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582" w:rsidRDefault="00474582" w:rsidP="00474582">
      <w:pPr>
        <w:rPr>
          <w:rFonts w:cs="B Titr" w:hint="cs"/>
          <w:b/>
          <w:bCs/>
          <w:sz w:val="70"/>
          <w:szCs w:val="70"/>
          <w:rtl/>
        </w:rPr>
      </w:pPr>
    </w:p>
    <w:p w:rsidR="00474582" w:rsidRPr="00474582" w:rsidRDefault="00474582" w:rsidP="00474582">
      <w:pPr>
        <w:rPr>
          <w:rFonts w:cs="B Titr" w:hint="cs"/>
          <w:b/>
          <w:bCs/>
          <w:rtl/>
          <w:lang w:bidi="fa-IR"/>
        </w:rPr>
      </w:pPr>
    </w:p>
    <w:p w:rsidR="00284F7F" w:rsidRPr="00E600E5" w:rsidRDefault="00CF00CC" w:rsidP="00474582">
      <w:pPr>
        <w:jc w:val="center"/>
        <w:rPr>
          <w:rFonts w:ascii="IRTitr" w:hAnsi="IRTitr" w:cs="IRTitr"/>
          <w:sz w:val="56"/>
          <w:szCs w:val="56"/>
          <w:rtl/>
          <w:lang w:bidi="fa-IR"/>
        </w:rPr>
      </w:pPr>
      <w:bookmarkStart w:id="0" w:name="_GoBack"/>
      <w:r w:rsidRPr="00E600E5">
        <w:rPr>
          <w:rFonts w:ascii="IRTitr" w:hAnsi="IRTitr" w:cs="IRTitr"/>
          <w:sz w:val="60"/>
          <w:szCs w:val="60"/>
          <w:rtl/>
          <w:lang w:bidi="fa-IR"/>
        </w:rPr>
        <w:t>قهرمانان اسلام</w:t>
      </w:r>
    </w:p>
    <w:bookmarkEnd w:id="0"/>
    <w:p w:rsidR="006177DE" w:rsidRPr="006177DE" w:rsidRDefault="006177DE" w:rsidP="00034F95">
      <w:pPr>
        <w:jc w:val="center"/>
        <w:rPr>
          <w:rFonts w:ascii="mylotus" w:hAnsi="mylotus" w:cs="mylotus"/>
          <w:b/>
          <w:bCs/>
          <w:sz w:val="48"/>
          <w:szCs w:val="48"/>
          <w:rtl/>
          <w:lang w:bidi="fa-IR"/>
        </w:rPr>
      </w:pPr>
    </w:p>
    <w:p w:rsidR="00D97A5E" w:rsidRDefault="00D97A5E" w:rsidP="00AE448C">
      <w:pPr>
        <w:jc w:val="center"/>
        <w:rPr>
          <w:rFonts w:ascii="mylotus" w:hAnsi="mylotus" w:cs="mylotus"/>
          <w:b/>
          <w:bCs/>
          <w:sz w:val="44"/>
          <w:szCs w:val="44"/>
          <w:rtl/>
          <w:lang w:bidi="fa-IR"/>
        </w:rPr>
      </w:pPr>
    </w:p>
    <w:p w:rsidR="00474582" w:rsidRDefault="00474582" w:rsidP="00284F7F">
      <w:pPr>
        <w:jc w:val="center"/>
        <w:rPr>
          <w:rFonts w:cs="B Yagut" w:hint="cs"/>
          <w:b/>
          <w:bCs/>
          <w:sz w:val="32"/>
          <w:szCs w:val="32"/>
          <w:rtl/>
          <w:lang w:bidi="fa-IR"/>
        </w:rPr>
      </w:pPr>
    </w:p>
    <w:p w:rsidR="00474582" w:rsidRPr="00021815" w:rsidRDefault="00474582" w:rsidP="00284F7F">
      <w:pPr>
        <w:jc w:val="center"/>
        <w:rPr>
          <w:rFonts w:cs="B Yagut" w:hint="cs"/>
          <w:b/>
          <w:bCs/>
          <w:color w:val="FF0000"/>
          <w:sz w:val="32"/>
          <w:szCs w:val="32"/>
          <w:rtl/>
          <w:lang w:bidi="fa-IR"/>
        </w:rPr>
      </w:pPr>
    </w:p>
    <w:p w:rsidR="00284F7F" w:rsidRPr="00EF33F3" w:rsidRDefault="003874E9" w:rsidP="003874E9">
      <w:pPr>
        <w:jc w:val="center"/>
        <w:rPr>
          <w:rFonts w:ascii="IRYakout" w:hAnsi="IRYakout" w:cs="IRYakout"/>
          <w:b/>
          <w:bCs/>
          <w:rtl/>
          <w:lang w:bidi="fa-IR"/>
        </w:rPr>
      </w:pPr>
      <w:r w:rsidRPr="00EF33F3">
        <w:rPr>
          <w:rFonts w:ascii="IRYakout" w:hAnsi="IRYakout" w:cs="IRYakout"/>
          <w:b/>
          <w:bCs/>
          <w:sz w:val="32"/>
          <w:szCs w:val="32"/>
          <w:rtl/>
          <w:lang w:bidi="fa-IR"/>
        </w:rPr>
        <w:t>گردآوری و ترجمه:</w:t>
      </w:r>
    </w:p>
    <w:p w:rsidR="00EB0368" w:rsidRPr="00EF33F3" w:rsidRDefault="00021815" w:rsidP="003874E9">
      <w:pPr>
        <w:jc w:val="center"/>
        <w:rPr>
          <w:rFonts w:ascii="IRYakout" w:hAnsi="IRYakout" w:cs="IRYakout"/>
          <w:b/>
          <w:bCs/>
          <w:sz w:val="10"/>
          <w:szCs w:val="10"/>
          <w:rtl/>
          <w:lang w:bidi="fa-IR"/>
        </w:rPr>
        <w:sectPr w:rsidR="00EB0368" w:rsidRPr="00EF33F3" w:rsidSect="00EF33F3">
          <w:headerReference w:type="even" r:id="rId9"/>
          <w:headerReference w:type="default" r:id="rId10"/>
          <w:footerReference w:type="even" r:id="rId11"/>
          <w:footerReference w:type="default" r:id="rId12"/>
          <w:footnotePr>
            <w:numRestart w:val="eachPage"/>
          </w:footnotePr>
          <w:pgSz w:w="7938" w:h="11907" w:code="9"/>
          <w:pgMar w:top="1021" w:right="851" w:bottom="737" w:left="851" w:header="454" w:footer="0" w:gutter="0"/>
          <w:pgBorders w:display="firstPage">
            <w:top w:val="basicWideMidline" w:sz="13" w:space="1" w:color="auto"/>
            <w:left w:val="basicWideMidline" w:sz="13" w:space="4" w:color="auto"/>
            <w:bottom w:val="basicWideMidline" w:sz="13" w:space="1" w:color="auto"/>
            <w:right w:val="basicWideMidline" w:sz="13" w:space="4" w:color="auto"/>
          </w:pgBorders>
          <w:cols w:space="708"/>
          <w:titlePg/>
          <w:bidi/>
          <w:rtlGutter/>
          <w:docGrid w:linePitch="381"/>
        </w:sectPr>
      </w:pPr>
      <w:r w:rsidRPr="00EF33F3">
        <w:rPr>
          <w:rFonts w:ascii="IRYakout" w:hAnsi="IRYakout" w:cs="IRYakout"/>
          <w:b/>
          <w:bCs/>
          <w:sz w:val="36"/>
          <w:szCs w:val="36"/>
          <w:rtl/>
          <w:lang w:bidi="fa-IR"/>
        </w:rPr>
        <w:t>عبدالله موحد</w:t>
      </w:r>
    </w:p>
    <w:p w:rsidR="003117B8" w:rsidRDefault="003117B8" w:rsidP="00EF33F3">
      <w:pPr>
        <w:pStyle w:val="1"/>
        <w:rPr>
          <w:rFonts w:hint="cs"/>
          <w:rtl/>
        </w:rPr>
      </w:pPr>
    </w:p>
    <w:p w:rsidR="00EF33F3" w:rsidRDefault="00EF33F3" w:rsidP="00EF33F3">
      <w:pPr>
        <w:pStyle w:val="1"/>
        <w:rPr>
          <w:rFonts w:hint="cs"/>
          <w:rtl/>
        </w:rPr>
      </w:pPr>
    </w:p>
    <w:p w:rsidR="00EF33F3" w:rsidRDefault="00EF33F3" w:rsidP="00EF33F3">
      <w:pPr>
        <w:pStyle w:val="1"/>
        <w:rPr>
          <w:rFonts w:hint="cs"/>
          <w:rtl/>
        </w:rPr>
      </w:pPr>
    </w:p>
    <w:p w:rsidR="00EF33F3" w:rsidRDefault="00E600E5" w:rsidP="00D97A5E">
      <w:pPr>
        <w:widowControl w:val="0"/>
        <w:shd w:val="clear" w:color="auto" w:fill="FFFFFF"/>
        <w:tabs>
          <w:tab w:val="right" w:leader="dot" w:pos="5138"/>
        </w:tabs>
        <w:spacing w:line="228" w:lineRule="auto"/>
        <w:rPr>
          <w:rFonts w:cs="B Lotus"/>
          <w:rtl/>
          <w:lang w:bidi="fa-IR"/>
        </w:rPr>
        <w:sectPr w:rsidR="00EF33F3" w:rsidSect="00EF33F3">
          <w:footnotePr>
            <w:numRestart w:val="eachPage"/>
          </w:footnotePr>
          <w:pgSz w:w="7938" w:h="11907" w:code="9"/>
          <w:pgMar w:top="1021" w:right="851" w:bottom="737" w:left="851" w:header="454" w:footer="0" w:gutter="0"/>
          <w:cols w:space="708"/>
          <w:titlePg/>
          <w:bidi/>
          <w:rtlGutter/>
          <w:docGrid w:linePitch="381"/>
        </w:sectPr>
      </w:pPr>
      <w:r>
        <w:rPr>
          <w:rFonts w:cs="B Lotus"/>
          <w:noProof/>
          <w:rtl/>
        </w:rPr>
        <mc:AlternateContent>
          <mc:Choice Requires="wps">
            <w:drawing>
              <wp:anchor distT="0" distB="0" distL="114300" distR="114300" simplePos="0" relativeHeight="251659776" behindDoc="0" locked="0" layoutInCell="1" allowOverlap="0">
                <wp:simplePos x="0" y="0"/>
                <wp:positionH relativeFrom="margin">
                  <wp:posOffset>3810</wp:posOffset>
                </wp:positionH>
                <wp:positionV relativeFrom="margin">
                  <wp:posOffset>1955800</wp:posOffset>
                </wp:positionV>
                <wp:extent cx="3875405" cy="3408680"/>
                <wp:effectExtent l="13335" t="12700" r="6985" b="7620"/>
                <wp:wrapSquare wrapText="bothSides"/>
                <wp:docPr id="10"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75405" cy="340868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797910" w:rsidRDefault="00797910" w:rsidP="00797910">
                            <w:pPr>
                              <w:jc w:val="center"/>
                              <w:rPr>
                                <w:b/>
                                <w:bCs/>
                                <w:sz w:val="10"/>
                                <w:szCs w:val="10"/>
                                <w:lang w:bidi="fa-IR"/>
                              </w:rPr>
                            </w:pPr>
                          </w:p>
                          <w:p w:rsidR="00797910" w:rsidRDefault="00797910" w:rsidP="00797910">
                            <w:pPr>
                              <w:jc w:val="center"/>
                              <w:rPr>
                                <w:rFonts w:cs="IRNazanin" w:hint="cs"/>
                                <w:b/>
                                <w:bCs/>
                                <w:rtl/>
                                <w:lang w:bidi="fa-IR"/>
                              </w:rPr>
                            </w:pPr>
                            <w:r>
                              <w:rPr>
                                <w:rFonts w:cs="IRNazanin"/>
                                <w:b/>
                                <w:bCs/>
                                <w:rtl/>
                                <w:lang w:bidi="fa-IR"/>
                              </w:rPr>
                              <w:t>این کتاب از سایت کتابخانۀ عقیده دانلود شده است.</w:t>
                            </w:r>
                          </w:p>
                          <w:p w:rsidR="00797910" w:rsidRDefault="00797910" w:rsidP="00797910">
                            <w:pPr>
                              <w:bidi w:val="0"/>
                              <w:jc w:val="center"/>
                              <w:rPr>
                                <w:rFonts w:cs="Times New Roman"/>
                                <w:b/>
                                <w:bCs/>
                                <w:sz w:val="106"/>
                                <w:szCs w:val="106"/>
                                <w:rtl/>
                                <w:lang w:bidi="fa-IR"/>
                              </w:rPr>
                            </w:pPr>
                            <w:r>
                              <w:rPr>
                                <w:rFonts w:cs="Times New Roman"/>
                                <w:b/>
                                <w:bCs/>
                                <w:sz w:val="34"/>
                                <w:szCs w:val="34"/>
                                <w:lang w:bidi="fa-IR"/>
                              </w:rPr>
                              <w:t>www.aqeedeh.com</w:t>
                            </w:r>
                          </w:p>
                          <w:p w:rsidR="00797910" w:rsidRDefault="00797910" w:rsidP="00797910">
                            <w:pPr>
                              <w:bidi w:val="0"/>
                              <w:jc w:val="center"/>
                              <w:rPr>
                                <w:rFonts w:cs="Times New Roman"/>
                                <w:b/>
                                <w:bCs/>
                                <w:sz w:val="64"/>
                                <w:szCs w:val="64"/>
                                <w:lang w:bidi="fa-IR"/>
                              </w:rPr>
                            </w:pPr>
                          </w:p>
                          <w:p w:rsidR="00797910" w:rsidRDefault="00797910" w:rsidP="00797910">
                            <w:pPr>
                              <w:jc w:val="center"/>
                              <w:rPr>
                                <w:rFonts w:cs="B Yagut"/>
                                <w:b/>
                                <w:bCs/>
                                <w:sz w:val="10"/>
                                <w:szCs w:val="10"/>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797910">
                              <w:trPr>
                                <w:jc w:val="center"/>
                              </w:trPr>
                              <w:tc>
                                <w:tcPr>
                                  <w:tcW w:w="1337" w:type="dxa"/>
                                  <w:vAlign w:val="center"/>
                                  <w:hideMark/>
                                </w:tcPr>
                                <w:p w:rsidR="00797910" w:rsidRDefault="00797910">
                                  <w:pPr>
                                    <w:widowControl w:val="0"/>
                                    <w:shd w:val="clear" w:color="auto" w:fill="FFFFFF"/>
                                    <w:tabs>
                                      <w:tab w:val="right" w:leader="dot" w:pos="5138"/>
                                    </w:tabs>
                                    <w:spacing w:line="228" w:lineRule="auto"/>
                                    <w:jc w:val="lowKashida"/>
                                    <w:rPr>
                                      <w:rFonts w:ascii="Times New Roman Bold" w:hAnsi="Times New Roman Bold" w:cs="IRNazanin"/>
                                      <w:b/>
                                      <w:bCs/>
                                    </w:rPr>
                                  </w:pPr>
                                  <w:r>
                                    <w:rPr>
                                      <w:rFonts w:ascii="Times New Roman Bold" w:hAnsi="Times New Roman Bold" w:cs="IRNazanin"/>
                                      <w:b/>
                                      <w:bCs/>
                                      <w:sz w:val="24"/>
                                      <w:szCs w:val="24"/>
                                      <w:rtl/>
                                    </w:rPr>
                                    <w:t xml:space="preserve">آدرس ايميل: </w:t>
                                  </w:r>
                                </w:p>
                              </w:tc>
                              <w:tc>
                                <w:tcPr>
                                  <w:tcW w:w="236" w:type="dxa"/>
                                </w:tcPr>
                                <w:p w:rsidR="00797910" w:rsidRDefault="00797910">
                                  <w:pPr>
                                    <w:widowControl w:val="0"/>
                                    <w:shd w:val="clear" w:color="auto" w:fill="FFFFFF"/>
                                    <w:tabs>
                                      <w:tab w:val="right" w:leader="dot" w:pos="5138"/>
                                    </w:tabs>
                                    <w:spacing w:line="228" w:lineRule="auto"/>
                                    <w:ind w:firstLine="284"/>
                                    <w:jc w:val="lowKashida"/>
                                    <w:rPr>
                                      <w:b/>
                                      <w:bCs/>
                                    </w:rPr>
                                  </w:pPr>
                                </w:p>
                              </w:tc>
                              <w:tc>
                                <w:tcPr>
                                  <w:tcW w:w="4261" w:type="dxa"/>
                                  <w:gridSpan w:val="5"/>
                                </w:tcPr>
                                <w:p w:rsidR="00797910" w:rsidRDefault="00797910">
                                  <w:pPr>
                                    <w:widowControl w:val="0"/>
                                    <w:shd w:val="clear" w:color="auto" w:fill="FFFFFF"/>
                                    <w:tabs>
                                      <w:tab w:val="right" w:leader="dot" w:pos="5138"/>
                                    </w:tabs>
                                    <w:bidi w:val="0"/>
                                    <w:spacing w:line="228" w:lineRule="auto"/>
                                    <w:rPr>
                                      <w:rFonts w:cs="Times New Roman"/>
                                      <w:b/>
                                      <w:bCs/>
                                      <w:rtl/>
                                    </w:rPr>
                                  </w:pPr>
                                  <w:bookmarkStart w:id="1" w:name="OLE_LINK3"/>
                                  <w:bookmarkStart w:id="2" w:name="OLE_LINK4"/>
                                  <w:r>
                                    <w:rPr>
                                      <w:rFonts w:cs="Times New Roman"/>
                                      <w:b/>
                                      <w:bCs/>
                                    </w:rPr>
                                    <w:t>book@aqeedeh.com</w:t>
                                  </w:r>
                                  <w:bookmarkEnd w:id="1"/>
                                  <w:bookmarkEnd w:id="2"/>
                                </w:p>
                                <w:p w:rsidR="00797910" w:rsidRDefault="00797910">
                                  <w:pPr>
                                    <w:widowControl w:val="0"/>
                                    <w:shd w:val="clear" w:color="auto" w:fill="FFFFFF"/>
                                    <w:tabs>
                                      <w:tab w:val="right" w:leader="dot" w:pos="5138"/>
                                    </w:tabs>
                                    <w:spacing w:line="228" w:lineRule="auto"/>
                                    <w:ind w:firstLine="284"/>
                                    <w:jc w:val="right"/>
                                    <w:rPr>
                                      <w:b/>
                                      <w:bCs/>
                                      <w:sz w:val="2"/>
                                      <w:szCs w:val="2"/>
                                    </w:rPr>
                                  </w:pPr>
                                </w:p>
                              </w:tc>
                            </w:tr>
                            <w:tr w:rsidR="00797910">
                              <w:trPr>
                                <w:jc w:val="center"/>
                              </w:trPr>
                              <w:tc>
                                <w:tcPr>
                                  <w:tcW w:w="5834" w:type="dxa"/>
                                  <w:gridSpan w:val="7"/>
                                  <w:vAlign w:val="center"/>
                                </w:tcPr>
                                <w:p w:rsidR="00797910" w:rsidRDefault="00797910">
                                  <w:pPr>
                                    <w:widowControl w:val="0"/>
                                    <w:shd w:val="clear" w:color="auto" w:fill="FFFFFF"/>
                                    <w:tabs>
                                      <w:tab w:val="right" w:leader="dot" w:pos="5138"/>
                                    </w:tabs>
                                    <w:spacing w:before="240" w:line="228" w:lineRule="auto"/>
                                    <w:jc w:val="center"/>
                                    <w:rPr>
                                      <w:rFonts w:ascii="Times New Roman Bold" w:hAnsi="Times New Roman Bold" w:cs="IRNazanin" w:hint="cs"/>
                                      <w:b/>
                                      <w:bCs/>
                                      <w:sz w:val="14"/>
                                      <w:szCs w:val="16"/>
                                      <w:rtl/>
                                    </w:rPr>
                                  </w:pPr>
                                </w:p>
                                <w:p w:rsidR="00797910" w:rsidRDefault="00797910">
                                  <w:pPr>
                                    <w:widowControl w:val="0"/>
                                    <w:shd w:val="clear" w:color="auto" w:fill="FFFFFF"/>
                                    <w:tabs>
                                      <w:tab w:val="right" w:leader="dot" w:pos="5138"/>
                                    </w:tabs>
                                    <w:spacing w:before="240" w:line="228" w:lineRule="auto"/>
                                    <w:jc w:val="center"/>
                                    <w:rPr>
                                      <w:rFonts w:cs="Times New Roman"/>
                                      <w:sz w:val="26"/>
                                      <w:lang w:bidi="fa-IR"/>
                                    </w:rPr>
                                  </w:pPr>
                                  <w:r>
                                    <w:rPr>
                                      <w:rFonts w:ascii="Times New Roman Bold" w:hAnsi="Times New Roman Bold" w:cs="IRNazanin"/>
                                      <w:b/>
                                      <w:bCs/>
                                      <w:sz w:val="26"/>
                                      <w:rtl/>
                                    </w:rPr>
                                    <w:t>سایت‌های مجموعۀ موحدین</w:t>
                                  </w:r>
                                </w:p>
                              </w:tc>
                            </w:tr>
                            <w:tr w:rsidR="00797910">
                              <w:trPr>
                                <w:jc w:val="center"/>
                              </w:trPr>
                              <w:tc>
                                <w:tcPr>
                                  <w:tcW w:w="2726" w:type="dxa"/>
                                  <w:gridSpan w:val="3"/>
                                  <w:vAlign w:val="center"/>
                                  <w:hideMark/>
                                </w:tcPr>
                                <w:p w:rsidR="00797910" w:rsidRDefault="00797910">
                                  <w:pPr>
                                    <w:widowControl w:val="0"/>
                                    <w:shd w:val="clear" w:color="auto" w:fill="FFFFFF"/>
                                    <w:tabs>
                                      <w:tab w:val="right" w:leader="dot" w:pos="5138"/>
                                    </w:tabs>
                                    <w:bidi w:val="0"/>
                                    <w:spacing w:before="60" w:after="60"/>
                                    <w:rPr>
                                      <w:rFonts w:cs="Times New Roman"/>
                                      <w:sz w:val="24"/>
                                      <w:szCs w:val="24"/>
                                      <w:rtl/>
                                      <w:lang w:bidi="fa-IR"/>
                                    </w:rPr>
                                  </w:pPr>
                                  <w:r>
                                    <w:rPr>
                                      <w:rFonts w:cs="Times New Roman"/>
                                      <w:sz w:val="24"/>
                                      <w:szCs w:val="24"/>
                                      <w:lang w:bidi="fa-IR"/>
                                    </w:rPr>
                                    <w:t>www.mowahedin.com</w:t>
                                  </w:r>
                                </w:p>
                                <w:p w:rsidR="00797910" w:rsidRDefault="00797910">
                                  <w:pPr>
                                    <w:widowControl w:val="0"/>
                                    <w:shd w:val="clear" w:color="auto" w:fill="FFFFFF"/>
                                    <w:tabs>
                                      <w:tab w:val="right" w:leader="dot" w:pos="5138"/>
                                    </w:tabs>
                                    <w:bidi w:val="0"/>
                                    <w:spacing w:before="60" w:after="60"/>
                                    <w:rPr>
                                      <w:rFonts w:cs="Times New Roman"/>
                                      <w:sz w:val="24"/>
                                      <w:szCs w:val="24"/>
                                      <w:lang w:bidi="fa-IR"/>
                                    </w:rPr>
                                  </w:pPr>
                                  <w:r>
                                    <w:rPr>
                                      <w:rFonts w:cs="Times New Roman"/>
                                      <w:sz w:val="24"/>
                                      <w:szCs w:val="24"/>
                                      <w:lang w:bidi="fa-IR"/>
                                    </w:rPr>
                                    <w:t>www.videofarsi.com</w:t>
                                  </w:r>
                                </w:p>
                                <w:p w:rsidR="00797910" w:rsidRDefault="00797910">
                                  <w:pPr>
                                    <w:widowControl w:val="0"/>
                                    <w:shd w:val="clear" w:color="auto" w:fill="FFFFFF"/>
                                    <w:tabs>
                                      <w:tab w:val="right" w:leader="dot" w:pos="5138"/>
                                    </w:tabs>
                                    <w:bidi w:val="0"/>
                                    <w:spacing w:before="60" w:after="60"/>
                                    <w:jc w:val="lowKashida"/>
                                    <w:rPr>
                                      <w:rFonts w:cs="Times New Roman"/>
                                      <w:sz w:val="24"/>
                                      <w:szCs w:val="24"/>
                                      <w:lang w:bidi="fa-IR"/>
                                    </w:rPr>
                                  </w:pPr>
                                  <w:r>
                                    <w:rPr>
                                      <w:rFonts w:cs="Times New Roman"/>
                                      <w:sz w:val="24"/>
                                      <w:szCs w:val="24"/>
                                      <w:lang w:bidi="fa-IR"/>
                                    </w:rPr>
                                    <w:t>www.zekr.tv</w:t>
                                  </w:r>
                                </w:p>
                              </w:tc>
                              <w:tc>
                                <w:tcPr>
                                  <w:tcW w:w="238" w:type="dxa"/>
                                  <w:gridSpan w:val="2"/>
                                </w:tcPr>
                                <w:p w:rsidR="00797910" w:rsidRDefault="00797910">
                                  <w:pPr>
                                    <w:widowControl w:val="0"/>
                                    <w:shd w:val="clear" w:color="auto" w:fill="FFFFFF"/>
                                    <w:tabs>
                                      <w:tab w:val="right" w:leader="dot" w:pos="5138"/>
                                    </w:tabs>
                                    <w:bidi w:val="0"/>
                                    <w:spacing w:before="60" w:after="60"/>
                                    <w:jc w:val="lowKashida"/>
                                    <w:rPr>
                                      <w:rFonts w:cs="Times New Roman"/>
                                    </w:rPr>
                                  </w:pPr>
                                </w:p>
                              </w:tc>
                              <w:tc>
                                <w:tcPr>
                                  <w:tcW w:w="2870" w:type="dxa"/>
                                  <w:gridSpan w:val="2"/>
                                  <w:hideMark/>
                                </w:tcPr>
                                <w:p w:rsidR="00797910" w:rsidRDefault="00797910">
                                  <w:pPr>
                                    <w:widowControl w:val="0"/>
                                    <w:shd w:val="clear" w:color="auto" w:fill="FFFFFF"/>
                                    <w:tabs>
                                      <w:tab w:val="right" w:leader="dot" w:pos="5138"/>
                                    </w:tabs>
                                    <w:bidi w:val="0"/>
                                    <w:spacing w:before="60" w:after="60"/>
                                    <w:rPr>
                                      <w:rFonts w:cs="Times New Roman"/>
                                      <w:sz w:val="24"/>
                                      <w:szCs w:val="24"/>
                                      <w:rtl/>
                                    </w:rPr>
                                  </w:pPr>
                                  <w:r>
                                    <w:rPr>
                                      <w:rFonts w:cs="Times New Roman"/>
                                      <w:sz w:val="24"/>
                                      <w:szCs w:val="24"/>
                                    </w:rPr>
                                    <w:t>www.aqeedeh.com</w:t>
                                  </w:r>
                                </w:p>
                                <w:p w:rsidR="00797910" w:rsidRDefault="00797910">
                                  <w:pPr>
                                    <w:widowControl w:val="0"/>
                                    <w:shd w:val="clear" w:color="auto" w:fill="FFFFFF"/>
                                    <w:tabs>
                                      <w:tab w:val="right" w:leader="dot" w:pos="5138"/>
                                    </w:tabs>
                                    <w:bidi w:val="0"/>
                                    <w:spacing w:before="60" w:after="60"/>
                                    <w:rPr>
                                      <w:rFonts w:cs="Times New Roman"/>
                                      <w:sz w:val="24"/>
                                      <w:szCs w:val="24"/>
                                    </w:rPr>
                                  </w:pPr>
                                  <w:r>
                                    <w:rPr>
                                      <w:rFonts w:cs="Times New Roman"/>
                                      <w:sz w:val="24"/>
                                      <w:szCs w:val="24"/>
                                    </w:rPr>
                                    <w:t>www.islamtxt.com</w:t>
                                  </w:r>
                                </w:p>
                                <w:p w:rsidR="00797910" w:rsidRDefault="00797910">
                                  <w:pPr>
                                    <w:widowControl w:val="0"/>
                                    <w:shd w:val="clear" w:color="auto" w:fill="FFFFFF"/>
                                    <w:tabs>
                                      <w:tab w:val="right" w:leader="dot" w:pos="5138"/>
                                    </w:tabs>
                                    <w:bidi w:val="0"/>
                                    <w:spacing w:before="60" w:after="60"/>
                                    <w:rPr>
                                      <w:rFonts w:cs="Times New Roman"/>
                                      <w:sz w:val="24"/>
                                      <w:szCs w:val="24"/>
                                    </w:rPr>
                                  </w:pPr>
                                  <w:r>
                                    <w:rPr>
                                      <w:sz w:val="24"/>
                                      <w:szCs w:val="24"/>
                                    </w:rPr>
                                    <w:t>www.shabnam.cc</w:t>
                                  </w:r>
                                </w:p>
                                <w:p w:rsidR="00797910" w:rsidRDefault="00797910">
                                  <w:pPr>
                                    <w:widowControl w:val="0"/>
                                    <w:shd w:val="clear" w:color="auto" w:fill="FFFFFF"/>
                                    <w:tabs>
                                      <w:tab w:val="right" w:leader="dot" w:pos="5138"/>
                                    </w:tabs>
                                    <w:bidi w:val="0"/>
                                    <w:spacing w:before="60" w:after="60"/>
                                    <w:jc w:val="lowKashida"/>
                                    <w:rPr>
                                      <w:rFonts w:cs="Times New Roman"/>
                                      <w:sz w:val="24"/>
                                      <w:szCs w:val="24"/>
                                    </w:rPr>
                                  </w:pPr>
                                  <w:r>
                                    <w:rPr>
                                      <w:rFonts w:cs="Times New Roman"/>
                                      <w:sz w:val="24"/>
                                      <w:szCs w:val="24"/>
                                    </w:rPr>
                                    <w:t>www.sadaislam.com</w:t>
                                  </w:r>
                                </w:p>
                              </w:tc>
                            </w:tr>
                            <w:tr w:rsidR="00797910">
                              <w:trPr>
                                <w:jc w:val="center"/>
                              </w:trPr>
                              <w:tc>
                                <w:tcPr>
                                  <w:tcW w:w="5834" w:type="dxa"/>
                                  <w:gridSpan w:val="7"/>
                                  <w:vAlign w:val="center"/>
                                </w:tcPr>
                                <w:p w:rsidR="00797910" w:rsidRDefault="00797910" w:rsidP="00797910">
                                  <w:pPr>
                                    <w:widowControl w:val="0"/>
                                    <w:shd w:val="clear" w:color="auto" w:fill="FFFFFF"/>
                                    <w:tabs>
                                      <w:tab w:val="right" w:leader="dot" w:pos="5138"/>
                                    </w:tabs>
                                    <w:spacing w:before="240" w:line="228" w:lineRule="auto"/>
                                    <w:rPr>
                                      <w:rFonts w:ascii="Times New Roman Bold" w:hAnsi="Times New Roman Bold" w:cs="IRNazanin" w:hint="cs"/>
                                      <w:b/>
                                      <w:bCs/>
                                      <w:sz w:val="26"/>
                                      <w:rtl/>
                                    </w:rPr>
                                  </w:pPr>
                                </w:p>
                                <w:p w:rsidR="00797910" w:rsidRDefault="00797910">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797910" w:rsidRDefault="00797910">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797910" w:rsidRDefault="00797910">
                                  <w:pPr>
                                    <w:widowControl w:val="0"/>
                                    <w:shd w:val="clear" w:color="auto" w:fill="FFFFFF"/>
                                    <w:tabs>
                                      <w:tab w:val="right" w:leader="dot" w:pos="5138"/>
                                    </w:tabs>
                                    <w:spacing w:before="240"/>
                                    <w:ind w:firstLine="284"/>
                                    <w:jc w:val="center"/>
                                    <w:rPr>
                                      <w:rFonts w:ascii="Times New Roman Bold" w:hAnsi="Times New Roman Bold" w:cs="IRNazanin"/>
                                    </w:rPr>
                                  </w:pPr>
                                </w:p>
                              </w:tc>
                            </w:tr>
                            <w:tr w:rsidR="00797910">
                              <w:trPr>
                                <w:jc w:val="center"/>
                              </w:trPr>
                              <w:tc>
                                <w:tcPr>
                                  <w:tcW w:w="2769" w:type="dxa"/>
                                  <w:gridSpan w:val="4"/>
                                  <w:vAlign w:val="center"/>
                                </w:tcPr>
                                <w:p w:rsidR="00797910" w:rsidRDefault="00797910">
                                  <w:pPr>
                                    <w:widowControl w:val="0"/>
                                    <w:shd w:val="clear" w:color="auto" w:fill="FFFFFF"/>
                                    <w:tabs>
                                      <w:tab w:val="right" w:leader="dot" w:pos="5138"/>
                                    </w:tabs>
                                    <w:bidi w:val="0"/>
                                    <w:spacing w:before="60" w:after="60"/>
                                    <w:ind w:firstLine="284"/>
                                    <w:jc w:val="lowKashida"/>
                                    <w:rPr>
                                      <w:rFonts w:cs="Times New Roman"/>
                                      <w:b/>
                                      <w:bCs/>
                                      <w:spacing w:val="-8"/>
                                      <w:sz w:val="24"/>
                                      <w:szCs w:val="24"/>
                                    </w:rPr>
                                  </w:pPr>
                                </w:p>
                              </w:tc>
                              <w:tc>
                                <w:tcPr>
                                  <w:tcW w:w="222" w:type="dxa"/>
                                  <w:gridSpan w:val="2"/>
                                </w:tcPr>
                                <w:p w:rsidR="00797910" w:rsidRDefault="00797910">
                                  <w:pPr>
                                    <w:widowControl w:val="0"/>
                                    <w:shd w:val="clear" w:color="auto" w:fill="FFFFFF"/>
                                    <w:tabs>
                                      <w:tab w:val="right" w:leader="dot" w:pos="5138"/>
                                    </w:tabs>
                                    <w:bidi w:val="0"/>
                                    <w:spacing w:before="60" w:after="60"/>
                                    <w:ind w:firstLine="284"/>
                                    <w:jc w:val="lowKashida"/>
                                    <w:rPr>
                                      <w:rFonts w:cs="Times New Roman"/>
                                      <w:sz w:val="24"/>
                                      <w:szCs w:val="24"/>
                                    </w:rPr>
                                  </w:pPr>
                                </w:p>
                              </w:tc>
                              <w:tc>
                                <w:tcPr>
                                  <w:tcW w:w="2843" w:type="dxa"/>
                                </w:tcPr>
                                <w:p w:rsidR="00797910" w:rsidRDefault="00797910">
                                  <w:pPr>
                                    <w:widowControl w:val="0"/>
                                    <w:shd w:val="clear" w:color="auto" w:fill="FFFFFF"/>
                                    <w:tabs>
                                      <w:tab w:val="right" w:leader="dot" w:pos="5138"/>
                                    </w:tabs>
                                    <w:bidi w:val="0"/>
                                    <w:spacing w:before="60" w:after="60"/>
                                    <w:ind w:firstLine="284"/>
                                    <w:jc w:val="lowKashida"/>
                                    <w:rPr>
                                      <w:rFonts w:cs="Times New Roman"/>
                                      <w:sz w:val="24"/>
                                      <w:szCs w:val="24"/>
                                    </w:rPr>
                                  </w:pPr>
                                </w:p>
                              </w:tc>
                            </w:tr>
                          </w:tbl>
                          <w:p w:rsidR="00797910" w:rsidRDefault="00797910" w:rsidP="00797910">
                            <w:pPr>
                              <w:jc w:val="center"/>
                              <w:rPr>
                                <w:rFonts w:cs="B Lotus" w:hint="cs"/>
                                <w:rtl/>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 o:spid="_x0000_s1026" style="position:absolute;left:0;text-align:left;margin-left:.3pt;margin-top:154pt;width:305.15pt;height:268.4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" o:allowoverlap="f">
                <v:shadow opacity=".5" offset="6pt,6pt"/>
                <v:textbox>
                  <w:txbxContent>
                    <w:p w:rsidR="00797910" w:rsidRDefault="00797910" w:rsidP="00797910">
                      <w:pPr>
                        <w:jc w:val="center"/>
                        <w:rPr>
                          <w:b/>
                          <w:bCs/>
                          <w:sz w:val="10"/>
                          <w:szCs w:val="10"/>
                          <w:lang w:bidi="fa-IR"/>
                        </w:rPr>
                      </w:pPr>
                    </w:p>
                    <w:p w:rsidR="00797910" w:rsidRDefault="00797910" w:rsidP="00797910">
                      <w:pPr>
                        <w:jc w:val="center"/>
                        <w:rPr>
                          <w:rFonts w:cs="IRNazanin" w:hint="cs"/>
                          <w:b/>
                          <w:bCs/>
                          <w:rtl/>
                          <w:lang w:bidi="fa-IR"/>
                        </w:rPr>
                      </w:pPr>
                      <w:r>
                        <w:rPr>
                          <w:rFonts w:cs="IRNazanin"/>
                          <w:b/>
                          <w:bCs/>
                          <w:rtl/>
                          <w:lang w:bidi="fa-IR"/>
                        </w:rPr>
                        <w:t>این کتاب از سایت کتابخانۀ عقیده دانلود شده است.</w:t>
                      </w:r>
                    </w:p>
                    <w:p w:rsidR="00797910" w:rsidRDefault="00797910" w:rsidP="00797910">
                      <w:pPr>
                        <w:bidi w:val="0"/>
                        <w:jc w:val="center"/>
                        <w:rPr>
                          <w:rFonts w:cs="Times New Roman"/>
                          <w:b/>
                          <w:bCs/>
                          <w:sz w:val="106"/>
                          <w:szCs w:val="106"/>
                          <w:rtl/>
                          <w:lang w:bidi="fa-IR"/>
                        </w:rPr>
                      </w:pPr>
                      <w:r>
                        <w:rPr>
                          <w:rFonts w:cs="Times New Roman"/>
                          <w:b/>
                          <w:bCs/>
                          <w:sz w:val="34"/>
                          <w:szCs w:val="34"/>
                          <w:lang w:bidi="fa-IR"/>
                        </w:rPr>
                        <w:t>www.aqeedeh.com</w:t>
                      </w:r>
                    </w:p>
                    <w:p w:rsidR="00797910" w:rsidRDefault="00797910" w:rsidP="00797910">
                      <w:pPr>
                        <w:bidi w:val="0"/>
                        <w:jc w:val="center"/>
                        <w:rPr>
                          <w:rFonts w:cs="Times New Roman"/>
                          <w:b/>
                          <w:bCs/>
                          <w:sz w:val="64"/>
                          <w:szCs w:val="64"/>
                          <w:lang w:bidi="fa-IR"/>
                        </w:rPr>
                      </w:pPr>
                    </w:p>
                    <w:p w:rsidR="00797910" w:rsidRDefault="00797910" w:rsidP="00797910">
                      <w:pPr>
                        <w:jc w:val="center"/>
                        <w:rPr>
                          <w:rFonts w:cs="B Yagut"/>
                          <w:b/>
                          <w:bCs/>
                          <w:sz w:val="10"/>
                          <w:szCs w:val="10"/>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797910">
                        <w:trPr>
                          <w:jc w:val="center"/>
                        </w:trPr>
                        <w:tc>
                          <w:tcPr>
                            <w:tcW w:w="1337" w:type="dxa"/>
                            <w:vAlign w:val="center"/>
                            <w:hideMark/>
                          </w:tcPr>
                          <w:p w:rsidR="00797910" w:rsidRDefault="00797910">
                            <w:pPr>
                              <w:widowControl w:val="0"/>
                              <w:shd w:val="clear" w:color="auto" w:fill="FFFFFF"/>
                              <w:tabs>
                                <w:tab w:val="right" w:leader="dot" w:pos="5138"/>
                              </w:tabs>
                              <w:spacing w:line="228" w:lineRule="auto"/>
                              <w:jc w:val="lowKashida"/>
                              <w:rPr>
                                <w:rFonts w:ascii="Times New Roman Bold" w:hAnsi="Times New Roman Bold" w:cs="IRNazanin"/>
                                <w:b/>
                                <w:bCs/>
                              </w:rPr>
                            </w:pPr>
                            <w:r>
                              <w:rPr>
                                <w:rFonts w:ascii="Times New Roman Bold" w:hAnsi="Times New Roman Bold" w:cs="IRNazanin"/>
                                <w:b/>
                                <w:bCs/>
                                <w:sz w:val="24"/>
                                <w:szCs w:val="24"/>
                                <w:rtl/>
                              </w:rPr>
                              <w:t xml:space="preserve">آدرس ايميل: </w:t>
                            </w:r>
                          </w:p>
                        </w:tc>
                        <w:tc>
                          <w:tcPr>
                            <w:tcW w:w="236" w:type="dxa"/>
                          </w:tcPr>
                          <w:p w:rsidR="00797910" w:rsidRDefault="00797910">
                            <w:pPr>
                              <w:widowControl w:val="0"/>
                              <w:shd w:val="clear" w:color="auto" w:fill="FFFFFF"/>
                              <w:tabs>
                                <w:tab w:val="right" w:leader="dot" w:pos="5138"/>
                              </w:tabs>
                              <w:spacing w:line="228" w:lineRule="auto"/>
                              <w:ind w:firstLine="284"/>
                              <w:jc w:val="lowKashida"/>
                              <w:rPr>
                                <w:b/>
                                <w:bCs/>
                              </w:rPr>
                            </w:pPr>
                          </w:p>
                        </w:tc>
                        <w:tc>
                          <w:tcPr>
                            <w:tcW w:w="4261" w:type="dxa"/>
                            <w:gridSpan w:val="5"/>
                          </w:tcPr>
                          <w:p w:rsidR="00797910" w:rsidRDefault="00797910">
                            <w:pPr>
                              <w:widowControl w:val="0"/>
                              <w:shd w:val="clear" w:color="auto" w:fill="FFFFFF"/>
                              <w:tabs>
                                <w:tab w:val="right" w:leader="dot" w:pos="5138"/>
                              </w:tabs>
                              <w:bidi w:val="0"/>
                              <w:spacing w:line="228" w:lineRule="auto"/>
                              <w:rPr>
                                <w:rFonts w:cs="Times New Roman"/>
                                <w:b/>
                                <w:bCs/>
                                <w:rtl/>
                              </w:rPr>
                            </w:pPr>
                            <w:bookmarkStart w:id="3" w:name="OLE_LINK3"/>
                            <w:bookmarkStart w:id="4" w:name="OLE_LINK4"/>
                            <w:r>
                              <w:rPr>
                                <w:rFonts w:cs="Times New Roman"/>
                                <w:b/>
                                <w:bCs/>
                              </w:rPr>
                              <w:t>book@aqeedeh.com</w:t>
                            </w:r>
                            <w:bookmarkEnd w:id="3"/>
                            <w:bookmarkEnd w:id="4"/>
                          </w:p>
                          <w:p w:rsidR="00797910" w:rsidRDefault="00797910">
                            <w:pPr>
                              <w:widowControl w:val="0"/>
                              <w:shd w:val="clear" w:color="auto" w:fill="FFFFFF"/>
                              <w:tabs>
                                <w:tab w:val="right" w:leader="dot" w:pos="5138"/>
                              </w:tabs>
                              <w:spacing w:line="228" w:lineRule="auto"/>
                              <w:ind w:firstLine="284"/>
                              <w:jc w:val="right"/>
                              <w:rPr>
                                <w:b/>
                                <w:bCs/>
                                <w:sz w:val="2"/>
                                <w:szCs w:val="2"/>
                              </w:rPr>
                            </w:pPr>
                          </w:p>
                        </w:tc>
                      </w:tr>
                      <w:tr w:rsidR="00797910">
                        <w:trPr>
                          <w:jc w:val="center"/>
                        </w:trPr>
                        <w:tc>
                          <w:tcPr>
                            <w:tcW w:w="5834" w:type="dxa"/>
                            <w:gridSpan w:val="7"/>
                            <w:vAlign w:val="center"/>
                          </w:tcPr>
                          <w:p w:rsidR="00797910" w:rsidRDefault="00797910">
                            <w:pPr>
                              <w:widowControl w:val="0"/>
                              <w:shd w:val="clear" w:color="auto" w:fill="FFFFFF"/>
                              <w:tabs>
                                <w:tab w:val="right" w:leader="dot" w:pos="5138"/>
                              </w:tabs>
                              <w:spacing w:before="240" w:line="228" w:lineRule="auto"/>
                              <w:jc w:val="center"/>
                              <w:rPr>
                                <w:rFonts w:ascii="Times New Roman Bold" w:hAnsi="Times New Roman Bold" w:cs="IRNazanin" w:hint="cs"/>
                                <w:b/>
                                <w:bCs/>
                                <w:sz w:val="14"/>
                                <w:szCs w:val="16"/>
                                <w:rtl/>
                              </w:rPr>
                            </w:pPr>
                          </w:p>
                          <w:p w:rsidR="00797910" w:rsidRDefault="00797910">
                            <w:pPr>
                              <w:widowControl w:val="0"/>
                              <w:shd w:val="clear" w:color="auto" w:fill="FFFFFF"/>
                              <w:tabs>
                                <w:tab w:val="right" w:leader="dot" w:pos="5138"/>
                              </w:tabs>
                              <w:spacing w:before="240" w:line="228" w:lineRule="auto"/>
                              <w:jc w:val="center"/>
                              <w:rPr>
                                <w:rFonts w:cs="Times New Roman"/>
                                <w:sz w:val="26"/>
                                <w:lang w:bidi="fa-IR"/>
                              </w:rPr>
                            </w:pPr>
                            <w:r>
                              <w:rPr>
                                <w:rFonts w:ascii="Times New Roman Bold" w:hAnsi="Times New Roman Bold" w:cs="IRNazanin"/>
                                <w:b/>
                                <w:bCs/>
                                <w:sz w:val="26"/>
                                <w:rtl/>
                              </w:rPr>
                              <w:t>سایت‌های مجموعۀ موحدین</w:t>
                            </w:r>
                          </w:p>
                        </w:tc>
                      </w:tr>
                      <w:tr w:rsidR="00797910">
                        <w:trPr>
                          <w:jc w:val="center"/>
                        </w:trPr>
                        <w:tc>
                          <w:tcPr>
                            <w:tcW w:w="2726" w:type="dxa"/>
                            <w:gridSpan w:val="3"/>
                            <w:vAlign w:val="center"/>
                            <w:hideMark/>
                          </w:tcPr>
                          <w:p w:rsidR="00797910" w:rsidRDefault="00797910">
                            <w:pPr>
                              <w:widowControl w:val="0"/>
                              <w:shd w:val="clear" w:color="auto" w:fill="FFFFFF"/>
                              <w:tabs>
                                <w:tab w:val="right" w:leader="dot" w:pos="5138"/>
                              </w:tabs>
                              <w:bidi w:val="0"/>
                              <w:spacing w:before="60" w:after="60"/>
                              <w:rPr>
                                <w:rFonts w:cs="Times New Roman"/>
                                <w:sz w:val="24"/>
                                <w:szCs w:val="24"/>
                                <w:rtl/>
                                <w:lang w:bidi="fa-IR"/>
                              </w:rPr>
                            </w:pPr>
                            <w:r>
                              <w:rPr>
                                <w:rFonts w:cs="Times New Roman"/>
                                <w:sz w:val="24"/>
                                <w:szCs w:val="24"/>
                                <w:lang w:bidi="fa-IR"/>
                              </w:rPr>
                              <w:t>www.mowahedin.com</w:t>
                            </w:r>
                          </w:p>
                          <w:p w:rsidR="00797910" w:rsidRDefault="00797910">
                            <w:pPr>
                              <w:widowControl w:val="0"/>
                              <w:shd w:val="clear" w:color="auto" w:fill="FFFFFF"/>
                              <w:tabs>
                                <w:tab w:val="right" w:leader="dot" w:pos="5138"/>
                              </w:tabs>
                              <w:bidi w:val="0"/>
                              <w:spacing w:before="60" w:after="60"/>
                              <w:rPr>
                                <w:rFonts w:cs="Times New Roman"/>
                                <w:sz w:val="24"/>
                                <w:szCs w:val="24"/>
                                <w:lang w:bidi="fa-IR"/>
                              </w:rPr>
                            </w:pPr>
                            <w:r>
                              <w:rPr>
                                <w:rFonts w:cs="Times New Roman"/>
                                <w:sz w:val="24"/>
                                <w:szCs w:val="24"/>
                                <w:lang w:bidi="fa-IR"/>
                              </w:rPr>
                              <w:t>www.videofarsi.com</w:t>
                            </w:r>
                          </w:p>
                          <w:p w:rsidR="00797910" w:rsidRDefault="00797910">
                            <w:pPr>
                              <w:widowControl w:val="0"/>
                              <w:shd w:val="clear" w:color="auto" w:fill="FFFFFF"/>
                              <w:tabs>
                                <w:tab w:val="right" w:leader="dot" w:pos="5138"/>
                              </w:tabs>
                              <w:bidi w:val="0"/>
                              <w:spacing w:before="60" w:after="60"/>
                              <w:jc w:val="lowKashida"/>
                              <w:rPr>
                                <w:rFonts w:cs="Times New Roman"/>
                                <w:sz w:val="24"/>
                                <w:szCs w:val="24"/>
                                <w:lang w:bidi="fa-IR"/>
                              </w:rPr>
                            </w:pPr>
                            <w:r>
                              <w:rPr>
                                <w:rFonts w:cs="Times New Roman"/>
                                <w:sz w:val="24"/>
                                <w:szCs w:val="24"/>
                                <w:lang w:bidi="fa-IR"/>
                              </w:rPr>
                              <w:t>www.zekr.tv</w:t>
                            </w:r>
                          </w:p>
                        </w:tc>
                        <w:tc>
                          <w:tcPr>
                            <w:tcW w:w="238" w:type="dxa"/>
                            <w:gridSpan w:val="2"/>
                          </w:tcPr>
                          <w:p w:rsidR="00797910" w:rsidRDefault="00797910">
                            <w:pPr>
                              <w:widowControl w:val="0"/>
                              <w:shd w:val="clear" w:color="auto" w:fill="FFFFFF"/>
                              <w:tabs>
                                <w:tab w:val="right" w:leader="dot" w:pos="5138"/>
                              </w:tabs>
                              <w:bidi w:val="0"/>
                              <w:spacing w:before="60" w:after="60"/>
                              <w:jc w:val="lowKashida"/>
                              <w:rPr>
                                <w:rFonts w:cs="Times New Roman"/>
                              </w:rPr>
                            </w:pPr>
                          </w:p>
                        </w:tc>
                        <w:tc>
                          <w:tcPr>
                            <w:tcW w:w="2870" w:type="dxa"/>
                            <w:gridSpan w:val="2"/>
                            <w:hideMark/>
                          </w:tcPr>
                          <w:p w:rsidR="00797910" w:rsidRDefault="00797910">
                            <w:pPr>
                              <w:widowControl w:val="0"/>
                              <w:shd w:val="clear" w:color="auto" w:fill="FFFFFF"/>
                              <w:tabs>
                                <w:tab w:val="right" w:leader="dot" w:pos="5138"/>
                              </w:tabs>
                              <w:bidi w:val="0"/>
                              <w:spacing w:before="60" w:after="60"/>
                              <w:rPr>
                                <w:rFonts w:cs="Times New Roman"/>
                                <w:sz w:val="24"/>
                                <w:szCs w:val="24"/>
                                <w:rtl/>
                              </w:rPr>
                            </w:pPr>
                            <w:r>
                              <w:rPr>
                                <w:rFonts w:cs="Times New Roman"/>
                                <w:sz w:val="24"/>
                                <w:szCs w:val="24"/>
                              </w:rPr>
                              <w:t>www.aqeedeh.com</w:t>
                            </w:r>
                          </w:p>
                          <w:p w:rsidR="00797910" w:rsidRDefault="00797910">
                            <w:pPr>
                              <w:widowControl w:val="0"/>
                              <w:shd w:val="clear" w:color="auto" w:fill="FFFFFF"/>
                              <w:tabs>
                                <w:tab w:val="right" w:leader="dot" w:pos="5138"/>
                              </w:tabs>
                              <w:bidi w:val="0"/>
                              <w:spacing w:before="60" w:after="60"/>
                              <w:rPr>
                                <w:rFonts w:cs="Times New Roman"/>
                                <w:sz w:val="24"/>
                                <w:szCs w:val="24"/>
                              </w:rPr>
                            </w:pPr>
                            <w:r>
                              <w:rPr>
                                <w:rFonts w:cs="Times New Roman"/>
                                <w:sz w:val="24"/>
                                <w:szCs w:val="24"/>
                              </w:rPr>
                              <w:t>www.islamtxt.com</w:t>
                            </w:r>
                          </w:p>
                          <w:p w:rsidR="00797910" w:rsidRDefault="00797910">
                            <w:pPr>
                              <w:widowControl w:val="0"/>
                              <w:shd w:val="clear" w:color="auto" w:fill="FFFFFF"/>
                              <w:tabs>
                                <w:tab w:val="right" w:leader="dot" w:pos="5138"/>
                              </w:tabs>
                              <w:bidi w:val="0"/>
                              <w:spacing w:before="60" w:after="60"/>
                              <w:rPr>
                                <w:rFonts w:cs="Times New Roman"/>
                                <w:sz w:val="24"/>
                                <w:szCs w:val="24"/>
                              </w:rPr>
                            </w:pPr>
                            <w:r>
                              <w:rPr>
                                <w:sz w:val="24"/>
                                <w:szCs w:val="24"/>
                              </w:rPr>
                              <w:t>www.shabnam.cc</w:t>
                            </w:r>
                          </w:p>
                          <w:p w:rsidR="00797910" w:rsidRDefault="00797910">
                            <w:pPr>
                              <w:widowControl w:val="0"/>
                              <w:shd w:val="clear" w:color="auto" w:fill="FFFFFF"/>
                              <w:tabs>
                                <w:tab w:val="right" w:leader="dot" w:pos="5138"/>
                              </w:tabs>
                              <w:bidi w:val="0"/>
                              <w:spacing w:before="60" w:after="60"/>
                              <w:jc w:val="lowKashida"/>
                              <w:rPr>
                                <w:rFonts w:cs="Times New Roman"/>
                                <w:sz w:val="24"/>
                                <w:szCs w:val="24"/>
                              </w:rPr>
                            </w:pPr>
                            <w:r>
                              <w:rPr>
                                <w:rFonts w:cs="Times New Roman"/>
                                <w:sz w:val="24"/>
                                <w:szCs w:val="24"/>
                              </w:rPr>
                              <w:t>www.sadaislam.com</w:t>
                            </w:r>
                          </w:p>
                        </w:tc>
                      </w:tr>
                      <w:tr w:rsidR="00797910">
                        <w:trPr>
                          <w:jc w:val="center"/>
                        </w:trPr>
                        <w:tc>
                          <w:tcPr>
                            <w:tcW w:w="5834" w:type="dxa"/>
                            <w:gridSpan w:val="7"/>
                            <w:vAlign w:val="center"/>
                          </w:tcPr>
                          <w:p w:rsidR="00797910" w:rsidRDefault="00797910" w:rsidP="00797910">
                            <w:pPr>
                              <w:widowControl w:val="0"/>
                              <w:shd w:val="clear" w:color="auto" w:fill="FFFFFF"/>
                              <w:tabs>
                                <w:tab w:val="right" w:leader="dot" w:pos="5138"/>
                              </w:tabs>
                              <w:spacing w:before="240" w:line="228" w:lineRule="auto"/>
                              <w:rPr>
                                <w:rFonts w:ascii="Times New Roman Bold" w:hAnsi="Times New Roman Bold" w:cs="IRNazanin" w:hint="cs"/>
                                <w:b/>
                                <w:bCs/>
                                <w:sz w:val="26"/>
                                <w:rtl/>
                              </w:rPr>
                            </w:pPr>
                          </w:p>
                          <w:p w:rsidR="00797910" w:rsidRDefault="00797910">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797910" w:rsidRDefault="00797910">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797910" w:rsidRDefault="00797910">
                            <w:pPr>
                              <w:widowControl w:val="0"/>
                              <w:shd w:val="clear" w:color="auto" w:fill="FFFFFF"/>
                              <w:tabs>
                                <w:tab w:val="right" w:leader="dot" w:pos="5138"/>
                              </w:tabs>
                              <w:spacing w:before="240"/>
                              <w:ind w:firstLine="284"/>
                              <w:jc w:val="center"/>
                              <w:rPr>
                                <w:rFonts w:ascii="Times New Roman Bold" w:hAnsi="Times New Roman Bold" w:cs="IRNazanin"/>
                              </w:rPr>
                            </w:pPr>
                          </w:p>
                        </w:tc>
                      </w:tr>
                      <w:tr w:rsidR="00797910">
                        <w:trPr>
                          <w:jc w:val="center"/>
                        </w:trPr>
                        <w:tc>
                          <w:tcPr>
                            <w:tcW w:w="2769" w:type="dxa"/>
                            <w:gridSpan w:val="4"/>
                            <w:vAlign w:val="center"/>
                          </w:tcPr>
                          <w:p w:rsidR="00797910" w:rsidRDefault="00797910">
                            <w:pPr>
                              <w:widowControl w:val="0"/>
                              <w:shd w:val="clear" w:color="auto" w:fill="FFFFFF"/>
                              <w:tabs>
                                <w:tab w:val="right" w:leader="dot" w:pos="5138"/>
                              </w:tabs>
                              <w:bidi w:val="0"/>
                              <w:spacing w:before="60" w:after="60"/>
                              <w:ind w:firstLine="284"/>
                              <w:jc w:val="lowKashida"/>
                              <w:rPr>
                                <w:rFonts w:cs="Times New Roman"/>
                                <w:b/>
                                <w:bCs/>
                                <w:spacing w:val="-8"/>
                                <w:sz w:val="24"/>
                                <w:szCs w:val="24"/>
                              </w:rPr>
                            </w:pPr>
                          </w:p>
                        </w:tc>
                        <w:tc>
                          <w:tcPr>
                            <w:tcW w:w="222" w:type="dxa"/>
                            <w:gridSpan w:val="2"/>
                          </w:tcPr>
                          <w:p w:rsidR="00797910" w:rsidRDefault="00797910">
                            <w:pPr>
                              <w:widowControl w:val="0"/>
                              <w:shd w:val="clear" w:color="auto" w:fill="FFFFFF"/>
                              <w:tabs>
                                <w:tab w:val="right" w:leader="dot" w:pos="5138"/>
                              </w:tabs>
                              <w:bidi w:val="0"/>
                              <w:spacing w:before="60" w:after="60"/>
                              <w:ind w:firstLine="284"/>
                              <w:jc w:val="lowKashida"/>
                              <w:rPr>
                                <w:rFonts w:cs="Times New Roman"/>
                                <w:sz w:val="24"/>
                                <w:szCs w:val="24"/>
                              </w:rPr>
                            </w:pPr>
                          </w:p>
                        </w:tc>
                        <w:tc>
                          <w:tcPr>
                            <w:tcW w:w="2843" w:type="dxa"/>
                          </w:tcPr>
                          <w:p w:rsidR="00797910" w:rsidRDefault="00797910">
                            <w:pPr>
                              <w:widowControl w:val="0"/>
                              <w:shd w:val="clear" w:color="auto" w:fill="FFFFFF"/>
                              <w:tabs>
                                <w:tab w:val="right" w:leader="dot" w:pos="5138"/>
                              </w:tabs>
                              <w:bidi w:val="0"/>
                              <w:spacing w:before="60" w:after="60"/>
                              <w:ind w:firstLine="284"/>
                              <w:jc w:val="lowKashida"/>
                              <w:rPr>
                                <w:rFonts w:cs="Times New Roman"/>
                                <w:sz w:val="24"/>
                                <w:szCs w:val="24"/>
                              </w:rPr>
                            </w:pPr>
                          </w:p>
                        </w:tc>
                      </w:tr>
                    </w:tbl>
                    <w:p w:rsidR="00797910" w:rsidRDefault="00797910" w:rsidP="00797910">
                      <w:pPr>
                        <w:jc w:val="center"/>
                        <w:rPr>
                          <w:rFonts w:cs="B Lotus" w:hint="cs"/>
                          <w:rtl/>
                          <w:lang w:bidi="fa-IR"/>
                        </w:rPr>
                      </w:pPr>
                    </w:p>
                  </w:txbxContent>
                </v:textbox>
                <w10:wrap type="square" anchorx="margin" anchory="margin"/>
              </v:roundrect>
            </w:pict>
          </mc:Fallback>
        </mc:AlternateContent>
      </w:r>
    </w:p>
    <w:p w:rsidR="00492040" w:rsidRPr="00BA6035" w:rsidRDefault="00D643BE" w:rsidP="00796E48">
      <w:pPr>
        <w:jc w:val="center"/>
        <w:rPr>
          <w:rFonts w:ascii="IranNastaliq" w:hAnsi="IranNastaliq" w:cs="IranNastaliq"/>
          <w:sz w:val="40"/>
          <w:szCs w:val="40"/>
          <w:rtl/>
          <w:lang w:bidi="fa-IR"/>
        </w:rPr>
      </w:pPr>
      <w:bookmarkStart w:id="5" w:name="_Toc62138800"/>
      <w:bookmarkStart w:id="6" w:name="_Toc272967535"/>
      <w:r w:rsidRPr="00EF33F3">
        <w:rPr>
          <w:rFonts w:ascii="IranNastaliq" w:hAnsi="IranNastaliq" w:cs="IranNastaliq"/>
          <w:sz w:val="30"/>
          <w:szCs w:val="30"/>
          <w:rtl/>
          <w:lang w:bidi="fa-IR"/>
        </w:rPr>
        <w:lastRenderedPageBreak/>
        <w:t>بسم الله الرحمن الرحیم</w:t>
      </w:r>
    </w:p>
    <w:p w:rsidR="00216A27" w:rsidRPr="008E1A5F" w:rsidRDefault="005037D1" w:rsidP="00587E46">
      <w:pPr>
        <w:pStyle w:val="a0"/>
        <w:outlineLvl w:val="9"/>
        <w:rPr>
          <w:rFonts w:ascii="Calibri" w:hAnsi="Calibri" w:cs="Arial"/>
          <w:bCs w:val="0"/>
          <w:noProof/>
          <w:sz w:val="22"/>
          <w:szCs w:val="22"/>
          <w:rtl/>
        </w:rPr>
      </w:pPr>
      <w:bookmarkStart w:id="7" w:name="_Toc275041238"/>
      <w:bookmarkStart w:id="8" w:name="_Toc356674718"/>
      <w:bookmarkStart w:id="9" w:name="_Toc414874564"/>
      <w:r w:rsidRPr="007866A8">
        <w:rPr>
          <w:rtl/>
        </w:rPr>
        <w:t>فهرست مطال</w:t>
      </w:r>
      <w:bookmarkEnd w:id="5"/>
      <w:bookmarkEnd w:id="6"/>
      <w:bookmarkEnd w:id="7"/>
      <w:r w:rsidR="00BB0CA3" w:rsidRPr="007866A8">
        <w:rPr>
          <w:rtl/>
        </w:rPr>
        <w:t>ب</w:t>
      </w:r>
      <w:bookmarkStart w:id="10" w:name="_Toc356674719"/>
      <w:bookmarkEnd w:id="8"/>
      <w:bookmarkEnd w:id="9"/>
      <w:r w:rsidR="00216A27">
        <w:rPr>
          <w:rtl/>
        </w:rPr>
        <w:fldChar w:fldCharType="begin"/>
      </w:r>
      <w:r w:rsidR="00216A27">
        <w:rPr>
          <w:rtl/>
        </w:rPr>
        <w:instrText xml:space="preserve"> </w:instrText>
      </w:r>
      <w:r w:rsidR="00216A27">
        <w:instrText>TOC</w:instrText>
      </w:r>
      <w:r w:rsidR="00216A27">
        <w:rPr>
          <w:rtl/>
        </w:rPr>
        <w:instrText xml:space="preserve"> \</w:instrText>
      </w:r>
      <w:r w:rsidR="00216A27">
        <w:instrText>h \z \t</w:instrText>
      </w:r>
      <w:r w:rsidR="00216A27">
        <w:rPr>
          <w:rtl/>
        </w:rPr>
        <w:instrText xml:space="preserve"> "تیتر اول,1,تیتر دوم,2" </w:instrText>
      </w:r>
      <w:r w:rsidR="00216A27">
        <w:rPr>
          <w:rtl/>
        </w:rPr>
        <w:fldChar w:fldCharType="separate"/>
      </w:r>
    </w:p>
    <w:p w:rsidR="00216A27" w:rsidRPr="008E1A5F" w:rsidRDefault="00216A27">
      <w:pPr>
        <w:pStyle w:val="TOC1"/>
        <w:tabs>
          <w:tab w:val="right" w:leader="dot" w:pos="6226"/>
        </w:tabs>
        <w:rPr>
          <w:rFonts w:ascii="Calibri" w:hAnsi="Calibri" w:cs="Arial"/>
          <w:bCs w:val="0"/>
          <w:noProof/>
          <w:sz w:val="22"/>
          <w:szCs w:val="22"/>
          <w:rtl/>
        </w:rPr>
      </w:pPr>
      <w:hyperlink w:anchor="_Toc414874565" w:history="1">
        <w:r w:rsidRPr="00323F88">
          <w:rPr>
            <w:rStyle w:val="Hyperlink"/>
            <w:rFonts w:hint="eastAsia"/>
            <w:noProof/>
            <w:rtl/>
            <w:lang w:bidi="fa-IR"/>
          </w:rPr>
          <w:t>خ</w:t>
        </w:r>
        <w:r w:rsidRPr="00323F88">
          <w:rPr>
            <w:rStyle w:val="Hyperlink"/>
            <w:rFonts w:hint="cs"/>
            <w:noProof/>
            <w:rtl/>
            <w:lang w:bidi="fa-IR"/>
          </w:rPr>
          <w:t>ی</w:t>
        </w:r>
        <w:r w:rsidRPr="00323F88">
          <w:rPr>
            <w:rStyle w:val="Hyperlink"/>
            <w:rFonts w:hint="eastAsia"/>
            <w:noProof/>
            <w:rtl/>
            <w:lang w:bidi="fa-IR"/>
          </w:rPr>
          <w:t>رالد</w:t>
        </w:r>
        <w:r w:rsidRPr="00323F88">
          <w:rPr>
            <w:rStyle w:val="Hyperlink"/>
            <w:rFonts w:hint="cs"/>
            <w:noProof/>
            <w:rtl/>
            <w:lang w:bidi="fa-IR"/>
          </w:rPr>
          <w:t>ی</w:t>
        </w:r>
        <w:r w:rsidRPr="00323F88">
          <w:rPr>
            <w:rStyle w:val="Hyperlink"/>
            <w:rFonts w:hint="eastAsia"/>
            <w:noProof/>
            <w:rtl/>
            <w:lang w:bidi="fa-IR"/>
          </w:rPr>
          <w:t>ن</w:t>
        </w:r>
        <w:r w:rsidRPr="00323F88">
          <w:rPr>
            <w:rStyle w:val="Hyperlink"/>
            <w:noProof/>
            <w:rtl/>
            <w:lang w:bidi="fa-IR"/>
          </w:rPr>
          <w:t xml:space="preserve"> </w:t>
        </w:r>
        <w:r w:rsidRPr="00323F88">
          <w:rPr>
            <w:rStyle w:val="Hyperlink"/>
            <w:rFonts w:hint="eastAsia"/>
            <w:noProof/>
            <w:rtl/>
            <w:lang w:bidi="fa-IR"/>
          </w:rPr>
          <w:t>بارباروس</w:t>
        </w:r>
        <w:r w:rsidRPr="00323F88">
          <w:rPr>
            <w:rStyle w:val="Hyperlink"/>
            <w:noProof/>
            <w:rtl/>
            <w:lang w:bidi="fa-IR"/>
          </w:rPr>
          <w:t xml:space="preserve"> </w:t>
        </w:r>
        <w:r w:rsidRPr="00323F88">
          <w:rPr>
            <w:rStyle w:val="Hyperlink"/>
            <w:rFonts w:hint="eastAsia"/>
            <w:noProof/>
            <w:rtl/>
            <w:lang w:bidi="fa-IR"/>
          </w:rPr>
          <w:t>فرمانده‌</w:t>
        </w:r>
        <w:r w:rsidRPr="00323F88">
          <w:rPr>
            <w:rStyle w:val="Hyperlink"/>
            <w:rFonts w:hint="cs"/>
            <w:noProof/>
            <w:rtl/>
            <w:lang w:bidi="fa-IR"/>
          </w:rPr>
          <w:t>ی</w:t>
        </w:r>
        <w:r w:rsidRPr="00323F88">
          <w:rPr>
            <w:rStyle w:val="Hyperlink"/>
            <w:noProof/>
            <w:rtl/>
            <w:lang w:bidi="fa-IR"/>
          </w:rPr>
          <w:t xml:space="preserve"> </w:t>
        </w:r>
        <w:r w:rsidRPr="00323F88">
          <w:rPr>
            <w:rStyle w:val="Hyperlink"/>
            <w:rFonts w:hint="eastAsia"/>
            <w:noProof/>
            <w:rtl/>
            <w:lang w:bidi="fa-IR"/>
          </w:rPr>
          <w:t>بزرگ</w:t>
        </w:r>
        <w:r w:rsidRPr="00323F88">
          <w:rPr>
            <w:rStyle w:val="Hyperlink"/>
            <w:noProof/>
            <w:rtl/>
            <w:lang w:bidi="fa-IR"/>
          </w:rPr>
          <w:t xml:space="preserve"> </w:t>
        </w:r>
        <w:r w:rsidRPr="00323F88">
          <w:rPr>
            <w:rStyle w:val="Hyperlink"/>
            <w:rFonts w:hint="eastAsia"/>
            <w:noProof/>
            <w:rtl/>
            <w:lang w:bidi="fa-IR"/>
          </w:rPr>
          <w:t>در</w:t>
        </w:r>
        <w:r w:rsidRPr="00323F88">
          <w:rPr>
            <w:rStyle w:val="Hyperlink"/>
            <w:rFonts w:hint="cs"/>
            <w:noProof/>
            <w:rtl/>
            <w:lang w:bidi="fa-IR"/>
          </w:rPr>
          <w:t>ی</w:t>
        </w:r>
        <w:r w:rsidRPr="00323F88">
          <w:rPr>
            <w:rStyle w:val="Hyperlink"/>
            <w:rFonts w:hint="eastAsia"/>
            <w:noProof/>
            <w:rtl/>
            <w:lang w:bidi="fa-IR"/>
          </w:rPr>
          <w:t>ا</w:t>
        </w:r>
        <w:r w:rsidRPr="00323F88">
          <w:rPr>
            <w:rStyle w:val="Hyperlink"/>
            <w:rFonts w:hint="cs"/>
            <w:noProof/>
            <w:rtl/>
            <w:lang w:bidi="fa-IR"/>
          </w:rPr>
          <w:t>یی</w:t>
        </w:r>
        <w:r w:rsidRPr="00323F88">
          <w:rPr>
            <w:rStyle w:val="Hyperlink"/>
            <w:noProof/>
            <w:rtl/>
            <w:lang w:bidi="fa-IR"/>
          </w:rPr>
          <w:t xml:space="preserve"> </w:t>
        </w:r>
        <w:r w:rsidRPr="00323F88">
          <w:rPr>
            <w:rStyle w:val="Hyperlink"/>
            <w:rFonts w:hint="eastAsia"/>
            <w:noProof/>
            <w:rtl/>
            <w:lang w:bidi="fa-IR"/>
          </w:rPr>
          <w:t>مسلمان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414874565 </w:instrText>
        </w:r>
        <w:r>
          <w:rPr>
            <w:noProof/>
            <w:webHidden/>
          </w:rPr>
          <w:instrText>\h</w:instrText>
        </w:r>
        <w:r>
          <w:rPr>
            <w:noProof/>
            <w:webHidden/>
            <w:rtl/>
          </w:rPr>
          <w:instrText xml:space="preserve"> </w:instrText>
        </w:r>
        <w:r>
          <w:rPr>
            <w:noProof/>
            <w:webHidden/>
            <w:rtl/>
          </w:rPr>
        </w:r>
        <w:r>
          <w:rPr>
            <w:noProof/>
            <w:webHidden/>
            <w:rtl/>
          </w:rPr>
          <w:fldChar w:fldCharType="separate"/>
        </w:r>
        <w:r w:rsidR="00587E46">
          <w:rPr>
            <w:noProof/>
            <w:webHidden/>
            <w:rtl/>
          </w:rPr>
          <w:t>1</w:t>
        </w:r>
        <w:r>
          <w:rPr>
            <w:noProof/>
            <w:webHidden/>
            <w:rtl/>
          </w:rPr>
          <w:fldChar w:fldCharType="end"/>
        </w:r>
      </w:hyperlink>
    </w:p>
    <w:p w:rsidR="00216A27" w:rsidRPr="008E1A5F" w:rsidRDefault="00216A27">
      <w:pPr>
        <w:pStyle w:val="TOC2"/>
        <w:tabs>
          <w:tab w:val="right" w:leader="dot" w:pos="6226"/>
        </w:tabs>
        <w:rPr>
          <w:rFonts w:ascii="Calibri" w:hAnsi="Calibri" w:cs="Arial"/>
          <w:noProof/>
          <w:sz w:val="22"/>
          <w:szCs w:val="22"/>
          <w:rtl/>
        </w:rPr>
      </w:pPr>
      <w:hyperlink w:anchor="_Toc414874566" w:history="1">
        <w:r w:rsidRPr="00323F88">
          <w:rPr>
            <w:rStyle w:val="Hyperlink"/>
            <w:rFonts w:hint="eastAsia"/>
            <w:noProof/>
            <w:rtl/>
            <w:lang w:bidi="fa-IR"/>
          </w:rPr>
          <w:t>خ</w:t>
        </w:r>
        <w:r w:rsidRPr="00323F88">
          <w:rPr>
            <w:rStyle w:val="Hyperlink"/>
            <w:rFonts w:hint="cs"/>
            <w:noProof/>
            <w:rtl/>
            <w:lang w:bidi="fa-IR"/>
          </w:rPr>
          <w:t>ی</w:t>
        </w:r>
        <w:r w:rsidRPr="00323F88">
          <w:rPr>
            <w:rStyle w:val="Hyperlink"/>
            <w:rFonts w:hint="eastAsia"/>
            <w:noProof/>
            <w:rtl/>
            <w:lang w:bidi="fa-IR"/>
          </w:rPr>
          <w:t>ر</w:t>
        </w:r>
        <w:r w:rsidRPr="00323F88">
          <w:rPr>
            <w:rStyle w:val="Hyperlink"/>
            <w:noProof/>
            <w:rtl/>
            <w:lang w:bidi="fa-IR"/>
          </w:rPr>
          <w:t xml:space="preserve"> </w:t>
        </w:r>
        <w:r w:rsidRPr="00323F88">
          <w:rPr>
            <w:rStyle w:val="Hyperlink"/>
            <w:rFonts w:hint="eastAsia"/>
            <w:noProof/>
            <w:rtl/>
            <w:lang w:bidi="fa-IR"/>
          </w:rPr>
          <w:t>الد</w:t>
        </w:r>
        <w:r w:rsidRPr="00323F88">
          <w:rPr>
            <w:rStyle w:val="Hyperlink"/>
            <w:rFonts w:hint="cs"/>
            <w:noProof/>
            <w:rtl/>
            <w:lang w:bidi="fa-IR"/>
          </w:rPr>
          <w:t>ی</w:t>
        </w:r>
        <w:r w:rsidRPr="00323F88">
          <w:rPr>
            <w:rStyle w:val="Hyperlink"/>
            <w:rFonts w:hint="eastAsia"/>
            <w:noProof/>
            <w:rtl/>
            <w:lang w:bidi="fa-IR"/>
          </w:rPr>
          <w:t>ن</w:t>
        </w:r>
        <w:r w:rsidRPr="00323F88">
          <w:rPr>
            <w:rStyle w:val="Hyperlink"/>
            <w:noProof/>
            <w:rtl/>
            <w:lang w:bidi="fa-IR"/>
          </w:rPr>
          <w:t xml:space="preserve"> </w:t>
        </w:r>
        <w:r w:rsidRPr="00323F88">
          <w:rPr>
            <w:rStyle w:val="Hyperlink"/>
            <w:rFonts w:hint="eastAsia"/>
            <w:noProof/>
            <w:rtl/>
            <w:lang w:bidi="fa-IR"/>
          </w:rPr>
          <w:t>بارباروس</w:t>
        </w:r>
        <w:r w:rsidRPr="00323F88">
          <w:rPr>
            <w:rStyle w:val="Hyperlink"/>
            <w:noProof/>
            <w:rtl/>
            <w:lang w:bidi="fa-IR"/>
          </w:rPr>
          <w:t xml:space="preserve"> </w:t>
        </w:r>
        <w:r w:rsidRPr="00323F88">
          <w:rPr>
            <w:rStyle w:val="Hyperlink"/>
            <w:rFonts w:hint="eastAsia"/>
            <w:noProof/>
            <w:rtl/>
            <w:lang w:bidi="fa-IR"/>
          </w:rPr>
          <w:t>و</w:t>
        </w:r>
        <w:r w:rsidRPr="00323F88">
          <w:rPr>
            <w:rStyle w:val="Hyperlink"/>
            <w:noProof/>
            <w:rtl/>
            <w:lang w:bidi="fa-IR"/>
          </w:rPr>
          <w:t xml:space="preserve"> </w:t>
        </w:r>
        <w:r w:rsidRPr="00323F88">
          <w:rPr>
            <w:rStyle w:val="Hyperlink"/>
            <w:rFonts w:hint="eastAsia"/>
            <w:noProof/>
            <w:rtl/>
            <w:lang w:bidi="fa-IR"/>
          </w:rPr>
          <w:t>برادر</w:t>
        </w:r>
        <w:r w:rsidRPr="00323F88">
          <w:rPr>
            <w:rStyle w:val="Hyperlink"/>
            <w:noProof/>
            <w:rtl/>
            <w:lang w:bidi="fa-IR"/>
          </w:rPr>
          <w:t xml:space="preserve"> </w:t>
        </w:r>
        <w:r w:rsidRPr="00323F88">
          <w:rPr>
            <w:rStyle w:val="Hyperlink"/>
            <w:rFonts w:hint="eastAsia"/>
            <w:noProof/>
            <w:rtl/>
            <w:lang w:bidi="fa-IR"/>
          </w:rPr>
          <w:t>و</w:t>
        </w:r>
        <w:r w:rsidRPr="00323F88">
          <w:rPr>
            <w:rStyle w:val="Hyperlink"/>
            <w:rFonts w:hint="cs"/>
            <w:noProof/>
            <w:rtl/>
            <w:lang w:bidi="fa-IR"/>
          </w:rPr>
          <w:t>ی</w:t>
        </w:r>
        <w:r w:rsidRPr="00323F88">
          <w:rPr>
            <w:rStyle w:val="Hyperlink"/>
            <w:noProof/>
            <w:rtl/>
            <w:lang w:bidi="fa-IR"/>
          </w:rPr>
          <w:t xml:space="preserve"> </w:t>
        </w:r>
        <w:r w:rsidRPr="00323F88">
          <w:rPr>
            <w:rStyle w:val="Hyperlink"/>
            <w:rFonts w:hint="eastAsia"/>
            <w:noProof/>
            <w:rtl/>
            <w:lang w:bidi="fa-IR"/>
          </w:rPr>
          <w:t>عروج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414874566 </w:instrText>
        </w:r>
        <w:r>
          <w:rPr>
            <w:noProof/>
            <w:webHidden/>
          </w:rPr>
          <w:instrText>\h</w:instrText>
        </w:r>
        <w:r>
          <w:rPr>
            <w:noProof/>
            <w:webHidden/>
            <w:rtl/>
          </w:rPr>
          <w:instrText xml:space="preserve"> </w:instrText>
        </w:r>
        <w:r>
          <w:rPr>
            <w:noProof/>
            <w:webHidden/>
            <w:rtl/>
          </w:rPr>
        </w:r>
        <w:r>
          <w:rPr>
            <w:noProof/>
            <w:webHidden/>
            <w:rtl/>
          </w:rPr>
          <w:fldChar w:fldCharType="separate"/>
        </w:r>
        <w:r w:rsidR="00587E46">
          <w:rPr>
            <w:noProof/>
            <w:webHidden/>
            <w:rtl/>
          </w:rPr>
          <w:t>1</w:t>
        </w:r>
        <w:r>
          <w:rPr>
            <w:noProof/>
            <w:webHidden/>
            <w:rtl/>
          </w:rPr>
          <w:fldChar w:fldCharType="end"/>
        </w:r>
      </w:hyperlink>
    </w:p>
    <w:p w:rsidR="00216A27" w:rsidRPr="008E1A5F" w:rsidRDefault="00216A27">
      <w:pPr>
        <w:pStyle w:val="TOC2"/>
        <w:tabs>
          <w:tab w:val="right" w:leader="dot" w:pos="6226"/>
        </w:tabs>
        <w:rPr>
          <w:rFonts w:ascii="Calibri" w:hAnsi="Calibri" w:cs="Arial"/>
          <w:noProof/>
          <w:sz w:val="22"/>
          <w:szCs w:val="22"/>
          <w:rtl/>
        </w:rPr>
      </w:pPr>
      <w:hyperlink w:anchor="_Toc414874567" w:history="1">
        <w:r w:rsidRPr="00323F88">
          <w:rPr>
            <w:rStyle w:val="Hyperlink"/>
            <w:rFonts w:hint="eastAsia"/>
            <w:noProof/>
            <w:rtl/>
            <w:lang w:bidi="fa-IR"/>
          </w:rPr>
          <w:t>برادران</w:t>
        </w:r>
        <w:r w:rsidRPr="00323F88">
          <w:rPr>
            <w:rStyle w:val="Hyperlink"/>
            <w:noProof/>
            <w:rtl/>
            <w:lang w:bidi="fa-IR"/>
          </w:rPr>
          <w:t xml:space="preserve"> </w:t>
        </w:r>
        <w:r w:rsidRPr="00323F88">
          <w:rPr>
            <w:rStyle w:val="Hyperlink"/>
            <w:rFonts w:hint="eastAsia"/>
            <w:noProof/>
            <w:rtl/>
            <w:lang w:bidi="fa-IR"/>
          </w:rPr>
          <w:t>قهرمان</w:t>
        </w:r>
        <w:r w:rsidRPr="00323F88">
          <w:rPr>
            <w:rStyle w:val="Hyperlink"/>
            <w:noProof/>
            <w:rtl/>
            <w:lang w:bidi="fa-IR"/>
          </w:rPr>
          <w:t xml:space="preserve"> </w:t>
        </w:r>
        <w:r w:rsidRPr="00323F88">
          <w:rPr>
            <w:rStyle w:val="Hyperlink"/>
            <w:rFonts w:hint="eastAsia"/>
            <w:noProof/>
            <w:rtl/>
            <w:lang w:bidi="fa-IR"/>
          </w:rPr>
          <w:t>و</w:t>
        </w:r>
        <w:r w:rsidRPr="00323F88">
          <w:rPr>
            <w:rStyle w:val="Hyperlink"/>
            <w:noProof/>
            <w:rtl/>
            <w:lang w:bidi="fa-IR"/>
          </w:rPr>
          <w:t xml:space="preserve"> </w:t>
        </w:r>
        <w:r w:rsidRPr="00323F88">
          <w:rPr>
            <w:rStyle w:val="Hyperlink"/>
            <w:rFonts w:hint="eastAsia"/>
            <w:noProof/>
            <w:rtl/>
            <w:lang w:bidi="fa-IR"/>
          </w:rPr>
          <w:t>جهاد</w:t>
        </w:r>
        <w:r w:rsidRPr="00323F88">
          <w:rPr>
            <w:rStyle w:val="Hyperlink"/>
            <w:noProof/>
            <w:rtl/>
            <w:lang w:bidi="fa-IR"/>
          </w:rPr>
          <w:t xml:space="preserve"> </w:t>
        </w:r>
        <w:r w:rsidRPr="00323F88">
          <w:rPr>
            <w:rStyle w:val="Hyperlink"/>
            <w:rFonts w:hint="eastAsia"/>
            <w:noProof/>
            <w:rtl/>
            <w:lang w:bidi="fa-IR"/>
          </w:rPr>
          <w:t>عل</w:t>
        </w:r>
        <w:r w:rsidRPr="00323F88">
          <w:rPr>
            <w:rStyle w:val="Hyperlink"/>
            <w:rFonts w:hint="cs"/>
            <w:noProof/>
            <w:rtl/>
            <w:lang w:bidi="fa-IR"/>
          </w:rPr>
          <w:t>ی</w:t>
        </w:r>
        <w:r w:rsidRPr="00323F88">
          <w:rPr>
            <w:rStyle w:val="Hyperlink"/>
            <w:rFonts w:hint="eastAsia"/>
            <w:noProof/>
            <w:rtl/>
            <w:lang w:bidi="fa-IR"/>
          </w:rPr>
          <w:t>ه</w:t>
        </w:r>
        <w:r w:rsidRPr="00323F88">
          <w:rPr>
            <w:rStyle w:val="Hyperlink"/>
            <w:noProof/>
            <w:rtl/>
            <w:lang w:bidi="fa-IR"/>
          </w:rPr>
          <w:t xml:space="preserve"> </w:t>
        </w:r>
        <w:r w:rsidRPr="00323F88">
          <w:rPr>
            <w:rStyle w:val="Hyperlink"/>
            <w:rFonts w:hint="eastAsia"/>
            <w:noProof/>
            <w:rtl/>
            <w:lang w:bidi="fa-IR"/>
          </w:rPr>
          <w:t>اسپان</w:t>
        </w:r>
        <w:r w:rsidRPr="00323F88">
          <w:rPr>
            <w:rStyle w:val="Hyperlink"/>
            <w:rFonts w:hint="cs"/>
            <w:noProof/>
            <w:rtl/>
            <w:lang w:bidi="fa-IR"/>
          </w:rPr>
          <w:t>ی</w:t>
        </w:r>
        <w:r w:rsidRPr="00323F88">
          <w:rPr>
            <w:rStyle w:val="Hyperlink"/>
            <w:rFonts w:hint="eastAsia"/>
            <w:noProof/>
            <w:rtl/>
            <w:lang w:bidi="fa-IR"/>
          </w:rPr>
          <w:t>ا</w:t>
        </w:r>
        <w:r w:rsidRPr="00323F88">
          <w:rPr>
            <w:rStyle w:val="Hyperlink"/>
            <w:rFonts w:hint="cs"/>
            <w:noProof/>
            <w:rtl/>
            <w:lang w:bidi="fa-IR"/>
          </w:rPr>
          <w:t>یی‌</w:t>
        </w:r>
        <w:r w:rsidRPr="00323F88">
          <w:rPr>
            <w:rStyle w:val="Hyperlink"/>
            <w:rFonts w:hint="eastAsia"/>
            <w:noProof/>
            <w:rtl/>
            <w:lang w:bidi="fa-IR"/>
          </w:rPr>
          <w:t>ها</w:t>
        </w:r>
        <w:r w:rsidRPr="00323F8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414874567 </w:instrText>
        </w:r>
        <w:r>
          <w:rPr>
            <w:noProof/>
            <w:webHidden/>
          </w:rPr>
          <w:instrText>\h</w:instrText>
        </w:r>
        <w:r>
          <w:rPr>
            <w:noProof/>
            <w:webHidden/>
            <w:rtl/>
          </w:rPr>
          <w:instrText xml:space="preserve"> </w:instrText>
        </w:r>
        <w:r>
          <w:rPr>
            <w:noProof/>
            <w:webHidden/>
            <w:rtl/>
          </w:rPr>
        </w:r>
        <w:r>
          <w:rPr>
            <w:noProof/>
            <w:webHidden/>
            <w:rtl/>
          </w:rPr>
          <w:fldChar w:fldCharType="separate"/>
        </w:r>
        <w:r w:rsidR="00587E46">
          <w:rPr>
            <w:noProof/>
            <w:webHidden/>
            <w:rtl/>
          </w:rPr>
          <w:t>1</w:t>
        </w:r>
        <w:r>
          <w:rPr>
            <w:noProof/>
            <w:webHidden/>
            <w:rtl/>
          </w:rPr>
          <w:fldChar w:fldCharType="end"/>
        </w:r>
      </w:hyperlink>
    </w:p>
    <w:p w:rsidR="00216A27" w:rsidRPr="008E1A5F" w:rsidRDefault="00216A27">
      <w:pPr>
        <w:pStyle w:val="TOC2"/>
        <w:tabs>
          <w:tab w:val="right" w:leader="dot" w:pos="6226"/>
        </w:tabs>
        <w:rPr>
          <w:rFonts w:ascii="Calibri" w:hAnsi="Calibri" w:cs="Arial"/>
          <w:noProof/>
          <w:sz w:val="22"/>
          <w:szCs w:val="22"/>
          <w:rtl/>
        </w:rPr>
      </w:pPr>
      <w:hyperlink w:anchor="_Toc414874568" w:history="1">
        <w:r w:rsidRPr="00323F88">
          <w:rPr>
            <w:rStyle w:val="Hyperlink"/>
            <w:rFonts w:hint="eastAsia"/>
            <w:noProof/>
            <w:rtl/>
            <w:lang w:bidi="fa-IR"/>
          </w:rPr>
          <w:t>اند</w:t>
        </w:r>
        <w:r w:rsidRPr="00323F88">
          <w:rPr>
            <w:rStyle w:val="Hyperlink"/>
            <w:rFonts w:hint="cs"/>
            <w:noProof/>
            <w:rtl/>
            <w:lang w:bidi="fa-IR"/>
          </w:rPr>
          <w:t>ی</w:t>
        </w:r>
        <w:r w:rsidRPr="00323F88">
          <w:rPr>
            <w:rStyle w:val="Hyperlink"/>
            <w:rFonts w:hint="eastAsia"/>
            <w:noProof/>
            <w:rtl/>
            <w:lang w:bidi="fa-IR"/>
          </w:rPr>
          <w:t>شه‌</w:t>
        </w:r>
        <w:r w:rsidRPr="00323F88">
          <w:rPr>
            <w:rStyle w:val="Hyperlink"/>
            <w:rFonts w:hint="cs"/>
            <w:noProof/>
            <w:rtl/>
            <w:lang w:bidi="fa-IR"/>
          </w:rPr>
          <w:t>ی</w:t>
        </w:r>
        <w:r w:rsidRPr="00323F88">
          <w:rPr>
            <w:rStyle w:val="Hyperlink"/>
            <w:noProof/>
            <w:rtl/>
            <w:lang w:bidi="fa-IR"/>
          </w:rPr>
          <w:t xml:space="preserve"> </w:t>
        </w:r>
        <w:r w:rsidRPr="00323F88">
          <w:rPr>
            <w:rStyle w:val="Hyperlink"/>
            <w:rFonts w:hint="eastAsia"/>
            <w:noProof/>
            <w:rtl/>
            <w:lang w:bidi="fa-IR"/>
          </w:rPr>
          <w:t>نظام</w:t>
        </w:r>
        <w:r w:rsidRPr="00323F88">
          <w:rPr>
            <w:rStyle w:val="Hyperlink"/>
            <w:rFonts w:hint="cs"/>
            <w:noProof/>
            <w:rtl/>
            <w:lang w:bidi="fa-IR"/>
          </w:rPr>
          <w:t>ی</w:t>
        </w:r>
        <w:r w:rsidRPr="00323F88">
          <w:rPr>
            <w:rStyle w:val="Hyperlink"/>
            <w:noProof/>
            <w:rtl/>
            <w:lang w:bidi="fa-IR"/>
          </w:rPr>
          <w:t xml:space="preserve"> </w:t>
        </w:r>
        <w:r w:rsidRPr="00323F88">
          <w:rPr>
            <w:rStyle w:val="Hyperlink"/>
            <w:rFonts w:hint="eastAsia"/>
            <w:noProof/>
            <w:rtl/>
            <w:lang w:bidi="fa-IR"/>
          </w:rPr>
          <w:t>برادران</w:t>
        </w:r>
        <w:r w:rsidRPr="00323F88">
          <w:rPr>
            <w:rStyle w:val="Hyperlink"/>
            <w:noProof/>
            <w:rtl/>
            <w:lang w:bidi="fa-IR"/>
          </w:rPr>
          <w:t xml:space="preserve"> </w:t>
        </w:r>
        <w:r w:rsidRPr="00323F88">
          <w:rPr>
            <w:rStyle w:val="Hyperlink"/>
            <w:rFonts w:hint="eastAsia"/>
            <w:noProof/>
            <w:rtl/>
            <w:lang w:bidi="fa-IR"/>
          </w:rPr>
          <w:t>بارباروس</w:t>
        </w:r>
        <w:r w:rsidRPr="00323F8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414874568 </w:instrText>
        </w:r>
        <w:r>
          <w:rPr>
            <w:noProof/>
            <w:webHidden/>
          </w:rPr>
          <w:instrText>\h</w:instrText>
        </w:r>
        <w:r>
          <w:rPr>
            <w:noProof/>
            <w:webHidden/>
            <w:rtl/>
          </w:rPr>
          <w:instrText xml:space="preserve"> </w:instrText>
        </w:r>
        <w:r>
          <w:rPr>
            <w:noProof/>
            <w:webHidden/>
            <w:rtl/>
          </w:rPr>
        </w:r>
        <w:r>
          <w:rPr>
            <w:noProof/>
            <w:webHidden/>
            <w:rtl/>
          </w:rPr>
          <w:fldChar w:fldCharType="separate"/>
        </w:r>
        <w:r w:rsidR="00587E46">
          <w:rPr>
            <w:noProof/>
            <w:webHidden/>
            <w:rtl/>
          </w:rPr>
          <w:t>2</w:t>
        </w:r>
        <w:r>
          <w:rPr>
            <w:noProof/>
            <w:webHidden/>
            <w:rtl/>
          </w:rPr>
          <w:fldChar w:fldCharType="end"/>
        </w:r>
      </w:hyperlink>
    </w:p>
    <w:p w:rsidR="00216A27" w:rsidRPr="008E1A5F" w:rsidRDefault="00216A27">
      <w:pPr>
        <w:pStyle w:val="TOC2"/>
        <w:tabs>
          <w:tab w:val="right" w:leader="dot" w:pos="6226"/>
        </w:tabs>
        <w:rPr>
          <w:rFonts w:ascii="Calibri" w:hAnsi="Calibri" w:cs="Arial"/>
          <w:noProof/>
          <w:sz w:val="22"/>
          <w:szCs w:val="22"/>
          <w:rtl/>
        </w:rPr>
      </w:pPr>
      <w:hyperlink w:anchor="_Toc414874569" w:history="1">
        <w:r w:rsidRPr="00323F88">
          <w:rPr>
            <w:rStyle w:val="Hyperlink"/>
            <w:rFonts w:hint="eastAsia"/>
            <w:noProof/>
            <w:rtl/>
            <w:lang w:bidi="fa-IR"/>
          </w:rPr>
          <w:t>جهاد</w:t>
        </w:r>
        <w:r w:rsidRPr="00323F88">
          <w:rPr>
            <w:rStyle w:val="Hyperlink"/>
            <w:noProof/>
            <w:rtl/>
            <w:lang w:bidi="fa-IR"/>
          </w:rPr>
          <w:t xml:space="preserve"> </w:t>
        </w:r>
        <w:r w:rsidRPr="00323F88">
          <w:rPr>
            <w:rStyle w:val="Hyperlink"/>
            <w:rFonts w:hint="eastAsia"/>
            <w:noProof/>
            <w:rtl/>
            <w:lang w:bidi="fa-IR"/>
          </w:rPr>
          <w:t>برادران</w:t>
        </w:r>
        <w:r w:rsidRPr="00323F88">
          <w:rPr>
            <w:rStyle w:val="Hyperlink"/>
            <w:noProof/>
            <w:rtl/>
            <w:lang w:bidi="fa-IR"/>
          </w:rPr>
          <w:t xml:space="preserve"> </w:t>
        </w:r>
        <w:r w:rsidRPr="00323F88">
          <w:rPr>
            <w:rStyle w:val="Hyperlink"/>
            <w:rFonts w:hint="eastAsia"/>
            <w:noProof/>
            <w:rtl/>
            <w:lang w:bidi="fa-IR"/>
          </w:rPr>
          <w:t>بارباروس</w:t>
        </w:r>
        <w:r w:rsidRPr="00323F8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414874569 </w:instrText>
        </w:r>
        <w:r>
          <w:rPr>
            <w:noProof/>
            <w:webHidden/>
          </w:rPr>
          <w:instrText>\h</w:instrText>
        </w:r>
        <w:r>
          <w:rPr>
            <w:noProof/>
            <w:webHidden/>
            <w:rtl/>
          </w:rPr>
          <w:instrText xml:space="preserve"> </w:instrText>
        </w:r>
        <w:r>
          <w:rPr>
            <w:noProof/>
            <w:webHidden/>
            <w:rtl/>
          </w:rPr>
        </w:r>
        <w:r>
          <w:rPr>
            <w:noProof/>
            <w:webHidden/>
            <w:rtl/>
          </w:rPr>
          <w:fldChar w:fldCharType="separate"/>
        </w:r>
        <w:r w:rsidR="00587E46">
          <w:rPr>
            <w:noProof/>
            <w:webHidden/>
            <w:rtl/>
          </w:rPr>
          <w:t>2</w:t>
        </w:r>
        <w:r>
          <w:rPr>
            <w:noProof/>
            <w:webHidden/>
            <w:rtl/>
          </w:rPr>
          <w:fldChar w:fldCharType="end"/>
        </w:r>
      </w:hyperlink>
    </w:p>
    <w:p w:rsidR="00216A27" w:rsidRPr="008E1A5F" w:rsidRDefault="00216A27">
      <w:pPr>
        <w:pStyle w:val="TOC2"/>
        <w:tabs>
          <w:tab w:val="right" w:leader="dot" w:pos="6226"/>
        </w:tabs>
        <w:rPr>
          <w:rFonts w:ascii="Calibri" w:hAnsi="Calibri" w:cs="Arial"/>
          <w:noProof/>
          <w:sz w:val="22"/>
          <w:szCs w:val="22"/>
          <w:rtl/>
        </w:rPr>
      </w:pPr>
      <w:hyperlink w:anchor="_Toc414874570" w:history="1">
        <w:r w:rsidRPr="00323F88">
          <w:rPr>
            <w:rStyle w:val="Hyperlink"/>
            <w:rFonts w:hint="eastAsia"/>
            <w:noProof/>
            <w:rtl/>
            <w:lang w:bidi="fa-IR"/>
          </w:rPr>
          <w:t>شهادت</w:t>
        </w:r>
        <w:r w:rsidRPr="00323F88">
          <w:rPr>
            <w:rStyle w:val="Hyperlink"/>
            <w:noProof/>
            <w:rtl/>
            <w:lang w:bidi="fa-IR"/>
          </w:rPr>
          <w:t xml:space="preserve"> </w:t>
        </w:r>
        <w:r w:rsidRPr="00323F88">
          <w:rPr>
            <w:rStyle w:val="Hyperlink"/>
            <w:rFonts w:hint="eastAsia"/>
            <w:noProof/>
            <w:rtl/>
            <w:lang w:bidi="fa-IR"/>
          </w:rPr>
          <w:t>عروج</w:t>
        </w:r>
        <w:r w:rsidRPr="00323F88">
          <w:rPr>
            <w:rStyle w:val="Hyperlink"/>
            <w:noProof/>
            <w:rtl/>
            <w:lang w:bidi="fa-IR"/>
          </w:rPr>
          <w:t xml:space="preserve"> </w:t>
        </w:r>
        <w:r w:rsidRPr="00323F88">
          <w:rPr>
            <w:rStyle w:val="Hyperlink"/>
            <w:rFonts w:hint="eastAsia"/>
            <w:noProof/>
            <w:rtl/>
            <w:lang w:bidi="fa-IR"/>
          </w:rPr>
          <w:t>و</w:t>
        </w:r>
        <w:r w:rsidRPr="00323F88">
          <w:rPr>
            <w:rStyle w:val="Hyperlink"/>
            <w:noProof/>
            <w:rtl/>
            <w:lang w:bidi="fa-IR"/>
          </w:rPr>
          <w:t xml:space="preserve"> </w:t>
        </w:r>
        <w:r w:rsidRPr="00323F88">
          <w:rPr>
            <w:rStyle w:val="Hyperlink"/>
            <w:rFonts w:hint="eastAsia"/>
            <w:noProof/>
            <w:rtl/>
            <w:lang w:bidi="fa-IR"/>
          </w:rPr>
          <w:t>اسحاق</w:t>
        </w:r>
        <w:r w:rsidRPr="00323F8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414874570 </w:instrText>
        </w:r>
        <w:r>
          <w:rPr>
            <w:noProof/>
            <w:webHidden/>
          </w:rPr>
          <w:instrText>\h</w:instrText>
        </w:r>
        <w:r>
          <w:rPr>
            <w:noProof/>
            <w:webHidden/>
            <w:rtl/>
          </w:rPr>
          <w:instrText xml:space="preserve"> </w:instrText>
        </w:r>
        <w:r>
          <w:rPr>
            <w:noProof/>
            <w:webHidden/>
            <w:rtl/>
          </w:rPr>
        </w:r>
        <w:r>
          <w:rPr>
            <w:noProof/>
            <w:webHidden/>
            <w:rtl/>
          </w:rPr>
          <w:fldChar w:fldCharType="separate"/>
        </w:r>
        <w:r w:rsidR="00587E46">
          <w:rPr>
            <w:noProof/>
            <w:webHidden/>
            <w:rtl/>
          </w:rPr>
          <w:t>6</w:t>
        </w:r>
        <w:r>
          <w:rPr>
            <w:noProof/>
            <w:webHidden/>
            <w:rtl/>
          </w:rPr>
          <w:fldChar w:fldCharType="end"/>
        </w:r>
      </w:hyperlink>
    </w:p>
    <w:p w:rsidR="00216A27" w:rsidRPr="008E1A5F" w:rsidRDefault="00216A27">
      <w:pPr>
        <w:pStyle w:val="TOC2"/>
        <w:tabs>
          <w:tab w:val="right" w:leader="dot" w:pos="6226"/>
        </w:tabs>
        <w:rPr>
          <w:rFonts w:ascii="Calibri" w:hAnsi="Calibri" w:cs="Arial"/>
          <w:noProof/>
          <w:sz w:val="22"/>
          <w:szCs w:val="22"/>
          <w:rtl/>
        </w:rPr>
      </w:pPr>
      <w:hyperlink w:anchor="_Toc414874571" w:history="1">
        <w:r w:rsidRPr="00323F88">
          <w:rPr>
            <w:rStyle w:val="Hyperlink"/>
            <w:rFonts w:hint="eastAsia"/>
            <w:noProof/>
            <w:rtl/>
            <w:lang w:bidi="fa-IR"/>
          </w:rPr>
          <w:t>خ</w:t>
        </w:r>
        <w:r w:rsidRPr="00323F88">
          <w:rPr>
            <w:rStyle w:val="Hyperlink"/>
            <w:rFonts w:hint="cs"/>
            <w:noProof/>
            <w:rtl/>
            <w:lang w:bidi="fa-IR"/>
          </w:rPr>
          <w:t>ی</w:t>
        </w:r>
        <w:r w:rsidRPr="00323F88">
          <w:rPr>
            <w:rStyle w:val="Hyperlink"/>
            <w:rFonts w:hint="eastAsia"/>
            <w:noProof/>
            <w:rtl/>
            <w:lang w:bidi="fa-IR"/>
          </w:rPr>
          <w:t>رالد</w:t>
        </w:r>
        <w:r w:rsidRPr="00323F88">
          <w:rPr>
            <w:rStyle w:val="Hyperlink"/>
            <w:rFonts w:hint="cs"/>
            <w:noProof/>
            <w:rtl/>
            <w:lang w:bidi="fa-IR"/>
          </w:rPr>
          <w:t>ی</w:t>
        </w:r>
        <w:r w:rsidRPr="00323F88">
          <w:rPr>
            <w:rStyle w:val="Hyperlink"/>
            <w:rFonts w:hint="eastAsia"/>
            <w:noProof/>
            <w:rtl/>
            <w:lang w:bidi="fa-IR"/>
          </w:rPr>
          <w:t>ن</w:t>
        </w:r>
        <w:r w:rsidRPr="00323F88">
          <w:rPr>
            <w:rStyle w:val="Hyperlink"/>
            <w:noProof/>
            <w:rtl/>
            <w:lang w:bidi="fa-IR"/>
          </w:rPr>
          <w:t xml:space="preserve"> </w:t>
        </w:r>
        <w:r w:rsidRPr="00323F88">
          <w:rPr>
            <w:rStyle w:val="Hyperlink"/>
            <w:rFonts w:hint="eastAsia"/>
            <w:noProof/>
            <w:rtl/>
            <w:lang w:bidi="fa-IR"/>
          </w:rPr>
          <w:t>در</w:t>
        </w:r>
        <w:r w:rsidRPr="00323F88">
          <w:rPr>
            <w:rStyle w:val="Hyperlink"/>
            <w:noProof/>
            <w:rtl/>
            <w:lang w:bidi="fa-IR"/>
          </w:rPr>
          <w:t xml:space="preserve"> </w:t>
        </w:r>
        <w:r w:rsidRPr="00323F88">
          <w:rPr>
            <w:rStyle w:val="Hyperlink"/>
            <w:rFonts w:hint="eastAsia"/>
            <w:noProof/>
            <w:rtl/>
            <w:lang w:bidi="fa-IR"/>
          </w:rPr>
          <w:t>استانبول</w:t>
        </w:r>
        <w:r w:rsidRPr="00323F8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414874571 </w:instrText>
        </w:r>
        <w:r>
          <w:rPr>
            <w:noProof/>
            <w:webHidden/>
          </w:rPr>
          <w:instrText>\h</w:instrText>
        </w:r>
        <w:r>
          <w:rPr>
            <w:noProof/>
            <w:webHidden/>
            <w:rtl/>
          </w:rPr>
          <w:instrText xml:space="preserve"> </w:instrText>
        </w:r>
        <w:r>
          <w:rPr>
            <w:noProof/>
            <w:webHidden/>
            <w:rtl/>
          </w:rPr>
        </w:r>
        <w:r>
          <w:rPr>
            <w:noProof/>
            <w:webHidden/>
            <w:rtl/>
          </w:rPr>
          <w:fldChar w:fldCharType="separate"/>
        </w:r>
        <w:r w:rsidR="00587E46">
          <w:rPr>
            <w:noProof/>
            <w:webHidden/>
            <w:rtl/>
          </w:rPr>
          <w:t>6</w:t>
        </w:r>
        <w:r>
          <w:rPr>
            <w:noProof/>
            <w:webHidden/>
            <w:rtl/>
          </w:rPr>
          <w:fldChar w:fldCharType="end"/>
        </w:r>
      </w:hyperlink>
    </w:p>
    <w:p w:rsidR="00216A27" w:rsidRPr="008E1A5F" w:rsidRDefault="00216A27">
      <w:pPr>
        <w:pStyle w:val="TOC2"/>
        <w:tabs>
          <w:tab w:val="right" w:leader="dot" w:pos="6226"/>
        </w:tabs>
        <w:rPr>
          <w:rFonts w:ascii="Calibri" w:hAnsi="Calibri" w:cs="Arial"/>
          <w:noProof/>
          <w:sz w:val="22"/>
          <w:szCs w:val="22"/>
          <w:rtl/>
        </w:rPr>
      </w:pPr>
      <w:hyperlink w:anchor="_Toc414874572" w:history="1">
        <w:r w:rsidRPr="00323F88">
          <w:rPr>
            <w:rStyle w:val="Hyperlink"/>
            <w:rFonts w:hint="eastAsia"/>
            <w:noProof/>
            <w:rtl/>
            <w:lang w:bidi="fa-IR"/>
          </w:rPr>
          <w:t>فتح</w:t>
        </w:r>
        <w:r w:rsidRPr="00323F88">
          <w:rPr>
            <w:rStyle w:val="Hyperlink"/>
            <w:noProof/>
            <w:rtl/>
            <w:lang w:bidi="fa-IR"/>
          </w:rPr>
          <w:t xml:space="preserve"> </w:t>
        </w:r>
        <w:r w:rsidRPr="00323F88">
          <w:rPr>
            <w:rStyle w:val="Hyperlink"/>
            <w:rFonts w:hint="eastAsia"/>
            <w:noProof/>
            <w:rtl/>
            <w:lang w:bidi="fa-IR"/>
          </w:rPr>
          <w:t>تونس</w:t>
        </w:r>
        <w:r w:rsidRPr="00323F8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414874572 </w:instrText>
        </w:r>
        <w:r>
          <w:rPr>
            <w:noProof/>
            <w:webHidden/>
          </w:rPr>
          <w:instrText>\h</w:instrText>
        </w:r>
        <w:r>
          <w:rPr>
            <w:noProof/>
            <w:webHidden/>
            <w:rtl/>
          </w:rPr>
          <w:instrText xml:space="preserve"> </w:instrText>
        </w:r>
        <w:r>
          <w:rPr>
            <w:noProof/>
            <w:webHidden/>
            <w:rtl/>
          </w:rPr>
        </w:r>
        <w:r>
          <w:rPr>
            <w:noProof/>
            <w:webHidden/>
            <w:rtl/>
          </w:rPr>
          <w:fldChar w:fldCharType="separate"/>
        </w:r>
        <w:r w:rsidR="00587E46">
          <w:rPr>
            <w:noProof/>
            <w:webHidden/>
            <w:rtl/>
          </w:rPr>
          <w:t>7</w:t>
        </w:r>
        <w:r>
          <w:rPr>
            <w:noProof/>
            <w:webHidden/>
            <w:rtl/>
          </w:rPr>
          <w:fldChar w:fldCharType="end"/>
        </w:r>
      </w:hyperlink>
    </w:p>
    <w:p w:rsidR="00216A27" w:rsidRPr="008E1A5F" w:rsidRDefault="00216A27">
      <w:pPr>
        <w:pStyle w:val="TOC2"/>
        <w:tabs>
          <w:tab w:val="right" w:leader="dot" w:pos="6226"/>
        </w:tabs>
        <w:rPr>
          <w:rFonts w:ascii="Calibri" w:hAnsi="Calibri" w:cs="Arial"/>
          <w:noProof/>
          <w:sz w:val="22"/>
          <w:szCs w:val="22"/>
          <w:rtl/>
        </w:rPr>
      </w:pPr>
      <w:hyperlink w:anchor="_Toc414874573" w:history="1">
        <w:r w:rsidRPr="00323F88">
          <w:rPr>
            <w:rStyle w:val="Hyperlink"/>
            <w:rFonts w:hint="eastAsia"/>
            <w:noProof/>
            <w:rtl/>
            <w:lang w:bidi="fa-IR"/>
          </w:rPr>
          <w:t>پ</w:t>
        </w:r>
        <w:r w:rsidRPr="00323F88">
          <w:rPr>
            <w:rStyle w:val="Hyperlink"/>
            <w:rFonts w:hint="cs"/>
            <w:noProof/>
            <w:rtl/>
            <w:lang w:bidi="fa-IR"/>
          </w:rPr>
          <w:t>ی</w:t>
        </w:r>
        <w:r w:rsidRPr="00323F88">
          <w:rPr>
            <w:rStyle w:val="Hyperlink"/>
            <w:rFonts w:hint="eastAsia"/>
            <w:noProof/>
            <w:rtl/>
            <w:lang w:bidi="fa-IR"/>
          </w:rPr>
          <w:t>روز</w:t>
        </w:r>
        <w:r w:rsidRPr="00323F88">
          <w:rPr>
            <w:rStyle w:val="Hyperlink"/>
            <w:rFonts w:hint="cs"/>
            <w:noProof/>
            <w:rtl/>
            <w:lang w:bidi="fa-IR"/>
          </w:rPr>
          <w:t>ی</w:t>
        </w:r>
        <w:r w:rsidRPr="00323F88">
          <w:rPr>
            <w:rStyle w:val="Hyperlink"/>
            <w:noProof/>
            <w:rtl/>
            <w:lang w:bidi="fa-IR"/>
          </w:rPr>
          <w:t xml:space="preserve"> </w:t>
        </w:r>
        <w:r w:rsidRPr="00323F88">
          <w:rPr>
            <w:rStyle w:val="Hyperlink"/>
            <w:rFonts w:hint="eastAsia"/>
            <w:noProof/>
            <w:rtl/>
            <w:lang w:bidi="fa-IR"/>
          </w:rPr>
          <w:t>بزرگ</w:t>
        </w:r>
        <w:r w:rsidRPr="00323F88">
          <w:rPr>
            <w:rStyle w:val="Hyperlink"/>
            <w:noProof/>
            <w:rtl/>
            <w:lang w:bidi="fa-IR"/>
          </w:rPr>
          <w:t xml:space="preserve"> «</w:t>
        </w:r>
        <w:r w:rsidRPr="00323F88">
          <w:rPr>
            <w:rStyle w:val="Hyperlink"/>
            <w:rFonts w:hint="eastAsia"/>
            <w:noProof/>
            <w:rtl/>
            <w:lang w:bidi="fa-IR"/>
          </w:rPr>
          <w:t>پِرِوِزا</w:t>
        </w:r>
        <w:r w:rsidRPr="00323F8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414874573 </w:instrText>
        </w:r>
        <w:r>
          <w:rPr>
            <w:noProof/>
            <w:webHidden/>
          </w:rPr>
          <w:instrText>\h</w:instrText>
        </w:r>
        <w:r>
          <w:rPr>
            <w:noProof/>
            <w:webHidden/>
            <w:rtl/>
          </w:rPr>
          <w:instrText xml:space="preserve"> </w:instrText>
        </w:r>
        <w:r>
          <w:rPr>
            <w:noProof/>
            <w:webHidden/>
            <w:rtl/>
          </w:rPr>
        </w:r>
        <w:r>
          <w:rPr>
            <w:noProof/>
            <w:webHidden/>
            <w:rtl/>
          </w:rPr>
          <w:fldChar w:fldCharType="separate"/>
        </w:r>
        <w:r w:rsidR="00587E46">
          <w:rPr>
            <w:noProof/>
            <w:webHidden/>
            <w:rtl/>
          </w:rPr>
          <w:t>7</w:t>
        </w:r>
        <w:r>
          <w:rPr>
            <w:noProof/>
            <w:webHidden/>
            <w:rtl/>
          </w:rPr>
          <w:fldChar w:fldCharType="end"/>
        </w:r>
      </w:hyperlink>
    </w:p>
    <w:p w:rsidR="00216A27" w:rsidRPr="008E1A5F" w:rsidRDefault="00216A27">
      <w:pPr>
        <w:pStyle w:val="TOC2"/>
        <w:tabs>
          <w:tab w:val="right" w:leader="dot" w:pos="6226"/>
        </w:tabs>
        <w:rPr>
          <w:rFonts w:ascii="Calibri" w:hAnsi="Calibri" w:cs="Arial"/>
          <w:noProof/>
          <w:sz w:val="22"/>
          <w:szCs w:val="22"/>
          <w:rtl/>
        </w:rPr>
      </w:pPr>
      <w:hyperlink w:anchor="_Toc414874574" w:history="1">
        <w:r w:rsidRPr="00323F88">
          <w:rPr>
            <w:rStyle w:val="Hyperlink"/>
            <w:rFonts w:hint="eastAsia"/>
            <w:noProof/>
            <w:rtl/>
            <w:lang w:bidi="fa-IR"/>
          </w:rPr>
          <w:t>ارتش</w:t>
        </w:r>
        <w:r w:rsidRPr="00323F88">
          <w:rPr>
            <w:rStyle w:val="Hyperlink"/>
            <w:noProof/>
            <w:rtl/>
            <w:lang w:bidi="fa-IR"/>
          </w:rPr>
          <w:t xml:space="preserve"> </w:t>
        </w:r>
        <w:r w:rsidRPr="00323F88">
          <w:rPr>
            <w:rStyle w:val="Hyperlink"/>
            <w:rFonts w:hint="eastAsia"/>
            <w:noProof/>
            <w:rtl/>
            <w:lang w:bidi="fa-IR"/>
          </w:rPr>
          <w:t>در</w:t>
        </w:r>
        <w:r w:rsidRPr="00323F88">
          <w:rPr>
            <w:rStyle w:val="Hyperlink"/>
            <w:rFonts w:hint="cs"/>
            <w:noProof/>
            <w:rtl/>
            <w:lang w:bidi="fa-IR"/>
          </w:rPr>
          <w:t>ی</w:t>
        </w:r>
        <w:r w:rsidRPr="00323F88">
          <w:rPr>
            <w:rStyle w:val="Hyperlink"/>
            <w:rFonts w:hint="eastAsia"/>
            <w:noProof/>
            <w:rtl/>
            <w:lang w:bidi="fa-IR"/>
          </w:rPr>
          <w:t>ا</w:t>
        </w:r>
        <w:r w:rsidRPr="00323F88">
          <w:rPr>
            <w:rStyle w:val="Hyperlink"/>
            <w:rFonts w:hint="cs"/>
            <w:noProof/>
            <w:rtl/>
            <w:lang w:bidi="fa-IR"/>
          </w:rPr>
          <w:t>یی</w:t>
        </w:r>
        <w:r w:rsidRPr="00323F88">
          <w:rPr>
            <w:rStyle w:val="Hyperlink"/>
            <w:noProof/>
            <w:rtl/>
            <w:lang w:bidi="fa-IR"/>
          </w:rPr>
          <w:t xml:space="preserve"> </w:t>
        </w:r>
        <w:r w:rsidRPr="00323F88">
          <w:rPr>
            <w:rStyle w:val="Hyperlink"/>
            <w:rFonts w:hint="eastAsia"/>
            <w:noProof/>
            <w:rtl/>
            <w:lang w:bidi="fa-IR"/>
          </w:rPr>
          <w:t>خ</w:t>
        </w:r>
        <w:r w:rsidRPr="00323F88">
          <w:rPr>
            <w:rStyle w:val="Hyperlink"/>
            <w:rFonts w:hint="cs"/>
            <w:noProof/>
            <w:rtl/>
            <w:lang w:bidi="fa-IR"/>
          </w:rPr>
          <w:t>ی</w:t>
        </w:r>
        <w:r w:rsidRPr="00323F88">
          <w:rPr>
            <w:rStyle w:val="Hyperlink"/>
            <w:rFonts w:hint="eastAsia"/>
            <w:noProof/>
            <w:rtl/>
            <w:lang w:bidi="fa-IR"/>
          </w:rPr>
          <w:t>رالد</w:t>
        </w:r>
        <w:r w:rsidRPr="00323F88">
          <w:rPr>
            <w:rStyle w:val="Hyperlink"/>
            <w:rFonts w:hint="cs"/>
            <w:noProof/>
            <w:rtl/>
            <w:lang w:bidi="fa-IR"/>
          </w:rPr>
          <w:t>ی</w:t>
        </w:r>
        <w:r w:rsidRPr="00323F88">
          <w:rPr>
            <w:rStyle w:val="Hyperlink"/>
            <w:rFonts w:hint="eastAsia"/>
            <w:noProof/>
            <w:rtl/>
            <w:lang w:bidi="fa-IR"/>
          </w:rPr>
          <w:t>ن</w:t>
        </w:r>
        <w:r w:rsidRPr="00323F88">
          <w:rPr>
            <w:rStyle w:val="Hyperlink"/>
            <w:noProof/>
            <w:rtl/>
            <w:lang w:bidi="fa-IR"/>
          </w:rPr>
          <w:t xml:space="preserve"> </w:t>
        </w:r>
        <w:r w:rsidRPr="00323F88">
          <w:rPr>
            <w:rStyle w:val="Hyperlink"/>
            <w:rFonts w:hint="eastAsia"/>
            <w:noProof/>
            <w:rtl/>
            <w:lang w:bidi="fa-IR"/>
          </w:rPr>
          <w:t>بارباروس</w:t>
        </w:r>
        <w:r w:rsidRPr="00323F88">
          <w:rPr>
            <w:rStyle w:val="Hyperlink"/>
            <w:noProof/>
            <w:rtl/>
            <w:lang w:bidi="fa-IR"/>
          </w:rPr>
          <w:t xml:space="preserve"> </w:t>
        </w:r>
        <w:r w:rsidRPr="00323F88">
          <w:rPr>
            <w:rStyle w:val="Hyperlink"/>
            <w:rFonts w:hint="eastAsia"/>
            <w:noProof/>
            <w:rtl/>
            <w:lang w:bidi="fa-IR"/>
          </w:rPr>
          <w:t>در</w:t>
        </w:r>
        <w:r w:rsidRPr="00323F88">
          <w:rPr>
            <w:rStyle w:val="Hyperlink"/>
            <w:noProof/>
            <w:rtl/>
            <w:lang w:bidi="fa-IR"/>
          </w:rPr>
          <w:t xml:space="preserve"> </w:t>
        </w:r>
        <w:r w:rsidRPr="00323F88">
          <w:rPr>
            <w:rStyle w:val="Hyperlink"/>
            <w:rFonts w:hint="eastAsia"/>
            <w:noProof/>
            <w:rtl/>
            <w:lang w:bidi="fa-IR"/>
          </w:rPr>
          <w:t>فرانسه</w:t>
        </w:r>
        <w:r w:rsidRPr="00323F8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414874574 </w:instrText>
        </w:r>
        <w:r>
          <w:rPr>
            <w:noProof/>
            <w:webHidden/>
          </w:rPr>
          <w:instrText>\h</w:instrText>
        </w:r>
        <w:r>
          <w:rPr>
            <w:noProof/>
            <w:webHidden/>
            <w:rtl/>
          </w:rPr>
          <w:instrText xml:space="preserve"> </w:instrText>
        </w:r>
        <w:r>
          <w:rPr>
            <w:noProof/>
            <w:webHidden/>
            <w:rtl/>
          </w:rPr>
        </w:r>
        <w:r>
          <w:rPr>
            <w:noProof/>
            <w:webHidden/>
            <w:rtl/>
          </w:rPr>
          <w:fldChar w:fldCharType="separate"/>
        </w:r>
        <w:r w:rsidR="00587E46">
          <w:rPr>
            <w:noProof/>
            <w:webHidden/>
            <w:rtl/>
          </w:rPr>
          <w:t>8</w:t>
        </w:r>
        <w:r>
          <w:rPr>
            <w:noProof/>
            <w:webHidden/>
            <w:rtl/>
          </w:rPr>
          <w:fldChar w:fldCharType="end"/>
        </w:r>
      </w:hyperlink>
    </w:p>
    <w:p w:rsidR="00216A27" w:rsidRPr="008E1A5F" w:rsidRDefault="00216A27">
      <w:pPr>
        <w:pStyle w:val="TOC2"/>
        <w:tabs>
          <w:tab w:val="right" w:leader="dot" w:pos="6226"/>
        </w:tabs>
        <w:rPr>
          <w:rFonts w:ascii="Calibri" w:hAnsi="Calibri" w:cs="Arial"/>
          <w:noProof/>
          <w:sz w:val="22"/>
          <w:szCs w:val="22"/>
          <w:rtl/>
        </w:rPr>
      </w:pPr>
      <w:hyperlink w:anchor="_Toc414874575" w:history="1">
        <w:r w:rsidRPr="00323F88">
          <w:rPr>
            <w:rStyle w:val="Hyperlink"/>
            <w:rFonts w:hint="eastAsia"/>
            <w:noProof/>
            <w:rtl/>
            <w:lang w:bidi="fa-IR"/>
          </w:rPr>
          <w:t>وفات</w:t>
        </w:r>
        <w:r w:rsidRPr="00323F88">
          <w:rPr>
            <w:rStyle w:val="Hyperlink"/>
            <w:noProof/>
            <w:rtl/>
            <w:lang w:bidi="fa-IR"/>
          </w:rPr>
          <w:t xml:space="preserve"> </w:t>
        </w:r>
        <w:r w:rsidRPr="00323F88">
          <w:rPr>
            <w:rStyle w:val="Hyperlink"/>
            <w:rFonts w:hint="eastAsia"/>
            <w:noProof/>
            <w:rtl/>
            <w:lang w:bidi="fa-IR"/>
          </w:rPr>
          <w:t>خ</w:t>
        </w:r>
        <w:r w:rsidRPr="00323F88">
          <w:rPr>
            <w:rStyle w:val="Hyperlink"/>
            <w:rFonts w:hint="cs"/>
            <w:noProof/>
            <w:rtl/>
            <w:lang w:bidi="fa-IR"/>
          </w:rPr>
          <w:t>ی</w:t>
        </w:r>
        <w:r w:rsidRPr="00323F88">
          <w:rPr>
            <w:rStyle w:val="Hyperlink"/>
            <w:rFonts w:hint="eastAsia"/>
            <w:noProof/>
            <w:rtl/>
            <w:lang w:bidi="fa-IR"/>
          </w:rPr>
          <w:t>رالد</w:t>
        </w:r>
        <w:r w:rsidRPr="00323F88">
          <w:rPr>
            <w:rStyle w:val="Hyperlink"/>
            <w:rFonts w:hint="cs"/>
            <w:noProof/>
            <w:rtl/>
            <w:lang w:bidi="fa-IR"/>
          </w:rPr>
          <w:t>ی</w:t>
        </w:r>
        <w:r w:rsidRPr="00323F88">
          <w:rPr>
            <w:rStyle w:val="Hyperlink"/>
            <w:rFonts w:hint="eastAsia"/>
            <w:noProof/>
            <w:rtl/>
            <w:lang w:bidi="fa-IR"/>
          </w:rPr>
          <w:t>ن</w:t>
        </w:r>
        <w:r w:rsidRPr="00323F88">
          <w:rPr>
            <w:rStyle w:val="Hyperlink"/>
            <w:noProof/>
            <w:rtl/>
            <w:lang w:bidi="fa-IR"/>
          </w:rPr>
          <w:t xml:space="preserve"> </w:t>
        </w:r>
        <w:r w:rsidRPr="00323F88">
          <w:rPr>
            <w:rStyle w:val="Hyperlink"/>
            <w:rFonts w:hint="eastAsia"/>
            <w:noProof/>
            <w:rtl/>
            <w:lang w:bidi="fa-IR"/>
          </w:rPr>
          <w:t>بارباروس</w:t>
        </w:r>
        <w:r w:rsidRPr="00323F8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414874575 </w:instrText>
        </w:r>
        <w:r>
          <w:rPr>
            <w:noProof/>
            <w:webHidden/>
          </w:rPr>
          <w:instrText>\h</w:instrText>
        </w:r>
        <w:r>
          <w:rPr>
            <w:noProof/>
            <w:webHidden/>
            <w:rtl/>
          </w:rPr>
          <w:instrText xml:space="preserve"> </w:instrText>
        </w:r>
        <w:r>
          <w:rPr>
            <w:noProof/>
            <w:webHidden/>
            <w:rtl/>
          </w:rPr>
        </w:r>
        <w:r>
          <w:rPr>
            <w:noProof/>
            <w:webHidden/>
            <w:rtl/>
          </w:rPr>
          <w:fldChar w:fldCharType="separate"/>
        </w:r>
        <w:r w:rsidR="00587E46">
          <w:rPr>
            <w:noProof/>
            <w:webHidden/>
            <w:rtl/>
          </w:rPr>
          <w:t>8</w:t>
        </w:r>
        <w:r>
          <w:rPr>
            <w:noProof/>
            <w:webHidden/>
            <w:rtl/>
          </w:rPr>
          <w:fldChar w:fldCharType="end"/>
        </w:r>
      </w:hyperlink>
    </w:p>
    <w:p w:rsidR="00216A27" w:rsidRPr="008E1A5F" w:rsidRDefault="00216A27">
      <w:pPr>
        <w:pStyle w:val="TOC1"/>
        <w:tabs>
          <w:tab w:val="right" w:leader="dot" w:pos="6226"/>
        </w:tabs>
        <w:rPr>
          <w:rFonts w:ascii="Calibri" w:hAnsi="Calibri" w:cs="Arial"/>
          <w:bCs w:val="0"/>
          <w:noProof/>
          <w:sz w:val="22"/>
          <w:szCs w:val="22"/>
          <w:rtl/>
        </w:rPr>
      </w:pPr>
      <w:hyperlink w:anchor="_Toc414874576" w:history="1">
        <w:r w:rsidRPr="00323F88">
          <w:rPr>
            <w:rStyle w:val="Hyperlink"/>
            <w:rFonts w:hint="eastAsia"/>
            <w:noProof/>
            <w:rtl/>
            <w:lang w:bidi="fa-IR"/>
          </w:rPr>
          <w:t>سلطان</w:t>
        </w:r>
        <w:r w:rsidRPr="00323F88">
          <w:rPr>
            <w:rStyle w:val="Hyperlink"/>
            <w:noProof/>
            <w:rtl/>
            <w:lang w:bidi="fa-IR"/>
          </w:rPr>
          <w:t xml:space="preserve"> </w:t>
        </w:r>
        <w:r w:rsidRPr="00323F88">
          <w:rPr>
            <w:rStyle w:val="Hyperlink"/>
            <w:rFonts w:hint="eastAsia"/>
            <w:noProof/>
            <w:rtl/>
            <w:lang w:bidi="fa-IR"/>
          </w:rPr>
          <w:t>صلاح</w:t>
        </w:r>
        <w:r w:rsidRPr="00323F88">
          <w:rPr>
            <w:rStyle w:val="Hyperlink"/>
            <w:noProof/>
            <w:rtl/>
            <w:lang w:bidi="fa-IR"/>
          </w:rPr>
          <w:t xml:space="preserve"> </w:t>
        </w:r>
        <w:r w:rsidRPr="00323F88">
          <w:rPr>
            <w:rStyle w:val="Hyperlink"/>
            <w:rFonts w:hint="eastAsia"/>
            <w:noProof/>
            <w:rtl/>
            <w:lang w:bidi="fa-IR"/>
          </w:rPr>
          <w:t>الد</w:t>
        </w:r>
        <w:r w:rsidRPr="00323F88">
          <w:rPr>
            <w:rStyle w:val="Hyperlink"/>
            <w:rFonts w:hint="cs"/>
            <w:noProof/>
            <w:rtl/>
            <w:lang w:bidi="fa-IR"/>
          </w:rPr>
          <w:t>ی</w:t>
        </w:r>
        <w:r w:rsidRPr="00323F88">
          <w:rPr>
            <w:rStyle w:val="Hyperlink"/>
            <w:rFonts w:hint="eastAsia"/>
            <w:noProof/>
            <w:rtl/>
            <w:lang w:bidi="fa-IR"/>
          </w:rPr>
          <w:t>ن</w:t>
        </w:r>
        <w:r w:rsidRPr="00323F88">
          <w:rPr>
            <w:rStyle w:val="Hyperlink"/>
            <w:noProof/>
            <w:rtl/>
            <w:lang w:bidi="fa-IR"/>
          </w:rPr>
          <w:t xml:space="preserve"> </w:t>
        </w:r>
        <w:r w:rsidRPr="00323F88">
          <w:rPr>
            <w:rStyle w:val="Hyperlink"/>
            <w:rFonts w:hint="eastAsia"/>
            <w:noProof/>
            <w:rtl/>
            <w:lang w:bidi="fa-IR"/>
          </w:rPr>
          <w:t>ا</w:t>
        </w:r>
        <w:r w:rsidRPr="00323F88">
          <w:rPr>
            <w:rStyle w:val="Hyperlink"/>
            <w:rFonts w:hint="cs"/>
            <w:noProof/>
            <w:rtl/>
            <w:lang w:bidi="fa-IR"/>
          </w:rPr>
          <w:t>ی</w:t>
        </w:r>
        <w:r w:rsidRPr="00323F88">
          <w:rPr>
            <w:rStyle w:val="Hyperlink"/>
            <w:rFonts w:hint="eastAsia"/>
            <w:noProof/>
            <w:rtl/>
            <w:lang w:bidi="fa-IR"/>
          </w:rPr>
          <w:t>وب</w:t>
        </w:r>
        <w:r w:rsidRPr="00323F88">
          <w:rPr>
            <w:rStyle w:val="Hyperlink"/>
            <w:rFonts w:hint="cs"/>
            <w:noProof/>
            <w:rtl/>
            <w:lang w:bidi="fa-IR"/>
          </w:rPr>
          <w:t>ی</w:t>
        </w:r>
        <w:r w:rsidRPr="00323F88">
          <w:rPr>
            <w:rStyle w:val="Hyperlink"/>
            <w:noProof/>
            <w:rtl/>
            <w:lang w:bidi="fa-IR"/>
          </w:rPr>
          <w:t xml:space="preserve"> (532-589 </w:t>
        </w:r>
        <w:r w:rsidRPr="00323F88">
          <w:rPr>
            <w:rStyle w:val="Hyperlink"/>
            <w:rFonts w:hint="cs"/>
            <w:noProof/>
            <w:rtl/>
            <w:lang w:bidi="fa-IR"/>
          </w:rPr>
          <w:t>ﻫ</w:t>
        </w:r>
        <w:r w:rsidRPr="00323F8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414874576 </w:instrText>
        </w:r>
        <w:r>
          <w:rPr>
            <w:noProof/>
            <w:webHidden/>
          </w:rPr>
          <w:instrText>\h</w:instrText>
        </w:r>
        <w:r>
          <w:rPr>
            <w:noProof/>
            <w:webHidden/>
            <w:rtl/>
          </w:rPr>
          <w:instrText xml:space="preserve"> </w:instrText>
        </w:r>
        <w:r>
          <w:rPr>
            <w:noProof/>
            <w:webHidden/>
            <w:rtl/>
          </w:rPr>
        </w:r>
        <w:r>
          <w:rPr>
            <w:noProof/>
            <w:webHidden/>
            <w:rtl/>
          </w:rPr>
          <w:fldChar w:fldCharType="separate"/>
        </w:r>
        <w:r w:rsidR="00587E46">
          <w:rPr>
            <w:noProof/>
            <w:webHidden/>
            <w:rtl/>
          </w:rPr>
          <w:t>11</w:t>
        </w:r>
        <w:r>
          <w:rPr>
            <w:noProof/>
            <w:webHidden/>
            <w:rtl/>
          </w:rPr>
          <w:fldChar w:fldCharType="end"/>
        </w:r>
      </w:hyperlink>
    </w:p>
    <w:p w:rsidR="00216A27" w:rsidRPr="008E1A5F" w:rsidRDefault="00216A27">
      <w:pPr>
        <w:pStyle w:val="TOC2"/>
        <w:tabs>
          <w:tab w:val="right" w:leader="dot" w:pos="6226"/>
        </w:tabs>
        <w:rPr>
          <w:rFonts w:ascii="Calibri" w:hAnsi="Calibri" w:cs="Arial"/>
          <w:noProof/>
          <w:sz w:val="22"/>
          <w:szCs w:val="22"/>
          <w:rtl/>
        </w:rPr>
      </w:pPr>
      <w:hyperlink w:anchor="_Toc414874577" w:history="1">
        <w:r w:rsidRPr="00323F88">
          <w:rPr>
            <w:rStyle w:val="Hyperlink"/>
            <w:rFonts w:hint="eastAsia"/>
            <w:noProof/>
            <w:rtl/>
            <w:lang w:bidi="fa-IR"/>
          </w:rPr>
          <w:t>نسب</w:t>
        </w:r>
        <w:r w:rsidRPr="00323F88">
          <w:rPr>
            <w:rStyle w:val="Hyperlink"/>
            <w:noProof/>
            <w:rtl/>
            <w:lang w:bidi="fa-IR"/>
          </w:rPr>
          <w:t xml:space="preserve"> </w:t>
        </w:r>
        <w:r w:rsidRPr="00323F88">
          <w:rPr>
            <w:rStyle w:val="Hyperlink"/>
            <w:rFonts w:hint="eastAsia"/>
            <w:noProof/>
            <w:rtl/>
            <w:lang w:bidi="fa-IR"/>
          </w:rPr>
          <w:t>بن</w:t>
        </w:r>
        <w:r w:rsidRPr="00323F88">
          <w:rPr>
            <w:rStyle w:val="Hyperlink"/>
            <w:rFonts w:hint="cs"/>
            <w:noProof/>
            <w:rtl/>
            <w:lang w:bidi="fa-IR"/>
          </w:rPr>
          <w:t>ی</w:t>
        </w:r>
        <w:r w:rsidRPr="00323F88">
          <w:rPr>
            <w:rStyle w:val="Hyperlink"/>
            <w:noProof/>
            <w:rtl/>
            <w:lang w:bidi="fa-IR"/>
          </w:rPr>
          <w:t xml:space="preserve"> </w:t>
        </w:r>
        <w:r w:rsidRPr="00323F88">
          <w:rPr>
            <w:rStyle w:val="Hyperlink"/>
            <w:rFonts w:hint="eastAsia"/>
            <w:noProof/>
            <w:rtl/>
            <w:lang w:bidi="fa-IR"/>
          </w:rPr>
          <w:t>ا</w:t>
        </w:r>
        <w:r w:rsidRPr="00323F88">
          <w:rPr>
            <w:rStyle w:val="Hyperlink"/>
            <w:rFonts w:hint="cs"/>
            <w:noProof/>
            <w:rtl/>
            <w:lang w:bidi="fa-IR"/>
          </w:rPr>
          <w:t>ی</w:t>
        </w:r>
        <w:r w:rsidRPr="00323F88">
          <w:rPr>
            <w:rStyle w:val="Hyperlink"/>
            <w:rFonts w:hint="eastAsia"/>
            <w:noProof/>
            <w:rtl/>
            <w:lang w:bidi="fa-IR"/>
          </w:rPr>
          <w:t>وب</w:t>
        </w:r>
        <w:r w:rsidRPr="00323F8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414874577 </w:instrText>
        </w:r>
        <w:r>
          <w:rPr>
            <w:noProof/>
            <w:webHidden/>
          </w:rPr>
          <w:instrText>\h</w:instrText>
        </w:r>
        <w:r>
          <w:rPr>
            <w:noProof/>
            <w:webHidden/>
            <w:rtl/>
          </w:rPr>
          <w:instrText xml:space="preserve"> </w:instrText>
        </w:r>
        <w:r>
          <w:rPr>
            <w:noProof/>
            <w:webHidden/>
            <w:rtl/>
          </w:rPr>
        </w:r>
        <w:r>
          <w:rPr>
            <w:noProof/>
            <w:webHidden/>
            <w:rtl/>
          </w:rPr>
          <w:fldChar w:fldCharType="separate"/>
        </w:r>
        <w:r w:rsidR="00587E46">
          <w:rPr>
            <w:noProof/>
            <w:webHidden/>
            <w:rtl/>
          </w:rPr>
          <w:t>11</w:t>
        </w:r>
        <w:r>
          <w:rPr>
            <w:noProof/>
            <w:webHidden/>
            <w:rtl/>
          </w:rPr>
          <w:fldChar w:fldCharType="end"/>
        </w:r>
      </w:hyperlink>
    </w:p>
    <w:p w:rsidR="00216A27" w:rsidRPr="008E1A5F" w:rsidRDefault="00216A27">
      <w:pPr>
        <w:pStyle w:val="TOC2"/>
        <w:tabs>
          <w:tab w:val="right" w:leader="dot" w:pos="6226"/>
        </w:tabs>
        <w:rPr>
          <w:rFonts w:ascii="Calibri" w:hAnsi="Calibri" w:cs="Arial"/>
          <w:noProof/>
          <w:sz w:val="22"/>
          <w:szCs w:val="22"/>
          <w:rtl/>
        </w:rPr>
      </w:pPr>
      <w:hyperlink w:anchor="_Toc414874578" w:history="1">
        <w:r w:rsidRPr="00323F88">
          <w:rPr>
            <w:rStyle w:val="Hyperlink"/>
            <w:rFonts w:hint="eastAsia"/>
            <w:noProof/>
            <w:rtl/>
            <w:lang w:bidi="fa-IR"/>
          </w:rPr>
          <w:t>تولد</w:t>
        </w:r>
        <w:r w:rsidRPr="00323F88">
          <w:rPr>
            <w:rStyle w:val="Hyperlink"/>
            <w:noProof/>
            <w:rtl/>
            <w:lang w:bidi="fa-IR"/>
          </w:rPr>
          <w:t xml:space="preserve"> </w:t>
        </w:r>
        <w:r w:rsidRPr="00323F88">
          <w:rPr>
            <w:rStyle w:val="Hyperlink"/>
            <w:rFonts w:hint="eastAsia"/>
            <w:noProof/>
            <w:rtl/>
            <w:lang w:bidi="fa-IR"/>
          </w:rPr>
          <w:t>و</w:t>
        </w:r>
        <w:r w:rsidRPr="00323F88">
          <w:rPr>
            <w:rStyle w:val="Hyperlink"/>
            <w:noProof/>
            <w:rtl/>
            <w:lang w:bidi="fa-IR"/>
          </w:rPr>
          <w:t xml:space="preserve"> </w:t>
        </w:r>
        <w:r w:rsidRPr="00323F88">
          <w:rPr>
            <w:rStyle w:val="Hyperlink"/>
            <w:rFonts w:hint="eastAsia"/>
            <w:noProof/>
            <w:rtl/>
            <w:lang w:bidi="fa-IR"/>
          </w:rPr>
          <w:t>رشد</w:t>
        </w:r>
        <w:r w:rsidRPr="00323F8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414874578 </w:instrText>
        </w:r>
        <w:r>
          <w:rPr>
            <w:noProof/>
            <w:webHidden/>
          </w:rPr>
          <w:instrText>\h</w:instrText>
        </w:r>
        <w:r>
          <w:rPr>
            <w:noProof/>
            <w:webHidden/>
            <w:rtl/>
          </w:rPr>
          <w:instrText xml:space="preserve"> </w:instrText>
        </w:r>
        <w:r>
          <w:rPr>
            <w:noProof/>
            <w:webHidden/>
            <w:rtl/>
          </w:rPr>
        </w:r>
        <w:r>
          <w:rPr>
            <w:noProof/>
            <w:webHidden/>
            <w:rtl/>
          </w:rPr>
          <w:fldChar w:fldCharType="separate"/>
        </w:r>
        <w:r w:rsidR="00587E46">
          <w:rPr>
            <w:noProof/>
            <w:webHidden/>
            <w:rtl/>
          </w:rPr>
          <w:t>11</w:t>
        </w:r>
        <w:r>
          <w:rPr>
            <w:noProof/>
            <w:webHidden/>
            <w:rtl/>
          </w:rPr>
          <w:fldChar w:fldCharType="end"/>
        </w:r>
      </w:hyperlink>
    </w:p>
    <w:p w:rsidR="00216A27" w:rsidRPr="008E1A5F" w:rsidRDefault="00216A27">
      <w:pPr>
        <w:pStyle w:val="TOC2"/>
        <w:tabs>
          <w:tab w:val="right" w:leader="dot" w:pos="6226"/>
        </w:tabs>
        <w:rPr>
          <w:rFonts w:ascii="Calibri" w:hAnsi="Calibri" w:cs="Arial"/>
          <w:noProof/>
          <w:sz w:val="22"/>
          <w:szCs w:val="22"/>
          <w:rtl/>
        </w:rPr>
      </w:pPr>
      <w:hyperlink w:anchor="_Toc414874579" w:history="1">
        <w:r w:rsidRPr="00323F88">
          <w:rPr>
            <w:rStyle w:val="Hyperlink"/>
            <w:rFonts w:hint="eastAsia"/>
            <w:noProof/>
            <w:rtl/>
            <w:lang w:bidi="fa-IR"/>
          </w:rPr>
          <w:t>آغاز</w:t>
        </w:r>
        <w:r w:rsidRPr="00323F88">
          <w:rPr>
            <w:rStyle w:val="Hyperlink"/>
            <w:noProof/>
            <w:rtl/>
            <w:lang w:bidi="fa-IR"/>
          </w:rPr>
          <w:t xml:space="preserve"> </w:t>
        </w:r>
        <w:r w:rsidRPr="00323F88">
          <w:rPr>
            <w:rStyle w:val="Hyperlink"/>
            <w:rFonts w:hint="eastAsia"/>
            <w:noProof/>
            <w:rtl/>
            <w:lang w:bidi="fa-IR"/>
          </w:rPr>
          <w:t>کار</w:t>
        </w:r>
        <w:r w:rsidRPr="00323F88">
          <w:rPr>
            <w:rStyle w:val="Hyperlink"/>
            <w:noProof/>
            <w:rtl/>
            <w:lang w:bidi="fa-IR"/>
          </w:rPr>
          <w:t xml:space="preserve"> </w:t>
        </w:r>
        <w:r w:rsidRPr="00323F88">
          <w:rPr>
            <w:rStyle w:val="Hyperlink"/>
            <w:rFonts w:hint="eastAsia"/>
            <w:noProof/>
            <w:rtl/>
            <w:lang w:bidi="fa-IR"/>
          </w:rPr>
          <w:t>صلاح</w:t>
        </w:r>
        <w:r w:rsidRPr="00323F88">
          <w:rPr>
            <w:rStyle w:val="Hyperlink"/>
            <w:noProof/>
            <w:rtl/>
            <w:lang w:bidi="fa-IR"/>
          </w:rPr>
          <w:t xml:space="preserve"> </w:t>
        </w:r>
        <w:r w:rsidRPr="00323F88">
          <w:rPr>
            <w:rStyle w:val="Hyperlink"/>
            <w:rFonts w:hint="eastAsia"/>
            <w:noProof/>
            <w:rtl/>
            <w:lang w:bidi="fa-IR"/>
          </w:rPr>
          <w:t>الد</w:t>
        </w:r>
        <w:r w:rsidRPr="00323F88">
          <w:rPr>
            <w:rStyle w:val="Hyperlink"/>
            <w:rFonts w:hint="cs"/>
            <w:noProof/>
            <w:rtl/>
            <w:lang w:bidi="fa-IR"/>
          </w:rPr>
          <w:t>ی</w:t>
        </w:r>
        <w:r w:rsidRPr="00323F88">
          <w:rPr>
            <w:rStyle w:val="Hyperlink"/>
            <w:rFonts w:hint="eastAsia"/>
            <w:noProof/>
            <w:rtl/>
            <w:lang w:bidi="fa-IR"/>
          </w:rPr>
          <w:t>ن</w:t>
        </w:r>
        <w:r w:rsidRPr="00323F8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414874579 </w:instrText>
        </w:r>
        <w:r>
          <w:rPr>
            <w:noProof/>
            <w:webHidden/>
          </w:rPr>
          <w:instrText>\h</w:instrText>
        </w:r>
        <w:r>
          <w:rPr>
            <w:noProof/>
            <w:webHidden/>
            <w:rtl/>
          </w:rPr>
          <w:instrText xml:space="preserve"> </w:instrText>
        </w:r>
        <w:r>
          <w:rPr>
            <w:noProof/>
            <w:webHidden/>
            <w:rtl/>
          </w:rPr>
        </w:r>
        <w:r>
          <w:rPr>
            <w:noProof/>
            <w:webHidden/>
            <w:rtl/>
          </w:rPr>
          <w:fldChar w:fldCharType="separate"/>
        </w:r>
        <w:r w:rsidR="00587E46">
          <w:rPr>
            <w:noProof/>
            <w:webHidden/>
            <w:rtl/>
          </w:rPr>
          <w:t>12</w:t>
        </w:r>
        <w:r>
          <w:rPr>
            <w:noProof/>
            <w:webHidden/>
            <w:rtl/>
          </w:rPr>
          <w:fldChar w:fldCharType="end"/>
        </w:r>
      </w:hyperlink>
    </w:p>
    <w:p w:rsidR="00216A27" w:rsidRPr="008E1A5F" w:rsidRDefault="00216A27">
      <w:pPr>
        <w:pStyle w:val="TOC2"/>
        <w:tabs>
          <w:tab w:val="right" w:leader="dot" w:pos="6226"/>
        </w:tabs>
        <w:rPr>
          <w:rFonts w:ascii="Calibri" w:hAnsi="Calibri" w:cs="Arial"/>
          <w:noProof/>
          <w:sz w:val="22"/>
          <w:szCs w:val="22"/>
          <w:rtl/>
        </w:rPr>
      </w:pPr>
      <w:hyperlink w:anchor="_Toc414874580" w:history="1">
        <w:r w:rsidRPr="00323F88">
          <w:rPr>
            <w:rStyle w:val="Hyperlink"/>
            <w:rFonts w:hint="eastAsia"/>
            <w:noProof/>
            <w:rtl/>
            <w:lang w:bidi="fa-IR"/>
          </w:rPr>
          <w:t>وزارت</w:t>
        </w:r>
        <w:r w:rsidRPr="00323F88">
          <w:rPr>
            <w:rStyle w:val="Hyperlink"/>
            <w:noProof/>
            <w:rtl/>
            <w:lang w:bidi="fa-IR"/>
          </w:rPr>
          <w:t xml:space="preserve"> </w:t>
        </w:r>
        <w:r w:rsidRPr="00323F88">
          <w:rPr>
            <w:rStyle w:val="Hyperlink"/>
            <w:rFonts w:hint="eastAsia"/>
            <w:noProof/>
            <w:rtl/>
            <w:lang w:bidi="fa-IR"/>
          </w:rPr>
          <w:t>مصر</w:t>
        </w:r>
        <w:r w:rsidRPr="00323F8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414874580 </w:instrText>
        </w:r>
        <w:r>
          <w:rPr>
            <w:noProof/>
            <w:webHidden/>
          </w:rPr>
          <w:instrText>\h</w:instrText>
        </w:r>
        <w:r>
          <w:rPr>
            <w:noProof/>
            <w:webHidden/>
            <w:rtl/>
          </w:rPr>
          <w:instrText xml:space="preserve"> </w:instrText>
        </w:r>
        <w:r>
          <w:rPr>
            <w:noProof/>
            <w:webHidden/>
            <w:rtl/>
          </w:rPr>
        </w:r>
        <w:r>
          <w:rPr>
            <w:noProof/>
            <w:webHidden/>
            <w:rtl/>
          </w:rPr>
          <w:fldChar w:fldCharType="separate"/>
        </w:r>
        <w:r w:rsidR="00587E46">
          <w:rPr>
            <w:noProof/>
            <w:webHidden/>
            <w:rtl/>
          </w:rPr>
          <w:t>13</w:t>
        </w:r>
        <w:r>
          <w:rPr>
            <w:noProof/>
            <w:webHidden/>
            <w:rtl/>
          </w:rPr>
          <w:fldChar w:fldCharType="end"/>
        </w:r>
      </w:hyperlink>
    </w:p>
    <w:p w:rsidR="00216A27" w:rsidRPr="008E1A5F" w:rsidRDefault="00216A27">
      <w:pPr>
        <w:pStyle w:val="TOC2"/>
        <w:tabs>
          <w:tab w:val="right" w:leader="dot" w:pos="6226"/>
        </w:tabs>
        <w:rPr>
          <w:rFonts w:ascii="Calibri" w:hAnsi="Calibri" w:cs="Arial"/>
          <w:noProof/>
          <w:sz w:val="22"/>
          <w:szCs w:val="22"/>
          <w:rtl/>
        </w:rPr>
      </w:pPr>
      <w:hyperlink w:anchor="_Toc414874581" w:history="1">
        <w:r w:rsidRPr="00323F88">
          <w:rPr>
            <w:rStyle w:val="Hyperlink"/>
            <w:rFonts w:hint="eastAsia"/>
            <w:noProof/>
            <w:rtl/>
            <w:lang w:bidi="fa-IR"/>
          </w:rPr>
          <w:t>حکومت</w:t>
        </w:r>
        <w:r w:rsidRPr="00323F88">
          <w:rPr>
            <w:rStyle w:val="Hyperlink"/>
            <w:noProof/>
            <w:rtl/>
            <w:lang w:bidi="fa-IR"/>
          </w:rPr>
          <w:t xml:space="preserve"> </w:t>
        </w:r>
        <w:r w:rsidRPr="00323F88">
          <w:rPr>
            <w:rStyle w:val="Hyperlink"/>
            <w:rFonts w:hint="eastAsia"/>
            <w:noProof/>
            <w:rtl/>
            <w:lang w:bidi="fa-IR"/>
          </w:rPr>
          <w:t>بر</w:t>
        </w:r>
        <w:r w:rsidRPr="00323F88">
          <w:rPr>
            <w:rStyle w:val="Hyperlink"/>
            <w:noProof/>
            <w:rtl/>
            <w:lang w:bidi="fa-IR"/>
          </w:rPr>
          <w:t xml:space="preserve"> </w:t>
        </w:r>
        <w:r w:rsidRPr="00323F88">
          <w:rPr>
            <w:rStyle w:val="Hyperlink"/>
            <w:rFonts w:hint="eastAsia"/>
            <w:noProof/>
            <w:rtl/>
            <w:lang w:bidi="fa-IR"/>
          </w:rPr>
          <w:t>مصر</w:t>
        </w:r>
        <w:r w:rsidRPr="00323F88">
          <w:rPr>
            <w:rStyle w:val="Hyperlink"/>
            <w:noProof/>
            <w:rtl/>
            <w:lang w:bidi="fa-IR"/>
          </w:rPr>
          <w:t xml:space="preserve"> </w:t>
        </w:r>
        <w:r w:rsidRPr="00323F88">
          <w:rPr>
            <w:rStyle w:val="Hyperlink"/>
            <w:rFonts w:hint="eastAsia"/>
            <w:noProof/>
            <w:rtl/>
            <w:lang w:bidi="fa-IR"/>
          </w:rPr>
          <w:t>و</w:t>
        </w:r>
        <w:r w:rsidRPr="00323F88">
          <w:rPr>
            <w:rStyle w:val="Hyperlink"/>
            <w:noProof/>
            <w:rtl/>
            <w:lang w:bidi="fa-IR"/>
          </w:rPr>
          <w:t xml:space="preserve"> </w:t>
        </w:r>
        <w:r w:rsidRPr="00323F88">
          <w:rPr>
            <w:rStyle w:val="Hyperlink"/>
            <w:rFonts w:hint="eastAsia"/>
            <w:noProof/>
            <w:rtl/>
            <w:lang w:bidi="fa-IR"/>
          </w:rPr>
          <w:t>پا</w:t>
        </w:r>
        <w:r w:rsidRPr="00323F88">
          <w:rPr>
            <w:rStyle w:val="Hyperlink"/>
            <w:rFonts w:hint="cs"/>
            <w:noProof/>
            <w:rtl/>
            <w:lang w:bidi="fa-IR"/>
          </w:rPr>
          <w:t>ی</w:t>
        </w:r>
        <w:r w:rsidRPr="00323F88">
          <w:rPr>
            <w:rStyle w:val="Hyperlink"/>
            <w:rFonts w:hint="eastAsia"/>
            <w:noProof/>
            <w:rtl/>
            <w:lang w:bidi="fa-IR"/>
          </w:rPr>
          <w:t>ان</w:t>
        </w:r>
        <w:r w:rsidRPr="00323F88">
          <w:rPr>
            <w:rStyle w:val="Hyperlink"/>
            <w:noProof/>
            <w:rtl/>
            <w:lang w:bidi="fa-IR"/>
          </w:rPr>
          <w:t xml:space="preserve"> </w:t>
        </w:r>
        <w:r w:rsidRPr="00323F88">
          <w:rPr>
            <w:rStyle w:val="Hyperlink"/>
            <w:rFonts w:hint="eastAsia"/>
            <w:noProof/>
            <w:rtl/>
            <w:lang w:bidi="fa-IR"/>
          </w:rPr>
          <w:t>کار</w:t>
        </w:r>
        <w:r w:rsidRPr="00323F88">
          <w:rPr>
            <w:rStyle w:val="Hyperlink"/>
            <w:noProof/>
            <w:rtl/>
            <w:lang w:bidi="fa-IR"/>
          </w:rPr>
          <w:t xml:space="preserve"> </w:t>
        </w:r>
        <w:r w:rsidRPr="00323F88">
          <w:rPr>
            <w:rStyle w:val="Hyperlink"/>
            <w:rFonts w:hint="eastAsia"/>
            <w:noProof/>
            <w:rtl/>
            <w:lang w:bidi="fa-IR"/>
          </w:rPr>
          <w:t>عب</w:t>
        </w:r>
        <w:r w:rsidRPr="00323F88">
          <w:rPr>
            <w:rStyle w:val="Hyperlink"/>
            <w:rFonts w:hint="cs"/>
            <w:noProof/>
            <w:rtl/>
            <w:lang w:bidi="fa-IR"/>
          </w:rPr>
          <w:t>ی</w:t>
        </w:r>
        <w:r w:rsidRPr="00323F88">
          <w:rPr>
            <w:rStyle w:val="Hyperlink"/>
            <w:rFonts w:hint="eastAsia"/>
            <w:noProof/>
            <w:rtl/>
            <w:lang w:bidi="fa-IR"/>
          </w:rPr>
          <w:t>د</w:t>
        </w:r>
        <w:r w:rsidRPr="00323F88">
          <w:rPr>
            <w:rStyle w:val="Hyperlink"/>
            <w:rFonts w:hint="cs"/>
            <w:noProof/>
            <w:rtl/>
            <w:lang w:bidi="fa-IR"/>
          </w:rPr>
          <w:t>ی‌</w:t>
        </w:r>
        <w:r w:rsidRPr="00323F88">
          <w:rPr>
            <w:rStyle w:val="Hyperlink"/>
            <w:rFonts w:hint="eastAsia"/>
            <w:noProof/>
            <w:rtl/>
            <w:lang w:bidi="fa-IR"/>
          </w:rPr>
          <w:t>ها</w:t>
        </w:r>
        <w:r w:rsidRPr="00323F88">
          <w:rPr>
            <w:rStyle w:val="Hyperlink"/>
            <w:noProof/>
            <w:rtl/>
            <w:lang w:bidi="fa-IR"/>
          </w:rPr>
          <w:t xml:space="preserve"> (</w:t>
        </w:r>
        <w:r w:rsidRPr="00323F88">
          <w:rPr>
            <w:rStyle w:val="Hyperlink"/>
            <w:rFonts w:hint="eastAsia"/>
            <w:noProof/>
            <w:rtl/>
            <w:lang w:bidi="fa-IR"/>
          </w:rPr>
          <w:t>فاطم</w:t>
        </w:r>
        <w:r w:rsidRPr="00323F88">
          <w:rPr>
            <w:rStyle w:val="Hyperlink"/>
            <w:rFonts w:hint="cs"/>
            <w:noProof/>
            <w:rtl/>
            <w:lang w:bidi="fa-IR"/>
          </w:rPr>
          <w:t>ی‌</w:t>
        </w:r>
        <w:r w:rsidRPr="00323F88">
          <w:rPr>
            <w:rStyle w:val="Hyperlink"/>
            <w:rFonts w:hint="eastAsia"/>
            <w:noProof/>
            <w:rtl/>
            <w:lang w:bidi="fa-IR"/>
          </w:rPr>
          <w:t>ها</w:t>
        </w:r>
        <w:r w:rsidRPr="00323F8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414874581 </w:instrText>
        </w:r>
        <w:r>
          <w:rPr>
            <w:noProof/>
            <w:webHidden/>
          </w:rPr>
          <w:instrText>\h</w:instrText>
        </w:r>
        <w:r>
          <w:rPr>
            <w:noProof/>
            <w:webHidden/>
            <w:rtl/>
          </w:rPr>
          <w:instrText xml:space="preserve"> </w:instrText>
        </w:r>
        <w:r>
          <w:rPr>
            <w:noProof/>
            <w:webHidden/>
            <w:rtl/>
          </w:rPr>
        </w:r>
        <w:r>
          <w:rPr>
            <w:noProof/>
            <w:webHidden/>
            <w:rtl/>
          </w:rPr>
          <w:fldChar w:fldCharType="separate"/>
        </w:r>
        <w:r w:rsidR="00587E46">
          <w:rPr>
            <w:noProof/>
            <w:webHidden/>
            <w:rtl/>
          </w:rPr>
          <w:t>14</w:t>
        </w:r>
        <w:r>
          <w:rPr>
            <w:noProof/>
            <w:webHidden/>
            <w:rtl/>
          </w:rPr>
          <w:fldChar w:fldCharType="end"/>
        </w:r>
      </w:hyperlink>
    </w:p>
    <w:p w:rsidR="00216A27" w:rsidRPr="008E1A5F" w:rsidRDefault="00216A27">
      <w:pPr>
        <w:pStyle w:val="TOC2"/>
        <w:tabs>
          <w:tab w:val="right" w:leader="dot" w:pos="6226"/>
        </w:tabs>
        <w:rPr>
          <w:rFonts w:ascii="Calibri" w:hAnsi="Calibri" w:cs="Arial"/>
          <w:noProof/>
          <w:sz w:val="22"/>
          <w:szCs w:val="22"/>
          <w:rtl/>
        </w:rPr>
      </w:pPr>
      <w:hyperlink w:anchor="_Toc414874582" w:history="1">
        <w:r w:rsidRPr="00323F88">
          <w:rPr>
            <w:rStyle w:val="Hyperlink"/>
            <w:rFonts w:hint="eastAsia"/>
            <w:noProof/>
            <w:rtl/>
            <w:lang w:bidi="fa-IR"/>
          </w:rPr>
          <w:t>دولت</w:t>
        </w:r>
        <w:r w:rsidRPr="00323F88">
          <w:rPr>
            <w:rStyle w:val="Hyperlink"/>
            <w:noProof/>
            <w:rtl/>
            <w:lang w:bidi="fa-IR"/>
          </w:rPr>
          <w:t xml:space="preserve"> </w:t>
        </w:r>
        <w:r w:rsidRPr="00323F88">
          <w:rPr>
            <w:rStyle w:val="Hyperlink"/>
            <w:rFonts w:hint="eastAsia"/>
            <w:noProof/>
            <w:rtl/>
            <w:lang w:bidi="fa-IR"/>
          </w:rPr>
          <w:t>ا</w:t>
        </w:r>
        <w:r w:rsidRPr="00323F88">
          <w:rPr>
            <w:rStyle w:val="Hyperlink"/>
            <w:rFonts w:hint="cs"/>
            <w:noProof/>
            <w:rtl/>
            <w:lang w:bidi="fa-IR"/>
          </w:rPr>
          <w:t>ی</w:t>
        </w:r>
        <w:r w:rsidRPr="00323F88">
          <w:rPr>
            <w:rStyle w:val="Hyperlink"/>
            <w:rFonts w:hint="eastAsia"/>
            <w:noProof/>
            <w:rtl/>
            <w:lang w:bidi="fa-IR"/>
          </w:rPr>
          <w:t>وب</w:t>
        </w:r>
        <w:r w:rsidRPr="00323F88">
          <w:rPr>
            <w:rStyle w:val="Hyperlink"/>
            <w:rFonts w:hint="cs"/>
            <w:noProof/>
            <w:rtl/>
            <w:lang w:bidi="fa-IR"/>
          </w:rPr>
          <w:t>ی</w:t>
        </w:r>
        <w:r w:rsidRPr="00323F88">
          <w:rPr>
            <w:rStyle w:val="Hyperlink"/>
            <w:rFonts w:hint="eastAsia"/>
            <w:noProof/>
            <w:rtl/>
            <w:lang w:bidi="fa-IR"/>
          </w:rPr>
          <w:t>ان</w:t>
        </w:r>
        <w:r w:rsidRPr="00323F8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414874582 </w:instrText>
        </w:r>
        <w:r>
          <w:rPr>
            <w:noProof/>
            <w:webHidden/>
          </w:rPr>
          <w:instrText>\h</w:instrText>
        </w:r>
        <w:r>
          <w:rPr>
            <w:noProof/>
            <w:webHidden/>
            <w:rtl/>
          </w:rPr>
          <w:instrText xml:space="preserve"> </w:instrText>
        </w:r>
        <w:r>
          <w:rPr>
            <w:noProof/>
            <w:webHidden/>
            <w:rtl/>
          </w:rPr>
        </w:r>
        <w:r>
          <w:rPr>
            <w:noProof/>
            <w:webHidden/>
            <w:rtl/>
          </w:rPr>
          <w:fldChar w:fldCharType="separate"/>
        </w:r>
        <w:r w:rsidR="00587E46">
          <w:rPr>
            <w:noProof/>
            <w:webHidden/>
            <w:rtl/>
          </w:rPr>
          <w:t>15</w:t>
        </w:r>
        <w:r>
          <w:rPr>
            <w:noProof/>
            <w:webHidden/>
            <w:rtl/>
          </w:rPr>
          <w:fldChar w:fldCharType="end"/>
        </w:r>
      </w:hyperlink>
    </w:p>
    <w:p w:rsidR="00216A27" w:rsidRPr="008E1A5F" w:rsidRDefault="00216A27">
      <w:pPr>
        <w:pStyle w:val="TOC2"/>
        <w:tabs>
          <w:tab w:val="right" w:leader="dot" w:pos="6226"/>
        </w:tabs>
        <w:rPr>
          <w:rFonts w:ascii="Calibri" w:hAnsi="Calibri" w:cs="Arial"/>
          <w:noProof/>
          <w:sz w:val="22"/>
          <w:szCs w:val="22"/>
          <w:rtl/>
        </w:rPr>
      </w:pPr>
      <w:hyperlink w:anchor="_Toc414874583" w:history="1">
        <w:r w:rsidRPr="00323F88">
          <w:rPr>
            <w:rStyle w:val="Hyperlink"/>
            <w:rFonts w:hint="eastAsia"/>
            <w:noProof/>
            <w:rtl/>
            <w:lang w:bidi="fa-IR"/>
          </w:rPr>
          <w:t>نبرد</w:t>
        </w:r>
        <w:r w:rsidRPr="00323F88">
          <w:rPr>
            <w:rStyle w:val="Hyperlink"/>
            <w:noProof/>
            <w:rtl/>
            <w:lang w:bidi="fa-IR"/>
          </w:rPr>
          <w:t xml:space="preserve"> </w:t>
        </w:r>
        <w:r w:rsidRPr="00323F88">
          <w:rPr>
            <w:rStyle w:val="Hyperlink"/>
            <w:rFonts w:hint="eastAsia"/>
            <w:noProof/>
            <w:rtl/>
            <w:lang w:bidi="fa-IR"/>
          </w:rPr>
          <w:t>حِطّ</w:t>
        </w:r>
        <w:r w:rsidRPr="00323F88">
          <w:rPr>
            <w:rStyle w:val="Hyperlink"/>
            <w:rFonts w:hint="cs"/>
            <w:noProof/>
            <w:rtl/>
            <w:lang w:bidi="fa-IR"/>
          </w:rPr>
          <w:t>ی</w:t>
        </w:r>
        <w:r w:rsidRPr="00323F88">
          <w:rPr>
            <w:rStyle w:val="Hyperlink"/>
            <w:rFonts w:hint="eastAsia"/>
            <w:noProof/>
            <w:rtl/>
            <w:lang w:bidi="fa-IR"/>
          </w:rPr>
          <w:t>ن</w:t>
        </w:r>
        <w:r w:rsidRPr="00323F8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414874583 </w:instrText>
        </w:r>
        <w:r>
          <w:rPr>
            <w:noProof/>
            <w:webHidden/>
          </w:rPr>
          <w:instrText>\h</w:instrText>
        </w:r>
        <w:r>
          <w:rPr>
            <w:noProof/>
            <w:webHidden/>
            <w:rtl/>
          </w:rPr>
          <w:instrText xml:space="preserve"> </w:instrText>
        </w:r>
        <w:r>
          <w:rPr>
            <w:noProof/>
            <w:webHidden/>
            <w:rtl/>
          </w:rPr>
        </w:r>
        <w:r>
          <w:rPr>
            <w:noProof/>
            <w:webHidden/>
            <w:rtl/>
          </w:rPr>
          <w:fldChar w:fldCharType="separate"/>
        </w:r>
        <w:r w:rsidR="00587E46">
          <w:rPr>
            <w:noProof/>
            <w:webHidden/>
            <w:rtl/>
          </w:rPr>
          <w:t>16</w:t>
        </w:r>
        <w:r>
          <w:rPr>
            <w:noProof/>
            <w:webHidden/>
            <w:rtl/>
          </w:rPr>
          <w:fldChar w:fldCharType="end"/>
        </w:r>
      </w:hyperlink>
    </w:p>
    <w:p w:rsidR="00216A27" w:rsidRPr="008E1A5F" w:rsidRDefault="00216A27">
      <w:pPr>
        <w:pStyle w:val="TOC2"/>
        <w:tabs>
          <w:tab w:val="right" w:leader="dot" w:pos="6226"/>
        </w:tabs>
        <w:rPr>
          <w:rFonts w:ascii="Calibri" w:hAnsi="Calibri" w:cs="Arial"/>
          <w:noProof/>
          <w:sz w:val="22"/>
          <w:szCs w:val="22"/>
          <w:rtl/>
        </w:rPr>
      </w:pPr>
      <w:hyperlink w:anchor="_Toc414874584" w:history="1">
        <w:r w:rsidRPr="00323F88">
          <w:rPr>
            <w:rStyle w:val="Hyperlink"/>
            <w:rFonts w:hint="eastAsia"/>
            <w:noProof/>
            <w:rtl/>
            <w:lang w:bidi="fa-IR"/>
          </w:rPr>
          <w:t>آماده‌ساز</w:t>
        </w:r>
        <w:r w:rsidRPr="00323F88">
          <w:rPr>
            <w:rStyle w:val="Hyperlink"/>
            <w:rFonts w:hint="cs"/>
            <w:noProof/>
            <w:rtl/>
            <w:lang w:bidi="fa-IR"/>
          </w:rPr>
          <w:t>ی</w:t>
        </w:r>
        <w:r w:rsidRPr="00323F88">
          <w:rPr>
            <w:rStyle w:val="Hyperlink"/>
            <w:noProof/>
            <w:rtl/>
            <w:lang w:bidi="fa-IR"/>
          </w:rPr>
          <w:t xml:space="preserve"> </w:t>
        </w:r>
        <w:r w:rsidRPr="00323F88">
          <w:rPr>
            <w:rStyle w:val="Hyperlink"/>
            <w:rFonts w:hint="eastAsia"/>
            <w:noProof/>
            <w:rtl/>
            <w:lang w:bidi="fa-IR"/>
          </w:rPr>
          <w:t>برا</w:t>
        </w:r>
        <w:r w:rsidRPr="00323F88">
          <w:rPr>
            <w:rStyle w:val="Hyperlink"/>
            <w:rFonts w:hint="cs"/>
            <w:noProof/>
            <w:rtl/>
            <w:lang w:bidi="fa-IR"/>
          </w:rPr>
          <w:t>ی</w:t>
        </w:r>
        <w:r w:rsidRPr="00323F88">
          <w:rPr>
            <w:rStyle w:val="Hyperlink"/>
            <w:noProof/>
            <w:rtl/>
            <w:lang w:bidi="fa-IR"/>
          </w:rPr>
          <w:t xml:space="preserve"> </w:t>
        </w:r>
        <w:r w:rsidRPr="00323F88">
          <w:rPr>
            <w:rStyle w:val="Hyperlink"/>
            <w:rFonts w:hint="eastAsia"/>
            <w:noProof/>
            <w:rtl/>
            <w:lang w:bidi="fa-IR"/>
          </w:rPr>
          <w:t>نبرد</w:t>
        </w:r>
        <w:r w:rsidRPr="00323F8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414874584 </w:instrText>
        </w:r>
        <w:r>
          <w:rPr>
            <w:noProof/>
            <w:webHidden/>
          </w:rPr>
          <w:instrText>\h</w:instrText>
        </w:r>
        <w:r>
          <w:rPr>
            <w:noProof/>
            <w:webHidden/>
            <w:rtl/>
          </w:rPr>
          <w:instrText xml:space="preserve"> </w:instrText>
        </w:r>
        <w:r>
          <w:rPr>
            <w:noProof/>
            <w:webHidden/>
            <w:rtl/>
          </w:rPr>
        </w:r>
        <w:r>
          <w:rPr>
            <w:noProof/>
            <w:webHidden/>
            <w:rtl/>
          </w:rPr>
          <w:fldChar w:fldCharType="separate"/>
        </w:r>
        <w:r w:rsidR="00587E46">
          <w:rPr>
            <w:noProof/>
            <w:webHidden/>
            <w:rtl/>
          </w:rPr>
          <w:t>17</w:t>
        </w:r>
        <w:r>
          <w:rPr>
            <w:noProof/>
            <w:webHidden/>
            <w:rtl/>
          </w:rPr>
          <w:fldChar w:fldCharType="end"/>
        </w:r>
      </w:hyperlink>
    </w:p>
    <w:p w:rsidR="00216A27" w:rsidRPr="008E1A5F" w:rsidRDefault="00216A27">
      <w:pPr>
        <w:pStyle w:val="TOC2"/>
        <w:tabs>
          <w:tab w:val="right" w:leader="dot" w:pos="6226"/>
        </w:tabs>
        <w:rPr>
          <w:rFonts w:ascii="Calibri" w:hAnsi="Calibri" w:cs="Arial"/>
          <w:noProof/>
          <w:sz w:val="22"/>
          <w:szCs w:val="22"/>
          <w:rtl/>
        </w:rPr>
      </w:pPr>
      <w:hyperlink w:anchor="_Toc414874585" w:history="1">
        <w:r w:rsidRPr="00323F88">
          <w:rPr>
            <w:rStyle w:val="Hyperlink"/>
            <w:rFonts w:hint="eastAsia"/>
            <w:noProof/>
            <w:rtl/>
            <w:lang w:bidi="fa-IR"/>
          </w:rPr>
          <w:t>رزمگاه</w:t>
        </w:r>
        <w:r w:rsidRPr="00323F88">
          <w:rPr>
            <w:rStyle w:val="Hyperlink"/>
            <w:noProof/>
            <w:rtl/>
            <w:lang w:bidi="fa-IR"/>
          </w:rPr>
          <w:t xml:space="preserve"> </w:t>
        </w:r>
        <w:r w:rsidRPr="00323F88">
          <w:rPr>
            <w:rStyle w:val="Hyperlink"/>
            <w:rFonts w:hint="eastAsia"/>
            <w:noProof/>
            <w:rtl/>
            <w:lang w:bidi="fa-IR"/>
          </w:rPr>
          <w:t>حط</w:t>
        </w:r>
        <w:r w:rsidRPr="00323F88">
          <w:rPr>
            <w:rStyle w:val="Hyperlink"/>
            <w:rFonts w:hint="cs"/>
            <w:noProof/>
            <w:rtl/>
            <w:lang w:bidi="fa-IR"/>
          </w:rPr>
          <w:t>ی</w:t>
        </w:r>
        <w:r w:rsidRPr="00323F88">
          <w:rPr>
            <w:rStyle w:val="Hyperlink"/>
            <w:rFonts w:hint="eastAsia"/>
            <w:noProof/>
            <w:rtl/>
            <w:lang w:bidi="fa-IR"/>
          </w:rPr>
          <w:t>ن</w:t>
        </w:r>
        <w:r w:rsidRPr="00323F8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414874585 </w:instrText>
        </w:r>
        <w:r>
          <w:rPr>
            <w:noProof/>
            <w:webHidden/>
          </w:rPr>
          <w:instrText>\h</w:instrText>
        </w:r>
        <w:r>
          <w:rPr>
            <w:noProof/>
            <w:webHidden/>
            <w:rtl/>
          </w:rPr>
          <w:instrText xml:space="preserve"> </w:instrText>
        </w:r>
        <w:r>
          <w:rPr>
            <w:noProof/>
            <w:webHidden/>
            <w:rtl/>
          </w:rPr>
        </w:r>
        <w:r>
          <w:rPr>
            <w:noProof/>
            <w:webHidden/>
            <w:rtl/>
          </w:rPr>
          <w:fldChar w:fldCharType="separate"/>
        </w:r>
        <w:r w:rsidR="00587E46">
          <w:rPr>
            <w:noProof/>
            <w:webHidden/>
            <w:rtl/>
          </w:rPr>
          <w:t>18</w:t>
        </w:r>
        <w:r>
          <w:rPr>
            <w:noProof/>
            <w:webHidden/>
            <w:rtl/>
          </w:rPr>
          <w:fldChar w:fldCharType="end"/>
        </w:r>
      </w:hyperlink>
    </w:p>
    <w:p w:rsidR="00216A27" w:rsidRPr="008E1A5F" w:rsidRDefault="00216A27">
      <w:pPr>
        <w:pStyle w:val="TOC2"/>
        <w:tabs>
          <w:tab w:val="right" w:leader="dot" w:pos="6226"/>
        </w:tabs>
        <w:rPr>
          <w:rFonts w:ascii="Calibri" w:hAnsi="Calibri" w:cs="Arial"/>
          <w:noProof/>
          <w:sz w:val="22"/>
          <w:szCs w:val="22"/>
          <w:rtl/>
        </w:rPr>
      </w:pPr>
      <w:hyperlink w:anchor="_Toc414874586" w:history="1">
        <w:r w:rsidRPr="00323F88">
          <w:rPr>
            <w:rStyle w:val="Hyperlink"/>
            <w:rFonts w:hint="eastAsia"/>
            <w:noProof/>
            <w:rtl/>
            <w:lang w:bidi="fa-IR"/>
          </w:rPr>
          <w:t>صبح</w:t>
        </w:r>
        <w:r w:rsidRPr="00323F88">
          <w:rPr>
            <w:rStyle w:val="Hyperlink"/>
            <w:noProof/>
            <w:rtl/>
            <w:lang w:bidi="fa-IR"/>
          </w:rPr>
          <w:t xml:space="preserve"> </w:t>
        </w:r>
        <w:r w:rsidRPr="00323F88">
          <w:rPr>
            <w:rStyle w:val="Hyperlink"/>
            <w:rFonts w:hint="eastAsia"/>
            <w:noProof/>
            <w:rtl/>
            <w:lang w:bidi="fa-IR"/>
          </w:rPr>
          <w:t>نبرد</w:t>
        </w:r>
        <w:r w:rsidRPr="00323F8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414874586 </w:instrText>
        </w:r>
        <w:r>
          <w:rPr>
            <w:noProof/>
            <w:webHidden/>
          </w:rPr>
          <w:instrText>\h</w:instrText>
        </w:r>
        <w:r>
          <w:rPr>
            <w:noProof/>
            <w:webHidden/>
            <w:rtl/>
          </w:rPr>
          <w:instrText xml:space="preserve"> </w:instrText>
        </w:r>
        <w:r>
          <w:rPr>
            <w:noProof/>
            <w:webHidden/>
            <w:rtl/>
          </w:rPr>
        </w:r>
        <w:r>
          <w:rPr>
            <w:noProof/>
            <w:webHidden/>
            <w:rtl/>
          </w:rPr>
          <w:fldChar w:fldCharType="separate"/>
        </w:r>
        <w:r w:rsidR="00587E46">
          <w:rPr>
            <w:noProof/>
            <w:webHidden/>
            <w:rtl/>
          </w:rPr>
          <w:t>19</w:t>
        </w:r>
        <w:r>
          <w:rPr>
            <w:noProof/>
            <w:webHidden/>
            <w:rtl/>
          </w:rPr>
          <w:fldChar w:fldCharType="end"/>
        </w:r>
      </w:hyperlink>
    </w:p>
    <w:p w:rsidR="00216A27" w:rsidRPr="008E1A5F" w:rsidRDefault="00216A27">
      <w:pPr>
        <w:pStyle w:val="TOC2"/>
        <w:tabs>
          <w:tab w:val="right" w:leader="dot" w:pos="6226"/>
        </w:tabs>
        <w:rPr>
          <w:rFonts w:ascii="Calibri" w:hAnsi="Calibri" w:cs="Arial"/>
          <w:noProof/>
          <w:sz w:val="22"/>
          <w:szCs w:val="22"/>
          <w:rtl/>
        </w:rPr>
      </w:pPr>
      <w:hyperlink w:anchor="_Toc414874587" w:history="1">
        <w:r w:rsidRPr="00323F88">
          <w:rPr>
            <w:rStyle w:val="Hyperlink"/>
            <w:rFonts w:hint="eastAsia"/>
            <w:noProof/>
            <w:rtl/>
            <w:lang w:bidi="fa-IR"/>
          </w:rPr>
          <w:t>نتا</w:t>
        </w:r>
        <w:r w:rsidRPr="00323F88">
          <w:rPr>
            <w:rStyle w:val="Hyperlink"/>
            <w:rFonts w:hint="cs"/>
            <w:noProof/>
            <w:rtl/>
            <w:lang w:bidi="fa-IR"/>
          </w:rPr>
          <w:t>ی</w:t>
        </w:r>
        <w:r w:rsidRPr="00323F88">
          <w:rPr>
            <w:rStyle w:val="Hyperlink"/>
            <w:rFonts w:hint="eastAsia"/>
            <w:noProof/>
            <w:rtl/>
            <w:lang w:bidi="fa-IR"/>
          </w:rPr>
          <w:t>ج</w:t>
        </w:r>
        <w:r w:rsidRPr="00323F88">
          <w:rPr>
            <w:rStyle w:val="Hyperlink"/>
            <w:noProof/>
            <w:rtl/>
            <w:lang w:bidi="fa-IR"/>
          </w:rPr>
          <w:t xml:space="preserve"> </w:t>
        </w:r>
        <w:r w:rsidRPr="00323F88">
          <w:rPr>
            <w:rStyle w:val="Hyperlink"/>
            <w:rFonts w:hint="eastAsia"/>
            <w:noProof/>
            <w:rtl/>
            <w:lang w:bidi="fa-IR"/>
          </w:rPr>
          <w:t>نبرد</w:t>
        </w:r>
        <w:r w:rsidRPr="00323F88">
          <w:rPr>
            <w:rStyle w:val="Hyperlink"/>
            <w:noProof/>
            <w:rtl/>
            <w:lang w:bidi="fa-IR"/>
          </w:rPr>
          <w:t xml:space="preserve"> </w:t>
        </w:r>
        <w:r w:rsidRPr="00323F88">
          <w:rPr>
            <w:rStyle w:val="Hyperlink"/>
            <w:rFonts w:hint="eastAsia"/>
            <w:noProof/>
            <w:rtl/>
            <w:lang w:bidi="fa-IR"/>
          </w:rPr>
          <w:t>حط</w:t>
        </w:r>
        <w:r w:rsidRPr="00323F88">
          <w:rPr>
            <w:rStyle w:val="Hyperlink"/>
            <w:rFonts w:hint="cs"/>
            <w:noProof/>
            <w:rtl/>
            <w:lang w:bidi="fa-IR"/>
          </w:rPr>
          <w:t>ی</w:t>
        </w:r>
        <w:r w:rsidRPr="00323F88">
          <w:rPr>
            <w:rStyle w:val="Hyperlink"/>
            <w:rFonts w:hint="eastAsia"/>
            <w:noProof/>
            <w:rtl/>
            <w:lang w:bidi="fa-IR"/>
          </w:rPr>
          <w:t>ن</w:t>
        </w:r>
        <w:r w:rsidRPr="00323F8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414874587 </w:instrText>
        </w:r>
        <w:r>
          <w:rPr>
            <w:noProof/>
            <w:webHidden/>
          </w:rPr>
          <w:instrText>\h</w:instrText>
        </w:r>
        <w:r>
          <w:rPr>
            <w:noProof/>
            <w:webHidden/>
            <w:rtl/>
          </w:rPr>
          <w:instrText xml:space="preserve"> </w:instrText>
        </w:r>
        <w:r>
          <w:rPr>
            <w:noProof/>
            <w:webHidden/>
            <w:rtl/>
          </w:rPr>
        </w:r>
        <w:r>
          <w:rPr>
            <w:noProof/>
            <w:webHidden/>
            <w:rtl/>
          </w:rPr>
          <w:fldChar w:fldCharType="separate"/>
        </w:r>
        <w:r w:rsidR="00587E46">
          <w:rPr>
            <w:noProof/>
            <w:webHidden/>
            <w:rtl/>
          </w:rPr>
          <w:t>21</w:t>
        </w:r>
        <w:r>
          <w:rPr>
            <w:noProof/>
            <w:webHidden/>
            <w:rtl/>
          </w:rPr>
          <w:fldChar w:fldCharType="end"/>
        </w:r>
      </w:hyperlink>
    </w:p>
    <w:p w:rsidR="00216A27" w:rsidRPr="008E1A5F" w:rsidRDefault="00216A27">
      <w:pPr>
        <w:pStyle w:val="TOC2"/>
        <w:tabs>
          <w:tab w:val="right" w:leader="dot" w:pos="6226"/>
        </w:tabs>
        <w:rPr>
          <w:rFonts w:ascii="Calibri" w:hAnsi="Calibri" w:cs="Arial"/>
          <w:noProof/>
          <w:sz w:val="22"/>
          <w:szCs w:val="22"/>
          <w:rtl/>
        </w:rPr>
      </w:pPr>
      <w:hyperlink w:anchor="_Toc414874588" w:history="1">
        <w:r w:rsidRPr="00323F88">
          <w:rPr>
            <w:rStyle w:val="Hyperlink"/>
            <w:rFonts w:hint="eastAsia"/>
            <w:noProof/>
            <w:rtl/>
            <w:lang w:bidi="fa-IR"/>
          </w:rPr>
          <w:t>حمله</w:t>
        </w:r>
        <w:r w:rsidRPr="00323F88">
          <w:rPr>
            <w:rStyle w:val="Hyperlink"/>
            <w:noProof/>
            <w:rtl/>
            <w:lang w:bidi="fa-IR"/>
          </w:rPr>
          <w:t xml:space="preserve"> </w:t>
        </w:r>
        <w:r w:rsidRPr="00323F88">
          <w:rPr>
            <w:rStyle w:val="Hyperlink"/>
            <w:rFonts w:hint="eastAsia"/>
            <w:noProof/>
            <w:rtl/>
            <w:lang w:bidi="fa-IR"/>
          </w:rPr>
          <w:t>سوم</w:t>
        </w:r>
        <w:r w:rsidRPr="00323F88">
          <w:rPr>
            <w:rStyle w:val="Hyperlink"/>
            <w:noProof/>
            <w:rtl/>
            <w:lang w:bidi="fa-IR"/>
          </w:rPr>
          <w:t xml:space="preserve"> </w:t>
        </w:r>
        <w:r w:rsidRPr="00323F88">
          <w:rPr>
            <w:rStyle w:val="Hyperlink"/>
            <w:rFonts w:hint="eastAsia"/>
            <w:noProof/>
            <w:rtl/>
            <w:lang w:bidi="fa-IR"/>
          </w:rPr>
          <w:t>صل</w:t>
        </w:r>
        <w:r w:rsidRPr="00323F88">
          <w:rPr>
            <w:rStyle w:val="Hyperlink"/>
            <w:rFonts w:hint="cs"/>
            <w:noProof/>
            <w:rtl/>
            <w:lang w:bidi="fa-IR"/>
          </w:rPr>
          <w:t>ی</w:t>
        </w:r>
        <w:r w:rsidRPr="00323F88">
          <w:rPr>
            <w:rStyle w:val="Hyperlink"/>
            <w:rFonts w:hint="eastAsia"/>
            <w:noProof/>
            <w:rtl/>
            <w:lang w:bidi="fa-IR"/>
          </w:rPr>
          <w:t>ب</w:t>
        </w:r>
        <w:r w:rsidRPr="00323F88">
          <w:rPr>
            <w:rStyle w:val="Hyperlink"/>
            <w:rFonts w:hint="cs"/>
            <w:noProof/>
            <w:rtl/>
            <w:lang w:bidi="fa-IR"/>
          </w:rPr>
          <w:t>ی</w:t>
        </w:r>
        <w:r w:rsidRPr="00323F8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414874588 </w:instrText>
        </w:r>
        <w:r>
          <w:rPr>
            <w:noProof/>
            <w:webHidden/>
          </w:rPr>
          <w:instrText>\h</w:instrText>
        </w:r>
        <w:r>
          <w:rPr>
            <w:noProof/>
            <w:webHidden/>
            <w:rtl/>
          </w:rPr>
          <w:instrText xml:space="preserve"> </w:instrText>
        </w:r>
        <w:r>
          <w:rPr>
            <w:noProof/>
            <w:webHidden/>
            <w:rtl/>
          </w:rPr>
        </w:r>
        <w:r>
          <w:rPr>
            <w:noProof/>
            <w:webHidden/>
            <w:rtl/>
          </w:rPr>
          <w:fldChar w:fldCharType="separate"/>
        </w:r>
        <w:r w:rsidR="00587E46">
          <w:rPr>
            <w:noProof/>
            <w:webHidden/>
            <w:rtl/>
          </w:rPr>
          <w:t>21</w:t>
        </w:r>
        <w:r>
          <w:rPr>
            <w:noProof/>
            <w:webHidden/>
            <w:rtl/>
          </w:rPr>
          <w:fldChar w:fldCharType="end"/>
        </w:r>
      </w:hyperlink>
    </w:p>
    <w:p w:rsidR="00216A27" w:rsidRPr="008E1A5F" w:rsidRDefault="00216A27">
      <w:pPr>
        <w:pStyle w:val="TOC2"/>
        <w:tabs>
          <w:tab w:val="right" w:leader="dot" w:pos="6226"/>
        </w:tabs>
        <w:rPr>
          <w:rFonts w:ascii="Calibri" w:hAnsi="Calibri" w:cs="Arial"/>
          <w:noProof/>
          <w:sz w:val="22"/>
          <w:szCs w:val="22"/>
          <w:rtl/>
        </w:rPr>
      </w:pPr>
      <w:hyperlink w:anchor="_Toc414874589" w:history="1">
        <w:r w:rsidRPr="00323F88">
          <w:rPr>
            <w:rStyle w:val="Hyperlink"/>
            <w:rFonts w:hint="eastAsia"/>
            <w:noProof/>
            <w:rtl/>
            <w:lang w:bidi="fa-IR"/>
          </w:rPr>
          <w:t>وفات</w:t>
        </w:r>
        <w:r w:rsidRPr="00323F88">
          <w:rPr>
            <w:rStyle w:val="Hyperlink"/>
            <w:noProof/>
            <w:rtl/>
            <w:lang w:bidi="fa-IR"/>
          </w:rPr>
          <w:t xml:space="preserve"> </w:t>
        </w:r>
        <w:r w:rsidRPr="00323F88">
          <w:rPr>
            <w:rStyle w:val="Hyperlink"/>
            <w:rFonts w:hint="eastAsia"/>
            <w:noProof/>
            <w:rtl/>
            <w:lang w:bidi="fa-IR"/>
          </w:rPr>
          <w:t>سلطان</w:t>
        </w:r>
        <w:r w:rsidRPr="00323F88">
          <w:rPr>
            <w:rStyle w:val="Hyperlink"/>
            <w:noProof/>
            <w:rtl/>
            <w:lang w:bidi="fa-IR"/>
          </w:rPr>
          <w:t xml:space="preserve"> </w:t>
        </w:r>
        <w:r w:rsidRPr="00323F88">
          <w:rPr>
            <w:rStyle w:val="Hyperlink"/>
            <w:rFonts w:hint="eastAsia"/>
            <w:noProof/>
            <w:rtl/>
            <w:lang w:bidi="fa-IR"/>
          </w:rPr>
          <w:t>صلاح</w:t>
        </w:r>
        <w:r w:rsidRPr="00323F88">
          <w:rPr>
            <w:rStyle w:val="Hyperlink"/>
            <w:noProof/>
            <w:rtl/>
            <w:lang w:bidi="fa-IR"/>
          </w:rPr>
          <w:t xml:space="preserve"> </w:t>
        </w:r>
        <w:r w:rsidRPr="00323F88">
          <w:rPr>
            <w:rStyle w:val="Hyperlink"/>
            <w:rFonts w:hint="eastAsia"/>
            <w:noProof/>
            <w:rtl/>
            <w:lang w:bidi="fa-IR"/>
          </w:rPr>
          <w:t>الد</w:t>
        </w:r>
        <w:r w:rsidRPr="00323F88">
          <w:rPr>
            <w:rStyle w:val="Hyperlink"/>
            <w:rFonts w:hint="cs"/>
            <w:noProof/>
            <w:rtl/>
            <w:lang w:bidi="fa-IR"/>
          </w:rPr>
          <w:t>ی</w:t>
        </w:r>
        <w:r w:rsidRPr="00323F88">
          <w:rPr>
            <w:rStyle w:val="Hyperlink"/>
            <w:rFonts w:hint="eastAsia"/>
            <w:noProof/>
            <w:rtl/>
            <w:lang w:bidi="fa-IR"/>
          </w:rPr>
          <w:t>ن</w:t>
        </w:r>
        <w:r w:rsidRPr="00323F8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414874589 </w:instrText>
        </w:r>
        <w:r>
          <w:rPr>
            <w:noProof/>
            <w:webHidden/>
          </w:rPr>
          <w:instrText>\h</w:instrText>
        </w:r>
        <w:r>
          <w:rPr>
            <w:noProof/>
            <w:webHidden/>
            <w:rtl/>
          </w:rPr>
          <w:instrText xml:space="preserve"> </w:instrText>
        </w:r>
        <w:r>
          <w:rPr>
            <w:noProof/>
            <w:webHidden/>
            <w:rtl/>
          </w:rPr>
        </w:r>
        <w:r>
          <w:rPr>
            <w:noProof/>
            <w:webHidden/>
            <w:rtl/>
          </w:rPr>
          <w:fldChar w:fldCharType="separate"/>
        </w:r>
        <w:r w:rsidR="00587E46">
          <w:rPr>
            <w:noProof/>
            <w:webHidden/>
            <w:rtl/>
          </w:rPr>
          <w:t>22</w:t>
        </w:r>
        <w:r>
          <w:rPr>
            <w:noProof/>
            <w:webHidden/>
            <w:rtl/>
          </w:rPr>
          <w:fldChar w:fldCharType="end"/>
        </w:r>
      </w:hyperlink>
    </w:p>
    <w:p w:rsidR="00216A27" w:rsidRPr="008E1A5F" w:rsidRDefault="00216A27">
      <w:pPr>
        <w:pStyle w:val="TOC2"/>
        <w:tabs>
          <w:tab w:val="right" w:leader="dot" w:pos="6226"/>
        </w:tabs>
        <w:rPr>
          <w:rFonts w:ascii="Calibri" w:hAnsi="Calibri" w:cs="Arial"/>
          <w:noProof/>
          <w:sz w:val="22"/>
          <w:szCs w:val="22"/>
          <w:rtl/>
        </w:rPr>
      </w:pPr>
      <w:hyperlink w:anchor="_Toc414874590" w:history="1">
        <w:r w:rsidRPr="00323F88">
          <w:rPr>
            <w:rStyle w:val="Hyperlink"/>
            <w:rFonts w:hint="eastAsia"/>
            <w:noProof/>
            <w:rtl/>
            <w:lang w:bidi="fa-IR"/>
          </w:rPr>
          <w:t>زندگ</w:t>
        </w:r>
        <w:r w:rsidRPr="00323F88">
          <w:rPr>
            <w:rStyle w:val="Hyperlink"/>
            <w:rFonts w:hint="cs"/>
            <w:noProof/>
            <w:rtl/>
            <w:lang w:bidi="fa-IR"/>
          </w:rPr>
          <w:t>ی‌</w:t>
        </w:r>
        <w:r w:rsidRPr="00323F88">
          <w:rPr>
            <w:rStyle w:val="Hyperlink"/>
            <w:rFonts w:hint="eastAsia"/>
            <w:noProof/>
            <w:rtl/>
            <w:lang w:bidi="fa-IR"/>
          </w:rPr>
          <w:t>نامه</w:t>
        </w:r>
        <w:r w:rsidRPr="00323F88">
          <w:rPr>
            <w:rStyle w:val="Hyperlink"/>
            <w:noProof/>
            <w:rtl/>
            <w:lang w:bidi="fa-IR"/>
          </w:rPr>
          <w:t xml:space="preserve"> </w:t>
        </w:r>
        <w:r w:rsidRPr="00323F88">
          <w:rPr>
            <w:rStyle w:val="Hyperlink"/>
            <w:rFonts w:hint="eastAsia"/>
            <w:noProof/>
            <w:rtl/>
            <w:lang w:bidi="fa-IR"/>
          </w:rPr>
          <w:t>مختصر</w:t>
        </w:r>
        <w:r w:rsidRPr="00323F88">
          <w:rPr>
            <w:rStyle w:val="Hyperlink"/>
            <w:noProof/>
            <w:rtl/>
            <w:lang w:bidi="fa-IR"/>
          </w:rPr>
          <w:t xml:space="preserve"> </w:t>
        </w:r>
        <w:r w:rsidRPr="00323F88">
          <w:rPr>
            <w:rStyle w:val="Hyperlink"/>
            <w:rFonts w:hint="eastAsia"/>
            <w:noProof/>
            <w:rtl/>
            <w:lang w:bidi="fa-IR"/>
          </w:rPr>
          <w:t>صلاح</w:t>
        </w:r>
        <w:r w:rsidRPr="00323F88">
          <w:rPr>
            <w:rStyle w:val="Hyperlink"/>
            <w:noProof/>
            <w:rtl/>
            <w:lang w:bidi="fa-IR"/>
          </w:rPr>
          <w:t xml:space="preserve"> </w:t>
        </w:r>
        <w:r w:rsidRPr="00323F88">
          <w:rPr>
            <w:rStyle w:val="Hyperlink"/>
            <w:rFonts w:hint="eastAsia"/>
            <w:noProof/>
            <w:rtl/>
            <w:lang w:bidi="fa-IR"/>
          </w:rPr>
          <w:t>الد</w:t>
        </w:r>
        <w:r w:rsidRPr="00323F88">
          <w:rPr>
            <w:rStyle w:val="Hyperlink"/>
            <w:rFonts w:hint="cs"/>
            <w:noProof/>
            <w:rtl/>
            <w:lang w:bidi="fa-IR"/>
          </w:rPr>
          <w:t>ی</w:t>
        </w:r>
        <w:r w:rsidRPr="00323F88">
          <w:rPr>
            <w:rStyle w:val="Hyperlink"/>
            <w:rFonts w:hint="eastAsia"/>
            <w:noProof/>
            <w:rtl/>
            <w:lang w:bidi="fa-IR"/>
          </w:rPr>
          <w:t>ن</w:t>
        </w:r>
        <w:r w:rsidRPr="00323F88">
          <w:rPr>
            <w:rStyle w:val="Hyperlink"/>
            <w:noProof/>
            <w:rtl/>
            <w:lang w:bidi="fa-IR"/>
          </w:rPr>
          <w:t xml:space="preserve"> </w:t>
        </w:r>
        <w:r w:rsidRPr="00323F88">
          <w:rPr>
            <w:rStyle w:val="Hyperlink"/>
            <w:rFonts w:hint="eastAsia"/>
            <w:noProof/>
            <w:rtl/>
            <w:lang w:bidi="fa-IR"/>
          </w:rPr>
          <w:t>ا</w:t>
        </w:r>
        <w:r w:rsidRPr="00323F88">
          <w:rPr>
            <w:rStyle w:val="Hyperlink"/>
            <w:rFonts w:hint="cs"/>
            <w:noProof/>
            <w:rtl/>
            <w:lang w:bidi="fa-IR"/>
          </w:rPr>
          <w:t>ی</w:t>
        </w:r>
        <w:r w:rsidRPr="00323F88">
          <w:rPr>
            <w:rStyle w:val="Hyperlink"/>
            <w:rFonts w:hint="eastAsia"/>
            <w:noProof/>
            <w:rtl/>
            <w:lang w:bidi="fa-IR"/>
          </w:rPr>
          <w:t>وب</w:t>
        </w:r>
        <w:r w:rsidRPr="00323F88">
          <w:rPr>
            <w:rStyle w:val="Hyperlink"/>
            <w:rFonts w:hint="cs"/>
            <w:noProof/>
            <w:rtl/>
            <w:lang w:bidi="fa-IR"/>
          </w:rPr>
          <w:t>ی</w:t>
        </w:r>
        <w:r w:rsidRPr="00323F8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414874590 </w:instrText>
        </w:r>
        <w:r>
          <w:rPr>
            <w:noProof/>
            <w:webHidden/>
          </w:rPr>
          <w:instrText>\h</w:instrText>
        </w:r>
        <w:r>
          <w:rPr>
            <w:noProof/>
            <w:webHidden/>
            <w:rtl/>
          </w:rPr>
          <w:instrText xml:space="preserve"> </w:instrText>
        </w:r>
        <w:r>
          <w:rPr>
            <w:noProof/>
            <w:webHidden/>
            <w:rtl/>
          </w:rPr>
        </w:r>
        <w:r>
          <w:rPr>
            <w:noProof/>
            <w:webHidden/>
            <w:rtl/>
          </w:rPr>
          <w:fldChar w:fldCharType="separate"/>
        </w:r>
        <w:r w:rsidR="00587E46">
          <w:rPr>
            <w:noProof/>
            <w:webHidden/>
            <w:rtl/>
          </w:rPr>
          <w:t>23</w:t>
        </w:r>
        <w:r>
          <w:rPr>
            <w:noProof/>
            <w:webHidden/>
            <w:rtl/>
          </w:rPr>
          <w:fldChar w:fldCharType="end"/>
        </w:r>
      </w:hyperlink>
    </w:p>
    <w:p w:rsidR="00216A27" w:rsidRPr="008E1A5F" w:rsidRDefault="00216A27">
      <w:pPr>
        <w:pStyle w:val="TOC1"/>
        <w:tabs>
          <w:tab w:val="right" w:leader="dot" w:pos="6226"/>
        </w:tabs>
        <w:rPr>
          <w:rFonts w:ascii="Calibri" w:hAnsi="Calibri" w:cs="Arial"/>
          <w:bCs w:val="0"/>
          <w:noProof/>
          <w:sz w:val="22"/>
          <w:szCs w:val="22"/>
          <w:rtl/>
        </w:rPr>
      </w:pPr>
      <w:hyperlink w:anchor="_Toc414874591" w:history="1">
        <w:r w:rsidRPr="00323F88">
          <w:rPr>
            <w:rStyle w:val="Hyperlink"/>
            <w:rFonts w:hint="eastAsia"/>
            <w:noProof/>
            <w:rtl/>
            <w:lang w:bidi="fa-IR"/>
          </w:rPr>
          <w:t>عبدالقادر</w:t>
        </w:r>
        <w:r w:rsidRPr="00323F88">
          <w:rPr>
            <w:rStyle w:val="Hyperlink"/>
            <w:noProof/>
            <w:rtl/>
            <w:lang w:bidi="fa-IR"/>
          </w:rPr>
          <w:t xml:space="preserve"> </w:t>
        </w:r>
        <w:r w:rsidRPr="00323F88">
          <w:rPr>
            <w:rStyle w:val="Hyperlink"/>
            <w:rFonts w:hint="eastAsia"/>
            <w:noProof/>
            <w:rtl/>
            <w:lang w:bidi="fa-IR"/>
          </w:rPr>
          <w:t>الحس</w:t>
        </w:r>
        <w:r w:rsidRPr="00323F88">
          <w:rPr>
            <w:rStyle w:val="Hyperlink"/>
            <w:rFonts w:hint="cs"/>
            <w:noProof/>
            <w:rtl/>
            <w:lang w:bidi="fa-IR"/>
          </w:rPr>
          <w:t>ی</w:t>
        </w:r>
        <w:r w:rsidRPr="00323F88">
          <w:rPr>
            <w:rStyle w:val="Hyperlink"/>
            <w:rFonts w:hint="eastAsia"/>
            <w:noProof/>
            <w:rtl/>
            <w:lang w:bidi="fa-IR"/>
          </w:rPr>
          <w:t>ن</w:t>
        </w:r>
        <w:r w:rsidRPr="00323F88">
          <w:rPr>
            <w:rStyle w:val="Hyperlink"/>
            <w:rFonts w:hint="cs"/>
            <w:noProof/>
            <w:rtl/>
            <w:lang w:bidi="fa-IR"/>
          </w:rPr>
          <w:t>ی</w:t>
        </w:r>
        <w:r w:rsidRPr="00323F88">
          <w:rPr>
            <w:rStyle w:val="Hyperlink"/>
            <w:rFonts w:hint="eastAsia"/>
            <w:noProof/>
            <w:rtl/>
            <w:lang w:bidi="fa-IR"/>
          </w:rPr>
          <w:t>،</w:t>
        </w:r>
        <w:r w:rsidRPr="00323F88">
          <w:rPr>
            <w:rStyle w:val="Hyperlink"/>
            <w:noProof/>
            <w:rtl/>
            <w:lang w:bidi="fa-IR"/>
          </w:rPr>
          <w:t xml:space="preserve"> </w:t>
        </w:r>
        <w:r w:rsidRPr="00323F88">
          <w:rPr>
            <w:rStyle w:val="Hyperlink"/>
            <w:rFonts w:hint="eastAsia"/>
            <w:noProof/>
            <w:rtl/>
            <w:lang w:bidi="fa-IR"/>
          </w:rPr>
          <w:t>فرمانده</w:t>
        </w:r>
        <w:r w:rsidRPr="00323F88">
          <w:rPr>
            <w:rStyle w:val="Hyperlink"/>
            <w:noProof/>
            <w:rtl/>
            <w:lang w:bidi="fa-IR"/>
          </w:rPr>
          <w:t xml:space="preserve"> </w:t>
        </w:r>
        <w:r w:rsidRPr="00323F88">
          <w:rPr>
            <w:rStyle w:val="Hyperlink"/>
            <w:rFonts w:hint="eastAsia"/>
            <w:noProof/>
            <w:rtl/>
            <w:lang w:bidi="fa-IR"/>
          </w:rPr>
          <w:t>ارتش</w:t>
        </w:r>
        <w:r w:rsidRPr="00323F88">
          <w:rPr>
            <w:rStyle w:val="Hyperlink"/>
            <w:noProof/>
            <w:rtl/>
            <w:lang w:bidi="fa-IR"/>
          </w:rPr>
          <w:t xml:space="preserve"> </w:t>
        </w:r>
        <w:r w:rsidRPr="00323F88">
          <w:rPr>
            <w:rStyle w:val="Hyperlink"/>
            <w:rFonts w:hint="eastAsia"/>
            <w:noProof/>
            <w:rtl/>
            <w:lang w:bidi="fa-IR"/>
          </w:rPr>
          <w:t>جهاد</w:t>
        </w:r>
        <w:r w:rsidRPr="00323F88">
          <w:rPr>
            <w:rStyle w:val="Hyperlink"/>
            <w:noProof/>
            <w:rtl/>
            <w:lang w:bidi="fa-IR"/>
          </w:rPr>
          <w:t xml:space="preserve"> </w:t>
        </w:r>
        <w:r w:rsidRPr="00323F88">
          <w:rPr>
            <w:rStyle w:val="Hyperlink"/>
            <w:rFonts w:hint="eastAsia"/>
            <w:noProof/>
            <w:rtl/>
            <w:lang w:bidi="fa-IR"/>
          </w:rPr>
          <w:t>مقدس</w:t>
        </w:r>
        <w:r w:rsidRPr="00323F88">
          <w:rPr>
            <w:rStyle w:val="Hyperlink"/>
            <w:noProof/>
            <w:rtl/>
            <w:lang w:bidi="fa-IR"/>
          </w:rPr>
          <w:t xml:space="preserve"> </w:t>
        </w:r>
        <w:r w:rsidRPr="00323F88">
          <w:rPr>
            <w:rStyle w:val="Hyperlink"/>
            <w:rFonts w:hint="eastAsia"/>
            <w:noProof/>
            <w:rtl/>
            <w:lang w:bidi="fa-IR"/>
          </w:rPr>
          <w:t>در</w:t>
        </w:r>
        <w:r w:rsidRPr="00323F88">
          <w:rPr>
            <w:rStyle w:val="Hyperlink"/>
            <w:noProof/>
            <w:rtl/>
            <w:lang w:bidi="fa-IR"/>
          </w:rPr>
          <w:t xml:space="preserve"> </w:t>
        </w:r>
        <w:r w:rsidRPr="00323F88">
          <w:rPr>
            <w:rStyle w:val="Hyperlink"/>
            <w:rFonts w:hint="eastAsia"/>
            <w:noProof/>
            <w:rtl/>
            <w:lang w:bidi="fa-IR"/>
          </w:rPr>
          <w:t>فلسط</w:t>
        </w:r>
        <w:r w:rsidRPr="00323F88">
          <w:rPr>
            <w:rStyle w:val="Hyperlink"/>
            <w:rFonts w:hint="cs"/>
            <w:noProof/>
            <w:rtl/>
            <w:lang w:bidi="fa-IR"/>
          </w:rPr>
          <w:t>ی</w:t>
        </w:r>
        <w:r w:rsidRPr="00323F88">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414874591 </w:instrText>
        </w:r>
        <w:r>
          <w:rPr>
            <w:noProof/>
            <w:webHidden/>
          </w:rPr>
          <w:instrText>\h</w:instrText>
        </w:r>
        <w:r>
          <w:rPr>
            <w:noProof/>
            <w:webHidden/>
            <w:rtl/>
          </w:rPr>
          <w:instrText xml:space="preserve"> </w:instrText>
        </w:r>
        <w:r>
          <w:rPr>
            <w:noProof/>
            <w:webHidden/>
            <w:rtl/>
          </w:rPr>
        </w:r>
        <w:r>
          <w:rPr>
            <w:noProof/>
            <w:webHidden/>
            <w:rtl/>
          </w:rPr>
          <w:fldChar w:fldCharType="separate"/>
        </w:r>
        <w:r w:rsidR="00587E46">
          <w:rPr>
            <w:noProof/>
            <w:webHidden/>
            <w:rtl/>
          </w:rPr>
          <w:t>25</w:t>
        </w:r>
        <w:r>
          <w:rPr>
            <w:noProof/>
            <w:webHidden/>
            <w:rtl/>
          </w:rPr>
          <w:fldChar w:fldCharType="end"/>
        </w:r>
      </w:hyperlink>
    </w:p>
    <w:p w:rsidR="00216A27" w:rsidRPr="008E1A5F" w:rsidRDefault="00216A27">
      <w:pPr>
        <w:pStyle w:val="TOC2"/>
        <w:tabs>
          <w:tab w:val="right" w:leader="dot" w:pos="6226"/>
        </w:tabs>
        <w:rPr>
          <w:rFonts w:ascii="Calibri" w:hAnsi="Calibri" w:cs="Arial"/>
          <w:noProof/>
          <w:sz w:val="22"/>
          <w:szCs w:val="22"/>
          <w:rtl/>
        </w:rPr>
      </w:pPr>
      <w:hyperlink w:anchor="_Toc414874592" w:history="1">
        <w:r w:rsidRPr="00323F88">
          <w:rPr>
            <w:rStyle w:val="Hyperlink"/>
            <w:rFonts w:hint="eastAsia"/>
            <w:noProof/>
            <w:rtl/>
            <w:lang w:bidi="fa-IR"/>
          </w:rPr>
          <w:t>اثر</w:t>
        </w:r>
        <w:r w:rsidRPr="00323F88">
          <w:rPr>
            <w:rStyle w:val="Hyperlink"/>
            <w:noProof/>
            <w:rtl/>
            <w:lang w:bidi="fa-IR"/>
          </w:rPr>
          <w:t xml:space="preserve"> </w:t>
        </w:r>
        <w:r w:rsidRPr="00323F88">
          <w:rPr>
            <w:rStyle w:val="Hyperlink"/>
            <w:rFonts w:hint="eastAsia"/>
            <w:noProof/>
            <w:rtl/>
            <w:lang w:bidi="fa-IR"/>
          </w:rPr>
          <w:t>پنهان</w:t>
        </w:r>
        <w:r w:rsidRPr="00323F88">
          <w:rPr>
            <w:rStyle w:val="Hyperlink"/>
            <w:noProof/>
            <w:rtl/>
            <w:lang w:bidi="fa-IR"/>
          </w:rPr>
          <w:t xml:space="preserve"> </w:t>
        </w:r>
        <w:r w:rsidRPr="00323F88">
          <w:rPr>
            <w:rStyle w:val="Hyperlink"/>
            <w:rFonts w:hint="eastAsia"/>
            <w:noProof/>
            <w:rtl/>
            <w:lang w:bidi="fa-IR"/>
          </w:rPr>
          <w:t>دانشگاه</w:t>
        </w:r>
        <w:r w:rsidRPr="00323F88">
          <w:rPr>
            <w:rStyle w:val="Hyperlink"/>
            <w:noProof/>
            <w:rtl/>
            <w:lang w:bidi="fa-IR"/>
          </w:rPr>
          <w:t xml:space="preserve"> </w:t>
        </w:r>
        <w:r w:rsidRPr="00323F88">
          <w:rPr>
            <w:rStyle w:val="Hyperlink"/>
            <w:rFonts w:hint="eastAsia"/>
            <w:noProof/>
            <w:rtl/>
            <w:lang w:bidi="fa-IR"/>
          </w:rPr>
          <w:t>آمر</w:t>
        </w:r>
        <w:r w:rsidRPr="00323F88">
          <w:rPr>
            <w:rStyle w:val="Hyperlink"/>
            <w:rFonts w:hint="cs"/>
            <w:noProof/>
            <w:rtl/>
            <w:lang w:bidi="fa-IR"/>
          </w:rPr>
          <w:t>ی</w:t>
        </w:r>
        <w:r w:rsidRPr="00323F88">
          <w:rPr>
            <w:rStyle w:val="Hyperlink"/>
            <w:rFonts w:hint="eastAsia"/>
            <w:noProof/>
            <w:rtl/>
            <w:lang w:bidi="fa-IR"/>
          </w:rPr>
          <w:t>کا</w:t>
        </w:r>
        <w:r w:rsidRPr="00323F88">
          <w:rPr>
            <w:rStyle w:val="Hyperlink"/>
            <w:rFonts w:hint="cs"/>
            <w:noProof/>
            <w:rtl/>
            <w:lang w:bidi="fa-IR"/>
          </w:rPr>
          <w:t>یی</w:t>
        </w:r>
        <w:r w:rsidRPr="00323F8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414874592 </w:instrText>
        </w:r>
        <w:r>
          <w:rPr>
            <w:noProof/>
            <w:webHidden/>
          </w:rPr>
          <w:instrText>\h</w:instrText>
        </w:r>
        <w:r>
          <w:rPr>
            <w:noProof/>
            <w:webHidden/>
            <w:rtl/>
          </w:rPr>
          <w:instrText xml:space="preserve"> </w:instrText>
        </w:r>
        <w:r>
          <w:rPr>
            <w:noProof/>
            <w:webHidden/>
            <w:rtl/>
          </w:rPr>
        </w:r>
        <w:r>
          <w:rPr>
            <w:noProof/>
            <w:webHidden/>
            <w:rtl/>
          </w:rPr>
          <w:fldChar w:fldCharType="separate"/>
        </w:r>
        <w:r w:rsidR="00587E46">
          <w:rPr>
            <w:noProof/>
            <w:webHidden/>
            <w:rtl/>
          </w:rPr>
          <w:t>26</w:t>
        </w:r>
        <w:r>
          <w:rPr>
            <w:noProof/>
            <w:webHidden/>
            <w:rtl/>
          </w:rPr>
          <w:fldChar w:fldCharType="end"/>
        </w:r>
      </w:hyperlink>
    </w:p>
    <w:p w:rsidR="00216A27" w:rsidRPr="008E1A5F" w:rsidRDefault="00216A27">
      <w:pPr>
        <w:pStyle w:val="TOC2"/>
        <w:tabs>
          <w:tab w:val="right" w:leader="dot" w:pos="6226"/>
        </w:tabs>
        <w:rPr>
          <w:rFonts w:ascii="Calibri" w:hAnsi="Calibri" w:cs="Arial"/>
          <w:noProof/>
          <w:sz w:val="22"/>
          <w:szCs w:val="22"/>
          <w:rtl/>
        </w:rPr>
      </w:pPr>
      <w:hyperlink w:anchor="_Toc414874593" w:history="1">
        <w:r w:rsidRPr="00323F88">
          <w:rPr>
            <w:rStyle w:val="Hyperlink"/>
            <w:rFonts w:hint="eastAsia"/>
            <w:noProof/>
            <w:rtl/>
            <w:lang w:bidi="fa-IR"/>
          </w:rPr>
          <w:t>انقلاب</w:t>
        </w:r>
        <w:r w:rsidRPr="00323F88">
          <w:rPr>
            <w:rStyle w:val="Hyperlink"/>
            <w:noProof/>
            <w:rtl/>
            <w:lang w:bidi="fa-IR"/>
          </w:rPr>
          <w:t xml:space="preserve"> </w:t>
        </w:r>
        <w:r w:rsidRPr="00323F88">
          <w:rPr>
            <w:rStyle w:val="Hyperlink"/>
            <w:rFonts w:hint="eastAsia"/>
            <w:noProof/>
            <w:rtl/>
            <w:lang w:bidi="fa-IR"/>
          </w:rPr>
          <w:t>عل</w:t>
        </w:r>
        <w:r w:rsidRPr="00323F88">
          <w:rPr>
            <w:rStyle w:val="Hyperlink"/>
            <w:rFonts w:hint="cs"/>
            <w:noProof/>
            <w:rtl/>
            <w:lang w:bidi="fa-IR"/>
          </w:rPr>
          <w:t>ی</w:t>
        </w:r>
        <w:r w:rsidRPr="00323F88">
          <w:rPr>
            <w:rStyle w:val="Hyperlink"/>
            <w:rFonts w:hint="eastAsia"/>
            <w:noProof/>
            <w:rtl/>
            <w:lang w:bidi="fa-IR"/>
          </w:rPr>
          <w:t>ه</w:t>
        </w:r>
        <w:r w:rsidRPr="00323F88">
          <w:rPr>
            <w:rStyle w:val="Hyperlink"/>
            <w:noProof/>
            <w:rtl/>
            <w:lang w:bidi="fa-IR"/>
          </w:rPr>
          <w:t xml:space="preserve"> </w:t>
        </w:r>
        <w:r w:rsidRPr="00323F88">
          <w:rPr>
            <w:rStyle w:val="Hyperlink"/>
            <w:rFonts w:hint="eastAsia"/>
            <w:noProof/>
            <w:rtl/>
            <w:lang w:bidi="fa-IR"/>
          </w:rPr>
          <w:t>اشغالگر</w:t>
        </w:r>
        <w:r w:rsidRPr="00323F8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414874593 </w:instrText>
        </w:r>
        <w:r>
          <w:rPr>
            <w:noProof/>
            <w:webHidden/>
          </w:rPr>
          <w:instrText>\h</w:instrText>
        </w:r>
        <w:r>
          <w:rPr>
            <w:noProof/>
            <w:webHidden/>
            <w:rtl/>
          </w:rPr>
          <w:instrText xml:space="preserve"> </w:instrText>
        </w:r>
        <w:r>
          <w:rPr>
            <w:noProof/>
            <w:webHidden/>
            <w:rtl/>
          </w:rPr>
        </w:r>
        <w:r>
          <w:rPr>
            <w:noProof/>
            <w:webHidden/>
            <w:rtl/>
          </w:rPr>
          <w:fldChar w:fldCharType="separate"/>
        </w:r>
        <w:r w:rsidR="00587E46">
          <w:rPr>
            <w:noProof/>
            <w:webHidden/>
            <w:rtl/>
          </w:rPr>
          <w:t>27</w:t>
        </w:r>
        <w:r>
          <w:rPr>
            <w:noProof/>
            <w:webHidden/>
            <w:rtl/>
          </w:rPr>
          <w:fldChar w:fldCharType="end"/>
        </w:r>
      </w:hyperlink>
    </w:p>
    <w:p w:rsidR="00216A27" w:rsidRPr="008E1A5F" w:rsidRDefault="00216A27">
      <w:pPr>
        <w:pStyle w:val="TOC2"/>
        <w:tabs>
          <w:tab w:val="right" w:leader="dot" w:pos="6226"/>
        </w:tabs>
        <w:rPr>
          <w:rFonts w:ascii="Calibri" w:hAnsi="Calibri" w:cs="Arial"/>
          <w:noProof/>
          <w:sz w:val="22"/>
          <w:szCs w:val="22"/>
          <w:rtl/>
        </w:rPr>
      </w:pPr>
      <w:hyperlink w:anchor="_Toc414874594" w:history="1">
        <w:r w:rsidRPr="00323F88">
          <w:rPr>
            <w:rStyle w:val="Hyperlink"/>
            <w:rFonts w:hint="eastAsia"/>
            <w:noProof/>
            <w:rtl/>
            <w:lang w:bidi="fa-IR"/>
          </w:rPr>
          <w:t>تمر</w:t>
        </w:r>
        <w:r w:rsidRPr="00323F88">
          <w:rPr>
            <w:rStyle w:val="Hyperlink"/>
            <w:rFonts w:hint="cs"/>
            <w:noProof/>
            <w:rtl/>
            <w:lang w:bidi="fa-IR"/>
          </w:rPr>
          <w:t>ی</w:t>
        </w:r>
        <w:r w:rsidRPr="00323F88">
          <w:rPr>
            <w:rStyle w:val="Hyperlink"/>
            <w:rFonts w:hint="eastAsia"/>
            <w:noProof/>
            <w:rtl/>
            <w:lang w:bidi="fa-IR"/>
          </w:rPr>
          <w:t>ن</w:t>
        </w:r>
        <w:r w:rsidRPr="00323F88">
          <w:rPr>
            <w:rStyle w:val="Hyperlink"/>
            <w:noProof/>
            <w:rtl/>
            <w:lang w:bidi="fa-IR"/>
          </w:rPr>
          <w:t xml:space="preserve"> </w:t>
        </w:r>
        <w:r w:rsidRPr="00323F88">
          <w:rPr>
            <w:rStyle w:val="Hyperlink"/>
            <w:rFonts w:hint="eastAsia"/>
            <w:noProof/>
            <w:rtl/>
            <w:lang w:bidi="fa-IR"/>
          </w:rPr>
          <w:t>و</w:t>
        </w:r>
        <w:r w:rsidRPr="00323F88">
          <w:rPr>
            <w:rStyle w:val="Hyperlink"/>
            <w:noProof/>
            <w:rtl/>
            <w:lang w:bidi="fa-IR"/>
          </w:rPr>
          <w:t xml:space="preserve"> </w:t>
        </w:r>
        <w:r w:rsidRPr="00323F88">
          <w:rPr>
            <w:rStyle w:val="Hyperlink"/>
            <w:rFonts w:hint="eastAsia"/>
            <w:noProof/>
            <w:rtl/>
            <w:lang w:bidi="fa-IR"/>
          </w:rPr>
          <w:t>آماده‌ساز</w:t>
        </w:r>
        <w:r w:rsidRPr="00323F88">
          <w:rPr>
            <w:rStyle w:val="Hyperlink"/>
            <w:rFonts w:hint="cs"/>
            <w:noProof/>
            <w:rtl/>
            <w:lang w:bidi="fa-IR"/>
          </w:rPr>
          <w:t>ی</w:t>
        </w:r>
        <w:r w:rsidRPr="00323F88">
          <w:rPr>
            <w:rStyle w:val="Hyperlink"/>
            <w:noProof/>
            <w:rtl/>
            <w:lang w:bidi="fa-IR"/>
          </w:rPr>
          <w:t xml:space="preserve"> </w:t>
        </w:r>
        <w:r w:rsidRPr="00323F88">
          <w:rPr>
            <w:rStyle w:val="Hyperlink"/>
            <w:rFonts w:hint="eastAsia"/>
            <w:noProof/>
            <w:rtl/>
            <w:lang w:bidi="fa-IR"/>
          </w:rPr>
          <w:t>در</w:t>
        </w:r>
        <w:r w:rsidRPr="00323F88">
          <w:rPr>
            <w:rStyle w:val="Hyperlink"/>
            <w:noProof/>
            <w:rtl/>
            <w:lang w:bidi="fa-IR"/>
          </w:rPr>
          <w:t xml:space="preserve"> </w:t>
        </w:r>
        <w:r w:rsidRPr="00323F88">
          <w:rPr>
            <w:rStyle w:val="Hyperlink"/>
            <w:rFonts w:hint="eastAsia"/>
            <w:noProof/>
            <w:rtl/>
            <w:lang w:bidi="fa-IR"/>
          </w:rPr>
          <w:t>آلمان</w:t>
        </w:r>
        <w:r w:rsidRPr="00323F8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414874594 </w:instrText>
        </w:r>
        <w:r>
          <w:rPr>
            <w:noProof/>
            <w:webHidden/>
          </w:rPr>
          <w:instrText>\h</w:instrText>
        </w:r>
        <w:r>
          <w:rPr>
            <w:noProof/>
            <w:webHidden/>
            <w:rtl/>
          </w:rPr>
          <w:instrText xml:space="preserve"> </w:instrText>
        </w:r>
        <w:r>
          <w:rPr>
            <w:noProof/>
            <w:webHidden/>
            <w:rtl/>
          </w:rPr>
        </w:r>
        <w:r>
          <w:rPr>
            <w:noProof/>
            <w:webHidden/>
            <w:rtl/>
          </w:rPr>
          <w:fldChar w:fldCharType="separate"/>
        </w:r>
        <w:r w:rsidR="00587E46">
          <w:rPr>
            <w:noProof/>
            <w:webHidden/>
            <w:rtl/>
          </w:rPr>
          <w:t>27</w:t>
        </w:r>
        <w:r>
          <w:rPr>
            <w:noProof/>
            <w:webHidden/>
            <w:rtl/>
          </w:rPr>
          <w:fldChar w:fldCharType="end"/>
        </w:r>
      </w:hyperlink>
    </w:p>
    <w:p w:rsidR="00216A27" w:rsidRPr="008E1A5F" w:rsidRDefault="00216A27">
      <w:pPr>
        <w:pStyle w:val="TOC2"/>
        <w:tabs>
          <w:tab w:val="right" w:leader="dot" w:pos="6226"/>
        </w:tabs>
        <w:rPr>
          <w:rFonts w:ascii="Calibri" w:hAnsi="Calibri" w:cs="Arial"/>
          <w:noProof/>
          <w:sz w:val="22"/>
          <w:szCs w:val="22"/>
          <w:rtl/>
        </w:rPr>
      </w:pPr>
      <w:hyperlink w:anchor="_Toc414874595" w:history="1">
        <w:r w:rsidRPr="00323F88">
          <w:rPr>
            <w:rStyle w:val="Hyperlink"/>
            <w:rFonts w:hint="eastAsia"/>
            <w:noProof/>
            <w:rtl/>
            <w:lang w:bidi="fa-IR"/>
          </w:rPr>
          <w:t>سفر</w:t>
        </w:r>
        <w:r w:rsidRPr="00323F88">
          <w:rPr>
            <w:rStyle w:val="Hyperlink"/>
            <w:noProof/>
            <w:rtl/>
            <w:lang w:bidi="fa-IR"/>
          </w:rPr>
          <w:t xml:space="preserve"> </w:t>
        </w:r>
        <w:r w:rsidRPr="00323F88">
          <w:rPr>
            <w:rStyle w:val="Hyperlink"/>
            <w:rFonts w:hint="eastAsia"/>
            <w:noProof/>
            <w:rtl/>
            <w:lang w:bidi="fa-IR"/>
          </w:rPr>
          <w:t>به</w:t>
        </w:r>
        <w:r w:rsidRPr="00323F88">
          <w:rPr>
            <w:rStyle w:val="Hyperlink"/>
            <w:noProof/>
            <w:rtl/>
            <w:lang w:bidi="fa-IR"/>
          </w:rPr>
          <w:t xml:space="preserve"> </w:t>
        </w:r>
        <w:r w:rsidRPr="00323F88">
          <w:rPr>
            <w:rStyle w:val="Hyperlink"/>
            <w:rFonts w:hint="eastAsia"/>
            <w:noProof/>
            <w:rtl/>
            <w:lang w:bidi="fa-IR"/>
          </w:rPr>
          <w:t>عراق</w:t>
        </w:r>
        <w:r w:rsidRPr="00323F8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414874595 </w:instrText>
        </w:r>
        <w:r>
          <w:rPr>
            <w:noProof/>
            <w:webHidden/>
          </w:rPr>
          <w:instrText>\h</w:instrText>
        </w:r>
        <w:r>
          <w:rPr>
            <w:noProof/>
            <w:webHidden/>
            <w:rtl/>
          </w:rPr>
          <w:instrText xml:space="preserve"> </w:instrText>
        </w:r>
        <w:r>
          <w:rPr>
            <w:noProof/>
            <w:webHidden/>
            <w:rtl/>
          </w:rPr>
        </w:r>
        <w:r>
          <w:rPr>
            <w:noProof/>
            <w:webHidden/>
            <w:rtl/>
          </w:rPr>
          <w:fldChar w:fldCharType="separate"/>
        </w:r>
        <w:r w:rsidR="00587E46">
          <w:rPr>
            <w:noProof/>
            <w:webHidden/>
            <w:rtl/>
          </w:rPr>
          <w:t>28</w:t>
        </w:r>
        <w:r>
          <w:rPr>
            <w:noProof/>
            <w:webHidden/>
            <w:rtl/>
          </w:rPr>
          <w:fldChar w:fldCharType="end"/>
        </w:r>
      </w:hyperlink>
    </w:p>
    <w:p w:rsidR="00216A27" w:rsidRPr="008E1A5F" w:rsidRDefault="00216A27">
      <w:pPr>
        <w:pStyle w:val="TOC2"/>
        <w:tabs>
          <w:tab w:val="right" w:leader="dot" w:pos="6226"/>
        </w:tabs>
        <w:rPr>
          <w:rFonts w:ascii="Calibri" w:hAnsi="Calibri" w:cs="Arial"/>
          <w:noProof/>
          <w:sz w:val="22"/>
          <w:szCs w:val="22"/>
          <w:rtl/>
        </w:rPr>
      </w:pPr>
      <w:hyperlink w:anchor="_Toc414874596" w:history="1">
        <w:r w:rsidRPr="00323F88">
          <w:rPr>
            <w:rStyle w:val="Hyperlink"/>
            <w:rFonts w:hint="eastAsia"/>
            <w:noProof/>
            <w:rtl/>
            <w:lang w:bidi="fa-IR"/>
          </w:rPr>
          <w:t>پا</w:t>
        </w:r>
        <w:r w:rsidRPr="00323F88">
          <w:rPr>
            <w:rStyle w:val="Hyperlink"/>
            <w:noProof/>
            <w:rtl/>
            <w:lang w:bidi="fa-IR"/>
          </w:rPr>
          <w:t xml:space="preserve"> </w:t>
        </w:r>
        <w:r w:rsidRPr="00323F88">
          <w:rPr>
            <w:rStyle w:val="Hyperlink"/>
            <w:rFonts w:hint="eastAsia"/>
            <w:noProof/>
            <w:rtl/>
            <w:lang w:bidi="fa-IR"/>
          </w:rPr>
          <w:t>در</w:t>
        </w:r>
        <w:r w:rsidRPr="00323F88">
          <w:rPr>
            <w:rStyle w:val="Hyperlink"/>
            <w:noProof/>
            <w:rtl/>
            <w:lang w:bidi="fa-IR"/>
          </w:rPr>
          <w:t xml:space="preserve"> </w:t>
        </w:r>
        <w:r w:rsidRPr="00323F88">
          <w:rPr>
            <w:rStyle w:val="Hyperlink"/>
            <w:rFonts w:hint="eastAsia"/>
            <w:noProof/>
            <w:rtl/>
            <w:lang w:bidi="fa-IR"/>
          </w:rPr>
          <w:t>م</w:t>
        </w:r>
        <w:r w:rsidRPr="00323F88">
          <w:rPr>
            <w:rStyle w:val="Hyperlink"/>
            <w:rFonts w:hint="cs"/>
            <w:noProof/>
            <w:rtl/>
            <w:lang w:bidi="fa-IR"/>
          </w:rPr>
          <w:t>ی</w:t>
        </w:r>
        <w:r w:rsidRPr="00323F88">
          <w:rPr>
            <w:rStyle w:val="Hyperlink"/>
            <w:rFonts w:hint="eastAsia"/>
            <w:noProof/>
            <w:rtl/>
            <w:lang w:bidi="fa-IR"/>
          </w:rPr>
          <w:t>ان</w:t>
        </w:r>
        <w:r w:rsidRPr="00323F88">
          <w:rPr>
            <w:rStyle w:val="Hyperlink"/>
            <w:rFonts w:hint="cs"/>
            <w:noProof/>
            <w:rtl/>
            <w:lang w:bidi="fa-IR"/>
          </w:rPr>
          <w:t>ی</w:t>
        </w:r>
        <w:r w:rsidRPr="00323F88">
          <w:rPr>
            <w:rStyle w:val="Hyperlink"/>
            <w:noProof/>
            <w:rtl/>
            <w:lang w:bidi="fa-IR"/>
          </w:rPr>
          <w:t xml:space="preserve"> </w:t>
        </w:r>
        <w:r w:rsidRPr="00323F88">
          <w:rPr>
            <w:rStyle w:val="Hyperlink"/>
            <w:rFonts w:hint="eastAsia"/>
            <w:noProof/>
            <w:rtl/>
            <w:lang w:bidi="fa-IR"/>
          </w:rPr>
          <w:t>ملک</w:t>
        </w:r>
        <w:r w:rsidRPr="00323F88">
          <w:rPr>
            <w:rStyle w:val="Hyperlink"/>
            <w:noProof/>
            <w:rtl/>
            <w:lang w:bidi="fa-IR"/>
          </w:rPr>
          <w:t xml:space="preserve"> </w:t>
        </w:r>
        <w:r w:rsidRPr="00323F88">
          <w:rPr>
            <w:rStyle w:val="Hyperlink"/>
            <w:rFonts w:hint="eastAsia"/>
            <w:noProof/>
            <w:rtl/>
            <w:lang w:bidi="fa-IR"/>
          </w:rPr>
          <w:t>عبدالعز</w:t>
        </w:r>
        <w:r w:rsidRPr="00323F88">
          <w:rPr>
            <w:rStyle w:val="Hyperlink"/>
            <w:rFonts w:hint="cs"/>
            <w:noProof/>
            <w:rtl/>
            <w:lang w:bidi="fa-IR"/>
          </w:rPr>
          <w:t>ی</w:t>
        </w:r>
        <w:r w:rsidRPr="00323F88">
          <w:rPr>
            <w:rStyle w:val="Hyperlink"/>
            <w:rFonts w:hint="eastAsia"/>
            <w:noProof/>
            <w:rtl/>
            <w:lang w:bidi="fa-IR"/>
          </w:rPr>
          <w:t>ز</w:t>
        </w:r>
        <w:r w:rsidRPr="00323F8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414874596 </w:instrText>
        </w:r>
        <w:r>
          <w:rPr>
            <w:noProof/>
            <w:webHidden/>
          </w:rPr>
          <w:instrText>\h</w:instrText>
        </w:r>
        <w:r>
          <w:rPr>
            <w:noProof/>
            <w:webHidden/>
            <w:rtl/>
          </w:rPr>
          <w:instrText xml:space="preserve"> </w:instrText>
        </w:r>
        <w:r>
          <w:rPr>
            <w:noProof/>
            <w:webHidden/>
            <w:rtl/>
          </w:rPr>
        </w:r>
        <w:r>
          <w:rPr>
            <w:noProof/>
            <w:webHidden/>
            <w:rtl/>
          </w:rPr>
          <w:fldChar w:fldCharType="separate"/>
        </w:r>
        <w:r w:rsidR="00587E46">
          <w:rPr>
            <w:noProof/>
            <w:webHidden/>
            <w:rtl/>
          </w:rPr>
          <w:t>29</w:t>
        </w:r>
        <w:r>
          <w:rPr>
            <w:noProof/>
            <w:webHidden/>
            <w:rtl/>
          </w:rPr>
          <w:fldChar w:fldCharType="end"/>
        </w:r>
      </w:hyperlink>
    </w:p>
    <w:p w:rsidR="00216A27" w:rsidRPr="008E1A5F" w:rsidRDefault="00216A27">
      <w:pPr>
        <w:pStyle w:val="TOC2"/>
        <w:tabs>
          <w:tab w:val="right" w:leader="dot" w:pos="6226"/>
        </w:tabs>
        <w:rPr>
          <w:rFonts w:ascii="Calibri" w:hAnsi="Calibri" w:cs="Arial"/>
          <w:noProof/>
          <w:sz w:val="22"/>
          <w:szCs w:val="22"/>
          <w:rtl/>
        </w:rPr>
      </w:pPr>
      <w:hyperlink w:anchor="_Toc414874597" w:history="1">
        <w:r w:rsidRPr="00323F88">
          <w:rPr>
            <w:rStyle w:val="Hyperlink"/>
            <w:rFonts w:hint="eastAsia"/>
            <w:noProof/>
            <w:rtl/>
            <w:lang w:bidi="fa-IR"/>
          </w:rPr>
          <w:t>ارتش</w:t>
        </w:r>
        <w:r w:rsidRPr="00323F88">
          <w:rPr>
            <w:rStyle w:val="Hyperlink"/>
            <w:noProof/>
            <w:rtl/>
            <w:lang w:bidi="fa-IR"/>
          </w:rPr>
          <w:t xml:space="preserve"> </w:t>
        </w:r>
        <w:r w:rsidRPr="00323F88">
          <w:rPr>
            <w:rStyle w:val="Hyperlink"/>
            <w:rFonts w:hint="eastAsia"/>
            <w:noProof/>
            <w:rtl/>
            <w:lang w:bidi="fa-IR"/>
          </w:rPr>
          <w:t>جهاد</w:t>
        </w:r>
        <w:r w:rsidRPr="00323F88">
          <w:rPr>
            <w:rStyle w:val="Hyperlink"/>
            <w:noProof/>
            <w:rtl/>
            <w:lang w:bidi="fa-IR"/>
          </w:rPr>
          <w:t xml:space="preserve"> </w:t>
        </w:r>
        <w:r w:rsidRPr="00323F88">
          <w:rPr>
            <w:rStyle w:val="Hyperlink"/>
            <w:rFonts w:hint="eastAsia"/>
            <w:noProof/>
            <w:rtl/>
            <w:lang w:bidi="fa-IR"/>
          </w:rPr>
          <w:t>مقدس</w:t>
        </w:r>
        <w:r w:rsidRPr="00323F8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414874597 </w:instrText>
        </w:r>
        <w:r>
          <w:rPr>
            <w:noProof/>
            <w:webHidden/>
          </w:rPr>
          <w:instrText>\h</w:instrText>
        </w:r>
        <w:r>
          <w:rPr>
            <w:noProof/>
            <w:webHidden/>
            <w:rtl/>
          </w:rPr>
          <w:instrText xml:space="preserve"> </w:instrText>
        </w:r>
        <w:r>
          <w:rPr>
            <w:noProof/>
            <w:webHidden/>
            <w:rtl/>
          </w:rPr>
        </w:r>
        <w:r>
          <w:rPr>
            <w:noProof/>
            <w:webHidden/>
            <w:rtl/>
          </w:rPr>
          <w:fldChar w:fldCharType="separate"/>
        </w:r>
        <w:r w:rsidR="00587E46">
          <w:rPr>
            <w:noProof/>
            <w:webHidden/>
            <w:rtl/>
          </w:rPr>
          <w:t>31</w:t>
        </w:r>
        <w:r>
          <w:rPr>
            <w:noProof/>
            <w:webHidden/>
            <w:rtl/>
          </w:rPr>
          <w:fldChar w:fldCharType="end"/>
        </w:r>
      </w:hyperlink>
    </w:p>
    <w:p w:rsidR="00216A27" w:rsidRPr="008E1A5F" w:rsidRDefault="00216A27">
      <w:pPr>
        <w:pStyle w:val="TOC2"/>
        <w:tabs>
          <w:tab w:val="right" w:leader="dot" w:pos="6226"/>
        </w:tabs>
        <w:rPr>
          <w:rFonts w:ascii="Calibri" w:hAnsi="Calibri" w:cs="Arial"/>
          <w:noProof/>
          <w:sz w:val="22"/>
          <w:szCs w:val="22"/>
          <w:rtl/>
        </w:rPr>
      </w:pPr>
      <w:hyperlink w:anchor="_Toc414874598" w:history="1">
        <w:r w:rsidRPr="00323F88">
          <w:rPr>
            <w:rStyle w:val="Hyperlink"/>
            <w:rFonts w:hint="eastAsia"/>
            <w:noProof/>
            <w:rtl/>
            <w:lang w:bidi="fa-IR"/>
          </w:rPr>
          <w:t>پا</w:t>
        </w:r>
        <w:r w:rsidRPr="00323F88">
          <w:rPr>
            <w:rStyle w:val="Hyperlink"/>
            <w:rFonts w:hint="cs"/>
            <w:noProof/>
            <w:rtl/>
            <w:lang w:bidi="fa-IR"/>
          </w:rPr>
          <w:t>ی</w:t>
        </w:r>
        <w:r w:rsidRPr="00323F88">
          <w:rPr>
            <w:rStyle w:val="Hyperlink"/>
            <w:rFonts w:hint="eastAsia"/>
            <w:noProof/>
            <w:rtl/>
            <w:lang w:bidi="fa-IR"/>
          </w:rPr>
          <w:t>ان</w:t>
        </w:r>
        <w:r w:rsidRPr="00323F88">
          <w:rPr>
            <w:rStyle w:val="Hyperlink"/>
            <w:noProof/>
            <w:rtl/>
            <w:lang w:bidi="fa-IR"/>
          </w:rPr>
          <w:t xml:space="preserve"> </w:t>
        </w:r>
        <w:r w:rsidRPr="00323F88">
          <w:rPr>
            <w:rStyle w:val="Hyperlink"/>
            <w:rFonts w:hint="eastAsia"/>
            <w:noProof/>
            <w:rtl/>
            <w:lang w:bidi="fa-IR"/>
          </w:rPr>
          <w:t>فرمانده</w:t>
        </w:r>
        <w:r w:rsidRPr="00323F8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414874598 </w:instrText>
        </w:r>
        <w:r>
          <w:rPr>
            <w:noProof/>
            <w:webHidden/>
          </w:rPr>
          <w:instrText>\h</w:instrText>
        </w:r>
        <w:r>
          <w:rPr>
            <w:noProof/>
            <w:webHidden/>
            <w:rtl/>
          </w:rPr>
          <w:instrText xml:space="preserve"> </w:instrText>
        </w:r>
        <w:r>
          <w:rPr>
            <w:noProof/>
            <w:webHidden/>
            <w:rtl/>
          </w:rPr>
        </w:r>
        <w:r>
          <w:rPr>
            <w:noProof/>
            <w:webHidden/>
            <w:rtl/>
          </w:rPr>
          <w:fldChar w:fldCharType="separate"/>
        </w:r>
        <w:r w:rsidR="00587E46">
          <w:rPr>
            <w:noProof/>
            <w:webHidden/>
            <w:rtl/>
          </w:rPr>
          <w:t>32</w:t>
        </w:r>
        <w:r>
          <w:rPr>
            <w:noProof/>
            <w:webHidden/>
            <w:rtl/>
          </w:rPr>
          <w:fldChar w:fldCharType="end"/>
        </w:r>
      </w:hyperlink>
    </w:p>
    <w:p w:rsidR="00216A27" w:rsidRPr="008E1A5F" w:rsidRDefault="00216A27">
      <w:pPr>
        <w:pStyle w:val="TOC1"/>
        <w:tabs>
          <w:tab w:val="right" w:leader="dot" w:pos="6226"/>
        </w:tabs>
        <w:rPr>
          <w:rFonts w:ascii="Calibri" w:hAnsi="Calibri" w:cs="Arial"/>
          <w:bCs w:val="0"/>
          <w:noProof/>
          <w:sz w:val="22"/>
          <w:szCs w:val="22"/>
          <w:rtl/>
        </w:rPr>
      </w:pPr>
      <w:hyperlink w:anchor="_Toc414874599" w:history="1">
        <w:r w:rsidRPr="00323F88">
          <w:rPr>
            <w:rStyle w:val="Hyperlink"/>
            <w:rFonts w:hint="eastAsia"/>
            <w:noProof/>
            <w:rtl/>
            <w:lang w:bidi="fa-IR"/>
          </w:rPr>
          <w:t>نورالد</w:t>
        </w:r>
        <w:r w:rsidRPr="00323F88">
          <w:rPr>
            <w:rStyle w:val="Hyperlink"/>
            <w:rFonts w:hint="cs"/>
            <w:noProof/>
            <w:rtl/>
            <w:lang w:bidi="fa-IR"/>
          </w:rPr>
          <w:t>ی</w:t>
        </w:r>
        <w:r w:rsidRPr="00323F88">
          <w:rPr>
            <w:rStyle w:val="Hyperlink"/>
            <w:rFonts w:hint="eastAsia"/>
            <w:noProof/>
            <w:rtl/>
            <w:lang w:bidi="fa-IR"/>
          </w:rPr>
          <w:t>ن</w:t>
        </w:r>
        <w:r w:rsidRPr="00323F88">
          <w:rPr>
            <w:rStyle w:val="Hyperlink"/>
            <w:noProof/>
            <w:rtl/>
            <w:lang w:bidi="fa-IR"/>
          </w:rPr>
          <w:t xml:space="preserve"> </w:t>
        </w:r>
        <w:r w:rsidRPr="00323F88">
          <w:rPr>
            <w:rStyle w:val="Hyperlink"/>
            <w:rFonts w:hint="eastAsia"/>
            <w:noProof/>
            <w:rtl/>
            <w:lang w:bidi="fa-IR"/>
          </w:rPr>
          <w:t>محمود</w:t>
        </w:r>
        <w:r w:rsidRPr="00323F88">
          <w:rPr>
            <w:rStyle w:val="Hyperlink"/>
            <w:noProof/>
            <w:rtl/>
            <w:lang w:bidi="fa-IR"/>
          </w:rPr>
          <w:t xml:space="preserve"> </w:t>
        </w:r>
        <w:r w:rsidRPr="00323F88">
          <w:rPr>
            <w:rStyle w:val="Hyperlink"/>
            <w:rFonts w:hint="eastAsia"/>
            <w:noProof/>
            <w:rtl/>
            <w:lang w:bidi="fa-IR"/>
          </w:rPr>
          <w:t>زنگ</w:t>
        </w:r>
        <w:r w:rsidRPr="00323F88">
          <w:rPr>
            <w:rStyle w:val="Hyperlink"/>
            <w:rFonts w:hint="cs"/>
            <w:noProof/>
            <w:rtl/>
            <w:lang w:bidi="fa-IR"/>
          </w:rPr>
          <w:t>ی</w:t>
        </w:r>
        <w:r w:rsidRPr="00323F88">
          <w:rPr>
            <w:rStyle w:val="Hyperlink"/>
            <w:noProof/>
            <w:rtl/>
            <w:lang w:bidi="fa-IR"/>
          </w:rPr>
          <w:t xml:space="preserve"> </w:t>
        </w:r>
        <w:r w:rsidRPr="00323F88">
          <w:rPr>
            <w:rStyle w:val="Hyperlink"/>
            <w:rFonts w:hint="eastAsia"/>
            <w:noProof/>
            <w:rtl/>
            <w:lang w:bidi="fa-IR"/>
          </w:rPr>
          <w:t>و</w:t>
        </w:r>
        <w:r w:rsidRPr="00323F88">
          <w:rPr>
            <w:rStyle w:val="Hyperlink"/>
            <w:noProof/>
            <w:rtl/>
            <w:lang w:bidi="fa-IR"/>
          </w:rPr>
          <w:t xml:space="preserve"> </w:t>
        </w:r>
        <w:r w:rsidRPr="00323F88">
          <w:rPr>
            <w:rStyle w:val="Hyperlink"/>
            <w:rFonts w:hint="eastAsia"/>
            <w:noProof/>
            <w:rtl/>
            <w:lang w:bidi="fa-IR"/>
          </w:rPr>
          <w:t>تلاش</w:t>
        </w:r>
        <w:r w:rsidRPr="00323F88">
          <w:rPr>
            <w:rStyle w:val="Hyperlink"/>
            <w:noProof/>
            <w:rtl/>
            <w:lang w:bidi="fa-IR"/>
          </w:rPr>
          <w:t xml:space="preserve"> </w:t>
        </w:r>
        <w:r w:rsidRPr="00323F88">
          <w:rPr>
            <w:rStyle w:val="Hyperlink"/>
            <w:rFonts w:hint="eastAsia"/>
            <w:noProof/>
            <w:rtl/>
            <w:lang w:bidi="fa-IR"/>
          </w:rPr>
          <w:t>در</w:t>
        </w:r>
        <w:r w:rsidRPr="00323F88">
          <w:rPr>
            <w:rStyle w:val="Hyperlink"/>
            <w:noProof/>
            <w:rtl/>
            <w:lang w:bidi="fa-IR"/>
          </w:rPr>
          <w:t xml:space="preserve"> </w:t>
        </w:r>
        <w:r w:rsidRPr="00323F88">
          <w:rPr>
            <w:rStyle w:val="Hyperlink"/>
            <w:rFonts w:hint="eastAsia"/>
            <w:noProof/>
            <w:rtl/>
            <w:lang w:bidi="fa-IR"/>
          </w:rPr>
          <w:t>راه</w:t>
        </w:r>
        <w:r w:rsidRPr="00323F88">
          <w:rPr>
            <w:rStyle w:val="Hyperlink"/>
            <w:noProof/>
            <w:rtl/>
            <w:lang w:bidi="fa-IR"/>
          </w:rPr>
          <w:t xml:space="preserve"> </w:t>
        </w:r>
        <w:r w:rsidRPr="00323F88">
          <w:rPr>
            <w:rStyle w:val="Hyperlink"/>
            <w:rFonts w:hint="eastAsia"/>
            <w:noProof/>
            <w:rtl/>
            <w:lang w:bidi="fa-IR"/>
          </w:rPr>
          <w:t>وحدت</w:t>
        </w:r>
        <w:r w:rsidRPr="00323F88">
          <w:rPr>
            <w:rStyle w:val="Hyperlink"/>
            <w:noProof/>
            <w:rtl/>
            <w:lang w:bidi="fa-IR"/>
          </w:rPr>
          <w:t xml:space="preserve"> </w:t>
        </w:r>
        <w:r w:rsidRPr="00323F88">
          <w:rPr>
            <w:rStyle w:val="Hyperlink"/>
            <w:rFonts w:hint="eastAsia"/>
            <w:noProof/>
            <w:rtl/>
            <w:lang w:bidi="fa-IR"/>
          </w:rPr>
          <w:t>اسلام</w:t>
        </w:r>
        <w:r w:rsidRPr="00323F88">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414874599 </w:instrText>
        </w:r>
        <w:r>
          <w:rPr>
            <w:noProof/>
            <w:webHidden/>
          </w:rPr>
          <w:instrText>\h</w:instrText>
        </w:r>
        <w:r>
          <w:rPr>
            <w:noProof/>
            <w:webHidden/>
            <w:rtl/>
          </w:rPr>
          <w:instrText xml:space="preserve"> </w:instrText>
        </w:r>
        <w:r>
          <w:rPr>
            <w:noProof/>
            <w:webHidden/>
            <w:rtl/>
          </w:rPr>
        </w:r>
        <w:r>
          <w:rPr>
            <w:noProof/>
            <w:webHidden/>
            <w:rtl/>
          </w:rPr>
          <w:fldChar w:fldCharType="separate"/>
        </w:r>
        <w:r w:rsidR="00587E46">
          <w:rPr>
            <w:noProof/>
            <w:webHidden/>
            <w:rtl/>
          </w:rPr>
          <w:t>33</w:t>
        </w:r>
        <w:r>
          <w:rPr>
            <w:noProof/>
            <w:webHidden/>
            <w:rtl/>
          </w:rPr>
          <w:fldChar w:fldCharType="end"/>
        </w:r>
      </w:hyperlink>
    </w:p>
    <w:p w:rsidR="00216A27" w:rsidRPr="008E1A5F" w:rsidRDefault="00216A27">
      <w:pPr>
        <w:pStyle w:val="TOC2"/>
        <w:tabs>
          <w:tab w:val="right" w:leader="dot" w:pos="6226"/>
        </w:tabs>
        <w:rPr>
          <w:rFonts w:ascii="Calibri" w:hAnsi="Calibri" w:cs="Arial"/>
          <w:noProof/>
          <w:sz w:val="22"/>
          <w:szCs w:val="22"/>
          <w:rtl/>
        </w:rPr>
      </w:pPr>
      <w:hyperlink w:anchor="_Toc414874600" w:history="1">
        <w:r w:rsidRPr="00323F88">
          <w:rPr>
            <w:rStyle w:val="Hyperlink"/>
            <w:rFonts w:hint="eastAsia"/>
            <w:noProof/>
            <w:rtl/>
            <w:lang w:bidi="fa-IR"/>
          </w:rPr>
          <w:t>نورالد</w:t>
        </w:r>
        <w:r w:rsidRPr="00323F88">
          <w:rPr>
            <w:rStyle w:val="Hyperlink"/>
            <w:rFonts w:hint="cs"/>
            <w:noProof/>
            <w:rtl/>
            <w:lang w:bidi="fa-IR"/>
          </w:rPr>
          <w:t>ی</w:t>
        </w:r>
        <w:r w:rsidRPr="00323F88">
          <w:rPr>
            <w:rStyle w:val="Hyperlink"/>
            <w:rFonts w:hint="eastAsia"/>
            <w:noProof/>
            <w:rtl/>
            <w:lang w:bidi="fa-IR"/>
          </w:rPr>
          <w:t>ن</w:t>
        </w:r>
        <w:r w:rsidRPr="00323F88">
          <w:rPr>
            <w:rStyle w:val="Hyperlink"/>
            <w:noProof/>
            <w:rtl/>
            <w:lang w:bidi="fa-IR"/>
          </w:rPr>
          <w:t xml:space="preserve"> </w:t>
        </w:r>
        <w:r w:rsidRPr="00323F88">
          <w:rPr>
            <w:rStyle w:val="Hyperlink"/>
            <w:rFonts w:hint="eastAsia"/>
            <w:noProof/>
            <w:rtl/>
            <w:lang w:bidi="fa-IR"/>
          </w:rPr>
          <w:t>محمود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414874600 </w:instrText>
        </w:r>
        <w:r>
          <w:rPr>
            <w:noProof/>
            <w:webHidden/>
          </w:rPr>
          <w:instrText>\h</w:instrText>
        </w:r>
        <w:r>
          <w:rPr>
            <w:noProof/>
            <w:webHidden/>
            <w:rtl/>
          </w:rPr>
          <w:instrText xml:space="preserve"> </w:instrText>
        </w:r>
        <w:r>
          <w:rPr>
            <w:noProof/>
            <w:webHidden/>
            <w:rtl/>
          </w:rPr>
        </w:r>
        <w:r>
          <w:rPr>
            <w:noProof/>
            <w:webHidden/>
            <w:rtl/>
          </w:rPr>
          <w:fldChar w:fldCharType="separate"/>
        </w:r>
        <w:r w:rsidR="00587E46">
          <w:rPr>
            <w:noProof/>
            <w:webHidden/>
            <w:rtl/>
          </w:rPr>
          <w:t>34</w:t>
        </w:r>
        <w:r>
          <w:rPr>
            <w:noProof/>
            <w:webHidden/>
            <w:rtl/>
          </w:rPr>
          <w:fldChar w:fldCharType="end"/>
        </w:r>
      </w:hyperlink>
    </w:p>
    <w:p w:rsidR="00216A27" w:rsidRPr="008E1A5F" w:rsidRDefault="00216A27">
      <w:pPr>
        <w:pStyle w:val="TOC2"/>
        <w:tabs>
          <w:tab w:val="right" w:leader="dot" w:pos="6226"/>
        </w:tabs>
        <w:rPr>
          <w:rFonts w:ascii="Calibri" w:hAnsi="Calibri" w:cs="Arial"/>
          <w:noProof/>
          <w:sz w:val="22"/>
          <w:szCs w:val="22"/>
          <w:rtl/>
        </w:rPr>
      </w:pPr>
      <w:hyperlink w:anchor="_Toc414874601" w:history="1">
        <w:r w:rsidRPr="00323F88">
          <w:rPr>
            <w:rStyle w:val="Hyperlink"/>
            <w:rFonts w:hint="eastAsia"/>
            <w:noProof/>
            <w:rtl/>
            <w:lang w:bidi="fa-IR"/>
          </w:rPr>
          <w:t>جهاد</w:t>
        </w:r>
        <w:r w:rsidRPr="00323F88">
          <w:rPr>
            <w:rStyle w:val="Hyperlink"/>
            <w:noProof/>
            <w:rtl/>
            <w:lang w:bidi="fa-IR"/>
          </w:rPr>
          <w:t xml:space="preserve"> </w:t>
        </w:r>
        <w:r w:rsidRPr="00323F88">
          <w:rPr>
            <w:rStyle w:val="Hyperlink"/>
            <w:rFonts w:hint="eastAsia"/>
            <w:noProof/>
            <w:rtl/>
            <w:lang w:bidi="fa-IR"/>
          </w:rPr>
          <w:t>عل</w:t>
        </w:r>
        <w:r w:rsidRPr="00323F88">
          <w:rPr>
            <w:rStyle w:val="Hyperlink"/>
            <w:rFonts w:hint="cs"/>
            <w:noProof/>
            <w:rtl/>
            <w:lang w:bidi="fa-IR"/>
          </w:rPr>
          <w:t>ی</w:t>
        </w:r>
        <w:r w:rsidRPr="00323F88">
          <w:rPr>
            <w:rStyle w:val="Hyperlink"/>
            <w:rFonts w:hint="eastAsia"/>
            <w:noProof/>
            <w:rtl/>
            <w:lang w:bidi="fa-IR"/>
          </w:rPr>
          <w:t>ه</w:t>
        </w:r>
        <w:r w:rsidRPr="00323F88">
          <w:rPr>
            <w:rStyle w:val="Hyperlink"/>
            <w:noProof/>
            <w:rtl/>
            <w:lang w:bidi="fa-IR"/>
          </w:rPr>
          <w:t xml:space="preserve"> </w:t>
        </w:r>
        <w:r w:rsidRPr="00323F88">
          <w:rPr>
            <w:rStyle w:val="Hyperlink"/>
            <w:rFonts w:hint="eastAsia"/>
            <w:noProof/>
            <w:rtl/>
            <w:lang w:bidi="fa-IR"/>
          </w:rPr>
          <w:t>صل</w:t>
        </w:r>
        <w:r w:rsidRPr="00323F88">
          <w:rPr>
            <w:rStyle w:val="Hyperlink"/>
            <w:rFonts w:hint="cs"/>
            <w:noProof/>
            <w:rtl/>
            <w:lang w:bidi="fa-IR"/>
          </w:rPr>
          <w:t>ی</w:t>
        </w:r>
        <w:r w:rsidRPr="00323F88">
          <w:rPr>
            <w:rStyle w:val="Hyperlink"/>
            <w:rFonts w:hint="eastAsia"/>
            <w:noProof/>
            <w:rtl/>
            <w:lang w:bidi="fa-IR"/>
          </w:rPr>
          <w:t>ب</w:t>
        </w:r>
        <w:r w:rsidRPr="00323F88">
          <w:rPr>
            <w:rStyle w:val="Hyperlink"/>
            <w:rFonts w:hint="cs"/>
            <w:noProof/>
            <w:rtl/>
            <w:lang w:bidi="fa-IR"/>
          </w:rPr>
          <w:t>ی‌</w:t>
        </w:r>
        <w:r w:rsidRPr="00323F88">
          <w:rPr>
            <w:rStyle w:val="Hyperlink"/>
            <w:rFonts w:hint="eastAsia"/>
            <w:noProof/>
            <w:rtl/>
            <w:lang w:bidi="fa-IR"/>
          </w:rPr>
          <w:t>ها</w:t>
        </w:r>
        <w:r w:rsidRPr="00323F8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414874601 </w:instrText>
        </w:r>
        <w:r>
          <w:rPr>
            <w:noProof/>
            <w:webHidden/>
          </w:rPr>
          <w:instrText>\h</w:instrText>
        </w:r>
        <w:r>
          <w:rPr>
            <w:noProof/>
            <w:webHidden/>
            <w:rtl/>
          </w:rPr>
          <w:instrText xml:space="preserve"> </w:instrText>
        </w:r>
        <w:r>
          <w:rPr>
            <w:noProof/>
            <w:webHidden/>
            <w:rtl/>
          </w:rPr>
        </w:r>
        <w:r>
          <w:rPr>
            <w:noProof/>
            <w:webHidden/>
            <w:rtl/>
          </w:rPr>
          <w:fldChar w:fldCharType="separate"/>
        </w:r>
        <w:r w:rsidR="00587E46">
          <w:rPr>
            <w:noProof/>
            <w:webHidden/>
            <w:rtl/>
          </w:rPr>
          <w:t>35</w:t>
        </w:r>
        <w:r>
          <w:rPr>
            <w:noProof/>
            <w:webHidden/>
            <w:rtl/>
          </w:rPr>
          <w:fldChar w:fldCharType="end"/>
        </w:r>
      </w:hyperlink>
    </w:p>
    <w:p w:rsidR="00216A27" w:rsidRPr="008E1A5F" w:rsidRDefault="00216A27">
      <w:pPr>
        <w:pStyle w:val="TOC2"/>
        <w:tabs>
          <w:tab w:val="right" w:leader="dot" w:pos="6226"/>
        </w:tabs>
        <w:rPr>
          <w:rFonts w:ascii="Calibri" w:hAnsi="Calibri" w:cs="Arial"/>
          <w:noProof/>
          <w:sz w:val="22"/>
          <w:szCs w:val="22"/>
          <w:rtl/>
        </w:rPr>
      </w:pPr>
      <w:hyperlink w:anchor="_Toc414874602" w:history="1">
        <w:r w:rsidRPr="00323F88">
          <w:rPr>
            <w:rStyle w:val="Hyperlink"/>
            <w:rFonts w:hint="eastAsia"/>
            <w:noProof/>
            <w:rtl/>
            <w:lang w:bidi="fa-IR"/>
          </w:rPr>
          <w:t>پ</w:t>
        </w:r>
        <w:r w:rsidRPr="00323F88">
          <w:rPr>
            <w:rStyle w:val="Hyperlink"/>
            <w:rFonts w:hint="cs"/>
            <w:noProof/>
            <w:rtl/>
            <w:lang w:bidi="fa-IR"/>
          </w:rPr>
          <w:t>ی</w:t>
        </w:r>
        <w:r w:rsidRPr="00323F88">
          <w:rPr>
            <w:rStyle w:val="Hyperlink"/>
            <w:rFonts w:hint="eastAsia"/>
            <w:noProof/>
            <w:rtl/>
            <w:lang w:bidi="fa-IR"/>
          </w:rPr>
          <w:t>وسته</w:t>
        </w:r>
        <w:r w:rsidRPr="00323F88">
          <w:rPr>
            <w:rStyle w:val="Hyperlink"/>
            <w:noProof/>
            <w:rtl/>
            <w:lang w:bidi="fa-IR"/>
          </w:rPr>
          <w:t xml:space="preserve"> </w:t>
        </w:r>
        <w:r w:rsidRPr="00323F88">
          <w:rPr>
            <w:rStyle w:val="Hyperlink"/>
            <w:rFonts w:hint="eastAsia"/>
            <w:noProof/>
            <w:rtl/>
            <w:lang w:bidi="fa-IR"/>
          </w:rPr>
          <w:t>شدن</w:t>
        </w:r>
        <w:r w:rsidRPr="00323F88">
          <w:rPr>
            <w:rStyle w:val="Hyperlink"/>
            <w:noProof/>
            <w:rtl/>
            <w:lang w:bidi="fa-IR"/>
          </w:rPr>
          <w:t xml:space="preserve"> </w:t>
        </w:r>
        <w:r w:rsidRPr="00323F88">
          <w:rPr>
            <w:rStyle w:val="Hyperlink"/>
            <w:rFonts w:hint="eastAsia"/>
            <w:noProof/>
            <w:rtl/>
            <w:lang w:bidi="fa-IR"/>
          </w:rPr>
          <w:t>دمشق</w:t>
        </w:r>
        <w:r w:rsidRPr="00323F8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414874602 </w:instrText>
        </w:r>
        <w:r>
          <w:rPr>
            <w:noProof/>
            <w:webHidden/>
          </w:rPr>
          <w:instrText>\h</w:instrText>
        </w:r>
        <w:r>
          <w:rPr>
            <w:noProof/>
            <w:webHidden/>
            <w:rtl/>
          </w:rPr>
          <w:instrText xml:space="preserve"> </w:instrText>
        </w:r>
        <w:r>
          <w:rPr>
            <w:noProof/>
            <w:webHidden/>
            <w:rtl/>
          </w:rPr>
        </w:r>
        <w:r>
          <w:rPr>
            <w:noProof/>
            <w:webHidden/>
            <w:rtl/>
          </w:rPr>
          <w:fldChar w:fldCharType="separate"/>
        </w:r>
        <w:r w:rsidR="00587E46">
          <w:rPr>
            <w:noProof/>
            <w:webHidden/>
            <w:rtl/>
          </w:rPr>
          <w:t>36</w:t>
        </w:r>
        <w:r>
          <w:rPr>
            <w:noProof/>
            <w:webHidden/>
            <w:rtl/>
          </w:rPr>
          <w:fldChar w:fldCharType="end"/>
        </w:r>
      </w:hyperlink>
    </w:p>
    <w:p w:rsidR="00216A27" w:rsidRPr="008E1A5F" w:rsidRDefault="00216A27">
      <w:pPr>
        <w:pStyle w:val="TOC2"/>
        <w:tabs>
          <w:tab w:val="right" w:leader="dot" w:pos="6226"/>
        </w:tabs>
        <w:rPr>
          <w:rFonts w:ascii="Calibri" w:hAnsi="Calibri" w:cs="Arial"/>
          <w:noProof/>
          <w:sz w:val="22"/>
          <w:szCs w:val="22"/>
          <w:rtl/>
        </w:rPr>
      </w:pPr>
      <w:hyperlink w:anchor="_Toc414874603" w:history="1">
        <w:r w:rsidRPr="00323F88">
          <w:rPr>
            <w:rStyle w:val="Hyperlink"/>
            <w:rFonts w:hint="eastAsia"/>
            <w:noProof/>
            <w:rtl/>
            <w:lang w:bidi="fa-IR"/>
          </w:rPr>
          <w:t>به</w:t>
        </w:r>
        <w:r w:rsidRPr="00323F88">
          <w:rPr>
            <w:rStyle w:val="Hyperlink"/>
            <w:noProof/>
            <w:rtl/>
            <w:lang w:bidi="fa-IR"/>
          </w:rPr>
          <w:t xml:space="preserve"> </w:t>
        </w:r>
        <w:r w:rsidRPr="00323F88">
          <w:rPr>
            <w:rStyle w:val="Hyperlink"/>
            <w:rFonts w:hint="eastAsia"/>
            <w:noProof/>
            <w:rtl/>
            <w:lang w:bidi="fa-IR"/>
          </w:rPr>
          <w:t>سو</w:t>
        </w:r>
        <w:r w:rsidRPr="00323F88">
          <w:rPr>
            <w:rStyle w:val="Hyperlink"/>
            <w:rFonts w:hint="cs"/>
            <w:noProof/>
            <w:rtl/>
            <w:lang w:bidi="fa-IR"/>
          </w:rPr>
          <w:t>ی</w:t>
        </w:r>
        <w:r w:rsidRPr="00323F88">
          <w:rPr>
            <w:rStyle w:val="Hyperlink"/>
            <w:noProof/>
            <w:rtl/>
            <w:lang w:bidi="fa-IR"/>
          </w:rPr>
          <w:t xml:space="preserve"> </w:t>
        </w:r>
        <w:r w:rsidRPr="00323F88">
          <w:rPr>
            <w:rStyle w:val="Hyperlink"/>
            <w:rFonts w:hint="eastAsia"/>
            <w:noProof/>
            <w:rtl/>
            <w:lang w:bidi="fa-IR"/>
          </w:rPr>
          <w:t>مصر</w:t>
        </w:r>
        <w:r w:rsidRPr="00323F8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414874603 </w:instrText>
        </w:r>
        <w:r>
          <w:rPr>
            <w:noProof/>
            <w:webHidden/>
          </w:rPr>
          <w:instrText>\h</w:instrText>
        </w:r>
        <w:r>
          <w:rPr>
            <w:noProof/>
            <w:webHidden/>
            <w:rtl/>
          </w:rPr>
          <w:instrText xml:space="preserve"> </w:instrText>
        </w:r>
        <w:r>
          <w:rPr>
            <w:noProof/>
            <w:webHidden/>
            <w:rtl/>
          </w:rPr>
        </w:r>
        <w:r>
          <w:rPr>
            <w:noProof/>
            <w:webHidden/>
            <w:rtl/>
          </w:rPr>
          <w:fldChar w:fldCharType="separate"/>
        </w:r>
        <w:r w:rsidR="00587E46">
          <w:rPr>
            <w:noProof/>
            <w:webHidden/>
            <w:rtl/>
          </w:rPr>
          <w:t>37</w:t>
        </w:r>
        <w:r>
          <w:rPr>
            <w:noProof/>
            <w:webHidden/>
            <w:rtl/>
          </w:rPr>
          <w:fldChar w:fldCharType="end"/>
        </w:r>
      </w:hyperlink>
    </w:p>
    <w:p w:rsidR="00216A27" w:rsidRPr="008E1A5F" w:rsidRDefault="00216A27">
      <w:pPr>
        <w:pStyle w:val="TOC2"/>
        <w:tabs>
          <w:tab w:val="right" w:leader="dot" w:pos="6226"/>
        </w:tabs>
        <w:rPr>
          <w:rFonts w:ascii="Calibri" w:hAnsi="Calibri" w:cs="Arial"/>
          <w:noProof/>
          <w:sz w:val="22"/>
          <w:szCs w:val="22"/>
          <w:rtl/>
        </w:rPr>
      </w:pPr>
      <w:hyperlink w:anchor="_Toc414874604" w:history="1">
        <w:r w:rsidRPr="00323F88">
          <w:rPr>
            <w:rStyle w:val="Hyperlink"/>
            <w:rFonts w:hint="eastAsia"/>
            <w:noProof/>
            <w:rtl/>
            <w:lang w:bidi="fa-IR"/>
          </w:rPr>
          <w:t>نورالد</w:t>
        </w:r>
        <w:r w:rsidRPr="00323F88">
          <w:rPr>
            <w:rStyle w:val="Hyperlink"/>
            <w:rFonts w:hint="cs"/>
            <w:noProof/>
            <w:rtl/>
            <w:lang w:bidi="fa-IR"/>
          </w:rPr>
          <w:t>ی</w:t>
        </w:r>
        <w:r w:rsidRPr="00323F88">
          <w:rPr>
            <w:rStyle w:val="Hyperlink"/>
            <w:rFonts w:hint="eastAsia"/>
            <w:noProof/>
            <w:rtl/>
            <w:lang w:bidi="fa-IR"/>
          </w:rPr>
          <w:t>ن</w:t>
        </w:r>
        <w:r w:rsidRPr="00323F88">
          <w:rPr>
            <w:rStyle w:val="Hyperlink"/>
            <w:noProof/>
            <w:rtl/>
            <w:lang w:bidi="fa-IR"/>
          </w:rPr>
          <w:t xml:space="preserve"> </w:t>
        </w:r>
        <w:r w:rsidRPr="00323F88">
          <w:rPr>
            <w:rStyle w:val="Hyperlink"/>
            <w:rFonts w:hint="eastAsia"/>
            <w:noProof/>
            <w:rtl/>
            <w:lang w:bidi="fa-IR"/>
          </w:rPr>
          <w:t>در</w:t>
        </w:r>
        <w:r w:rsidRPr="00323F88">
          <w:rPr>
            <w:rStyle w:val="Hyperlink"/>
            <w:noProof/>
            <w:rtl/>
            <w:lang w:bidi="fa-IR"/>
          </w:rPr>
          <w:t xml:space="preserve"> </w:t>
        </w:r>
        <w:r w:rsidRPr="00323F88">
          <w:rPr>
            <w:rStyle w:val="Hyperlink"/>
            <w:rFonts w:hint="eastAsia"/>
            <w:noProof/>
            <w:rtl/>
            <w:lang w:bidi="fa-IR"/>
          </w:rPr>
          <w:t>تار</w:t>
        </w:r>
        <w:r w:rsidRPr="00323F88">
          <w:rPr>
            <w:rStyle w:val="Hyperlink"/>
            <w:rFonts w:hint="cs"/>
            <w:noProof/>
            <w:rtl/>
            <w:lang w:bidi="fa-IR"/>
          </w:rPr>
          <w:t>ی</w:t>
        </w:r>
        <w:r w:rsidRPr="00323F88">
          <w:rPr>
            <w:rStyle w:val="Hyperlink"/>
            <w:rFonts w:hint="eastAsia"/>
            <w:noProof/>
            <w:rtl/>
            <w:lang w:bidi="fa-IR"/>
          </w:rPr>
          <w:t>خ</w:t>
        </w:r>
        <w:r w:rsidRPr="00323F8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414874604 </w:instrText>
        </w:r>
        <w:r>
          <w:rPr>
            <w:noProof/>
            <w:webHidden/>
          </w:rPr>
          <w:instrText>\h</w:instrText>
        </w:r>
        <w:r>
          <w:rPr>
            <w:noProof/>
            <w:webHidden/>
            <w:rtl/>
          </w:rPr>
          <w:instrText xml:space="preserve"> </w:instrText>
        </w:r>
        <w:r>
          <w:rPr>
            <w:noProof/>
            <w:webHidden/>
            <w:rtl/>
          </w:rPr>
        </w:r>
        <w:r>
          <w:rPr>
            <w:noProof/>
            <w:webHidden/>
            <w:rtl/>
          </w:rPr>
          <w:fldChar w:fldCharType="separate"/>
        </w:r>
        <w:r w:rsidR="00587E46">
          <w:rPr>
            <w:noProof/>
            <w:webHidden/>
            <w:rtl/>
          </w:rPr>
          <w:t>39</w:t>
        </w:r>
        <w:r>
          <w:rPr>
            <w:noProof/>
            <w:webHidden/>
            <w:rtl/>
          </w:rPr>
          <w:fldChar w:fldCharType="end"/>
        </w:r>
      </w:hyperlink>
    </w:p>
    <w:p w:rsidR="00216A27" w:rsidRPr="008E1A5F" w:rsidRDefault="00216A27">
      <w:pPr>
        <w:pStyle w:val="TOC2"/>
        <w:tabs>
          <w:tab w:val="right" w:leader="dot" w:pos="6226"/>
        </w:tabs>
        <w:rPr>
          <w:rFonts w:ascii="Calibri" w:hAnsi="Calibri" w:cs="Arial"/>
          <w:noProof/>
          <w:sz w:val="22"/>
          <w:szCs w:val="22"/>
          <w:rtl/>
        </w:rPr>
      </w:pPr>
      <w:hyperlink w:anchor="_Toc414874605" w:history="1">
        <w:r w:rsidRPr="00323F88">
          <w:rPr>
            <w:rStyle w:val="Hyperlink"/>
            <w:rFonts w:hint="eastAsia"/>
            <w:noProof/>
            <w:rtl/>
            <w:lang w:bidi="fa-IR"/>
          </w:rPr>
          <w:t>شخص</w:t>
        </w:r>
        <w:r w:rsidRPr="00323F88">
          <w:rPr>
            <w:rStyle w:val="Hyperlink"/>
            <w:rFonts w:hint="cs"/>
            <w:noProof/>
            <w:rtl/>
            <w:lang w:bidi="fa-IR"/>
          </w:rPr>
          <w:t>ی</w:t>
        </w:r>
        <w:r w:rsidRPr="00323F88">
          <w:rPr>
            <w:rStyle w:val="Hyperlink"/>
            <w:rFonts w:hint="eastAsia"/>
            <w:noProof/>
            <w:rtl/>
            <w:lang w:bidi="fa-IR"/>
          </w:rPr>
          <w:t>ت</w:t>
        </w:r>
        <w:r w:rsidRPr="00323F88">
          <w:rPr>
            <w:rStyle w:val="Hyperlink"/>
            <w:noProof/>
            <w:rtl/>
            <w:lang w:bidi="fa-IR"/>
          </w:rPr>
          <w:t xml:space="preserve"> </w:t>
        </w:r>
        <w:r w:rsidRPr="00323F88">
          <w:rPr>
            <w:rStyle w:val="Hyperlink"/>
            <w:rFonts w:hint="eastAsia"/>
            <w:noProof/>
            <w:rtl/>
            <w:lang w:bidi="fa-IR"/>
          </w:rPr>
          <w:t>و</w:t>
        </w:r>
        <w:r w:rsidRPr="00323F88">
          <w:rPr>
            <w:rStyle w:val="Hyperlink"/>
            <w:noProof/>
            <w:rtl/>
            <w:lang w:bidi="fa-IR"/>
          </w:rPr>
          <w:t xml:space="preserve"> </w:t>
        </w:r>
        <w:r w:rsidRPr="00323F88">
          <w:rPr>
            <w:rStyle w:val="Hyperlink"/>
            <w:rFonts w:hint="eastAsia"/>
            <w:noProof/>
            <w:rtl/>
            <w:lang w:bidi="fa-IR"/>
          </w:rPr>
          <w:t>زهد</w:t>
        </w:r>
        <w:r w:rsidRPr="00323F88">
          <w:rPr>
            <w:rStyle w:val="Hyperlink"/>
            <w:noProof/>
            <w:rtl/>
            <w:lang w:bidi="fa-IR"/>
          </w:rPr>
          <w:t xml:space="preserve"> </w:t>
        </w:r>
        <w:r w:rsidRPr="00323F88">
          <w:rPr>
            <w:rStyle w:val="Hyperlink"/>
            <w:rFonts w:hint="eastAsia"/>
            <w:noProof/>
            <w:rtl/>
            <w:lang w:bidi="fa-IR"/>
          </w:rPr>
          <w:t>نورالد</w:t>
        </w:r>
        <w:r w:rsidRPr="00323F88">
          <w:rPr>
            <w:rStyle w:val="Hyperlink"/>
            <w:rFonts w:hint="cs"/>
            <w:noProof/>
            <w:rtl/>
            <w:lang w:bidi="fa-IR"/>
          </w:rPr>
          <w:t>ی</w:t>
        </w:r>
        <w:r w:rsidRPr="00323F88">
          <w:rPr>
            <w:rStyle w:val="Hyperlink"/>
            <w:rFonts w:hint="eastAsia"/>
            <w:noProof/>
            <w:rtl/>
            <w:lang w:bidi="fa-IR"/>
          </w:rPr>
          <w:t>ن</w:t>
        </w:r>
        <w:r w:rsidRPr="00323F8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414874605 </w:instrText>
        </w:r>
        <w:r>
          <w:rPr>
            <w:noProof/>
            <w:webHidden/>
          </w:rPr>
          <w:instrText>\h</w:instrText>
        </w:r>
        <w:r>
          <w:rPr>
            <w:noProof/>
            <w:webHidden/>
            <w:rtl/>
          </w:rPr>
          <w:instrText xml:space="preserve"> </w:instrText>
        </w:r>
        <w:r>
          <w:rPr>
            <w:noProof/>
            <w:webHidden/>
            <w:rtl/>
          </w:rPr>
        </w:r>
        <w:r>
          <w:rPr>
            <w:noProof/>
            <w:webHidden/>
            <w:rtl/>
          </w:rPr>
          <w:fldChar w:fldCharType="separate"/>
        </w:r>
        <w:r w:rsidR="00587E46">
          <w:rPr>
            <w:noProof/>
            <w:webHidden/>
            <w:rtl/>
          </w:rPr>
          <w:t>40</w:t>
        </w:r>
        <w:r>
          <w:rPr>
            <w:noProof/>
            <w:webHidden/>
            <w:rtl/>
          </w:rPr>
          <w:fldChar w:fldCharType="end"/>
        </w:r>
      </w:hyperlink>
    </w:p>
    <w:p w:rsidR="00216A27" w:rsidRPr="008E1A5F" w:rsidRDefault="00216A27">
      <w:pPr>
        <w:pStyle w:val="TOC2"/>
        <w:tabs>
          <w:tab w:val="right" w:leader="dot" w:pos="6226"/>
        </w:tabs>
        <w:rPr>
          <w:rFonts w:ascii="Calibri" w:hAnsi="Calibri" w:cs="Arial"/>
          <w:noProof/>
          <w:sz w:val="22"/>
          <w:szCs w:val="22"/>
          <w:rtl/>
        </w:rPr>
      </w:pPr>
      <w:hyperlink w:anchor="_Toc414874606" w:history="1">
        <w:r w:rsidRPr="00323F88">
          <w:rPr>
            <w:rStyle w:val="Hyperlink"/>
            <w:rFonts w:hint="eastAsia"/>
            <w:noProof/>
            <w:rtl/>
            <w:lang w:bidi="fa-IR"/>
          </w:rPr>
          <w:t>درگذشت</w:t>
        </w:r>
        <w:r w:rsidRPr="00323F88">
          <w:rPr>
            <w:rStyle w:val="Hyperlink"/>
            <w:noProof/>
            <w:rtl/>
            <w:lang w:bidi="fa-IR"/>
          </w:rPr>
          <w:t xml:space="preserve"> </w:t>
        </w:r>
        <w:r w:rsidRPr="00323F88">
          <w:rPr>
            <w:rStyle w:val="Hyperlink"/>
            <w:rFonts w:hint="eastAsia"/>
            <w:noProof/>
            <w:rtl/>
            <w:lang w:bidi="fa-IR"/>
          </w:rPr>
          <w:t>نورالد</w:t>
        </w:r>
        <w:r w:rsidRPr="00323F88">
          <w:rPr>
            <w:rStyle w:val="Hyperlink"/>
            <w:rFonts w:hint="cs"/>
            <w:noProof/>
            <w:rtl/>
            <w:lang w:bidi="fa-IR"/>
          </w:rPr>
          <w:t>ی</w:t>
        </w:r>
        <w:r w:rsidRPr="00323F88">
          <w:rPr>
            <w:rStyle w:val="Hyperlink"/>
            <w:rFonts w:hint="eastAsia"/>
            <w:noProof/>
            <w:rtl/>
            <w:lang w:bidi="fa-IR"/>
          </w:rPr>
          <w:t>ن</w:t>
        </w:r>
        <w:r w:rsidRPr="00323F88">
          <w:rPr>
            <w:rStyle w:val="Hyperlink"/>
            <w:noProof/>
            <w:rtl/>
            <w:lang w:bidi="fa-IR"/>
          </w:rPr>
          <w:t xml:space="preserve"> </w:t>
        </w:r>
        <w:r w:rsidRPr="00323F88">
          <w:rPr>
            <w:rStyle w:val="Hyperlink"/>
            <w:rFonts w:hint="eastAsia"/>
            <w:noProof/>
            <w:rtl/>
            <w:lang w:bidi="fa-IR"/>
          </w:rPr>
          <w:t>محمود</w:t>
        </w:r>
        <w:r w:rsidRPr="00323F8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414874606 </w:instrText>
        </w:r>
        <w:r>
          <w:rPr>
            <w:noProof/>
            <w:webHidden/>
          </w:rPr>
          <w:instrText>\h</w:instrText>
        </w:r>
        <w:r>
          <w:rPr>
            <w:noProof/>
            <w:webHidden/>
            <w:rtl/>
          </w:rPr>
          <w:instrText xml:space="preserve"> </w:instrText>
        </w:r>
        <w:r>
          <w:rPr>
            <w:noProof/>
            <w:webHidden/>
            <w:rtl/>
          </w:rPr>
        </w:r>
        <w:r>
          <w:rPr>
            <w:noProof/>
            <w:webHidden/>
            <w:rtl/>
          </w:rPr>
          <w:fldChar w:fldCharType="separate"/>
        </w:r>
        <w:r w:rsidR="00587E46">
          <w:rPr>
            <w:noProof/>
            <w:webHidden/>
            <w:rtl/>
          </w:rPr>
          <w:t>40</w:t>
        </w:r>
        <w:r>
          <w:rPr>
            <w:noProof/>
            <w:webHidden/>
            <w:rtl/>
          </w:rPr>
          <w:fldChar w:fldCharType="end"/>
        </w:r>
      </w:hyperlink>
    </w:p>
    <w:p w:rsidR="00216A27" w:rsidRPr="008E1A5F" w:rsidRDefault="00216A27">
      <w:pPr>
        <w:pStyle w:val="TOC1"/>
        <w:tabs>
          <w:tab w:val="right" w:leader="dot" w:pos="6226"/>
        </w:tabs>
        <w:rPr>
          <w:rFonts w:ascii="Calibri" w:hAnsi="Calibri" w:cs="Arial"/>
          <w:bCs w:val="0"/>
          <w:noProof/>
          <w:sz w:val="22"/>
          <w:szCs w:val="22"/>
          <w:rtl/>
        </w:rPr>
      </w:pPr>
      <w:hyperlink w:anchor="_Toc414874607" w:history="1">
        <w:r w:rsidRPr="00323F88">
          <w:rPr>
            <w:rStyle w:val="Hyperlink"/>
            <w:rFonts w:hint="eastAsia"/>
            <w:noProof/>
            <w:rtl/>
            <w:lang w:bidi="fa-IR"/>
          </w:rPr>
          <w:t>منابع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414874607 </w:instrText>
        </w:r>
        <w:r>
          <w:rPr>
            <w:noProof/>
            <w:webHidden/>
          </w:rPr>
          <w:instrText>\h</w:instrText>
        </w:r>
        <w:r>
          <w:rPr>
            <w:noProof/>
            <w:webHidden/>
            <w:rtl/>
          </w:rPr>
          <w:instrText xml:space="preserve"> </w:instrText>
        </w:r>
        <w:r>
          <w:rPr>
            <w:noProof/>
            <w:webHidden/>
            <w:rtl/>
          </w:rPr>
        </w:r>
        <w:r>
          <w:rPr>
            <w:noProof/>
            <w:webHidden/>
            <w:rtl/>
          </w:rPr>
          <w:fldChar w:fldCharType="separate"/>
        </w:r>
        <w:r w:rsidR="00587E46">
          <w:rPr>
            <w:noProof/>
            <w:webHidden/>
            <w:rtl/>
          </w:rPr>
          <w:t>43</w:t>
        </w:r>
        <w:r>
          <w:rPr>
            <w:noProof/>
            <w:webHidden/>
            <w:rtl/>
          </w:rPr>
          <w:fldChar w:fldCharType="end"/>
        </w:r>
      </w:hyperlink>
    </w:p>
    <w:p w:rsidR="00A1657E" w:rsidRDefault="00216A27" w:rsidP="00A1657E">
      <w:pPr>
        <w:pStyle w:val="1"/>
        <w:rPr>
          <w:rFonts w:hint="cs"/>
          <w:rtl/>
        </w:rPr>
        <w:sectPr w:rsidR="00A1657E" w:rsidSect="005F1011">
          <w:headerReference w:type="default" r:id="rId13"/>
          <w:headerReference w:type="first" r:id="rId14"/>
          <w:footnotePr>
            <w:numRestart w:val="eachPage"/>
          </w:footnotePr>
          <w:type w:val="oddPage"/>
          <w:pgSz w:w="7938" w:h="11907" w:code="9"/>
          <w:pgMar w:top="1021" w:right="851" w:bottom="737" w:left="851" w:header="454" w:footer="0" w:gutter="0"/>
          <w:pgNumType w:fmt="arabicAbjad" w:start="1"/>
          <w:cols w:space="708"/>
          <w:titlePg/>
          <w:bidi/>
          <w:rtlGutter/>
          <w:docGrid w:linePitch="381"/>
        </w:sectPr>
      </w:pPr>
      <w:r>
        <w:rPr>
          <w:rtl/>
        </w:rPr>
        <w:fldChar w:fldCharType="end"/>
      </w:r>
    </w:p>
    <w:p w:rsidR="002A5007" w:rsidRPr="00AF55F5" w:rsidRDefault="002A5007" w:rsidP="00AF55F5">
      <w:pPr>
        <w:pStyle w:val="a0"/>
        <w:rPr>
          <w:rtl/>
        </w:rPr>
      </w:pPr>
      <w:bookmarkStart w:id="11" w:name="_Toc414874565"/>
      <w:r w:rsidRPr="00AF55F5">
        <w:rPr>
          <w:rtl/>
        </w:rPr>
        <w:lastRenderedPageBreak/>
        <w:t>خیر</w:t>
      </w:r>
      <w:r w:rsidR="00AF55F5">
        <w:rPr>
          <w:rFonts w:hint="cs"/>
          <w:rtl/>
        </w:rPr>
        <w:t xml:space="preserve"> </w:t>
      </w:r>
      <w:r w:rsidRPr="00AF55F5">
        <w:rPr>
          <w:rtl/>
        </w:rPr>
        <w:t>الدین بارباروس فرمانده‌ی بزرگ دریایی مسلمان</w:t>
      </w:r>
      <w:bookmarkEnd w:id="10"/>
      <w:bookmarkEnd w:id="11"/>
    </w:p>
    <w:p w:rsidR="002A5007" w:rsidRPr="000714F0" w:rsidRDefault="002A5007" w:rsidP="000714F0">
      <w:pPr>
        <w:pStyle w:val="a1"/>
        <w:rPr>
          <w:rtl/>
        </w:rPr>
      </w:pPr>
      <w:bookmarkStart w:id="12" w:name="_Toc356674720"/>
      <w:bookmarkStart w:id="13" w:name="_Toc414874566"/>
      <w:r w:rsidRPr="000714F0">
        <w:rPr>
          <w:rtl/>
        </w:rPr>
        <w:t>خیر الدین بارباروس و برادر وی عروج</w:t>
      </w:r>
      <w:bookmarkEnd w:id="12"/>
      <w:bookmarkEnd w:id="13"/>
    </w:p>
    <w:p w:rsidR="002A5007" w:rsidRPr="002A5007" w:rsidRDefault="002A5007" w:rsidP="007866A8">
      <w:pPr>
        <w:pStyle w:val="1"/>
        <w:rPr>
          <w:rtl/>
        </w:rPr>
      </w:pPr>
      <w:r w:rsidRPr="002A5007">
        <w:rPr>
          <w:rtl/>
        </w:rPr>
        <w:t xml:space="preserve">اصل و نسب این دو مجاهد به ترک‌های مسلمان برمی‌گردد. پدر </w:t>
      </w:r>
      <w:r w:rsidRPr="002A5007">
        <w:rPr>
          <w:rFonts w:cs="Nazli"/>
          <w:rtl/>
        </w:rPr>
        <w:t>ٱ</w:t>
      </w:r>
      <w:r w:rsidRPr="002A5007">
        <w:rPr>
          <w:rtl/>
        </w:rPr>
        <w:t xml:space="preserve">ن‌ها </w:t>
      </w:r>
      <w:r w:rsidR="000714F0">
        <w:rPr>
          <w:rFonts w:hint="cs"/>
          <w:rtl/>
        </w:rPr>
        <w:t>«</w:t>
      </w:r>
      <w:r w:rsidRPr="002A5007">
        <w:rPr>
          <w:rtl/>
        </w:rPr>
        <w:t>یعقوب بن یوسف</w:t>
      </w:r>
      <w:r w:rsidR="000714F0">
        <w:rPr>
          <w:rFonts w:hint="cs"/>
          <w:rtl/>
        </w:rPr>
        <w:t>»</w:t>
      </w:r>
      <w:r w:rsidRPr="002A5007">
        <w:rPr>
          <w:rtl/>
        </w:rPr>
        <w:t xml:space="preserve"> از بازماندگان فاتحان مسلمان ترک بود. مادرشان نیز بانویی اندلسی بود که تاثیر به سزایی در این دو برادر به جای گذاشت. سرزمین اندلس در آن دوران به شدت از حملات اسپانیایی‌ها و پرتغالی‌ها رنج می‌برد.</w:t>
      </w:r>
    </w:p>
    <w:p w:rsidR="002A5007" w:rsidRPr="002A5007" w:rsidRDefault="002A5007" w:rsidP="007866A8">
      <w:pPr>
        <w:pStyle w:val="1"/>
        <w:rPr>
          <w:rtl/>
        </w:rPr>
      </w:pPr>
      <w:r w:rsidRPr="002A5007">
        <w:rPr>
          <w:rtl/>
        </w:rPr>
        <w:t>آنها همچنین دو برادر مجاهد دیگر به نام‌های اسحق و محمد الیاس داشتند. خیرالدین کوچکرین آن‌ها بود.</w:t>
      </w:r>
    </w:p>
    <w:p w:rsidR="002A5007" w:rsidRPr="000714F0" w:rsidRDefault="002A5007" w:rsidP="007866A8">
      <w:pPr>
        <w:pStyle w:val="a1"/>
        <w:rPr>
          <w:rtl/>
        </w:rPr>
      </w:pPr>
      <w:bookmarkStart w:id="14" w:name="_Toc356674721"/>
      <w:bookmarkStart w:id="15" w:name="_Toc414874567"/>
      <w:r w:rsidRPr="000714F0">
        <w:rPr>
          <w:rtl/>
        </w:rPr>
        <w:t>برادران قهرمان و جهاد علیه اسپانیایی‌ها:</w:t>
      </w:r>
      <w:bookmarkEnd w:id="14"/>
      <w:bookmarkEnd w:id="15"/>
    </w:p>
    <w:p w:rsidR="002A5007" w:rsidRPr="002A5007" w:rsidRDefault="002A5007" w:rsidP="007C3FA6">
      <w:pPr>
        <w:pStyle w:val="1"/>
        <w:rPr>
          <w:rtl/>
        </w:rPr>
      </w:pPr>
      <w:r w:rsidRPr="002A5007">
        <w:rPr>
          <w:rtl/>
        </w:rPr>
        <w:t>هجرت اجباری مسلمانان از اندلس و پناه</w:t>
      </w:r>
      <w:r w:rsidR="007C3FA6">
        <w:rPr>
          <w:rFonts w:hint="cs"/>
          <w:rtl/>
        </w:rPr>
        <w:t>‌</w:t>
      </w:r>
      <w:r w:rsidRPr="002A5007">
        <w:rPr>
          <w:rtl/>
        </w:rPr>
        <w:t>آوردن تعداد زیادی از آنان به شمال آفریقا سبب ایجاد مشکلات اجتماعی و اقتصادی بسیاری در مناطق شمال آفریقا گردید.</w:t>
      </w:r>
    </w:p>
    <w:p w:rsidR="002A5007" w:rsidRPr="002A5007" w:rsidRDefault="002A5007" w:rsidP="007866A8">
      <w:pPr>
        <w:pStyle w:val="1"/>
        <w:rPr>
          <w:rtl/>
        </w:rPr>
      </w:pPr>
      <w:r w:rsidRPr="002A5007">
        <w:rPr>
          <w:rtl/>
        </w:rPr>
        <w:t>از آنجایی که در میان این مهاجران بسیاری از دریانوران وجود داشتند ضروری نشان می‌داد که باید راه‌های مناسبی برای استقرار آن‌ها فراهم می‌شد اما برخی از عوامل باعث شد که گروهی از این دریانوردان رو به جهاد علیه نیروهای نص</w:t>
      </w:r>
      <w:r w:rsidR="000714F0">
        <w:rPr>
          <w:rtl/>
        </w:rPr>
        <w:t>رانی در دریای مدیترانه بیاورند.</w:t>
      </w:r>
      <w:r w:rsidR="000714F0">
        <w:rPr>
          <w:rFonts w:hint="cs"/>
          <w:rtl/>
        </w:rPr>
        <w:t xml:space="preserve"> </w:t>
      </w:r>
      <w:r w:rsidRPr="002A5007">
        <w:rPr>
          <w:rtl/>
        </w:rPr>
        <w:t>از مهم‌ترین عوامل این حرکت می‌توان به انگیزه‌ی دینی به سبب کشمکش همیشگی میان اسلام و نصرانیت، و همچنین اخراج مسلمانان از اندلس و تعقیب آنان تا شمال آفریقا اشاره کرد.</w:t>
      </w:r>
    </w:p>
    <w:p w:rsidR="002A5007" w:rsidRPr="002A5007" w:rsidRDefault="002A5007" w:rsidP="007866A8">
      <w:pPr>
        <w:pStyle w:val="1"/>
        <w:rPr>
          <w:rtl/>
        </w:rPr>
      </w:pPr>
      <w:r w:rsidRPr="002A5007">
        <w:rPr>
          <w:rtl/>
        </w:rPr>
        <w:t xml:space="preserve">حرکت جهاد اسلامی علیه اسپانیا و پرتغالی‌ها تا روی کار آمدن برادران بارباروس نامنظم و پراکنده بود. آن دو توانستند نیروهای اسلامی را در الجزایر متحد ساخته و به سوی هدفی مشترک یعنی جلوگیری از نفوذ بیشتر دشمنان اسلام در </w:t>
      </w:r>
      <w:r w:rsidRPr="002A5007">
        <w:rPr>
          <w:rtl/>
        </w:rPr>
        <w:lastRenderedPageBreak/>
        <w:t>بندرها و شهرهای شمال آفریقا، هدایت سازند.</w:t>
      </w:r>
    </w:p>
    <w:p w:rsidR="002A5007" w:rsidRPr="000714F0" w:rsidRDefault="002A5007" w:rsidP="007866A8">
      <w:pPr>
        <w:pStyle w:val="a1"/>
        <w:rPr>
          <w:rtl/>
        </w:rPr>
      </w:pPr>
      <w:bookmarkStart w:id="16" w:name="_Toc356674722"/>
      <w:bookmarkStart w:id="17" w:name="_Toc414874568"/>
      <w:r w:rsidRPr="000714F0">
        <w:rPr>
          <w:rtl/>
        </w:rPr>
        <w:t xml:space="preserve">اندیشه‌ی نظامی برادران </w:t>
      </w:r>
      <w:r w:rsidRPr="007866A8">
        <w:rPr>
          <w:rtl/>
        </w:rPr>
        <w:t>بارباروس</w:t>
      </w:r>
      <w:r w:rsidRPr="000714F0">
        <w:rPr>
          <w:rtl/>
        </w:rPr>
        <w:t>:</w:t>
      </w:r>
      <w:bookmarkEnd w:id="16"/>
      <w:bookmarkEnd w:id="17"/>
    </w:p>
    <w:p w:rsidR="002A5007" w:rsidRPr="002A5007" w:rsidRDefault="002A5007" w:rsidP="00A70B86">
      <w:pPr>
        <w:pStyle w:val="1"/>
        <w:rPr>
          <w:rtl/>
        </w:rPr>
      </w:pPr>
      <w:r w:rsidRPr="002A5007">
        <w:rPr>
          <w:rtl/>
        </w:rPr>
        <w:t>این نیروی اسلامی جدید برای حرکت جهادی خود به دلیل عدم توانایی در داخل</w:t>
      </w:r>
      <w:r w:rsidR="00A70B86">
        <w:rPr>
          <w:rFonts w:hint="cs"/>
          <w:rtl/>
        </w:rPr>
        <w:t>‌</w:t>
      </w:r>
      <w:r w:rsidRPr="002A5007">
        <w:rPr>
          <w:rtl/>
        </w:rPr>
        <w:t xml:space="preserve">شدن به جنگ منظم علیه نیروهای پرتغالی و اسپانیایی </w:t>
      </w:r>
      <w:r w:rsidRPr="007866A8">
        <w:rPr>
          <w:rtl/>
        </w:rPr>
        <w:t xml:space="preserve">و </w:t>
      </w:r>
      <w:r w:rsidR="000714F0" w:rsidRPr="007866A8">
        <w:rPr>
          <w:rFonts w:hint="cs"/>
          <w:rtl/>
        </w:rPr>
        <w:t>«</w:t>
      </w:r>
      <w:r w:rsidRPr="007866A8">
        <w:rPr>
          <w:rtl/>
        </w:rPr>
        <w:t>سواران قدیس یوحنا</w:t>
      </w:r>
      <w:r w:rsidR="000714F0" w:rsidRPr="007866A8">
        <w:rPr>
          <w:rFonts w:hint="cs"/>
          <w:rtl/>
        </w:rPr>
        <w:t>»</w:t>
      </w:r>
      <w:r w:rsidRPr="007866A8">
        <w:rPr>
          <w:rtl/>
        </w:rPr>
        <w:t xml:space="preserve"> در دریای مدیترانه از روش حمله‌ی ناگهانی استفاده می‌کرد. این مجاهدان توانستند با به دست</w:t>
      </w:r>
      <w:r w:rsidR="00A70B86">
        <w:rPr>
          <w:rFonts w:hint="cs"/>
          <w:rtl/>
        </w:rPr>
        <w:t>‌</w:t>
      </w:r>
      <w:r w:rsidRPr="007866A8">
        <w:rPr>
          <w:rtl/>
        </w:rPr>
        <w:t>آوردن پیروزهای بسیار باعث نگرانی دشمن شوند. آن‌ها سپس با نگاه دقیق خود به این نتیجه رسیدند که به زیر رهبری حکومت عثمانی درآیند تا تلاش مسلمانان را علیه نیروهای کینه‌توز نصرانی</w:t>
      </w:r>
      <w:r w:rsidRPr="002A5007">
        <w:rPr>
          <w:rtl/>
        </w:rPr>
        <w:t xml:space="preserve"> متحد سازند.</w:t>
      </w:r>
    </w:p>
    <w:p w:rsidR="002A5007" w:rsidRPr="000714F0" w:rsidRDefault="002A5007" w:rsidP="007866A8">
      <w:pPr>
        <w:pStyle w:val="a1"/>
        <w:rPr>
          <w:rtl/>
        </w:rPr>
      </w:pPr>
      <w:bookmarkStart w:id="18" w:name="_Toc356674723"/>
      <w:bookmarkStart w:id="19" w:name="_Toc414874569"/>
      <w:r w:rsidRPr="000714F0">
        <w:rPr>
          <w:rtl/>
        </w:rPr>
        <w:t>جهاد برادران بارباروس:</w:t>
      </w:r>
      <w:bookmarkEnd w:id="18"/>
      <w:bookmarkEnd w:id="19"/>
    </w:p>
    <w:p w:rsidR="002A5007" w:rsidRPr="002A5007" w:rsidRDefault="002A5007" w:rsidP="007866A8">
      <w:pPr>
        <w:pStyle w:val="1"/>
        <w:rPr>
          <w:rtl/>
        </w:rPr>
      </w:pPr>
      <w:r w:rsidRPr="002A5007">
        <w:rPr>
          <w:rtl/>
        </w:rPr>
        <w:t xml:space="preserve">تاریخ‌نگاران اروپایی در مورد طبیعت حرکت جهادی در دریای مدیترانه تشکیک نموده و نقش این دو برادر را تا حد </w:t>
      </w:r>
      <w:r w:rsidR="000714F0">
        <w:rPr>
          <w:rFonts w:hint="cs"/>
          <w:rtl/>
        </w:rPr>
        <w:t>«</w:t>
      </w:r>
      <w:r w:rsidRPr="002A5007">
        <w:rPr>
          <w:rtl/>
        </w:rPr>
        <w:t>دزدی دریایی</w:t>
      </w:r>
      <w:r w:rsidR="000714F0">
        <w:rPr>
          <w:rFonts w:hint="cs"/>
          <w:rtl/>
        </w:rPr>
        <w:t>»</w:t>
      </w:r>
      <w:r w:rsidRPr="002A5007">
        <w:rPr>
          <w:rtl/>
        </w:rPr>
        <w:t xml:space="preserve"> پایین آورده‌ و حتی در مورد حقیقت این دو برادر تردید نموده‌اند. بر این اساس نیاز است در مورد نقش این دو برادر و تاثیر جنبش آنان بر حرکت صلیبیان در دریای مدیترانه در دوران سلطان سلیم و سلطان محمد قانونی روشنگری شود.</w:t>
      </w:r>
    </w:p>
    <w:p w:rsidR="002A5007" w:rsidRPr="002A5007" w:rsidRDefault="002A5007" w:rsidP="007866A8">
      <w:pPr>
        <w:pStyle w:val="1"/>
        <w:rPr>
          <w:rtl/>
        </w:rPr>
      </w:pPr>
      <w:r w:rsidRPr="002A5007">
        <w:rPr>
          <w:rtl/>
        </w:rPr>
        <w:t xml:space="preserve">آنچه در مورد نقش این برادران گفته شده است بر حرص و کوشش آن‌ها در راه جهاد و مقاومت در برابر طرح‌های اسپانیا و پرتغال در سرزمین‌های اسلامی شمال آفریقا تاکید دارد. این دو برادر توانستند در جهاد دریایی علیه نصاری نوآوری کنند و حرکت جهاد اسلامی توانست در قرن شانزدهم هجری مراکز مهمی در </w:t>
      </w:r>
      <w:r w:rsidR="000714F0">
        <w:rPr>
          <w:rFonts w:hint="cs"/>
          <w:rtl/>
        </w:rPr>
        <w:t>«</w:t>
      </w:r>
      <w:r w:rsidRPr="002A5007">
        <w:rPr>
          <w:rtl/>
        </w:rPr>
        <w:t>شرشال</w:t>
      </w:r>
      <w:r w:rsidR="000714F0">
        <w:rPr>
          <w:rFonts w:hint="cs"/>
          <w:rtl/>
        </w:rPr>
        <w:t>»</w:t>
      </w:r>
      <w:r w:rsidRPr="002A5007">
        <w:rPr>
          <w:rtl/>
        </w:rPr>
        <w:t xml:space="preserve"> و </w:t>
      </w:r>
      <w:r w:rsidR="000714F0">
        <w:rPr>
          <w:rFonts w:hint="cs"/>
          <w:rtl/>
        </w:rPr>
        <w:t>«</w:t>
      </w:r>
      <w:r w:rsidRPr="002A5007">
        <w:rPr>
          <w:rtl/>
        </w:rPr>
        <w:t>وهران</w:t>
      </w:r>
      <w:r w:rsidR="000714F0">
        <w:rPr>
          <w:rFonts w:hint="cs"/>
          <w:rtl/>
        </w:rPr>
        <w:t>»</w:t>
      </w:r>
      <w:r w:rsidRPr="002A5007">
        <w:rPr>
          <w:rtl/>
        </w:rPr>
        <w:t xml:space="preserve"> و </w:t>
      </w:r>
      <w:r w:rsidR="000714F0">
        <w:rPr>
          <w:rFonts w:hint="cs"/>
          <w:rtl/>
        </w:rPr>
        <w:t>«</w:t>
      </w:r>
      <w:r w:rsidRPr="002A5007">
        <w:rPr>
          <w:rtl/>
        </w:rPr>
        <w:t>الجزائر</w:t>
      </w:r>
      <w:r w:rsidR="000714F0">
        <w:rPr>
          <w:rFonts w:hint="cs"/>
          <w:rtl/>
        </w:rPr>
        <w:t>»</w:t>
      </w:r>
      <w:r w:rsidRPr="002A5007">
        <w:rPr>
          <w:rtl/>
        </w:rPr>
        <w:t xml:space="preserve"> و </w:t>
      </w:r>
      <w:r w:rsidR="000714F0">
        <w:rPr>
          <w:rFonts w:hint="cs"/>
          <w:rtl/>
        </w:rPr>
        <w:t>«</w:t>
      </w:r>
      <w:r w:rsidRPr="002A5007">
        <w:rPr>
          <w:rtl/>
        </w:rPr>
        <w:t>دلی</w:t>
      </w:r>
      <w:r w:rsidR="000714F0">
        <w:rPr>
          <w:rFonts w:hint="cs"/>
          <w:rtl/>
        </w:rPr>
        <w:t>»</w:t>
      </w:r>
      <w:r w:rsidRPr="002A5007">
        <w:rPr>
          <w:rtl/>
        </w:rPr>
        <w:t xml:space="preserve"> و </w:t>
      </w:r>
      <w:r w:rsidR="000714F0">
        <w:rPr>
          <w:rFonts w:hint="cs"/>
          <w:rtl/>
        </w:rPr>
        <w:t>«</w:t>
      </w:r>
      <w:r w:rsidRPr="002A5007">
        <w:rPr>
          <w:rtl/>
        </w:rPr>
        <w:t>بجایه</w:t>
      </w:r>
      <w:r w:rsidR="000714F0">
        <w:rPr>
          <w:rFonts w:hint="cs"/>
          <w:rtl/>
        </w:rPr>
        <w:t>»</w:t>
      </w:r>
      <w:r w:rsidRPr="002A5007">
        <w:rPr>
          <w:rtl/>
        </w:rPr>
        <w:t xml:space="preserve"> داشته باشد. این حرکت با پیوستن جنگجویان مسلمانی که از اندلس گریخته بودند و به دریانوردی و فنون آن و کشتی سازی آگاه بودند نیروی بیشتری گرفت.</w:t>
      </w:r>
    </w:p>
    <w:p w:rsidR="002A5007" w:rsidRPr="002A5007" w:rsidRDefault="002A5007" w:rsidP="007866A8">
      <w:pPr>
        <w:pStyle w:val="1"/>
        <w:rPr>
          <w:rtl/>
        </w:rPr>
      </w:pPr>
      <w:r w:rsidRPr="002A5007">
        <w:rPr>
          <w:rtl/>
        </w:rPr>
        <w:t xml:space="preserve">برادران </w:t>
      </w:r>
      <w:r w:rsidR="000714F0">
        <w:rPr>
          <w:rFonts w:hint="cs"/>
          <w:rtl/>
        </w:rPr>
        <w:t>«</w:t>
      </w:r>
      <w:r w:rsidRPr="002A5007">
        <w:rPr>
          <w:rtl/>
        </w:rPr>
        <w:t>عروج</w:t>
      </w:r>
      <w:r w:rsidR="000714F0">
        <w:rPr>
          <w:rFonts w:hint="cs"/>
          <w:rtl/>
        </w:rPr>
        <w:t>»</w:t>
      </w:r>
      <w:r w:rsidRPr="002A5007">
        <w:rPr>
          <w:rtl/>
        </w:rPr>
        <w:t xml:space="preserve"> و </w:t>
      </w:r>
      <w:r w:rsidR="000714F0">
        <w:rPr>
          <w:rFonts w:hint="cs"/>
          <w:rtl/>
        </w:rPr>
        <w:t>«</w:t>
      </w:r>
      <w:r w:rsidRPr="002A5007">
        <w:rPr>
          <w:rtl/>
        </w:rPr>
        <w:t>خیرالدین</w:t>
      </w:r>
      <w:r w:rsidR="000714F0">
        <w:rPr>
          <w:rFonts w:hint="cs"/>
          <w:rtl/>
        </w:rPr>
        <w:t>»</w:t>
      </w:r>
      <w:r w:rsidRPr="002A5007">
        <w:rPr>
          <w:rtl/>
        </w:rPr>
        <w:t xml:space="preserve"> از دوران جوانی رو به جهاد آوردند. در ابتدا </w:t>
      </w:r>
      <w:r w:rsidRPr="002A5007">
        <w:rPr>
          <w:rtl/>
        </w:rPr>
        <w:lastRenderedPageBreak/>
        <w:t>حرکت آن‌ها از مجموعه جزایر نزدیک به زادگاهشان در حدود سال 1510 میلادی آغاز گردید اما درگیری سنگین میان نیروهای مسیحی و مسلمان در اندلس و شمال آفریفا باعث شد این دو برادر محل فعالیت خود را تغییر دهند. به ویژه که اسپانیایی‌ها و پرتغالی‌ها بر بسیاری از بنادر و شهرهای شمال آفریقا استیلا یافته بودند.</w:t>
      </w:r>
    </w:p>
    <w:p w:rsidR="002A5007" w:rsidRPr="002A5007" w:rsidRDefault="002A5007" w:rsidP="000215A7">
      <w:pPr>
        <w:pStyle w:val="1"/>
        <w:rPr>
          <w:rtl/>
        </w:rPr>
      </w:pPr>
      <w:r w:rsidRPr="002A5007">
        <w:rPr>
          <w:rtl/>
        </w:rPr>
        <w:t>آن‌ها توانستند پیروزی‌های چشمگیری بر دزدان دریایی مسیحی به دست آورند به طوری که بسیاری از نیروهای اسلامی ضعیف</w:t>
      </w:r>
      <w:r w:rsidR="000215A7">
        <w:rPr>
          <w:rFonts w:hint="cs"/>
          <w:rtl/>
        </w:rPr>
        <w:t>‌</w:t>
      </w:r>
      <w:r w:rsidRPr="002A5007">
        <w:rPr>
          <w:rtl/>
        </w:rPr>
        <w:t>تر در این منطقه تلاش آن‌ها را با دیده‌ی اعجاب نگریستند، چیزی که باعث شد بسیاری از ملت‌های مسلمان در این مناطق از آن‌ها کمک بخواهند و محبوبیت فراوانی در میان مردم این مناطق به دست بیاورند که توانستند براساس آن بر الجزایر و برخی از مناطق مجاور آن حکومت کنند.</w:t>
      </w:r>
    </w:p>
    <w:p w:rsidR="002A5007" w:rsidRPr="002A5007" w:rsidRDefault="002A5007" w:rsidP="007866A8">
      <w:pPr>
        <w:pStyle w:val="1"/>
        <w:rPr>
          <w:rtl/>
        </w:rPr>
      </w:pPr>
      <w:r w:rsidRPr="002A5007">
        <w:rPr>
          <w:rtl/>
        </w:rPr>
        <w:t>بسیاری از تاریخ‌نگاران عقیده دارند حضور عروج و خیرالدین در این مناطق بنابر درخواست ساکنان این مناطق و برای دفاع از آنان در برابر هجوم وحشیانه‌ی اسپانیایی‌ها بود. در این میان گروهی از حاکمان محلی الجزایر در برابر تلاش این دو برادر برای توحید این مناطق ایستادگی می‌کردند. حکومت در الجزایر تا پیش از این دو برادر بیشتر به حکم ملوک الطوائفی شباهت داشت. بسیاری از مردم الجزایر به کمک این دو برادر شتافتند و در حملات آن‌ها شرکت جستند. حتی بسیاری از حکام محلی که خطر اشغال بیگانه را جدی می‌دیدند به کمک این دو برادر شتافتند.</w:t>
      </w:r>
    </w:p>
    <w:p w:rsidR="002A5007" w:rsidRPr="002A5007" w:rsidRDefault="002A5007" w:rsidP="007866A8">
      <w:pPr>
        <w:pStyle w:val="1"/>
        <w:rPr>
          <w:rtl/>
        </w:rPr>
      </w:pPr>
      <w:r w:rsidRPr="002A5007">
        <w:rPr>
          <w:rtl/>
        </w:rPr>
        <w:t xml:space="preserve">نقش این دو برادر با تلاشی که در سال 1512 برای آزادسازی </w:t>
      </w:r>
      <w:r w:rsidR="000714F0">
        <w:rPr>
          <w:rFonts w:hint="cs"/>
          <w:rtl/>
        </w:rPr>
        <w:t>«</w:t>
      </w:r>
      <w:r w:rsidRPr="002A5007">
        <w:rPr>
          <w:rtl/>
        </w:rPr>
        <w:t>بجایه</w:t>
      </w:r>
      <w:r w:rsidR="000714F0">
        <w:rPr>
          <w:rFonts w:hint="cs"/>
          <w:rtl/>
        </w:rPr>
        <w:t>»</w:t>
      </w:r>
      <w:r w:rsidRPr="002A5007">
        <w:rPr>
          <w:rtl/>
        </w:rPr>
        <w:t xml:space="preserve"> از اشغال اسپانیا نمودند بیشتر نمایان می‌شود. آنان برای این هدف قاعده‌ی عملیاتی خود را به سال 1514 میلادی به بندر </w:t>
      </w:r>
      <w:r w:rsidR="000714F0">
        <w:rPr>
          <w:rFonts w:hint="cs"/>
          <w:rtl/>
        </w:rPr>
        <w:t>«</w:t>
      </w:r>
      <w:r w:rsidRPr="002A5007">
        <w:rPr>
          <w:rtl/>
        </w:rPr>
        <w:t>جیجل</w:t>
      </w:r>
      <w:r w:rsidR="000714F0">
        <w:rPr>
          <w:rFonts w:hint="cs"/>
          <w:rtl/>
        </w:rPr>
        <w:t>»</w:t>
      </w:r>
      <w:r w:rsidRPr="002A5007">
        <w:rPr>
          <w:rtl/>
        </w:rPr>
        <w:t xml:space="preserve"> در شرق الجزایر منتقل نمودند تا بتواند از یک سو به عنوان ایستگاه کمکی برای آزادسازی بجایه و از سوی دیگر برای کمک به مسلمانان اندلس مورد استفاده قرار گیرد. آن‌ها در برابر خود با هم پیمانی شدید </w:t>
      </w:r>
      <w:r w:rsidRPr="002A5007">
        <w:rPr>
          <w:rtl/>
        </w:rPr>
        <w:lastRenderedPageBreak/>
        <w:t xml:space="preserve">نیروهای دشمن مواجه شدند و مجبور به جنگ‌های پی در پی شدند، چیزی که تا آن روز تجربه نکرده بودند اما به علت استقرار در الجزایر و جنگ منظم مجبور به تحمل آن گردیدند. با کشته شدن </w:t>
      </w:r>
      <w:r w:rsidR="000714F0">
        <w:rPr>
          <w:rFonts w:hint="cs"/>
          <w:rtl/>
        </w:rPr>
        <w:t>«</w:t>
      </w:r>
      <w:r w:rsidRPr="002A5007">
        <w:rPr>
          <w:rtl/>
        </w:rPr>
        <w:t>عروج</w:t>
      </w:r>
      <w:r w:rsidR="000714F0">
        <w:rPr>
          <w:rFonts w:hint="cs"/>
          <w:rtl/>
        </w:rPr>
        <w:t>»</w:t>
      </w:r>
      <w:r w:rsidRPr="002A5007">
        <w:rPr>
          <w:rtl/>
        </w:rPr>
        <w:t xml:space="preserve"> در یکی از این جنگ‌‌ها وضعیت سختی برای جهاد مسلمانان پیش آمد. به طوری که </w:t>
      </w:r>
      <w:r w:rsidR="000714F0">
        <w:rPr>
          <w:rFonts w:hint="cs"/>
          <w:rtl/>
        </w:rPr>
        <w:t>«</w:t>
      </w:r>
      <w:r w:rsidRPr="002A5007">
        <w:rPr>
          <w:rtl/>
        </w:rPr>
        <w:t>خیرالدین</w:t>
      </w:r>
      <w:r w:rsidR="000714F0">
        <w:rPr>
          <w:rFonts w:hint="cs"/>
          <w:rtl/>
        </w:rPr>
        <w:t>»</w:t>
      </w:r>
      <w:r w:rsidRPr="002A5007">
        <w:rPr>
          <w:rtl/>
        </w:rPr>
        <w:t xml:space="preserve"> به فکر تحکیم بیشتر روابط با عثمانی افتاد.</w:t>
      </w:r>
    </w:p>
    <w:p w:rsidR="002A5007" w:rsidRPr="002A5007" w:rsidRDefault="002A5007" w:rsidP="007866A8">
      <w:pPr>
        <w:pStyle w:val="1"/>
        <w:rPr>
          <w:rtl/>
        </w:rPr>
      </w:pPr>
      <w:r w:rsidRPr="002A5007">
        <w:rPr>
          <w:rtl/>
        </w:rPr>
        <w:t>حکومت عثمانی پیش از این در برابر تقاضای کمک برادران بارباروس اعلام آمادگی کرده بود. این حکومت همچنین آمادگی خود را برای فرستادن کمک‌های بیشتر برای مسلمانان باقی مانده در اندلس اعلام کرده بود. همچنین یاری رساندن به مجاهدان از نظر اسلامی و مردمی کاری باارزش برای امپراطوی عثمای محسوب می‌شد.</w:t>
      </w:r>
    </w:p>
    <w:p w:rsidR="002A5007" w:rsidRPr="002A5007" w:rsidRDefault="002A5007" w:rsidP="007866A8">
      <w:pPr>
        <w:pStyle w:val="1"/>
        <w:rPr>
          <w:rtl/>
        </w:rPr>
      </w:pPr>
      <w:r w:rsidRPr="002A5007">
        <w:rPr>
          <w:rtl/>
        </w:rPr>
        <w:t>از سوی دیگر شرایط دولت عثمانی در دوران سلطان سلیم اول برای قبول این پیمان مناسب به نظر می‌رسید. از مهمترین اهداف آن‌ها ایجاد مانع در برابر نقش پرتغالی‌ها و اسپانیایی‌ها و جنگجویان قدیس یوحنا در این منطقه بود و بسیار منطقی به نظر می‌رسید که عثمانی‌ها هرگونه پیمانی را با نیروهای منطقه‌ای برای رسیدن به این هدف بپذیرند.</w:t>
      </w:r>
    </w:p>
    <w:p w:rsidR="002A5007" w:rsidRPr="002A5007" w:rsidRDefault="000714F0" w:rsidP="003064FD">
      <w:pPr>
        <w:pStyle w:val="1"/>
        <w:rPr>
          <w:rtl/>
        </w:rPr>
      </w:pPr>
      <w:r>
        <w:rPr>
          <w:rtl/>
        </w:rPr>
        <w:t>در</w:t>
      </w:r>
      <w:r w:rsidR="002A5007" w:rsidRPr="002A5007">
        <w:rPr>
          <w:rtl/>
        </w:rPr>
        <w:t>میان تاریخدانان در مورد آغاز هم‌پیمانی میان عثمانی‌ها و برادران مجاهد اختلاف است. در برخی از منابع چنین آمده است که سلطان سلیم اول در پی درخواست کمک از سوی ساکنان شمال آفریقا و به هدف از کارافتادن اهداف پرتغالی‌ها و اسپانیایی‌ها در این منطقه این دو برادر را به سواحل آفریقایی دریای مدیترانه فرستاده بود. به رغم عدم تداول این نظریه در میان دیگر مورخان اما چیزی که می‌توان به آن پی برد این است که عثمانی‌ها از حوادثی که در دریای مدیترانه رخ می‌داد غافل نبودند.</w:t>
      </w:r>
    </w:p>
    <w:p w:rsidR="002A5007" w:rsidRPr="002A5007" w:rsidRDefault="002A5007" w:rsidP="007866A8">
      <w:pPr>
        <w:pStyle w:val="1"/>
        <w:rPr>
          <w:rtl/>
        </w:rPr>
      </w:pPr>
      <w:r w:rsidRPr="002A5007">
        <w:rPr>
          <w:rtl/>
        </w:rPr>
        <w:t xml:space="preserve">برخی دیگر از مورخان تاریخ این پیمان را به سال 1514 میلادی برمی‌گردانند، </w:t>
      </w:r>
      <w:r w:rsidRPr="002A5007">
        <w:rPr>
          <w:rtl/>
        </w:rPr>
        <w:lastRenderedPageBreak/>
        <w:t xml:space="preserve">آنگاه که این دو برادر پس از فتح بندر </w:t>
      </w:r>
      <w:r w:rsidR="000714F0">
        <w:rPr>
          <w:rFonts w:hint="cs"/>
          <w:rtl/>
        </w:rPr>
        <w:t>«</w:t>
      </w:r>
      <w:r w:rsidRPr="002A5007">
        <w:rPr>
          <w:rtl/>
        </w:rPr>
        <w:t>جیجل</w:t>
      </w:r>
      <w:r w:rsidR="000714F0">
        <w:rPr>
          <w:rFonts w:hint="cs"/>
          <w:rtl/>
        </w:rPr>
        <w:t>»</w:t>
      </w:r>
      <w:r w:rsidRPr="002A5007">
        <w:rPr>
          <w:rtl/>
        </w:rPr>
        <w:t xml:space="preserve"> مجموعه‌ای از هدایایی نفیس را که در این بندر به دست آورده بودند برای سلطان سلیم اول فرستادند و سلطان عثمانی نیز در پاسخ، چهارده کشتی جنگی مجهز به سلاح و سرباز را برای آنان فرستاد که خود نشان‌دهنده‌ی رغبت سلطان عثمانی در ادامه‌ی حرکت این دو برادر بود. اما برخی دیگر از مورخان چنین ذکر می‌کنند که حمایت مستقیم عثمانی از این حرکت پس از شهادت </w:t>
      </w:r>
      <w:r w:rsidR="000714F0">
        <w:rPr>
          <w:rFonts w:hint="cs"/>
          <w:rtl/>
        </w:rPr>
        <w:t>«</w:t>
      </w:r>
      <w:r w:rsidRPr="002A5007">
        <w:rPr>
          <w:rtl/>
        </w:rPr>
        <w:t>عروج</w:t>
      </w:r>
      <w:r w:rsidR="000714F0">
        <w:rPr>
          <w:rFonts w:hint="cs"/>
          <w:rtl/>
        </w:rPr>
        <w:t>»</w:t>
      </w:r>
      <w:r w:rsidRPr="002A5007">
        <w:rPr>
          <w:rtl/>
        </w:rPr>
        <w:t xml:space="preserve"> در سال 1518 میلادی و پس از بازگشت سلطان عثمانی از مصر به استانبول در سال 1519 میلادی آغاز شد.</w:t>
      </w:r>
    </w:p>
    <w:p w:rsidR="002A5007" w:rsidRPr="002A5007" w:rsidRDefault="002A5007" w:rsidP="007866A8">
      <w:pPr>
        <w:pStyle w:val="1"/>
        <w:rPr>
          <w:rtl/>
        </w:rPr>
      </w:pPr>
      <w:r w:rsidRPr="002A5007">
        <w:rPr>
          <w:rtl/>
        </w:rPr>
        <w:t xml:space="preserve">اما آنچه صحیح‌تر به نظر می‌رسد این است که روابط میان عثمانی‌ها و این حرکت پیش از درگذشت </w:t>
      </w:r>
      <w:r w:rsidR="000714F0">
        <w:rPr>
          <w:rFonts w:hint="cs"/>
          <w:rtl/>
        </w:rPr>
        <w:t>«</w:t>
      </w:r>
      <w:r w:rsidRPr="002A5007">
        <w:rPr>
          <w:rtl/>
        </w:rPr>
        <w:t>عروج</w:t>
      </w:r>
      <w:r w:rsidR="000714F0">
        <w:rPr>
          <w:rFonts w:hint="cs"/>
          <w:rtl/>
        </w:rPr>
        <w:t>»</w:t>
      </w:r>
      <w:r w:rsidRPr="002A5007">
        <w:rPr>
          <w:rtl/>
        </w:rPr>
        <w:t xml:space="preserve"> و پیش از فتح مصر و شام توسط عثمانی‌ها وجود داشته است. اما پس از ناکامی برادران بارباروس در فتح </w:t>
      </w:r>
      <w:r w:rsidR="000714F0">
        <w:rPr>
          <w:rFonts w:hint="cs"/>
          <w:rtl/>
        </w:rPr>
        <w:t>«</w:t>
      </w:r>
      <w:r w:rsidRPr="002A5007">
        <w:rPr>
          <w:rtl/>
        </w:rPr>
        <w:t>بجایه</w:t>
      </w:r>
      <w:r w:rsidR="000714F0">
        <w:rPr>
          <w:rFonts w:hint="cs"/>
          <w:rtl/>
        </w:rPr>
        <w:t>»</w:t>
      </w:r>
      <w:r w:rsidRPr="002A5007">
        <w:rPr>
          <w:rtl/>
        </w:rPr>
        <w:t xml:space="preserve"> و شهادت عروج و پس از آنکه آن‌ها در </w:t>
      </w:r>
      <w:r w:rsidR="000714F0">
        <w:rPr>
          <w:rFonts w:hint="cs"/>
          <w:rtl/>
        </w:rPr>
        <w:t>«</w:t>
      </w:r>
      <w:r w:rsidRPr="002A5007">
        <w:rPr>
          <w:rtl/>
        </w:rPr>
        <w:t>جیجل</w:t>
      </w:r>
      <w:r w:rsidR="000714F0">
        <w:rPr>
          <w:rFonts w:hint="cs"/>
          <w:rtl/>
        </w:rPr>
        <w:t>»</w:t>
      </w:r>
      <w:r w:rsidRPr="002A5007">
        <w:rPr>
          <w:rtl/>
        </w:rPr>
        <w:t xml:space="preserve"> در محاصره‌ی </w:t>
      </w:r>
      <w:r w:rsidR="000714F0">
        <w:rPr>
          <w:rFonts w:hint="cs"/>
          <w:rtl/>
        </w:rPr>
        <w:t>«</w:t>
      </w:r>
      <w:r w:rsidRPr="002A5007">
        <w:rPr>
          <w:rtl/>
        </w:rPr>
        <w:t>حفصی‌ها</w:t>
      </w:r>
      <w:r w:rsidR="000714F0">
        <w:rPr>
          <w:rFonts w:hint="cs"/>
          <w:rtl/>
        </w:rPr>
        <w:t>»</w:t>
      </w:r>
      <w:r w:rsidRPr="002A5007">
        <w:rPr>
          <w:rtl/>
        </w:rPr>
        <w:t xml:space="preserve"> و </w:t>
      </w:r>
      <w:r w:rsidR="000714F0">
        <w:rPr>
          <w:rFonts w:hint="cs"/>
          <w:rtl/>
        </w:rPr>
        <w:t>«</w:t>
      </w:r>
      <w:r w:rsidRPr="002A5007">
        <w:rPr>
          <w:rtl/>
        </w:rPr>
        <w:t>سالم تومی</w:t>
      </w:r>
      <w:r w:rsidR="000714F0">
        <w:rPr>
          <w:rFonts w:hint="cs"/>
          <w:rtl/>
        </w:rPr>
        <w:t>»</w:t>
      </w:r>
      <w:r w:rsidRPr="002A5007">
        <w:rPr>
          <w:rtl/>
        </w:rPr>
        <w:t xml:space="preserve"> حاکم الجزایر که تحت رهبری اسپانیایی‌ها بودند، قرار گرفتند، به اضافه‌ی قدرت بالای اسپانیایی‌ها و جنگجویان قدیس یوحنا که آنان را در دریا در محاصره‌ی خود داشتند، همه‌ی این‌ها باعث شد با رسیدن کمک‌های عثمانی، مجاهدان به سرعت و قبل از اسپانیایی‌ها به الجزایر وارد شوند.</w:t>
      </w:r>
    </w:p>
    <w:p w:rsidR="002A5007" w:rsidRPr="002A5007" w:rsidRDefault="002A5007" w:rsidP="007866A8">
      <w:pPr>
        <w:pStyle w:val="1"/>
        <w:rPr>
          <w:rtl/>
        </w:rPr>
      </w:pPr>
      <w:r w:rsidRPr="002A5007">
        <w:rPr>
          <w:rtl/>
        </w:rPr>
        <w:t xml:space="preserve">عروج توانست با کمک‌های عثمانی به الجزایر وارد شده و حاکم آن را به قتل رساند. وی همچنین توانست وارد بند </w:t>
      </w:r>
      <w:r w:rsidR="000714F0">
        <w:rPr>
          <w:rFonts w:hint="cs"/>
          <w:rtl/>
        </w:rPr>
        <w:t>«</w:t>
      </w:r>
      <w:r w:rsidRPr="002A5007">
        <w:rPr>
          <w:rtl/>
        </w:rPr>
        <w:t>شرشال</w:t>
      </w:r>
      <w:r w:rsidR="000714F0">
        <w:rPr>
          <w:rFonts w:hint="cs"/>
          <w:rtl/>
        </w:rPr>
        <w:t>»</w:t>
      </w:r>
      <w:r w:rsidRPr="002A5007">
        <w:rPr>
          <w:rtl/>
        </w:rPr>
        <w:t xml:space="preserve"> شود و در همان سالی که نیروهای مملوکی در شام از عثمانی‌ها شکست خوردند با وی در الجزایر به عنوان حاکم بیعت شد. </w:t>
      </w:r>
      <w:r w:rsidRPr="007866A8">
        <w:rPr>
          <w:rtl/>
        </w:rPr>
        <w:t xml:space="preserve">‌ٱن‌ها بدون کمک عثمانی‌ها و مردم منطقه قادر به این پیروزی نبودند. آن‌ دو پیش از این از بازپس گرفتن </w:t>
      </w:r>
      <w:r w:rsidR="000714F0" w:rsidRPr="007866A8">
        <w:rPr>
          <w:rFonts w:hint="cs"/>
          <w:rtl/>
        </w:rPr>
        <w:t>«</w:t>
      </w:r>
      <w:r w:rsidRPr="007866A8">
        <w:rPr>
          <w:rtl/>
        </w:rPr>
        <w:t>بجایه</w:t>
      </w:r>
      <w:r w:rsidR="000714F0" w:rsidRPr="007866A8">
        <w:rPr>
          <w:rFonts w:hint="cs"/>
          <w:rtl/>
        </w:rPr>
        <w:t>»</w:t>
      </w:r>
      <w:r w:rsidRPr="007866A8">
        <w:rPr>
          <w:rtl/>
        </w:rPr>
        <w:t xml:space="preserve"> از همین دشمن ناتوان مانده بودند.</w:t>
      </w:r>
    </w:p>
    <w:p w:rsidR="002A5007" w:rsidRPr="002A5007" w:rsidRDefault="002A5007" w:rsidP="007866A8">
      <w:pPr>
        <w:pStyle w:val="1"/>
        <w:rPr>
          <w:rtl/>
        </w:rPr>
      </w:pPr>
      <w:r w:rsidRPr="002A5007">
        <w:rPr>
          <w:rtl/>
        </w:rPr>
        <w:t>پس از بیعت با خیرالدین در الجزایر در پی پیروزی‌های چشم</w:t>
      </w:r>
      <w:r w:rsidR="000714F0">
        <w:rPr>
          <w:rFonts w:hint="cs"/>
          <w:rtl/>
        </w:rPr>
        <w:t>‌</w:t>
      </w:r>
      <w:r w:rsidRPr="002A5007">
        <w:rPr>
          <w:rtl/>
        </w:rPr>
        <w:t xml:space="preserve">گیر وی علیه اسپانیایی‌ها بسیاری از بنادر و شهرهای مسلمان که تحت اشغال بیگانه قرار داشتند چشم امید به یاری وی بستند. نخستین کسانی که از وی تقاضای یاری نمود اهالی </w:t>
      </w:r>
      <w:r w:rsidR="000714F0">
        <w:rPr>
          <w:rFonts w:hint="cs"/>
          <w:rtl/>
        </w:rPr>
        <w:lastRenderedPageBreak/>
        <w:t>«</w:t>
      </w:r>
      <w:r w:rsidRPr="002A5007">
        <w:rPr>
          <w:rtl/>
        </w:rPr>
        <w:t>تلمسان</w:t>
      </w:r>
      <w:r w:rsidR="000714F0">
        <w:rPr>
          <w:rFonts w:hint="cs"/>
          <w:rtl/>
        </w:rPr>
        <w:t>»</w:t>
      </w:r>
      <w:r w:rsidRPr="002A5007">
        <w:rPr>
          <w:rtl/>
        </w:rPr>
        <w:t xml:space="preserve"> بودند.</w:t>
      </w:r>
    </w:p>
    <w:p w:rsidR="002A5007" w:rsidRPr="000714F0" w:rsidRDefault="002A5007" w:rsidP="007866A8">
      <w:pPr>
        <w:pStyle w:val="a1"/>
        <w:rPr>
          <w:rtl/>
        </w:rPr>
      </w:pPr>
      <w:bookmarkStart w:id="20" w:name="_Toc356674724"/>
      <w:bookmarkStart w:id="21" w:name="_Toc414874570"/>
      <w:r w:rsidRPr="007866A8">
        <w:rPr>
          <w:rtl/>
        </w:rPr>
        <w:t>شهادت</w:t>
      </w:r>
      <w:r w:rsidRPr="000714F0">
        <w:rPr>
          <w:rtl/>
        </w:rPr>
        <w:t xml:space="preserve"> عروج و اسحاق:</w:t>
      </w:r>
      <w:bookmarkEnd w:id="20"/>
      <w:bookmarkEnd w:id="21"/>
    </w:p>
    <w:p w:rsidR="002A5007" w:rsidRPr="002A5007" w:rsidRDefault="000714F0" w:rsidP="007866A8">
      <w:pPr>
        <w:pStyle w:val="1"/>
        <w:rPr>
          <w:rtl/>
        </w:rPr>
      </w:pPr>
      <w:r>
        <w:rPr>
          <w:rFonts w:hint="cs"/>
          <w:rtl/>
        </w:rPr>
        <w:t>«</w:t>
      </w:r>
      <w:r w:rsidR="002A5007" w:rsidRPr="002A5007">
        <w:rPr>
          <w:rtl/>
        </w:rPr>
        <w:t>خیرالدین</w:t>
      </w:r>
      <w:r>
        <w:rPr>
          <w:rFonts w:hint="cs"/>
          <w:rtl/>
        </w:rPr>
        <w:t>»</w:t>
      </w:r>
      <w:r w:rsidR="002A5007" w:rsidRPr="002A5007">
        <w:rPr>
          <w:rtl/>
        </w:rPr>
        <w:t xml:space="preserve"> برای فتح تلمسان ارتشی بزرگ مهیا نمود و به سال 1517 میلادی بدانجا لشکر کشید و پس از آنکه توانست کنترل آنجا را به دست گیرد اسپانیایی‌ها و مزدورانشان از </w:t>
      </w:r>
      <w:r>
        <w:rPr>
          <w:rFonts w:hint="cs"/>
          <w:rtl/>
        </w:rPr>
        <w:t>«</w:t>
      </w:r>
      <w:r w:rsidR="002A5007" w:rsidRPr="002A5007">
        <w:rPr>
          <w:rtl/>
        </w:rPr>
        <w:t>بنی حمود</w:t>
      </w:r>
      <w:r>
        <w:rPr>
          <w:rFonts w:hint="cs"/>
          <w:rtl/>
        </w:rPr>
        <w:t>»</w:t>
      </w:r>
      <w:r w:rsidR="002A5007" w:rsidRPr="002A5007">
        <w:rPr>
          <w:rtl/>
        </w:rPr>
        <w:t xml:space="preserve"> دوباره آن را باز پس گرفتند. یکی از بردران خیر الدین به نام </w:t>
      </w:r>
      <w:r>
        <w:rPr>
          <w:rFonts w:hint="cs"/>
          <w:rtl/>
        </w:rPr>
        <w:t>«</w:t>
      </w:r>
      <w:r w:rsidR="002A5007" w:rsidRPr="002A5007">
        <w:rPr>
          <w:rtl/>
        </w:rPr>
        <w:t>اسحاق</w:t>
      </w:r>
      <w:r>
        <w:rPr>
          <w:rFonts w:hint="cs"/>
          <w:rtl/>
        </w:rPr>
        <w:t>»</w:t>
      </w:r>
      <w:r w:rsidR="002A5007" w:rsidRPr="002A5007">
        <w:rPr>
          <w:rtl/>
        </w:rPr>
        <w:t xml:space="preserve"> در این نبردها کشته شد. همچنین </w:t>
      </w:r>
      <w:r>
        <w:rPr>
          <w:rFonts w:hint="cs"/>
          <w:rtl/>
        </w:rPr>
        <w:t>«</w:t>
      </w:r>
      <w:r w:rsidR="002A5007" w:rsidRPr="002A5007">
        <w:rPr>
          <w:rtl/>
        </w:rPr>
        <w:t>عروج</w:t>
      </w:r>
      <w:r>
        <w:rPr>
          <w:rFonts w:hint="cs"/>
          <w:rtl/>
        </w:rPr>
        <w:t>»</w:t>
      </w:r>
      <w:r w:rsidR="002A5007" w:rsidRPr="002A5007">
        <w:rPr>
          <w:rtl/>
        </w:rPr>
        <w:t xml:space="preserve"> و بسیاری دیگر از مردان مجاهد خیرالدین در اثنای محاصره‌ی شهر که به مدت بیش از 6 ماه به طول انجامید به شهادت رسیدند.</w:t>
      </w:r>
    </w:p>
    <w:p w:rsidR="002A5007" w:rsidRPr="002A5007" w:rsidRDefault="002A5007" w:rsidP="007866A8">
      <w:pPr>
        <w:pStyle w:val="1"/>
        <w:rPr>
          <w:rtl/>
        </w:rPr>
      </w:pPr>
      <w:r w:rsidRPr="002A5007">
        <w:rPr>
          <w:rtl/>
        </w:rPr>
        <w:t>این حوادث اثر عمیقی بر خیرالدین به جا گذاشت تا جایی که اگر اصرار اهل الجزایر نبود قصد ترک آن را داشت. موافقت وی با ادامه‌ی جهاد در الجزایر اقتضا می‌نمود برای جلوگیری از هجوم دوباره‌ی اسپانیایی‌ها تلاش بیشتری کرده و ارتباط خود را با امپراطوری عثمانی مستحکم‌تر نماید.</w:t>
      </w:r>
    </w:p>
    <w:p w:rsidR="002A5007" w:rsidRPr="002A5007" w:rsidRDefault="002A5007" w:rsidP="007866A8">
      <w:pPr>
        <w:pStyle w:val="1"/>
        <w:rPr>
          <w:rtl/>
        </w:rPr>
      </w:pPr>
      <w:r w:rsidRPr="002A5007">
        <w:rPr>
          <w:rtl/>
        </w:rPr>
        <w:t>حرکت جهاد از سوی خیرالدین بارباروس ادامه یافت تا آنکه توانست اسپانیایی‌ها را از سواحل الجزایر دور براند و مناطق جدیدی را به حکومت خود بیافزاید. وی تا آنجا پیش رفت که اسپانیایی‌ها را تا سواحل اسپانیا تعقیب نمود، کاری که باعث افتادن ترس در قلب آن‌ها گردید. وی همچنین توانست هفت هزار مسلمان اندلسی را از شکنجه و کشتار اسپانیی‌ها نجات داده و آن‌ها را در سال 1529 میلادی با استفاده از نیروی دریایی خود به سواحل شمال آفریقا منتقل نماید.</w:t>
      </w:r>
    </w:p>
    <w:p w:rsidR="002A5007" w:rsidRPr="000714F0" w:rsidRDefault="002A5007" w:rsidP="000714F0">
      <w:pPr>
        <w:pStyle w:val="a1"/>
        <w:rPr>
          <w:rtl/>
        </w:rPr>
      </w:pPr>
      <w:bookmarkStart w:id="22" w:name="_Toc356674725"/>
      <w:bookmarkStart w:id="23" w:name="_Toc414874571"/>
      <w:r w:rsidRPr="000714F0">
        <w:rPr>
          <w:rtl/>
        </w:rPr>
        <w:t>خیرالدین در استانبول:</w:t>
      </w:r>
      <w:bookmarkEnd w:id="22"/>
      <w:bookmarkEnd w:id="23"/>
    </w:p>
    <w:p w:rsidR="002A5007" w:rsidRPr="002A5007" w:rsidRDefault="002A5007" w:rsidP="007866A8">
      <w:pPr>
        <w:pStyle w:val="1"/>
        <w:rPr>
          <w:rtl/>
        </w:rPr>
      </w:pPr>
      <w:r w:rsidRPr="002A5007">
        <w:rPr>
          <w:rtl/>
        </w:rPr>
        <w:t xml:space="preserve">سلطان سلیمان قانونی خیرالدین را به استانبول فراخوانده و به وی قول داد نیروی دریایی وی را مجهز نموده و تعدادی کشتی در اختیار او قرار دهد و از او خواست قبل از آنکه پادشاه اسپانیا </w:t>
      </w:r>
      <w:r w:rsidR="000714F0">
        <w:rPr>
          <w:rFonts w:hint="cs"/>
          <w:rtl/>
        </w:rPr>
        <w:t>«</w:t>
      </w:r>
      <w:r w:rsidRPr="002A5007">
        <w:rPr>
          <w:rtl/>
        </w:rPr>
        <w:t>شارل پنجم</w:t>
      </w:r>
      <w:r w:rsidR="000714F0">
        <w:rPr>
          <w:rFonts w:hint="cs"/>
          <w:rtl/>
        </w:rPr>
        <w:t>»</w:t>
      </w:r>
      <w:r w:rsidRPr="002A5007">
        <w:rPr>
          <w:rtl/>
        </w:rPr>
        <w:t xml:space="preserve"> بر تونس مستولی گردد، تونس را برای </w:t>
      </w:r>
      <w:r w:rsidRPr="002A5007">
        <w:rPr>
          <w:rtl/>
        </w:rPr>
        <w:lastRenderedPageBreak/>
        <w:t>امپراطوری عثمانی فتح نماید. کشور تونس به علت موقعیت خود اهمیت فراوانی در کنترل بر دریای مدیترانه داشت.</w:t>
      </w:r>
    </w:p>
    <w:p w:rsidR="002A5007" w:rsidRPr="000714F0" w:rsidRDefault="002A5007" w:rsidP="000714F0">
      <w:pPr>
        <w:pStyle w:val="a1"/>
        <w:rPr>
          <w:rtl/>
        </w:rPr>
      </w:pPr>
      <w:bookmarkStart w:id="24" w:name="_Toc356674726"/>
      <w:bookmarkStart w:id="25" w:name="_Toc414874572"/>
      <w:r w:rsidRPr="000714F0">
        <w:rPr>
          <w:rtl/>
        </w:rPr>
        <w:t>فتح تونس:</w:t>
      </w:r>
      <w:bookmarkEnd w:id="24"/>
      <w:bookmarkEnd w:id="25"/>
    </w:p>
    <w:p w:rsidR="002A5007" w:rsidRPr="002A5007" w:rsidRDefault="002A5007" w:rsidP="007866A8">
      <w:pPr>
        <w:pStyle w:val="1"/>
        <w:rPr>
          <w:rtl/>
        </w:rPr>
      </w:pPr>
      <w:r w:rsidRPr="002A5007">
        <w:rPr>
          <w:rtl/>
        </w:rPr>
        <w:t>خیرالدین با هشتاد کشتی و هشتاد هزار سرباز از پایتخت عثمانی برگشته و به سوی تونس به راه افتاد. وی توانست دولت حفصیه را در آنجا سرنگون نموده و تونس را به تابعیت عثمانی در آورد. (1534 میلادی)</w:t>
      </w:r>
    </w:p>
    <w:p w:rsidR="002A5007" w:rsidRDefault="002A5007" w:rsidP="007866A8">
      <w:pPr>
        <w:pStyle w:val="1"/>
        <w:rPr>
          <w:rFonts w:hint="cs"/>
          <w:rtl/>
        </w:rPr>
      </w:pPr>
      <w:r w:rsidRPr="002A5007">
        <w:rPr>
          <w:rtl/>
        </w:rPr>
        <w:t>سلطان عثمانی برای پاداش خیرالدین وی را به عنوان فرمانده‌ی کل نیروی دریایی عثمانی انتخاب کرد و فرزندش حسن پاشا را به جای وی در الجزایر منصوب نمود.</w:t>
      </w:r>
    </w:p>
    <w:p w:rsidR="002A5007" w:rsidRPr="000714F0" w:rsidRDefault="002A5007" w:rsidP="000714F0">
      <w:pPr>
        <w:pStyle w:val="a1"/>
        <w:rPr>
          <w:rtl/>
        </w:rPr>
      </w:pPr>
      <w:bookmarkStart w:id="26" w:name="_Toc356674727"/>
      <w:bookmarkStart w:id="27" w:name="_Toc414874573"/>
      <w:r w:rsidRPr="000714F0">
        <w:rPr>
          <w:rtl/>
        </w:rPr>
        <w:t xml:space="preserve">پیروزی بزرگ </w:t>
      </w:r>
      <w:r w:rsidR="000714F0">
        <w:rPr>
          <w:rFonts w:hint="cs"/>
          <w:rtl/>
        </w:rPr>
        <w:t>«</w:t>
      </w:r>
      <w:r w:rsidRPr="000714F0">
        <w:rPr>
          <w:rtl/>
        </w:rPr>
        <w:t>پِرِوِزا</w:t>
      </w:r>
      <w:r w:rsidR="000714F0">
        <w:rPr>
          <w:rFonts w:hint="cs"/>
          <w:rtl/>
        </w:rPr>
        <w:t>»</w:t>
      </w:r>
      <w:r w:rsidRPr="000714F0">
        <w:rPr>
          <w:rtl/>
        </w:rPr>
        <w:t>:</w:t>
      </w:r>
      <w:bookmarkEnd w:id="26"/>
      <w:bookmarkEnd w:id="27"/>
    </w:p>
    <w:p w:rsidR="002A5007" w:rsidRPr="002A5007" w:rsidRDefault="002A5007" w:rsidP="007866A8">
      <w:pPr>
        <w:pStyle w:val="1"/>
        <w:rPr>
          <w:rtl/>
        </w:rPr>
      </w:pPr>
      <w:r w:rsidRPr="002A5007">
        <w:rPr>
          <w:rtl/>
        </w:rPr>
        <w:t xml:space="preserve">خیرالدین بارباروس توانست حملات دریایی موفقی را فرماندهی کند که از مشهورترین این حمله‌ها می‌توان به پیروزی بزرگ وی در نبرد </w:t>
      </w:r>
      <w:r w:rsidR="000714F0">
        <w:rPr>
          <w:rFonts w:hint="cs"/>
          <w:rtl/>
        </w:rPr>
        <w:t>«</w:t>
      </w:r>
      <w:r w:rsidRPr="002A5007">
        <w:rPr>
          <w:rtl/>
        </w:rPr>
        <w:t>پِرِوِزا</w:t>
      </w:r>
      <w:r w:rsidR="000714F0">
        <w:rPr>
          <w:rFonts w:hint="cs"/>
          <w:rtl/>
        </w:rPr>
        <w:t>»</w:t>
      </w:r>
      <w:r w:rsidRPr="002A5007">
        <w:rPr>
          <w:rtl/>
        </w:rPr>
        <w:t xml:space="preserve"> در دریایی مدیترانه اشاره کرد. برای این نبرد بزرگ همه‌ی اروپای صلیبی در دعوت به ندای پاپ شرکت جستند و برای آن 600 کشتی به همراه 60هزار جنجگو به میدان نبرد فرستادند. فرماندهی این نیروی عظیم را </w:t>
      </w:r>
      <w:r w:rsidR="000714F0">
        <w:rPr>
          <w:rFonts w:hint="cs"/>
          <w:rtl/>
        </w:rPr>
        <w:t>«</w:t>
      </w:r>
      <w:r w:rsidRPr="002A5007">
        <w:rPr>
          <w:rtl/>
        </w:rPr>
        <w:t>آندریا دوریا</w:t>
      </w:r>
      <w:r w:rsidR="000714F0">
        <w:rPr>
          <w:rFonts w:hint="cs"/>
          <w:rtl/>
        </w:rPr>
        <w:t>»</w:t>
      </w:r>
      <w:r w:rsidRPr="002A5007">
        <w:rPr>
          <w:rtl/>
        </w:rPr>
        <w:t xml:space="preserve"> بر عهده داشت که یکی از بزرگترین فرماندهان دریایی در همه‌ی اروپا بود.</w:t>
      </w:r>
    </w:p>
    <w:p w:rsidR="002A5007" w:rsidRDefault="002A5007" w:rsidP="007866A8">
      <w:pPr>
        <w:pStyle w:val="1"/>
        <w:rPr>
          <w:rFonts w:hint="cs"/>
          <w:rtl/>
        </w:rPr>
      </w:pPr>
      <w:r w:rsidRPr="002A5007">
        <w:rPr>
          <w:rtl/>
        </w:rPr>
        <w:t>نیروی عثمانی شامل 122 کشتی جنگی و 22 هزار سرباز بود. دو نیرو در تاریخ 28 سبتامبر 1538 با یکدیگر روبرو شدند. خیرالدین توانست با غافل</w:t>
      </w:r>
      <w:r w:rsidR="000714F0">
        <w:rPr>
          <w:rFonts w:hint="cs"/>
          <w:rtl/>
        </w:rPr>
        <w:t>‌</w:t>
      </w:r>
      <w:r w:rsidRPr="002A5007">
        <w:rPr>
          <w:rtl/>
        </w:rPr>
        <w:t>گیر کردن دشمن آن‌ها را پراکنده سازد. اروپایی‌ها تنها پس از 5 ساعت از آغاز نبرد پا به فرار گذاشتند. این پیروزی باعث شد اروپای صلیبی را ترس و وحشت فرا گیرد و دوباره مسلمانان در دریای مدیترانه  هیبت گذشته خود را بازیابند.</w:t>
      </w:r>
    </w:p>
    <w:p w:rsidR="00640122" w:rsidRPr="002A5007" w:rsidRDefault="00640122" w:rsidP="007866A8">
      <w:pPr>
        <w:pStyle w:val="1"/>
        <w:rPr>
          <w:rtl/>
        </w:rPr>
      </w:pPr>
    </w:p>
    <w:p w:rsidR="002A5007" w:rsidRPr="000714F0" w:rsidRDefault="002A5007" w:rsidP="000714F0">
      <w:pPr>
        <w:pStyle w:val="a1"/>
        <w:rPr>
          <w:rtl/>
        </w:rPr>
      </w:pPr>
      <w:bookmarkStart w:id="28" w:name="_Toc356674728"/>
      <w:bookmarkStart w:id="29" w:name="_Toc414874574"/>
      <w:r w:rsidRPr="000714F0">
        <w:rPr>
          <w:rtl/>
        </w:rPr>
        <w:lastRenderedPageBreak/>
        <w:t>ارتش دریایی خیرالدین بارباروس در فرانسه:</w:t>
      </w:r>
      <w:bookmarkEnd w:id="28"/>
      <w:bookmarkEnd w:id="29"/>
    </w:p>
    <w:p w:rsidR="002A5007" w:rsidRPr="002A5007" w:rsidRDefault="002A5007" w:rsidP="007866A8">
      <w:pPr>
        <w:pStyle w:val="1"/>
        <w:rPr>
          <w:rtl/>
        </w:rPr>
      </w:pPr>
      <w:r w:rsidRPr="002A5007">
        <w:rPr>
          <w:rtl/>
        </w:rPr>
        <w:t xml:space="preserve">در پی کمک خواستن فرانسه از عثمانی در نبردی که میان این کشور و اسپانیا در جریان بود خلیفه‌ی عثمانی خیرالدین را مکلف به فرماندهی این حمله نمود. وی به تاریخ 28 ماه می 1543 میلادی در راس نیروی عظیمی استانبول را به قصد فرانسه ترک گفت. وی در راه خود شهر </w:t>
      </w:r>
      <w:r w:rsidR="000714F0">
        <w:rPr>
          <w:rFonts w:hint="cs"/>
          <w:rtl/>
        </w:rPr>
        <w:t>«</w:t>
      </w:r>
      <w:r w:rsidRPr="002A5007">
        <w:rPr>
          <w:rtl/>
        </w:rPr>
        <w:t>مسینه</w:t>
      </w:r>
      <w:r w:rsidR="000714F0">
        <w:rPr>
          <w:rFonts w:hint="cs"/>
          <w:rtl/>
        </w:rPr>
        <w:t>»</w:t>
      </w:r>
      <w:r w:rsidRPr="002A5007">
        <w:rPr>
          <w:rtl/>
        </w:rPr>
        <w:t xml:space="preserve"> تابع سیسیل و </w:t>
      </w:r>
      <w:r w:rsidR="000714F0">
        <w:rPr>
          <w:rFonts w:hint="cs"/>
          <w:rtl/>
        </w:rPr>
        <w:t>«</w:t>
      </w:r>
      <w:r w:rsidRPr="002A5007">
        <w:rPr>
          <w:rtl/>
        </w:rPr>
        <w:t>رجیو</w:t>
      </w:r>
      <w:r w:rsidR="000714F0">
        <w:rPr>
          <w:rFonts w:hint="cs"/>
          <w:rtl/>
        </w:rPr>
        <w:t>»</w:t>
      </w:r>
      <w:r w:rsidRPr="002A5007">
        <w:rPr>
          <w:rtl/>
        </w:rPr>
        <w:t xml:space="preserve"> تابع ایتالیا را بدون مقاومت تسخیر کرد و سپس بر بندر </w:t>
      </w:r>
      <w:r w:rsidR="000714F0">
        <w:rPr>
          <w:rFonts w:hint="cs"/>
          <w:rtl/>
        </w:rPr>
        <w:t>«</w:t>
      </w:r>
      <w:r w:rsidRPr="002A5007">
        <w:rPr>
          <w:rtl/>
        </w:rPr>
        <w:t>اوستیا</w:t>
      </w:r>
      <w:r w:rsidR="000714F0">
        <w:rPr>
          <w:rFonts w:hint="cs"/>
          <w:rtl/>
        </w:rPr>
        <w:t>»</w:t>
      </w:r>
      <w:r w:rsidRPr="002A5007">
        <w:rPr>
          <w:rtl/>
        </w:rPr>
        <w:t xml:space="preserve"> در ایتالیا مستولی گردید. وی سپس به راه خود ادامه داد تا آنکه به بندر طولون که مرکز فرانسوی‌ها بود رسید. سپس دو نیروی دریایی عثمانی و فرانسه به سوی بندر </w:t>
      </w:r>
      <w:r w:rsidR="000714F0">
        <w:rPr>
          <w:rFonts w:hint="cs"/>
          <w:rtl/>
        </w:rPr>
        <w:t>«</w:t>
      </w:r>
      <w:r w:rsidRPr="002A5007">
        <w:rPr>
          <w:rtl/>
        </w:rPr>
        <w:t>نیس</w:t>
      </w:r>
      <w:r w:rsidR="000714F0">
        <w:rPr>
          <w:rFonts w:hint="cs"/>
          <w:rtl/>
        </w:rPr>
        <w:t>»</w:t>
      </w:r>
      <w:r w:rsidRPr="002A5007">
        <w:rPr>
          <w:rtl/>
        </w:rPr>
        <w:t xml:space="preserve"> حرکت کرده و توانستند این بندر را به حاکمیت فرانسه بازگردانند. (22 آگست 1543)</w:t>
      </w:r>
    </w:p>
    <w:p w:rsidR="002A5007" w:rsidRPr="002A5007" w:rsidRDefault="002A5007" w:rsidP="007866A8">
      <w:pPr>
        <w:pStyle w:val="1"/>
        <w:rPr>
          <w:rtl/>
        </w:rPr>
      </w:pPr>
      <w:r w:rsidRPr="002A5007">
        <w:rPr>
          <w:rtl/>
        </w:rPr>
        <w:t xml:space="preserve">بر اساس روابط خوب میان سلطان سلیمان قانونی و فرانسوای اول، پس از بازپس گیری بندر نیس معاهده‌ای میان دو حکومت منعقد گردید که طی آن حکومت فرانسه بندر فرانسوی طولون را در اختیار عثمانی قرار داد تا توسط این حکومت به عنوان قرارگاه نظامی مورد استفاده قرار گیرد. در پی این معاهده این بندر توسط حکومت فرانسه خالی گردید و این شهر فرانسوی به طور کامل در اختیار نیروهای عثمانی قرار گرفت و در آن پرچم عثمانی افراشته شده و صدای اذان بر آن طنین افکند. عثمانی‌ها توانستند با استفاده </w:t>
      </w:r>
      <w:r w:rsidR="000714F0">
        <w:rPr>
          <w:rtl/>
        </w:rPr>
        <w:t>از موقعیت این بندر حملات موفقیت</w:t>
      </w:r>
      <w:r w:rsidR="000714F0">
        <w:rPr>
          <w:rFonts w:hint="cs"/>
          <w:rtl/>
        </w:rPr>
        <w:t>‌</w:t>
      </w:r>
      <w:r w:rsidRPr="002A5007">
        <w:rPr>
          <w:rtl/>
        </w:rPr>
        <w:t>آمیزی علیه اسپانیا طرح ریزی و اجرا نمایند.</w:t>
      </w:r>
    </w:p>
    <w:p w:rsidR="002A5007" w:rsidRPr="000714F0" w:rsidRDefault="002A5007" w:rsidP="000714F0">
      <w:pPr>
        <w:pStyle w:val="a1"/>
        <w:rPr>
          <w:rtl/>
        </w:rPr>
      </w:pPr>
      <w:bookmarkStart w:id="30" w:name="_Toc356674729"/>
      <w:bookmarkStart w:id="31" w:name="_Toc414874575"/>
      <w:r w:rsidRPr="000714F0">
        <w:rPr>
          <w:rtl/>
        </w:rPr>
        <w:t>وفات خیرالدین بارباروس:</w:t>
      </w:r>
      <w:bookmarkEnd w:id="30"/>
      <w:bookmarkEnd w:id="31"/>
    </w:p>
    <w:p w:rsidR="002A5007" w:rsidRPr="002A5007" w:rsidRDefault="002A5007" w:rsidP="007866A8">
      <w:pPr>
        <w:pStyle w:val="1"/>
        <w:rPr>
          <w:rtl/>
        </w:rPr>
      </w:pPr>
      <w:r w:rsidRPr="002A5007">
        <w:rPr>
          <w:rtl/>
        </w:rPr>
        <w:t>این حمله‌ آخرین حمله‌ای بود که این قهرمان بزرگ رهبری نمود. وی پس از بازگشت به استانبول مدت زیادی در قید حیات نماند و به تاریخ 5 جمادی الاولی 953 هجری برابر با چهارم ماه می 1546 میلادی دار فانی را وداع گفت و از خود تاریخی روشن و پرافتخار برای نسل‌های بعدی مسلمان به جای گذاشت.</w:t>
      </w:r>
    </w:p>
    <w:p w:rsidR="002A5007" w:rsidRPr="000714F0" w:rsidRDefault="002A5007" w:rsidP="0046376B">
      <w:pPr>
        <w:pStyle w:val="1"/>
        <w:ind w:firstLine="0"/>
        <w:jc w:val="center"/>
        <w:rPr>
          <w:rtl/>
        </w:rPr>
      </w:pPr>
      <w:r w:rsidRPr="000714F0">
        <w:rPr>
          <w:rtl/>
        </w:rPr>
        <w:t>جمع آوری و ترجمه و نگارش: عبدالله موحد</w:t>
      </w:r>
    </w:p>
    <w:p w:rsidR="002A5007" w:rsidRPr="002A5007" w:rsidRDefault="002A5007" w:rsidP="007866A8">
      <w:pPr>
        <w:pStyle w:val="1"/>
        <w:jc w:val="center"/>
        <w:rPr>
          <w:rtl/>
        </w:rPr>
      </w:pPr>
      <w:r w:rsidRPr="002A5007">
        <w:rPr>
          <w:rtl/>
        </w:rPr>
        <w:lastRenderedPageBreak/>
        <w:t>عصر اسلام</w:t>
      </w:r>
    </w:p>
    <w:p w:rsidR="00EF33F3" w:rsidRDefault="00EF33F3" w:rsidP="005C5FD6">
      <w:pPr>
        <w:pStyle w:val="1"/>
        <w:jc w:val="center"/>
        <w:rPr>
          <w:rFonts w:hint="cs"/>
          <w:rtl/>
        </w:rPr>
      </w:pPr>
      <w:hyperlink r:id="rId15" w:history="1">
        <w:r w:rsidRPr="0058036A">
          <w:rPr>
            <w:rStyle w:val="Hyperlink"/>
            <w:rFonts w:cs="B Lotus"/>
            <w:sz w:val="26"/>
            <w:szCs w:val="26"/>
          </w:rPr>
          <w:t>w</w:t>
        </w:r>
        <w:r w:rsidRPr="005C5FD6">
          <w:t>ww.IslamAge.com</w:t>
        </w:r>
      </w:hyperlink>
      <w:bookmarkStart w:id="32" w:name="_Toc356674730"/>
    </w:p>
    <w:p w:rsidR="00042B7F" w:rsidRDefault="00042B7F" w:rsidP="00042B7F">
      <w:pPr>
        <w:pStyle w:val="1"/>
        <w:rPr>
          <w:rtl/>
        </w:rPr>
        <w:sectPr w:rsidR="00042B7F" w:rsidSect="005F1011">
          <w:headerReference w:type="first" r:id="rId16"/>
          <w:footnotePr>
            <w:numRestart w:val="eachPage"/>
          </w:footnotePr>
          <w:type w:val="oddPage"/>
          <w:pgSz w:w="7938" w:h="11907" w:code="9"/>
          <w:pgMar w:top="1021" w:right="851" w:bottom="737" w:left="851" w:header="454" w:footer="0" w:gutter="0"/>
          <w:pgNumType w:start="1"/>
          <w:cols w:space="708"/>
          <w:titlePg/>
          <w:bidi/>
          <w:rtlGutter/>
          <w:docGrid w:linePitch="381"/>
        </w:sectPr>
      </w:pPr>
    </w:p>
    <w:p w:rsidR="002A5007" w:rsidRPr="00EF33F3" w:rsidRDefault="002A5007" w:rsidP="00EF33F3">
      <w:pPr>
        <w:pStyle w:val="a0"/>
        <w:rPr>
          <w:rFonts w:cs="B Lotus"/>
          <w:sz w:val="26"/>
          <w:szCs w:val="26"/>
          <w:rtl/>
        </w:rPr>
      </w:pPr>
      <w:bookmarkStart w:id="33" w:name="_Toc414874576"/>
      <w:r w:rsidRPr="00210ADB">
        <w:rPr>
          <w:rtl/>
        </w:rPr>
        <w:lastRenderedPageBreak/>
        <w:t>سلطان صلاح الدین ایوبی (532</w:t>
      </w:r>
      <w:r w:rsidR="000714F0" w:rsidRPr="00210ADB">
        <w:rPr>
          <w:rFonts w:hint="cs"/>
          <w:rtl/>
        </w:rPr>
        <w:t>-</w:t>
      </w:r>
      <w:r w:rsidRPr="00210ADB">
        <w:rPr>
          <w:rtl/>
        </w:rPr>
        <w:t xml:space="preserve">589 </w:t>
      </w:r>
      <w:r w:rsidR="000714F0" w:rsidRPr="00210ADB">
        <w:rPr>
          <w:rFonts w:hint="cs"/>
          <w:rtl/>
        </w:rPr>
        <w:t>ﻫ</w:t>
      </w:r>
      <w:r w:rsidRPr="00210ADB">
        <w:rPr>
          <w:rtl/>
        </w:rPr>
        <w:t>)</w:t>
      </w:r>
      <w:bookmarkEnd w:id="32"/>
      <w:bookmarkEnd w:id="33"/>
    </w:p>
    <w:p w:rsidR="002A5007" w:rsidRPr="002A5007" w:rsidRDefault="002A5007" w:rsidP="00042B7F">
      <w:pPr>
        <w:pStyle w:val="1"/>
        <w:rPr>
          <w:rtl/>
        </w:rPr>
      </w:pPr>
      <w:r w:rsidRPr="002A5007">
        <w:rPr>
          <w:rtl/>
        </w:rPr>
        <w:t xml:space="preserve">وی ابوالمظفر، صلاح الدین یوسف بن ایوب بن شادی، موسس دولت ایوبیان در مصر و شام است. قدرت او سرزمین‌های مصر و شام و شمال عراق و یمن و حجاز را در بر گرفت. وی پیش از رسیدن به سلطنت، در دمشق ملقب به صلاح الدین گردید و سپس در مصر </w:t>
      </w:r>
      <w:r w:rsidRPr="00042B7F">
        <w:rPr>
          <w:rtl/>
        </w:rPr>
        <w:t xml:space="preserve">ملقب به </w:t>
      </w:r>
      <w:r w:rsidRPr="0046376B">
        <w:rPr>
          <w:rStyle w:val="2-Char"/>
          <w:rtl/>
        </w:rPr>
        <w:t>«المل</w:t>
      </w:r>
      <w:r w:rsidR="000714F0" w:rsidRPr="0046376B">
        <w:rPr>
          <w:rStyle w:val="2-Char"/>
          <w:rFonts w:hint="cs"/>
          <w:rtl/>
        </w:rPr>
        <w:t>ك</w:t>
      </w:r>
      <w:r w:rsidRPr="0046376B">
        <w:rPr>
          <w:rStyle w:val="2-Char"/>
          <w:rtl/>
        </w:rPr>
        <w:t xml:space="preserve"> الناصر»</w:t>
      </w:r>
      <w:r w:rsidRPr="00042B7F">
        <w:rPr>
          <w:rtl/>
        </w:rPr>
        <w:t xml:space="preserve"> گردید</w:t>
      </w:r>
      <w:r w:rsidRPr="002A5007">
        <w:rPr>
          <w:rtl/>
        </w:rPr>
        <w:t>. او توانست اغلب سرزمین‌های پادشاهی بیت المقدس و شهر قدس را آزاد سازد و این باعث آغاز جنگ سوم صلیبی به فرماندهی پادشاه فرانسه و انگلستان و آلمان گردید.</w:t>
      </w:r>
    </w:p>
    <w:p w:rsidR="002A5007" w:rsidRPr="000714F0" w:rsidRDefault="002A5007" w:rsidP="000714F0">
      <w:pPr>
        <w:pStyle w:val="a1"/>
        <w:rPr>
          <w:rtl/>
        </w:rPr>
      </w:pPr>
      <w:bookmarkStart w:id="34" w:name="_Toc356674731"/>
      <w:bookmarkStart w:id="35" w:name="_Toc414874577"/>
      <w:r w:rsidRPr="000714F0">
        <w:rPr>
          <w:rtl/>
        </w:rPr>
        <w:t>نسب بنی ایوب:</w:t>
      </w:r>
      <w:bookmarkEnd w:id="34"/>
      <w:bookmarkEnd w:id="35"/>
    </w:p>
    <w:p w:rsidR="002A5007" w:rsidRPr="002A5007" w:rsidRDefault="002A5007" w:rsidP="00042B7F">
      <w:pPr>
        <w:pStyle w:val="1"/>
        <w:rPr>
          <w:rtl/>
        </w:rPr>
      </w:pPr>
      <w:r w:rsidRPr="002A5007">
        <w:rPr>
          <w:rtl/>
        </w:rPr>
        <w:t xml:space="preserve">نسب ایوبیان به ایوب فرزند شادی فرزند مروان از اهالی شهر «دوین» در ارمنستان امروزی می‌رسد. ابن اثیر نسب ایوب بن شادی بن مروان را به کُردهای روادیه که از هذبانیه </w:t>
      </w:r>
      <w:r w:rsidRPr="0046376B">
        <w:rPr>
          <w:rtl/>
        </w:rPr>
        <w:t>هستند می‌رساند</w:t>
      </w:r>
      <w:r w:rsidR="000714F0" w:rsidRPr="0046376B">
        <w:rPr>
          <w:vertAlign w:val="superscript"/>
          <w:rtl/>
        </w:rPr>
        <w:footnoteReference w:id="1"/>
      </w:r>
      <w:r w:rsidRPr="0046376B">
        <w:rPr>
          <w:rtl/>
        </w:rPr>
        <w:t>. اما</w:t>
      </w:r>
      <w:r w:rsidRPr="002A5007">
        <w:rPr>
          <w:rtl/>
        </w:rPr>
        <w:t xml:space="preserve"> برخی از پادشاهان بنی ایوب این نسب را قبول ندارند و می‌گویند: «ما عربیم و ن</w:t>
      </w:r>
      <w:r w:rsidRPr="0046376B">
        <w:rPr>
          <w:rtl/>
        </w:rPr>
        <w:t>زد کردها فرود آمدیم و با آنان ازدواج کردیم»</w:t>
      </w:r>
      <w:r w:rsidR="000714F0" w:rsidRPr="0046376B">
        <w:rPr>
          <w:vertAlign w:val="superscript"/>
          <w:rtl/>
        </w:rPr>
        <w:footnoteReference w:id="2"/>
      </w:r>
      <w:r w:rsidRPr="0046376B">
        <w:rPr>
          <w:rtl/>
        </w:rPr>
        <w:t xml:space="preserve"> خود بنی ایوب دربار</w:t>
      </w:r>
      <w:r w:rsidR="000714F0" w:rsidRPr="0046376B">
        <w:rPr>
          <w:rtl/>
        </w:rPr>
        <w:t>ه</w:t>
      </w:r>
      <w:r w:rsidRPr="0046376B">
        <w:rPr>
          <w:rtl/>
        </w:rPr>
        <w:t xml:space="preserve"> نسبشان اختل</w:t>
      </w:r>
      <w:r w:rsidRPr="002A5007">
        <w:rPr>
          <w:rtl/>
        </w:rPr>
        <w:t>اف کرده‌اند اما غالب مورخان آنان را کُرد می‌دانند.</w:t>
      </w:r>
    </w:p>
    <w:p w:rsidR="002A5007" w:rsidRPr="000714F0" w:rsidRDefault="002A5007" w:rsidP="000714F0">
      <w:pPr>
        <w:pStyle w:val="a1"/>
        <w:rPr>
          <w:rtl/>
        </w:rPr>
      </w:pPr>
      <w:bookmarkStart w:id="36" w:name="_Toc356674732"/>
      <w:bookmarkStart w:id="37" w:name="_Toc414874578"/>
      <w:r w:rsidRPr="000714F0">
        <w:rPr>
          <w:rtl/>
        </w:rPr>
        <w:t>تولد و رشد:</w:t>
      </w:r>
      <w:bookmarkEnd w:id="36"/>
      <w:bookmarkEnd w:id="37"/>
    </w:p>
    <w:p w:rsidR="00042B7F" w:rsidRDefault="002A5007" w:rsidP="00042B7F">
      <w:pPr>
        <w:pStyle w:val="1"/>
        <w:rPr>
          <w:rFonts w:hint="cs"/>
          <w:rtl/>
        </w:rPr>
      </w:pPr>
      <w:r w:rsidRPr="002A5007">
        <w:rPr>
          <w:rtl/>
        </w:rPr>
        <w:t xml:space="preserve">صلاح الدین ایوبی، به سال 532 هجری (1138 میلادی) در تکریت عراق به </w:t>
      </w:r>
      <w:r w:rsidRPr="002A5007">
        <w:rPr>
          <w:rtl/>
        </w:rPr>
        <w:lastRenderedPageBreak/>
        <w:t>دنیا آمد.</w:t>
      </w:r>
    </w:p>
    <w:p w:rsidR="002A5007" w:rsidRPr="002A5007" w:rsidRDefault="002A5007" w:rsidP="00042B7F">
      <w:pPr>
        <w:pStyle w:val="1"/>
        <w:rPr>
          <w:rtl/>
        </w:rPr>
      </w:pPr>
      <w:r w:rsidRPr="002A5007">
        <w:rPr>
          <w:rtl/>
        </w:rPr>
        <w:t>خانواد</w:t>
      </w:r>
      <w:r w:rsidR="000714F0">
        <w:rPr>
          <w:rtl/>
        </w:rPr>
        <w:t>ه</w:t>
      </w:r>
      <w:r w:rsidRPr="002A5007">
        <w:rPr>
          <w:rtl/>
        </w:rPr>
        <w:t xml:space="preserve"> وی در شب تولد او تکریت را به سوی موصل ترک کردند و پس از یک سال به بعلبک واقع در لبنان امروزی رفتند و پدرش به عنوان حاکم آنجا تعیین گردید.</w:t>
      </w:r>
    </w:p>
    <w:p w:rsidR="002A5007" w:rsidRPr="002A5007" w:rsidRDefault="002A5007" w:rsidP="00042B7F">
      <w:pPr>
        <w:pStyle w:val="1"/>
        <w:rPr>
          <w:rtl/>
        </w:rPr>
      </w:pPr>
      <w:r w:rsidRPr="002A5007">
        <w:rPr>
          <w:rtl/>
        </w:rPr>
        <w:t>کودکی صلاح الدین در این شهر سپری شد، وی آموزش‌های ابتدایی خود را در آنجا به پایان رساند و قرآن را حفظ کرد و حدیث و فقه و لغت و تاریخ را فرا گرفت و فنون سوار کاری و مبارزه را آموخت.</w:t>
      </w:r>
    </w:p>
    <w:p w:rsidR="002A5007" w:rsidRPr="002A5007" w:rsidRDefault="002A5007" w:rsidP="00042B7F">
      <w:pPr>
        <w:pStyle w:val="1"/>
        <w:rPr>
          <w:rtl/>
        </w:rPr>
      </w:pPr>
      <w:r w:rsidRPr="002A5007">
        <w:rPr>
          <w:rtl/>
        </w:rPr>
        <w:t>در آغاز جوانی به حلب (واقع در سوریه‌ی امروزی) رفت و به عمویش «اسد الدین شیر کوه» که از قهرمانان و مردان «نورالدین محمود» سلطان حلب و دمشق بود پیوست.</w:t>
      </w:r>
    </w:p>
    <w:p w:rsidR="002A5007" w:rsidRPr="000714F0" w:rsidRDefault="002A5007" w:rsidP="000714F0">
      <w:pPr>
        <w:pStyle w:val="a1"/>
        <w:rPr>
          <w:rtl/>
        </w:rPr>
      </w:pPr>
      <w:bookmarkStart w:id="38" w:name="_Toc356674733"/>
      <w:bookmarkStart w:id="39" w:name="_Toc414874579"/>
      <w:r w:rsidRPr="000714F0">
        <w:rPr>
          <w:rtl/>
        </w:rPr>
        <w:t>آغاز کار صلاح الدین:</w:t>
      </w:r>
      <w:bookmarkEnd w:id="38"/>
      <w:bookmarkEnd w:id="39"/>
    </w:p>
    <w:p w:rsidR="002A5007" w:rsidRPr="002A5007" w:rsidRDefault="002A5007" w:rsidP="00042B7F">
      <w:pPr>
        <w:pStyle w:val="1"/>
        <w:rPr>
          <w:rtl/>
        </w:rPr>
      </w:pPr>
      <w:r w:rsidRPr="002A5007">
        <w:rPr>
          <w:rtl/>
        </w:rPr>
        <w:t>در آن دوران مصر که تحت قدرت «عاضد» خلیف</w:t>
      </w:r>
      <w:r w:rsidR="000714F0">
        <w:rPr>
          <w:rtl/>
        </w:rPr>
        <w:t>ه</w:t>
      </w:r>
      <w:r w:rsidRPr="002A5007">
        <w:rPr>
          <w:rtl/>
        </w:rPr>
        <w:t xml:space="preserve"> فاطمی قرار داشت در شرایط سختی به سر می‌برد. درگیری میان دو وزیر خلیفه به نام‌های «شاور» و «ضرغام» بر سر وزارت مصر اوضاع مملکت را بغرنج و نابسامان نموده بود.</w:t>
      </w:r>
    </w:p>
    <w:p w:rsidR="002A5007" w:rsidRPr="002A5007" w:rsidRDefault="002A5007" w:rsidP="00B6301E">
      <w:pPr>
        <w:pStyle w:val="1"/>
        <w:rPr>
          <w:rtl/>
        </w:rPr>
      </w:pPr>
      <w:r w:rsidRPr="002A5007">
        <w:rPr>
          <w:rtl/>
        </w:rPr>
        <w:t xml:space="preserve">پس از آنکه ضرغام بر مصر مسلط گردید شاور را بیرون رانده و فرزند </w:t>
      </w:r>
      <w:r w:rsidRPr="00A24268">
        <w:rPr>
          <w:rtl/>
        </w:rPr>
        <w:t>وی «طیء بن شاور» را به قتل رساند. شاور در تاریخ رمضان 558 هجری برای یاری</w:t>
      </w:r>
      <w:r w:rsidR="00B6301E">
        <w:rPr>
          <w:rFonts w:hint="cs"/>
          <w:rtl/>
        </w:rPr>
        <w:t>‌</w:t>
      </w:r>
      <w:r w:rsidRPr="00A24268">
        <w:rPr>
          <w:rtl/>
        </w:rPr>
        <w:t>گ</w:t>
      </w:r>
      <w:r w:rsidRPr="002A5007">
        <w:rPr>
          <w:rtl/>
        </w:rPr>
        <w:t>رفتن از نورالدین زنگی به دمشق گریخت و در 23 ذی القعده‌ی همان سال وارد دمشق شد.</w:t>
      </w:r>
    </w:p>
    <w:p w:rsidR="002A5007" w:rsidRPr="002A5007" w:rsidRDefault="002A5007" w:rsidP="00B6301E">
      <w:pPr>
        <w:pStyle w:val="1"/>
        <w:rPr>
          <w:rtl/>
        </w:rPr>
      </w:pPr>
      <w:r w:rsidRPr="002A5007">
        <w:rPr>
          <w:rtl/>
        </w:rPr>
        <w:t>نورالدین به دو هدف «اسدالدین شیر کوه» را به همراه شاور به مصر فرستاد: نخست: کمک به شاور که از او یاری خواسته بود و</w:t>
      </w:r>
      <w:r w:rsidR="00B6301E">
        <w:rPr>
          <w:rFonts w:hint="cs"/>
          <w:rtl/>
        </w:rPr>
        <w:t xml:space="preserve"> </w:t>
      </w:r>
      <w:r w:rsidRPr="002A5007">
        <w:rPr>
          <w:rtl/>
        </w:rPr>
        <w:t>سپس مطلع</w:t>
      </w:r>
      <w:r w:rsidR="00B6301E">
        <w:rPr>
          <w:rFonts w:hint="cs"/>
          <w:rtl/>
        </w:rPr>
        <w:t>‌</w:t>
      </w:r>
      <w:r w:rsidRPr="002A5007">
        <w:rPr>
          <w:rtl/>
        </w:rPr>
        <w:t>شدن از اوضاع مصر. او شنیده بود حکومت فاطمی در مصر در حالت ضعف قرار دارد. صلاح الدین نیز با وجود آنکه رفتن به مصر را خوش نمی‌داشت عمویش را در این لشکرکشی همراهی کرد.</w:t>
      </w:r>
    </w:p>
    <w:p w:rsidR="002A5007" w:rsidRPr="002A5007" w:rsidRDefault="002A5007" w:rsidP="00042B7F">
      <w:pPr>
        <w:pStyle w:val="1"/>
        <w:rPr>
          <w:rtl/>
        </w:rPr>
      </w:pPr>
      <w:r w:rsidRPr="002A5007">
        <w:rPr>
          <w:rtl/>
        </w:rPr>
        <w:t xml:space="preserve">آنان در جمادی الاولی سال 559 هجری وارد مصر شدند و بر آنجا سیطره یافتند </w:t>
      </w:r>
      <w:r w:rsidRPr="002A5007">
        <w:rPr>
          <w:rtl/>
        </w:rPr>
        <w:lastRenderedPageBreak/>
        <w:t>و در رجب همان سال قدرت را به دست گرفتند.</w:t>
      </w:r>
    </w:p>
    <w:p w:rsidR="002A5007" w:rsidRPr="002A5007" w:rsidRDefault="002A5007" w:rsidP="00042B7F">
      <w:pPr>
        <w:pStyle w:val="1"/>
        <w:rPr>
          <w:rtl/>
        </w:rPr>
      </w:pPr>
      <w:r w:rsidRPr="002A5007">
        <w:rPr>
          <w:rtl/>
        </w:rPr>
        <w:t>با کشته شدن ضرغام و به قدرت رسیدن دوبار</w:t>
      </w:r>
      <w:r w:rsidR="000714F0">
        <w:rPr>
          <w:rtl/>
        </w:rPr>
        <w:t>ه</w:t>
      </w:r>
      <w:r w:rsidRPr="002A5007">
        <w:rPr>
          <w:rtl/>
        </w:rPr>
        <w:t xml:space="preserve"> شاور، او به اسدالدین خیانت کرد و از اروپایی‌ها یاری خواست. فرنگیان نورالدین را در بلبیس به محاصره در آوردند و او به سبب کمی نیروهایش مجبور به عقب نشینی از مصر شد.</w:t>
      </w:r>
    </w:p>
    <w:p w:rsidR="002A5007" w:rsidRPr="002A5007" w:rsidRDefault="002A5007" w:rsidP="00042B7F">
      <w:pPr>
        <w:pStyle w:val="1"/>
        <w:rPr>
          <w:rtl/>
        </w:rPr>
      </w:pPr>
      <w:r w:rsidRPr="002A5007">
        <w:rPr>
          <w:rtl/>
        </w:rPr>
        <w:t xml:space="preserve">نورالدین و اسدالدین که از نامه‌نگاری‌ها و همکاری مخفیانه‌ی وزیر فاطمی شاور با فرنگی‌ها مطلع شده بودند ترسیدند مصر و در پی آن سرزمین‌های دیگر اسلامی به دست صلیبی‌ها بیفتد. در پی آن لشکری بزرگ به فرماندهی </w:t>
      </w:r>
      <w:r w:rsidR="000714F0">
        <w:rPr>
          <w:rtl/>
        </w:rPr>
        <w:t>اسدالدین و همراهی صلاح الدین به</w:t>
      </w:r>
      <w:r w:rsidR="000714F0">
        <w:rPr>
          <w:rFonts w:hint="cs"/>
          <w:rtl/>
        </w:rPr>
        <w:t>‌</w:t>
      </w:r>
      <w:r w:rsidRPr="002A5007">
        <w:rPr>
          <w:rtl/>
        </w:rPr>
        <w:t>سوی مصر حرکت کردند. رسیدن لشکر نورالدین همزمان بود با رسیدن لشکر صلیبی‌ها. شاور و صلیبی‌ها و مصری‌ها علیه اسدالدین یکدست شدند و نبردهای بسیاری رخ داد.</w:t>
      </w:r>
    </w:p>
    <w:p w:rsidR="002A5007" w:rsidRPr="002A5007" w:rsidRDefault="002A5007" w:rsidP="00042B7F">
      <w:pPr>
        <w:pStyle w:val="1"/>
        <w:rPr>
          <w:rtl/>
        </w:rPr>
      </w:pPr>
      <w:r w:rsidRPr="002A5007">
        <w:rPr>
          <w:rtl/>
        </w:rPr>
        <w:t>پس از مدتی اسدالدین و مصری‌ها پیمان صلح بستند و به دمشق بازگشتند. اما با زیر پا نهاده شدند پیمان توسط صلیبی‌ها و حمله‌ی آنان به مصر، نورالدین و اسدالدین بار دیگر به مصر لشکر کشیدند.</w:t>
      </w:r>
    </w:p>
    <w:p w:rsidR="002A5007" w:rsidRPr="002A5007" w:rsidRDefault="002A5007" w:rsidP="00B6301E">
      <w:pPr>
        <w:pStyle w:val="1"/>
        <w:rPr>
          <w:rtl/>
        </w:rPr>
      </w:pPr>
      <w:r w:rsidRPr="002A5007">
        <w:rPr>
          <w:rtl/>
        </w:rPr>
        <w:t>شاور که از خارج شدن فرنگیان مطلع شده بود و می‌دانست این بار آنان قصد اشغال مصر را دارند از اسدالدین کمک خواست. اروپایی‌ها که دانستند مصری‌ها و شامی‌ها باهم یکدست شده‌اند از قصد خود صرف نظر کرده و بازگشتند.</w:t>
      </w:r>
    </w:p>
    <w:p w:rsidR="002A5007" w:rsidRPr="002A5007" w:rsidRDefault="002A5007" w:rsidP="00B6301E">
      <w:pPr>
        <w:pStyle w:val="1"/>
        <w:rPr>
          <w:rtl/>
        </w:rPr>
      </w:pPr>
      <w:r w:rsidRPr="002A5007">
        <w:rPr>
          <w:rtl/>
        </w:rPr>
        <w:t>اسدالدین در مصر اقامت گزید. او دانسته بود که شاور هر لحظه در فکر خیانت است و از سوی دیگر سعی دارد در هردو جبه</w:t>
      </w:r>
      <w:r w:rsidR="000714F0">
        <w:rPr>
          <w:rtl/>
        </w:rPr>
        <w:t>ه</w:t>
      </w:r>
      <w:r w:rsidRPr="002A5007">
        <w:rPr>
          <w:rtl/>
        </w:rPr>
        <w:t xml:space="preserve"> شامی‌ها و اروپایی‌ها بازی کند، بنابراین او را از میان برداشت و خود در تاریخ 17 ربیع الاول 564 هجری وزارت مصر را بر عهده گرفت. وی تا 22 جمادی الثانی همان سال که وفات نمود بر وزارت باقی ماند.</w:t>
      </w:r>
    </w:p>
    <w:p w:rsidR="002A5007" w:rsidRPr="000714F0" w:rsidRDefault="002A5007" w:rsidP="00042B7F">
      <w:pPr>
        <w:pStyle w:val="a1"/>
        <w:rPr>
          <w:rtl/>
        </w:rPr>
      </w:pPr>
      <w:bookmarkStart w:id="40" w:name="_Toc356674734"/>
      <w:bookmarkStart w:id="41" w:name="_Toc414874580"/>
      <w:r w:rsidRPr="000714F0">
        <w:rPr>
          <w:rtl/>
        </w:rPr>
        <w:t>وزارت مصر:</w:t>
      </w:r>
      <w:bookmarkEnd w:id="40"/>
      <w:bookmarkEnd w:id="41"/>
    </w:p>
    <w:p w:rsidR="002A5007" w:rsidRPr="002A5007" w:rsidRDefault="002A5007" w:rsidP="00042B7F">
      <w:pPr>
        <w:pStyle w:val="1"/>
        <w:rPr>
          <w:rtl/>
        </w:rPr>
      </w:pPr>
      <w:r w:rsidRPr="002A5007">
        <w:rPr>
          <w:rtl/>
        </w:rPr>
        <w:t xml:space="preserve">با وفات اسدالدین، صلاح الدین به مقام وزارت در حکومت فاطمیان رسید. در </w:t>
      </w:r>
      <w:r w:rsidRPr="002A5007">
        <w:rPr>
          <w:rtl/>
        </w:rPr>
        <w:lastRenderedPageBreak/>
        <w:t>آغاز به سبب نا آرامی‌های ناشی از تغییر تعداد بسیاری از خلفای فاطمی در مدت کوتاه، زمام امور به طور کامل در دست صلاح الدین قرار نداشت، اما با تدابیر وی پس از مدتی اوضاع مصر آرام شد.</w:t>
      </w:r>
    </w:p>
    <w:p w:rsidR="002A5007" w:rsidRPr="002A5007" w:rsidRDefault="002A5007" w:rsidP="00B6301E">
      <w:pPr>
        <w:pStyle w:val="1"/>
        <w:rPr>
          <w:rtl/>
        </w:rPr>
      </w:pPr>
      <w:r w:rsidRPr="002A5007">
        <w:rPr>
          <w:rtl/>
        </w:rPr>
        <w:t xml:space="preserve">او </w:t>
      </w:r>
      <w:r w:rsidRPr="00042B7F">
        <w:rPr>
          <w:rtl/>
        </w:rPr>
        <w:t>سپس خانواده و پدرش «نجم الدین ایوب» را به مصر آورد تا داستانش شبیه به داستان یوسف صدیق</w:t>
      </w:r>
      <w:r w:rsidR="00B6301E">
        <w:rPr>
          <w:rFonts w:cs="CTraditional Arabic" w:hint="cs"/>
          <w:rtl/>
        </w:rPr>
        <w:t>÷</w:t>
      </w:r>
      <w:r w:rsidR="00B6301E">
        <w:rPr>
          <w:rFonts w:hint="cs"/>
          <w:rtl/>
        </w:rPr>
        <w:t xml:space="preserve"> </w:t>
      </w:r>
      <w:r w:rsidRPr="00042B7F">
        <w:rPr>
          <w:rtl/>
        </w:rPr>
        <w:t>گردد. صلاح الدین با عزل قاضیان اسماعیلی مذهب و الغای جمل</w:t>
      </w:r>
      <w:r w:rsidR="000714F0" w:rsidRPr="00042B7F">
        <w:rPr>
          <w:rtl/>
        </w:rPr>
        <w:t>ه</w:t>
      </w:r>
      <w:r w:rsidRPr="00042B7F">
        <w:rPr>
          <w:rtl/>
        </w:rPr>
        <w:t xml:space="preserve"> «حی علی خیر العمل»‌ در اذان و اصلاحات دیگر مذهب اهل سنت را بار دیگر در مصر به قدرت باز گرداند. او دستور داد به جای خلیف</w:t>
      </w:r>
      <w:r w:rsidR="000714F0" w:rsidRPr="00042B7F">
        <w:rPr>
          <w:rtl/>
        </w:rPr>
        <w:t>ه</w:t>
      </w:r>
      <w:r w:rsidRPr="00042B7F">
        <w:rPr>
          <w:rtl/>
        </w:rPr>
        <w:t xml:space="preserve"> فاطمی به نام خلیف</w:t>
      </w:r>
      <w:r w:rsidR="000714F0" w:rsidRPr="00042B7F">
        <w:rPr>
          <w:rtl/>
        </w:rPr>
        <w:t>ه</w:t>
      </w:r>
      <w:r w:rsidRPr="00042B7F">
        <w:rPr>
          <w:rtl/>
        </w:rPr>
        <w:t xml:space="preserve"> عباسی المستضیء خطبه بخوانند. بیماری «العاضد لدین الله» آخرین</w:t>
      </w:r>
      <w:r w:rsidRPr="002A5007">
        <w:rPr>
          <w:rtl/>
        </w:rPr>
        <w:t xml:space="preserve"> خلیف</w:t>
      </w:r>
      <w:r w:rsidR="000714F0">
        <w:rPr>
          <w:rtl/>
        </w:rPr>
        <w:t>ه</w:t>
      </w:r>
      <w:r w:rsidRPr="002A5007">
        <w:rPr>
          <w:rtl/>
        </w:rPr>
        <w:t xml:space="preserve"> فاطمی او را در این مهم یاری داد.</w:t>
      </w:r>
    </w:p>
    <w:p w:rsidR="002A5007" w:rsidRPr="000714F0" w:rsidRDefault="002A5007" w:rsidP="000714F0">
      <w:pPr>
        <w:pStyle w:val="a1"/>
        <w:rPr>
          <w:rtl/>
        </w:rPr>
      </w:pPr>
      <w:bookmarkStart w:id="42" w:name="_Toc356674735"/>
      <w:bookmarkStart w:id="43" w:name="_Toc414874581"/>
      <w:r w:rsidRPr="000714F0">
        <w:rPr>
          <w:rtl/>
        </w:rPr>
        <w:t>حکومت بر مصر و پایان کار عبیدی‌ها (فاطمی‌ها):</w:t>
      </w:r>
      <w:bookmarkEnd w:id="42"/>
      <w:bookmarkEnd w:id="43"/>
    </w:p>
    <w:p w:rsidR="002A5007" w:rsidRPr="002A5007" w:rsidRDefault="002A5007" w:rsidP="00042B7F">
      <w:pPr>
        <w:pStyle w:val="1"/>
        <w:rPr>
          <w:rtl/>
        </w:rPr>
      </w:pPr>
      <w:r w:rsidRPr="002A5007">
        <w:rPr>
          <w:rtl/>
        </w:rPr>
        <w:t>با مرگ عاضد، آخرین خلیف</w:t>
      </w:r>
      <w:r w:rsidR="000714F0">
        <w:rPr>
          <w:rtl/>
        </w:rPr>
        <w:t>ه</w:t>
      </w:r>
      <w:r w:rsidRPr="002A5007">
        <w:rPr>
          <w:rtl/>
        </w:rPr>
        <w:t xml:space="preserve"> فاطمی، خلافت عبیدیان (فاطمیان) در مصر به پایان رسید و صلاح الدین به عنوان نمایند</w:t>
      </w:r>
      <w:r w:rsidR="000714F0">
        <w:rPr>
          <w:rtl/>
        </w:rPr>
        <w:t>ه</w:t>
      </w:r>
      <w:r w:rsidRPr="002A5007">
        <w:rPr>
          <w:rtl/>
        </w:rPr>
        <w:t xml:space="preserve"> نورالدین حاکم مصر گردید.</w:t>
      </w:r>
    </w:p>
    <w:p w:rsidR="002A5007" w:rsidRPr="002A5007" w:rsidRDefault="002A5007" w:rsidP="00042B7F">
      <w:pPr>
        <w:pStyle w:val="1"/>
        <w:rPr>
          <w:rtl/>
        </w:rPr>
      </w:pPr>
      <w:r w:rsidRPr="002A5007">
        <w:rPr>
          <w:rtl/>
        </w:rPr>
        <w:t>صلاح الدین اقتصاد مصر را بازسازی کرد و با دور ساختن عناصر وابسته به نظام سابق، ارتش را دوباره تشکیل داد. او نصیحت پدرش را مبنی بر عدم رویارویی یا اختلاف با نورالدین محمود عملی ساخت و تا وفات نورالدین عملا زیر بیعت او قرار داشت.</w:t>
      </w:r>
    </w:p>
    <w:p w:rsidR="002A5007" w:rsidRPr="002A5007" w:rsidRDefault="002A5007" w:rsidP="00042B7F">
      <w:pPr>
        <w:pStyle w:val="1"/>
        <w:rPr>
          <w:rFonts w:hint="cs"/>
          <w:rtl/>
        </w:rPr>
      </w:pPr>
      <w:r w:rsidRPr="002A5007">
        <w:rPr>
          <w:rtl/>
        </w:rPr>
        <w:t>از بین بردن حکومت شیع</w:t>
      </w:r>
      <w:r w:rsidR="000714F0">
        <w:rPr>
          <w:rtl/>
        </w:rPr>
        <w:t>ه</w:t>
      </w:r>
      <w:r w:rsidRPr="002A5007">
        <w:rPr>
          <w:rtl/>
        </w:rPr>
        <w:t xml:space="preserve"> باطنی عبیدیان برای او مشکلاتی را نیز در پی داشت. از جمله سه ترور  نافرجام از سوی باطنیان که سلطان صلاح الدین در یکی از آن‌ها زخمی گردید.</w:t>
      </w:r>
    </w:p>
    <w:p w:rsidR="002A5007" w:rsidRPr="002A5007" w:rsidRDefault="00E600E5" w:rsidP="00B6301E">
      <w:pPr>
        <w:jc w:val="center"/>
        <w:rPr>
          <w:rFonts w:cs="B Lotus"/>
          <w:rtl/>
          <w:lang w:bidi="fa-IR"/>
        </w:rPr>
      </w:pPr>
      <w:r>
        <w:rPr>
          <w:rFonts w:cs="B Lotus"/>
          <w:noProof/>
        </w:rPr>
        <w:lastRenderedPageBreak/>
        <w:drawing>
          <wp:inline distT="0" distB="0" distL="0" distR="0">
            <wp:extent cx="3733800" cy="2295525"/>
            <wp:effectExtent l="0" t="0" r="0" b="9525"/>
            <wp:docPr id="9"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33800" cy="2295525"/>
                    </a:xfrm>
                    <a:prstGeom prst="rect">
                      <a:avLst/>
                    </a:prstGeom>
                    <a:noFill/>
                    <a:ln>
                      <a:noFill/>
                    </a:ln>
                  </pic:spPr>
                </pic:pic>
              </a:graphicData>
            </a:graphic>
          </wp:inline>
        </w:drawing>
      </w:r>
    </w:p>
    <w:p w:rsidR="002A5007" w:rsidRPr="000714F0" w:rsidRDefault="002A5007" w:rsidP="000714F0">
      <w:pPr>
        <w:pStyle w:val="a1"/>
        <w:rPr>
          <w:rtl/>
        </w:rPr>
      </w:pPr>
      <w:bookmarkStart w:id="44" w:name="_Toc356674736"/>
      <w:bookmarkStart w:id="45" w:name="_Toc414874582"/>
      <w:r w:rsidRPr="000714F0">
        <w:rPr>
          <w:rtl/>
        </w:rPr>
        <w:t>دولت ایوبیان:</w:t>
      </w:r>
      <w:bookmarkEnd w:id="44"/>
      <w:bookmarkEnd w:id="45"/>
    </w:p>
    <w:p w:rsidR="002A5007" w:rsidRPr="002A5007" w:rsidRDefault="002A5007" w:rsidP="00042B7F">
      <w:pPr>
        <w:pStyle w:val="1"/>
        <w:rPr>
          <w:rtl/>
        </w:rPr>
      </w:pPr>
      <w:r w:rsidRPr="002A5007">
        <w:rPr>
          <w:rtl/>
        </w:rPr>
        <w:t xml:space="preserve">با وفات نورالدین محمود به سال 569 </w:t>
      </w:r>
      <w:r w:rsidR="000714F0" w:rsidRPr="000714F0">
        <w:rPr>
          <w:rFonts w:hint="cs"/>
          <w:rtl/>
        </w:rPr>
        <w:t>ﻫ</w:t>
      </w:r>
      <w:r w:rsidRPr="002A5007">
        <w:rPr>
          <w:rtl/>
        </w:rPr>
        <w:t xml:space="preserve"> (1174 میلادی)، صلاح الدین ایوبی دولت ایوبیان را تشکیل داد و قاهره را به عنوان پایتخت خود برگزید و لقب سلطان گرفت.</w:t>
      </w:r>
    </w:p>
    <w:p w:rsidR="002A5007" w:rsidRPr="002A5007" w:rsidRDefault="002A5007" w:rsidP="00042B7F">
      <w:pPr>
        <w:pStyle w:val="1"/>
        <w:rPr>
          <w:rtl/>
        </w:rPr>
      </w:pPr>
      <w:r w:rsidRPr="002A5007">
        <w:rPr>
          <w:rtl/>
        </w:rPr>
        <w:t>اکنون این فرصت برای صلاح الدین فراهم شده بود که سرزمین شام را نیز به حکومت خود بیفزاید و با یکپارچه کردن نیروهای اسلامی شرایط را برای رویارویی با صلیبیان و آزادسازی سرزمین‌های اشغالی فراهم سازد. با یاری خواستن یکی از امرای دمشق از صلاح الدین ایوبی او توانست بدون هیچگونه نبرد و درگیری وارد دمشق شود. وی سپس بر حمص و حماة و بعلبک تسلط پیدا کرد و سپس استقلال خود را از خاندان نورالدین محمود اعلام کرد و خود را مستقیما تابع خلیف</w:t>
      </w:r>
      <w:r w:rsidR="000714F0">
        <w:rPr>
          <w:rtl/>
        </w:rPr>
        <w:t>ه</w:t>
      </w:r>
      <w:r w:rsidRPr="002A5007">
        <w:rPr>
          <w:rtl/>
        </w:rPr>
        <w:t xml:space="preserve"> عباسی خواند و از او لقب سلطان گرفت.</w:t>
      </w:r>
    </w:p>
    <w:p w:rsidR="002A5007" w:rsidRPr="002A5007" w:rsidRDefault="002A5007" w:rsidP="00042B7F">
      <w:pPr>
        <w:pStyle w:val="1"/>
        <w:rPr>
          <w:rtl/>
        </w:rPr>
      </w:pPr>
      <w:r w:rsidRPr="002A5007">
        <w:rPr>
          <w:rtl/>
        </w:rPr>
        <w:t>وی باری دیگر به سال 578 هجری (1182 میلادی) به شام لشکر کشید و توانست حلب و دیگر شهرهای شام را به کنترل خود درآورد و اینگونه هم</w:t>
      </w:r>
      <w:r w:rsidR="000714F0">
        <w:rPr>
          <w:rtl/>
        </w:rPr>
        <w:t>ه</w:t>
      </w:r>
      <w:r w:rsidRPr="002A5007">
        <w:rPr>
          <w:rtl/>
        </w:rPr>
        <w:t xml:space="preserve"> شام را به دولت خود ملحق ساحت. وی برای بسط نفوذ خود با «عصمت الدین خاتون» بیو</w:t>
      </w:r>
      <w:r w:rsidR="000714F0">
        <w:rPr>
          <w:rtl/>
        </w:rPr>
        <w:t>ه</w:t>
      </w:r>
      <w:r w:rsidRPr="002A5007">
        <w:rPr>
          <w:rtl/>
        </w:rPr>
        <w:t xml:space="preserve"> </w:t>
      </w:r>
      <w:r w:rsidRPr="002A5007">
        <w:rPr>
          <w:rtl/>
        </w:rPr>
        <w:lastRenderedPageBreak/>
        <w:t>نورالدین، ازدواج کرد.</w:t>
      </w:r>
    </w:p>
    <w:p w:rsidR="002A5007" w:rsidRPr="002A5007" w:rsidRDefault="002A5007" w:rsidP="00042B7F">
      <w:pPr>
        <w:pStyle w:val="1"/>
        <w:rPr>
          <w:rtl/>
        </w:rPr>
      </w:pPr>
      <w:r w:rsidRPr="002A5007">
        <w:rPr>
          <w:rtl/>
        </w:rPr>
        <w:t>هم</w:t>
      </w:r>
      <w:r w:rsidR="000714F0">
        <w:rPr>
          <w:rtl/>
        </w:rPr>
        <w:t>ه</w:t>
      </w:r>
      <w:r w:rsidRPr="002A5007">
        <w:rPr>
          <w:rtl/>
        </w:rPr>
        <w:t xml:space="preserve"> تلاش صلاح الدین در راه یکپارچه ساختن نیروهای مسلمان بیش از ده سال به طول انجامید یعنی از سال 570 هجری (1174 میلادی) تا سال 582 هجری (1186 میلادی).</w:t>
      </w:r>
    </w:p>
    <w:p w:rsidR="002A5007" w:rsidRDefault="00E600E5" w:rsidP="00BA4F21">
      <w:pPr>
        <w:pStyle w:val="1"/>
        <w:rPr>
          <w:rFonts w:hint="cs"/>
          <w:rtl/>
        </w:rPr>
      </w:pPr>
      <w:r>
        <w:rPr>
          <w:noProof/>
          <w:rtl/>
          <w:lang w:bidi="ar-SA"/>
        </w:rPr>
        <w:drawing>
          <wp:anchor distT="0" distB="0" distL="114300" distR="114300" simplePos="0" relativeHeight="251655680" behindDoc="0" locked="0" layoutInCell="1" allowOverlap="1">
            <wp:simplePos x="0" y="0"/>
            <wp:positionH relativeFrom="column">
              <wp:posOffset>187325</wp:posOffset>
            </wp:positionH>
            <wp:positionV relativeFrom="paragraph">
              <wp:posOffset>1171575</wp:posOffset>
            </wp:positionV>
            <wp:extent cx="3566795" cy="2428240"/>
            <wp:effectExtent l="19050" t="19050" r="14605" b="10160"/>
            <wp:wrapSquare wrapText="bothSides"/>
            <wp:docPr id="197"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66795" cy="2428240"/>
                    </a:xfrm>
                    <a:prstGeom prst="rect">
                      <a:avLst/>
                    </a:prstGeom>
                    <a:noFill/>
                    <a:ln w="9525">
                      <a:solidFill>
                        <a:srgbClr val="7F7F7F"/>
                      </a:solidFill>
                      <a:miter lim="800000"/>
                      <a:headEnd/>
                      <a:tailEnd/>
                    </a:ln>
                  </pic:spPr>
                </pic:pic>
              </a:graphicData>
            </a:graphic>
            <wp14:sizeRelH relativeFrom="page">
              <wp14:pctWidth>0</wp14:pctWidth>
            </wp14:sizeRelH>
            <wp14:sizeRelV relativeFrom="page">
              <wp14:pctHeight>0</wp14:pctHeight>
            </wp14:sizeRelV>
          </wp:anchor>
        </w:drawing>
      </w:r>
      <w:r w:rsidR="002A5007" w:rsidRPr="002A5007">
        <w:rPr>
          <w:rtl/>
        </w:rPr>
        <w:t>با یکپارچه</w:t>
      </w:r>
      <w:r w:rsidR="00BA4F21">
        <w:rPr>
          <w:rFonts w:hint="cs"/>
          <w:rtl/>
        </w:rPr>
        <w:t>‌</w:t>
      </w:r>
      <w:r w:rsidR="002A5007" w:rsidRPr="002A5007">
        <w:rPr>
          <w:rtl/>
        </w:rPr>
        <w:t>شدن قدرت در جهان اسلام و از بین</w:t>
      </w:r>
      <w:r w:rsidR="00BA4F21">
        <w:rPr>
          <w:rFonts w:hint="cs"/>
          <w:rtl/>
        </w:rPr>
        <w:t>‌</w:t>
      </w:r>
      <w:r w:rsidR="002A5007" w:rsidRPr="002A5007">
        <w:rPr>
          <w:rtl/>
        </w:rPr>
        <w:t>رفتن عوامل اختلاف، او برای برداشتن گام بزرگ آماده شده بود: آزادسازی بیت المقدس و سرزمین‌های اسلامی تحت اشغال صلیبی‌ها.</w:t>
      </w:r>
    </w:p>
    <w:p w:rsidR="002A5007" w:rsidRPr="000714F0" w:rsidRDefault="002A5007" w:rsidP="00042B7F">
      <w:pPr>
        <w:pStyle w:val="a1"/>
        <w:rPr>
          <w:rtl/>
        </w:rPr>
      </w:pPr>
      <w:bookmarkStart w:id="46" w:name="_Toc356674737"/>
      <w:bookmarkStart w:id="47" w:name="_Toc414874583"/>
      <w:r w:rsidRPr="000714F0">
        <w:rPr>
          <w:rtl/>
        </w:rPr>
        <w:t>نبرد حِطّین:</w:t>
      </w:r>
      <w:bookmarkEnd w:id="46"/>
      <w:bookmarkEnd w:id="47"/>
    </w:p>
    <w:p w:rsidR="002A5007" w:rsidRPr="002A5007" w:rsidRDefault="002A5007" w:rsidP="00042B7F">
      <w:pPr>
        <w:pStyle w:val="1"/>
        <w:rPr>
          <w:rtl/>
        </w:rPr>
      </w:pPr>
      <w:r w:rsidRPr="002A5007">
        <w:rPr>
          <w:rtl/>
        </w:rPr>
        <w:t>مناطق وسیعی از سرزمین‌های اسلامی و به خصوص بیت المقدس در سال 1099 میلادی به اشغال صلیبی‌ها در آمده بود. زمین‌داران صلیبی و شوالیه‌ها نیز خود را به عنوان امرا و پادشاهان این مناطق منصوب کرده بودند. این شرایط باعث گردیده بود طی این مدت انگیز</w:t>
      </w:r>
      <w:r w:rsidR="000714F0">
        <w:rPr>
          <w:rtl/>
        </w:rPr>
        <w:t>ه</w:t>
      </w:r>
      <w:r w:rsidRPr="002A5007">
        <w:rPr>
          <w:rtl/>
        </w:rPr>
        <w:t xml:space="preserve"> نیرومندی برای آزادسازی این سرزمین‌ها شکل </w:t>
      </w:r>
      <w:r w:rsidRPr="002A5007">
        <w:rPr>
          <w:rtl/>
        </w:rPr>
        <w:lastRenderedPageBreak/>
        <w:t>گیرد.</w:t>
      </w:r>
    </w:p>
    <w:p w:rsidR="002A5007" w:rsidRPr="002A5007" w:rsidRDefault="002A5007" w:rsidP="00042B7F">
      <w:pPr>
        <w:pStyle w:val="1"/>
        <w:rPr>
          <w:rtl/>
        </w:rPr>
      </w:pPr>
      <w:r w:rsidRPr="002A5007">
        <w:rPr>
          <w:rtl/>
        </w:rPr>
        <w:t>یکی از بارون‌های صلیبی به نام «رونالد دو شاتیلون» که در منابع اسلامی به «ارناط» مشهور است، در سال 1186 میلادی قافله‌ای را که از شام به سوی مصر در حرکت بود مورد غارت قرار داد و افراد قافله را به در قلع</w:t>
      </w:r>
      <w:r w:rsidR="000714F0">
        <w:rPr>
          <w:rtl/>
        </w:rPr>
        <w:t>ه</w:t>
      </w:r>
      <w:r w:rsidRPr="002A5007">
        <w:rPr>
          <w:rtl/>
        </w:rPr>
        <w:t xml:space="preserve"> کَرک زندانی کرد. روایت شده است که آن قافله از آن خواهر صلاح الدین بود.</w:t>
      </w:r>
    </w:p>
    <w:p w:rsidR="002A5007" w:rsidRPr="002A5007" w:rsidRDefault="002A5007" w:rsidP="00042B7F">
      <w:pPr>
        <w:pStyle w:val="1"/>
        <w:rPr>
          <w:rtl/>
        </w:rPr>
      </w:pPr>
      <w:r w:rsidRPr="002A5007">
        <w:rPr>
          <w:rtl/>
        </w:rPr>
        <w:t>در پی این حادثه صلاح الدین از «گای دو لوزینیان» پادشاه صلیبی بیت المقدس در خواست غرامت و آزادسازی اسیران و بازخواست متجاوزان را نمود. اما پادشاه وقت بیت المقدس که خود با کمک رونالد دو شاتیلون به قدرت رسیده بود با این درخواست موافقت نکرد. رونالد در پاسخ نام</w:t>
      </w:r>
      <w:r w:rsidR="000714F0">
        <w:rPr>
          <w:rtl/>
        </w:rPr>
        <w:t>ه</w:t>
      </w:r>
      <w:r w:rsidRPr="002A5007">
        <w:rPr>
          <w:rtl/>
        </w:rPr>
        <w:t xml:space="preserve"> صلاح الدین با توهین به پیامبر خدا</w:t>
      </w:r>
      <w:r w:rsidR="000714F0">
        <w:rPr>
          <w:rFonts w:cs="CTraditional Arabic" w:hint="cs"/>
          <w:rtl/>
        </w:rPr>
        <w:t>ص</w:t>
      </w:r>
      <w:r w:rsidRPr="002A5007">
        <w:rPr>
          <w:rtl/>
        </w:rPr>
        <w:t xml:space="preserve"> چنین پاسخ داد: «به محمد بگویید شما را نجات دهد». پادشاه بیت المقدس نیز نتوانست رونالد را از موضع خود عقب بنشاند.</w:t>
      </w:r>
    </w:p>
    <w:p w:rsidR="002A5007" w:rsidRPr="002A5007" w:rsidRDefault="002A5007" w:rsidP="00042B7F">
      <w:pPr>
        <w:pStyle w:val="1"/>
        <w:rPr>
          <w:rtl/>
        </w:rPr>
      </w:pPr>
      <w:r w:rsidRPr="002A5007">
        <w:rPr>
          <w:rtl/>
        </w:rPr>
        <w:t>با این برخورد، صلاح الدین ایوبی علیه پادشاهی صلیبی بیت المقدس اعلان نبرد نمود اما با بیماری صلاح الدین در آن سال نبردی میان دو طرف رخ نداد.</w:t>
      </w:r>
    </w:p>
    <w:p w:rsidR="002A5007" w:rsidRPr="000714F0" w:rsidRDefault="002A5007" w:rsidP="000714F0">
      <w:pPr>
        <w:pStyle w:val="a1"/>
        <w:rPr>
          <w:rtl/>
        </w:rPr>
      </w:pPr>
      <w:bookmarkStart w:id="48" w:name="_Toc356674738"/>
      <w:bookmarkStart w:id="49" w:name="_Toc414874584"/>
      <w:r w:rsidRPr="000714F0">
        <w:rPr>
          <w:rtl/>
        </w:rPr>
        <w:t>آماده‌سازی برای نبرد:</w:t>
      </w:r>
      <w:bookmarkEnd w:id="48"/>
      <w:bookmarkEnd w:id="49"/>
    </w:p>
    <w:p w:rsidR="002A5007" w:rsidRPr="002A5007" w:rsidRDefault="002A5007" w:rsidP="00042B7F">
      <w:pPr>
        <w:pStyle w:val="1"/>
        <w:rPr>
          <w:rtl/>
        </w:rPr>
      </w:pPr>
      <w:r w:rsidRPr="002A5007">
        <w:rPr>
          <w:rtl/>
        </w:rPr>
        <w:t xml:space="preserve">نیروهای صلاح الدین که از مصر و </w:t>
      </w:r>
      <w:r w:rsidRPr="00042B7F">
        <w:rPr>
          <w:rtl/>
        </w:rPr>
        <w:t>حلب و جزیرة العرب</w:t>
      </w:r>
      <w:r w:rsidRPr="002A5007">
        <w:rPr>
          <w:rtl/>
        </w:rPr>
        <w:t xml:space="preserve"> و دیاربکر در دمشق جمع شده بودند در تاریخ محرم سال</w:t>
      </w:r>
      <w:r w:rsidR="000714F0">
        <w:rPr>
          <w:rtl/>
        </w:rPr>
        <w:t xml:space="preserve"> 583 هجری (مارس 1187 میلادی) به</w:t>
      </w:r>
      <w:r w:rsidR="000714F0">
        <w:rPr>
          <w:rFonts w:hint="cs"/>
          <w:rtl/>
        </w:rPr>
        <w:t>‌</w:t>
      </w:r>
      <w:r w:rsidRPr="002A5007">
        <w:rPr>
          <w:rtl/>
        </w:rPr>
        <w:t>سوی قلع</w:t>
      </w:r>
      <w:r w:rsidR="000714F0">
        <w:rPr>
          <w:rtl/>
        </w:rPr>
        <w:t>ه</w:t>
      </w:r>
      <w:r w:rsidRPr="002A5007">
        <w:rPr>
          <w:rtl/>
        </w:rPr>
        <w:t xml:space="preserve"> کرک به راه افتادند و پس از محاصر</w:t>
      </w:r>
      <w:r w:rsidR="000714F0">
        <w:rPr>
          <w:rtl/>
        </w:rPr>
        <w:t>ه</w:t>
      </w:r>
      <w:r w:rsidRPr="002A5007">
        <w:rPr>
          <w:rtl/>
        </w:rPr>
        <w:t xml:space="preserve"> قلعه کشتزارهای آن را ویران کردند.</w:t>
      </w:r>
    </w:p>
    <w:p w:rsidR="002A5007" w:rsidRPr="002A5007" w:rsidRDefault="002A5007" w:rsidP="00042B7F">
      <w:pPr>
        <w:pStyle w:val="1"/>
        <w:rPr>
          <w:rtl/>
        </w:rPr>
      </w:pPr>
      <w:r w:rsidRPr="002A5007">
        <w:rPr>
          <w:rtl/>
        </w:rPr>
        <w:t>در اثنای حرکت صلاح الدین نیروهای صلیبی به رهبری پادشاه بیت المقدس در شهر صفوریه جمع شدند، نیروهای ریموند سوم امیر طرابلس نیز با شکستن پیمان خود به وی ملحق گردیدند. نیروهای صلیبی بالغ بر 22000 سوار و پیاده بودند و تعداد بسیار زیادی ار داوطلبان نیز به آنان ملحق شدند تا جایی که گفته شده تعداد لشکریان صلیبی‌ها به 60000 نفر رسیده است.</w:t>
      </w:r>
    </w:p>
    <w:p w:rsidR="002A5007" w:rsidRPr="002A5007" w:rsidRDefault="002A5007" w:rsidP="00042B7F">
      <w:pPr>
        <w:pStyle w:val="1"/>
        <w:rPr>
          <w:rtl/>
        </w:rPr>
      </w:pPr>
      <w:r w:rsidRPr="002A5007">
        <w:rPr>
          <w:rtl/>
        </w:rPr>
        <w:t xml:space="preserve">سپاهیان صلیبی از نیروهای پادشاهی بیت المقدس، نیروهای امارت انطاکیه، </w:t>
      </w:r>
      <w:r w:rsidRPr="002A5007">
        <w:rPr>
          <w:rtl/>
        </w:rPr>
        <w:lastRenderedPageBreak/>
        <w:t>شوالیه‌های معبد، شوالیه‌های سنت جان (سواران قدیس یوحنا)، و سواران سنت لازاروس، تشکیل می‌شدند.</w:t>
      </w:r>
    </w:p>
    <w:p w:rsidR="002A5007" w:rsidRDefault="002A5007" w:rsidP="00042B7F">
      <w:pPr>
        <w:pStyle w:val="1"/>
        <w:rPr>
          <w:rFonts w:hint="cs"/>
          <w:rtl/>
        </w:rPr>
      </w:pPr>
      <w:r w:rsidRPr="002A5007">
        <w:rPr>
          <w:rtl/>
        </w:rPr>
        <w:t>صلاح الدین می‌خواست با مجبور کردن صلیبی‌ها برای آمدن به منطق</w:t>
      </w:r>
      <w:r w:rsidR="000714F0">
        <w:rPr>
          <w:rtl/>
        </w:rPr>
        <w:t>ه</w:t>
      </w:r>
      <w:r w:rsidRPr="002A5007">
        <w:rPr>
          <w:rtl/>
        </w:rPr>
        <w:t xml:space="preserve"> نبرد، آنان را خسته کند. برای این هدف به طبریه حمله برد زیرا همسر ریموند سوم در قلع</w:t>
      </w:r>
      <w:r w:rsidR="000714F0">
        <w:rPr>
          <w:rtl/>
        </w:rPr>
        <w:t>ه</w:t>
      </w:r>
      <w:r w:rsidRPr="002A5007">
        <w:rPr>
          <w:rtl/>
        </w:rPr>
        <w:t xml:space="preserve"> آنجا بود. این باعث خشم صلیبی‌ها گردید. از آنجا که حمله به طبریه برای نیروهای صلیبی سخت و طاقت فرسا بود سران صلیبی‌ها به دو دسته تقسیم شدند: گروهی با رفتن به طبریه مخالفت کردند زیرا سختی راه و کمبود آب را برای لشکر خطرناک می‌دانستند، اما گروه دوم که رونالد دو شاتیلون (ارناط) جزو آنان بود معتقد به حمله به نیروهای صلاح الدین در طبریه بودند و توانستند پادشاه را برای رفتن به طبریه راضی کنند.</w:t>
      </w:r>
    </w:p>
    <w:p w:rsidR="002A5007" w:rsidRPr="000714F0" w:rsidRDefault="002A5007" w:rsidP="000714F0">
      <w:pPr>
        <w:pStyle w:val="a1"/>
        <w:rPr>
          <w:rtl/>
        </w:rPr>
      </w:pPr>
      <w:bookmarkStart w:id="50" w:name="_Toc356674739"/>
      <w:bookmarkStart w:id="51" w:name="_Toc414874585"/>
      <w:r w:rsidRPr="000714F0">
        <w:rPr>
          <w:rtl/>
        </w:rPr>
        <w:t>رزمگاه حطین:</w:t>
      </w:r>
      <w:bookmarkEnd w:id="50"/>
      <w:bookmarkEnd w:id="51"/>
    </w:p>
    <w:p w:rsidR="002A5007" w:rsidRPr="002A5007" w:rsidRDefault="002A5007" w:rsidP="00042B7F">
      <w:pPr>
        <w:pStyle w:val="1"/>
        <w:rPr>
          <w:rtl/>
        </w:rPr>
      </w:pPr>
      <w:r w:rsidRPr="002A5007">
        <w:rPr>
          <w:rtl/>
        </w:rPr>
        <w:t>نیروهای صلیبی به تاریخ 21 ربیع الثانی سال 583 (1 ژولای 1187 میلادی) در حالی که از شدت حرارت و بی آبی و ناهمواری راه که 27 کیل</w:t>
      </w:r>
      <w:r w:rsidR="000714F0">
        <w:rPr>
          <w:rtl/>
        </w:rPr>
        <w:t>ومتر مسافت داشت رنج می‌بردند به</w:t>
      </w:r>
      <w:r w:rsidR="000714F0">
        <w:rPr>
          <w:rFonts w:hint="cs"/>
          <w:rtl/>
        </w:rPr>
        <w:t>‌</w:t>
      </w:r>
      <w:r w:rsidRPr="002A5007">
        <w:rPr>
          <w:rtl/>
        </w:rPr>
        <w:t>سوی طبریه به راه افتادند.</w:t>
      </w:r>
    </w:p>
    <w:p w:rsidR="002A5007" w:rsidRPr="002A5007" w:rsidRDefault="002A5007" w:rsidP="00042B7F">
      <w:pPr>
        <w:pStyle w:val="1"/>
        <w:rPr>
          <w:rtl/>
        </w:rPr>
      </w:pPr>
      <w:r w:rsidRPr="002A5007">
        <w:rPr>
          <w:rtl/>
        </w:rPr>
        <w:t>در آن سو اما، نیروهای صلاح الدین ایوبی که تازه نفس بودند با شنیدن به راه افتادن صلیبیان، نه کیلومتر جلوتر در غرب دریاچ</w:t>
      </w:r>
      <w:r w:rsidR="000714F0">
        <w:rPr>
          <w:rtl/>
        </w:rPr>
        <w:t>ه</w:t>
      </w:r>
      <w:r w:rsidRPr="002A5007">
        <w:rPr>
          <w:rtl/>
        </w:rPr>
        <w:t xml:space="preserve"> طبریه در کنار روستای حطین مستقر شدند.</w:t>
      </w:r>
    </w:p>
    <w:p w:rsidR="002A5007" w:rsidRPr="002A5007" w:rsidRDefault="002A5007" w:rsidP="00042B7F">
      <w:pPr>
        <w:pStyle w:val="1"/>
        <w:rPr>
          <w:rtl/>
        </w:rPr>
      </w:pPr>
      <w:r w:rsidRPr="002A5007">
        <w:rPr>
          <w:rtl/>
        </w:rPr>
        <w:t>نیروهای صلیبی در تاریخ 23 ربیع الثانی سال 583 هجری (3 ژولای 1187 میلادی) بر روی کوه طبریه مُشرف بر تپ</w:t>
      </w:r>
      <w:r w:rsidR="000714F0">
        <w:rPr>
          <w:rtl/>
        </w:rPr>
        <w:t>ه</w:t>
      </w:r>
      <w:r w:rsidRPr="002A5007">
        <w:rPr>
          <w:rtl/>
        </w:rPr>
        <w:t xml:space="preserve"> حطین مستقر شدند. حطین منطقه‌ای است فلات مانند که بیش از 300 متر از سطح دریا بلندتر است و دارای دو قل</w:t>
      </w:r>
      <w:r w:rsidR="000714F0">
        <w:rPr>
          <w:rtl/>
        </w:rPr>
        <w:t>ه</w:t>
      </w:r>
      <w:r w:rsidRPr="002A5007">
        <w:rPr>
          <w:rtl/>
        </w:rPr>
        <w:t xml:space="preserve"> شاخ مانند است که به آن‌ها شاخ‌های حطین می‌گویند.</w:t>
      </w:r>
    </w:p>
    <w:p w:rsidR="002A5007" w:rsidRPr="002A5007" w:rsidRDefault="00E600E5" w:rsidP="00EA43DF">
      <w:pPr>
        <w:jc w:val="center"/>
        <w:rPr>
          <w:rFonts w:cs="B Lotus"/>
          <w:rtl/>
          <w:lang w:bidi="fa-IR"/>
        </w:rPr>
      </w:pPr>
      <w:r>
        <w:rPr>
          <w:rFonts w:cs="B Lotus"/>
          <w:noProof/>
        </w:rPr>
        <w:lastRenderedPageBreak/>
        <w:drawing>
          <wp:inline distT="0" distB="0" distL="0" distR="0">
            <wp:extent cx="3743325" cy="2314575"/>
            <wp:effectExtent l="19050" t="19050" r="28575" b="28575"/>
            <wp:docPr id="8"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743325" cy="2314575"/>
                    </a:xfrm>
                    <a:prstGeom prst="rect">
                      <a:avLst/>
                    </a:prstGeom>
                    <a:noFill/>
                    <a:ln w="3175" cmpd="sng">
                      <a:solidFill>
                        <a:srgbClr val="7F7F7F"/>
                      </a:solidFill>
                      <a:miter lim="800000"/>
                      <a:headEnd/>
                      <a:tailEnd/>
                    </a:ln>
                    <a:effectLst/>
                  </pic:spPr>
                </pic:pic>
              </a:graphicData>
            </a:graphic>
          </wp:inline>
        </w:drawing>
      </w:r>
    </w:p>
    <w:p w:rsidR="00EA43DF" w:rsidRPr="000C3BC8" w:rsidRDefault="00EA43DF" w:rsidP="00042B7F">
      <w:pPr>
        <w:pStyle w:val="1"/>
        <w:rPr>
          <w:rFonts w:hint="cs"/>
          <w:sz w:val="14"/>
          <w:szCs w:val="14"/>
          <w:rtl/>
        </w:rPr>
      </w:pPr>
    </w:p>
    <w:p w:rsidR="002A5007" w:rsidRPr="002A5007" w:rsidRDefault="002A5007" w:rsidP="000C3BC8">
      <w:pPr>
        <w:pStyle w:val="1"/>
        <w:rPr>
          <w:rtl/>
        </w:rPr>
      </w:pPr>
      <w:r w:rsidRPr="002A5007">
        <w:rPr>
          <w:rtl/>
        </w:rPr>
        <w:t>صلاح الدین سعی بر آن داشت که مانع از رسیدن آب به صلیبی‌ها و یا رسیدن آنان به آب شود، برای این هدف، لشکر ایوبیان چشمه‌های آب را به تسخیر خود درآوردند. همچنین مسلمانان با آتش زدن گیاهان و خارهایی که تپه را پوشانده بود شرایط را برای لشکر صلیبی سخت‌تر کردند. هنگامی که صلیبی‌ها به تپ</w:t>
      </w:r>
      <w:r w:rsidR="000714F0">
        <w:rPr>
          <w:rtl/>
        </w:rPr>
        <w:t>ه</w:t>
      </w:r>
      <w:r w:rsidRPr="002A5007">
        <w:rPr>
          <w:rtl/>
        </w:rPr>
        <w:t xml:space="preserve"> واقع میان روستای لوبیا و حطین رسیدند، نیروهای مسلمان به آنان هجوم آوردند و صلیبی‌ها مجبور به فرار به سوی حطین شدند. با فرارسیدن شب نبرد متوقف شد. صلیبی‌ها شب بسیار سختی را با تشنگی و دود و صدای تکبیر مسلمانان به صبح رساندند.</w:t>
      </w:r>
    </w:p>
    <w:p w:rsidR="002A5007" w:rsidRPr="000714F0" w:rsidRDefault="002A5007" w:rsidP="000714F0">
      <w:pPr>
        <w:pStyle w:val="a1"/>
        <w:rPr>
          <w:rtl/>
        </w:rPr>
      </w:pPr>
      <w:bookmarkStart w:id="52" w:name="_Toc356674740"/>
      <w:bookmarkStart w:id="53" w:name="_Toc414874586"/>
      <w:r w:rsidRPr="000714F0">
        <w:rPr>
          <w:rtl/>
        </w:rPr>
        <w:t>صبح نبرد:</w:t>
      </w:r>
      <w:bookmarkEnd w:id="52"/>
      <w:bookmarkEnd w:id="53"/>
    </w:p>
    <w:p w:rsidR="002A5007" w:rsidRPr="002A5007" w:rsidRDefault="002A5007" w:rsidP="00042B7F">
      <w:pPr>
        <w:pStyle w:val="1"/>
        <w:rPr>
          <w:rtl/>
        </w:rPr>
      </w:pPr>
      <w:r w:rsidRPr="002A5007">
        <w:rPr>
          <w:rtl/>
        </w:rPr>
        <w:t>با طلوع خورشید روز شنبه 24 ربیع الثانی سال 583 هجری (4 ژولای 1187 میلادی) صلیبی‌ها دانستند که نیروهای مسلمان با استفاده از تاریکی شب آن‌ها را به محاصر</w:t>
      </w:r>
      <w:r w:rsidR="000714F0">
        <w:rPr>
          <w:rtl/>
        </w:rPr>
        <w:t>ه</w:t>
      </w:r>
      <w:r w:rsidRPr="002A5007">
        <w:rPr>
          <w:rtl/>
        </w:rPr>
        <w:t xml:space="preserve"> خود درآورده‌اند.</w:t>
      </w:r>
    </w:p>
    <w:p w:rsidR="002A5007" w:rsidRPr="002A5007" w:rsidRDefault="002A5007" w:rsidP="00042B7F">
      <w:pPr>
        <w:pStyle w:val="1"/>
        <w:rPr>
          <w:rtl/>
        </w:rPr>
      </w:pPr>
      <w:r w:rsidRPr="002A5007">
        <w:rPr>
          <w:rtl/>
        </w:rPr>
        <w:t>نیرهای مسلمان حمل</w:t>
      </w:r>
      <w:r w:rsidR="000714F0">
        <w:rPr>
          <w:rtl/>
        </w:rPr>
        <w:t>ه</w:t>
      </w:r>
      <w:r w:rsidRPr="002A5007">
        <w:rPr>
          <w:rtl/>
        </w:rPr>
        <w:t xml:space="preserve"> خود را به سوی ارتش صلیبی‌ها آغاز کردند. درگیری میان دو لشکر در دو مایلی حطین رخ داد. تیراندازان مسلمان ارتش صلیبی را تیرباران کردند. سپس دو لشکر با شمشیر و نیزه به نبرد پرداختند.</w:t>
      </w:r>
    </w:p>
    <w:p w:rsidR="002A5007" w:rsidRPr="002A5007" w:rsidRDefault="002A5007" w:rsidP="00042B7F">
      <w:pPr>
        <w:pStyle w:val="1"/>
        <w:rPr>
          <w:rtl/>
        </w:rPr>
      </w:pPr>
      <w:r w:rsidRPr="002A5007">
        <w:rPr>
          <w:rtl/>
        </w:rPr>
        <w:lastRenderedPageBreak/>
        <w:t>مسلمانان توانستند ارتش صلیبی را به دو قسمت تقسیم کرده و به شدت به آن ضربه وارد کنند. نبرد حطین 7 ساعت به طول انجامید که به کشته و زخمی شدند هزاران صلیبی منجر گردید. پادشاه صلیبی بیت المقدس، «گای دو لوزینیان» و همچنین «رونالد دو شاتیلون» (ارناط) و تعداد زیادی از فرماندهان و بارون‌ها به اسارت مسلمانان در آمدند. تنها تعداد کمی از صلیبی‌ها توانستند به «صور» گریخته و در دژ آن پناه بگیرند.</w:t>
      </w:r>
    </w:p>
    <w:p w:rsidR="002A5007" w:rsidRPr="002A5007" w:rsidRDefault="002A5007" w:rsidP="00042B7F">
      <w:pPr>
        <w:pStyle w:val="1"/>
        <w:rPr>
          <w:rtl/>
        </w:rPr>
      </w:pPr>
      <w:r w:rsidRPr="002A5007">
        <w:rPr>
          <w:rtl/>
        </w:rPr>
        <w:t>نبرد حطین برای صلیبی‌ها شکستی فاجعه‌بار به شمار می‌رفت. بخش زیادی از لشکر صلیبی نابود شده بود و بیت المقدس و دیگر سرزمین‌های اشغالی نیز بدون دفاع در برابر صلاح الدین و سپاه وی قرار داشت.</w:t>
      </w:r>
    </w:p>
    <w:p w:rsidR="002A5007" w:rsidRPr="002A5007" w:rsidRDefault="002A5007" w:rsidP="00042B7F">
      <w:pPr>
        <w:pStyle w:val="1"/>
        <w:rPr>
          <w:rtl/>
        </w:rPr>
      </w:pPr>
      <w:r w:rsidRPr="002A5007">
        <w:rPr>
          <w:rtl/>
        </w:rPr>
        <w:t>صلاح الدین اسرای لشکر دشمن را گرامی داشت و دستور داد به آنان آب خنک نوشانده شود. اما برخورد وی با رونالد دی شاتیلون به گونه‌ای دیگر بود. وی اجازه نداد به او آ</w:t>
      </w:r>
      <w:r w:rsidR="000714F0">
        <w:rPr>
          <w:rtl/>
        </w:rPr>
        <w:t>ب داده شود و گفت: «این ملعون بی</w:t>
      </w:r>
      <w:r w:rsidR="000714F0">
        <w:rPr>
          <w:rFonts w:hint="cs"/>
          <w:rtl/>
        </w:rPr>
        <w:t>‌</w:t>
      </w:r>
      <w:r w:rsidRPr="002A5007">
        <w:rPr>
          <w:rtl/>
        </w:rPr>
        <w:t>اجاز</w:t>
      </w:r>
      <w:r w:rsidR="000714F0">
        <w:rPr>
          <w:rtl/>
        </w:rPr>
        <w:t>ه</w:t>
      </w:r>
      <w:r w:rsidRPr="002A5007">
        <w:rPr>
          <w:rtl/>
        </w:rPr>
        <w:t xml:space="preserve"> من آب نوشید و از جانب من امان ندارد» سپس جنایت‌های او را به او یادآوری کرد و پس از عرضه کردن اسلام بر وی و عدم قبول او وی را گردن زد.</w:t>
      </w:r>
    </w:p>
    <w:p w:rsidR="002A5007" w:rsidRPr="002A5007" w:rsidRDefault="002A5007" w:rsidP="00042B7F">
      <w:pPr>
        <w:pStyle w:val="1"/>
        <w:rPr>
          <w:rtl/>
        </w:rPr>
      </w:pPr>
      <w:r w:rsidRPr="002A5007">
        <w:rPr>
          <w:rtl/>
        </w:rPr>
        <w:t>صلاح الدین سبب این رفتار را چنین توضیح داد: «من دو بار نذر کرده بودم که اگر دستم به او برسد او را بکشم: یک بار هنگامی که قصد حمله به مکه و مدینه را نمود و بار دوم هنگامی که پیمان را شکست و به قافل</w:t>
      </w:r>
      <w:r w:rsidR="000714F0">
        <w:rPr>
          <w:rtl/>
        </w:rPr>
        <w:t>ه</w:t>
      </w:r>
      <w:r w:rsidRPr="002A5007">
        <w:rPr>
          <w:rtl/>
        </w:rPr>
        <w:t xml:space="preserve"> مسلمانان حمله برد و آن را غارت کرد».</w:t>
      </w:r>
    </w:p>
    <w:p w:rsidR="002A5007" w:rsidRPr="002A5007" w:rsidRDefault="002A5007" w:rsidP="00042B7F">
      <w:pPr>
        <w:pStyle w:val="1"/>
        <w:rPr>
          <w:rtl/>
        </w:rPr>
      </w:pPr>
      <w:r w:rsidRPr="002A5007">
        <w:rPr>
          <w:rtl/>
        </w:rPr>
        <w:t>ارناط در سال 579 هجری (1183 میلادی) به هدف حمله به مدینه و نبش قبر رسول الله</w:t>
      </w:r>
      <w:r w:rsidR="000714F0">
        <w:rPr>
          <w:rFonts w:cs="CTraditional Arabic" w:hint="cs"/>
          <w:rtl/>
        </w:rPr>
        <w:t>ص</w:t>
      </w:r>
      <w:r w:rsidRPr="002A5007">
        <w:rPr>
          <w:rtl/>
        </w:rPr>
        <w:t xml:space="preserve"> و حمله به مکه و تخریب کعبه، چند کشتی جنگی را از طریق دریای سرخ به سرزمین حجاز فرستاده بود. صلاح الدین ایوبی برادرش الملک العادل را به هدف جلوگیری و نابودسازی نیروی دریایی ارناط به دریای سرخ فرستاد و او توانست نیروی دریایی ارناط را نابود کرده و نقش</w:t>
      </w:r>
      <w:r w:rsidR="000714F0">
        <w:rPr>
          <w:rtl/>
        </w:rPr>
        <w:t>ه</w:t>
      </w:r>
      <w:r w:rsidRPr="002A5007">
        <w:rPr>
          <w:rtl/>
        </w:rPr>
        <w:t xml:space="preserve"> خبیث او را خنثی سازد.</w:t>
      </w:r>
    </w:p>
    <w:p w:rsidR="002A5007" w:rsidRPr="000714F0" w:rsidRDefault="002A5007" w:rsidP="00042B7F">
      <w:pPr>
        <w:pStyle w:val="a1"/>
        <w:rPr>
          <w:rtl/>
        </w:rPr>
      </w:pPr>
      <w:bookmarkStart w:id="54" w:name="_Toc356674741"/>
      <w:bookmarkStart w:id="55" w:name="_Toc414874587"/>
      <w:r w:rsidRPr="000714F0">
        <w:rPr>
          <w:rtl/>
        </w:rPr>
        <w:lastRenderedPageBreak/>
        <w:t xml:space="preserve">نتایج نبرد </w:t>
      </w:r>
      <w:r w:rsidRPr="00042B7F">
        <w:rPr>
          <w:rtl/>
        </w:rPr>
        <w:t>حطین</w:t>
      </w:r>
      <w:r w:rsidRPr="000714F0">
        <w:rPr>
          <w:rtl/>
        </w:rPr>
        <w:t>:</w:t>
      </w:r>
      <w:bookmarkEnd w:id="54"/>
      <w:bookmarkEnd w:id="55"/>
    </w:p>
    <w:p w:rsidR="002A5007" w:rsidRPr="002A5007" w:rsidRDefault="002A5007" w:rsidP="00042B7F">
      <w:pPr>
        <w:pStyle w:val="1"/>
        <w:rPr>
          <w:rtl/>
        </w:rPr>
      </w:pPr>
      <w:r w:rsidRPr="002A5007">
        <w:rPr>
          <w:rtl/>
        </w:rPr>
        <w:t>با پیروزی در حطین زمینه برای آزادسازی دیگر سرزمین‌های اسلامی اشغالی فراهم شده بود. صلاح الدین ایوبی و برادرش الملک العادل به سرعت هم</w:t>
      </w:r>
      <w:r w:rsidR="000714F0">
        <w:rPr>
          <w:rtl/>
        </w:rPr>
        <w:t>ه</w:t>
      </w:r>
      <w:r w:rsidRPr="002A5007">
        <w:rPr>
          <w:rtl/>
        </w:rPr>
        <w:t xml:space="preserve"> شهرهای ساحلی و طرابلس و عکا و بیروت و صیدا و یافا و قیساریه و عسقلان را به تصرف درآوردند.</w:t>
      </w:r>
    </w:p>
    <w:p w:rsidR="002A5007" w:rsidRPr="002A5007" w:rsidRDefault="002A5007" w:rsidP="00042B7F">
      <w:pPr>
        <w:pStyle w:val="1"/>
        <w:rPr>
          <w:rtl/>
        </w:rPr>
      </w:pPr>
      <w:r w:rsidRPr="002A5007">
        <w:rPr>
          <w:rtl/>
        </w:rPr>
        <w:t>پس از فتح عسقلان و سرزمین‌های محیط بر بیت المقدس،</w:t>
      </w:r>
      <w:r w:rsidR="000714F0">
        <w:rPr>
          <w:rtl/>
        </w:rPr>
        <w:t xml:space="preserve"> صلاح الدین ایوبی و لشکریانش به</w:t>
      </w:r>
      <w:r w:rsidR="000714F0">
        <w:rPr>
          <w:rFonts w:hint="cs"/>
          <w:rtl/>
        </w:rPr>
        <w:t>‌</w:t>
      </w:r>
      <w:r w:rsidRPr="002A5007">
        <w:rPr>
          <w:rtl/>
        </w:rPr>
        <w:t>سوی قدس مبارک به راه افتادند و در تاریخ پنجم رجب سال 583 هجری به پشت دروازه‌های شهر رسیدند. پس از مدتی محاصر</w:t>
      </w:r>
      <w:r w:rsidR="000714F0">
        <w:rPr>
          <w:rtl/>
        </w:rPr>
        <w:t>ه</w:t>
      </w:r>
      <w:r w:rsidRPr="002A5007">
        <w:rPr>
          <w:rtl/>
        </w:rPr>
        <w:t xml:space="preserve"> شهر در تاریخ 20 رجب سپاهیان صلاح الدین برای پایان دادن به مقاومت آنان منجنیق نصب کردند.</w:t>
      </w:r>
    </w:p>
    <w:p w:rsidR="002A5007" w:rsidRPr="002A5007" w:rsidRDefault="002A5007" w:rsidP="00042B7F">
      <w:pPr>
        <w:pStyle w:val="1"/>
        <w:rPr>
          <w:rtl/>
        </w:rPr>
      </w:pPr>
      <w:r w:rsidRPr="002A5007">
        <w:rPr>
          <w:rtl/>
        </w:rPr>
        <w:t>پس از آنکه صلیبی‌ها از ادام</w:t>
      </w:r>
      <w:r w:rsidR="000714F0">
        <w:rPr>
          <w:rtl/>
        </w:rPr>
        <w:t>ه</w:t>
      </w:r>
      <w:r w:rsidRPr="002A5007">
        <w:rPr>
          <w:rtl/>
        </w:rPr>
        <w:t xml:space="preserve"> مقاومت نا امید شدند و توانایی مقاومت در برابر لشکر مسلمانان را در خود ندیدند حاضر شدند در برابر شروط صلاح الدین تسلیم شوند. سرانجام بیت المقدس پس از شش روز محاصره تسلیم مسلمانان شد و در تاریخ 2 اکتبر 1187 میلادی درهای شهر بر روی لشکیان مسلمان باز شد و پرچم‌های زرد رنگ صلاح الدین در آسمان بیت المقدس به اهتزاز در آمد. بر اساس قرارداد، صلیبی‌ها ملزن به پرداخت فدیه در برابر هر نفر شدند، اما با این وجود صلاح الدین بسیاری از آنان را بخشید </w:t>
      </w:r>
      <w:r w:rsidR="00021815">
        <w:rPr>
          <w:rtl/>
        </w:rPr>
        <w:t>و از گرفتن فدیه از ناتوانان چشم</w:t>
      </w:r>
      <w:r w:rsidR="00021815">
        <w:rPr>
          <w:rFonts w:hint="cs"/>
          <w:rtl/>
        </w:rPr>
        <w:t>‌</w:t>
      </w:r>
      <w:r w:rsidRPr="002A5007">
        <w:rPr>
          <w:rtl/>
        </w:rPr>
        <w:t>پوشی کرد.</w:t>
      </w:r>
      <w:r w:rsidR="00021815">
        <w:rPr>
          <w:rFonts w:hint="cs"/>
          <w:rtl/>
        </w:rPr>
        <w:t xml:space="preserve"> </w:t>
      </w:r>
      <w:r w:rsidRPr="002A5007">
        <w:rPr>
          <w:rtl/>
        </w:rPr>
        <w:t>همچنین صلاح الدین ایوبی گای دو لوزینیان و همسرش را آزاد کرد.</w:t>
      </w:r>
    </w:p>
    <w:p w:rsidR="002A5007" w:rsidRPr="002A5007" w:rsidRDefault="002A5007" w:rsidP="00042B7F">
      <w:pPr>
        <w:pStyle w:val="1"/>
        <w:rPr>
          <w:rtl/>
        </w:rPr>
      </w:pPr>
      <w:r w:rsidRPr="002A5007">
        <w:rPr>
          <w:rtl/>
        </w:rPr>
        <w:t>در نوامبر 1188 قلع</w:t>
      </w:r>
      <w:r w:rsidR="000714F0">
        <w:rPr>
          <w:rtl/>
        </w:rPr>
        <w:t>ه</w:t>
      </w:r>
      <w:r w:rsidRPr="002A5007">
        <w:rPr>
          <w:rtl/>
        </w:rPr>
        <w:t xml:space="preserve"> کرک سقوط کرد و پس از آن قلع</w:t>
      </w:r>
      <w:r w:rsidR="000714F0">
        <w:rPr>
          <w:rtl/>
        </w:rPr>
        <w:t>ه</w:t>
      </w:r>
      <w:r w:rsidRPr="002A5007">
        <w:rPr>
          <w:rtl/>
        </w:rPr>
        <w:t xml:space="preserve"> کراک دو مونریال نیز به دست مسلمانان فتح گردید. با سقوط قلع</w:t>
      </w:r>
      <w:r w:rsidR="000714F0">
        <w:rPr>
          <w:rtl/>
        </w:rPr>
        <w:t>ه</w:t>
      </w:r>
      <w:r w:rsidRPr="002A5007">
        <w:rPr>
          <w:rtl/>
        </w:rPr>
        <w:t xml:space="preserve"> بلفور تقیریبا هم</w:t>
      </w:r>
      <w:r w:rsidR="000714F0">
        <w:rPr>
          <w:rtl/>
        </w:rPr>
        <w:t>ه</w:t>
      </w:r>
      <w:r w:rsidRPr="002A5007">
        <w:rPr>
          <w:rtl/>
        </w:rPr>
        <w:t xml:space="preserve"> آنچه پادشاهی بیت المقدس خوانده می‌شد به جز شهر طرابلس و صور به دست سپاه اسلام فتح شده بود.</w:t>
      </w:r>
    </w:p>
    <w:p w:rsidR="002A5007" w:rsidRPr="000714F0" w:rsidRDefault="002A5007" w:rsidP="000714F0">
      <w:pPr>
        <w:pStyle w:val="a1"/>
        <w:rPr>
          <w:rtl/>
        </w:rPr>
      </w:pPr>
      <w:bookmarkStart w:id="56" w:name="_Toc356674742"/>
      <w:bookmarkStart w:id="57" w:name="_Toc414874588"/>
      <w:r w:rsidRPr="000714F0">
        <w:rPr>
          <w:rtl/>
        </w:rPr>
        <w:t>حمل</w:t>
      </w:r>
      <w:r w:rsidR="000714F0">
        <w:rPr>
          <w:rtl/>
        </w:rPr>
        <w:t>ه</w:t>
      </w:r>
      <w:r w:rsidRPr="000714F0">
        <w:rPr>
          <w:rFonts w:hint="cs"/>
          <w:rtl/>
        </w:rPr>
        <w:t xml:space="preserve"> سوم صلیبی:</w:t>
      </w:r>
      <w:bookmarkEnd w:id="56"/>
      <w:bookmarkEnd w:id="57"/>
    </w:p>
    <w:p w:rsidR="002A5007" w:rsidRPr="002A5007" w:rsidRDefault="002A5007" w:rsidP="00042B7F">
      <w:pPr>
        <w:pStyle w:val="1"/>
        <w:rPr>
          <w:rtl/>
        </w:rPr>
      </w:pPr>
      <w:r w:rsidRPr="002A5007">
        <w:rPr>
          <w:rtl/>
        </w:rPr>
        <w:t xml:space="preserve">با شکست بزرگ صلیبی‌ها در نبرد حطین و سپس فتح قدس و سقوط پادشاهی </w:t>
      </w:r>
      <w:r w:rsidRPr="002A5007">
        <w:rPr>
          <w:rtl/>
        </w:rPr>
        <w:lastRenderedPageBreak/>
        <w:t>بیت المقدس موجی در اروپا به وجود آمد. پادشاه فرانسه و پادشاه انگلستان به اعزام سپاهیان زیاد به استقبال از سومین جنگ رفتند. اما سپاهیان ۱۰هزار نفری و منظم آلمان که زودتر از بقیه به راه افتاده بودند با غرق شدن امپراتور آلمان در رودخانه سِلِف روحیه خود را از دست داده، پراکنده شده و یا اسیر حملات سریع مسلمانان گشتند و عده کمی خود را به بندر عکا رساندند.</w:t>
      </w:r>
    </w:p>
    <w:p w:rsidR="002A5007" w:rsidRDefault="002A5007" w:rsidP="00042B7F">
      <w:pPr>
        <w:pStyle w:val="1"/>
        <w:rPr>
          <w:rFonts w:hint="cs"/>
          <w:rtl/>
        </w:rPr>
      </w:pPr>
      <w:r w:rsidRPr="002A5007">
        <w:rPr>
          <w:rtl/>
        </w:rPr>
        <w:t>با رسیدن سپاهیان فرانسه و انگلستان آن‌ها توانستند سواحل و بنادر لبنان و فلسطین را از صلاح الدین بازپس گیرند اما در حمله به مصر و مناطق داخلی ناکام ماندند و نتوانستند به بیت المقدس حمله ببرند. در پایان ریچارد معاهد</w:t>
      </w:r>
      <w:r w:rsidR="000714F0">
        <w:rPr>
          <w:rtl/>
        </w:rPr>
        <w:t>ه</w:t>
      </w:r>
      <w:r w:rsidRPr="002A5007">
        <w:rPr>
          <w:rtl/>
        </w:rPr>
        <w:t xml:space="preserve"> رمله را با صلاح الدین امضا نمود. بر اساس این معاهده زیارت بیت المقدس برای نصارا آزاد گردید و تاجران مسلمان نیز می‌توانستند در شهرهای تحت کنترل صلیبی‌ها به تجارت بپردازند.</w:t>
      </w:r>
    </w:p>
    <w:p w:rsidR="002A5007" w:rsidRPr="000714F0" w:rsidRDefault="00E600E5" w:rsidP="000714F0">
      <w:pPr>
        <w:pStyle w:val="a1"/>
        <w:rPr>
          <w:rtl/>
        </w:rPr>
      </w:pPr>
      <w:bookmarkStart w:id="58" w:name="_Toc356674743"/>
      <w:bookmarkStart w:id="59" w:name="_Toc414874589"/>
      <w:r>
        <w:rPr>
          <w:rFonts w:cs="B Lotus"/>
          <w:noProof/>
          <w:rtl/>
          <w:lang w:bidi="ar-SA"/>
        </w:rPr>
        <w:drawing>
          <wp:anchor distT="0" distB="0" distL="114300" distR="114300" simplePos="0" relativeHeight="251656704" behindDoc="0" locked="0" layoutInCell="1" allowOverlap="1">
            <wp:simplePos x="0" y="0"/>
            <wp:positionH relativeFrom="margin">
              <wp:align>left</wp:align>
            </wp:positionH>
            <wp:positionV relativeFrom="paragraph">
              <wp:posOffset>62865</wp:posOffset>
            </wp:positionV>
            <wp:extent cx="2133600" cy="2012950"/>
            <wp:effectExtent l="19050" t="19050" r="19050" b="25400"/>
            <wp:wrapSquare wrapText="bothSides"/>
            <wp:docPr id="19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133600" cy="2012950"/>
                    </a:xfrm>
                    <a:prstGeom prst="rect">
                      <a:avLst/>
                    </a:prstGeom>
                    <a:noFill/>
                    <a:ln w="3175">
                      <a:solidFill>
                        <a:srgbClr val="595959"/>
                      </a:solidFill>
                      <a:miter lim="800000"/>
                      <a:headEnd/>
                      <a:tailEnd/>
                    </a:ln>
                  </pic:spPr>
                </pic:pic>
              </a:graphicData>
            </a:graphic>
            <wp14:sizeRelH relativeFrom="page">
              <wp14:pctWidth>0</wp14:pctWidth>
            </wp14:sizeRelH>
            <wp14:sizeRelV relativeFrom="page">
              <wp14:pctHeight>0</wp14:pctHeight>
            </wp14:sizeRelV>
          </wp:anchor>
        </w:drawing>
      </w:r>
      <w:r w:rsidR="002A5007" w:rsidRPr="000714F0">
        <w:rPr>
          <w:rtl/>
        </w:rPr>
        <w:t>وفات سلطان صلاح الدین:</w:t>
      </w:r>
      <w:bookmarkEnd w:id="58"/>
      <w:bookmarkEnd w:id="59"/>
    </w:p>
    <w:p w:rsidR="002A5007" w:rsidRPr="002A5007" w:rsidRDefault="002A5007" w:rsidP="00042B7F">
      <w:pPr>
        <w:pStyle w:val="1"/>
        <w:rPr>
          <w:rtl/>
        </w:rPr>
      </w:pPr>
      <w:r w:rsidRPr="002A5007">
        <w:rPr>
          <w:rtl/>
        </w:rPr>
        <w:t>معاهد</w:t>
      </w:r>
      <w:r w:rsidR="000714F0">
        <w:rPr>
          <w:rtl/>
        </w:rPr>
        <w:t>ه</w:t>
      </w:r>
      <w:r w:rsidRPr="002A5007">
        <w:rPr>
          <w:rtl/>
        </w:rPr>
        <w:t xml:space="preserve"> رمله آخرین کاری بود که صلاح الدین به انجام رساند. پس از مدت کمی از این پیمان، صلاح الدین ایوبی در پی یک تب شدید به تاریخ چهارشنبه 27 صفر سال 589 هجری (برابر با سوم مارس 1193 میلادی) جان به جان آفرین تسلیم کرد.</w:t>
      </w:r>
    </w:p>
    <w:p w:rsidR="002A5007" w:rsidRPr="002A5007" w:rsidRDefault="002A5007" w:rsidP="00A113ED">
      <w:pPr>
        <w:pStyle w:val="1"/>
        <w:rPr>
          <w:rtl/>
        </w:rPr>
      </w:pPr>
      <w:r w:rsidRPr="002A5007">
        <w:rPr>
          <w:rtl/>
        </w:rPr>
        <w:t xml:space="preserve">ابوجعفر قرطبی می‌گوید: در بیماری وفات صلاح الدین در کنار او قرآن می‌خواندم تا آنکه به این سخن خداوند متعال رسیدم که می‌فرماید: </w:t>
      </w:r>
      <w:r w:rsidR="00021815">
        <w:rPr>
          <w:rFonts w:cs="Traditional Arabic" w:hint="cs"/>
          <w:rtl/>
        </w:rPr>
        <w:t>﴿</w:t>
      </w:r>
      <w:r w:rsidR="00021815" w:rsidRPr="00021815">
        <w:rPr>
          <w:rFonts w:ascii="KFGQPC Uthmanic Script HAFS" w:cs="KFGQPC Uthmanic Script HAFS" w:hint="eastAsia"/>
          <w:rtl/>
        </w:rPr>
        <w:t>هُوَ</w:t>
      </w:r>
      <w:r w:rsidR="00021815" w:rsidRPr="00021815">
        <w:rPr>
          <w:rFonts w:ascii="KFGQPC Uthmanic Script HAFS" w:cs="KFGQPC Uthmanic Script HAFS"/>
          <w:rtl/>
        </w:rPr>
        <w:t xml:space="preserve"> </w:t>
      </w:r>
      <w:r w:rsidR="00021815" w:rsidRPr="00021815">
        <w:rPr>
          <w:rFonts w:ascii="KFGQPC Uthmanic Script HAFS" w:cs="KFGQPC Uthmanic Script HAFS" w:hint="cs"/>
          <w:rtl/>
        </w:rPr>
        <w:t>ٱ</w:t>
      </w:r>
      <w:r w:rsidR="00021815" w:rsidRPr="00021815">
        <w:rPr>
          <w:rFonts w:ascii="KFGQPC Uthmanic Script HAFS" w:cs="KFGQPC Uthmanic Script HAFS" w:hint="eastAsia"/>
          <w:rtl/>
        </w:rPr>
        <w:t>للَّهُ</w:t>
      </w:r>
      <w:r w:rsidR="00021815" w:rsidRPr="00021815">
        <w:rPr>
          <w:rFonts w:ascii="KFGQPC Uthmanic Script HAFS" w:cs="KFGQPC Uthmanic Script HAFS"/>
          <w:rtl/>
        </w:rPr>
        <w:t xml:space="preserve"> </w:t>
      </w:r>
      <w:r w:rsidR="00021815" w:rsidRPr="00021815">
        <w:rPr>
          <w:rFonts w:ascii="KFGQPC Uthmanic Script HAFS" w:cs="KFGQPC Uthmanic Script HAFS" w:hint="cs"/>
          <w:rtl/>
        </w:rPr>
        <w:t>ٱ</w:t>
      </w:r>
      <w:r w:rsidR="00021815" w:rsidRPr="00021815">
        <w:rPr>
          <w:rFonts w:ascii="KFGQPC Uthmanic Script HAFS" w:cs="KFGQPC Uthmanic Script HAFS" w:hint="eastAsia"/>
          <w:rtl/>
        </w:rPr>
        <w:t>لَّذِي</w:t>
      </w:r>
      <w:r w:rsidR="00021815" w:rsidRPr="00021815">
        <w:rPr>
          <w:rFonts w:ascii="KFGQPC Uthmanic Script HAFS" w:cs="KFGQPC Uthmanic Script HAFS"/>
          <w:rtl/>
        </w:rPr>
        <w:t xml:space="preserve"> </w:t>
      </w:r>
      <w:r w:rsidR="00021815" w:rsidRPr="00021815">
        <w:rPr>
          <w:rFonts w:ascii="KFGQPC Uthmanic Script HAFS" w:cs="KFGQPC Uthmanic Script HAFS" w:hint="eastAsia"/>
          <w:rtl/>
        </w:rPr>
        <w:lastRenderedPageBreak/>
        <w:t>لَا</w:t>
      </w:r>
      <w:r w:rsidR="00021815" w:rsidRPr="00021815">
        <w:rPr>
          <w:rFonts w:ascii="KFGQPC Uthmanic Script HAFS" w:cs="KFGQPC Uthmanic Script HAFS" w:hint="cs"/>
          <w:rtl/>
        </w:rPr>
        <w:t>ٓ</w:t>
      </w:r>
      <w:r w:rsidR="00021815" w:rsidRPr="00021815">
        <w:rPr>
          <w:rFonts w:ascii="KFGQPC Uthmanic Script HAFS" w:cs="KFGQPC Uthmanic Script HAFS"/>
          <w:rtl/>
        </w:rPr>
        <w:t xml:space="preserve"> </w:t>
      </w:r>
      <w:r w:rsidR="00021815" w:rsidRPr="00021815">
        <w:rPr>
          <w:rFonts w:ascii="KFGQPC Uthmanic Script HAFS" w:cs="KFGQPC Uthmanic Script HAFS" w:hint="eastAsia"/>
          <w:rtl/>
        </w:rPr>
        <w:t>إِلَ</w:t>
      </w:r>
      <w:r w:rsidR="00021815" w:rsidRPr="00021815">
        <w:rPr>
          <w:rFonts w:ascii="KFGQPC Uthmanic Script HAFS" w:cs="KFGQPC Uthmanic Script HAFS" w:hint="cs"/>
          <w:rtl/>
        </w:rPr>
        <w:t>ٰ</w:t>
      </w:r>
      <w:r w:rsidR="00021815" w:rsidRPr="00021815">
        <w:rPr>
          <w:rFonts w:ascii="KFGQPC Uthmanic Script HAFS" w:cs="KFGQPC Uthmanic Script HAFS" w:hint="eastAsia"/>
          <w:rtl/>
        </w:rPr>
        <w:t>هَ</w:t>
      </w:r>
      <w:r w:rsidR="00021815" w:rsidRPr="00021815">
        <w:rPr>
          <w:rFonts w:ascii="KFGQPC Uthmanic Script HAFS" w:cs="KFGQPC Uthmanic Script HAFS"/>
          <w:rtl/>
        </w:rPr>
        <w:t xml:space="preserve"> </w:t>
      </w:r>
      <w:r w:rsidR="00021815" w:rsidRPr="00021815">
        <w:rPr>
          <w:rFonts w:ascii="KFGQPC Uthmanic Script HAFS" w:cs="KFGQPC Uthmanic Script HAFS" w:hint="eastAsia"/>
          <w:rtl/>
        </w:rPr>
        <w:t>إِلَّا</w:t>
      </w:r>
      <w:r w:rsidR="00021815" w:rsidRPr="00021815">
        <w:rPr>
          <w:rFonts w:ascii="KFGQPC Uthmanic Script HAFS" w:cs="KFGQPC Uthmanic Script HAFS"/>
          <w:rtl/>
        </w:rPr>
        <w:t xml:space="preserve"> </w:t>
      </w:r>
      <w:r w:rsidR="00021815" w:rsidRPr="00021815">
        <w:rPr>
          <w:rFonts w:ascii="KFGQPC Uthmanic Script HAFS" w:cs="KFGQPC Uthmanic Script HAFS" w:hint="eastAsia"/>
          <w:rtl/>
        </w:rPr>
        <w:t>هُوَ</w:t>
      </w:r>
      <w:r w:rsidR="00021815" w:rsidRPr="00021815">
        <w:rPr>
          <w:rFonts w:ascii="KFGQPC Uthmanic Script HAFS" w:cs="KFGQPC Uthmanic Script HAFS" w:hint="cs"/>
          <w:rtl/>
        </w:rPr>
        <w:t>ۖ</w:t>
      </w:r>
      <w:r w:rsidR="00021815" w:rsidRPr="00021815">
        <w:rPr>
          <w:rFonts w:ascii="KFGQPC Uthmanic Script HAFS" w:cs="KFGQPC Uthmanic Script HAFS"/>
          <w:rtl/>
        </w:rPr>
        <w:t xml:space="preserve"> </w:t>
      </w:r>
      <w:r w:rsidR="00021815" w:rsidRPr="00021815">
        <w:rPr>
          <w:rFonts w:ascii="KFGQPC Uthmanic Script HAFS" w:cs="KFGQPC Uthmanic Script HAFS" w:hint="eastAsia"/>
          <w:rtl/>
        </w:rPr>
        <w:t>عَ</w:t>
      </w:r>
      <w:r w:rsidR="00021815" w:rsidRPr="00021815">
        <w:rPr>
          <w:rFonts w:ascii="KFGQPC Uthmanic Script HAFS" w:cs="KFGQPC Uthmanic Script HAFS" w:hint="cs"/>
          <w:rtl/>
        </w:rPr>
        <w:t>ٰ</w:t>
      </w:r>
      <w:r w:rsidR="00021815" w:rsidRPr="00021815">
        <w:rPr>
          <w:rFonts w:ascii="KFGQPC Uthmanic Script HAFS" w:cs="KFGQPC Uthmanic Script HAFS" w:hint="eastAsia"/>
          <w:rtl/>
        </w:rPr>
        <w:t>لِمُ</w:t>
      </w:r>
      <w:r w:rsidR="00021815" w:rsidRPr="00021815">
        <w:rPr>
          <w:rFonts w:ascii="KFGQPC Uthmanic Script HAFS" w:cs="KFGQPC Uthmanic Script HAFS"/>
          <w:rtl/>
        </w:rPr>
        <w:t xml:space="preserve"> </w:t>
      </w:r>
      <w:r w:rsidR="00021815" w:rsidRPr="00021815">
        <w:rPr>
          <w:rFonts w:ascii="KFGQPC Uthmanic Script HAFS" w:cs="KFGQPC Uthmanic Script HAFS" w:hint="cs"/>
          <w:rtl/>
        </w:rPr>
        <w:t>ٱ</w:t>
      </w:r>
      <w:r w:rsidR="00021815" w:rsidRPr="00021815">
        <w:rPr>
          <w:rFonts w:ascii="KFGQPC Uthmanic Script HAFS" w:cs="KFGQPC Uthmanic Script HAFS" w:hint="eastAsia"/>
          <w:rtl/>
        </w:rPr>
        <w:t>ل</w:t>
      </w:r>
      <w:r w:rsidR="00021815" w:rsidRPr="00021815">
        <w:rPr>
          <w:rFonts w:ascii="KFGQPC Uthmanic Script HAFS" w:cs="KFGQPC Uthmanic Script HAFS" w:hint="cs"/>
          <w:rtl/>
        </w:rPr>
        <w:t>ۡ</w:t>
      </w:r>
      <w:r w:rsidR="00021815" w:rsidRPr="00021815">
        <w:rPr>
          <w:rFonts w:ascii="KFGQPC Uthmanic Script HAFS" w:cs="KFGQPC Uthmanic Script HAFS" w:hint="eastAsia"/>
          <w:rtl/>
        </w:rPr>
        <w:t>غَي</w:t>
      </w:r>
      <w:r w:rsidR="00021815" w:rsidRPr="00021815">
        <w:rPr>
          <w:rFonts w:ascii="KFGQPC Uthmanic Script HAFS" w:cs="KFGQPC Uthmanic Script HAFS" w:hint="cs"/>
          <w:rtl/>
        </w:rPr>
        <w:t>ۡ</w:t>
      </w:r>
      <w:r w:rsidR="00021815" w:rsidRPr="00021815">
        <w:rPr>
          <w:rFonts w:ascii="KFGQPC Uthmanic Script HAFS" w:cs="KFGQPC Uthmanic Script HAFS" w:hint="eastAsia"/>
          <w:rtl/>
        </w:rPr>
        <w:t>بِ</w:t>
      </w:r>
      <w:r w:rsidR="00021815" w:rsidRPr="00021815">
        <w:rPr>
          <w:rFonts w:ascii="KFGQPC Uthmanic Script HAFS" w:cs="KFGQPC Uthmanic Script HAFS"/>
          <w:rtl/>
        </w:rPr>
        <w:t xml:space="preserve"> </w:t>
      </w:r>
      <w:r w:rsidR="00021815" w:rsidRPr="00021815">
        <w:rPr>
          <w:rFonts w:ascii="KFGQPC Uthmanic Script HAFS" w:cs="KFGQPC Uthmanic Script HAFS" w:hint="eastAsia"/>
          <w:rtl/>
        </w:rPr>
        <w:t>وَ</w:t>
      </w:r>
      <w:r w:rsidR="00021815" w:rsidRPr="00021815">
        <w:rPr>
          <w:rFonts w:ascii="KFGQPC Uthmanic Script HAFS" w:cs="KFGQPC Uthmanic Script HAFS" w:hint="cs"/>
          <w:rtl/>
        </w:rPr>
        <w:t>ٱ</w:t>
      </w:r>
      <w:r w:rsidR="00021815" w:rsidRPr="00021815">
        <w:rPr>
          <w:rFonts w:ascii="KFGQPC Uthmanic Script HAFS" w:cs="KFGQPC Uthmanic Script HAFS" w:hint="eastAsia"/>
          <w:rtl/>
        </w:rPr>
        <w:t>لشَّهَ</w:t>
      </w:r>
      <w:r w:rsidR="00021815" w:rsidRPr="00021815">
        <w:rPr>
          <w:rFonts w:ascii="KFGQPC Uthmanic Script HAFS" w:cs="KFGQPC Uthmanic Script HAFS" w:hint="cs"/>
          <w:rtl/>
        </w:rPr>
        <w:t>ٰ</w:t>
      </w:r>
      <w:r w:rsidR="00021815" w:rsidRPr="00021815">
        <w:rPr>
          <w:rFonts w:ascii="KFGQPC Uthmanic Script HAFS" w:cs="KFGQPC Uthmanic Script HAFS" w:hint="eastAsia"/>
          <w:rtl/>
        </w:rPr>
        <w:t>دَةِ</w:t>
      </w:r>
      <w:r w:rsidR="00021815" w:rsidRPr="00021815">
        <w:rPr>
          <w:rFonts w:ascii="KFGQPC Uthmanic Script HAFS" w:cs="KFGQPC Uthmanic Script HAFS" w:hint="cs"/>
          <w:rtl/>
        </w:rPr>
        <w:t>ۖ</w:t>
      </w:r>
      <w:r w:rsidR="00021815" w:rsidRPr="00021815">
        <w:rPr>
          <w:rFonts w:ascii="KFGQPC Uthmanic Script HAFS" w:cs="KFGQPC Uthmanic Script HAFS"/>
          <w:rtl/>
        </w:rPr>
        <w:t xml:space="preserve"> </w:t>
      </w:r>
      <w:r w:rsidR="00021815" w:rsidRPr="00021815">
        <w:rPr>
          <w:rFonts w:ascii="KFGQPC Uthmanic Script HAFS" w:cs="KFGQPC Uthmanic Script HAFS" w:hint="eastAsia"/>
          <w:rtl/>
        </w:rPr>
        <w:t>هُوَ</w:t>
      </w:r>
      <w:r w:rsidR="00021815" w:rsidRPr="00021815">
        <w:rPr>
          <w:rFonts w:ascii="KFGQPC Uthmanic Script HAFS" w:cs="KFGQPC Uthmanic Script HAFS"/>
          <w:rtl/>
        </w:rPr>
        <w:t xml:space="preserve"> </w:t>
      </w:r>
      <w:r w:rsidR="00021815" w:rsidRPr="00021815">
        <w:rPr>
          <w:rFonts w:ascii="KFGQPC Uthmanic Script HAFS" w:cs="KFGQPC Uthmanic Script HAFS" w:hint="cs"/>
          <w:rtl/>
        </w:rPr>
        <w:t>ٱ</w:t>
      </w:r>
      <w:r w:rsidR="00021815" w:rsidRPr="00021815">
        <w:rPr>
          <w:rFonts w:ascii="KFGQPC Uthmanic Script HAFS" w:cs="KFGQPC Uthmanic Script HAFS" w:hint="eastAsia"/>
          <w:rtl/>
        </w:rPr>
        <w:t>لرَّح</w:t>
      </w:r>
      <w:r w:rsidR="00021815" w:rsidRPr="00021815">
        <w:rPr>
          <w:rFonts w:ascii="KFGQPC Uthmanic Script HAFS" w:cs="KFGQPC Uthmanic Script HAFS" w:hint="cs"/>
          <w:rtl/>
        </w:rPr>
        <w:t>ۡ</w:t>
      </w:r>
      <w:r w:rsidR="00021815" w:rsidRPr="00021815">
        <w:rPr>
          <w:rFonts w:ascii="KFGQPC Uthmanic Script HAFS" w:cs="KFGQPC Uthmanic Script HAFS" w:hint="eastAsia"/>
          <w:rtl/>
        </w:rPr>
        <w:t>مَ</w:t>
      </w:r>
      <w:r w:rsidR="00021815" w:rsidRPr="00021815">
        <w:rPr>
          <w:rFonts w:ascii="KFGQPC Uthmanic Script HAFS" w:cs="KFGQPC Uthmanic Script HAFS" w:hint="cs"/>
          <w:rtl/>
        </w:rPr>
        <w:t>ٰ</w:t>
      </w:r>
      <w:r w:rsidR="00021815" w:rsidRPr="00021815">
        <w:rPr>
          <w:rFonts w:ascii="KFGQPC Uthmanic Script HAFS" w:cs="KFGQPC Uthmanic Script HAFS" w:hint="eastAsia"/>
          <w:rtl/>
        </w:rPr>
        <w:t>نُ</w:t>
      </w:r>
      <w:r w:rsidR="00021815" w:rsidRPr="00021815">
        <w:rPr>
          <w:rFonts w:ascii="KFGQPC Uthmanic Script HAFS" w:cs="KFGQPC Uthmanic Script HAFS"/>
          <w:rtl/>
        </w:rPr>
        <w:t xml:space="preserve"> </w:t>
      </w:r>
      <w:r w:rsidR="00021815" w:rsidRPr="00021815">
        <w:rPr>
          <w:rFonts w:ascii="KFGQPC Uthmanic Script HAFS" w:cs="KFGQPC Uthmanic Script HAFS" w:hint="cs"/>
          <w:rtl/>
        </w:rPr>
        <w:t>ٱ</w:t>
      </w:r>
      <w:r w:rsidR="00021815" w:rsidRPr="00021815">
        <w:rPr>
          <w:rFonts w:ascii="KFGQPC Uthmanic Script HAFS" w:cs="KFGQPC Uthmanic Script HAFS" w:hint="eastAsia"/>
          <w:rtl/>
        </w:rPr>
        <w:t>لرَّحِيمُ</w:t>
      </w:r>
      <w:r w:rsidR="00021815" w:rsidRPr="00021815">
        <w:rPr>
          <w:rFonts w:ascii="KFGQPC Uthmanic Script HAFS" w:cs="KFGQPC Uthmanic Script HAFS"/>
          <w:rtl/>
        </w:rPr>
        <w:t xml:space="preserve"> </w:t>
      </w:r>
      <w:r w:rsidR="00021815" w:rsidRPr="00021815">
        <w:rPr>
          <w:rFonts w:ascii="KFGQPC Uthmanic Script HAFS" w:cs="KFGQPC Uthmanic Script HAFS" w:hint="cs"/>
          <w:rtl/>
        </w:rPr>
        <w:t>٢٢</w:t>
      </w:r>
      <w:r w:rsidR="00021815" w:rsidRPr="00021815">
        <w:rPr>
          <w:rFonts w:cs="Traditional Arabic" w:hint="cs"/>
          <w:rtl/>
        </w:rPr>
        <w:t>﴾</w:t>
      </w:r>
      <w:r w:rsidR="00021815" w:rsidRPr="00A113ED">
        <w:rPr>
          <w:rFonts w:hint="cs"/>
          <w:rtl/>
        </w:rPr>
        <w:t xml:space="preserve"> </w:t>
      </w:r>
      <w:r w:rsidR="00021815" w:rsidRPr="00042B7F">
        <w:rPr>
          <w:sz w:val="24"/>
          <w:szCs w:val="24"/>
          <w:rtl/>
        </w:rPr>
        <w:t>[</w:t>
      </w:r>
      <w:r w:rsidR="00021815" w:rsidRPr="00042B7F">
        <w:rPr>
          <w:rFonts w:hint="cs"/>
          <w:sz w:val="24"/>
          <w:szCs w:val="24"/>
          <w:rtl/>
        </w:rPr>
        <w:t>ال</w:t>
      </w:r>
      <w:r w:rsidR="00021815" w:rsidRPr="00042B7F">
        <w:rPr>
          <w:sz w:val="24"/>
          <w:szCs w:val="24"/>
          <w:rtl/>
        </w:rPr>
        <w:t>حشر: 22]</w:t>
      </w:r>
      <w:r w:rsidR="00021815" w:rsidRPr="00021815">
        <w:rPr>
          <w:rFonts w:hint="cs"/>
          <w:sz w:val="26"/>
          <w:szCs w:val="26"/>
          <w:rtl/>
        </w:rPr>
        <w:t>.</w:t>
      </w:r>
      <w:r w:rsidR="00021815">
        <w:rPr>
          <w:rFonts w:hint="cs"/>
          <w:sz w:val="26"/>
          <w:szCs w:val="26"/>
          <w:rtl/>
        </w:rPr>
        <w:t xml:space="preserve"> </w:t>
      </w:r>
      <w:r w:rsidR="00021815" w:rsidRPr="00042B7F">
        <w:rPr>
          <w:rFonts w:hint="cs"/>
          <w:rtl/>
        </w:rPr>
        <w:t>«</w:t>
      </w:r>
      <w:r w:rsidRPr="00042B7F">
        <w:rPr>
          <w:rtl/>
        </w:rPr>
        <w:t>اوست آن الله که معبودی به حق جز او نیست، او دانای پنهان و آشکار است، او رحمان و رحیم است</w:t>
      </w:r>
      <w:r w:rsidR="00021815" w:rsidRPr="00042B7F">
        <w:rPr>
          <w:rFonts w:hint="cs"/>
          <w:rtl/>
        </w:rPr>
        <w:t>».</w:t>
      </w:r>
      <w:r w:rsidRPr="00042B7F">
        <w:rPr>
          <w:rtl/>
        </w:rPr>
        <w:t xml:space="preserve"> ناگهان صلاح الدین که تا پیش از آن بیهوش بود گفت: «صحیح است» و سپس درگذشت.</w:t>
      </w:r>
    </w:p>
    <w:p w:rsidR="002A5007" w:rsidRPr="002A5007" w:rsidRDefault="002A5007" w:rsidP="00042B7F">
      <w:pPr>
        <w:pStyle w:val="1"/>
        <w:rPr>
          <w:rtl/>
        </w:rPr>
      </w:pPr>
      <w:r w:rsidRPr="002A5007">
        <w:rPr>
          <w:rtl/>
        </w:rPr>
        <w:t>پس از وفات وی در خزان</w:t>
      </w:r>
      <w:r w:rsidR="000714F0">
        <w:rPr>
          <w:rtl/>
        </w:rPr>
        <w:t>ه</w:t>
      </w:r>
      <w:r w:rsidRPr="002A5007">
        <w:rPr>
          <w:rtl/>
        </w:rPr>
        <w:t xml:space="preserve"> شخصی او تنها یک دینار و 47 سک</w:t>
      </w:r>
      <w:r w:rsidR="000714F0">
        <w:rPr>
          <w:rtl/>
        </w:rPr>
        <w:t>ه</w:t>
      </w:r>
      <w:r w:rsidRPr="002A5007">
        <w:rPr>
          <w:rtl/>
        </w:rPr>
        <w:t xml:space="preserve"> مسی ناصری یافتند که برای کفن و دفن او کافی نبود. سلطان صلاح الدین ایوبی خانه و ملکی بر جای نگذاشت و بیشتر مال خود را در راه صدقات صرف نمود.</w:t>
      </w:r>
    </w:p>
    <w:p w:rsidR="002A5007" w:rsidRPr="000714F0" w:rsidRDefault="002A5007" w:rsidP="000714F0">
      <w:pPr>
        <w:pStyle w:val="a1"/>
        <w:rPr>
          <w:rtl/>
        </w:rPr>
      </w:pPr>
      <w:bookmarkStart w:id="60" w:name="_Toc356674744"/>
      <w:bookmarkStart w:id="61" w:name="_Toc414874590"/>
      <w:r w:rsidRPr="000714F0">
        <w:rPr>
          <w:rtl/>
        </w:rPr>
        <w:t>زندگی‌نام</w:t>
      </w:r>
      <w:r w:rsidR="000714F0">
        <w:rPr>
          <w:rtl/>
        </w:rPr>
        <w:t>ه</w:t>
      </w:r>
      <w:r w:rsidRPr="000714F0">
        <w:rPr>
          <w:rFonts w:hint="cs"/>
          <w:rtl/>
        </w:rPr>
        <w:t xml:space="preserve"> مختصر صلاح الدین ایوبی:</w:t>
      </w:r>
      <w:bookmarkEnd w:id="60"/>
      <w:bookmarkEnd w:id="61"/>
    </w:p>
    <w:p w:rsidR="002A5007" w:rsidRPr="002A5007" w:rsidRDefault="002A5007" w:rsidP="00A113ED">
      <w:pPr>
        <w:pStyle w:val="1"/>
        <w:numPr>
          <w:ilvl w:val="1"/>
          <w:numId w:val="25"/>
        </w:numPr>
        <w:ind w:left="568" w:hanging="284"/>
        <w:rPr>
          <w:rtl/>
        </w:rPr>
      </w:pPr>
      <w:r w:rsidRPr="002A5007">
        <w:rPr>
          <w:rtl/>
        </w:rPr>
        <w:t>تولد در قلع</w:t>
      </w:r>
      <w:r w:rsidR="000714F0">
        <w:rPr>
          <w:rtl/>
        </w:rPr>
        <w:t>ه</w:t>
      </w:r>
      <w:r w:rsidRPr="002A5007">
        <w:rPr>
          <w:rtl/>
        </w:rPr>
        <w:t xml:space="preserve"> «تکریت» در عراق به سال 582 هجری قمری برابر با 1138 میلادی.</w:t>
      </w:r>
    </w:p>
    <w:p w:rsidR="002A5007" w:rsidRPr="002A5007" w:rsidRDefault="002A5007" w:rsidP="00A113ED">
      <w:pPr>
        <w:pStyle w:val="1"/>
        <w:numPr>
          <w:ilvl w:val="1"/>
          <w:numId w:val="25"/>
        </w:numPr>
        <w:ind w:left="568" w:hanging="284"/>
        <w:rPr>
          <w:rtl/>
        </w:rPr>
      </w:pPr>
      <w:r w:rsidRPr="002A5007">
        <w:rPr>
          <w:rtl/>
        </w:rPr>
        <w:t>رشد و آموزش در شهر «بعلبک» لبنان.</w:t>
      </w:r>
    </w:p>
    <w:p w:rsidR="002A5007" w:rsidRPr="002A5007" w:rsidRDefault="002A5007" w:rsidP="00A113ED">
      <w:pPr>
        <w:pStyle w:val="1"/>
        <w:numPr>
          <w:ilvl w:val="1"/>
          <w:numId w:val="25"/>
        </w:numPr>
        <w:ind w:left="568" w:hanging="284"/>
        <w:rPr>
          <w:rtl/>
        </w:rPr>
      </w:pPr>
      <w:r w:rsidRPr="002A5007">
        <w:rPr>
          <w:rtl/>
        </w:rPr>
        <w:t>بازگشت به دمشق در جوانی و درآمدن به خدمت عمویش «أسد الدین شیرکوه».</w:t>
      </w:r>
    </w:p>
    <w:p w:rsidR="002A5007" w:rsidRPr="002A5007" w:rsidRDefault="002A5007" w:rsidP="00A113ED">
      <w:pPr>
        <w:pStyle w:val="1"/>
        <w:numPr>
          <w:ilvl w:val="1"/>
          <w:numId w:val="25"/>
        </w:numPr>
        <w:ind w:left="568" w:hanging="284"/>
        <w:rPr>
          <w:rtl/>
        </w:rPr>
      </w:pPr>
      <w:r w:rsidRPr="002A5007">
        <w:rPr>
          <w:rtl/>
        </w:rPr>
        <w:t>خارج</w:t>
      </w:r>
      <w:r w:rsidR="00A113ED">
        <w:rPr>
          <w:rFonts w:hint="cs"/>
          <w:rtl/>
        </w:rPr>
        <w:t>‌</w:t>
      </w:r>
      <w:r w:rsidRPr="002A5007">
        <w:rPr>
          <w:rtl/>
        </w:rPr>
        <w:t>شدن به همراه أسد الدین برای بازپس گرفتن «مصر» از دست صلیبی‌ها و حمایت آن.</w:t>
      </w:r>
    </w:p>
    <w:p w:rsidR="002A5007" w:rsidRPr="002A5007" w:rsidRDefault="002A5007" w:rsidP="00A113ED">
      <w:pPr>
        <w:pStyle w:val="1"/>
        <w:numPr>
          <w:ilvl w:val="1"/>
          <w:numId w:val="25"/>
        </w:numPr>
        <w:ind w:left="568" w:hanging="284"/>
        <w:rPr>
          <w:rtl/>
        </w:rPr>
      </w:pPr>
      <w:r w:rsidRPr="002A5007">
        <w:rPr>
          <w:rtl/>
        </w:rPr>
        <w:t>برعهده</w:t>
      </w:r>
      <w:r w:rsidR="00A113ED">
        <w:rPr>
          <w:rFonts w:hint="cs"/>
          <w:rtl/>
        </w:rPr>
        <w:t>‌</w:t>
      </w:r>
      <w:r w:rsidRPr="002A5007">
        <w:rPr>
          <w:rtl/>
        </w:rPr>
        <w:t>گرفتن وزارت در مصر و سرنگون</w:t>
      </w:r>
      <w:r w:rsidR="00A113ED">
        <w:rPr>
          <w:rFonts w:hint="cs"/>
          <w:rtl/>
        </w:rPr>
        <w:t>‌</w:t>
      </w:r>
      <w:r w:rsidRPr="002A5007">
        <w:rPr>
          <w:rtl/>
        </w:rPr>
        <w:t>ساختن حکومت فاطمی (عبیدیان).</w:t>
      </w:r>
    </w:p>
    <w:p w:rsidR="002A5007" w:rsidRPr="002A5007" w:rsidRDefault="002A5007" w:rsidP="00A113ED">
      <w:pPr>
        <w:pStyle w:val="1"/>
        <w:numPr>
          <w:ilvl w:val="1"/>
          <w:numId w:val="25"/>
        </w:numPr>
        <w:ind w:left="568" w:hanging="284"/>
        <w:rPr>
          <w:rtl/>
        </w:rPr>
      </w:pPr>
      <w:r w:rsidRPr="002A5007">
        <w:rPr>
          <w:rtl/>
        </w:rPr>
        <w:t>تلاش ده</w:t>
      </w:r>
      <w:r w:rsidR="00A113ED">
        <w:rPr>
          <w:rFonts w:hint="cs"/>
          <w:rtl/>
        </w:rPr>
        <w:t>‌</w:t>
      </w:r>
      <w:r w:rsidRPr="002A5007">
        <w:rPr>
          <w:rtl/>
        </w:rPr>
        <w:t>سال</w:t>
      </w:r>
      <w:r w:rsidR="000714F0">
        <w:rPr>
          <w:rtl/>
        </w:rPr>
        <w:t>ه</w:t>
      </w:r>
      <w:r w:rsidRPr="002A5007">
        <w:rPr>
          <w:rtl/>
        </w:rPr>
        <w:t xml:space="preserve"> مداوم (از سال 570 تا 582 هجری) برای آماده</w:t>
      </w:r>
      <w:r w:rsidR="00A113ED">
        <w:rPr>
          <w:rFonts w:hint="cs"/>
          <w:rtl/>
        </w:rPr>
        <w:t>‌</w:t>
      </w:r>
      <w:r w:rsidRPr="002A5007">
        <w:rPr>
          <w:rtl/>
        </w:rPr>
        <w:t>سازی برای رودررویی با صلیبیان.</w:t>
      </w:r>
    </w:p>
    <w:p w:rsidR="002A5007" w:rsidRPr="002A5007" w:rsidRDefault="002A5007" w:rsidP="00A113ED">
      <w:pPr>
        <w:pStyle w:val="1"/>
        <w:numPr>
          <w:ilvl w:val="1"/>
          <w:numId w:val="25"/>
        </w:numPr>
        <w:ind w:left="568" w:hanging="284"/>
        <w:rPr>
          <w:rtl/>
        </w:rPr>
      </w:pPr>
      <w:r w:rsidRPr="002A5007">
        <w:rPr>
          <w:rtl/>
        </w:rPr>
        <w:t>نبردهای پی در پی با صلیبیان و آزادسازی بیت المقدس پس از نبرد «حطین».</w:t>
      </w:r>
    </w:p>
    <w:p w:rsidR="002A5007" w:rsidRPr="002A5007" w:rsidRDefault="002A5007" w:rsidP="00A113ED">
      <w:pPr>
        <w:pStyle w:val="1"/>
        <w:numPr>
          <w:ilvl w:val="1"/>
          <w:numId w:val="25"/>
        </w:numPr>
        <w:ind w:left="568" w:hanging="284"/>
        <w:rPr>
          <w:rtl/>
        </w:rPr>
      </w:pPr>
      <w:r w:rsidRPr="002A5007">
        <w:rPr>
          <w:rtl/>
        </w:rPr>
        <w:t>متوقف</w:t>
      </w:r>
      <w:r w:rsidR="00A113ED">
        <w:rPr>
          <w:rFonts w:hint="cs"/>
          <w:rtl/>
        </w:rPr>
        <w:t>‌</w:t>
      </w:r>
      <w:r w:rsidRPr="002A5007">
        <w:rPr>
          <w:rtl/>
        </w:rPr>
        <w:t>ساختن حمل</w:t>
      </w:r>
      <w:r w:rsidR="000714F0">
        <w:rPr>
          <w:rtl/>
        </w:rPr>
        <w:t>ه</w:t>
      </w:r>
      <w:r w:rsidRPr="002A5007">
        <w:rPr>
          <w:rtl/>
        </w:rPr>
        <w:t xml:space="preserve"> سوم صلیبی اروپائی‌ها برای اشغال دوباره‌ی بیت المقدس.</w:t>
      </w:r>
    </w:p>
    <w:p w:rsidR="002A5007" w:rsidRPr="002A5007" w:rsidRDefault="002A5007" w:rsidP="00A113ED">
      <w:pPr>
        <w:pStyle w:val="1"/>
        <w:numPr>
          <w:ilvl w:val="1"/>
          <w:numId w:val="25"/>
        </w:numPr>
        <w:ind w:left="568" w:hanging="284"/>
        <w:rPr>
          <w:rtl/>
        </w:rPr>
      </w:pPr>
      <w:r w:rsidRPr="002A5007">
        <w:rPr>
          <w:rtl/>
        </w:rPr>
        <w:t>پیمان صلح با صلیبیان، معروف به «صلح رمله».</w:t>
      </w:r>
    </w:p>
    <w:p w:rsidR="002A5007" w:rsidRPr="002A5007" w:rsidRDefault="002A5007" w:rsidP="00A113ED">
      <w:pPr>
        <w:pStyle w:val="1"/>
        <w:numPr>
          <w:ilvl w:val="1"/>
          <w:numId w:val="25"/>
        </w:numPr>
        <w:ind w:left="568" w:hanging="284"/>
        <w:rPr>
          <w:rtl/>
        </w:rPr>
      </w:pPr>
      <w:r w:rsidRPr="002A5007">
        <w:rPr>
          <w:rtl/>
        </w:rPr>
        <w:lastRenderedPageBreak/>
        <w:t>دستاوردهای تمدنی بسیار از جمله ساختن مساجد و مدارس و دژهای جنگی از جمله دژ مشهور به «جبل» در قاهره.</w:t>
      </w:r>
    </w:p>
    <w:p w:rsidR="002A5007" w:rsidRPr="002A5007" w:rsidRDefault="002A5007" w:rsidP="00A113ED">
      <w:pPr>
        <w:pStyle w:val="1"/>
        <w:numPr>
          <w:ilvl w:val="1"/>
          <w:numId w:val="25"/>
        </w:numPr>
        <w:ind w:left="568" w:hanging="284"/>
        <w:rPr>
          <w:rtl/>
        </w:rPr>
      </w:pPr>
      <w:r w:rsidRPr="002A5007">
        <w:rPr>
          <w:rtl/>
        </w:rPr>
        <w:t>وفات در تاریخ 27 صفر سال 589 هجری برابر با 4 مارس 1193 میلادی.</w:t>
      </w:r>
    </w:p>
    <w:p w:rsidR="002A5007" w:rsidRPr="00021815" w:rsidRDefault="002A5007" w:rsidP="00A113ED">
      <w:pPr>
        <w:pStyle w:val="1"/>
        <w:ind w:firstLine="0"/>
        <w:jc w:val="center"/>
        <w:rPr>
          <w:rtl/>
        </w:rPr>
      </w:pPr>
      <w:r w:rsidRPr="00021815">
        <w:rPr>
          <w:rtl/>
        </w:rPr>
        <w:t>گردآوری و پژوهش: عبدالله موحد</w:t>
      </w:r>
    </w:p>
    <w:p w:rsidR="00EF33F3" w:rsidRDefault="002A5007" w:rsidP="00A113ED">
      <w:pPr>
        <w:pStyle w:val="1"/>
        <w:ind w:firstLine="0"/>
        <w:jc w:val="center"/>
        <w:rPr>
          <w:rFonts w:hint="cs"/>
          <w:rtl/>
        </w:rPr>
      </w:pPr>
      <w:r w:rsidRPr="00021815">
        <w:rPr>
          <w:rtl/>
        </w:rPr>
        <w:t>عصر اسلام</w:t>
      </w:r>
      <w:bookmarkStart w:id="62" w:name="_Toc356674745"/>
    </w:p>
    <w:p w:rsidR="00042B7F" w:rsidRDefault="00042B7F" w:rsidP="00042B7F">
      <w:pPr>
        <w:pStyle w:val="1"/>
        <w:rPr>
          <w:rtl/>
        </w:rPr>
        <w:sectPr w:rsidR="00042B7F" w:rsidSect="00042B7F">
          <w:headerReference w:type="default" r:id="rId21"/>
          <w:footnotePr>
            <w:numRestart w:val="eachPage"/>
          </w:footnotePr>
          <w:type w:val="oddPage"/>
          <w:pgSz w:w="7938" w:h="11907" w:code="9"/>
          <w:pgMar w:top="1021" w:right="851" w:bottom="737" w:left="851" w:header="454" w:footer="0" w:gutter="0"/>
          <w:cols w:space="708"/>
          <w:titlePg/>
          <w:bidi/>
          <w:rtlGutter/>
          <w:docGrid w:linePitch="381"/>
        </w:sectPr>
      </w:pPr>
    </w:p>
    <w:p w:rsidR="002A5007" w:rsidRPr="000714F0" w:rsidRDefault="002A5007" w:rsidP="00042B7F">
      <w:pPr>
        <w:pStyle w:val="a0"/>
        <w:rPr>
          <w:rtl/>
        </w:rPr>
      </w:pPr>
      <w:bookmarkStart w:id="63" w:name="_Toc414874591"/>
      <w:r w:rsidRPr="000714F0">
        <w:rPr>
          <w:rtl/>
        </w:rPr>
        <w:lastRenderedPageBreak/>
        <w:t xml:space="preserve">عبدالقادر </w:t>
      </w:r>
      <w:r w:rsidRPr="00042B7F">
        <w:rPr>
          <w:rtl/>
        </w:rPr>
        <w:t>الحسینی</w:t>
      </w:r>
      <w:r w:rsidR="00021815">
        <w:rPr>
          <w:rFonts w:hint="cs"/>
          <w:rtl/>
        </w:rPr>
        <w:t>،</w:t>
      </w:r>
      <w:r w:rsidRPr="000714F0">
        <w:rPr>
          <w:rtl/>
        </w:rPr>
        <w:t xml:space="preserve"> فرمانده ارتش جهاد مقدس در فلسطین</w:t>
      </w:r>
      <w:bookmarkEnd w:id="62"/>
      <w:bookmarkEnd w:id="63"/>
    </w:p>
    <w:p w:rsidR="002A5007" w:rsidRPr="002A5007" w:rsidRDefault="00E600E5" w:rsidP="00926785">
      <w:pPr>
        <w:pStyle w:val="1"/>
        <w:rPr>
          <w:rtl/>
        </w:rPr>
      </w:pPr>
      <w:r>
        <w:rPr>
          <w:noProof/>
          <w:rtl/>
          <w:lang w:bidi="ar-SA"/>
        </w:rPr>
        <w:drawing>
          <wp:anchor distT="0" distB="0" distL="114300" distR="114300" simplePos="0" relativeHeight="251657728" behindDoc="0" locked="0" layoutInCell="1" allowOverlap="1">
            <wp:simplePos x="0" y="0"/>
            <wp:positionH relativeFrom="margin">
              <wp:align>left</wp:align>
            </wp:positionH>
            <wp:positionV relativeFrom="paragraph">
              <wp:posOffset>124460</wp:posOffset>
            </wp:positionV>
            <wp:extent cx="1677035" cy="1693545"/>
            <wp:effectExtent l="19050" t="19050" r="18415" b="20955"/>
            <wp:wrapSquare wrapText="bothSides"/>
            <wp:docPr id="19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77035" cy="1693545"/>
                    </a:xfrm>
                    <a:prstGeom prst="rect">
                      <a:avLst/>
                    </a:prstGeom>
                    <a:noFill/>
                    <a:ln w="3175">
                      <a:solidFill>
                        <a:srgbClr val="262626"/>
                      </a:solidFill>
                      <a:miter lim="800000"/>
                      <a:headEnd/>
                      <a:tailEnd/>
                    </a:ln>
                  </pic:spPr>
                </pic:pic>
              </a:graphicData>
            </a:graphic>
            <wp14:sizeRelH relativeFrom="page">
              <wp14:pctWidth>0</wp14:pctWidth>
            </wp14:sizeRelH>
            <wp14:sizeRelV relativeFrom="page">
              <wp14:pctHeight>0</wp14:pctHeight>
            </wp14:sizeRelV>
          </wp:anchor>
        </w:drawing>
      </w:r>
      <w:r w:rsidR="002A5007" w:rsidRPr="002A5007">
        <w:rPr>
          <w:rtl/>
        </w:rPr>
        <w:t>تاریخ فلسطین همچنان نمونه‌هایی بی‌نظیر از مردان مجاهد را برای ما به نمایش می‌گذارد. مجاهدانی که برای سرزمین خویش خالصانه تلاش کردند و با همه‌ی توان در برابر</w:t>
      </w:r>
      <w:r w:rsidR="00042B7F">
        <w:rPr>
          <w:rFonts w:hint="cs"/>
          <w:rtl/>
        </w:rPr>
        <w:t xml:space="preserve"> </w:t>
      </w:r>
      <w:r w:rsidR="002A5007" w:rsidRPr="002A5007">
        <w:rPr>
          <w:rtl/>
        </w:rPr>
        <w:t>طمع‌های استعماری و صهیونیستی در سرزمین مقدس فلسطین و اقصی ایستادگی نمودند و برای دفاع از سرزمین و دیار خویش اعلان جهاد مقدس نمودند.</w:t>
      </w:r>
    </w:p>
    <w:p w:rsidR="002A5007" w:rsidRPr="002A5007" w:rsidRDefault="002A5007" w:rsidP="00042B7F">
      <w:pPr>
        <w:pStyle w:val="1"/>
        <w:rPr>
          <w:rtl/>
        </w:rPr>
      </w:pPr>
      <w:r w:rsidRPr="002A5007">
        <w:rPr>
          <w:rtl/>
        </w:rPr>
        <w:t xml:space="preserve">در راس این قهرمانان نام قهرمان مجاهد فلسطینی </w:t>
      </w:r>
      <w:r w:rsidR="00021815">
        <w:rPr>
          <w:rFonts w:hint="cs"/>
          <w:rtl/>
        </w:rPr>
        <w:t>«</w:t>
      </w:r>
      <w:r w:rsidRPr="002A5007">
        <w:rPr>
          <w:rtl/>
        </w:rPr>
        <w:t>عبدالقادر الحسینی</w:t>
      </w:r>
      <w:r w:rsidR="00021815">
        <w:rPr>
          <w:rFonts w:hint="cs"/>
          <w:rtl/>
        </w:rPr>
        <w:t>»</w:t>
      </w:r>
      <w:r w:rsidRPr="002A5007">
        <w:rPr>
          <w:rtl/>
        </w:rPr>
        <w:t xml:space="preserve"> به چشم می‌خورد. کسی که نامش با تاریخ شهر قدس گره خورده است و اثر چشم</w:t>
      </w:r>
      <w:r w:rsidR="00021815">
        <w:rPr>
          <w:rFonts w:hint="cs"/>
          <w:rtl/>
        </w:rPr>
        <w:t>‌</w:t>
      </w:r>
      <w:r w:rsidRPr="002A5007">
        <w:rPr>
          <w:rtl/>
        </w:rPr>
        <w:t>گیری در کارنامه‌ی مقاومت اسلامی ضد صهیونیست و جلوگیری از یهودی سازی قدس و تحریف تاریخ این سرزمین، از خود به جای گذاشته است.</w:t>
      </w:r>
    </w:p>
    <w:p w:rsidR="00021815" w:rsidRDefault="00021815" w:rsidP="00042B7F">
      <w:pPr>
        <w:pStyle w:val="1"/>
        <w:rPr>
          <w:rFonts w:hint="cs"/>
          <w:rtl/>
        </w:rPr>
      </w:pPr>
      <w:r>
        <w:rPr>
          <w:rFonts w:hint="cs"/>
          <w:rtl/>
        </w:rPr>
        <w:t>«</w:t>
      </w:r>
      <w:r w:rsidR="002A5007" w:rsidRPr="002A5007">
        <w:rPr>
          <w:rtl/>
        </w:rPr>
        <w:t>عبدالقادر فرزند موسی کاظم پاشا الحسینی</w:t>
      </w:r>
      <w:r>
        <w:rPr>
          <w:rFonts w:hint="cs"/>
          <w:rtl/>
        </w:rPr>
        <w:t>»</w:t>
      </w:r>
      <w:r w:rsidR="002A5007" w:rsidRPr="002A5007">
        <w:rPr>
          <w:rtl/>
        </w:rPr>
        <w:t xml:space="preserve"> در شهر قدس به سال 1908 میلادی دیده به جهان گشود و در جو انقلابی آن دوران رشد کرد سپس به صف ملی‌گراهایی که آزادی در قلبشان ریشه دوانده بود پیوست</w:t>
      </w:r>
      <w:r w:rsidRPr="00021815">
        <w:rPr>
          <w:rStyle w:val="FootnoteReference"/>
          <w:rFonts w:cs="B Lotus"/>
          <w:color w:val="000000"/>
          <w:spacing w:val="-4"/>
          <w:rtl/>
        </w:rPr>
        <w:footnoteReference w:id="3"/>
      </w:r>
      <w:r w:rsidR="002A5007" w:rsidRPr="002A5007">
        <w:rPr>
          <w:rtl/>
        </w:rPr>
        <w:t>.</w:t>
      </w:r>
    </w:p>
    <w:p w:rsidR="002A5007" w:rsidRPr="002A5007" w:rsidRDefault="002A5007" w:rsidP="00042B7F">
      <w:pPr>
        <w:pStyle w:val="1"/>
        <w:rPr>
          <w:rtl/>
        </w:rPr>
      </w:pPr>
      <w:r w:rsidRPr="002A5007">
        <w:rPr>
          <w:rtl/>
        </w:rPr>
        <w:t xml:space="preserve">پدر وی شیخ المجاهدین </w:t>
      </w:r>
      <w:r w:rsidR="00021815">
        <w:rPr>
          <w:rFonts w:hint="cs"/>
          <w:rtl/>
        </w:rPr>
        <w:t>«</w:t>
      </w:r>
      <w:r w:rsidRPr="002A5007">
        <w:rPr>
          <w:rtl/>
        </w:rPr>
        <w:t>موسی کاظم الحسینی</w:t>
      </w:r>
      <w:r w:rsidR="00021815">
        <w:rPr>
          <w:rFonts w:hint="cs"/>
          <w:rtl/>
        </w:rPr>
        <w:t>»</w:t>
      </w:r>
      <w:r w:rsidRPr="002A5007">
        <w:rPr>
          <w:rtl/>
        </w:rPr>
        <w:t xml:space="preserve"> در دوران خلافت عثمانی </w:t>
      </w:r>
      <w:r w:rsidRPr="002A5007">
        <w:rPr>
          <w:rtl/>
        </w:rPr>
        <w:lastRenderedPageBreak/>
        <w:t>مناصب مختلفی را بر عهده داشت و در هنگام اشغال قدس توسط انگلیسی‌ها شهردار قدس بود.</w:t>
      </w:r>
    </w:p>
    <w:p w:rsidR="002A5007" w:rsidRPr="002A5007" w:rsidRDefault="002A5007" w:rsidP="00042B7F">
      <w:pPr>
        <w:pStyle w:val="1"/>
        <w:rPr>
          <w:rtl/>
        </w:rPr>
      </w:pPr>
      <w:r w:rsidRPr="002A5007">
        <w:rPr>
          <w:rtl/>
        </w:rPr>
        <w:t xml:space="preserve">این مبارز </w:t>
      </w:r>
      <w:r w:rsidRPr="00042B7F">
        <w:rPr>
          <w:rtl/>
        </w:rPr>
        <w:t xml:space="preserve">در </w:t>
      </w:r>
      <w:r w:rsidR="00021815" w:rsidRPr="00042B7F">
        <w:rPr>
          <w:rFonts w:hint="cs"/>
          <w:rtl/>
        </w:rPr>
        <w:t>«</w:t>
      </w:r>
      <w:r w:rsidRPr="00042B7F">
        <w:rPr>
          <w:rtl/>
        </w:rPr>
        <w:t>کلیة المعارف</w:t>
      </w:r>
      <w:r w:rsidR="00021815" w:rsidRPr="00042B7F">
        <w:rPr>
          <w:rFonts w:hint="cs"/>
          <w:rtl/>
        </w:rPr>
        <w:t>»</w:t>
      </w:r>
      <w:r w:rsidRPr="00042B7F">
        <w:rPr>
          <w:rtl/>
        </w:rPr>
        <w:t xml:space="preserve"> دانش</w:t>
      </w:r>
      <w:r w:rsidRPr="002A5007">
        <w:rPr>
          <w:rtl/>
        </w:rPr>
        <w:t xml:space="preserve"> آموخت و تحصیلات متوسطه‌ی خود را در مدرسه‌ی </w:t>
      </w:r>
      <w:r w:rsidR="00021815">
        <w:rPr>
          <w:rFonts w:hint="cs"/>
          <w:rtl/>
        </w:rPr>
        <w:t>«</w:t>
      </w:r>
      <w:r w:rsidRPr="002A5007">
        <w:rPr>
          <w:rtl/>
        </w:rPr>
        <w:t>عربی صهیون قدس</w:t>
      </w:r>
      <w:r w:rsidR="00021815">
        <w:rPr>
          <w:rFonts w:hint="cs"/>
          <w:rtl/>
        </w:rPr>
        <w:t>»</w:t>
      </w:r>
      <w:r w:rsidRPr="002A5007">
        <w:rPr>
          <w:rtl/>
        </w:rPr>
        <w:t xml:space="preserve"> به پاسان رساند سپس برای همراهی با حرکت ملی مصر که آن زمان در اوج شکوفایی خود بود به قاهره رفت تا بتواند در ازهر شریف با تاریخ پرافتخار اسلامی آشنا شود و تحصیلات دانشگاهی خود را در دانشگاه آمریکایی قاهره ادامه دهد. وی دانشجویی ممتاز بود که توانست امتحان ورودی را با موفقیت پشت سر بگذارد.</w:t>
      </w:r>
    </w:p>
    <w:p w:rsidR="002A5007" w:rsidRPr="000714F0" w:rsidRDefault="002A5007" w:rsidP="000714F0">
      <w:pPr>
        <w:pStyle w:val="a1"/>
        <w:rPr>
          <w:rtl/>
        </w:rPr>
      </w:pPr>
      <w:bookmarkStart w:id="64" w:name="_Toc356674746"/>
      <w:bookmarkStart w:id="65" w:name="_Toc414874592"/>
      <w:r w:rsidRPr="000714F0">
        <w:rPr>
          <w:rtl/>
        </w:rPr>
        <w:t>اثر پنهان دانشگاه آمریکایی:</w:t>
      </w:r>
      <w:bookmarkEnd w:id="64"/>
      <w:bookmarkEnd w:id="65"/>
    </w:p>
    <w:p w:rsidR="002A5007" w:rsidRPr="002A5007" w:rsidRDefault="002A5007" w:rsidP="00042B7F">
      <w:pPr>
        <w:pStyle w:val="1"/>
        <w:rPr>
          <w:rtl/>
        </w:rPr>
      </w:pPr>
      <w:r w:rsidRPr="002A5007">
        <w:rPr>
          <w:rtl/>
        </w:rPr>
        <w:t>از آن‌ جایی که عبدالقادر الحسینی انسانی فهیم و دقیق بود در اثنای تحصیل در این دانشگاه پی به اثر منفی این دانشگاه برد و پی به میزان اهمیت نقش سیاسی این دانشگاه برد. وی از فرصت جشن فارغ التحصیلی که توسط دانشگاه در تابستان سال 1932 میلادی برگزار گردید استفاده نموده و در برابر جمع که در میانشان وزارا و سیاستمدارانی هم وجود داشتند سخنانی ایراد کرد و پرده از دروغین بودن نقش علمی که دانشگاه آمریکایی ادعای آن را می‌کرد برداشت و این دانشگاه را به به این متهم کرد که کانون تخریب دین است و سعی در وارد کردن ضربه به دین دارد.</w:t>
      </w:r>
    </w:p>
    <w:p w:rsidR="002A5007" w:rsidRPr="002A5007" w:rsidRDefault="002A5007" w:rsidP="00042B7F">
      <w:pPr>
        <w:pStyle w:val="1"/>
        <w:rPr>
          <w:rtl/>
        </w:rPr>
      </w:pPr>
      <w:r w:rsidRPr="002A5007">
        <w:rPr>
          <w:rtl/>
        </w:rPr>
        <w:t xml:space="preserve">وی پس از دریافت گواهی پایان تحصیل خود فورا آن را در جمع پاره کرد و خطاب به رئیس دانشگاه گفت: </w:t>
      </w:r>
      <w:r w:rsidR="00021815">
        <w:rPr>
          <w:rFonts w:hint="cs"/>
          <w:rtl/>
        </w:rPr>
        <w:t>«</w:t>
      </w:r>
      <w:r w:rsidRPr="002A5007">
        <w:rPr>
          <w:rtl/>
        </w:rPr>
        <w:t>من نیازی به مدرک آکادمی استعماری شما ندارم</w:t>
      </w:r>
      <w:r w:rsidR="00021815">
        <w:rPr>
          <w:rFonts w:hint="cs"/>
          <w:rtl/>
        </w:rPr>
        <w:t>»</w:t>
      </w:r>
      <w:r w:rsidRPr="002A5007">
        <w:rPr>
          <w:rtl/>
        </w:rPr>
        <w:t xml:space="preserve"> و از مصری‌ها خواست این دانشگاه را تحریم کنند. او سپس بعد از چند روز بیانیه‌ای مفصل در روزنامه‌های مصر منتشر کرد که در آن اتهاماتی علیه دانشگاه آمریکایی مطرح ساخته بود که در پی آن حکومت مصر با پایان سال 1932 میلادی اقدام به اخراح وی از این کشور نمود.</w:t>
      </w:r>
    </w:p>
    <w:p w:rsidR="002A5007" w:rsidRPr="002A5007" w:rsidRDefault="002A5007" w:rsidP="00926785">
      <w:pPr>
        <w:pStyle w:val="1"/>
        <w:rPr>
          <w:rtl/>
        </w:rPr>
      </w:pPr>
      <w:r w:rsidRPr="002A5007">
        <w:rPr>
          <w:rtl/>
        </w:rPr>
        <w:lastRenderedPageBreak/>
        <w:t xml:space="preserve">او به فلسطین بازگشت و به عنوان </w:t>
      </w:r>
      <w:r w:rsidRPr="00042B7F">
        <w:rPr>
          <w:rtl/>
        </w:rPr>
        <w:t xml:space="preserve">نویسنده در روزنامه‌ی </w:t>
      </w:r>
      <w:r w:rsidR="00021815" w:rsidRPr="00926785">
        <w:rPr>
          <w:rStyle w:val="2-Char"/>
          <w:rFonts w:hint="cs"/>
          <w:rtl/>
        </w:rPr>
        <w:t>«</w:t>
      </w:r>
      <w:r w:rsidRPr="00926785">
        <w:rPr>
          <w:rStyle w:val="2-Char"/>
          <w:rtl/>
        </w:rPr>
        <w:t>الجامعة الإسلامیة</w:t>
      </w:r>
      <w:r w:rsidR="00021815" w:rsidRPr="00926785">
        <w:rPr>
          <w:rStyle w:val="2-Char"/>
          <w:rFonts w:hint="cs"/>
          <w:rtl/>
        </w:rPr>
        <w:t>»</w:t>
      </w:r>
      <w:r w:rsidRPr="002A5007">
        <w:rPr>
          <w:rtl/>
        </w:rPr>
        <w:t xml:space="preserve"> مشغول به کار شد و سپس به حزب عربی فلسطین که </w:t>
      </w:r>
      <w:r w:rsidR="00021815">
        <w:rPr>
          <w:rFonts w:hint="cs"/>
          <w:rtl/>
        </w:rPr>
        <w:t>«</w:t>
      </w:r>
      <w:r w:rsidRPr="002A5007">
        <w:rPr>
          <w:rtl/>
        </w:rPr>
        <w:t>جمال الحسینی</w:t>
      </w:r>
      <w:r w:rsidR="00021815">
        <w:rPr>
          <w:rFonts w:hint="cs"/>
          <w:rtl/>
        </w:rPr>
        <w:t>»</w:t>
      </w:r>
      <w:r w:rsidRPr="002A5007">
        <w:rPr>
          <w:rtl/>
        </w:rPr>
        <w:t xml:space="preserve"> ریاست آن را برعهده داشت، پیوست. وی سپس در اداره‌ی اسکان و زمین فلسطین به عنوان مامور مشغول به کار شد و توانست در این مرحله بسیاری از تلاش‌های صهیونیست‌ها در استیلای بر زمین‌های فلسطین را خنثی سازد.</w:t>
      </w:r>
    </w:p>
    <w:p w:rsidR="002A5007" w:rsidRPr="000714F0" w:rsidRDefault="002A5007" w:rsidP="000714F0">
      <w:pPr>
        <w:pStyle w:val="a1"/>
        <w:rPr>
          <w:rtl/>
        </w:rPr>
      </w:pPr>
      <w:bookmarkStart w:id="66" w:name="_Toc356674747"/>
      <w:bookmarkStart w:id="67" w:name="_Toc414874593"/>
      <w:r w:rsidRPr="000714F0">
        <w:rPr>
          <w:rtl/>
        </w:rPr>
        <w:t>انقلاب علیه اشغالگر:</w:t>
      </w:r>
      <w:bookmarkEnd w:id="66"/>
      <w:bookmarkEnd w:id="67"/>
    </w:p>
    <w:p w:rsidR="002A5007" w:rsidRPr="002A5007" w:rsidRDefault="002A5007" w:rsidP="00042B7F">
      <w:pPr>
        <w:pStyle w:val="1"/>
        <w:rPr>
          <w:rtl/>
        </w:rPr>
      </w:pPr>
      <w:r w:rsidRPr="002A5007">
        <w:rPr>
          <w:rtl/>
        </w:rPr>
        <w:t>عبدالقادر الحسینی پس از دو سال اشتغال در اداره‌ی اسکان از کار خود استعفا داد تا بتواند برای انقلاب علیه اشغالگران بریتانیایی و حرکت صهیونیزم آماده شود و آغاز به تشکیل گروه‌های سری به هدف مقاومت علیه اشغال زد.</w:t>
      </w:r>
    </w:p>
    <w:p w:rsidR="002A5007" w:rsidRPr="000714F0" w:rsidRDefault="002A5007" w:rsidP="000714F0">
      <w:pPr>
        <w:pStyle w:val="a1"/>
        <w:rPr>
          <w:rtl/>
        </w:rPr>
      </w:pPr>
      <w:bookmarkStart w:id="68" w:name="_Toc356674748"/>
      <w:bookmarkStart w:id="69" w:name="_Toc414874594"/>
      <w:r w:rsidRPr="000714F0">
        <w:rPr>
          <w:rtl/>
        </w:rPr>
        <w:t>تمرین و آماده‌سازی در آلمان:</w:t>
      </w:r>
      <w:bookmarkEnd w:id="68"/>
      <w:bookmarkEnd w:id="69"/>
    </w:p>
    <w:p w:rsidR="002A5007" w:rsidRPr="002A5007" w:rsidRDefault="002A5007" w:rsidP="00042B7F">
      <w:pPr>
        <w:pStyle w:val="1"/>
        <w:rPr>
          <w:rtl/>
        </w:rPr>
      </w:pPr>
      <w:r w:rsidRPr="002A5007">
        <w:rPr>
          <w:rtl/>
        </w:rPr>
        <w:t>از آنجایی که وی می‌دانست رو در رویی‌های بعدی شدیدتر و مهم‌تر خواهد بود پس از مشورت با دوستانش تصمیم گرفت به آلمان که در آن زمان دشمن انگلیس به شمار می‌رفت سفر کند تا با روش‌های جدید ساخت مواد منفجره آشنا شود. وی توانست در مدت شش ماه حضور در آلمان اطلاعات نظامی جدید فراوانی را به دست آورد.</w:t>
      </w:r>
    </w:p>
    <w:p w:rsidR="002A5007" w:rsidRPr="002A5007" w:rsidRDefault="002A5007" w:rsidP="00042B7F">
      <w:pPr>
        <w:pStyle w:val="1"/>
        <w:rPr>
          <w:rtl/>
        </w:rPr>
      </w:pPr>
      <w:r w:rsidRPr="002A5007">
        <w:rPr>
          <w:rtl/>
        </w:rPr>
        <w:t>او بطور پنهانی به فلسطین بازگشت و به همراه برخی از یارانش به برخی از پادگان‌های نظامی انگلیس حمله برد و توانست تعدادی از این پادگان‌ها را تصرف کرده و اسلحه‌ی بسیاری را به غنیمت ببرد.</w:t>
      </w:r>
    </w:p>
    <w:p w:rsidR="002A5007" w:rsidRPr="002A5007" w:rsidRDefault="002A5007" w:rsidP="00042B7F">
      <w:pPr>
        <w:pStyle w:val="1"/>
        <w:rPr>
          <w:rtl/>
        </w:rPr>
      </w:pPr>
      <w:r w:rsidRPr="002A5007">
        <w:rPr>
          <w:rtl/>
        </w:rPr>
        <w:t xml:space="preserve">انگلیسی‌ها که از این وضعیت بسیار عصبانی بودند تصمیم به تعقیب انقلابی‌ها گرفتند و در پاییز سال 1938 اقدام به محاصره‌ی وسیع منطقه‌ی </w:t>
      </w:r>
      <w:r w:rsidR="00021815">
        <w:rPr>
          <w:rFonts w:hint="cs"/>
          <w:rtl/>
        </w:rPr>
        <w:t>«</w:t>
      </w:r>
      <w:r w:rsidRPr="002A5007">
        <w:rPr>
          <w:rtl/>
        </w:rPr>
        <w:t>بنی نعیم</w:t>
      </w:r>
      <w:r w:rsidR="00021815">
        <w:rPr>
          <w:rFonts w:hint="cs"/>
          <w:rtl/>
        </w:rPr>
        <w:t>»</w:t>
      </w:r>
      <w:r w:rsidRPr="002A5007">
        <w:rPr>
          <w:rtl/>
        </w:rPr>
        <w:t xml:space="preserve"> واقع در میان بیت لحم و الخلیل کردند. یکی از مجاهدان تعداد انگلیسی‌ها را در آن درگیری پنج هزار تن برآورد می‌کند.</w:t>
      </w:r>
    </w:p>
    <w:p w:rsidR="002A5007" w:rsidRPr="00926785" w:rsidRDefault="002A5007" w:rsidP="00926785">
      <w:pPr>
        <w:pStyle w:val="1"/>
        <w:rPr>
          <w:rFonts w:hint="cs"/>
          <w:rtl/>
        </w:rPr>
      </w:pPr>
      <w:r w:rsidRPr="00926785">
        <w:rPr>
          <w:rtl/>
        </w:rPr>
        <w:lastRenderedPageBreak/>
        <w:t>نبردی نابرابر میان دو طرف درگرفت که بیش از ده ساعت به طول انجامید و با دخالت هواپیماهای بریتانیایی به نفع اشغالگران پایان یافت و عبدالقادر الحسینی زخمی شد. یارانش وی را به بیمارستان الخلیل برده و سپس مخفیانه وی را به مرزهای سوریه بردند. اشغالگران بریتانیای وی را غیابا به اعدام محکوم کردند.</w:t>
      </w:r>
    </w:p>
    <w:p w:rsidR="002A5007" w:rsidRPr="000714F0" w:rsidRDefault="002A5007" w:rsidP="00042B7F">
      <w:pPr>
        <w:pStyle w:val="a1"/>
        <w:rPr>
          <w:rtl/>
        </w:rPr>
      </w:pPr>
      <w:bookmarkStart w:id="70" w:name="_Toc356674749"/>
      <w:bookmarkStart w:id="71" w:name="_Toc414874595"/>
      <w:r w:rsidRPr="000714F0">
        <w:rPr>
          <w:rtl/>
        </w:rPr>
        <w:t>سفر به عراق:</w:t>
      </w:r>
      <w:bookmarkEnd w:id="70"/>
      <w:bookmarkEnd w:id="71"/>
    </w:p>
    <w:p w:rsidR="002A5007" w:rsidRPr="002A5007" w:rsidRDefault="002A5007" w:rsidP="00042B7F">
      <w:pPr>
        <w:pStyle w:val="1"/>
        <w:rPr>
          <w:rtl/>
        </w:rPr>
      </w:pPr>
      <w:r w:rsidRPr="002A5007">
        <w:rPr>
          <w:rtl/>
        </w:rPr>
        <w:t xml:space="preserve">در پی در گرفتن جنگ دوم جهانی انقلاب فلسطین نیز آرام گرفت و بسیاری از مجاهدان به زندگی خود پرداختند در حالی که عبدالقادر الحسینی به بیروت رفت و توانست توسط  کنسول عراق در بیروت صاحب گذرنامه‌ی عراقی به نام </w:t>
      </w:r>
      <w:r w:rsidR="00021815">
        <w:rPr>
          <w:rFonts w:hint="cs"/>
          <w:rtl/>
        </w:rPr>
        <w:t>«</w:t>
      </w:r>
      <w:r w:rsidRPr="002A5007">
        <w:rPr>
          <w:rtl/>
        </w:rPr>
        <w:t>یوسف الصایغ</w:t>
      </w:r>
      <w:r w:rsidR="00021815">
        <w:rPr>
          <w:rFonts w:hint="cs"/>
          <w:rtl/>
        </w:rPr>
        <w:t>»</w:t>
      </w:r>
      <w:r w:rsidRPr="002A5007">
        <w:rPr>
          <w:rtl/>
        </w:rPr>
        <w:t xml:space="preserve"> شود.</w:t>
      </w:r>
    </w:p>
    <w:p w:rsidR="002A5007" w:rsidRPr="002A5007" w:rsidRDefault="002A5007" w:rsidP="00042B7F">
      <w:pPr>
        <w:pStyle w:val="1"/>
        <w:rPr>
          <w:rtl/>
        </w:rPr>
      </w:pPr>
      <w:r w:rsidRPr="002A5007">
        <w:rPr>
          <w:rtl/>
        </w:rPr>
        <w:t>به این تربیت و در عرض نیم ساعت عبدالقادر الحسینی عراقی شد. دو روز بعد وی در خیابان‌های بغداد با آزادی کامل گشت می‌زد!</w:t>
      </w:r>
      <w:r w:rsidR="00021815">
        <w:rPr>
          <w:rFonts w:hint="cs"/>
          <w:rtl/>
        </w:rPr>
        <w:t>.</w:t>
      </w:r>
    </w:p>
    <w:p w:rsidR="002A5007" w:rsidRPr="002A5007" w:rsidRDefault="002A5007" w:rsidP="00042B7F">
      <w:pPr>
        <w:pStyle w:val="1"/>
        <w:rPr>
          <w:rtl/>
        </w:rPr>
      </w:pPr>
      <w:r w:rsidRPr="002A5007">
        <w:rPr>
          <w:rtl/>
        </w:rPr>
        <w:t xml:space="preserve">عبدالقادر الحسینی و خانواده‌اش در محله‌ی </w:t>
      </w:r>
      <w:r w:rsidR="00021815">
        <w:rPr>
          <w:rFonts w:hint="cs"/>
          <w:rtl/>
        </w:rPr>
        <w:t>«</w:t>
      </w:r>
      <w:r w:rsidRPr="002A5007">
        <w:rPr>
          <w:rtl/>
        </w:rPr>
        <w:t>الکراده‌ی شرقی</w:t>
      </w:r>
      <w:r w:rsidR="00021815">
        <w:rPr>
          <w:rFonts w:hint="cs"/>
          <w:rtl/>
        </w:rPr>
        <w:t>»</w:t>
      </w:r>
      <w:r w:rsidRPr="002A5007">
        <w:rPr>
          <w:rtl/>
        </w:rPr>
        <w:t xml:space="preserve"> در بغداد سکنی گزیدند. وی با احترام و به گرمی مورد استقبال مردم عراق قرار گرفت و در مدرسه‌ی نظامی در پادگان رشید و همچنین دبیرستان </w:t>
      </w:r>
      <w:r w:rsidR="00021815">
        <w:rPr>
          <w:rFonts w:hint="cs"/>
          <w:rtl/>
        </w:rPr>
        <w:t>«</w:t>
      </w:r>
      <w:r w:rsidRPr="002A5007">
        <w:rPr>
          <w:rtl/>
        </w:rPr>
        <w:t>التفیض</w:t>
      </w:r>
      <w:r w:rsidR="00021815">
        <w:rPr>
          <w:rFonts w:hint="cs"/>
          <w:rtl/>
        </w:rPr>
        <w:t>»</w:t>
      </w:r>
      <w:r w:rsidRPr="002A5007">
        <w:rPr>
          <w:rtl/>
        </w:rPr>
        <w:t xml:space="preserve"> به عنوان معلم ریاضی مشغول به کار شد. او همچنین در سال 1940 میلادی به دوره‌ی آموزشی افسران رزرو در دانشکده‌ی افسری پیوست و پس از 6 ماه با رتبه‌ی </w:t>
      </w:r>
      <w:r w:rsidR="00021815">
        <w:rPr>
          <w:rFonts w:hint="cs"/>
          <w:rtl/>
        </w:rPr>
        <w:t>«</w:t>
      </w:r>
      <w:r w:rsidRPr="002A5007">
        <w:rPr>
          <w:rtl/>
        </w:rPr>
        <w:t>افسر</w:t>
      </w:r>
      <w:r w:rsidR="00021815">
        <w:rPr>
          <w:rFonts w:hint="cs"/>
          <w:rtl/>
        </w:rPr>
        <w:t>»</w:t>
      </w:r>
      <w:r w:rsidRPr="002A5007">
        <w:rPr>
          <w:rtl/>
        </w:rPr>
        <w:t xml:space="preserve"> از این دانشکده فارغ التحصیل شد.</w:t>
      </w:r>
    </w:p>
    <w:p w:rsidR="002A5007" w:rsidRPr="002A5007" w:rsidRDefault="002A5007" w:rsidP="00042B7F">
      <w:pPr>
        <w:pStyle w:val="1"/>
        <w:rPr>
          <w:rtl/>
        </w:rPr>
      </w:pPr>
      <w:r w:rsidRPr="002A5007">
        <w:rPr>
          <w:rtl/>
        </w:rPr>
        <w:t xml:space="preserve">به سال 1941 میلادی انگلیسی‌ها تحرکاتی برای آزار رساندن به حکومت مشرع نخست وزیر </w:t>
      </w:r>
      <w:r w:rsidR="00021815">
        <w:rPr>
          <w:rFonts w:hint="cs"/>
          <w:rtl/>
        </w:rPr>
        <w:t>«</w:t>
      </w:r>
      <w:r w:rsidRPr="002A5007">
        <w:rPr>
          <w:rtl/>
        </w:rPr>
        <w:t>رشید علی گیلانی</w:t>
      </w:r>
      <w:r w:rsidR="00021815">
        <w:rPr>
          <w:rFonts w:hint="cs"/>
          <w:rtl/>
        </w:rPr>
        <w:t>»</w:t>
      </w:r>
      <w:r w:rsidRPr="002A5007">
        <w:rPr>
          <w:rtl/>
        </w:rPr>
        <w:t xml:space="preserve"> انجام دادند و درگیری‌های میان اشغالگران و حکومت گیلانی رخ داد. فلسطینی‌هایی که در عراق به سر می‌بردند یاری رساندن به ملت عراق را حتمی دیده و به صورت فعال و موثر به فرماندهی عبدالقادر الحسینی در این نبردها شرکت جستند و مخصوصا در منطقه‌ی </w:t>
      </w:r>
      <w:r w:rsidR="00021815">
        <w:rPr>
          <w:rFonts w:hint="cs"/>
          <w:rtl/>
        </w:rPr>
        <w:t>«</w:t>
      </w:r>
      <w:r w:rsidRPr="002A5007">
        <w:rPr>
          <w:rtl/>
        </w:rPr>
        <w:t>صدر ابی غریب</w:t>
      </w:r>
      <w:r w:rsidR="00021815">
        <w:rPr>
          <w:rFonts w:hint="cs"/>
          <w:rtl/>
        </w:rPr>
        <w:t>»</w:t>
      </w:r>
      <w:r w:rsidRPr="002A5007">
        <w:rPr>
          <w:rtl/>
        </w:rPr>
        <w:t xml:space="preserve"> شجاعت و سلحشوری فراوانی از خود نشان دادند.</w:t>
      </w:r>
    </w:p>
    <w:p w:rsidR="002A5007" w:rsidRPr="002A5007" w:rsidRDefault="002A5007" w:rsidP="00926785">
      <w:pPr>
        <w:pStyle w:val="1"/>
        <w:rPr>
          <w:rtl/>
        </w:rPr>
      </w:pPr>
      <w:r w:rsidRPr="002A5007">
        <w:rPr>
          <w:rtl/>
        </w:rPr>
        <w:lastRenderedPageBreak/>
        <w:t>پس از ماه‌ها نبرد پی در پی ارتش بریتانیا با نفرات و تجهیزات بیشتر توانست بر مقاومت عراق پیروز شود. رادیوی لندن در آن زمان اعلام کرد: فلسطینی‌ها آخرین کسانی بودند که از میدان نبرد عقب</w:t>
      </w:r>
      <w:r w:rsidR="00926785">
        <w:rPr>
          <w:rFonts w:hint="cs"/>
          <w:rtl/>
        </w:rPr>
        <w:t>‌</w:t>
      </w:r>
      <w:r w:rsidRPr="002A5007">
        <w:rPr>
          <w:rtl/>
        </w:rPr>
        <w:t>نشینی کردند.</w:t>
      </w:r>
    </w:p>
    <w:p w:rsidR="002A5007" w:rsidRPr="002A5007" w:rsidRDefault="002A5007" w:rsidP="00042B7F">
      <w:pPr>
        <w:pStyle w:val="1"/>
        <w:rPr>
          <w:rtl/>
        </w:rPr>
      </w:pPr>
      <w:r w:rsidRPr="002A5007">
        <w:rPr>
          <w:rtl/>
        </w:rPr>
        <w:t>مقاومان فلسطینی برای در امان ماندن از ارتش قدرتمند انگلیس مجبور شدند از راه هوایی به ایران بروند اما حکومت ایران اجازه‌ی ورود آنان را به این کشور نداده و آنان مجبور به بازگشت دوباره‌ی به عراق شدند و تلاش برای عبور به سوریه نمودند اما سازمان جاسوسی انگلیس که در پی آنان بود توانست عبدالقار الحسینی را دستگیر کند.</w:t>
      </w:r>
    </w:p>
    <w:p w:rsidR="002A5007" w:rsidRPr="002A5007" w:rsidRDefault="002A5007" w:rsidP="00042B7F">
      <w:pPr>
        <w:pStyle w:val="1"/>
        <w:rPr>
          <w:rtl/>
        </w:rPr>
      </w:pPr>
      <w:r w:rsidRPr="002A5007">
        <w:rPr>
          <w:rtl/>
        </w:rPr>
        <w:t xml:space="preserve">چنانکه </w:t>
      </w:r>
      <w:r w:rsidR="00021815">
        <w:rPr>
          <w:rFonts w:hint="cs"/>
          <w:rtl/>
        </w:rPr>
        <w:t>«</w:t>
      </w:r>
      <w:r w:rsidRPr="002A5007">
        <w:rPr>
          <w:rtl/>
        </w:rPr>
        <w:t>عارف العارف</w:t>
      </w:r>
      <w:r w:rsidR="00021815">
        <w:rPr>
          <w:rFonts w:hint="cs"/>
          <w:rtl/>
        </w:rPr>
        <w:t>»</w:t>
      </w:r>
      <w:r w:rsidRPr="002A5007">
        <w:rPr>
          <w:rtl/>
        </w:rPr>
        <w:t xml:space="preserve"> مورخ عراقی در </w:t>
      </w:r>
      <w:r w:rsidRPr="00042B7F">
        <w:rPr>
          <w:rtl/>
        </w:rPr>
        <w:t xml:space="preserve">کتابش </w:t>
      </w:r>
      <w:r w:rsidR="00021815" w:rsidRPr="00926785">
        <w:rPr>
          <w:rStyle w:val="2-Char"/>
          <w:rFonts w:hint="cs"/>
          <w:rtl/>
        </w:rPr>
        <w:t>«</w:t>
      </w:r>
      <w:r w:rsidRPr="00926785">
        <w:rPr>
          <w:rStyle w:val="2-Char"/>
          <w:rtl/>
        </w:rPr>
        <w:t>النکبة</w:t>
      </w:r>
      <w:r w:rsidR="00021815" w:rsidRPr="00926785">
        <w:rPr>
          <w:rStyle w:val="2-Char"/>
          <w:rFonts w:hint="cs"/>
          <w:rtl/>
        </w:rPr>
        <w:t>»</w:t>
      </w:r>
      <w:r w:rsidRPr="002A5007">
        <w:rPr>
          <w:rtl/>
        </w:rPr>
        <w:t xml:space="preserve"> می‌نویسد، وی و چند تن از یارنش در برابر یک دادگاه نظامی عراقی به اتهام متوقف نمودن ده روزه‌ی ارتش انگلیس، به زندان محکوم شدند.</w:t>
      </w:r>
    </w:p>
    <w:p w:rsidR="002A5007" w:rsidRPr="002A5007" w:rsidRDefault="002A5007" w:rsidP="00042B7F">
      <w:pPr>
        <w:pStyle w:val="1"/>
        <w:rPr>
          <w:rtl/>
        </w:rPr>
      </w:pPr>
      <w:r w:rsidRPr="002A5007">
        <w:rPr>
          <w:rtl/>
        </w:rPr>
        <w:t xml:space="preserve">با صدور این حکم و در پی وخیم شدن وضعیت سلامتی این مبارز، بسیاری از آزادگان عراقی نسب به آن اعتراض کردند که در پیشاپیش آنان </w:t>
      </w:r>
      <w:r w:rsidR="00021815">
        <w:rPr>
          <w:rFonts w:hint="cs"/>
          <w:rtl/>
        </w:rPr>
        <w:t>«</w:t>
      </w:r>
      <w:r w:rsidRPr="002A5007">
        <w:rPr>
          <w:rtl/>
        </w:rPr>
        <w:t>سعید ثابت</w:t>
      </w:r>
      <w:r w:rsidR="00021815">
        <w:rPr>
          <w:rFonts w:hint="cs"/>
          <w:rtl/>
        </w:rPr>
        <w:t>»</w:t>
      </w:r>
      <w:r w:rsidRPr="002A5007">
        <w:rPr>
          <w:rtl/>
        </w:rPr>
        <w:t xml:space="preserve"> و </w:t>
      </w:r>
      <w:r w:rsidR="00021815">
        <w:rPr>
          <w:rFonts w:hint="cs"/>
          <w:rtl/>
        </w:rPr>
        <w:t>«</w:t>
      </w:r>
      <w:r w:rsidRPr="002A5007">
        <w:rPr>
          <w:rtl/>
        </w:rPr>
        <w:t>ابراهیم عطارباشی</w:t>
      </w:r>
      <w:r w:rsidR="00021815">
        <w:rPr>
          <w:rFonts w:hint="cs"/>
          <w:rtl/>
        </w:rPr>
        <w:t>»</w:t>
      </w:r>
      <w:r w:rsidRPr="002A5007">
        <w:rPr>
          <w:rtl/>
        </w:rPr>
        <w:t xml:space="preserve"> قرار داشتند. مقامات عراقی در پی این فشارها با تغییر حکم زندان به تبعید و و اقامت اجباری در روستای </w:t>
      </w:r>
      <w:r w:rsidR="00021815">
        <w:rPr>
          <w:rFonts w:hint="cs"/>
          <w:rtl/>
        </w:rPr>
        <w:t>«</w:t>
      </w:r>
      <w:r w:rsidRPr="002A5007">
        <w:rPr>
          <w:rtl/>
        </w:rPr>
        <w:t>زاخو</w:t>
      </w:r>
      <w:r w:rsidR="00021815">
        <w:rPr>
          <w:rFonts w:hint="cs"/>
          <w:rtl/>
        </w:rPr>
        <w:t>»</w:t>
      </w:r>
      <w:r w:rsidRPr="002A5007">
        <w:rPr>
          <w:rtl/>
        </w:rPr>
        <w:t xml:space="preserve"> در نزدیکی مرز ترکیه موافقت کردند.</w:t>
      </w:r>
    </w:p>
    <w:p w:rsidR="002A5007" w:rsidRPr="002A5007" w:rsidRDefault="00021815" w:rsidP="00926785">
      <w:pPr>
        <w:pStyle w:val="1"/>
        <w:rPr>
          <w:rtl/>
        </w:rPr>
      </w:pPr>
      <w:r>
        <w:rPr>
          <w:rFonts w:hint="cs"/>
          <w:rtl/>
        </w:rPr>
        <w:t>«</w:t>
      </w:r>
      <w:r w:rsidR="002A5007" w:rsidRPr="002A5007">
        <w:rPr>
          <w:rtl/>
        </w:rPr>
        <w:t>وجیهه الحسینی</w:t>
      </w:r>
      <w:r>
        <w:rPr>
          <w:rFonts w:hint="cs"/>
          <w:rtl/>
        </w:rPr>
        <w:t>»</w:t>
      </w:r>
      <w:r w:rsidR="002A5007" w:rsidRPr="002A5007">
        <w:rPr>
          <w:rtl/>
        </w:rPr>
        <w:t xml:space="preserve"> همسر مجاهد وی نیز به اتهام کمک به وی و پناه</w:t>
      </w:r>
      <w:r w:rsidR="00926785">
        <w:rPr>
          <w:rFonts w:hint="cs"/>
          <w:rtl/>
        </w:rPr>
        <w:t>‌</w:t>
      </w:r>
      <w:r w:rsidR="002A5007" w:rsidRPr="002A5007">
        <w:rPr>
          <w:rtl/>
        </w:rPr>
        <w:t>دادن به انقلابی‌ها به اقامت اجباری در خانه‌اش در بغداد محکوم شد.</w:t>
      </w:r>
    </w:p>
    <w:p w:rsidR="002A5007" w:rsidRPr="000714F0" w:rsidRDefault="002A5007" w:rsidP="000714F0">
      <w:pPr>
        <w:pStyle w:val="a1"/>
        <w:rPr>
          <w:rtl/>
        </w:rPr>
      </w:pPr>
      <w:bookmarkStart w:id="72" w:name="_Toc356674750"/>
      <w:bookmarkStart w:id="73" w:name="_Toc414874596"/>
      <w:r w:rsidRPr="000714F0">
        <w:rPr>
          <w:rtl/>
        </w:rPr>
        <w:t>پا در میانی ملک عبدالعزیز:</w:t>
      </w:r>
      <w:bookmarkEnd w:id="72"/>
      <w:bookmarkEnd w:id="73"/>
    </w:p>
    <w:p w:rsidR="002A5007" w:rsidRPr="002A5007" w:rsidRDefault="002A5007" w:rsidP="00042B7F">
      <w:pPr>
        <w:pStyle w:val="1"/>
        <w:rPr>
          <w:rtl/>
        </w:rPr>
      </w:pPr>
      <w:r w:rsidRPr="002A5007">
        <w:rPr>
          <w:rtl/>
        </w:rPr>
        <w:t xml:space="preserve">خبر وخامت حال عبدالقادر الحسینی به سرعت منتشر شد و بسیاری از آزادی‌خواهان، خواهان آزادی وی شدند. مفتی قدس </w:t>
      </w:r>
      <w:r w:rsidR="00021815">
        <w:rPr>
          <w:rFonts w:hint="cs"/>
          <w:rtl/>
        </w:rPr>
        <w:t>«</w:t>
      </w:r>
      <w:r w:rsidRPr="002A5007">
        <w:rPr>
          <w:rtl/>
        </w:rPr>
        <w:t>حاج امین الحسینی</w:t>
      </w:r>
      <w:r w:rsidR="00021815">
        <w:rPr>
          <w:rFonts w:hint="cs"/>
          <w:rtl/>
        </w:rPr>
        <w:t>»</w:t>
      </w:r>
      <w:r w:rsidRPr="002A5007">
        <w:rPr>
          <w:rtl/>
        </w:rPr>
        <w:t xml:space="preserve"> به سران عرب تلگراف زده و از آنان خواست برای نجات فرمانده‌ی فلسطینی دخالت کنند. </w:t>
      </w:r>
      <w:r w:rsidR="00021815">
        <w:rPr>
          <w:rFonts w:hint="cs"/>
          <w:rtl/>
        </w:rPr>
        <w:lastRenderedPageBreak/>
        <w:t>«</w:t>
      </w:r>
      <w:r w:rsidRPr="002A5007">
        <w:rPr>
          <w:rtl/>
        </w:rPr>
        <w:t>ملک عبدالعزیز آل سعود</w:t>
      </w:r>
      <w:r w:rsidR="00021815">
        <w:rPr>
          <w:rFonts w:hint="cs"/>
          <w:rtl/>
        </w:rPr>
        <w:t>»</w:t>
      </w:r>
      <w:r w:rsidRPr="002A5007">
        <w:rPr>
          <w:rtl/>
        </w:rPr>
        <w:t xml:space="preserve"> پادشاه عربستان سعودی به سرعت این درخواست را لبیک گفته و درخواست کرد اجازه داده شود عبدالقادر الحسینی به عربستان سعودی منتقل شود.</w:t>
      </w:r>
    </w:p>
    <w:p w:rsidR="002A5007" w:rsidRPr="002A5007" w:rsidRDefault="002A5007" w:rsidP="00042B7F">
      <w:pPr>
        <w:pStyle w:val="1"/>
        <w:rPr>
          <w:rtl/>
        </w:rPr>
      </w:pPr>
      <w:r w:rsidRPr="002A5007">
        <w:rPr>
          <w:rtl/>
        </w:rPr>
        <w:t>این تلاش ملک عبدالعزیز با موفقیت مواجه شد و عبدالقادر الحسینی و خانواده‌اش اواخر سال 1944 میلادی وارد عربستان سعودی شدند و با گرامی‌داشت سعودی‌ها مواجه شدند و به مدت دو سال در این سرزمین ماندند.</w:t>
      </w:r>
    </w:p>
    <w:p w:rsidR="002A5007" w:rsidRPr="002A5007" w:rsidRDefault="002A5007" w:rsidP="00042B7F">
      <w:pPr>
        <w:pStyle w:val="1"/>
        <w:rPr>
          <w:rtl/>
        </w:rPr>
      </w:pPr>
      <w:r w:rsidRPr="002A5007">
        <w:rPr>
          <w:rtl/>
        </w:rPr>
        <w:t>مجاهدان فلسطینی به دلایل بسیاری مصلحت ملی را در حضور عبدالقادر الحسینی در مصر یافتند. وی به همین دلیل در آغاز سال 1946 میلادی به قاهره رسید و آغاز به تماس با مجاهدین کرد و برای تهیه‌ی سلاح و انتقال آن به فلسطین تلاش نمود و برای این هدف گروهی از مبارزان را مسئول این کار نمود. وی همچنین خواهان دیدارهای سریع و فشرده‌ با برخی از مجاهدین شد.</w:t>
      </w:r>
    </w:p>
    <w:p w:rsidR="002A5007" w:rsidRPr="002A5007" w:rsidRDefault="002A5007" w:rsidP="00042B7F">
      <w:pPr>
        <w:pStyle w:val="1"/>
        <w:rPr>
          <w:rtl/>
        </w:rPr>
      </w:pPr>
      <w:r w:rsidRPr="002A5007">
        <w:rPr>
          <w:rtl/>
        </w:rPr>
        <w:t>آنان در قاهره گرد هم آمده و درباره‌ی طرحی که در پیش خواهد بود با یکدیگر مشورت کرده و از نظرات برخی از نظامی‌های مصری و سوریه‌ای و عراقی نیز استفاده کردند. کمبود اسلحه یکی از پیچیده‌ترین مشکلات آنان بود که حرکت جهاد فلسطین با آن روبرو بود و گروه‌های مسئول خرید و انبار و انتقال اسلحه با مشکلات و خطرات فروانی روبر بودند.</w:t>
      </w:r>
    </w:p>
    <w:p w:rsidR="002A5007" w:rsidRDefault="002A5007" w:rsidP="00042B7F">
      <w:pPr>
        <w:pStyle w:val="1"/>
        <w:rPr>
          <w:rFonts w:hint="cs"/>
          <w:rtl/>
        </w:rPr>
      </w:pPr>
      <w:r w:rsidRPr="002A5007">
        <w:rPr>
          <w:rtl/>
        </w:rPr>
        <w:t>در این هنگام اوضاع فلسطین دچار تغییرات چشمگیر و پرشتابی در عرصه‌ی داخلی و بین المللی گردد از جمله: اجازه‌ی ورود صدهزار مهاجر یهودی قربانی سیاست‌های وحشیانه‌ی آلمان نازی به فلسطین و آسان‌سازی تملک زمین‌های فلسطینی توسط یهودیان. کمیسیون‌های بین المللی حقیقت‌یاب نیز وارد فلسطین شده بودند و همه‌ی این‌ها در واقع هشداری بود برای اعراب و فرصتی بود برای تثبیت یهودیان در فلسطین.</w:t>
      </w:r>
    </w:p>
    <w:p w:rsidR="00926785" w:rsidRPr="002A5007" w:rsidRDefault="00926785" w:rsidP="00042B7F">
      <w:pPr>
        <w:pStyle w:val="1"/>
        <w:rPr>
          <w:rtl/>
        </w:rPr>
      </w:pPr>
    </w:p>
    <w:p w:rsidR="002A5007" w:rsidRPr="000714F0" w:rsidRDefault="002A5007" w:rsidP="000714F0">
      <w:pPr>
        <w:pStyle w:val="a1"/>
        <w:rPr>
          <w:rtl/>
        </w:rPr>
      </w:pPr>
      <w:bookmarkStart w:id="74" w:name="_Toc356674751"/>
      <w:bookmarkStart w:id="75" w:name="_Toc414874597"/>
      <w:r w:rsidRPr="000714F0">
        <w:rPr>
          <w:rtl/>
        </w:rPr>
        <w:lastRenderedPageBreak/>
        <w:t>ارتش جهاد مقدس:</w:t>
      </w:r>
      <w:bookmarkEnd w:id="74"/>
      <w:bookmarkEnd w:id="75"/>
    </w:p>
    <w:p w:rsidR="002A5007" w:rsidRPr="002A5007" w:rsidRDefault="002A5007" w:rsidP="00042B7F">
      <w:pPr>
        <w:pStyle w:val="1"/>
        <w:rPr>
          <w:rtl/>
        </w:rPr>
      </w:pPr>
      <w:r w:rsidRPr="002A5007">
        <w:rPr>
          <w:rtl/>
        </w:rPr>
        <w:t xml:space="preserve">در چنین شرایطی مجلس اتحادیه‌ی عرب در تاریخ ژوئن 1946 میلادی اجتماعی را در </w:t>
      </w:r>
      <w:r w:rsidR="00021815">
        <w:rPr>
          <w:rFonts w:hint="cs"/>
          <w:rtl/>
        </w:rPr>
        <w:t>«</w:t>
      </w:r>
      <w:r w:rsidRPr="002A5007">
        <w:rPr>
          <w:rtl/>
        </w:rPr>
        <w:t>بلودان</w:t>
      </w:r>
      <w:r w:rsidR="00021815">
        <w:rPr>
          <w:rFonts w:hint="cs"/>
          <w:rtl/>
        </w:rPr>
        <w:t>»</w:t>
      </w:r>
      <w:r w:rsidRPr="002A5007">
        <w:rPr>
          <w:rtl/>
        </w:rPr>
        <w:t xml:space="preserve"> سوریه تشکیل داد و تصمیم به تشکیل </w:t>
      </w:r>
      <w:r w:rsidR="00021815">
        <w:rPr>
          <w:rFonts w:hint="cs"/>
          <w:rtl/>
        </w:rPr>
        <w:t>«</w:t>
      </w:r>
      <w:r w:rsidRPr="002A5007">
        <w:rPr>
          <w:rtl/>
        </w:rPr>
        <w:t>هیئت عربی اعلای فلسطین</w:t>
      </w:r>
      <w:r w:rsidR="00021815">
        <w:rPr>
          <w:rFonts w:hint="cs"/>
          <w:rtl/>
        </w:rPr>
        <w:t>»</w:t>
      </w:r>
      <w:r w:rsidRPr="002A5007">
        <w:rPr>
          <w:rtl/>
        </w:rPr>
        <w:t xml:space="preserve"> به ریاست مفتی فلسطین حاج امین الحسینی گرفت. چهار ماه پس از تشکیل این هیئت در اسکندریه تشکیل جلسه داده و تصمیم به رو در رویی مسلحانه علیه طرح‌های استعماری صهیونیسم گرفت.</w:t>
      </w:r>
    </w:p>
    <w:p w:rsidR="002A5007" w:rsidRPr="002A5007" w:rsidRDefault="002A5007" w:rsidP="00042B7F">
      <w:pPr>
        <w:pStyle w:val="1"/>
        <w:rPr>
          <w:rtl/>
        </w:rPr>
      </w:pPr>
      <w:r w:rsidRPr="002A5007">
        <w:rPr>
          <w:rtl/>
        </w:rPr>
        <w:t xml:space="preserve">در پی صدور تصمیم سازمان ملل متحد مبنی بر تقسیم فلسطین، هیئت عربی اعلای فلسطین تصمیم به تشکیل </w:t>
      </w:r>
      <w:r w:rsidR="00021815">
        <w:rPr>
          <w:rFonts w:hint="cs"/>
          <w:rtl/>
        </w:rPr>
        <w:t>«</w:t>
      </w:r>
      <w:r w:rsidRPr="002A5007">
        <w:rPr>
          <w:rtl/>
        </w:rPr>
        <w:t>سازمان جهاد مقدس</w:t>
      </w:r>
      <w:r w:rsidR="00021815">
        <w:rPr>
          <w:rFonts w:hint="cs"/>
          <w:rtl/>
        </w:rPr>
        <w:t>»</w:t>
      </w:r>
      <w:r w:rsidRPr="002A5007">
        <w:rPr>
          <w:rtl/>
        </w:rPr>
        <w:t xml:space="preserve"> گرفت و </w:t>
      </w:r>
      <w:r w:rsidR="00021815">
        <w:rPr>
          <w:rFonts w:hint="cs"/>
          <w:rtl/>
        </w:rPr>
        <w:t>«</w:t>
      </w:r>
      <w:r w:rsidRPr="002A5007">
        <w:rPr>
          <w:rtl/>
        </w:rPr>
        <w:t>محمد امین الحسینی</w:t>
      </w:r>
      <w:r w:rsidR="00021815">
        <w:rPr>
          <w:rFonts w:hint="cs"/>
          <w:rtl/>
        </w:rPr>
        <w:t>»</w:t>
      </w:r>
      <w:r w:rsidRPr="002A5007">
        <w:rPr>
          <w:rtl/>
        </w:rPr>
        <w:t xml:space="preserve"> رئیس هیئت را به عنوان فرمانده‌ی اعلای این سازمان برگزیده و عبدالقادر الحسینی را به عنوان فرمانده‌ی کل آن انتخاب کرد. وی پس از آن در تاریخ 22 دسامبر 1947 میلادی به فلسطین رفت.</w:t>
      </w:r>
    </w:p>
    <w:p w:rsidR="002A5007" w:rsidRPr="002A5007" w:rsidRDefault="002A5007" w:rsidP="00042B7F">
      <w:pPr>
        <w:pStyle w:val="1"/>
        <w:rPr>
          <w:rtl/>
        </w:rPr>
      </w:pPr>
      <w:r w:rsidRPr="002A5007">
        <w:rPr>
          <w:rtl/>
        </w:rPr>
        <w:t xml:space="preserve">عبدالقادر الحسینی توانست خسارت‌های فراوانی را علیه نیروهای صهوینیست تحمیل کند و مجاهدان زیر دست او توانستند پس از محاصره‌ای طولانی مدت بر قدس تسلط یابند. همچنین نیروهای او کمین‌های موفقیت‌آمیزی علیه نیروهای انگلیسی اجرا کردند و توانستند برخی از موسسه‌های مهم صهیونیستی از جمله خبرگزاری یهودی و مقر روزنامه‌نگاران یهودی در قدس را منهدم سازند. علاوه بر این آنان توانستند محله‌ی </w:t>
      </w:r>
      <w:r w:rsidR="00021815">
        <w:rPr>
          <w:rFonts w:hint="cs"/>
          <w:rtl/>
        </w:rPr>
        <w:t>«</w:t>
      </w:r>
      <w:r w:rsidRPr="002A5007">
        <w:rPr>
          <w:rtl/>
        </w:rPr>
        <w:t>منتفیوری</w:t>
      </w:r>
      <w:r w:rsidR="00021815">
        <w:rPr>
          <w:rFonts w:hint="cs"/>
          <w:rtl/>
        </w:rPr>
        <w:t>»</w:t>
      </w:r>
      <w:r w:rsidRPr="002A5007">
        <w:rPr>
          <w:rtl/>
        </w:rPr>
        <w:t xml:space="preserve"> و خیابان </w:t>
      </w:r>
      <w:r w:rsidR="00021815">
        <w:rPr>
          <w:rFonts w:hint="cs"/>
          <w:rtl/>
        </w:rPr>
        <w:t>«</w:t>
      </w:r>
      <w:r w:rsidRPr="002A5007">
        <w:rPr>
          <w:rtl/>
        </w:rPr>
        <w:t>بن یهودا</w:t>
      </w:r>
      <w:r w:rsidR="00021815">
        <w:rPr>
          <w:rFonts w:hint="cs"/>
          <w:rtl/>
        </w:rPr>
        <w:t>»</w:t>
      </w:r>
      <w:r w:rsidRPr="002A5007">
        <w:rPr>
          <w:rtl/>
        </w:rPr>
        <w:t xml:space="preserve"> را در قدس منهم سازند.</w:t>
      </w:r>
    </w:p>
    <w:p w:rsidR="002A5007" w:rsidRPr="002A5007" w:rsidRDefault="002A5007" w:rsidP="00042B7F">
      <w:pPr>
        <w:pStyle w:val="1"/>
        <w:rPr>
          <w:rtl/>
        </w:rPr>
      </w:pPr>
      <w:r w:rsidRPr="002A5007">
        <w:rPr>
          <w:rtl/>
        </w:rPr>
        <w:t>نیروهای جهاد مقدس منطقه‌ی قدس را به زیر کنترل خود درآوردند و خطوط ارتباطی را که مستعمره‌های صهونیست را به هم مرتبط می‌ساخت تحت کنترل گرفتند.</w:t>
      </w:r>
    </w:p>
    <w:p w:rsidR="002A5007" w:rsidRPr="000714F0" w:rsidRDefault="00E600E5" w:rsidP="000714F0">
      <w:pPr>
        <w:pStyle w:val="a1"/>
        <w:rPr>
          <w:rtl/>
        </w:rPr>
      </w:pPr>
      <w:bookmarkStart w:id="76" w:name="_Toc356674752"/>
      <w:bookmarkStart w:id="77" w:name="_Toc414874598"/>
      <w:r>
        <w:rPr>
          <w:noProof/>
          <w:rtl/>
          <w:lang w:bidi="ar-SA"/>
        </w:rPr>
        <w:lastRenderedPageBreak/>
        <w:drawing>
          <wp:anchor distT="0" distB="0" distL="114300" distR="114300" simplePos="0" relativeHeight="251658752" behindDoc="0" locked="0" layoutInCell="1" allowOverlap="1">
            <wp:simplePos x="0" y="0"/>
            <wp:positionH relativeFrom="margin">
              <wp:align>left</wp:align>
            </wp:positionH>
            <wp:positionV relativeFrom="paragraph">
              <wp:posOffset>76835</wp:posOffset>
            </wp:positionV>
            <wp:extent cx="2555875" cy="2587625"/>
            <wp:effectExtent l="0" t="0" r="0" b="3175"/>
            <wp:wrapSquare wrapText="bothSides"/>
            <wp:docPr id="19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555875" cy="2587625"/>
                    </a:xfrm>
                    <a:prstGeom prst="rect">
                      <a:avLst/>
                    </a:prstGeom>
                    <a:noFill/>
                    <a:ln>
                      <a:noFill/>
                    </a:ln>
                  </pic:spPr>
                </pic:pic>
              </a:graphicData>
            </a:graphic>
            <wp14:sizeRelH relativeFrom="page">
              <wp14:pctWidth>0</wp14:pctWidth>
            </wp14:sizeRelH>
            <wp14:sizeRelV relativeFrom="page">
              <wp14:pctHeight>0</wp14:pctHeight>
            </wp14:sizeRelV>
          </wp:anchor>
        </w:drawing>
      </w:r>
      <w:r w:rsidR="002A5007" w:rsidRPr="000714F0">
        <w:rPr>
          <w:rtl/>
        </w:rPr>
        <w:t>پایان فرمانده:</w:t>
      </w:r>
      <w:bookmarkEnd w:id="76"/>
      <w:bookmarkEnd w:id="77"/>
    </w:p>
    <w:p w:rsidR="002A5007" w:rsidRPr="002A5007" w:rsidRDefault="002A5007" w:rsidP="00042B7F">
      <w:pPr>
        <w:pStyle w:val="1"/>
        <w:rPr>
          <w:rtl/>
        </w:rPr>
      </w:pPr>
      <w:r w:rsidRPr="002A5007">
        <w:rPr>
          <w:rtl/>
        </w:rPr>
        <w:t xml:space="preserve">در اواخر ماه مارس سال 1948 میلادی عبدالقادر الحسینی برای درخواست اسلحه از اتحادیه‌ی عرب به دمشق رفت اما به هدف خود نرسید و در اثنای غیاب وی از قدس روستای </w:t>
      </w:r>
      <w:r w:rsidR="00021815">
        <w:rPr>
          <w:rFonts w:hint="cs"/>
          <w:rtl/>
        </w:rPr>
        <w:t>«</w:t>
      </w:r>
      <w:r w:rsidRPr="002A5007">
        <w:rPr>
          <w:rtl/>
        </w:rPr>
        <w:t>قسطل</w:t>
      </w:r>
      <w:r w:rsidR="00021815">
        <w:rPr>
          <w:rFonts w:hint="cs"/>
          <w:rtl/>
        </w:rPr>
        <w:t>»</w:t>
      </w:r>
      <w:r w:rsidRPr="002A5007">
        <w:rPr>
          <w:rtl/>
        </w:rPr>
        <w:t xml:space="preserve"> به اشغال صهیونیست‌ها در آمد. او صبح هفتم آوریل 1948 به قدس بازگشت و هجوم منظم را علیه صهیونیست‌ها در قسطل تدارک دید و توانست پس از یک روز این منطقه را پس بگیرد اما در این حمله خود به شهادت رسید.</w:t>
      </w:r>
    </w:p>
    <w:p w:rsidR="002A5007" w:rsidRPr="002A5007" w:rsidRDefault="002A5007" w:rsidP="00890BDA">
      <w:pPr>
        <w:pStyle w:val="1"/>
        <w:rPr>
          <w:rtl/>
        </w:rPr>
      </w:pPr>
      <w:r w:rsidRPr="002A5007">
        <w:rPr>
          <w:rtl/>
        </w:rPr>
        <w:t>عبدالقادر الحسینی بی</w:t>
      </w:r>
      <w:r w:rsidR="00890BDA">
        <w:rPr>
          <w:rFonts w:hint="cs"/>
          <w:rtl/>
        </w:rPr>
        <w:t>‌</w:t>
      </w:r>
      <w:r w:rsidRPr="002A5007">
        <w:rPr>
          <w:rtl/>
        </w:rPr>
        <w:t xml:space="preserve">آنکه حتی برای یک لحظه به عقب نشینی بیندیشد در حالی که اسلحه‌ی خود را در آغوش داشت بر خاک سرزمین مقدس جان باخت. پیکر این قهرمان در جوار پدرش </w:t>
      </w:r>
      <w:r w:rsidR="00021815">
        <w:rPr>
          <w:rFonts w:hint="cs"/>
          <w:rtl/>
        </w:rPr>
        <w:t>«</w:t>
      </w:r>
      <w:r w:rsidRPr="002A5007">
        <w:rPr>
          <w:rtl/>
        </w:rPr>
        <w:t>موسی کاظم الحسینی</w:t>
      </w:r>
      <w:r w:rsidR="00021815">
        <w:rPr>
          <w:rFonts w:hint="cs"/>
          <w:rtl/>
        </w:rPr>
        <w:t>»</w:t>
      </w:r>
      <w:r w:rsidRPr="002A5007">
        <w:rPr>
          <w:rtl/>
        </w:rPr>
        <w:t xml:space="preserve"> در بیت المقدس به خاک سپرده شد.</w:t>
      </w:r>
    </w:p>
    <w:p w:rsidR="002A5007" w:rsidRPr="00021815" w:rsidRDefault="002A5007" w:rsidP="00890BDA">
      <w:pPr>
        <w:pStyle w:val="1"/>
        <w:ind w:firstLine="0"/>
        <w:jc w:val="center"/>
        <w:rPr>
          <w:rtl/>
        </w:rPr>
      </w:pPr>
      <w:r w:rsidRPr="00021815">
        <w:rPr>
          <w:rtl/>
        </w:rPr>
        <w:t>نویسنده: احمد ابوزید</w:t>
      </w:r>
    </w:p>
    <w:p w:rsidR="002A5007" w:rsidRPr="00021815" w:rsidRDefault="002A5007" w:rsidP="00890BDA">
      <w:pPr>
        <w:pStyle w:val="1"/>
        <w:ind w:firstLine="0"/>
        <w:jc w:val="center"/>
        <w:rPr>
          <w:rtl/>
        </w:rPr>
      </w:pPr>
      <w:r w:rsidRPr="00021815">
        <w:rPr>
          <w:rtl/>
        </w:rPr>
        <w:t>ترجمه: عبدالله موحد (با تغییر و تصرف و اندکی اضافات)</w:t>
      </w:r>
    </w:p>
    <w:p w:rsidR="002A5007" w:rsidRPr="00021815" w:rsidRDefault="002A5007" w:rsidP="00890BDA">
      <w:pPr>
        <w:pStyle w:val="1"/>
        <w:ind w:firstLine="0"/>
        <w:jc w:val="center"/>
        <w:rPr>
          <w:rtl/>
        </w:rPr>
      </w:pPr>
      <w:r w:rsidRPr="00021815">
        <w:rPr>
          <w:rtl/>
        </w:rPr>
        <w:t>عصر اسلام</w:t>
      </w:r>
    </w:p>
    <w:p w:rsidR="00EF33F3" w:rsidRPr="00C322B0" w:rsidRDefault="00EF33F3" w:rsidP="00890BDA">
      <w:pPr>
        <w:pStyle w:val="1"/>
        <w:ind w:firstLine="0"/>
        <w:jc w:val="center"/>
        <w:rPr>
          <w:rFonts w:hint="cs"/>
          <w:rtl/>
        </w:rPr>
      </w:pPr>
      <w:hyperlink r:id="rId24" w:history="1">
        <w:r w:rsidRPr="00C322B0">
          <w:rPr>
            <w:rStyle w:val="Hyperlink"/>
            <w:color w:val="auto"/>
            <w:u w:val="none"/>
          </w:rPr>
          <w:t>www.IslamAge.com</w:t>
        </w:r>
      </w:hyperlink>
      <w:bookmarkStart w:id="78" w:name="_Toc356674753"/>
    </w:p>
    <w:p w:rsidR="00042B7F" w:rsidRDefault="00042B7F" w:rsidP="00042B7F">
      <w:pPr>
        <w:pStyle w:val="1"/>
        <w:rPr>
          <w:rtl/>
        </w:rPr>
        <w:sectPr w:rsidR="00042B7F" w:rsidSect="00042B7F">
          <w:headerReference w:type="default" r:id="rId25"/>
          <w:footnotePr>
            <w:numRestart w:val="eachPage"/>
          </w:footnotePr>
          <w:type w:val="oddPage"/>
          <w:pgSz w:w="7938" w:h="11907" w:code="9"/>
          <w:pgMar w:top="1021" w:right="851" w:bottom="737" w:left="851" w:header="454" w:footer="0" w:gutter="0"/>
          <w:cols w:space="708"/>
          <w:titlePg/>
          <w:bidi/>
          <w:rtlGutter/>
          <w:docGrid w:linePitch="381"/>
        </w:sectPr>
      </w:pPr>
    </w:p>
    <w:p w:rsidR="002A5007" w:rsidRPr="000714F0" w:rsidRDefault="002A5007" w:rsidP="00042B7F">
      <w:pPr>
        <w:pStyle w:val="a0"/>
        <w:rPr>
          <w:rtl/>
        </w:rPr>
      </w:pPr>
      <w:bookmarkStart w:id="79" w:name="_Toc414874599"/>
      <w:r w:rsidRPr="000714F0">
        <w:rPr>
          <w:rtl/>
        </w:rPr>
        <w:lastRenderedPageBreak/>
        <w:t>نورالدین محمود زنگی و تلاش در راه وحدت اسلامی</w:t>
      </w:r>
      <w:bookmarkEnd w:id="78"/>
      <w:bookmarkEnd w:id="79"/>
    </w:p>
    <w:p w:rsidR="002A5007" w:rsidRPr="002A5007" w:rsidRDefault="002A5007" w:rsidP="00042B7F">
      <w:pPr>
        <w:pStyle w:val="1"/>
        <w:rPr>
          <w:rtl/>
        </w:rPr>
      </w:pPr>
      <w:r w:rsidRPr="002A5007">
        <w:rPr>
          <w:rtl/>
        </w:rPr>
        <w:t>نورالدین محمود در نیمه‌ی اول قرن ششم هجری، در دورانی پا به عرصه گذاشت که مسلمانان به شدت به شخصیتی مانند او نیاز داشتند تا آنان را از آن شرایط تاریکی که سرزمین‌هایشان را فرا گرفته بود بیرون بیاورد. دوران تاریکی که با  پا گذاشتن صلیبیان به سرزمین اسلامی و لگدمال شدن شهر قدس توسط آنان آغاز شده بود. هیچ نوری در افق دیده نمی‌شد و امید دمیدن صبح نبود... هرج و مرج در سرزمین شام غوغا می‌کرد و امراء و حکام به فکر خود و منافع خود بودند و اشغالگر بیگانه نیز با استفاده از اختلافات مسلمانان و درگیری‌های آن‌ها و کشمکش‌ داخلی میان آن‌ها روز به روز نیرومندتر می‌گردید، و اگر نبود همان اندک امیدی که در قلب برخی از مخلصان وجود داشت شاید عواقب ناگواری انتظار جهان اسلام را می‌کشید.</w:t>
      </w:r>
    </w:p>
    <w:p w:rsidR="002A5007" w:rsidRPr="002A5007" w:rsidRDefault="002A5007" w:rsidP="00042B7F">
      <w:pPr>
        <w:pStyle w:val="1"/>
        <w:rPr>
          <w:rtl/>
        </w:rPr>
      </w:pPr>
      <w:r w:rsidRPr="002A5007">
        <w:rPr>
          <w:rtl/>
        </w:rPr>
        <w:t xml:space="preserve">اولین بارقه‌ی امید با ظهور </w:t>
      </w:r>
      <w:r w:rsidR="00021815">
        <w:rPr>
          <w:rFonts w:hint="cs"/>
          <w:rtl/>
        </w:rPr>
        <w:t>«</w:t>
      </w:r>
      <w:r w:rsidRPr="002A5007">
        <w:rPr>
          <w:rtl/>
        </w:rPr>
        <w:t>عمادالدین زنگی</w:t>
      </w:r>
      <w:r w:rsidR="00021815">
        <w:rPr>
          <w:rFonts w:hint="cs"/>
          <w:rtl/>
        </w:rPr>
        <w:t>»</w:t>
      </w:r>
      <w:r w:rsidRPr="002A5007">
        <w:rPr>
          <w:rtl/>
        </w:rPr>
        <w:t xml:space="preserve"> ظاهر شد</w:t>
      </w:r>
      <w:r w:rsidR="00021815">
        <w:rPr>
          <w:rFonts w:hint="cs"/>
          <w:rtl/>
        </w:rPr>
        <w:t>،</w:t>
      </w:r>
      <w:r w:rsidRPr="002A5007">
        <w:rPr>
          <w:rtl/>
        </w:rPr>
        <w:t xml:space="preserve"> کسی که توانست با تکیه بر نیرو و شایستگی خود به </w:t>
      </w:r>
      <w:r w:rsidR="00021815">
        <w:rPr>
          <w:rFonts w:hint="cs"/>
          <w:rtl/>
        </w:rPr>
        <w:t>«</w:t>
      </w:r>
      <w:r w:rsidRPr="002A5007">
        <w:rPr>
          <w:rtl/>
        </w:rPr>
        <w:t>موصل</w:t>
      </w:r>
      <w:r w:rsidR="00021815">
        <w:rPr>
          <w:rFonts w:hint="cs"/>
          <w:rtl/>
        </w:rPr>
        <w:t>»</w:t>
      </w:r>
      <w:r w:rsidRPr="002A5007">
        <w:rPr>
          <w:rtl/>
        </w:rPr>
        <w:t xml:space="preserve"> برسد و جای پای خود را در آنجا محکم کند و همچنین توانست سیطره‌ی خود را به </w:t>
      </w:r>
      <w:r w:rsidR="00021815">
        <w:rPr>
          <w:rFonts w:hint="cs"/>
          <w:rtl/>
        </w:rPr>
        <w:t>«</w:t>
      </w:r>
      <w:r w:rsidRPr="002A5007">
        <w:rPr>
          <w:rtl/>
        </w:rPr>
        <w:t>نصیبین</w:t>
      </w:r>
      <w:r w:rsidR="00021815">
        <w:rPr>
          <w:rFonts w:hint="cs"/>
          <w:rtl/>
        </w:rPr>
        <w:t>»</w:t>
      </w:r>
      <w:r w:rsidRPr="002A5007">
        <w:rPr>
          <w:rtl/>
        </w:rPr>
        <w:t xml:space="preserve"> و </w:t>
      </w:r>
      <w:r w:rsidR="00021815">
        <w:rPr>
          <w:rFonts w:hint="cs"/>
          <w:rtl/>
        </w:rPr>
        <w:t>«</w:t>
      </w:r>
      <w:r w:rsidRPr="002A5007">
        <w:rPr>
          <w:rtl/>
        </w:rPr>
        <w:t>حران</w:t>
      </w:r>
      <w:r w:rsidR="00021815">
        <w:rPr>
          <w:rFonts w:hint="cs"/>
          <w:rtl/>
        </w:rPr>
        <w:t>»</w:t>
      </w:r>
      <w:r w:rsidRPr="002A5007">
        <w:rPr>
          <w:rtl/>
        </w:rPr>
        <w:t xml:space="preserve"> گسترش دهد و خود را برای جهاد علیه صلیبیان آماده سازد.</w:t>
      </w:r>
    </w:p>
    <w:p w:rsidR="002A5007" w:rsidRPr="002A5007" w:rsidRDefault="002A5007" w:rsidP="00DF0A8B">
      <w:pPr>
        <w:pStyle w:val="1"/>
        <w:rPr>
          <w:rtl/>
        </w:rPr>
      </w:pPr>
      <w:r w:rsidRPr="002A5007">
        <w:rPr>
          <w:rtl/>
        </w:rPr>
        <w:t>او دانست که این محقق ساختن این هدف امکان</w:t>
      </w:r>
      <w:r w:rsidR="00DF0A8B">
        <w:rPr>
          <w:rFonts w:hint="cs"/>
          <w:rtl/>
        </w:rPr>
        <w:t>‌</w:t>
      </w:r>
      <w:r w:rsidRPr="002A5007">
        <w:rPr>
          <w:rtl/>
        </w:rPr>
        <w:t xml:space="preserve">پذیر نیست مگر با اتحاد نیروهای مسلمان در عراق و شام. بر این اساس توجه وی به سوی شام جلب شد، منطقه‌ای که با وفات اتابک آن </w:t>
      </w:r>
      <w:r w:rsidR="00021815">
        <w:rPr>
          <w:rFonts w:hint="cs"/>
          <w:rtl/>
        </w:rPr>
        <w:t>«</w:t>
      </w:r>
      <w:r w:rsidRPr="002A5007">
        <w:rPr>
          <w:rtl/>
        </w:rPr>
        <w:t>عزالدین مسعود برسقی</w:t>
      </w:r>
      <w:r w:rsidR="00021815">
        <w:rPr>
          <w:rFonts w:hint="cs"/>
          <w:rtl/>
        </w:rPr>
        <w:t>»</w:t>
      </w:r>
      <w:r w:rsidRPr="002A5007">
        <w:rPr>
          <w:rtl/>
        </w:rPr>
        <w:t xml:space="preserve"> در دریایی از هرج و مرج و بی‌نظمی غرق شده بود، و سلجوقیان و صلیبیان برای تسلط</w:t>
      </w:r>
      <w:r w:rsidR="00DF0A8B">
        <w:rPr>
          <w:rFonts w:hint="cs"/>
          <w:rtl/>
        </w:rPr>
        <w:t>‌</w:t>
      </w:r>
      <w:r w:rsidRPr="002A5007">
        <w:rPr>
          <w:rtl/>
        </w:rPr>
        <w:t>یافتن بر آن با یکدیگر درگیر بودند.</w:t>
      </w:r>
    </w:p>
    <w:p w:rsidR="002A5007" w:rsidRPr="002A5007" w:rsidRDefault="002A5007" w:rsidP="00042B7F">
      <w:pPr>
        <w:pStyle w:val="1"/>
        <w:rPr>
          <w:rtl/>
        </w:rPr>
      </w:pPr>
      <w:r w:rsidRPr="002A5007">
        <w:rPr>
          <w:rtl/>
        </w:rPr>
        <w:t xml:space="preserve">اینجا بود که عمادالدین دست به کار شد و نقشه‌ی بدخواهان را نقش بر آب کرد </w:t>
      </w:r>
      <w:r w:rsidRPr="002A5007">
        <w:rPr>
          <w:rtl/>
        </w:rPr>
        <w:lastRenderedPageBreak/>
        <w:t xml:space="preserve">و به سال (522 </w:t>
      </w:r>
      <w:r w:rsidR="00021815" w:rsidRPr="00021815">
        <w:rPr>
          <w:rFonts w:hint="cs"/>
          <w:rtl/>
        </w:rPr>
        <w:t>ﻫ</w:t>
      </w:r>
      <w:r w:rsidRPr="002A5007">
        <w:rPr>
          <w:rtl/>
        </w:rPr>
        <w:t xml:space="preserve"> برابر با 1128م) حلب را به تصرف در آورد. اما مدتی به طول نیانجامید که حرکت او به علت درگیری‌های داخلی که توسط برخی از امراء علیه او شکل گرفته بود، کند شد که این باعث شد وی پیش از رویارو شدن با صلیبی‌ها هفت سال از عمر خویش را صرف خاموش کردن این درگیری‌ها کند تا اینکه توانست شهر </w:t>
      </w:r>
      <w:r w:rsidR="00021815">
        <w:rPr>
          <w:rFonts w:hint="cs"/>
          <w:rtl/>
        </w:rPr>
        <w:t>«</w:t>
      </w:r>
      <w:r w:rsidRPr="002A5007">
        <w:rPr>
          <w:rtl/>
        </w:rPr>
        <w:t>رها</w:t>
      </w:r>
      <w:r w:rsidR="00021815">
        <w:rPr>
          <w:rFonts w:hint="cs"/>
          <w:rtl/>
        </w:rPr>
        <w:t>»</w:t>
      </w:r>
      <w:r w:rsidRPr="002A5007">
        <w:rPr>
          <w:rtl/>
        </w:rPr>
        <w:t xml:space="preserve"> را به سال (538 </w:t>
      </w:r>
      <w:r w:rsidR="00021815" w:rsidRPr="00021815">
        <w:rPr>
          <w:rFonts w:hint="cs"/>
          <w:rtl/>
        </w:rPr>
        <w:t>ﻫ</w:t>
      </w:r>
      <w:r w:rsidRPr="002A5007">
        <w:rPr>
          <w:rtl/>
        </w:rPr>
        <w:t xml:space="preserve"> برابر با 1144 م) فتح نماید.</w:t>
      </w:r>
    </w:p>
    <w:p w:rsidR="002A5007" w:rsidRPr="002A5007" w:rsidRDefault="002A5007" w:rsidP="00042B7F">
      <w:pPr>
        <w:pStyle w:val="1"/>
        <w:rPr>
          <w:rtl/>
        </w:rPr>
      </w:pPr>
      <w:r w:rsidRPr="002A5007">
        <w:rPr>
          <w:rtl/>
        </w:rPr>
        <w:t xml:space="preserve">این فتح ضربه‌ای قوی علیه نیروهای صلیبی بود زیرا </w:t>
      </w:r>
      <w:r w:rsidR="00021815">
        <w:rPr>
          <w:rFonts w:hint="cs"/>
          <w:rtl/>
        </w:rPr>
        <w:t>«</w:t>
      </w:r>
      <w:r w:rsidRPr="002A5007">
        <w:rPr>
          <w:rtl/>
        </w:rPr>
        <w:t>رها</w:t>
      </w:r>
      <w:r w:rsidR="00021815">
        <w:rPr>
          <w:rFonts w:hint="cs"/>
          <w:rtl/>
        </w:rPr>
        <w:t>»</w:t>
      </w:r>
      <w:r w:rsidRPr="002A5007">
        <w:rPr>
          <w:rtl/>
        </w:rPr>
        <w:t xml:space="preserve"> اولین امارت صلیبی به حساب می‌آمد که پس از حمله‌ی صلیبیان در شرق تاسیس شده بود. اما تقدیر به عماد الدین مهلت نداد تا کارهای خود را ادامه دهد و سرانجام در تاریخ ششم ربیع الثانی 541 </w:t>
      </w:r>
      <w:r w:rsidR="00021815" w:rsidRPr="00021815">
        <w:rPr>
          <w:rFonts w:hint="cs"/>
          <w:rtl/>
        </w:rPr>
        <w:t>ﻫ</w:t>
      </w:r>
      <w:r w:rsidR="00021815" w:rsidRPr="002A5007">
        <w:rPr>
          <w:rtl/>
        </w:rPr>
        <w:t xml:space="preserve"> </w:t>
      </w:r>
      <w:r w:rsidRPr="002A5007">
        <w:rPr>
          <w:rtl/>
        </w:rPr>
        <w:t>برابر با 14 سبتامبر 1147 میلادی به دست خائنان ترور شد.</w:t>
      </w:r>
    </w:p>
    <w:p w:rsidR="002A5007" w:rsidRPr="000714F0" w:rsidRDefault="002A5007" w:rsidP="000714F0">
      <w:pPr>
        <w:pStyle w:val="a1"/>
        <w:rPr>
          <w:rtl/>
        </w:rPr>
      </w:pPr>
      <w:bookmarkStart w:id="80" w:name="_Toc356674754"/>
      <w:bookmarkStart w:id="81" w:name="_Toc414874600"/>
      <w:r w:rsidRPr="000714F0">
        <w:rPr>
          <w:rtl/>
        </w:rPr>
        <w:t>نورالدین محمود</w:t>
      </w:r>
      <w:bookmarkEnd w:id="80"/>
      <w:bookmarkEnd w:id="81"/>
    </w:p>
    <w:p w:rsidR="002A5007" w:rsidRPr="002A5007" w:rsidRDefault="002A5007" w:rsidP="00042B7F">
      <w:pPr>
        <w:pStyle w:val="1"/>
        <w:rPr>
          <w:rtl/>
        </w:rPr>
      </w:pPr>
      <w:r w:rsidRPr="002A5007">
        <w:rPr>
          <w:rtl/>
        </w:rPr>
        <w:t xml:space="preserve">نورالدین محمود زنگی در تاریخ 17 شوال 511 هجری برابر با 11 فوریه‌ی 1118 میلادی دیده به جهان گشود. وی دومین فرزند عمادالدین زنگی پس از </w:t>
      </w:r>
      <w:r w:rsidR="00021815">
        <w:rPr>
          <w:rFonts w:hint="cs"/>
          <w:rtl/>
        </w:rPr>
        <w:t>«</w:t>
      </w:r>
      <w:r w:rsidRPr="002A5007">
        <w:rPr>
          <w:rtl/>
        </w:rPr>
        <w:t>سیف الدین غازی</w:t>
      </w:r>
      <w:r w:rsidR="00021815">
        <w:rPr>
          <w:rFonts w:hint="cs"/>
          <w:rtl/>
        </w:rPr>
        <w:t>»</w:t>
      </w:r>
      <w:r w:rsidRPr="002A5007">
        <w:rPr>
          <w:rtl/>
        </w:rPr>
        <w:t xml:space="preserve"> است. فرزندان نورالدین تحت تاثیر فضایل و شخصیت پدرشان بودند و همه با وجود تفاوتی که با هم داشتند مردان و شهسواران جهاد بودند.</w:t>
      </w:r>
    </w:p>
    <w:p w:rsidR="002A5007" w:rsidRPr="002A5007" w:rsidRDefault="002A5007" w:rsidP="00042B7F">
      <w:pPr>
        <w:pStyle w:val="1"/>
        <w:rPr>
          <w:rtl/>
        </w:rPr>
      </w:pPr>
      <w:r w:rsidRPr="002A5007">
        <w:rPr>
          <w:rtl/>
        </w:rPr>
        <w:t xml:space="preserve">پس از درگذشت عمادالدین، دو فرزندنش سیف الدین و نورالدین حکومت او را میان خود تقسیم کردند. برادر اول در موصل قدرت را به دست گرفت و برادر دوم در حلب. رودخانه‌ی </w:t>
      </w:r>
      <w:r w:rsidR="00021815">
        <w:rPr>
          <w:rFonts w:hint="cs"/>
          <w:rtl/>
        </w:rPr>
        <w:t>«</w:t>
      </w:r>
      <w:r w:rsidRPr="002A5007">
        <w:rPr>
          <w:rtl/>
        </w:rPr>
        <w:t>خابور</w:t>
      </w:r>
      <w:r w:rsidR="00021815">
        <w:rPr>
          <w:rFonts w:hint="cs"/>
          <w:rtl/>
        </w:rPr>
        <w:t>»</w:t>
      </w:r>
      <w:r w:rsidRPr="002A5007">
        <w:rPr>
          <w:rtl/>
        </w:rPr>
        <w:t xml:space="preserve"> قلمرو دو برادر را از یکدیگر جدا می‌کرد. دو برادر بر اساس آنچه تقدیر برایشان فراهم نموده بود دارای توانایی‌های ویژه‌ی خود بودند و در حالی که سیف الدین سیاستمدار و دارای شخصیتی آرام بود نورالدین مجاهدی مخلص و دارای عاطفه‌ای جوشان و ایمانی صادقانه بود و علاقه‌ای شدید به جمع کردن کلمه‌ی مسلمانان و اخراج کردن دشمنان از سرزمین اسلامی داشت، که این شخصیت وی باعث شد مردم به سوی وی جذب شده و محبتش در قلب آنان جای گیرد.</w:t>
      </w:r>
    </w:p>
    <w:p w:rsidR="002A5007" w:rsidRPr="002A5007" w:rsidRDefault="002A5007" w:rsidP="00042B7F">
      <w:pPr>
        <w:pStyle w:val="1"/>
        <w:rPr>
          <w:rtl/>
        </w:rPr>
      </w:pPr>
      <w:r w:rsidRPr="002A5007">
        <w:rPr>
          <w:rtl/>
        </w:rPr>
        <w:lastRenderedPageBreak/>
        <w:t>به سبب طبیعت او که بر اساس عشق به جهاد شکل گرفته بود و همچنین همراهی او با پدرش در جهاد علیه صلیبیان و نزدیک بودن منطقه‌ی حکومتی او (حلب) به صلیبیان، او بیش از دیگران خطر حرکت صلیبی را درک می‌کرد و همین باعث شد وی سیاست پدر را در جهاد با صلیبیان ادامه دهد.</w:t>
      </w:r>
    </w:p>
    <w:p w:rsidR="002A5007" w:rsidRPr="000714F0" w:rsidRDefault="002A5007" w:rsidP="000714F0">
      <w:pPr>
        <w:pStyle w:val="a1"/>
        <w:rPr>
          <w:rtl/>
        </w:rPr>
      </w:pPr>
      <w:bookmarkStart w:id="82" w:name="_Toc356674755"/>
      <w:bookmarkStart w:id="83" w:name="_Toc414874601"/>
      <w:r w:rsidRPr="000714F0">
        <w:rPr>
          <w:rtl/>
        </w:rPr>
        <w:t>جهاد علیه صلیبی‌ها:</w:t>
      </w:r>
      <w:bookmarkEnd w:id="82"/>
      <w:bookmarkEnd w:id="83"/>
    </w:p>
    <w:p w:rsidR="002A5007" w:rsidRPr="002A5007" w:rsidRDefault="002A5007" w:rsidP="00042B7F">
      <w:pPr>
        <w:pStyle w:val="1"/>
        <w:rPr>
          <w:rtl/>
        </w:rPr>
      </w:pPr>
      <w:r w:rsidRPr="002A5007">
        <w:rPr>
          <w:rtl/>
        </w:rPr>
        <w:t xml:space="preserve">نورالدین حکومتش را با حمله بر امارت صلیبی انطاکیه آغاز کرد و توانست بر تعدادی از قلعه‌ها در شمال شام تسلط یابد. سپس تلاش </w:t>
      </w:r>
      <w:r w:rsidR="00021815">
        <w:rPr>
          <w:rFonts w:hint="cs"/>
          <w:rtl/>
        </w:rPr>
        <w:t>«</w:t>
      </w:r>
      <w:r w:rsidRPr="002A5007">
        <w:rPr>
          <w:rtl/>
        </w:rPr>
        <w:t>جاسلین دوم</w:t>
      </w:r>
      <w:r w:rsidR="00021815">
        <w:rPr>
          <w:rFonts w:hint="cs"/>
          <w:rtl/>
        </w:rPr>
        <w:t>»</w:t>
      </w:r>
      <w:r w:rsidRPr="002A5007">
        <w:rPr>
          <w:rtl/>
        </w:rPr>
        <w:t xml:space="preserve"> را که قصد باز پس گرفتن </w:t>
      </w:r>
      <w:r w:rsidR="00021815">
        <w:rPr>
          <w:rFonts w:hint="cs"/>
          <w:rtl/>
        </w:rPr>
        <w:t>«</w:t>
      </w:r>
      <w:r w:rsidRPr="002A5007">
        <w:rPr>
          <w:rtl/>
        </w:rPr>
        <w:t>رها</w:t>
      </w:r>
      <w:r w:rsidR="00021815">
        <w:rPr>
          <w:rFonts w:hint="cs"/>
          <w:rtl/>
        </w:rPr>
        <w:t>»</w:t>
      </w:r>
      <w:r w:rsidRPr="002A5007">
        <w:rPr>
          <w:rtl/>
        </w:rPr>
        <w:t xml:space="preserve"> را داشت خنثی نمود. شکست دوم صلیبیان در رها سخت‌تر از شکست نخستشان در دوران عمالدین بود. نورالدین همچنین ارمنی‌های رها را که در این نبرد به مسلمانان خیانت نمودند تنبیه کرد که در پی آن، دیگر مسیحیان این سرزمین آنجا را ترک گفتند.</w:t>
      </w:r>
    </w:p>
    <w:p w:rsidR="002A5007" w:rsidRPr="002A5007" w:rsidRDefault="002A5007" w:rsidP="00042B7F">
      <w:pPr>
        <w:pStyle w:val="1"/>
        <w:rPr>
          <w:rtl/>
        </w:rPr>
      </w:pPr>
      <w:r w:rsidRPr="002A5007">
        <w:rPr>
          <w:rtl/>
        </w:rPr>
        <w:t xml:space="preserve">نورالدین همیشه تلاش داشت نیروهای اسلامی پراکنده در شمال عراق و شام را به سوی خود جذب کرده و دل آن‌ها را به دست بیاورد تا بتواند در برابر دشمن صلیبی بایستد. وی برای این هدف در سال 541 هجری برابر با 1147 میلادی توافق‌نامه‌ای با </w:t>
      </w:r>
      <w:r w:rsidR="00021815">
        <w:rPr>
          <w:rFonts w:hint="cs"/>
          <w:rtl/>
        </w:rPr>
        <w:t>«</w:t>
      </w:r>
      <w:r w:rsidRPr="002A5007">
        <w:rPr>
          <w:rtl/>
        </w:rPr>
        <w:t>معین الدین أنر</w:t>
      </w:r>
      <w:r w:rsidR="00021815">
        <w:rPr>
          <w:rFonts w:hint="cs"/>
          <w:rtl/>
        </w:rPr>
        <w:t>»</w:t>
      </w:r>
      <w:r w:rsidRPr="002A5007">
        <w:rPr>
          <w:rtl/>
        </w:rPr>
        <w:t xml:space="preserve"> حاکم دمشق منعقد نمود و با دختر وی ازدواج کرد.</w:t>
      </w:r>
    </w:p>
    <w:p w:rsidR="002A5007" w:rsidRPr="002A5007" w:rsidRDefault="002A5007" w:rsidP="00042B7F">
      <w:pPr>
        <w:pStyle w:val="1"/>
        <w:rPr>
          <w:rtl/>
        </w:rPr>
      </w:pPr>
      <w:r w:rsidRPr="002A5007">
        <w:rPr>
          <w:rtl/>
        </w:rPr>
        <w:t xml:space="preserve">هنگامی که معین الدین انر در برابر خطر صلیبی‌ها قرار گرفت، کسی جز نورالدین را برای کمک به خویش نیافت. نورالدین به کمک وی شتافت و آن دو به یاری هم </w:t>
      </w:r>
      <w:r w:rsidR="00021815">
        <w:rPr>
          <w:rFonts w:hint="cs"/>
          <w:rtl/>
        </w:rPr>
        <w:t>«</w:t>
      </w:r>
      <w:r w:rsidRPr="002A5007">
        <w:rPr>
          <w:rtl/>
        </w:rPr>
        <w:t>بصرا</w:t>
      </w:r>
      <w:r w:rsidR="00021815">
        <w:rPr>
          <w:rFonts w:hint="cs"/>
          <w:rtl/>
        </w:rPr>
        <w:t>»</w:t>
      </w:r>
      <w:r w:rsidRPr="002A5007">
        <w:rPr>
          <w:rtl/>
        </w:rPr>
        <w:t xml:space="preserve"> و </w:t>
      </w:r>
      <w:r w:rsidR="00021815">
        <w:rPr>
          <w:rFonts w:hint="cs"/>
          <w:rtl/>
        </w:rPr>
        <w:t>«</w:t>
      </w:r>
      <w:r w:rsidRPr="002A5007">
        <w:rPr>
          <w:rtl/>
        </w:rPr>
        <w:t>سرخند</w:t>
      </w:r>
      <w:r w:rsidR="00021815">
        <w:rPr>
          <w:rFonts w:hint="cs"/>
          <w:rtl/>
        </w:rPr>
        <w:t>»</w:t>
      </w:r>
      <w:r w:rsidRPr="002A5007">
        <w:rPr>
          <w:rtl/>
        </w:rPr>
        <w:t xml:space="preserve"> را پیش از آنکه به دست صلیبیان بیافتند به تصرف درآوردند. سپس نورالدین دمشق را ترک گفت تا آنکه حاکم آنجا اطمینان حاصل کند که او جز به فکر از بین بردن صلیبیان نیست و طمعی در حکومت وی ندارد. سپس نورالدین به سوی دژهای امارت انطاکیه رهسپار شد و </w:t>
      </w:r>
      <w:r w:rsidR="00021815">
        <w:rPr>
          <w:rFonts w:hint="cs"/>
          <w:rtl/>
        </w:rPr>
        <w:t>«</w:t>
      </w:r>
      <w:r w:rsidRPr="002A5007">
        <w:rPr>
          <w:rtl/>
        </w:rPr>
        <w:t>ارتاح</w:t>
      </w:r>
      <w:r w:rsidR="00021815">
        <w:rPr>
          <w:rFonts w:hint="cs"/>
          <w:rtl/>
        </w:rPr>
        <w:t>»</w:t>
      </w:r>
      <w:r w:rsidRPr="002A5007">
        <w:rPr>
          <w:rtl/>
        </w:rPr>
        <w:t xml:space="preserve"> و </w:t>
      </w:r>
      <w:r w:rsidR="00021815">
        <w:rPr>
          <w:rFonts w:hint="cs"/>
          <w:rtl/>
        </w:rPr>
        <w:t>«</w:t>
      </w:r>
      <w:r w:rsidRPr="002A5007">
        <w:rPr>
          <w:rtl/>
        </w:rPr>
        <w:t>کفرلاثا</w:t>
      </w:r>
      <w:r w:rsidR="00021815">
        <w:rPr>
          <w:rFonts w:hint="cs"/>
          <w:rtl/>
        </w:rPr>
        <w:t>»</w:t>
      </w:r>
      <w:r w:rsidRPr="002A5007">
        <w:rPr>
          <w:rtl/>
        </w:rPr>
        <w:t xml:space="preserve"> و </w:t>
      </w:r>
      <w:r w:rsidR="00021815">
        <w:rPr>
          <w:rFonts w:hint="cs"/>
          <w:rtl/>
        </w:rPr>
        <w:t>«</w:t>
      </w:r>
      <w:r w:rsidRPr="002A5007">
        <w:rPr>
          <w:rtl/>
        </w:rPr>
        <w:t>بصرفوت</w:t>
      </w:r>
      <w:r w:rsidR="00021815">
        <w:rPr>
          <w:rFonts w:hint="cs"/>
          <w:rtl/>
        </w:rPr>
        <w:t>»</w:t>
      </w:r>
      <w:r w:rsidRPr="002A5007">
        <w:rPr>
          <w:rtl/>
        </w:rPr>
        <w:t xml:space="preserve"> را تصرف نمود.</w:t>
      </w:r>
    </w:p>
    <w:p w:rsidR="002A5007" w:rsidRPr="002A5007" w:rsidRDefault="002A5007" w:rsidP="00042B7F">
      <w:pPr>
        <w:pStyle w:val="1"/>
        <w:rPr>
          <w:rtl/>
        </w:rPr>
      </w:pPr>
      <w:r w:rsidRPr="002A5007">
        <w:rPr>
          <w:rtl/>
        </w:rPr>
        <w:lastRenderedPageBreak/>
        <w:t>در پی این اقدامات ترس نورالدین در قلب صلیبی‌ها افتاد و دانستند که در برابر مردی قدرتمند قرار دارند که در شایستگی و نیرو چیزی از پدرش عمادالدین کم ندارد. آنان پیش از این گمان برده بودند با مرگ عمادالدین آسوده شده‌اند اما این امیدشان در برابر شور و شجاعت فرزندش نقش بر آب شد. نورالدین در آن هنگام تنها 29 سال سن داشت اما از حکمت و تدبیر فراوانی بهره‌مند بود.</w:t>
      </w:r>
    </w:p>
    <w:p w:rsidR="002A5007" w:rsidRPr="002A5007" w:rsidRDefault="002A5007" w:rsidP="00042B7F">
      <w:pPr>
        <w:pStyle w:val="1"/>
        <w:rPr>
          <w:rtl/>
        </w:rPr>
      </w:pPr>
      <w:r w:rsidRPr="002A5007">
        <w:rPr>
          <w:rtl/>
        </w:rPr>
        <w:t xml:space="preserve">در سال 542 هجری برابر با 1147 میلادی دومین حمله‌ی صلیبی علیه سرزمین شام، به فرماندهی </w:t>
      </w:r>
      <w:r w:rsidR="00021815">
        <w:rPr>
          <w:rFonts w:hint="cs"/>
          <w:rtl/>
        </w:rPr>
        <w:t>«</w:t>
      </w:r>
      <w:r w:rsidRPr="002A5007">
        <w:rPr>
          <w:rtl/>
        </w:rPr>
        <w:t>لویس هفتم</w:t>
      </w:r>
      <w:r w:rsidR="00021815">
        <w:rPr>
          <w:rFonts w:hint="cs"/>
          <w:rtl/>
        </w:rPr>
        <w:t>»</w:t>
      </w:r>
      <w:r w:rsidRPr="002A5007">
        <w:rPr>
          <w:rtl/>
        </w:rPr>
        <w:t xml:space="preserve"> و </w:t>
      </w:r>
      <w:r w:rsidR="00021815">
        <w:rPr>
          <w:rFonts w:hint="cs"/>
          <w:rtl/>
        </w:rPr>
        <w:t>«</w:t>
      </w:r>
      <w:r w:rsidRPr="002A5007">
        <w:rPr>
          <w:rtl/>
        </w:rPr>
        <w:t>کنراد سوم</w:t>
      </w:r>
      <w:r w:rsidR="00021815">
        <w:rPr>
          <w:rFonts w:hint="cs"/>
          <w:rtl/>
        </w:rPr>
        <w:t>»</w:t>
      </w:r>
      <w:r w:rsidRPr="002A5007">
        <w:rPr>
          <w:rtl/>
        </w:rPr>
        <w:t xml:space="preserve"> به وقوع پیوست اما این هجوم نتیجه‌ای برای صلیبیان در بر نداشت و به سختی شکست خورد و صلیبی‌ها نتوانستند دمشق را به اشغال درآورند. این پیروزی نتیجه‌ی صبر مجاهدان و وحدت مسلمانان بود که در این میان نیروهایی که به همراه سیف الدین غازی و برادرش نورالدین برای دفاع از دمشق آمده بودند نقش بزرگی در این پیروی داشتند.</w:t>
      </w:r>
    </w:p>
    <w:p w:rsidR="002A5007" w:rsidRPr="002A5007" w:rsidRDefault="002A5007" w:rsidP="00042B7F">
      <w:pPr>
        <w:pStyle w:val="1"/>
        <w:rPr>
          <w:rtl/>
        </w:rPr>
      </w:pPr>
      <w:r w:rsidRPr="002A5007">
        <w:rPr>
          <w:rtl/>
        </w:rPr>
        <w:t xml:space="preserve">نورالدین از این شکست صلیبیان و هیبت زخم خورده‌ی آنان سود برد و پس از آنکه نفوذش در منطقه‌ی شام گسترده‌تر شده بود به انطاکیه لشکر کشید و در سال 544 هجری برابر با 1149 میلادی به منطقه‌ی قلعه‌ی </w:t>
      </w:r>
      <w:r w:rsidR="00021815">
        <w:rPr>
          <w:rFonts w:hint="cs"/>
          <w:rtl/>
        </w:rPr>
        <w:t>«</w:t>
      </w:r>
      <w:r w:rsidRPr="002A5007">
        <w:rPr>
          <w:rtl/>
        </w:rPr>
        <w:t>حارم</w:t>
      </w:r>
      <w:r w:rsidR="00021815">
        <w:rPr>
          <w:rFonts w:hint="cs"/>
          <w:rtl/>
        </w:rPr>
        <w:t>»</w:t>
      </w:r>
      <w:r w:rsidRPr="002A5007">
        <w:rPr>
          <w:rtl/>
        </w:rPr>
        <w:t xml:space="preserve"> واقع در کناره‌ی شرقی نهر </w:t>
      </w:r>
      <w:r w:rsidR="00021815">
        <w:rPr>
          <w:rFonts w:hint="cs"/>
          <w:rtl/>
        </w:rPr>
        <w:t>«</w:t>
      </w:r>
      <w:r w:rsidRPr="002A5007">
        <w:rPr>
          <w:rtl/>
        </w:rPr>
        <w:t>العاصی</w:t>
      </w:r>
      <w:r w:rsidR="00021815">
        <w:rPr>
          <w:rFonts w:hint="cs"/>
          <w:rtl/>
        </w:rPr>
        <w:t>»</w:t>
      </w:r>
      <w:r w:rsidRPr="002A5007">
        <w:rPr>
          <w:rtl/>
        </w:rPr>
        <w:t xml:space="preserve"> هجوم برد و پس از آن قلعه‌ی </w:t>
      </w:r>
      <w:r w:rsidR="00021815">
        <w:rPr>
          <w:rFonts w:hint="cs"/>
          <w:rtl/>
        </w:rPr>
        <w:t>«</w:t>
      </w:r>
      <w:r w:rsidRPr="002A5007">
        <w:rPr>
          <w:rtl/>
        </w:rPr>
        <w:t>إنب</w:t>
      </w:r>
      <w:r w:rsidR="00021815">
        <w:rPr>
          <w:rFonts w:hint="cs"/>
          <w:rtl/>
        </w:rPr>
        <w:t>»</w:t>
      </w:r>
      <w:r w:rsidRPr="002A5007">
        <w:rPr>
          <w:rtl/>
        </w:rPr>
        <w:t xml:space="preserve"> را به محاصره درآورد.</w:t>
      </w:r>
    </w:p>
    <w:p w:rsidR="002A5007" w:rsidRPr="002A5007" w:rsidRDefault="002A5007" w:rsidP="00042B7F">
      <w:pPr>
        <w:pStyle w:val="1"/>
        <w:rPr>
          <w:rtl/>
        </w:rPr>
      </w:pPr>
      <w:r w:rsidRPr="002A5007">
        <w:rPr>
          <w:rtl/>
        </w:rPr>
        <w:t xml:space="preserve">حاکم انطاکیه </w:t>
      </w:r>
      <w:r w:rsidR="00021815">
        <w:rPr>
          <w:rFonts w:hint="cs"/>
          <w:rtl/>
        </w:rPr>
        <w:t>«</w:t>
      </w:r>
      <w:r w:rsidRPr="002A5007">
        <w:rPr>
          <w:rtl/>
        </w:rPr>
        <w:t>ریموند دو پواتیه</w:t>
      </w:r>
      <w:r w:rsidR="00021815">
        <w:rPr>
          <w:rFonts w:hint="cs"/>
          <w:rtl/>
        </w:rPr>
        <w:t>»</w:t>
      </w:r>
      <w:r w:rsidRPr="002A5007">
        <w:rPr>
          <w:rtl/>
        </w:rPr>
        <w:t xml:space="preserve"> به دفاع از آن برخواست و دو گروه به تاریخ 21 صفر 544 هجری برابر با ژوئن 1149 میلادی در برابر هم ایستادند که مسلمانان توانستند در این نبرد به پیروزی دست یابند و صلیبیان را تار و مار کنند. حاکم صلیبی انطاکیه و دیگر سران صلیبی در این نبرد کشته شدند و مسلمانان در پی این پیروزی بزرگ شاد گردیدند.</w:t>
      </w:r>
    </w:p>
    <w:p w:rsidR="002A5007" w:rsidRPr="000714F0" w:rsidRDefault="002A5007" w:rsidP="000714F0">
      <w:pPr>
        <w:pStyle w:val="a1"/>
        <w:rPr>
          <w:rtl/>
        </w:rPr>
      </w:pPr>
      <w:bookmarkStart w:id="84" w:name="_Toc356674756"/>
      <w:bookmarkStart w:id="85" w:name="_Toc414874602"/>
      <w:r w:rsidRPr="000714F0">
        <w:rPr>
          <w:rtl/>
        </w:rPr>
        <w:t>پیوسته شدن دمشق:</w:t>
      </w:r>
      <w:bookmarkEnd w:id="84"/>
      <w:bookmarkEnd w:id="85"/>
    </w:p>
    <w:p w:rsidR="002A5007" w:rsidRPr="002A5007" w:rsidRDefault="002A5007" w:rsidP="00042B7F">
      <w:pPr>
        <w:pStyle w:val="1"/>
        <w:rPr>
          <w:rtl/>
        </w:rPr>
      </w:pPr>
      <w:r w:rsidRPr="002A5007">
        <w:rPr>
          <w:rtl/>
        </w:rPr>
        <w:t xml:space="preserve">نورالدین به ضرورت وحدت و یگانگی و منظم بودن نیروهای مسلمان که میان فرات و نیل پراکنده بودند، ایمان داشت تا آنکه بتوانند در برابر طمع صلیبیان </w:t>
      </w:r>
      <w:r w:rsidRPr="002A5007">
        <w:rPr>
          <w:rtl/>
        </w:rPr>
        <w:lastRenderedPageBreak/>
        <w:t xml:space="preserve">ایستادگی کنند اما امارت دمشق سنگی بود در برابر این وحدت. معین الدین أنر که قدرت را در دمشق به دست داشت از روابط دوستانه‌ای با صلیبیان برخوردار و پیمان‌ها و عهدنامه‌هایی با آن‌ها بسته بود. پس از درگذشت معین الدین، </w:t>
      </w:r>
      <w:r w:rsidR="00021815">
        <w:rPr>
          <w:rFonts w:hint="cs"/>
          <w:rtl/>
        </w:rPr>
        <w:t>«</w:t>
      </w:r>
      <w:r w:rsidRPr="002A5007">
        <w:rPr>
          <w:rtl/>
        </w:rPr>
        <w:t>مجیر الدین أبق</w:t>
      </w:r>
      <w:r w:rsidR="00021815">
        <w:rPr>
          <w:rFonts w:hint="cs"/>
          <w:rtl/>
        </w:rPr>
        <w:t>»</w:t>
      </w:r>
      <w:r w:rsidRPr="002A5007">
        <w:rPr>
          <w:rtl/>
        </w:rPr>
        <w:t xml:space="preserve"> به جانشینی او رسید و به همان سیاست ادامه داد و بلکه پا را از آن نیز فراتر نهاد و ضعف و سستی شدیدی در برخورد با آن‌ها از خود نشان داد و از وحدت و یکپارچگی با دیگر نیروهای مسلمان رویگردان شد. کار او به جایی رسید که با پرداخت مالیات سالیانه به صلیبی‌ها در مقابل حمایت آن‌ها موافقت کرد... صلیبی‌ها برای دریافت مالیات به دمشق وارد می‌شدند بدون آنکه حاکم دمشق از این وضعیت شرمگین شود.</w:t>
      </w:r>
    </w:p>
    <w:p w:rsidR="002A5007" w:rsidRPr="002A5007" w:rsidRDefault="002A5007" w:rsidP="00042B7F">
      <w:pPr>
        <w:pStyle w:val="1"/>
        <w:rPr>
          <w:rtl/>
        </w:rPr>
      </w:pPr>
      <w:r w:rsidRPr="002A5007">
        <w:rPr>
          <w:rtl/>
        </w:rPr>
        <w:t>اما نورالدین در برابر این ذلت ساکت ننشست و با استفاده از خشم مردم دمشق و کمک آن‌ها توانست مجیرالدین را به زیر آورده و دمشق را در سال 549 هجر برابر با 1154 میلادی به حکومت خود پیوست نماید.</w:t>
      </w:r>
    </w:p>
    <w:p w:rsidR="002A5007" w:rsidRPr="002A5007" w:rsidRDefault="002A5007" w:rsidP="008459AF">
      <w:pPr>
        <w:pStyle w:val="1"/>
        <w:rPr>
          <w:rtl/>
        </w:rPr>
      </w:pPr>
      <w:r w:rsidRPr="002A5007">
        <w:rPr>
          <w:rtl/>
        </w:rPr>
        <w:t>پیوستن دمشق به حکومت نورالدین گامی تعیین</w:t>
      </w:r>
      <w:r w:rsidR="008459AF">
        <w:rPr>
          <w:rFonts w:hint="cs"/>
          <w:rtl/>
        </w:rPr>
        <w:t>‌</w:t>
      </w:r>
      <w:r w:rsidRPr="002A5007">
        <w:rPr>
          <w:rtl/>
        </w:rPr>
        <w:t xml:space="preserve">کننده در تاریخ جنگ‌های صلیبی بود زیرا سرزمین‌های شام از </w:t>
      </w:r>
      <w:r w:rsidR="00021815">
        <w:rPr>
          <w:rFonts w:hint="cs"/>
          <w:rtl/>
        </w:rPr>
        <w:t>«</w:t>
      </w:r>
      <w:r w:rsidRPr="002A5007">
        <w:rPr>
          <w:rtl/>
        </w:rPr>
        <w:t>رها</w:t>
      </w:r>
      <w:r w:rsidR="00021815">
        <w:rPr>
          <w:rFonts w:hint="cs"/>
          <w:rtl/>
        </w:rPr>
        <w:t>»</w:t>
      </w:r>
      <w:r w:rsidRPr="002A5007">
        <w:rPr>
          <w:rtl/>
        </w:rPr>
        <w:t xml:space="preserve"> در شمال، تا </w:t>
      </w:r>
      <w:r w:rsidR="00021815">
        <w:rPr>
          <w:rFonts w:hint="cs"/>
          <w:rtl/>
        </w:rPr>
        <w:t>«</w:t>
      </w:r>
      <w:r w:rsidRPr="002A5007">
        <w:rPr>
          <w:rtl/>
        </w:rPr>
        <w:t>حوران</w:t>
      </w:r>
      <w:r w:rsidR="00021815">
        <w:rPr>
          <w:rFonts w:hint="cs"/>
          <w:rtl/>
        </w:rPr>
        <w:t>»</w:t>
      </w:r>
      <w:r w:rsidRPr="002A5007">
        <w:rPr>
          <w:rtl/>
        </w:rPr>
        <w:t xml:space="preserve"> در جنوب، تحت رهبری نورالدین درآمده و جبهه‌ی اسلامی توانست در برابر جبهه‌ی صلیبی که در آن هنگام از پراکندگی و ضعف رنج می‌برد موقعیتی خوب پیدا کند. پیش از این جبهه‌ی صلیبی می‌توانست به راحتی علیه حکومت اسلامی ضربه وارد سازد؛ حتی نورالدین نتوانسته بود در برابر حمله‌ی صلیبی‌ها علیه عسقلان (به سال 548 </w:t>
      </w:r>
      <w:r w:rsidR="00021815" w:rsidRPr="00021815">
        <w:rPr>
          <w:rFonts w:ascii="B Lotus" w:hAnsi="B Lotus" w:hint="cs"/>
          <w:rtl/>
        </w:rPr>
        <w:t>ﻫ</w:t>
      </w:r>
      <w:r w:rsidRPr="002A5007">
        <w:rPr>
          <w:rtl/>
        </w:rPr>
        <w:t>: 1153 م) کاری کند زیرا دمشق سدی بود در برابر او.</w:t>
      </w:r>
    </w:p>
    <w:p w:rsidR="002A5007" w:rsidRPr="000714F0" w:rsidRDefault="002A5007" w:rsidP="000714F0">
      <w:pPr>
        <w:pStyle w:val="a1"/>
        <w:rPr>
          <w:rtl/>
        </w:rPr>
      </w:pPr>
      <w:bookmarkStart w:id="86" w:name="_Toc356674757"/>
      <w:bookmarkStart w:id="87" w:name="_Toc414874603"/>
      <w:r w:rsidRPr="000714F0">
        <w:rPr>
          <w:rtl/>
        </w:rPr>
        <w:t>به سوی مصر:</w:t>
      </w:r>
      <w:bookmarkEnd w:id="86"/>
      <w:bookmarkEnd w:id="87"/>
    </w:p>
    <w:p w:rsidR="002A5007" w:rsidRPr="002A5007" w:rsidRDefault="002A5007" w:rsidP="00042B7F">
      <w:pPr>
        <w:pStyle w:val="1"/>
        <w:rPr>
          <w:rtl/>
        </w:rPr>
      </w:pPr>
      <w:r w:rsidRPr="002A5007">
        <w:rPr>
          <w:rtl/>
        </w:rPr>
        <w:t>پس از موفقیت نورالدین در محقق سا</w:t>
      </w:r>
      <w:r w:rsidRPr="002A5007">
        <w:rPr>
          <w:rFonts w:hint="cs"/>
          <w:rtl/>
        </w:rPr>
        <w:t>خ</w:t>
      </w:r>
      <w:r w:rsidRPr="002A5007">
        <w:rPr>
          <w:rtl/>
        </w:rPr>
        <w:t xml:space="preserve">تن مرحله‌ی نخست وحدت اسلامی، صلیبیان برای گسترش قلمرو خود راهی جز جنوب نداشتند زیرا نورالدین توانسته بود قدرت خود را بر شمال عراق و شام بگستراند. به این سبب صلیبیان به سوی مصر </w:t>
      </w:r>
      <w:r w:rsidRPr="002A5007">
        <w:rPr>
          <w:rtl/>
        </w:rPr>
        <w:lastRenderedPageBreak/>
        <w:t>حرکت کردند، زیرا آن را میدان جدیدی برای توسعه طلبی خود می‌دانستند. ضعف حکومت فاطمیان در مصر که نفس‌های آخر خود را می‌کشید باعث شد آنان بر این نیت خود گستاخ شوند.</w:t>
      </w:r>
    </w:p>
    <w:p w:rsidR="002A5007" w:rsidRPr="002A5007" w:rsidRDefault="002A5007" w:rsidP="00042B7F">
      <w:pPr>
        <w:pStyle w:val="1"/>
        <w:rPr>
          <w:rtl/>
        </w:rPr>
      </w:pPr>
      <w:r w:rsidRPr="002A5007">
        <w:rPr>
          <w:rtl/>
        </w:rPr>
        <w:t xml:space="preserve">آنان عسقلان را تصرف کردند و این نشانه‌ای بود برای تلاش آنان در اشغال کامل مصر که این نیت آنان خیلی زود توسط </w:t>
      </w:r>
      <w:r w:rsidR="00021815">
        <w:rPr>
          <w:rFonts w:hint="cs"/>
          <w:rtl/>
        </w:rPr>
        <w:t>«</w:t>
      </w:r>
      <w:r w:rsidRPr="002A5007">
        <w:rPr>
          <w:rtl/>
        </w:rPr>
        <w:t>بالدوین سوم</w:t>
      </w:r>
      <w:r w:rsidR="00021815">
        <w:rPr>
          <w:rFonts w:hint="cs"/>
          <w:rtl/>
        </w:rPr>
        <w:t>»</w:t>
      </w:r>
      <w:r w:rsidRPr="002A5007">
        <w:rPr>
          <w:rtl/>
        </w:rPr>
        <w:t xml:space="preserve"> پادشاه صلیبی بیت المقدس به فعل تبدیل شد و وی به بهانه‌ی عدم پرداخت جزیه توسط فاطمیان به وی در سال 558 هجری  برابر با 1163 میلادی به مصر یورش برد اما هجوم وی با شکست مواجه شد و مجبور به عقب نشینی گردید.</w:t>
      </w:r>
    </w:p>
    <w:p w:rsidR="002A5007" w:rsidRPr="002A5007" w:rsidRDefault="002A5007" w:rsidP="008459AF">
      <w:pPr>
        <w:pStyle w:val="1"/>
        <w:rPr>
          <w:rtl/>
        </w:rPr>
      </w:pPr>
      <w:r w:rsidRPr="002A5007">
        <w:rPr>
          <w:rtl/>
        </w:rPr>
        <w:t>این اقدام گستاخانه‌ی بالدوین سوم باعث حساس شدن نورالدین گردید و برای مشغول نگاه داشتن صلیبیان از آماده</w:t>
      </w:r>
      <w:r w:rsidR="008459AF">
        <w:rPr>
          <w:rFonts w:hint="cs"/>
          <w:rtl/>
        </w:rPr>
        <w:t>‌</w:t>
      </w:r>
      <w:r w:rsidRPr="002A5007">
        <w:rPr>
          <w:rtl/>
        </w:rPr>
        <w:t xml:space="preserve">شدن برای هجوم دوباره به مصر، به حملات خود علیه آنان در منطقه‌ی شام سرعت بخشید. او برای به دست آوردن مصر به مسابقه‌ی زمان با صلیبی‌ها پرداخت و حملاتی را به رهبری </w:t>
      </w:r>
      <w:r w:rsidR="00021815">
        <w:rPr>
          <w:rFonts w:hint="cs"/>
          <w:rtl/>
        </w:rPr>
        <w:t>«</w:t>
      </w:r>
      <w:r w:rsidRPr="002A5007">
        <w:rPr>
          <w:rtl/>
        </w:rPr>
        <w:t>اسد الدین شیرکوه</w:t>
      </w:r>
      <w:r w:rsidR="00021815">
        <w:rPr>
          <w:rFonts w:hint="cs"/>
          <w:rtl/>
        </w:rPr>
        <w:t>»</w:t>
      </w:r>
      <w:r w:rsidRPr="002A5007">
        <w:rPr>
          <w:rtl/>
        </w:rPr>
        <w:t xml:space="preserve"> به همراه برادرزاده‌اش </w:t>
      </w:r>
      <w:r w:rsidR="00021815">
        <w:rPr>
          <w:rFonts w:hint="cs"/>
          <w:rtl/>
        </w:rPr>
        <w:t>«</w:t>
      </w:r>
      <w:r w:rsidRPr="002A5007">
        <w:rPr>
          <w:rtl/>
        </w:rPr>
        <w:t>صلاح الدین ایوبی</w:t>
      </w:r>
      <w:r w:rsidR="00021815">
        <w:rPr>
          <w:rFonts w:hint="cs"/>
          <w:rtl/>
        </w:rPr>
        <w:t>»</w:t>
      </w:r>
      <w:r w:rsidRPr="002A5007">
        <w:rPr>
          <w:rtl/>
        </w:rPr>
        <w:t xml:space="preserve"> به سوی مصر گسیل داشت. این حملات که از سال 599 هجری برابر با 1164 میلادی آغاز شد به مدت پنج سال ادامه یافت تا آنکه به پیروزی بر صلیبیان منجر شد.</w:t>
      </w:r>
    </w:p>
    <w:p w:rsidR="002A5007" w:rsidRPr="002A5007" w:rsidRDefault="002A5007" w:rsidP="00042B7F">
      <w:pPr>
        <w:pStyle w:val="1"/>
        <w:rPr>
          <w:rtl/>
        </w:rPr>
      </w:pPr>
      <w:r w:rsidRPr="002A5007">
        <w:rPr>
          <w:rtl/>
        </w:rPr>
        <w:t xml:space="preserve">شیرکوه به ورزات خلیفه‌ی فاطمی </w:t>
      </w:r>
      <w:r w:rsidR="00021815">
        <w:rPr>
          <w:rFonts w:hint="cs"/>
          <w:rtl/>
        </w:rPr>
        <w:t>«</w:t>
      </w:r>
      <w:r w:rsidRPr="002A5007">
        <w:rPr>
          <w:rtl/>
        </w:rPr>
        <w:t>عاضد</w:t>
      </w:r>
      <w:r w:rsidR="00021815">
        <w:rPr>
          <w:rFonts w:hint="cs"/>
          <w:rtl/>
        </w:rPr>
        <w:t>»</w:t>
      </w:r>
      <w:r w:rsidRPr="002A5007">
        <w:rPr>
          <w:rtl/>
        </w:rPr>
        <w:t xml:space="preserve"> رسید اما پس از دو ماه درگذشت و صلاح الدین به جانشینی او رسید.</w:t>
      </w:r>
    </w:p>
    <w:p w:rsidR="002A5007" w:rsidRPr="002A5007" w:rsidRDefault="002A5007" w:rsidP="00042B7F">
      <w:pPr>
        <w:pStyle w:val="1"/>
        <w:rPr>
          <w:rtl/>
        </w:rPr>
      </w:pPr>
      <w:r w:rsidRPr="002A5007">
        <w:rPr>
          <w:rtl/>
        </w:rPr>
        <w:t>صلاح الدین توانست امنیت را در این کشور حاکم کنند و پایه‌های حکومت خود را مستحکم نماید تا آنکه فرصت مناسب را برای به زیر آوردن حکومت فاطمیان به دست آورد و سرانجام در اول</w:t>
      </w:r>
      <w:r w:rsidRPr="002A5007">
        <w:rPr>
          <w:rFonts w:hint="cs"/>
          <w:rtl/>
        </w:rPr>
        <w:t>ی</w:t>
      </w:r>
      <w:r w:rsidRPr="002A5007">
        <w:rPr>
          <w:rtl/>
        </w:rPr>
        <w:t>ن جمعه‌ی سال 567 هجری برابر با 1171 میلادی، نام خلفای فاطمی را از خطبه‌ی جمعه برانداخت و به نام خلفای عباسی خطبه خواند.</w:t>
      </w:r>
    </w:p>
    <w:p w:rsidR="002A5007" w:rsidRPr="002A5007" w:rsidRDefault="002A5007" w:rsidP="00042B7F">
      <w:pPr>
        <w:pStyle w:val="1"/>
        <w:rPr>
          <w:rtl/>
        </w:rPr>
      </w:pPr>
      <w:r w:rsidRPr="002A5007">
        <w:rPr>
          <w:rtl/>
        </w:rPr>
        <w:t xml:space="preserve">وارد شدن مصر به زیر حکومت نورالدین سر و صدای زیادی را نه تنها در بیت </w:t>
      </w:r>
      <w:r w:rsidRPr="002A5007">
        <w:rPr>
          <w:rtl/>
        </w:rPr>
        <w:lastRenderedPageBreak/>
        <w:t>المقدس بلکه در غرب صلیبی به پا کرد و عده‌ای دعوت به فرستادن حملات جدید صلیبی نمودند تا باری دیگر به مانند گذشته هیبت صلیبیان به منطقه‌ی شام بازگردد... اما به دلیل هشیاری صلاح الدین هیچ یک از این اقدامات نتیجه‌ای در بر نداشت.</w:t>
      </w:r>
    </w:p>
    <w:p w:rsidR="002A5007" w:rsidRDefault="002A5007" w:rsidP="00042B7F">
      <w:pPr>
        <w:pStyle w:val="1"/>
        <w:rPr>
          <w:rFonts w:hint="cs"/>
          <w:rtl/>
        </w:rPr>
      </w:pPr>
      <w:r w:rsidRPr="002A5007">
        <w:rPr>
          <w:rtl/>
        </w:rPr>
        <w:t>با موفقیت نورالدین در پیوستن مصر به جبهه‌ی مبارزه، وی توانسته بود آخرین حلقه از جبهه‌ی نیرومند اسلامی را شکل دهد و راه را برای ضربه‌ی نهایی آماده سازد.</w:t>
      </w:r>
    </w:p>
    <w:p w:rsidR="002A5007" w:rsidRPr="000714F0" w:rsidRDefault="002A5007" w:rsidP="000714F0">
      <w:pPr>
        <w:pStyle w:val="a1"/>
        <w:rPr>
          <w:rtl/>
        </w:rPr>
      </w:pPr>
      <w:bookmarkStart w:id="88" w:name="_Toc356674758"/>
      <w:bookmarkStart w:id="89" w:name="_Toc414874604"/>
      <w:r w:rsidRPr="000714F0">
        <w:rPr>
          <w:rtl/>
        </w:rPr>
        <w:t>نورالدین در تاریخ:</w:t>
      </w:r>
      <w:bookmarkEnd w:id="88"/>
      <w:bookmarkEnd w:id="89"/>
    </w:p>
    <w:p w:rsidR="002A5007" w:rsidRPr="002A5007" w:rsidRDefault="002A5007" w:rsidP="008459AF">
      <w:pPr>
        <w:pStyle w:val="1"/>
        <w:rPr>
          <w:rtl/>
        </w:rPr>
      </w:pPr>
      <w:r w:rsidRPr="002A5007">
        <w:rPr>
          <w:rtl/>
        </w:rPr>
        <w:t>نورالدین محمود به اسلام و عظمت آن اعتقاد داشت و این آن چیزی بود که باعث شد او بتواند نتایجی را به دست آورد که دیگران با وجود آنکه سرزمین‌های گسترده‌تری در اختیار داشتند و از نظر مالی نیز در وضعیت بهتری بودند از انجام آن ناتوان بمانند. او برای مسیحی بودن صلیبیان با آنان نمی‌جنگید بلکه برای این با آن‌ها می‌جنگید که آنان را بیگانگانی می‌دانست که برای اشغالگری و بی</w:t>
      </w:r>
      <w:r w:rsidR="008459AF">
        <w:rPr>
          <w:rFonts w:hint="cs"/>
          <w:rtl/>
        </w:rPr>
        <w:t>‌</w:t>
      </w:r>
      <w:r w:rsidRPr="002A5007">
        <w:rPr>
          <w:rtl/>
        </w:rPr>
        <w:t>حرمتی به مقدسات قدم به سرزمین‌های اسلامی گذاشته‌اند. او با نصرانیان سرزمینش بدرفتاری نمی‌کرد بلکه آنان نزد او شهروندانی بودند که از همه‌ی حقوق برخوردار بودند. وی نه کلیسایی را ویران کرد و نه کشیش یا راهبی را مورد آزار قرار داد.</w:t>
      </w:r>
    </w:p>
    <w:p w:rsidR="002A5007" w:rsidRPr="002A5007" w:rsidRDefault="002A5007" w:rsidP="00042B7F">
      <w:pPr>
        <w:pStyle w:val="1"/>
        <w:rPr>
          <w:rtl/>
        </w:rPr>
      </w:pPr>
      <w:r w:rsidRPr="002A5007">
        <w:rPr>
          <w:rtl/>
        </w:rPr>
        <w:t>جهاد و وحدت نیروهای اسلامی وی را از برپا داشتن مدارس و مساجد باز نداشت تا جایی که مساجد و مدارسی که او بنا نموده بود به صدها رسید و هیچ سرزمینی از سرزمین‌های تحت قدرت وی خالی از مسجد و مدرسه نبود. او هنگامی که مدرسه‌ای می‌ساخت برای ساخت آن بسیار خرج می‌کرد و در انتخاب شیوخ آن بسیار دقت می‌کرد و اوقاف بسیاری برای آن در نظر می‌گرفت. در این مدارس اهمیت فراوانی به قرآن و حدیث داده می‌شد</w:t>
      </w:r>
      <w:r w:rsidR="00021815">
        <w:rPr>
          <w:rFonts w:hint="cs"/>
          <w:rtl/>
        </w:rPr>
        <w:t>،</w:t>
      </w:r>
      <w:r w:rsidRPr="002A5007">
        <w:rPr>
          <w:rtl/>
        </w:rPr>
        <w:t xml:space="preserve"> خود او علاقه‌ی فراوانی به شنیدن حدیث داشت و برخی از محدثان به او اجازه‌ی روایت حدیث داده بودند.</w:t>
      </w:r>
    </w:p>
    <w:p w:rsidR="002A5007" w:rsidRDefault="002A5007" w:rsidP="00042B7F">
      <w:pPr>
        <w:pStyle w:val="1"/>
        <w:rPr>
          <w:rFonts w:hint="cs"/>
          <w:rtl/>
        </w:rPr>
      </w:pPr>
      <w:r w:rsidRPr="002A5007">
        <w:rPr>
          <w:rtl/>
        </w:rPr>
        <w:lastRenderedPageBreak/>
        <w:t>وی همچنین در کنار ساخت مدارس به ساخت بیمارستان‌ها در سرزمین‌های تحت حکومتش توجه ویژه‌ای داشت و آن را به طور رایگان در اختیار فقرایی قرار داد که توانایی کمک گرفتن از طبیبان و تهییه دارو را نداشتند. وی همچنین توجه ویژه‌ای به ساخت کاروانسراها در مسیر مسافران داشت تا جایی باشد برای توقف و استراحت شبانه‌ی آن‌ها و برای محافظت و اداره‌ی این کاروانسراها افرادی را قرار داد.</w:t>
      </w:r>
    </w:p>
    <w:p w:rsidR="002A5007" w:rsidRPr="000714F0" w:rsidRDefault="002A5007" w:rsidP="000714F0">
      <w:pPr>
        <w:pStyle w:val="a1"/>
        <w:rPr>
          <w:rtl/>
        </w:rPr>
      </w:pPr>
      <w:bookmarkStart w:id="90" w:name="_Toc356674759"/>
      <w:bookmarkStart w:id="91" w:name="_Toc414874605"/>
      <w:r w:rsidRPr="000714F0">
        <w:rPr>
          <w:rtl/>
        </w:rPr>
        <w:t>شخصیت و زهد نورالدین:</w:t>
      </w:r>
      <w:bookmarkEnd w:id="90"/>
      <w:bookmarkEnd w:id="91"/>
    </w:p>
    <w:p w:rsidR="002A5007" w:rsidRPr="002A5007" w:rsidRDefault="002A5007" w:rsidP="00042B7F">
      <w:pPr>
        <w:pStyle w:val="1"/>
        <w:rPr>
          <w:rtl/>
        </w:rPr>
      </w:pPr>
      <w:r w:rsidRPr="002A5007">
        <w:rPr>
          <w:rtl/>
        </w:rPr>
        <w:t>نورالدین مومنی راستین و مجاهدی بزرگ و زاهدی عارف بود. وی تنها تا نیمه‌ی شب می‌خوابید و پس از آن برخواسته و وضو می‌گرفت و تا سحر به نماز و دعا برمی‌خواست و پس از نماز صبح به امور حکومتی می‌پرداخت.</w:t>
      </w:r>
    </w:p>
    <w:p w:rsidR="002A5007" w:rsidRPr="002A5007" w:rsidRDefault="002A5007" w:rsidP="00042B7F">
      <w:pPr>
        <w:pStyle w:val="1"/>
        <w:rPr>
          <w:rtl/>
        </w:rPr>
      </w:pPr>
      <w:r w:rsidRPr="002A5007">
        <w:rPr>
          <w:rtl/>
        </w:rPr>
        <w:t>او به سبب زهدی که داشت در اوج ابهت و قدرتش هیچ حقوقی برای خود در نظر نگرفته بود بلکه از درآمد ملکی که از مال خود خریداری کرده بود استفاده می‌کرد. او همچنین خانه‌ای برای خود نداشت و همیشه در اتاق خاصی در قلعه‌های شهرهای تحت حکومتش زندگی می‌کرد.</w:t>
      </w:r>
    </w:p>
    <w:p w:rsidR="002A5007" w:rsidRPr="000714F0" w:rsidRDefault="002A5007" w:rsidP="000714F0">
      <w:pPr>
        <w:pStyle w:val="a1"/>
        <w:rPr>
          <w:rtl/>
        </w:rPr>
      </w:pPr>
      <w:bookmarkStart w:id="92" w:name="_Toc356674760"/>
      <w:bookmarkStart w:id="93" w:name="_Toc414874606"/>
      <w:r w:rsidRPr="000714F0">
        <w:rPr>
          <w:rtl/>
        </w:rPr>
        <w:t>درگذشت نورالدین محمود:</w:t>
      </w:r>
      <w:bookmarkEnd w:id="92"/>
      <w:bookmarkEnd w:id="93"/>
    </w:p>
    <w:p w:rsidR="002A5007" w:rsidRPr="002A5007" w:rsidRDefault="002A5007" w:rsidP="00042B7F">
      <w:pPr>
        <w:pStyle w:val="1"/>
        <w:rPr>
          <w:rtl/>
        </w:rPr>
      </w:pPr>
      <w:r w:rsidRPr="002A5007">
        <w:rPr>
          <w:rtl/>
        </w:rPr>
        <w:t>در حالی که نورالدین برای حرکت به سوی مصر آماده می‌شد دچار تب گردید. بیماری او شدت گرفت و سرانجام به تاریخ 11 شوال 569 هجری برابر با ماه 1174 میلادی در حالی که 59 سال سن داشت جان به جان آفرین تسلیم کرد. مرگ او لرزه در جهان اسلام انداخت و مردم به حجم خسارتی که بر آن‌ها وارد شده بود پی بردند.</w:t>
      </w:r>
    </w:p>
    <w:p w:rsidR="002A5007" w:rsidRPr="002A5007" w:rsidRDefault="002A5007" w:rsidP="00042B7F">
      <w:pPr>
        <w:pStyle w:val="1"/>
        <w:rPr>
          <w:rtl/>
        </w:rPr>
      </w:pPr>
      <w:r w:rsidRPr="002A5007">
        <w:rPr>
          <w:rtl/>
        </w:rPr>
        <w:t>اما خواست خداوند این بود که سلسل</w:t>
      </w:r>
      <w:r w:rsidR="00021815">
        <w:rPr>
          <w:rtl/>
        </w:rPr>
        <w:t>ه‌ی مجاهدان پا بر جا بماند و هر</w:t>
      </w:r>
      <w:r w:rsidRPr="002A5007">
        <w:rPr>
          <w:rtl/>
        </w:rPr>
        <w:t xml:space="preserve">چه یک مجاهد عرصه را خالی می‌کرد مجاهدی دیگر پا به عرصه می‌گذاشت تا آنکه پرچم جهاد به دست قهرمان اسلام، صلاح الدین ایوبی رسید و او توانست به آرزوی </w:t>
      </w:r>
      <w:r w:rsidRPr="002A5007">
        <w:rPr>
          <w:rtl/>
        </w:rPr>
        <w:lastRenderedPageBreak/>
        <w:t>دیرینه‌ی مسلمانان جامه‌ی عمل بپوشاند.</w:t>
      </w:r>
    </w:p>
    <w:p w:rsidR="002A5007" w:rsidRPr="002A5007" w:rsidRDefault="002A5007" w:rsidP="008459AF">
      <w:pPr>
        <w:pStyle w:val="1"/>
        <w:ind w:firstLine="0"/>
        <w:jc w:val="center"/>
        <w:rPr>
          <w:rtl/>
        </w:rPr>
      </w:pPr>
      <w:r w:rsidRPr="002A5007">
        <w:rPr>
          <w:rtl/>
        </w:rPr>
        <w:t>نویسنده: احمد تمام (اسلام آن لاین)</w:t>
      </w:r>
    </w:p>
    <w:p w:rsidR="002A5007" w:rsidRPr="00021815" w:rsidRDefault="002A5007" w:rsidP="008459AF">
      <w:pPr>
        <w:pStyle w:val="1"/>
        <w:ind w:firstLine="0"/>
        <w:jc w:val="center"/>
        <w:rPr>
          <w:rtl/>
        </w:rPr>
      </w:pPr>
      <w:r w:rsidRPr="00021815">
        <w:rPr>
          <w:rtl/>
        </w:rPr>
        <w:t>ترجمه: عبدالله موحد، با تغییر و تصرف اندک</w:t>
      </w:r>
    </w:p>
    <w:p w:rsidR="002A5007" w:rsidRPr="00042B7F" w:rsidRDefault="002A5007" w:rsidP="008459AF">
      <w:pPr>
        <w:pStyle w:val="1"/>
        <w:ind w:firstLine="0"/>
        <w:jc w:val="center"/>
        <w:rPr>
          <w:rtl/>
        </w:rPr>
      </w:pPr>
      <w:r w:rsidRPr="00021815">
        <w:rPr>
          <w:rtl/>
        </w:rPr>
        <w:t>عصر اسلام</w:t>
      </w:r>
    </w:p>
    <w:p w:rsidR="002A5007" w:rsidRPr="00021815" w:rsidRDefault="002A5007" w:rsidP="008459AF">
      <w:pPr>
        <w:pStyle w:val="1"/>
        <w:ind w:firstLine="0"/>
        <w:jc w:val="center"/>
        <w:rPr>
          <w:rtl/>
        </w:rPr>
      </w:pPr>
      <w:r w:rsidRPr="00021815">
        <w:t>www.IslamAge.com</w:t>
      </w:r>
    </w:p>
    <w:p w:rsidR="002A5007" w:rsidRPr="002A5007" w:rsidRDefault="00E600E5" w:rsidP="008459AF">
      <w:pPr>
        <w:jc w:val="center"/>
        <w:rPr>
          <w:rFonts w:cs="B Lotus"/>
          <w:rtl/>
          <w:lang w:bidi="fa-IR"/>
        </w:rPr>
      </w:pPr>
      <w:r>
        <w:rPr>
          <w:rFonts w:cs="B Lotus"/>
          <w:noProof/>
        </w:rPr>
        <w:drawing>
          <wp:inline distT="0" distB="0" distL="0" distR="0">
            <wp:extent cx="2847975" cy="4010025"/>
            <wp:effectExtent l="0" t="0" r="9525" b="9525"/>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847975" cy="4010025"/>
                    </a:xfrm>
                    <a:prstGeom prst="rect">
                      <a:avLst/>
                    </a:prstGeom>
                    <a:noFill/>
                    <a:ln>
                      <a:noFill/>
                    </a:ln>
                  </pic:spPr>
                </pic:pic>
              </a:graphicData>
            </a:graphic>
          </wp:inline>
        </w:drawing>
      </w:r>
    </w:p>
    <w:p w:rsidR="008459AF" w:rsidRPr="008459AF" w:rsidRDefault="008459AF" w:rsidP="00042B7F">
      <w:pPr>
        <w:pStyle w:val="1"/>
        <w:rPr>
          <w:rFonts w:hint="cs"/>
          <w:sz w:val="14"/>
          <w:szCs w:val="14"/>
          <w:rtl/>
        </w:rPr>
      </w:pPr>
    </w:p>
    <w:p w:rsidR="00EF33F3" w:rsidRDefault="002A5007" w:rsidP="00042B7F">
      <w:pPr>
        <w:pStyle w:val="1"/>
        <w:rPr>
          <w:rFonts w:hint="cs"/>
          <w:rtl/>
        </w:rPr>
      </w:pPr>
      <w:r w:rsidRPr="00021815">
        <w:rPr>
          <w:rtl/>
        </w:rPr>
        <w:t xml:space="preserve">منبر نورالدین که به اشتباه به منبر صلاح الدین مشهور است اما در واقع توسط نورالدین محمود ساخته شده بود تا پس از فتح بیت المقدس آن را در مسجد الاقصی قرار دهد؛ اما اجل به وی مهلت نداد تا آنکه صلاح الدین پس از فتح قدس </w:t>
      </w:r>
      <w:r w:rsidRPr="00021815">
        <w:rPr>
          <w:rtl/>
        </w:rPr>
        <w:lastRenderedPageBreak/>
        <w:t xml:space="preserve">آن را در مسجد الاقصی قرار داد. این منبر در پی یک آتش سوزی که توسط یک </w:t>
      </w:r>
      <w:r w:rsidRPr="00021815">
        <w:rPr>
          <w:rFonts w:hint="cs"/>
          <w:rtl/>
        </w:rPr>
        <w:t>مسیحی</w:t>
      </w:r>
      <w:r w:rsidRPr="00021815">
        <w:rPr>
          <w:rtl/>
        </w:rPr>
        <w:t xml:space="preserve"> تندرو</w:t>
      </w:r>
      <w:r w:rsidRPr="00021815">
        <w:rPr>
          <w:rFonts w:hint="cs"/>
          <w:rtl/>
        </w:rPr>
        <w:t xml:space="preserve"> استرالیایی</w:t>
      </w:r>
      <w:r w:rsidRPr="00021815">
        <w:rPr>
          <w:rtl/>
        </w:rPr>
        <w:t xml:space="preserve"> در سال 1969 میلادی در مسجد الاقصی ایجاد شده بود به طور کامل از بین رفت و تنها قطعات کمی از آن باقی ماند که در موزه‌ی مسجد الاقصی موجود است.</w:t>
      </w:r>
      <w:bookmarkStart w:id="94" w:name="_Toc356674761"/>
    </w:p>
    <w:p w:rsidR="006F196E" w:rsidRDefault="006F196E" w:rsidP="00042B7F">
      <w:pPr>
        <w:pStyle w:val="1"/>
        <w:rPr>
          <w:rtl/>
        </w:rPr>
        <w:sectPr w:rsidR="006F196E" w:rsidSect="00042B7F">
          <w:headerReference w:type="default" r:id="rId27"/>
          <w:footnotePr>
            <w:numRestart w:val="eachPage"/>
          </w:footnotePr>
          <w:type w:val="oddPage"/>
          <w:pgSz w:w="7938" w:h="11907" w:code="9"/>
          <w:pgMar w:top="1021" w:right="851" w:bottom="737" w:left="851" w:header="454" w:footer="0" w:gutter="0"/>
          <w:cols w:space="708"/>
          <w:titlePg/>
          <w:bidi/>
          <w:rtlGutter/>
          <w:docGrid w:linePitch="381"/>
        </w:sectPr>
      </w:pPr>
    </w:p>
    <w:p w:rsidR="002A5007" w:rsidRDefault="000714F0" w:rsidP="006F196E">
      <w:pPr>
        <w:pStyle w:val="a0"/>
        <w:rPr>
          <w:rFonts w:hint="cs"/>
          <w:rtl/>
        </w:rPr>
      </w:pPr>
      <w:bookmarkStart w:id="95" w:name="_Toc414874607"/>
      <w:r>
        <w:rPr>
          <w:rFonts w:hint="cs"/>
          <w:rtl/>
        </w:rPr>
        <w:lastRenderedPageBreak/>
        <w:t>منابع</w:t>
      </w:r>
      <w:bookmarkEnd w:id="94"/>
      <w:bookmarkEnd w:id="95"/>
    </w:p>
    <w:p w:rsidR="000714F0" w:rsidRPr="008459AF" w:rsidRDefault="000714F0" w:rsidP="008459AF">
      <w:pPr>
        <w:pStyle w:val="1"/>
        <w:numPr>
          <w:ilvl w:val="0"/>
          <w:numId w:val="26"/>
        </w:numPr>
        <w:ind w:left="641" w:hanging="357"/>
      </w:pPr>
      <w:r w:rsidRPr="008459AF">
        <w:rPr>
          <w:rStyle w:val="2-Char"/>
          <w:rFonts w:ascii="IRLotus" w:hAnsi="IRLotus" w:cs="IRLotus"/>
          <w:spacing w:val="0"/>
          <w:sz w:val="28"/>
          <w:szCs w:val="28"/>
          <w:rtl/>
        </w:rPr>
        <w:t>خير الدين بربروسا وأخوه عروج، سایت قصة الإسلام</w:t>
      </w:r>
      <w:r w:rsidR="00021815" w:rsidRPr="008459AF">
        <w:rPr>
          <w:rtl/>
        </w:rPr>
        <w:t>.</w:t>
      </w:r>
    </w:p>
    <w:p w:rsidR="000714F0" w:rsidRPr="008459AF" w:rsidRDefault="000714F0" w:rsidP="008459AF">
      <w:pPr>
        <w:pStyle w:val="1"/>
        <w:numPr>
          <w:ilvl w:val="0"/>
          <w:numId w:val="26"/>
        </w:numPr>
        <w:ind w:left="641" w:hanging="357"/>
      </w:pPr>
      <w:r w:rsidRPr="008459AF">
        <w:rPr>
          <w:rStyle w:val="2-Char"/>
          <w:rFonts w:ascii="IRLotus" w:hAnsi="IRLotus" w:cs="IRLotus"/>
          <w:spacing w:val="0"/>
          <w:sz w:val="28"/>
          <w:szCs w:val="28"/>
          <w:rtl/>
        </w:rPr>
        <w:t>خير الدين بارباروس.. قبودان البحرية العثمانية، سمیر حلبی، اسلام آنلاین</w:t>
      </w:r>
      <w:r w:rsidR="00021815" w:rsidRPr="008459AF">
        <w:rPr>
          <w:rtl/>
        </w:rPr>
        <w:t>.</w:t>
      </w:r>
    </w:p>
    <w:p w:rsidR="00021815" w:rsidRPr="008459AF" w:rsidRDefault="000714F0" w:rsidP="008459AF">
      <w:pPr>
        <w:pStyle w:val="1"/>
        <w:numPr>
          <w:ilvl w:val="0"/>
          <w:numId w:val="26"/>
        </w:numPr>
        <w:ind w:left="641" w:hanging="357"/>
      </w:pPr>
      <w:r w:rsidRPr="008459AF">
        <w:rPr>
          <w:rtl/>
        </w:rPr>
        <w:t xml:space="preserve">ويكيبيديا، </w:t>
      </w:r>
      <w:r w:rsidRPr="008459AF">
        <w:rPr>
          <w:rStyle w:val="2-Char"/>
          <w:rFonts w:ascii="IRLotus" w:hAnsi="IRLotus" w:cs="IRLotus"/>
          <w:spacing w:val="0"/>
          <w:sz w:val="28"/>
          <w:szCs w:val="28"/>
          <w:rtl/>
        </w:rPr>
        <w:t>ال</w:t>
      </w:r>
      <w:r w:rsidR="00021815" w:rsidRPr="008459AF">
        <w:rPr>
          <w:rStyle w:val="2-Char"/>
          <w:rFonts w:ascii="IRLotus" w:hAnsi="IRLotus" w:cs="IRLotus"/>
          <w:spacing w:val="0"/>
          <w:sz w:val="28"/>
          <w:szCs w:val="28"/>
          <w:rtl/>
        </w:rPr>
        <w:t>ـ</w:t>
      </w:r>
      <w:r w:rsidRPr="008459AF">
        <w:rPr>
          <w:rStyle w:val="2-Char"/>
          <w:rFonts w:ascii="IRLotus" w:hAnsi="IRLotus" w:cs="IRLotus"/>
          <w:spacing w:val="0"/>
          <w:sz w:val="28"/>
          <w:szCs w:val="28"/>
          <w:rtl/>
        </w:rPr>
        <w:t>موسوعة الحرة</w:t>
      </w:r>
      <w:r w:rsidR="00021815" w:rsidRPr="008459AF">
        <w:rPr>
          <w:rtl/>
        </w:rPr>
        <w:t>.</w:t>
      </w:r>
    </w:p>
    <w:p w:rsidR="00021815" w:rsidRPr="008459AF" w:rsidRDefault="00021815" w:rsidP="008459AF">
      <w:pPr>
        <w:pStyle w:val="1"/>
        <w:numPr>
          <w:ilvl w:val="0"/>
          <w:numId w:val="26"/>
        </w:numPr>
        <w:ind w:left="641" w:hanging="357"/>
      </w:pPr>
      <w:r w:rsidRPr="008459AF">
        <w:rPr>
          <w:rtl/>
        </w:rPr>
        <w:t>ویکی‌پدیای عربی، فارسی، انگلیسی. مدخل‌های: صلاح الدین، حرب حطین، غ</w:t>
      </w:r>
      <w:r w:rsidR="008459AF">
        <w:rPr>
          <w:rFonts w:hint="cs"/>
          <w:rtl/>
        </w:rPr>
        <w:t>ی</w:t>
      </w:r>
      <w:r w:rsidRPr="008459AF">
        <w:rPr>
          <w:rtl/>
        </w:rPr>
        <w:t xml:space="preserve"> د</w:t>
      </w:r>
      <w:r w:rsidR="008459AF">
        <w:rPr>
          <w:rFonts w:hint="cs"/>
          <w:rtl/>
        </w:rPr>
        <w:t>ی</w:t>
      </w:r>
      <w:r w:rsidRPr="008459AF">
        <w:rPr>
          <w:rtl/>
        </w:rPr>
        <w:t xml:space="preserve"> لوزينيان، أرناط، جنگ سوم صلیبی.</w:t>
      </w:r>
    </w:p>
    <w:p w:rsidR="00021815" w:rsidRPr="008459AF" w:rsidRDefault="00021815" w:rsidP="008459AF">
      <w:pPr>
        <w:pStyle w:val="1"/>
        <w:numPr>
          <w:ilvl w:val="0"/>
          <w:numId w:val="26"/>
        </w:numPr>
        <w:ind w:left="641" w:hanging="357"/>
      </w:pPr>
      <w:r w:rsidRPr="008459AF">
        <w:rPr>
          <w:rtl/>
        </w:rPr>
        <w:t xml:space="preserve">أحمد تمام، صلاح الدين.. </w:t>
      </w:r>
      <w:r w:rsidRPr="008459AF">
        <w:rPr>
          <w:rStyle w:val="2-Char"/>
          <w:rFonts w:ascii="IRLotus" w:hAnsi="IRLotus" w:cs="IRLotus"/>
          <w:spacing w:val="0"/>
          <w:sz w:val="28"/>
          <w:szCs w:val="28"/>
          <w:rtl/>
        </w:rPr>
        <w:t>أخلاق الفارس الإسلام</w:t>
      </w:r>
      <w:r w:rsidR="008459AF">
        <w:rPr>
          <w:rStyle w:val="2-Char"/>
          <w:rFonts w:ascii="IRLotus" w:hAnsi="IRLotus" w:cs="IRLotus" w:hint="cs"/>
          <w:spacing w:val="0"/>
          <w:sz w:val="28"/>
          <w:szCs w:val="28"/>
          <w:rtl/>
        </w:rPr>
        <w:t>ی</w:t>
      </w:r>
      <w:r w:rsidRPr="008459AF">
        <w:rPr>
          <w:rStyle w:val="2-Char"/>
          <w:rFonts w:ascii="IRLotus" w:hAnsi="IRLotus" w:cs="IRLotus"/>
          <w:spacing w:val="0"/>
          <w:sz w:val="28"/>
          <w:szCs w:val="28"/>
          <w:rtl/>
        </w:rPr>
        <w:t>، إسلام آن لاین.نت</w:t>
      </w:r>
      <w:r w:rsidRPr="008459AF">
        <w:rPr>
          <w:rtl/>
        </w:rPr>
        <w:t>.</w:t>
      </w:r>
    </w:p>
    <w:p w:rsidR="00021815" w:rsidRPr="008459AF" w:rsidRDefault="00021815" w:rsidP="008459AF">
      <w:pPr>
        <w:pStyle w:val="1"/>
        <w:numPr>
          <w:ilvl w:val="0"/>
          <w:numId w:val="26"/>
        </w:numPr>
        <w:ind w:left="641" w:hanging="357"/>
      </w:pPr>
      <w:r w:rsidRPr="008459AF">
        <w:rPr>
          <w:rStyle w:val="2-Char"/>
          <w:rFonts w:ascii="IRLotus" w:hAnsi="IRLotus" w:cs="IRLotus"/>
          <w:spacing w:val="0"/>
          <w:sz w:val="28"/>
          <w:szCs w:val="28"/>
          <w:rtl/>
        </w:rPr>
        <w:t>أحمد تمام، حطين أحداث ونتائج، إسلام آن لاین.</w:t>
      </w:r>
      <w:r w:rsidR="008459AF">
        <w:rPr>
          <w:rStyle w:val="2-Char"/>
          <w:rFonts w:ascii="IRLotus" w:hAnsi="IRLotus" w:cs="IRLotus" w:hint="cs"/>
          <w:spacing w:val="0"/>
          <w:sz w:val="28"/>
          <w:szCs w:val="28"/>
          <w:rtl/>
        </w:rPr>
        <w:t xml:space="preserve"> </w:t>
      </w:r>
      <w:r w:rsidRPr="008459AF">
        <w:rPr>
          <w:rStyle w:val="2-Char"/>
          <w:rFonts w:ascii="IRLotus" w:hAnsi="IRLotus" w:cs="IRLotus"/>
          <w:spacing w:val="0"/>
          <w:sz w:val="28"/>
          <w:szCs w:val="28"/>
          <w:rtl/>
        </w:rPr>
        <w:t>نت</w:t>
      </w:r>
      <w:r w:rsidRPr="008459AF">
        <w:rPr>
          <w:rtl/>
        </w:rPr>
        <w:t>.</w:t>
      </w:r>
    </w:p>
    <w:p w:rsidR="00021815" w:rsidRPr="008459AF" w:rsidRDefault="00021815" w:rsidP="008459AF">
      <w:pPr>
        <w:pStyle w:val="1"/>
        <w:numPr>
          <w:ilvl w:val="0"/>
          <w:numId w:val="26"/>
        </w:numPr>
        <w:ind w:left="641" w:hanging="357"/>
      </w:pPr>
      <w:r w:rsidRPr="008459AF">
        <w:rPr>
          <w:rStyle w:val="2-Char"/>
          <w:rFonts w:ascii="IRLotus" w:hAnsi="IRLotus" w:cs="IRLotus"/>
          <w:spacing w:val="0"/>
          <w:sz w:val="28"/>
          <w:szCs w:val="28"/>
          <w:rtl/>
        </w:rPr>
        <w:t>صلاح الدين الأيوب</w:t>
      </w:r>
      <w:r w:rsidR="008459AF">
        <w:rPr>
          <w:rStyle w:val="2-Char"/>
          <w:rFonts w:ascii="IRLotus" w:hAnsi="IRLotus" w:cs="IRLotus" w:hint="cs"/>
          <w:spacing w:val="0"/>
          <w:sz w:val="28"/>
          <w:szCs w:val="28"/>
          <w:rtl/>
        </w:rPr>
        <w:t>ی</w:t>
      </w:r>
      <w:r w:rsidRPr="008459AF">
        <w:rPr>
          <w:rStyle w:val="2-Char"/>
          <w:rFonts w:ascii="IRLotus" w:hAnsi="IRLotus" w:cs="IRLotus"/>
          <w:spacing w:val="0"/>
          <w:sz w:val="28"/>
          <w:szCs w:val="28"/>
          <w:rtl/>
        </w:rPr>
        <w:t>، عل</w:t>
      </w:r>
      <w:r w:rsidR="008459AF">
        <w:rPr>
          <w:rStyle w:val="2-Char"/>
          <w:rFonts w:ascii="IRLotus" w:hAnsi="IRLotus" w:cs="IRLotus" w:hint="cs"/>
          <w:spacing w:val="0"/>
          <w:sz w:val="28"/>
          <w:szCs w:val="28"/>
          <w:rtl/>
        </w:rPr>
        <w:t>ی</w:t>
      </w:r>
      <w:r w:rsidRPr="008459AF">
        <w:rPr>
          <w:rStyle w:val="2-Char"/>
          <w:rFonts w:ascii="IRLotus" w:hAnsi="IRLotus" w:cs="IRLotus"/>
          <w:spacing w:val="0"/>
          <w:sz w:val="28"/>
          <w:szCs w:val="28"/>
          <w:rtl/>
        </w:rPr>
        <w:t xml:space="preserve"> محمد الصلاب</w:t>
      </w:r>
      <w:r w:rsidR="008459AF">
        <w:rPr>
          <w:rStyle w:val="2-Char"/>
          <w:rFonts w:ascii="IRLotus" w:hAnsi="IRLotus" w:cs="IRLotus" w:hint="cs"/>
          <w:spacing w:val="0"/>
          <w:sz w:val="28"/>
          <w:szCs w:val="28"/>
          <w:rtl/>
        </w:rPr>
        <w:t>ی</w:t>
      </w:r>
      <w:r w:rsidRPr="008459AF">
        <w:rPr>
          <w:rStyle w:val="2-Char"/>
          <w:rFonts w:ascii="IRLotus" w:hAnsi="IRLotus" w:cs="IRLotus"/>
          <w:spacing w:val="0"/>
          <w:sz w:val="28"/>
          <w:szCs w:val="28"/>
          <w:rtl/>
        </w:rPr>
        <w:t>، دار المعرفة، بيروت</w:t>
      </w:r>
      <w:r w:rsidRPr="008459AF">
        <w:rPr>
          <w:rtl/>
        </w:rPr>
        <w:t>، چاپ اول 2008</w:t>
      </w:r>
    </w:p>
    <w:p w:rsidR="00021815" w:rsidRPr="008459AF" w:rsidRDefault="00021815" w:rsidP="008459AF">
      <w:pPr>
        <w:pStyle w:val="1"/>
        <w:numPr>
          <w:ilvl w:val="0"/>
          <w:numId w:val="26"/>
        </w:numPr>
        <w:ind w:left="641" w:hanging="357"/>
      </w:pPr>
      <w:r w:rsidRPr="008459AF">
        <w:rPr>
          <w:rStyle w:val="2-Char"/>
          <w:rFonts w:ascii="IRLotus" w:hAnsi="IRLotus" w:cs="IRLotus"/>
          <w:spacing w:val="0"/>
          <w:sz w:val="28"/>
          <w:szCs w:val="28"/>
          <w:rtl/>
        </w:rPr>
        <w:t>صلاح الدين الأيوب</w:t>
      </w:r>
      <w:r w:rsidR="008459AF">
        <w:rPr>
          <w:rStyle w:val="2-Char"/>
          <w:rFonts w:ascii="IRLotus" w:hAnsi="IRLotus" w:cs="IRLotus" w:hint="cs"/>
          <w:spacing w:val="0"/>
          <w:sz w:val="28"/>
          <w:szCs w:val="28"/>
          <w:rtl/>
        </w:rPr>
        <w:t>ی</w:t>
      </w:r>
      <w:r w:rsidRPr="008459AF">
        <w:rPr>
          <w:rStyle w:val="2-Char"/>
          <w:rFonts w:ascii="IRLotus" w:hAnsi="IRLotus" w:cs="IRLotus"/>
          <w:spacing w:val="0"/>
          <w:sz w:val="28"/>
          <w:szCs w:val="28"/>
          <w:rtl/>
        </w:rPr>
        <w:t xml:space="preserve"> ... قاهر الصليبيين، إسلام ویب</w:t>
      </w:r>
      <w:r w:rsidRPr="008459AF">
        <w:rPr>
          <w:rtl/>
        </w:rPr>
        <w:t>.</w:t>
      </w:r>
    </w:p>
    <w:p w:rsidR="00021815" w:rsidRPr="008459AF" w:rsidRDefault="00021815" w:rsidP="008459AF">
      <w:pPr>
        <w:pStyle w:val="1"/>
        <w:numPr>
          <w:ilvl w:val="0"/>
          <w:numId w:val="26"/>
        </w:numPr>
        <w:ind w:left="641" w:hanging="357"/>
      </w:pPr>
      <w:r w:rsidRPr="008459AF">
        <w:rPr>
          <w:rStyle w:val="2-Char"/>
          <w:rFonts w:ascii="IRLotus" w:hAnsi="IRLotus" w:cs="IRLotus"/>
          <w:spacing w:val="0"/>
          <w:sz w:val="28"/>
          <w:szCs w:val="28"/>
          <w:rtl/>
        </w:rPr>
        <w:t>محمد سرحان، الناصر صلاح الدين الأيوب</w:t>
      </w:r>
      <w:r w:rsidR="008459AF">
        <w:rPr>
          <w:rStyle w:val="2-Char"/>
          <w:rFonts w:ascii="IRLotus" w:hAnsi="IRLotus" w:cs="IRLotus" w:hint="cs"/>
          <w:spacing w:val="0"/>
          <w:sz w:val="28"/>
          <w:szCs w:val="28"/>
          <w:rtl/>
        </w:rPr>
        <w:t>ی</w:t>
      </w:r>
      <w:r w:rsidRPr="008459AF">
        <w:rPr>
          <w:rStyle w:val="2-Char"/>
          <w:rFonts w:ascii="IRLotus" w:hAnsi="IRLotus" w:cs="IRLotus"/>
          <w:spacing w:val="0"/>
          <w:sz w:val="28"/>
          <w:szCs w:val="28"/>
          <w:rtl/>
        </w:rPr>
        <w:t>، سایت طریق الإسلام</w:t>
      </w:r>
      <w:r w:rsidRPr="008459AF">
        <w:rPr>
          <w:rtl/>
        </w:rPr>
        <w:t>.</w:t>
      </w:r>
    </w:p>
    <w:p w:rsidR="00021815" w:rsidRPr="008459AF" w:rsidRDefault="00021815" w:rsidP="008459AF">
      <w:pPr>
        <w:pStyle w:val="1"/>
        <w:numPr>
          <w:ilvl w:val="0"/>
          <w:numId w:val="26"/>
        </w:numPr>
        <w:ind w:left="641" w:hanging="357"/>
        <w:rPr>
          <w:rtl/>
        </w:rPr>
      </w:pPr>
      <w:r w:rsidRPr="008459AF">
        <w:rPr>
          <w:rStyle w:val="2-Char"/>
          <w:rFonts w:ascii="IRLotus" w:hAnsi="IRLotus" w:cs="IRLotus"/>
          <w:spacing w:val="0"/>
          <w:sz w:val="28"/>
          <w:szCs w:val="28"/>
          <w:rtl/>
        </w:rPr>
        <w:t>ابن الأثير: الكامل ف</w:t>
      </w:r>
      <w:r w:rsidR="008459AF">
        <w:rPr>
          <w:rStyle w:val="2-Char"/>
          <w:rFonts w:ascii="IRLotus" w:hAnsi="IRLotus" w:cs="IRLotus" w:hint="cs"/>
          <w:spacing w:val="0"/>
          <w:sz w:val="28"/>
          <w:szCs w:val="28"/>
          <w:rtl/>
        </w:rPr>
        <w:t>ی</w:t>
      </w:r>
      <w:r w:rsidRPr="008459AF">
        <w:rPr>
          <w:rStyle w:val="2-Char"/>
          <w:rFonts w:ascii="IRLotus" w:hAnsi="IRLotus" w:cs="IRLotus"/>
          <w:spacing w:val="0"/>
          <w:sz w:val="28"/>
          <w:szCs w:val="28"/>
          <w:rtl/>
        </w:rPr>
        <w:t xml:space="preserve"> التاريخ- دار صادر- بيروت </w:t>
      </w:r>
      <w:r w:rsidRPr="008459AF">
        <w:rPr>
          <w:rtl/>
        </w:rPr>
        <w:t>1399-1979م.</w:t>
      </w:r>
    </w:p>
    <w:p w:rsidR="00021815" w:rsidRPr="008459AF" w:rsidRDefault="00021815" w:rsidP="008459AF">
      <w:pPr>
        <w:pStyle w:val="1"/>
        <w:numPr>
          <w:ilvl w:val="0"/>
          <w:numId w:val="26"/>
        </w:numPr>
        <w:ind w:left="641" w:hanging="357"/>
        <w:rPr>
          <w:rtl/>
        </w:rPr>
      </w:pPr>
      <w:r w:rsidRPr="008459AF">
        <w:rPr>
          <w:rStyle w:val="2-Char"/>
          <w:rFonts w:ascii="IRLotus" w:hAnsi="IRLotus" w:cs="IRLotus"/>
          <w:spacing w:val="0"/>
          <w:sz w:val="28"/>
          <w:szCs w:val="28"/>
          <w:rtl/>
        </w:rPr>
        <w:t xml:space="preserve">ابن خلكان: وفيات الأعيان- تحقيق إحسان عباس- دار صادر- بيروت </w:t>
      </w:r>
      <w:r w:rsidRPr="008459AF">
        <w:rPr>
          <w:rtl/>
        </w:rPr>
        <w:t>1978م.</w:t>
      </w:r>
    </w:p>
    <w:p w:rsidR="00021815" w:rsidRPr="008459AF" w:rsidRDefault="00021815" w:rsidP="008459AF">
      <w:pPr>
        <w:pStyle w:val="1"/>
        <w:numPr>
          <w:ilvl w:val="0"/>
          <w:numId w:val="26"/>
        </w:numPr>
        <w:ind w:left="641" w:hanging="357"/>
        <w:rPr>
          <w:rtl/>
        </w:rPr>
      </w:pPr>
      <w:r w:rsidRPr="008459AF">
        <w:rPr>
          <w:rStyle w:val="2-Char"/>
          <w:rFonts w:ascii="IRLotus" w:hAnsi="IRLotus" w:cs="IRLotus"/>
          <w:spacing w:val="0"/>
          <w:sz w:val="28"/>
          <w:szCs w:val="28"/>
          <w:rtl/>
        </w:rPr>
        <w:t xml:space="preserve">حسين مؤنس: نور الدين محمود سيرة مؤمن صادق- الدار السعودية للنشر والتوزيع- جدة- السعودية </w:t>
      </w:r>
      <w:r w:rsidRPr="008459AF">
        <w:rPr>
          <w:rtl/>
        </w:rPr>
        <w:t>1408 ﻫ 1987م.</w:t>
      </w:r>
    </w:p>
    <w:p w:rsidR="00021815" w:rsidRPr="006F196E" w:rsidRDefault="00021815" w:rsidP="008459AF">
      <w:pPr>
        <w:pStyle w:val="1"/>
        <w:numPr>
          <w:ilvl w:val="0"/>
          <w:numId w:val="26"/>
        </w:numPr>
        <w:ind w:left="641" w:hanging="357"/>
        <w:rPr>
          <w:rtl/>
        </w:rPr>
      </w:pPr>
      <w:r w:rsidRPr="008459AF">
        <w:rPr>
          <w:rStyle w:val="2-Char"/>
          <w:rFonts w:ascii="IRLotus" w:hAnsi="IRLotus" w:cs="IRLotus"/>
          <w:spacing w:val="0"/>
          <w:sz w:val="28"/>
          <w:szCs w:val="28"/>
          <w:rtl/>
        </w:rPr>
        <w:t>فايد حماد محمد عاشور: جهاد المسلمين ف</w:t>
      </w:r>
      <w:r w:rsidR="008459AF">
        <w:rPr>
          <w:rStyle w:val="2-Char"/>
          <w:rFonts w:ascii="IRLotus" w:hAnsi="IRLotus" w:cs="IRLotus" w:hint="cs"/>
          <w:spacing w:val="0"/>
          <w:sz w:val="28"/>
          <w:szCs w:val="28"/>
          <w:rtl/>
        </w:rPr>
        <w:t>ی</w:t>
      </w:r>
      <w:r w:rsidRPr="008459AF">
        <w:rPr>
          <w:rStyle w:val="2-Char"/>
          <w:rFonts w:ascii="IRLotus" w:hAnsi="IRLotus" w:cs="IRLotus"/>
          <w:spacing w:val="0"/>
          <w:sz w:val="28"/>
          <w:szCs w:val="28"/>
          <w:rtl/>
        </w:rPr>
        <w:t xml:space="preserve"> الحروب الصليبية- مؤسسة الرسالة- بيروت</w:t>
      </w:r>
      <w:r w:rsidRPr="008459AF">
        <w:rPr>
          <w:rtl/>
        </w:rPr>
        <w:t xml:space="preserve"> 1405ﻫ 1985م.</w:t>
      </w:r>
    </w:p>
    <w:sectPr w:rsidR="00021815" w:rsidRPr="006F196E" w:rsidSect="006F196E">
      <w:footnotePr>
        <w:numRestart w:val="eachPage"/>
      </w:footnotePr>
      <w:type w:val="oddPage"/>
      <w:pgSz w:w="7938" w:h="11907" w:code="9"/>
      <w:pgMar w:top="1021" w:right="851" w:bottom="737" w:left="851" w:header="454" w:footer="0"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0650" w:rsidRDefault="00AB0650">
      <w:r>
        <w:separator/>
      </w:r>
    </w:p>
  </w:endnote>
  <w:endnote w:type="continuationSeparator" w:id="0">
    <w:p w:rsidR="00AB0650" w:rsidRDefault="00AB0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Lotus">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IRLotus">
    <w:panose1 w:val="02000503000000020002"/>
    <w:charset w:val="00"/>
    <w:family w:val="auto"/>
    <w:pitch w:val="variable"/>
    <w:sig w:usb0="00002003" w:usb1="00000000" w:usb2="00000000" w:usb3="00000000" w:csb0="00000041"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IRYakout">
    <w:panose1 w:val="02000506000000020002"/>
    <w:charset w:val="00"/>
    <w:family w:val="auto"/>
    <w:pitch w:val="variable"/>
    <w:sig w:usb0="00002003" w:usb1="00000000" w:usb2="00000000" w:usb3="00000000" w:csb0="00000041" w:csb1="00000000"/>
  </w:font>
  <w:font w:name="IRZar">
    <w:panose1 w:val="02000506000000020002"/>
    <w:charset w:val="00"/>
    <w:family w:val="auto"/>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B Badr">
    <w:panose1 w:val="00000400000000000000"/>
    <w:charset w:val="B2"/>
    <w:family w:val="auto"/>
    <w:pitch w:val="variable"/>
    <w:sig w:usb0="00002001" w:usb1="80000000" w:usb2="00000008" w:usb3="00000000" w:csb0="00000040" w:csb1="00000000"/>
  </w:font>
  <w:font w:name="SKR HEAD1">
    <w:panose1 w:val="000000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GA Arabesque">
    <w:panose1 w:val="05010101010101010101"/>
    <w:charset w:val="02"/>
    <w:family w:val="auto"/>
    <w:pitch w:val="variable"/>
    <w:sig w:usb0="00000000" w:usb1="10000000" w:usb2="00000000" w:usb3="00000000" w:csb0="80000000" w:csb1="00000000"/>
  </w:font>
  <w:font w:name="mylotus">
    <w:panose1 w:val="02000000000000000000"/>
    <w:charset w:val="00"/>
    <w:family w:val="auto"/>
    <w:pitch w:val="variable"/>
    <w:sig w:usb0="00002007" w:usb1="80000000" w:usb2="00000008" w:usb3="00000000" w:csb0="00000043" w:csb1="00000000"/>
  </w:font>
  <w:font w:name="KFGQPC Uthman Taha Naskh">
    <w:panose1 w:val="02000000000000000000"/>
    <w:charset w:val="B2"/>
    <w:family w:val="auto"/>
    <w:pitch w:val="variable"/>
    <w:sig w:usb0="80002001" w:usb1="9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B Yagut">
    <w:panose1 w:val="00000400000000000000"/>
    <w:charset w:val="B2"/>
    <w:family w:val="auto"/>
    <w:pitch w:val="variable"/>
    <w:sig w:usb0="00002001" w:usb1="80000000" w:usb2="00000008" w:usb3="00000000" w:csb0="00000040" w:csb1="00000000"/>
  </w:font>
  <w:font w:name="Times New Roman Bold">
    <w:panose1 w:val="02020803070505020304"/>
    <w:charset w:val="00"/>
    <w:family w:val="roman"/>
    <w:notTrueType/>
    <w:pitch w:val="default"/>
  </w:font>
  <w:font w:name="B Compset">
    <w:panose1 w:val="00000400000000000000"/>
    <w:charset w:val="B2"/>
    <w:family w:val="auto"/>
    <w:pitch w:val="variable"/>
    <w:sig w:usb0="00002001" w:usb1="80000000" w:usb2="00000008" w:usb3="00000000" w:csb0="00000040" w:csb1="00000000"/>
  </w:font>
  <w:font w:name="IRNazanin">
    <w:panose1 w:val="02000506000000020002"/>
    <w:charset w:val="00"/>
    <w:family w:val="auto"/>
    <w:pitch w:val="variable"/>
    <w:sig w:usb0="21002A87" w:usb1="00000000" w:usb2="00000000" w:usb3="00000000" w:csb0="000101FF" w:csb1="00000000"/>
  </w:font>
  <w:font w:name="IranNastaliq">
    <w:panose1 w:val="02020505000000020003"/>
    <w:charset w:val="00"/>
    <w:family w:val="roman"/>
    <w:pitch w:val="variable"/>
    <w:sig w:usb0="61002A87" w:usb1="80000000" w:usb2="00000008" w:usb3="00000000" w:csb0="000101FF" w:csb1="00000000"/>
  </w:font>
  <w:font w:name="Nazli">
    <w:panose1 w:val="01000506000000020004"/>
    <w:charset w:val="B2"/>
    <w:family w:val="auto"/>
    <w:pitch w:val="variable"/>
    <w:sig w:usb0="80002003" w:usb1="80002042" w:usb2="00000008" w:usb3="00000000" w:csb0="00000040" w:csb1="00000000"/>
  </w:font>
  <w:font w:name="CTraditional Arabic">
    <w:panose1 w:val="00000000000000000000"/>
    <w:charset w:val="B2"/>
    <w:family w:val="auto"/>
    <w:pitch w:val="variable"/>
    <w:sig w:usb0="00002001" w:usb1="00000000" w:usb2="00000000" w:usb3="00000000" w:csb0="00000040" w:csb1="00000000"/>
  </w:font>
  <w:font w:name="KFGQPC Uthmanic Script HAFS">
    <w:panose1 w:val="02000000000000000000"/>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4F0" w:rsidRPr="00347111" w:rsidRDefault="000714F0" w:rsidP="004D5C59">
    <w:pPr>
      <w:pStyle w:val="Footer"/>
      <w:ind w:right="360"/>
      <w:rPr>
        <w:rFonts w:cs="B Lotus" w:hint="cs"/>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4F0" w:rsidRPr="00347111" w:rsidRDefault="000714F0" w:rsidP="004D5C59">
    <w:pPr>
      <w:pStyle w:val="Footer"/>
      <w:ind w:right="360"/>
      <w:rPr>
        <w:rFonts w:cs="B Lotus" w:hint="cs"/>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0650" w:rsidRDefault="00AB0650">
      <w:r>
        <w:separator/>
      </w:r>
    </w:p>
  </w:footnote>
  <w:footnote w:type="continuationSeparator" w:id="0">
    <w:p w:rsidR="00AB0650" w:rsidRDefault="00AB0650">
      <w:r>
        <w:continuationSeparator/>
      </w:r>
    </w:p>
  </w:footnote>
  <w:footnote w:id="1">
    <w:p w:rsidR="000714F0" w:rsidRPr="00A24268" w:rsidRDefault="000714F0" w:rsidP="00587E46">
      <w:pPr>
        <w:ind w:left="272" w:hanging="272"/>
        <w:jc w:val="both"/>
        <w:rPr>
          <w:rFonts w:ascii="IRLotus" w:hAnsi="IRLotus" w:cs="IRLotus"/>
          <w:sz w:val="24"/>
          <w:szCs w:val="24"/>
          <w:rtl/>
          <w:lang w:bidi="fa-IR"/>
        </w:rPr>
      </w:pPr>
      <w:r w:rsidRPr="00A24268">
        <w:rPr>
          <w:rStyle w:val="FootnoteReference"/>
          <w:rFonts w:ascii="IRLotus" w:hAnsi="IRLotus" w:cs="IRLotus"/>
          <w:sz w:val="24"/>
          <w:szCs w:val="24"/>
          <w:vertAlign w:val="baseline"/>
        </w:rPr>
        <w:footnoteRef/>
      </w:r>
      <w:r w:rsidRPr="00A24268">
        <w:rPr>
          <w:rFonts w:ascii="IRLotus" w:hAnsi="IRLotus" w:cs="IRLotus"/>
          <w:sz w:val="24"/>
          <w:szCs w:val="24"/>
          <w:rtl/>
        </w:rPr>
        <w:t xml:space="preserve">- </w:t>
      </w:r>
      <w:r w:rsidR="00021815" w:rsidRPr="00A24268">
        <w:rPr>
          <w:rFonts w:ascii="IRLotus" w:hAnsi="IRLotus" w:cs="IRLotus"/>
          <w:sz w:val="24"/>
          <w:szCs w:val="24"/>
          <w:rtl/>
          <w:lang w:bidi="fa-IR"/>
        </w:rPr>
        <w:t>ابن الأثير، الكامل في التاريخ: حوادث عام 564 هجري [از ویکی‌پدیای عربی].</w:t>
      </w:r>
    </w:p>
  </w:footnote>
  <w:footnote w:id="2">
    <w:p w:rsidR="000714F0" w:rsidRPr="00A24268" w:rsidRDefault="000714F0" w:rsidP="00587E46">
      <w:pPr>
        <w:pStyle w:val="FootnoteText"/>
        <w:bidi/>
        <w:ind w:left="272" w:hanging="272"/>
        <w:jc w:val="both"/>
        <w:rPr>
          <w:rFonts w:ascii="IRLotus" w:hAnsi="IRLotus" w:cs="IRLotus"/>
          <w:sz w:val="24"/>
          <w:szCs w:val="24"/>
          <w:rtl/>
          <w:lang w:bidi="fa-IR"/>
        </w:rPr>
      </w:pPr>
      <w:r w:rsidRPr="00A24268">
        <w:rPr>
          <w:rStyle w:val="FootnoteReference"/>
          <w:rFonts w:ascii="IRLotus" w:hAnsi="IRLotus" w:cs="IRLotus"/>
          <w:sz w:val="24"/>
          <w:szCs w:val="24"/>
          <w:vertAlign w:val="baseline"/>
        </w:rPr>
        <w:footnoteRef/>
      </w:r>
      <w:r w:rsidRPr="00A24268">
        <w:rPr>
          <w:rFonts w:ascii="IRLotus" w:hAnsi="IRLotus" w:cs="IRLotus"/>
          <w:sz w:val="24"/>
          <w:szCs w:val="24"/>
          <w:rtl/>
        </w:rPr>
        <w:t xml:space="preserve">- </w:t>
      </w:r>
      <w:r w:rsidR="00021815" w:rsidRPr="00A24268">
        <w:rPr>
          <w:rFonts w:ascii="IRLotus" w:hAnsi="IRLotus" w:cs="IRLotus"/>
          <w:sz w:val="24"/>
          <w:szCs w:val="24"/>
          <w:rtl/>
          <w:lang w:bidi="fa-IR"/>
        </w:rPr>
        <w:t>مفرج الكروب ف</w:t>
      </w:r>
      <w:r w:rsidR="00587E46">
        <w:rPr>
          <w:rFonts w:ascii="IRLotus" w:hAnsi="IRLotus" w:cs="IRLotus" w:hint="cs"/>
          <w:sz w:val="24"/>
          <w:szCs w:val="24"/>
          <w:rtl/>
          <w:lang w:bidi="fa-IR"/>
        </w:rPr>
        <w:t>ی</w:t>
      </w:r>
      <w:r w:rsidR="00021815" w:rsidRPr="00A24268">
        <w:rPr>
          <w:rFonts w:ascii="IRLotus" w:hAnsi="IRLotus" w:cs="IRLotus"/>
          <w:sz w:val="24"/>
          <w:szCs w:val="24"/>
          <w:rtl/>
          <w:lang w:bidi="fa-IR"/>
        </w:rPr>
        <w:t xml:space="preserve"> أخبار بن</w:t>
      </w:r>
      <w:r w:rsidR="00587E46">
        <w:rPr>
          <w:rFonts w:ascii="IRLotus" w:hAnsi="IRLotus" w:cs="IRLotus" w:hint="cs"/>
          <w:sz w:val="24"/>
          <w:szCs w:val="24"/>
          <w:rtl/>
          <w:lang w:bidi="fa-IR"/>
        </w:rPr>
        <w:t>ی</w:t>
      </w:r>
      <w:r w:rsidR="00021815" w:rsidRPr="00A24268">
        <w:rPr>
          <w:rFonts w:ascii="IRLotus" w:hAnsi="IRLotus" w:cs="IRLotus"/>
          <w:sz w:val="24"/>
          <w:szCs w:val="24"/>
          <w:rtl/>
          <w:lang w:bidi="fa-IR"/>
        </w:rPr>
        <w:t xml:space="preserve"> أيوب، جمال الدين محمد بن سالم بن واصل المتوفى سنه 697 ﻫ، ذكر نسب بن</w:t>
      </w:r>
      <w:r w:rsidR="00587E46">
        <w:rPr>
          <w:rFonts w:ascii="IRLotus" w:hAnsi="IRLotus" w:cs="IRLotus" w:hint="cs"/>
          <w:sz w:val="24"/>
          <w:szCs w:val="24"/>
          <w:rtl/>
          <w:lang w:bidi="fa-IR"/>
        </w:rPr>
        <w:t>ی</w:t>
      </w:r>
      <w:r w:rsidR="00021815" w:rsidRPr="00A24268">
        <w:rPr>
          <w:rFonts w:ascii="IRLotus" w:hAnsi="IRLotus" w:cs="IRLotus"/>
          <w:sz w:val="24"/>
          <w:szCs w:val="24"/>
          <w:rtl/>
          <w:lang w:bidi="fa-IR"/>
        </w:rPr>
        <w:t xml:space="preserve"> أيوب [از ویکی‌پدیای عربی].</w:t>
      </w:r>
    </w:p>
  </w:footnote>
  <w:footnote w:id="3">
    <w:p w:rsidR="00021815" w:rsidRPr="00021815" w:rsidRDefault="00021815" w:rsidP="00587E46">
      <w:pPr>
        <w:pStyle w:val="FootnoteText"/>
        <w:bidi/>
        <w:ind w:left="272" w:hanging="272"/>
        <w:jc w:val="both"/>
        <w:rPr>
          <w:rFonts w:ascii="B Lotus" w:hAnsi="B Lotus"/>
          <w:sz w:val="22"/>
          <w:szCs w:val="22"/>
          <w:rtl/>
          <w:lang w:bidi="fa-IR"/>
        </w:rPr>
      </w:pPr>
      <w:r w:rsidRPr="00A24268">
        <w:rPr>
          <w:rStyle w:val="FootnoteReference"/>
          <w:rFonts w:ascii="IRLotus" w:hAnsi="IRLotus" w:cs="IRLotus"/>
          <w:sz w:val="24"/>
          <w:szCs w:val="24"/>
          <w:vertAlign w:val="baseline"/>
        </w:rPr>
        <w:footnoteRef/>
      </w:r>
      <w:r w:rsidRPr="00A24268">
        <w:rPr>
          <w:rFonts w:ascii="IRLotus" w:hAnsi="IRLotus" w:cs="IRLotus"/>
          <w:sz w:val="24"/>
          <w:szCs w:val="24"/>
          <w:rtl/>
        </w:rPr>
        <w:t xml:space="preserve">- </w:t>
      </w:r>
      <w:r w:rsidRPr="00A24268">
        <w:rPr>
          <w:rFonts w:ascii="IRLotus" w:hAnsi="IRLotus" w:cs="IRLotus"/>
          <w:sz w:val="24"/>
          <w:szCs w:val="24"/>
          <w:rtl/>
          <w:lang w:bidi="fa-IR"/>
        </w:rPr>
        <w:t>براساس گفته‌های فرزند وی غازی الحسینی در گفتگو با کانال الجزیزه وی در استانبول ترکیه به دنیا آمده است. ویکیپدیای عربی (مترجم)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B79" w:rsidRPr="00A321B8" w:rsidRDefault="00E600E5" w:rsidP="00AF55F5">
    <w:pPr>
      <w:pStyle w:val="Header"/>
      <w:tabs>
        <w:tab w:val="clear" w:pos="4153"/>
        <w:tab w:val="right" w:pos="2267"/>
        <w:tab w:val="left" w:pos="3083"/>
        <w:tab w:val="center" w:pos="3684"/>
        <w:tab w:val="right" w:pos="5952"/>
      </w:tabs>
      <w:spacing w:after="120"/>
      <w:ind w:left="284" w:right="284"/>
      <w:jc w:val="both"/>
      <w:rPr>
        <w:rFonts w:ascii="IRLotus" w:hAnsi="IRLotus" w:cs="IRLotus" w:hint="cs"/>
        <w:b/>
        <w:bCs/>
        <w:sz w:val="30"/>
        <w:szCs w:val="30"/>
        <w:rtl/>
        <w:lang w:bidi="fa-IR"/>
      </w:rPr>
    </w:pPr>
    <w:r>
      <w:rPr>
        <w:rFonts w:ascii="IRLotus" w:hAnsi="IRLotus" w:cs="IRLotus"/>
        <w:noProof/>
        <w:rtl/>
      </w:rPr>
      <mc:AlternateContent>
        <mc:Choice Requires="wps">
          <w:drawing>
            <wp:anchor distT="0" distB="0" distL="114300" distR="114300" simplePos="0" relativeHeight="251656192" behindDoc="0" locked="0" layoutInCell="1" allowOverlap="1">
              <wp:simplePos x="0" y="0"/>
              <wp:positionH relativeFrom="column">
                <wp:posOffset>-1905</wp:posOffset>
              </wp:positionH>
              <wp:positionV relativeFrom="paragraph">
                <wp:posOffset>301625</wp:posOffset>
              </wp:positionV>
              <wp:extent cx="3963035" cy="0"/>
              <wp:effectExtent l="26670" t="25400" r="20320" b="22225"/>
              <wp:wrapNone/>
              <wp:docPr id="6"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03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7" o:spid="_x0000_s1026" style="position:absolute;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3.75pt" to="311.9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" strokeweight="3pt">
              <v:stroke linestyle="thinThin"/>
            </v:line>
          </w:pict>
        </mc:Fallback>
      </mc:AlternateContent>
    </w:r>
    <w:r w:rsidR="00D75B79" w:rsidRPr="00AF55F5">
      <w:rPr>
        <w:rFonts w:ascii="IRLotus" w:hAnsi="IRLotus" w:cs="IRLotus"/>
        <w:rtl/>
      </w:rPr>
      <w:fldChar w:fldCharType="begin"/>
    </w:r>
    <w:r w:rsidR="00D75B79" w:rsidRPr="00AF55F5">
      <w:rPr>
        <w:rFonts w:ascii="IRLotus" w:hAnsi="IRLotus" w:cs="IRLotus"/>
      </w:rPr>
      <w:instrText xml:space="preserve"> PAGE </w:instrText>
    </w:r>
    <w:r w:rsidR="00D75B79" w:rsidRPr="00AF55F5">
      <w:rPr>
        <w:rFonts w:ascii="IRLotus" w:hAnsi="IRLotus" w:cs="IRLotus"/>
        <w:rtl/>
      </w:rPr>
      <w:fldChar w:fldCharType="separate"/>
    </w:r>
    <w:r>
      <w:rPr>
        <w:rFonts w:ascii="IRLotus" w:hAnsi="IRLotus" w:cs="IRLotus" w:hint="eastAsia"/>
        <w:noProof/>
        <w:rtl/>
      </w:rPr>
      <w:t>‌ب</w:t>
    </w:r>
    <w:r w:rsidR="00D75B79" w:rsidRPr="00AF55F5">
      <w:rPr>
        <w:rFonts w:ascii="IRLotus" w:hAnsi="IRLotus" w:cs="IRLotus"/>
        <w:rtl/>
      </w:rPr>
      <w:fldChar w:fldCharType="end"/>
    </w:r>
    <w:r w:rsidR="00D75B79" w:rsidRPr="00AF55F5">
      <w:rPr>
        <w:rFonts w:ascii="IRLotus" w:hAnsi="IRLotus" w:cs="IRLotus"/>
        <w:rtl/>
      </w:rPr>
      <w:tab/>
    </w:r>
    <w:r w:rsidR="00D75B79" w:rsidRPr="00AF55F5">
      <w:rPr>
        <w:rFonts w:ascii="IRLotus" w:hAnsi="IRLotus" w:cs="IRLotus"/>
        <w:rtl/>
      </w:rPr>
      <w:tab/>
    </w:r>
    <w:r w:rsidR="00D75B79" w:rsidRPr="00AF55F5">
      <w:rPr>
        <w:rFonts w:ascii="IRLotus" w:hAnsi="IRLotus" w:cs="IRLotus"/>
        <w:rtl/>
      </w:rPr>
      <w:tab/>
    </w:r>
    <w:r w:rsidR="00D75B79" w:rsidRPr="00AF55F5">
      <w:rPr>
        <w:rFonts w:ascii="IRLotus" w:hAnsi="IRLotus" w:cs="IRLotus" w:hint="cs"/>
        <w:rtl/>
      </w:rPr>
      <w:tab/>
    </w:r>
    <w:r w:rsidR="00D75B79">
      <w:rPr>
        <w:rFonts w:ascii="IRLotus" w:hAnsi="IRLotus" w:cs="IRLotus" w:hint="cs"/>
        <w:b/>
        <w:bCs/>
        <w:rtl/>
        <w:lang w:bidi="fa-IR"/>
      </w:rPr>
      <w:t>قهرمانان اسلام</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4F0" w:rsidRPr="00D97A5E" w:rsidRDefault="000714F0" w:rsidP="003A585B">
    <w:pPr>
      <w:pStyle w:val="Header"/>
      <w:ind w:left="284" w:right="284"/>
      <w:rPr>
        <w:rFonts w:cs="B Lotus" w:hint="cs"/>
        <w:sz w:val="2"/>
        <w:szCs w:val="2"/>
        <w:rtl/>
      </w:rPr>
    </w:pPr>
    <w:r>
      <w:rPr>
        <w:rFonts w:cs="B Titr" w:hint="cs"/>
        <w:szCs w:val="24"/>
        <w:rtl/>
        <w:lang w:bidi="ar-EG"/>
      </w:rPr>
      <w:t xml:space="preserve"> </w:t>
    </w:r>
  </w:p>
  <w:p w:rsidR="000714F0" w:rsidRPr="00C37D07" w:rsidRDefault="000714F0" w:rsidP="003A585B">
    <w:pPr>
      <w:pStyle w:val="Header"/>
      <w:tabs>
        <w:tab w:val="clear" w:pos="4153"/>
        <w:tab w:val="clear" w:pos="8306"/>
        <w:tab w:val="left" w:pos="254"/>
        <w:tab w:val="left" w:pos="2758"/>
        <w:tab w:val="right" w:pos="7200"/>
      </w:tabs>
      <w:ind w:left="284" w:right="284"/>
      <w:rPr>
        <w:rStyle w:val="PageNumber"/>
        <w:rFonts w:ascii="Times New Roman Bold" w:hAnsi="Times New Roman Bold" w:hint="cs"/>
        <w:sz w:val="30"/>
        <w:szCs w:val="30"/>
        <w:rtl/>
      </w:rPr>
    </w:pPr>
    <w:r>
      <w:rPr>
        <w:rFonts w:ascii="Times New Roman Bold" w:hAnsi="Times New Roman Bold" w:hint="cs"/>
        <w:rtl/>
        <w:lang w:bidi="fa-IR"/>
      </w:rPr>
      <w:t>فهرست مطالب</w:t>
    </w:r>
    <w:r>
      <w:rPr>
        <w:rFonts w:ascii="Times New Roman Bold" w:hAnsi="Times New Roman Bold" w:hint="cs"/>
        <w:rtl/>
        <w:lang w:bidi="fa-IR"/>
      </w:rPr>
      <w:tab/>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rtl/>
        <w:lang w:bidi="fa-IR"/>
      </w:rPr>
      <w:fldChar w:fldCharType="separate"/>
    </w:r>
    <w:r w:rsidR="00797910">
      <w:rPr>
        <w:rFonts w:ascii="Times New Roman Bold" w:hAnsi="Times New Roman Bold"/>
        <w:noProof/>
        <w:rtl/>
        <w:lang w:bidi="fa-IR"/>
      </w:rPr>
      <w:t>3</w:t>
    </w:r>
    <w:r w:rsidRPr="00C37D07">
      <w:rPr>
        <w:rFonts w:ascii="Times New Roman Bold" w:hAnsi="Times New Roman Bold" w:hint="cs"/>
        <w:rtl/>
        <w:lang w:bidi="fa-IR"/>
      </w:rPr>
      <w:fldChar w:fldCharType="end"/>
    </w:r>
  </w:p>
  <w:p w:rsidR="000714F0" w:rsidRPr="00BC39D5" w:rsidRDefault="00E600E5" w:rsidP="003A585B">
    <w:pPr>
      <w:pStyle w:val="Header"/>
      <w:ind w:left="284" w:right="284"/>
      <w:rPr>
        <w:rFonts w:ascii="B Compset" w:hAnsi="B Compset" w:hint="cs"/>
        <w:sz w:val="20"/>
        <w:szCs w:val="20"/>
        <w:rtl/>
      </w:rPr>
    </w:pPr>
    <w:r>
      <w:rPr>
        <w:rFonts w:ascii="B Compset" w:hAnsi="B Compset" w:hint="cs"/>
        <w:noProof/>
        <w:sz w:val="30"/>
        <w:szCs w:val="30"/>
        <w:rtl/>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50165</wp:posOffset>
              </wp:positionV>
              <wp:extent cx="4733925" cy="0"/>
              <wp:effectExtent l="19050" t="21590" r="19050" b="26035"/>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" strokeweight="3pt">
              <v:stroke linestyle="thinTh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B79" w:rsidRPr="00A321B8" w:rsidRDefault="00E600E5" w:rsidP="00AF55F5">
    <w:pPr>
      <w:pStyle w:val="Header"/>
      <w:tabs>
        <w:tab w:val="clear" w:pos="4153"/>
        <w:tab w:val="right" w:pos="282"/>
        <w:tab w:val="center" w:pos="4535"/>
        <w:tab w:val="right" w:pos="4676"/>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4"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9"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F9tIQIAAD8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PKwX20hAgAAPwQAAA4AAAAAAAAAAAAAAAAALgIAAGRycy9lMm9Eb2MueG1sUEsBAi0A&#10;FAAGAAgAAAAhAIcyKYXYAAAABgEAAA8AAAAAAAAAAAAAAAAAewQAAGRycy9kb3ducmV2LnhtbFBL&#10;BQYAAAAABAAEAPMAAACABQAAAAA=&#10;" strokeweight="3pt">
              <v:stroke linestyle="thinThin"/>
            </v:line>
          </w:pict>
        </mc:Fallback>
      </mc:AlternateContent>
    </w:r>
    <w:r w:rsidR="00D75B79">
      <w:rPr>
        <w:rFonts w:ascii="IRLotus" w:hAnsi="IRLotus" w:cs="IRLotus" w:hint="cs"/>
        <w:b/>
        <w:bCs/>
        <w:rtl/>
        <w:lang w:bidi="fa-IR"/>
      </w:rPr>
      <w:t>خیرالدین باربوس فرمانده</w:t>
    </w:r>
    <w:r w:rsidR="00D75B79">
      <w:rPr>
        <w:rFonts w:ascii="IRLotus" w:hAnsi="IRLotus" w:cs="IRLotus" w:hint="eastAsia"/>
        <w:b/>
        <w:bCs/>
        <w:rtl/>
        <w:lang w:bidi="fa-IR"/>
      </w:rPr>
      <w:t>‌</w:t>
    </w:r>
    <w:r w:rsidR="00D75B79">
      <w:rPr>
        <w:rFonts w:ascii="IRLotus" w:hAnsi="IRLotus" w:cs="IRLotus" w:hint="cs"/>
        <w:b/>
        <w:bCs/>
        <w:rtl/>
        <w:lang w:bidi="fa-IR"/>
      </w:rPr>
      <w:t>ی بزرگ دریایی مسلمان</w:t>
    </w:r>
    <w:r w:rsidR="00D75B79">
      <w:rPr>
        <w:rFonts w:ascii="IRLotus" w:hAnsi="IRLotus" w:cs="IRLotus" w:hint="cs"/>
        <w:b/>
        <w:bCs/>
        <w:rtl/>
      </w:rPr>
      <w:tab/>
    </w:r>
    <w:r w:rsidR="00AF55F5" w:rsidRPr="00AF55F5">
      <w:rPr>
        <w:rFonts w:ascii="IRLotus" w:hAnsi="IRLotus" w:cs="IRLotus" w:hint="cs"/>
        <w:rtl/>
      </w:rPr>
      <w:tab/>
    </w:r>
    <w:r w:rsidR="00AF55F5" w:rsidRPr="00AF55F5">
      <w:rPr>
        <w:rFonts w:ascii="IRLotus" w:hAnsi="IRLotus" w:cs="IRLotus" w:hint="cs"/>
        <w:rtl/>
      </w:rPr>
      <w:tab/>
    </w:r>
    <w:r w:rsidR="00D75B79" w:rsidRPr="00AF55F5">
      <w:rPr>
        <w:rFonts w:ascii="IRLotus" w:hAnsi="IRLotus" w:cs="IRLotus"/>
        <w:rtl/>
      </w:rPr>
      <w:fldChar w:fldCharType="begin"/>
    </w:r>
    <w:r w:rsidR="00D75B79" w:rsidRPr="00AF55F5">
      <w:rPr>
        <w:rFonts w:ascii="IRLotus" w:hAnsi="IRLotus" w:cs="IRLotus"/>
      </w:rPr>
      <w:instrText xml:space="preserve"> PAGE </w:instrText>
    </w:r>
    <w:r w:rsidR="00D75B79" w:rsidRPr="00AF55F5">
      <w:rPr>
        <w:rFonts w:ascii="IRLotus" w:hAnsi="IRLotus" w:cs="IRLotus"/>
        <w:rtl/>
      </w:rPr>
      <w:fldChar w:fldCharType="separate"/>
    </w:r>
    <w:r>
      <w:rPr>
        <w:rFonts w:ascii="IRLotus" w:hAnsi="IRLotus" w:cs="IRLotus" w:hint="eastAsia"/>
        <w:noProof/>
        <w:rtl/>
      </w:rPr>
      <w:t>‌ج</w:t>
    </w:r>
    <w:r w:rsidR="00D75B79" w:rsidRPr="00AF55F5">
      <w:rPr>
        <w:rFonts w:ascii="IRLotus" w:hAnsi="IRLotus" w:cs="IRLotus"/>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B79" w:rsidRDefault="00D75B79" w:rsidP="00D75B79">
    <w:pPr>
      <w:pStyle w:val="Header"/>
      <w:rPr>
        <w:rFonts w:hint="cs"/>
        <w:rtl/>
        <w:lang w:bidi="fa-IR"/>
      </w:rPr>
    </w:pPr>
  </w:p>
  <w:p w:rsidR="00216A27" w:rsidRPr="00216A27" w:rsidRDefault="00216A27" w:rsidP="00D75B79">
    <w:pPr>
      <w:pStyle w:val="Header"/>
      <w:rPr>
        <w:rFonts w:hint="cs"/>
        <w:sz w:val="34"/>
        <w:szCs w:val="34"/>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6A27" w:rsidRDefault="00216A27" w:rsidP="00D75B79">
    <w:pPr>
      <w:pStyle w:val="Header"/>
      <w:rPr>
        <w:rFonts w:hint="cs"/>
        <w:rtl/>
        <w:lang w:bidi="fa-IR"/>
      </w:rPr>
    </w:pPr>
  </w:p>
  <w:p w:rsidR="00216A27" w:rsidRPr="00216A27" w:rsidRDefault="00216A27" w:rsidP="00D75B79">
    <w:pPr>
      <w:pStyle w:val="Header"/>
      <w:rPr>
        <w:rFonts w:hint="cs"/>
        <w:sz w:val="34"/>
        <w:szCs w:val="34"/>
        <w:lang w:bidi="fa-I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5FD6" w:rsidRPr="00A321B8" w:rsidRDefault="00E600E5" w:rsidP="00AF55F5">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3"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0"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" strokeweight="3pt">
              <v:stroke linestyle="thinThin"/>
            </v:line>
          </w:pict>
        </mc:Fallback>
      </mc:AlternateContent>
    </w:r>
    <w:r w:rsidR="005C5FD6">
      <w:rPr>
        <w:rFonts w:ascii="IRLotus" w:hAnsi="IRLotus" w:cs="IRLotus" w:hint="cs"/>
        <w:b/>
        <w:bCs/>
        <w:rtl/>
      </w:rPr>
      <w:t>سلطان صلاح الدین ایوبی (532- 589 هـ)</w:t>
    </w:r>
    <w:r w:rsidR="005C5FD6" w:rsidRPr="00AF55F5">
      <w:rPr>
        <w:rFonts w:ascii="IRLotus" w:hAnsi="IRLotus" w:cs="IRLotus" w:hint="cs"/>
        <w:rtl/>
      </w:rPr>
      <w:tab/>
    </w:r>
    <w:r w:rsidR="005C5FD6" w:rsidRPr="00AF55F5">
      <w:rPr>
        <w:rFonts w:ascii="IRLotus" w:hAnsi="IRLotus" w:cs="IRLotus" w:hint="cs"/>
        <w:rtl/>
      </w:rPr>
      <w:tab/>
    </w:r>
    <w:r w:rsidR="005C5FD6" w:rsidRPr="00AF55F5">
      <w:rPr>
        <w:rFonts w:ascii="IRLotus" w:hAnsi="IRLotus" w:cs="IRLotus" w:hint="cs"/>
        <w:rtl/>
      </w:rPr>
      <w:tab/>
    </w:r>
    <w:r w:rsidR="005C5FD6" w:rsidRPr="00AF55F5">
      <w:rPr>
        <w:rFonts w:ascii="IRLotus" w:hAnsi="IRLotus" w:cs="IRLotus"/>
        <w:rtl/>
      </w:rPr>
      <w:fldChar w:fldCharType="begin"/>
    </w:r>
    <w:r w:rsidR="005C5FD6" w:rsidRPr="00AF55F5">
      <w:rPr>
        <w:rFonts w:ascii="IRLotus" w:hAnsi="IRLotus" w:cs="IRLotus"/>
      </w:rPr>
      <w:instrText xml:space="preserve"> PAGE </w:instrText>
    </w:r>
    <w:r w:rsidR="005C5FD6" w:rsidRPr="00AF55F5">
      <w:rPr>
        <w:rFonts w:ascii="IRLotus" w:hAnsi="IRLotus" w:cs="IRLotus"/>
        <w:rtl/>
      </w:rPr>
      <w:fldChar w:fldCharType="separate"/>
    </w:r>
    <w:r>
      <w:rPr>
        <w:rFonts w:ascii="IRLotus" w:hAnsi="IRLotus" w:cs="IRLotus"/>
        <w:noProof/>
        <w:rtl/>
      </w:rPr>
      <w:t>23</w:t>
    </w:r>
    <w:r w:rsidR="005C5FD6" w:rsidRPr="00AF55F5">
      <w:rPr>
        <w:rFonts w:ascii="IRLotus" w:hAnsi="IRLotus" w:cs="IRLotus"/>
        <w:rtl/>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2B0" w:rsidRPr="00A321B8" w:rsidRDefault="00E600E5" w:rsidP="00AF55F5">
    <w:pPr>
      <w:pStyle w:val="Header"/>
      <w:tabs>
        <w:tab w:val="clear" w:pos="4153"/>
        <w:tab w:val="right" w:pos="282"/>
        <w:tab w:val="center" w:pos="5243"/>
        <w:tab w:val="right" w:pos="5385"/>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2"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" strokeweight="3pt">
              <v:stroke linestyle="thinThin"/>
            </v:line>
          </w:pict>
        </mc:Fallback>
      </mc:AlternateContent>
    </w:r>
    <w:r w:rsidR="00C322B0">
      <w:rPr>
        <w:rFonts w:ascii="IRLotus" w:hAnsi="IRLotus" w:cs="IRLotus" w:hint="cs"/>
        <w:b/>
        <w:bCs/>
        <w:rtl/>
      </w:rPr>
      <w:t>عبدالقادر الحسینی، فرمانده ارتش جهاد مقدس در فلسطین</w:t>
    </w:r>
    <w:r w:rsidR="00AF55F5">
      <w:rPr>
        <w:rFonts w:ascii="IRLotus" w:hAnsi="IRLotus" w:cs="IRLotus" w:hint="cs"/>
        <w:b/>
        <w:bCs/>
        <w:rtl/>
      </w:rPr>
      <w:tab/>
    </w:r>
    <w:r w:rsidR="00AF55F5" w:rsidRPr="00AF55F5">
      <w:rPr>
        <w:rFonts w:ascii="IRLotus" w:hAnsi="IRLotus" w:cs="IRLotus" w:hint="cs"/>
        <w:rtl/>
      </w:rPr>
      <w:tab/>
    </w:r>
    <w:r w:rsidR="00C322B0" w:rsidRPr="00AF55F5">
      <w:rPr>
        <w:rFonts w:ascii="IRLotus" w:hAnsi="IRLotus" w:cs="IRLotus" w:hint="cs"/>
        <w:rtl/>
      </w:rPr>
      <w:tab/>
    </w:r>
    <w:r w:rsidR="00C322B0" w:rsidRPr="00AF55F5">
      <w:rPr>
        <w:rFonts w:ascii="IRLotus" w:hAnsi="IRLotus" w:cs="IRLotus"/>
        <w:rtl/>
      </w:rPr>
      <w:fldChar w:fldCharType="begin"/>
    </w:r>
    <w:r w:rsidR="00C322B0" w:rsidRPr="00AF55F5">
      <w:rPr>
        <w:rFonts w:ascii="IRLotus" w:hAnsi="IRLotus" w:cs="IRLotus"/>
      </w:rPr>
      <w:instrText xml:space="preserve"> PAGE </w:instrText>
    </w:r>
    <w:r w:rsidR="00C322B0" w:rsidRPr="00AF55F5">
      <w:rPr>
        <w:rFonts w:ascii="IRLotus" w:hAnsi="IRLotus" w:cs="IRLotus"/>
        <w:rtl/>
      </w:rPr>
      <w:fldChar w:fldCharType="separate"/>
    </w:r>
    <w:r>
      <w:rPr>
        <w:rFonts w:ascii="IRLotus" w:hAnsi="IRLotus" w:cs="IRLotus"/>
        <w:noProof/>
        <w:rtl/>
      </w:rPr>
      <w:t>31</w:t>
    </w:r>
    <w:r w:rsidR="00C322B0" w:rsidRPr="00AF55F5">
      <w:rPr>
        <w:rFonts w:ascii="IRLotus" w:hAnsi="IRLotus" w:cs="IRLotus"/>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2B0" w:rsidRPr="00A321B8" w:rsidRDefault="00E600E5" w:rsidP="00AF55F5">
    <w:pPr>
      <w:pStyle w:val="Header"/>
      <w:tabs>
        <w:tab w:val="clear" w:pos="4153"/>
        <w:tab w:val="right" w:pos="282"/>
        <w:tab w:val="center" w:pos="4676"/>
        <w:tab w:val="right" w:pos="4818"/>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1"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i7IQIAAD8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L4N2LshAgAAPwQAAA4AAAAAAAAAAAAAAAAALgIAAGRycy9lMm9Eb2MueG1sUEsBAi0A&#10;FAAGAAgAAAAhAIcyKYXYAAAABgEAAA8AAAAAAAAAAAAAAAAAewQAAGRycy9kb3ducmV2LnhtbFBL&#10;BQYAAAAABAAEAPMAAACABQAAAAA=&#10;" strokeweight="3pt">
              <v:stroke linestyle="thinThin"/>
            </v:line>
          </w:pict>
        </mc:Fallback>
      </mc:AlternateContent>
    </w:r>
    <w:r w:rsidR="00C322B0">
      <w:rPr>
        <w:rFonts w:ascii="IRLotus" w:hAnsi="IRLotus" w:cs="IRLotus" w:hint="cs"/>
        <w:b/>
        <w:bCs/>
        <w:rtl/>
      </w:rPr>
      <w:t>نورالدین محمود زنگی و تلاش در راه وحدت اسلامی</w:t>
    </w:r>
    <w:r w:rsidR="00AF55F5">
      <w:rPr>
        <w:rFonts w:ascii="IRLotus" w:hAnsi="IRLotus" w:cs="IRLotus" w:hint="cs"/>
        <w:b/>
        <w:bCs/>
        <w:rtl/>
      </w:rPr>
      <w:tab/>
    </w:r>
    <w:r w:rsidR="00AF55F5">
      <w:rPr>
        <w:rFonts w:ascii="IRLotus" w:hAnsi="IRLotus" w:cs="IRLotus" w:hint="cs"/>
        <w:b/>
        <w:bCs/>
        <w:rtl/>
      </w:rPr>
      <w:tab/>
    </w:r>
    <w:r w:rsidR="00C322B0" w:rsidRPr="00AF55F5">
      <w:rPr>
        <w:rFonts w:ascii="IRLotus" w:hAnsi="IRLotus" w:cs="IRLotus" w:hint="cs"/>
        <w:rtl/>
      </w:rPr>
      <w:tab/>
    </w:r>
    <w:r w:rsidR="00C322B0" w:rsidRPr="00AF55F5">
      <w:rPr>
        <w:rFonts w:ascii="IRLotus" w:hAnsi="IRLotus" w:cs="IRLotus"/>
        <w:rtl/>
      </w:rPr>
      <w:fldChar w:fldCharType="begin"/>
    </w:r>
    <w:r w:rsidR="00C322B0" w:rsidRPr="00AF55F5">
      <w:rPr>
        <w:rFonts w:ascii="IRLotus" w:hAnsi="IRLotus" w:cs="IRLotus"/>
      </w:rPr>
      <w:instrText xml:space="preserve"> PAGE </w:instrText>
    </w:r>
    <w:r w:rsidR="00C322B0" w:rsidRPr="00AF55F5">
      <w:rPr>
        <w:rFonts w:ascii="IRLotus" w:hAnsi="IRLotus" w:cs="IRLotus"/>
        <w:rtl/>
      </w:rPr>
      <w:fldChar w:fldCharType="separate"/>
    </w:r>
    <w:r>
      <w:rPr>
        <w:rFonts w:ascii="IRLotus" w:hAnsi="IRLotus" w:cs="IRLotus"/>
        <w:noProof/>
        <w:rtl/>
      </w:rPr>
      <w:t>41</w:t>
    </w:r>
    <w:r w:rsidR="00C322B0" w:rsidRPr="00AF55F5">
      <w:rPr>
        <w:rFonts w:ascii="IRLotus" w:hAnsi="IRLotus" w:cs="IRLotus"/>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A36D55C"/>
    <w:lvl w:ilvl="0">
      <w:start w:val="1"/>
      <w:numFmt w:val="decimal"/>
      <w:lvlText w:val="%1."/>
      <w:lvlJc w:val="left"/>
      <w:pPr>
        <w:tabs>
          <w:tab w:val="num" w:pos="1800"/>
        </w:tabs>
        <w:ind w:left="1800" w:hanging="360"/>
      </w:pPr>
    </w:lvl>
  </w:abstractNum>
  <w:abstractNum w:abstractNumId="1">
    <w:nsid w:val="FFFFFF7D"/>
    <w:multiLevelType w:val="singleLevel"/>
    <w:tmpl w:val="9B161AC2"/>
    <w:lvl w:ilvl="0">
      <w:start w:val="1"/>
      <w:numFmt w:val="decimal"/>
      <w:lvlText w:val="%1."/>
      <w:lvlJc w:val="left"/>
      <w:pPr>
        <w:tabs>
          <w:tab w:val="num" w:pos="1440"/>
        </w:tabs>
        <w:ind w:left="1440" w:hanging="360"/>
      </w:pPr>
    </w:lvl>
  </w:abstractNum>
  <w:abstractNum w:abstractNumId="2">
    <w:nsid w:val="FFFFFF7E"/>
    <w:multiLevelType w:val="singleLevel"/>
    <w:tmpl w:val="8250B530"/>
    <w:lvl w:ilvl="0">
      <w:start w:val="1"/>
      <w:numFmt w:val="decimal"/>
      <w:lvlText w:val="%1."/>
      <w:lvlJc w:val="left"/>
      <w:pPr>
        <w:tabs>
          <w:tab w:val="num" w:pos="1080"/>
        </w:tabs>
        <w:ind w:left="1080" w:hanging="360"/>
      </w:pPr>
    </w:lvl>
  </w:abstractNum>
  <w:abstractNum w:abstractNumId="3">
    <w:nsid w:val="FFFFFF7F"/>
    <w:multiLevelType w:val="singleLevel"/>
    <w:tmpl w:val="502E683E"/>
    <w:lvl w:ilvl="0">
      <w:start w:val="1"/>
      <w:numFmt w:val="decimal"/>
      <w:lvlText w:val="%1."/>
      <w:lvlJc w:val="left"/>
      <w:pPr>
        <w:tabs>
          <w:tab w:val="num" w:pos="720"/>
        </w:tabs>
        <w:ind w:left="720" w:hanging="360"/>
      </w:pPr>
    </w:lvl>
  </w:abstractNum>
  <w:abstractNum w:abstractNumId="4">
    <w:nsid w:val="FFFFFF80"/>
    <w:multiLevelType w:val="singleLevel"/>
    <w:tmpl w:val="8F90108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B6289D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A82B65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BF409E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1E44EA4"/>
    <w:lvl w:ilvl="0">
      <w:start w:val="1"/>
      <w:numFmt w:val="decimal"/>
      <w:lvlText w:val="%1."/>
      <w:lvlJc w:val="left"/>
      <w:pPr>
        <w:tabs>
          <w:tab w:val="num" w:pos="360"/>
        </w:tabs>
        <w:ind w:left="360" w:hanging="360"/>
      </w:pPr>
    </w:lvl>
  </w:abstractNum>
  <w:abstractNum w:abstractNumId="9">
    <w:nsid w:val="FFFFFF89"/>
    <w:multiLevelType w:val="singleLevel"/>
    <w:tmpl w:val="E40E760E"/>
    <w:lvl w:ilvl="0">
      <w:start w:val="1"/>
      <w:numFmt w:val="bullet"/>
      <w:lvlText w:val=""/>
      <w:lvlJc w:val="left"/>
      <w:pPr>
        <w:tabs>
          <w:tab w:val="num" w:pos="360"/>
        </w:tabs>
        <w:ind w:left="360" w:hanging="360"/>
      </w:pPr>
      <w:rPr>
        <w:rFonts w:ascii="Symbol" w:hAnsi="Symbol" w:hint="default"/>
      </w:rPr>
    </w:lvl>
  </w:abstractNum>
  <w:abstractNum w:abstractNumId="10">
    <w:nsid w:val="074E6FBC"/>
    <w:multiLevelType w:val="hybridMultilevel"/>
    <w:tmpl w:val="970A0902"/>
    <w:lvl w:ilvl="0" w:tplc="829C3C7A">
      <w:numFmt w:val="bullet"/>
      <w:lvlText w:val="-"/>
      <w:lvlJc w:val="left"/>
      <w:pPr>
        <w:tabs>
          <w:tab w:val="num" w:pos="720"/>
        </w:tabs>
        <w:ind w:left="720" w:hanging="360"/>
      </w:pPr>
      <w:rPr>
        <w:rFonts w:ascii="Times New Roman" w:eastAsia="Times New Roman" w:hAnsi="Times New Roman" w:cs="B Nazani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84D3096"/>
    <w:multiLevelType w:val="hybridMultilevel"/>
    <w:tmpl w:val="31749F22"/>
    <w:lvl w:ilvl="0" w:tplc="446EC6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9664D08"/>
    <w:multiLevelType w:val="hybridMultilevel"/>
    <w:tmpl w:val="EADC9338"/>
    <w:lvl w:ilvl="0" w:tplc="4D86963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DEF4C0D"/>
    <w:multiLevelType w:val="hybridMultilevel"/>
    <w:tmpl w:val="BC06D2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8831951"/>
    <w:multiLevelType w:val="hybridMultilevel"/>
    <w:tmpl w:val="15583614"/>
    <w:lvl w:ilvl="0" w:tplc="5E6836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18E952D2"/>
    <w:multiLevelType w:val="hybridMultilevel"/>
    <w:tmpl w:val="08CAA9D6"/>
    <w:lvl w:ilvl="0" w:tplc="F846615E">
      <w:start w:val="1"/>
      <w:numFmt w:val="decimal"/>
      <w:lvlText w:val="%1-"/>
      <w:lvlJc w:val="left"/>
      <w:pPr>
        <w:ind w:left="644" w:hanging="360"/>
      </w:pPr>
      <w:rPr>
        <w:rFonts w:ascii="B Lotus" w:hAnsi="B Lotus" w:hint="default"/>
        <w:b w:val="0"/>
        <w:bCs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202B3E49"/>
    <w:multiLevelType w:val="hybridMultilevel"/>
    <w:tmpl w:val="6244589C"/>
    <w:lvl w:ilvl="0" w:tplc="D618F9E8">
      <w:start w:val="1"/>
      <w:numFmt w:val="decimal"/>
      <w:pStyle w:val="a"/>
      <w:lvlText w:val="%1."/>
      <w:lvlJc w:val="left"/>
      <w:pPr>
        <w:ind w:left="1134" w:hanging="454"/>
      </w:pPr>
      <w:rPr>
        <w:rFonts w:ascii="Traditional Arabic" w:hAnsi="Traditional Arabic" w:cs="Traditional Arabic" w:hint="default"/>
        <w:b w:val="0"/>
        <w:bCs w:val="0"/>
        <w:iCs w:val="0"/>
        <w:color w:val="auto"/>
        <w:sz w:val="28"/>
        <w:szCs w:val="28"/>
      </w:rPr>
    </w:lvl>
    <w:lvl w:ilvl="1" w:tplc="04090003" w:tentative="1">
      <w:start w:val="1"/>
      <w:numFmt w:val="lowerLetter"/>
      <w:lvlText w:val="%2."/>
      <w:lvlJc w:val="left"/>
      <w:pPr>
        <w:ind w:left="1786" w:hanging="360"/>
      </w:pPr>
    </w:lvl>
    <w:lvl w:ilvl="2" w:tplc="04090005" w:tentative="1">
      <w:start w:val="1"/>
      <w:numFmt w:val="lowerRoman"/>
      <w:lvlText w:val="%3."/>
      <w:lvlJc w:val="right"/>
      <w:pPr>
        <w:ind w:left="2506" w:hanging="180"/>
      </w:pPr>
    </w:lvl>
    <w:lvl w:ilvl="3" w:tplc="04090001" w:tentative="1">
      <w:start w:val="1"/>
      <w:numFmt w:val="decimal"/>
      <w:lvlText w:val="%4."/>
      <w:lvlJc w:val="left"/>
      <w:pPr>
        <w:ind w:left="3226" w:hanging="360"/>
      </w:pPr>
    </w:lvl>
    <w:lvl w:ilvl="4" w:tplc="04090003" w:tentative="1">
      <w:start w:val="1"/>
      <w:numFmt w:val="lowerLetter"/>
      <w:lvlText w:val="%5."/>
      <w:lvlJc w:val="left"/>
      <w:pPr>
        <w:ind w:left="3946" w:hanging="360"/>
      </w:pPr>
    </w:lvl>
    <w:lvl w:ilvl="5" w:tplc="04090005" w:tentative="1">
      <w:start w:val="1"/>
      <w:numFmt w:val="lowerRoman"/>
      <w:lvlText w:val="%6."/>
      <w:lvlJc w:val="right"/>
      <w:pPr>
        <w:ind w:left="4666" w:hanging="180"/>
      </w:pPr>
    </w:lvl>
    <w:lvl w:ilvl="6" w:tplc="04090001" w:tentative="1">
      <w:start w:val="1"/>
      <w:numFmt w:val="decimal"/>
      <w:lvlText w:val="%7."/>
      <w:lvlJc w:val="left"/>
      <w:pPr>
        <w:ind w:left="5386" w:hanging="360"/>
      </w:pPr>
    </w:lvl>
    <w:lvl w:ilvl="7" w:tplc="04090003" w:tentative="1">
      <w:start w:val="1"/>
      <w:numFmt w:val="lowerLetter"/>
      <w:lvlText w:val="%8."/>
      <w:lvlJc w:val="left"/>
      <w:pPr>
        <w:ind w:left="6106" w:hanging="360"/>
      </w:pPr>
    </w:lvl>
    <w:lvl w:ilvl="8" w:tplc="04090005" w:tentative="1">
      <w:start w:val="1"/>
      <w:numFmt w:val="lowerRoman"/>
      <w:lvlText w:val="%9."/>
      <w:lvlJc w:val="right"/>
      <w:pPr>
        <w:ind w:left="6826" w:hanging="180"/>
      </w:pPr>
    </w:lvl>
  </w:abstractNum>
  <w:abstractNum w:abstractNumId="17">
    <w:nsid w:val="2B644FD5"/>
    <w:multiLevelType w:val="hybridMultilevel"/>
    <w:tmpl w:val="B67058A2"/>
    <w:lvl w:ilvl="0" w:tplc="F24A99F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CD3480E"/>
    <w:multiLevelType w:val="multilevel"/>
    <w:tmpl w:val="EADC933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32A76FD1"/>
    <w:multiLevelType w:val="hybridMultilevel"/>
    <w:tmpl w:val="0C2AFB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F7418E7"/>
    <w:multiLevelType w:val="hybridMultilevel"/>
    <w:tmpl w:val="D3F6138C"/>
    <w:lvl w:ilvl="0" w:tplc="6D7476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B902163"/>
    <w:multiLevelType w:val="hybridMultilevel"/>
    <w:tmpl w:val="4E3E2FDC"/>
    <w:lvl w:ilvl="0" w:tplc="788AD606">
      <w:start w:val="1"/>
      <w:numFmt w:val="decimal"/>
      <w:lvlText w:val="%1-"/>
      <w:lvlJc w:val="left"/>
      <w:pPr>
        <w:ind w:left="1004" w:hanging="360"/>
      </w:pPr>
      <w:rPr>
        <w:rFonts w:hint="default"/>
        <w:lang w:val="en-US"/>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2">
    <w:nsid w:val="50587C6C"/>
    <w:multiLevelType w:val="hybridMultilevel"/>
    <w:tmpl w:val="7DC676E4"/>
    <w:lvl w:ilvl="0" w:tplc="96DE63EA">
      <w:start w:val="1"/>
      <w:numFmt w:val="decimal"/>
      <w:lvlText w:val="%1"/>
      <w:lvlJc w:val="left"/>
      <w:pPr>
        <w:tabs>
          <w:tab w:val="num" w:pos="720"/>
        </w:tabs>
        <w:ind w:left="720" w:hanging="360"/>
      </w:pPr>
      <w:rPr>
        <w:b w:val="0"/>
        <w:bCs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6774257"/>
    <w:multiLevelType w:val="hybridMultilevel"/>
    <w:tmpl w:val="C38ED604"/>
    <w:lvl w:ilvl="0" w:tplc="F4BC79BC">
      <w:numFmt w:val="bullet"/>
      <w:lvlText w:val="-"/>
      <w:lvlJc w:val="left"/>
      <w:pPr>
        <w:tabs>
          <w:tab w:val="num" w:pos="720"/>
        </w:tabs>
        <w:ind w:left="720" w:hanging="360"/>
      </w:pPr>
      <w:rPr>
        <w:rFonts w:ascii="Times New Roman" w:eastAsia="Times New Roman" w:hAnsi="Times New Roman" w:cs="B Nazani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2D110D5"/>
    <w:multiLevelType w:val="hybridMultilevel"/>
    <w:tmpl w:val="DFA08048"/>
    <w:lvl w:ilvl="0" w:tplc="F846615E">
      <w:start w:val="1"/>
      <w:numFmt w:val="decimal"/>
      <w:lvlText w:val="%1-"/>
      <w:lvlJc w:val="left"/>
      <w:pPr>
        <w:ind w:left="1004" w:hanging="360"/>
      </w:pPr>
      <w:rPr>
        <w:rFonts w:ascii="B Lotus" w:hAnsi="B Lotus" w:hint="default"/>
        <w:b w:val="0"/>
        <w:bCs w:val="0"/>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5">
    <w:nsid w:val="7E793B9E"/>
    <w:multiLevelType w:val="hybridMultilevel"/>
    <w:tmpl w:val="452E424A"/>
    <w:lvl w:ilvl="0" w:tplc="39F872DC">
      <w:start w:val="1"/>
      <w:numFmt w:val="bullet"/>
      <w:lvlText w:val=""/>
      <w:lvlJc w:val="left"/>
      <w:pPr>
        <w:ind w:left="1004" w:hanging="360"/>
      </w:pPr>
      <w:rPr>
        <w:rFonts w:ascii="Symbol" w:hAnsi="Symbol" w:hint="default"/>
      </w:rPr>
    </w:lvl>
    <w:lvl w:ilvl="1" w:tplc="601ED6E2">
      <w:numFmt w:val="bullet"/>
      <w:lvlText w:val="-"/>
      <w:lvlJc w:val="left"/>
      <w:pPr>
        <w:ind w:left="1724" w:hanging="360"/>
      </w:pPr>
      <w:rPr>
        <w:rFonts w:ascii="IRLotus" w:eastAsia="Times New Roman" w:hAnsi="IRLotus" w:cs="IRLotus"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abstractNumId w:val="16"/>
  </w:num>
  <w:num w:numId="2">
    <w:abstractNumId w:val="2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23"/>
  </w:num>
  <w:num w:numId="15">
    <w:abstractNumId w:val="19"/>
  </w:num>
  <w:num w:numId="16">
    <w:abstractNumId w:val="12"/>
  </w:num>
  <w:num w:numId="17">
    <w:abstractNumId w:val="18"/>
  </w:num>
  <w:num w:numId="18">
    <w:abstractNumId w:val="13"/>
  </w:num>
  <w:num w:numId="19">
    <w:abstractNumId w:val="11"/>
  </w:num>
  <w:num w:numId="20">
    <w:abstractNumId w:val="17"/>
  </w:num>
  <w:num w:numId="21">
    <w:abstractNumId w:val="20"/>
  </w:num>
  <w:num w:numId="22">
    <w:abstractNumId w:val="15"/>
  </w:num>
  <w:num w:numId="23">
    <w:abstractNumId w:val="14"/>
  </w:num>
  <w:num w:numId="24">
    <w:abstractNumId w:val="24"/>
  </w:num>
  <w:num w:numId="25">
    <w:abstractNumId w:val="25"/>
  </w:num>
  <w:num w:numId="26">
    <w:abstractNumId w:val="2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5F6"/>
    <w:rsid w:val="00000057"/>
    <w:rsid w:val="00000104"/>
    <w:rsid w:val="0000039E"/>
    <w:rsid w:val="000003B6"/>
    <w:rsid w:val="00000EF4"/>
    <w:rsid w:val="00002A37"/>
    <w:rsid w:val="00002D32"/>
    <w:rsid w:val="00002E63"/>
    <w:rsid w:val="0000431B"/>
    <w:rsid w:val="0000460B"/>
    <w:rsid w:val="00004A9B"/>
    <w:rsid w:val="00005207"/>
    <w:rsid w:val="0000530E"/>
    <w:rsid w:val="00005B74"/>
    <w:rsid w:val="00005CF1"/>
    <w:rsid w:val="0000656B"/>
    <w:rsid w:val="00006DD8"/>
    <w:rsid w:val="00006EFA"/>
    <w:rsid w:val="000070C4"/>
    <w:rsid w:val="00007242"/>
    <w:rsid w:val="0001170C"/>
    <w:rsid w:val="00011E14"/>
    <w:rsid w:val="0001254C"/>
    <w:rsid w:val="00013316"/>
    <w:rsid w:val="00013FC1"/>
    <w:rsid w:val="00014110"/>
    <w:rsid w:val="00014FC3"/>
    <w:rsid w:val="000155F4"/>
    <w:rsid w:val="00015D09"/>
    <w:rsid w:val="00015E4F"/>
    <w:rsid w:val="00015EA3"/>
    <w:rsid w:val="00017208"/>
    <w:rsid w:val="0001751A"/>
    <w:rsid w:val="00017F3D"/>
    <w:rsid w:val="0002017C"/>
    <w:rsid w:val="00020A55"/>
    <w:rsid w:val="00020D0A"/>
    <w:rsid w:val="00020D64"/>
    <w:rsid w:val="00020F0F"/>
    <w:rsid w:val="00020F7E"/>
    <w:rsid w:val="00020FB7"/>
    <w:rsid w:val="000215A7"/>
    <w:rsid w:val="00021815"/>
    <w:rsid w:val="0002222A"/>
    <w:rsid w:val="00022371"/>
    <w:rsid w:val="00022FF5"/>
    <w:rsid w:val="000234D5"/>
    <w:rsid w:val="000236D7"/>
    <w:rsid w:val="00023B9D"/>
    <w:rsid w:val="00023ED2"/>
    <w:rsid w:val="0002489A"/>
    <w:rsid w:val="00024CE7"/>
    <w:rsid w:val="00024D9C"/>
    <w:rsid w:val="00024ECC"/>
    <w:rsid w:val="000255DC"/>
    <w:rsid w:val="00025BF1"/>
    <w:rsid w:val="0002684A"/>
    <w:rsid w:val="000268E3"/>
    <w:rsid w:val="0002698F"/>
    <w:rsid w:val="00026FE1"/>
    <w:rsid w:val="0002744A"/>
    <w:rsid w:val="000274B8"/>
    <w:rsid w:val="00027A17"/>
    <w:rsid w:val="00027D9B"/>
    <w:rsid w:val="00027F08"/>
    <w:rsid w:val="000309EA"/>
    <w:rsid w:val="00030CAF"/>
    <w:rsid w:val="00030DCD"/>
    <w:rsid w:val="000315C8"/>
    <w:rsid w:val="00031D60"/>
    <w:rsid w:val="00032722"/>
    <w:rsid w:val="00032B7F"/>
    <w:rsid w:val="00032B85"/>
    <w:rsid w:val="00033C15"/>
    <w:rsid w:val="00033CAD"/>
    <w:rsid w:val="00034290"/>
    <w:rsid w:val="00034F95"/>
    <w:rsid w:val="00035629"/>
    <w:rsid w:val="000359F3"/>
    <w:rsid w:val="000365D3"/>
    <w:rsid w:val="0003686B"/>
    <w:rsid w:val="0003714C"/>
    <w:rsid w:val="00037785"/>
    <w:rsid w:val="000401FF"/>
    <w:rsid w:val="00040DC5"/>
    <w:rsid w:val="0004134D"/>
    <w:rsid w:val="00041B69"/>
    <w:rsid w:val="00041F73"/>
    <w:rsid w:val="000423A9"/>
    <w:rsid w:val="00042A51"/>
    <w:rsid w:val="00042B7F"/>
    <w:rsid w:val="00042DB2"/>
    <w:rsid w:val="00042DBA"/>
    <w:rsid w:val="00042F99"/>
    <w:rsid w:val="00043911"/>
    <w:rsid w:val="00043AFE"/>
    <w:rsid w:val="00043DDC"/>
    <w:rsid w:val="0004426E"/>
    <w:rsid w:val="000445D0"/>
    <w:rsid w:val="0004494E"/>
    <w:rsid w:val="00044BE9"/>
    <w:rsid w:val="00045173"/>
    <w:rsid w:val="00045974"/>
    <w:rsid w:val="00046804"/>
    <w:rsid w:val="0004684F"/>
    <w:rsid w:val="00046C7B"/>
    <w:rsid w:val="00047446"/>
    <w:rsid w:val="000479F8"/>
    <w:rsid w:val="000515AD"/>
    <w:rsid w:val="00051795"/>
    <w:rsid w:val="000519EC"/>
    <w:rsid w:val="00051AD2"/>
    <w:rsid w:val="00051C6C"/>
    <w:rsid w:val="00052216"/>
    <w:rsid w:val="00052469"/>
    <w:rsid w:val="0005246C"/>
    <w:rsid w:val="000524E0"/>
    <w:rsid w:val="00052855"/>
    <w:rsid w:val="00052FD1"/>
    <w:rsid w:val="000532CE"/>
    <w:rsid w:val="00053713"/>
    <w:rsid w:val="00053978"/>
    <w:rsid w:val="0005416C"/>
    <w:rsid w:val="00054176"/>
    <w:rsid w:val="00054476"/>
    <w:rsid w:val="00054682"/>
    <w:rsid w:val="00054729"/>
    <w:rsid w:val="00054EE6"/>
    <w:rsid w:val="00055674"/>
    <w:rsid w:val="00055CD8"/>
    <w:rsid w:val="00055F2D"/>
    <w:rsid w:val="000562D2"/>
    <w:rsid w:val="00056E22"/>
    <w:rsid w:val="00056F39"/>
    <w:rsid w:val="00057757"/>
    <w:rsid w:val="000579D2"/>
    <w:rsid w:val="00057FF3"/>
    <w:rsid w:val="000604E3"/>
    <w:rsid w:val="00060885"/>
    <w:rsid w:val="00060A48"/>
    <w:rsid w:val="000614EA"/>
    <w:rsid w:val="000615F1"/>
    <w:rsid w:val="00062076"/>
    <w:rsid w:val="000621FA"/>
    <w:rsid w:val="000628D3"/>
    <w:rsid w:val="00063C07"/>
    <w:rsid w:val="00064672"/>
    <w:rsid w:val="00064809"/>
    <w:rsid w:val="00064A4A"/>
    <w:rsid w:val="0006547D"/>
    <w:rsid w:val="000658C3"/>
    <w:rsid w:val="00065C11"/>
    <w:rsid w:val="00065E7B"/>
    <w:rsid w:val="00066478"/>
    <w:rsid w:val="0006673E"/>
    <w:rsid w:val="000672E8"/>
    <w:rsid w:val="00067326"/>
    <w:rsid w:val="000701BB"/>
    <w:rsid w:val="00070209"/>
    <w:rsid w:val="00070A02"/>
    <w:rsid w:val="000714F0"/>
    <w:rsid w:val="00071889"/>
    <w:rsid w:val="00071D2C"/>
    <w:rsid w:val="000725FE"/>
    <w:rsid w:val="00072750"/>
    <w:rsid w:val="00074FE1"/>
    <w:rsid w:val="00075022"/>
    <w:rsid w:val="0007513E"/>
    <w:rsid w:val="0007525C"/>
    <w:rsid w:val="00075279"/>
    <w:rsid w:val="00075327"/>
    <w:rsid w:val="00075DA4"/>
    <w:rsid w:val="00077287"/>
    <w:rsid w:val="000779D4"/>
    <w:rsid w:val="00077C01"/>
    <w:rsid w:val="00077DF5"/>
    <w:rsid w:val="00080A85"/>
    <w:rsid w:val="00080C8B"/>
    <w:rsid w:val="00081191"/>
    <w:rsid w:val="00081BB1"/>
    <w:rsid w:val="00081F55"/>
    <w:rsid w:val="00082EAA"/>
    <w:rsid w:val="00082F7B"/>
    <w:rsid w:val="000853DF"/>
    <w:rsid w:val="00085C34"/>
    <w:rsid w:val="00086311"/>
    <w:rsid w:val="00086A48"/>
    <w:rsid w:val="00086D07"/>
    <w:rsid w:val="000879F9"/>
    <w:rsid w:val="00087CA6"/>
    <w:rsid w:val="000901B5"/>
    <w:rsid w:val="00090822"/>
    <w:rsid w:val="00090AE0"/>
    <w:rsid w:val="00090C7A"/>
    <w:rsid w:val="00092448"/>
    <w:rsid w:val="000929A9"/>
    <w:rsid w:val="00092F06"/>
    <w:rsid w:val="00092F69"/>
    <w:rsid w:val="000938B0"/>
    <w:rsid w:val="00093CDC"/>
    <w:rsid w:val="00094C2B"/>
    <w:rsid w:val="0009507E"/>
    <w:rsid w:val="00095129"/>
    <w:rsid w:val="00095706"/>
    <w:rsid w:val="000960B4"/>
    <w:rsid w:val="000972E7"/>
    <w:rsid w:val="000974EA"/>
    <w:rsid w:val="00097745"/>
    <w:rsid w:val="000979A7"/>
    <w:rsid w:val="000979DC"/>
    <w:rsid w:val="00097A36"/>
    <w:rsid w:val="000A1145"/>
    <w:rsid w:val="000A1A70"/>
    <w:rsid w:val="000A1F7C"/>
    <w:rsid w:val="000A2B52"/>
    <w:rsid w:val="000A3202"/>
    <w:rsid w:val="000A3579"/>
    <w:rsid w:val="000A3BDD"/>
    <w:rsid w:val="000A3EA2"/>
    <w:rsid w:val="000A4A1D"/>
    <w:rsid w:val="000A4BF2"/>
    <w:rsid w:val="000A4C2E"/>
    <w:rsid w:val="000A4DCF"/>
    <w:rsid w:val="000A50B5"/>
    <w:rsid w:val="000A572E"/>
    <w:rsid w:val="000A5831"/>
    <w:rsid w:val="000A7807"/>
    <w:rsid w:val="000A7B0E"/>
    <w:rsid w:val="000B0C8B"/>
    <w:rsid w:val="000B227B"/>
    <w:rsid w:val="000B2A47"/>
    <w:rsid w:val="000B2BBB"/>
    <w:rsid w:val="000B2FE6"/>
    <w:rsid w:val="000B328E"/>
    <w:rsid w:val="000B3AF1"/>
    <w:rsid w:val="000B3DFE"/>
    <w:rsid w:val="000B3E6E"/>
    <w:rsid w:val="000B3EA0"/>
    <w:rsid w:val="000B484E"/>
    <w:rsid w:val="000B5C9D"/>
    <w:rsid w:val="000B5F30"/>
    <w:rsid w:val="000B7803"/>
    <w:rsid w:val="000C015E"/>
    <w:rsid w:val="000C072B"/>
    <w:rsid w:val="000C08AC"/>
    <w:rsid w:val="000C1505"/>
    <w:rsid w:val="000C1861"/>
    <w:rsid w:val="000C2618"/>
    <w:rsid w:val="000C2EB5"/>
    <w:rsid w:val="000C3082"/>
    <w:rsid w:val="000C366C"/>
    <w:rsid w:val="000C383C"/>
    <w:rsid w:val="000C3B11"/>
    <w:rsid w:val="000C3BC8"/>
    <w:rsid w:val="000C3C91"/>
    <w:rsid w:val="000C4B55"/>
    <w:rsid w:val="000C6A28"/>
    <w:rsid w:val="000C6C97"/>
    <w:rsid w:val="000C74F6"/>
    <w:rsid w:val="000C7AAB"/>
    <w:rsid w:val="000C7BC9"/>
    <w:rsid w:val="000D0E86"/>
    <w:rsid w:val="000D10EC"/>
    <w:rsid w:val="000D1221"/>
    <w:rsid w:val="000D1D7E"/>
    <w:rsid w:val="000D241F"/>
    <w:rsid w:val="000D24F3"/>
    <w:rsid w:val="000D26C7"/>
    <w:rsid w:val="000D2EA1"/>
    <w:rsid w:val="000D373E"/>
    <w:rsid w:val="000D3E98"/>
    <w:rsid w:val="000D4187"/>
    <w:rsid w:val="000D478E"/>
    <w:rsid w:val="000D4F97"/>
    <w:rsid w:val="000D5992"/>
    <w:rsid w:val="000D6115"/>
    <w:rsid w:val="000D6480"/>
    <w:rsid w:val="000D7AEB"/>
    <w:rsid w:val="000D7ECB"/>
    <w:rsid w:val="000E05B8"/>
    <w:rsid w:val="000E0D57"/>
    <w:rsid w:val="000E1150"/>
    <w:rsid w:val="000E1595"/>
    <w:rsid w:val="000E2ABA"/>
    <w:rsid w:val="000E2B25"/>
    <w:rsid w:val="000E3608"/>
    <w:rsid w:val="000E3956"/>
    <w:rsid w:val="000E4020"/>
    <w:rsid w:val="000E4DFB"/>
    <w:rsid w:val="000E62A6"/>
    <w:rsid w:val="000E682D"/>
    <w:rsid w:val="000E7AC9"/>
    <w:rsid w:val="000E7CD4"/>
    <w:rsid w:val="000E7D52"/>
    <w:rsid w:val="000F02A5"/>
    <w:rsid w:val="000F0633"/>
    <w:rsid w:val="000F0E92"/>
    <w:rsid w:val="000F17D4"/>
    <w:rsid w:val="000F1B2A"/>
    <w:rsid w:val="000F1F6F"/>
    <w:rsid w:val="000F2348"/>
    <w:rsid w:val="000F3594"/>
    <w:rsid w:val="000F38A1"/>
    <w:rsid w:val="000F392E"/>
    <w:rsid w:val="000F3A57"/>
    <w:rsid w:val="000F3A71"/>
    <w:rsid w:val="000F42DA"/>
    <w:rsid w:val="000F5B00"/>
    <w:rsid w:val="000F60DF"/>
    <w:rsid w:val="000F6673"/>
    <w:rsid w:val="000F67D6"/>
    <w:rsid w:val="000F6DE2"/>
    <w:rsid w:val="000F7131"/>
    <w:rsid w:val="000F7223"/>
    <w:rsid w:val="000F7362"/>
    <w:rsid w:val="000F73AB"/>
    <w:rsid w:val="000F73AC"/>
    <w:rsid w:val="00100243"/>
    <w:rsid w:val="00100C4B"/>
    <w:rsid w:val="00100D80"/>
    <w:rsid w:val="001013E0"/>
    <w:rsid w:val="00101898"/>
    <w:rsid w:val="00101DB6"/>
    <w:rsid w:val="00101E5D"/>
    <w:rsid w:val="00102665"/>
    <w:rsid w:val="00102E23"/>
    <w:rsid w:val="0010386E"/>
    <w:rsid w:val="001038CB"/>
    <w:rsid w:val="001038EE"/>
    <w:rsid w:val="00103F84"/>
    <w:rsid w:val="00103FD0"/>
    <w:rsid w:val="00104E34"/>
    <w:rsid w:val="00104EFD"/>
    <w:rsid w:val="001054A5"/>
    <w:rsid w:val="00106411"/>
    <w:rsid w:val="00106911"/>
    <w:rsid w:val="00106B7A"/>
    <w:rsid w:val="00106D5E"/>
    <w:rsid w:val="001072DB"/>
    <w:rsid w:val="001078CD"/>
    <w:rsid w:val="0011025A"/>
    <w:rsid w:val="00110402"/>
    <w:rsid w:val="00111277"/>
    <w:rsid w:val="0011143E"/>
    <w:rsid w:val="0011179E"/>
    <w:rsid w:val="00111841"/>
    <w:rsid w:val="0011273C"/>
    <w:rsid w:val="0011325D"/>
    <w:rsid w:val="00113780"/>
    <w:rsid w:val="00113BBC"/>
    <w:rsid w:val="0011488A"/>
    <w:rsid w:val="00114AD1"/>
    <w:rsid w:val="00114C0F"/>
    <w:rsid w:val="00115062"/>
    <w:rsid w:val="00115984"/>
    <w:rsid w:val="0011621F"/>
    <w:rsid w:val="001172B4"/>
    <w:rsid w:val="00117935"/>
    <w:rsid w:val="00120279"/>
    <w:rsid w:val="001206E9"/>
    <w:rsid w:val="00121D4B"/>
    <w:rsid w:val="001220CA"/>
    <w:rsid w:val="00122F3C"/>
    <w:rsid w:val="001237D6"/>
    <w:rsid w:val="00123BA3"/>
    <w:rsid w:val="0012435F"/>
    <w:rsid w:val="00124968"/>
    <w:rsid w:val="001251B1"/>
    <w:rsid w:val="001256B8"/>
    <w:rsid w:val="00126817"/>
    <w:rsid w:val="001270AE"/>
    <w:rsid w:val="0012764E"/>
    <w:rsid w:val="001276B5"/>
    <w:rsid w:val="001302B2"/>
    <w:rsid w:val="001303AB"/>
    <w:rsid w:val="001311EC"/>
    <w:rsid w:val="0013121D"/>
    <w:rsid w:val="001316AD"/>
    <w:rsid w:val="001320C4"/>
    <w:rsid w:val="0013217C"/>
    <w:rsid w:val="0013260B"/>
    <w:rsid w:val="00133034"/>
    <w:rsid w:val="00133DEC"/>
    <w:rsid w:val="00135062"/>
    <w:rsid w:val="001352A7"/>
    <w:rsid w:val="001356F4"/>
    <w:rsid w:val="00135E48"/>
    <w:rsid w:val="00136230"/>
    <w:rsid w:val="00136425"/>
    <w:rsid w:val="00136733"/>
    <w:rsid w:val="001367B7"/>
    <w:rsid w:val="00136B42"/>
    <w:rsid w:val="001379EB"/>
    <w:rsid w:val="0014094E"/>
    <w:rsid w:val="001409B0"/>
    <w:rsid w:val="00140F97"/>
    <w:rsid w:val="0014123C"/>
    <w:rsid w:val="001422EB"/>
    <w:rsid w:val="001434CD"/>
    <w:rsid w:val="00143D6E"/>
    <w:rsid w:val="00143EF0"/>
    <w:rsid w:val="00144DA1"/>
    <w:rsid w:val="0014594A"/>
    <w:rsid w:val="00145D18"/>
    <w:rsid w:val="00145DD6"/>
    <w:rsid w:val="0014641E"/>
    <w:rsid w:val="00146B0E"/>
    <w:rsid w:val="00150010"/>
    <w:rsid w:val="001505B4"/>
    <w:rsid w:val="00150832"/>
    <w:rsid w:val="0015120F"/>
    <w:rsid w:val="001513C7"/>
    <w:rsid w:val="0015180A"/>
    <w:rsid w:val="001527B3"/>
    <w:rsid w:val="001535AA"/>
    <w:rsid w:val="00153D87"/>
    <w:rsid w:val="00153FC9"/>
    <w:rsid w:val="00154044"/>
    <w:rsid w:val="00154659"/>
    <w:rsid w:val="00154673"/>
    <w:rsid w:val="00154AB4"/>
    <w:rsid w:val="00154B82"/>
    <w:rsid w:val="00154BDC"/>
    <w:rsid w:val="00155D62"/>
    <w:rsid w:val="0015612E"/>
    <w:rsid w:val="0015656A"/>
    <w:rsid w:val="0015681C"/>
    <w:rsid w:val="0015696D"/>
    <w:rsid w:val="00157EAF"/>
    <w:rsid w:val="00157EC2"/>
    <w:rsid w:val="00157F03"/>
    <w:rsid w:val="00160A33"/>
    <w:rsid w:val="00160EEA"/>
    <w:rsid w:val="001612AB"/>
    <w:rsid w:val="001615DD"/>
    <w:rsid w:val="0016174D"/>
    <w:rsid w:val="00161F17"/>
    <w:rsid w:val="00162627"/>
    <w:rsid w:val="001626E0"/>
    <w:rsid w:val="00162A2A"/>
    <w:rsid w:val="001635A0"/>
    <w:rsid w:val="001635C3"/>
    <w:rsid w:val="00164BA5"/>
    <w:rsid w:val="00165413"/>
    <w:rsid w:val="00165489"/>
    <w:rsid w:val="001657D3"/>
    <w:rsid w:val="00165E61"/>
    <w:rsid w:val="00165EA4"/>
    <w:rsid w:val="001666AD"/>
    <w:rsid w:val="001669FF"/>
    <w:rsid w:val="0016745F"/>
    <w:rsid w:val="001677A6"/>
    <w:rsid w:val="00167C13"/>
    <w:rsid w:val="001707C6"/>
    <w:rsid w:val="00170DD3"/>
    <w:rsid w:val="001713B6"/>
    <w:rsid w:val="0017158C"/>
    <w:rsid w:val="00172070"/>
    <w:rsid w:val="00172704"/>
    <w:rsid w:val="00172B46"/>
    <w:rsid w:val="00172DD5"/>
    <w:rsid w:val="00173042"/>
    <w:rsid w:val="001748E6"/>
    <w:rsid w:val="00174BAB"/>
    <w:rsid w:val="001750D7"/>
    <w:rsid w:val="0017515E"/>
    <w:rsid w:val="00175357"/>
    <w:rsid w:val="0017599E"/>
    <w:rsid w:val="00175FC8"/>
    <w:rsid w:val="001764B9"/>
    <w:rsid w:val="0017650D"/>
    <w:rsid w:val="00176651"/>
    <w:rsid w:val="00176E8C"/>
    <w:rsid w:val="00177055"/>
    <w:rsid w:val="00180538"/>
    <w:rsid w:val="0018090A"/>
    <w:rsid w:val="00181D86"/>
    <w:rsid w:val="0018261E"/>
    <w:rsid w:val="00182819"/>
    <w:rsid w:val="00182CFA"/>
    <w:rsid w:val="00183995"/>
    <w:rsid w:val="00183A27"/>
    <w:rsid w:val="00184590"/>
    <w:rsid w:val="00184D64"/>
    <w:rsid w:val="00185444"/>
    <w:rsid w:val="00187235"/>
    <w:rsid w:val="001872BB"/>
    <w:rsid w:val="001872EA"/>
    <w:rsid w:val="00187388"/>
    <w:rsid w:val="00187920"/>
    <w:rsid w:val="001879AC"/>
    <w:rsid w:val="00187D6F"/>
    <w:rsid w:val="0019028E"/>
    <w:rsid w:val="00190CF8"/>
    <w:rsid w:val="001917BB"/>
    <w:rsid w:val="00191BC3"/>
    <w:rsid w:val="0019251B"/>
    <w:rsid w:val="0019274C"/>
    <w:rsid w:val="001929DD"/>
    <w:rsid w:val="00192B84"/>
    <w:rsid w:val="00192BEA"/>
    <w:rsid w:val="00193A84"/>
    <w:rsid w:val="00193CCF"/>
    <w:rsid w:val="00193DE4"/>
    <w:rsid w:val="00194833"/>
    <w:rsid w:val="001953FA"/>
    <w:rsid w:val="001957D6"/>
    <w:rsid w:val="00195946"/>
    <w:rsid w:val="00196A18"/>
    <w:rsid w:val="0019712E"/>
    <w:rsid w:val="001975CF"/>
    <w:rsid w:val="001A0493"/>
    <w:rsid w:val="001A06A8"/>
    <w:rsid w:val="001A1863"/>
    <w:rsid w:val="001A2451"/>
    <w:rsid w:val="001A3B7C"/>
    <w:rsid w:val="001A3DE9"/>
    <w:rsid w:val="001A3F8A"/>
    <w:rsid w:val="001A4432"/>
    <w:rsid w:val="001A49FA"/>
    <w:rsid w:val="001A4CB2"/>
    <w:rsid w:val="001A4DBF"/>
    <w:rsid w:val="001A4E8D"/>
    <w:rsid w:val="001A58B0"/>
    <w:rsid w:val="001A6BFB"/>
    <w:rsid w:val="001B0065"/>
    <w:rsid w:val="001B0B52"/>
    <w:rsid w:val="001B1254"/>
    <w:rsid w:val="001B1564"/>
    <w:rsid w:val="001B181E"/>
    <w:rsid w:val="001B186D"/>
    <w:rsid w:val="001B26DC"/>
    <w:rsid w:val="001B2BCF"/>
    <w:rsid w:val="001B39F9"/>
    <w:rsid w:val="001B3BA8"/>
    <w:rsid w:val="001B3D82"/>
    <w:rsid w:val="001B3EC4"/>
    <w:rsid w:val="001B48B8"/>
    <w:rsid w:val="001B4F6F"/>
    <w:rsid w:val="001B70C1"/>
    <w:rsid w:val="001B728E"/>
    <w:rsid w:val="001B7DEC"/>
    <w:rsid w:val="001C0234"/>
    <w:rsid w:val="001C0C03"/>
    <w:rsid w:val="001C1813"/>
    <w:rsid w:val="001C2860"/>
    <w:rsid w:val="001C28D0"/>
    <w:rsid w:val="001C2C0B"/>
    <w:rsid w:val="001C39C3"/>
    <w:rsid w:val="001C3FF7"/>
    <w:rsid w:val="001C46C6"/>
    <w:rsid w:val="001C481F"/>
    <w:rsid w:val="001C53B3"/>
    <w:rsid w:val="001C5477"/>
    <w:rsid w:val="001C64B4"/>
    <w:rsid w:val="001C6AED"/>
    <w:rsid w:val="001C6C23"/>
    <w:rsid w:val="001C7001"/>
    <w:rsid w:val="001C7AED"/>
    <w:rsid w:val="001D08DE"/>
    <w:rsid w:val="001D10E2"/>
    <w:rsid w:val="001D114F"/>
    <w:rsid w:val="001D15C9"/>
    <w:rsid w:val="001D16B9"/>
    <w:rsid w:val="001D1910"/>
    <w:rsid w:val="001D1D11"/>
    <w:rsid w:val="001D4166"/>
    <w:rsid w:val="001D44F5"/>
    <w:rsid w:val="001D45EF"/>
    <w:rsid w:val="001D4C22"/>
    <w:rsid w:val="001D54D3"/>
    <w:rsid w:val="001D5A12"/>
    <w:rsid w:val="001D5F86"/>
    <w:rsid w:val="001D759F"/>
    <w:rsid w:val="001D7714"/>
    <w:rsid w:val="001D7B15"/>
    <w:rsid w:val="001E0960"/>
    <w:rsid w:val="001E0997"/>
    <w:rsid w:val="001E106E"/>
    <w:rsid w:val="001E166E"/>
    <w:rsid w:val="001E23DA"/>
    <w:rsid w:val="001E2D06"/>
    <w:rsid w:val="001E3D8A"/>
    <w:rsid w:val="001E3F8C"/>
    <w:rsid w:val="001E411E"/>
    <w:rsid w:val="001E4BF3"/>
    <w:rsid w:val="001E4E58"/>
    <w:rsid w:val="001E509F"/>
    <w:rsid w:val="001E5DBB"/>
    <w:rsid w:val="001E626C"/>
    <w:rsid w:val="001E6426"/>
    <w:rsid w:val="001E7595"/>
    <w:rsid w:val="001E7C67"/>
    <w:rsid w:val="001E7D9D"/>
    <w:rsid w:val="001F0736"/>
    <w:rsid w:val="001F0C09"/>
    <w:rsid w:val="001F0CEF"/>
    <w:rsid w:val="001F0F25"/>
    <w:rsid w:val="001F1804"/>
    <w:rsid w:val="001F236D"/>
    <w:rsid w:val="001F36E8"/>
    <w:rsid w:val="001F38FA"/>
    <w:rsid w:val="001F45EA"/>
    <w:rsid w:val="001F4B7C"/>
    <w:rsid w:val="001F4BC5"/>
    <w:rsid w:val="001F5171"/>
    <w:rsid w:val="001F51D1"/>
    <w:rsid w:val="001F58BD"/>
    <w:rsid w:val="001F6392"/>
    <w:rsid w:val="001F728B"/>
    <w:rsid w:val="001F72C1"/>
    <w:rsid w:val="001F79BB"/>
    <w:rsid w:val="001F7CDD"/>
    <w:rsid w:val="00200254"/>
    <w:rsid w:val="002013A6"/>
    <w:rsid w:val="00202D49"/>
    <w:rsid w:val="00203133"/>
    <w:rsid w:val="00203EEB"/>
    <w:rsid w:val="002040C9"/>
    <w:rsid w:val="0020442A"/>
    <w:rsid w:val="0020655E"/>
    <w:rsid w:val="00206F46"/>
    <w:rsid w:val="002079B2"/>
    <w:rsid w:val="00207A45"/>
    <w:rsid w:val="00207C50"/>
    <w:rsid w:val="002103C2"/>
    <w:rsid w:val="00210803"/>
    <w:rsid w:val="002108CA"/>
    <w:rsid w:val="00210ADB"/>
    <w:rsid w:val="0021148A"/>
    <w:rsid w:val="00211A4D"/>
    <w:rsid w:val="00211D35"/>
    <w:rsid w:val="00212193"/>
    <w:rsid w:val="002124F6"/>
    <w:rsid w:val="002127A0"/>
    <w:rsid w:val="002139F7"/>
    <w:rsid w:val="0021405D"/>
    <w:rsid w:val="002144FC"/>
    <w:rsid w:val="00214771"/>
    <w:rsid w:val="00214AEB"/>
    <w:rsid w:val="002155C1"/>
    <w:rsid w:val="002162F8"/>
    <w:rsid w:val="002167DD"/>
    <w:rsid w:val="00216A27"/>
    <w:rsid w:val="00216AA1"/>
    <w:rsid w:val="00216FEE"/>
    <w:rsid w:val="0021703E"/>
    <w:rsid w:val="0021761F"/>
    <w:rsid w:val="00217966"/>
    <w:rsid w:val="0022031B"/>
    <w:rsid w:val="00220580"/>
    <w:rsid w:val="00220D88"/>
    <w:rsid w:val="00220D9E"/>
    <w:rsid w:val="0022111E"/>
    <w:rsid w:val="0022124F"/>
    <w:rsid w:val="0022185C"/>
    <w:rsid w:val="00221ECF"/>
    <w:rsid w:val="002220E7"/>
    <w:rsid w:val="002220FF"/>
    <w:rsid w:val="00222173"/>
    <w:rsid w:val="00222441"/>
    <w:rsid w:val="00223ADA"/>
    <w:rsid w:val="00224070"/>
    <w:rsid w:val="00224F84"/>
    <w:rsid w:val="002256AB"/>
    <w:rsid w:val="00226286"/>
    <w:rsid w:val="00226406"/>
    <w:rsid w:val="002266BD"/>
    <w:rsid w:val="00226D93"/>
    <w:rsid w:val="002302D4"/>
    <w:rsid w:val="0023034C"/>
    <w:rsid w:val="0023133A"/>
    <w:rsid w:val="00231657"/>
    <w:rsid w:val="00231849"/>
    <w:rsid w:val="00231CAB"/>
    <w:rsid w:val="00231E90"/>
    <w:rsid w:val="00232673"/>
    <w:rsid w:val="0023293D"/>
    <w:rsid w:val="00233021"/>
    <w:rsid w:val="002331D5"/>
    <w:rsid w:val="00233299"/>
    <w:rsid w:val="002336D6"/>
    <w:rsid w:val="00233868"/>
    <w:rsid w:val="00233BB1"/>
    <w:rsid w:val="00233DDB"/>
    <w:rsid w:val="002356F8"/>
    <w:rsid w:val="00236172"/>
    <w:rsid w:val="002363D6"/>
    <w:rsid w:val="002365F6"/>
    <w:rsid w:val="00236640"/>
    <w:rsid w:val="00236A0D"/>
    <w:rsid w:val="0024064E"/>
    <w:rsid w:val="00240727"/>
    <w:rsid w:val="00240D39"/>
    <w:rsid w:val="00241104"/>
    <w:rsid w:val="00241DFA"/>
    <w:rsid w:val="002426F1"/>
    <w:rsid w:val="00242760"/>
    <w:rsid w:val="002429DC"/>
    <w:rsid w:val="00242A7B"/>
    <w:rsid w:val="00242BA8"/>
    <w:rsid w:val="00243823"/>
    <w:rsid w:val="002452A1"/>
    <w:rsid w:val="00245814"/>
    <w:rsid w:val="00246059"/>
    <w:rsid w:val="00246571"/>
    <w:rsid w:val="00246875"/>
    <w:rsid w:val="002468C0"/>
    <w:rsid w:val="00246D68"/>
    <w:rsid w:val="00246E83"/>
    <w:rsid w:val="0025018C"/>
    <w:rsid w:val="002503B8"/>
    <w:rsid w:val="002513EF"/>
    <w:rsid w:val="00251689"/>
    <w:rsid w:val="00251E43"/>
    <w:rsid w:val="00251E6F"/>
    <w:rsid w:val="00251E82"/>
    <w:rsid w:val="00252A67"/>
    <w:rsid w:val="00252D6E"/>
    <w:rsid w:val="00252F8E"/>
    <w:rsid w:val="0025315D"/>
    <w:rsid w:val="0025411D"/>
    <w:rsid w:val="0025431F"/>
    <w:rsid w:val="0025443C"/>
    <w:rsid w:val="00254930"/>
    <w:rsid w:val="00254E2E"/>
    <w:rsid w:val="00254F13"/>
    <w:rsid w:val="00254F7D"/>
    <w:rsid w:val="0025554B"/>
    <w:rsid w:val="00255754"/>
    <w:rsid w:val="002559C2"/>
    <w:rsid w:val="00255D09"/>
    <w:rsid w:val="0025603D"/>
    <w:rsid w:val="00256818"/>
    <w:rsid w:val="00256F24"/>
    <w:rsid w:val="00260213"/>
    <w:rsid w:val="00261149"/>
    <w:rsid w:val="00261433"/>
    <w:rsid w:val="00261CBC"/>
    <w:rsid w:val="00262D2B"/>
    <w:rsid w:val="00262DCC"/>
    <w:rsid w:val="00263114"/>
    <w:rsid w:val="002636C8"/>
    <w:rsid w:val="002638F5"/>
    <w:rsid w:val="002643FF"/>
    <w:rsid w:val="0026490E"/>
    <w:rsid w:val="00264D9B"/>
    <w:rsid w:val="00264DA3"/>
    <w:rsid w:val="0026524C"/>
    <w:rsid w:val="00265284"/>
    <w:rsid w:val="002653EE"/>
    <w:rsid w:val="00266151"/>
    <w:rsid w:val="00266C18"/>
    <w:rsid w:val="00267709"/>
    <w:rsid w:val="002703AF"/>
    <w:rsid w:val="00270967"/>
    <w:rsid w:val="00270C43"/>
    <w:rsid w:val="00270E26"/>
    <w:rsid w:val="00270F7E"/>
    <w:rsid w:val="002718EA"/>
    <w:rsid w:val="002722D5"/>
    <w:rsid w:val="002731A2"/>
    <w:rsid w:val="0027466C"/>
    <w:rsid w:val="0027497E"/>
    <w:rsid w:val="00274A99"/>
    <w:rsid w:val="00274EDC"/>
    <w:rsid w:val="00274F96"/>
    <w:rsid w:val="002761B9"/>
    <w:rsid w:val="002771B5"/>
    <w:rsid w:val="0027746D"/>
    <w:rsid w:val="00277891"/>
    <w:rsid w:val="00281BC9"/>
    <w:rsid w:val="00281C4C"/>
    <w:rsid w:val="00281EF8"/>
    <w:rsid w:val="0028204D"/>
    <w:rsid w:val="0028271F"/>
    <w:rsid w:val="00282E6B"/>
    <w:rsid w:val="0028419C"/>
    <w:rsid w:val="00284512"/>
    <w:rsid w:val="00284731"/>
    <w:rsid w:val="00284983"/>
    <w:rsid w:val="00284F7F"/>
    <w:rsid w:val="002852B4"/>
    <w:rsid w:val="002852F8"/>
    <w:rsid w:val="00286010"/>
    <w:rsid w:val="00286379"/>
    <w:rsid w:val="00286B97"/>
    <w:rsid w:val="00286C54"/>
    <w:rsid w:val="00286F0C"/>
    <w:rsid w:val="00287BAB"/>
    <w:rsid w:val="00287FEE"/>
    <w:rsid w:val="00290070"/>
    <w:rsid w:val="00290765"/>
    <w:rsid w:val="0029080C"/>
    <w:rsid w:val="00290B80"/>
    <w:rsid w:val="00290C1F"/>
    <w:rsid w:val="00290C72"/>
    <w:rsid w:val="00292C90"/>
    <w:rsid w:val="00293D57"/>
    <w:rsid w:val="00294A83"/>
    <w:rsid w:val="00294B5D"/>
    <w:rsid w:val="00294E6B"/>
    <w:rsid w:val="0029515C"/>
    <w:rsid w:val="00295F65"/>
    <w:rsid w:val="00296241"/>
    <w:rsid w:val="00296641"/>
    <w:rsid w:val="00296952"/>
    <w:rsid w:val="00297894"/>
    <w:rsid w:val="002A009B"/>
    <w:rsid w:val="002A022C"/>
    <w:rsid w:val="002A0CFB"/>
    <w:rsid w:val="002A1474"/>
    <w:rsid w:val="002A179F"/>
    <w:rsid w:val="002A1853"/>
    <w:rsid w:val="002A1B69"/>
    <w:rsid w:val="002A1CCE"/>
    <w:rsid w:val="002A1E8B"/>
    <w:rsid w:val="002A21AF"/>
    <w:rsid w:val="002A3637"/>
    <w:rsid w:val="002A3844"/>
    <w:rsid w:val="002A5007"/>
    <w:rsid w:val="002A5169"/>
    <w:rsid w:val="002A5E4F"/>
    <w:rsid w:val="002A683E"/>
    <w:rsid w:val="002A6EDA"/>
    <w:rsid w:val="002A769F"/>
    <w:rsid w:val="002A7B45"/>
    <w:rsid w:val="002B06E0"/>
    <w:rsid w:val="002B0900"/>
    <w:rsid w:val="002B092E"/>
    <w:rsid w:val="002B11C6"/>
    <w:rsid w:val="002B1600"/>
    <w:rsid w:val="002B284F"/>
    <w:rsid w:val="002B2A01"/>
    <w:rsid w:val="002B2F8E"/>
    <w:rsid w:val="002B39E8"/>
    <w:rsid w:val="002B3F57"/>
    <w:rsid w:val="002B4006"/>
    <w:rsid w:val="002B4283"/>
    <w:rsid w:val="002B4436"/>
    <w:rsid w:val="002B452B"/>
    <w:rsid w:val="002B4FF0"/>
    <w:rsid w:val="002B5033"/>
    <w:rsid w:val="002B51E3"/>
    <w:rsid w:val="002B6C35"/>
    <w:rsid w:val="002B7090"/>
    <w:rsid w:val="002B7121"/>
    <w:rsid w:val="002B731A"/>
    <w:rsid w:val="002B7841"/>
    <w:rsid w:val="002B7B8A"/>
    <w:rsid w:val="002C032A"/>
    <w:rsid w:val="002C0B8F"/>
    <w:rsid w:val="002C103D"/>
    <w:rsid w:val="002C10B2"/>
    <w:rsid w:val="002C1896"/>
    <w:rsid w:val="002C195E"/>
    <w:rsid w:val="002C2A8D"/>
    <w:rsid w:val="002C2D8D"/>
    <w:rsid w:val="002C3DC3"/>
    <w:rsid w:val="002C42E8"/>
    <w:rsid w:val="002C446D"/>
    <w:rsid w:val="002C49EA"/>
    <w:rsid w:val="002C5334"/>
    <w:rsid w:val="002C58C3"/>
    <w:rsid w:val="002C623E"/>
    <w:rsid w:val="002D09A8"/>
    <w:rsid w:val="002D0D6C"/>
    <w:rsid w:val="002D12CE"/>
    <w:rsid w:val="002D141C"/>
    <w:rsid w:val="002D180A"/>
    <w:rsid w:val="002D22D8"/>
    <w:rsid w:val="002D2B41"/>
    <w:rsid w:val="002D2C88"/>
    <w:rsid w:val="002D39F6"/>
    <w:rsid w:val="002D3A4B"/>
    <w:rsid w:val="002D492F"/>
    <w:rsid w:val="002D4B80"/>
    <w:rsid w:val="002D4CF5"/>
    <w:rsid w:val="002D4D50"/>
    <w:rsid w:val="002D4E33"/>
    <w:rsid w:val="002D5104"/>
    <w:rsid w:val="002D5F8D"/>
    <w:rsid w:val="002D659A"/>
    <w:rsid w:val="002D66CD"/>
    <w:rsid w:val="002D6BCD"/>
    <w:rsid w:val="002D6EE8"/>
    <w:rsid w:val="002D70D2"/>
    <w:rsid w:val="002D7455"/>
    <w:rsid w:val="002D7F56"/>
    <w:rsid w:val="002E0D8E"/>
    <w:rsid w:val="002E111A"/>
    <w:rsid w:val="002E1D8E"/>
    <w:rsid w:val="002E1EA2"/>
    <w:rsid w:val="002E22AE"/>
    <w:rsid w:val="002E3935"/>
    <w:rsid w:val="002E3AD0"/>
    <w:rsid w:val="002E3F29"/>
    <w:rsid w:val="002E3FFF"/>
    <w:rsid w:val="002E414A"/>
    <w:rsid w:val="002E43E1"/>
    <w:rsid w:val="002E4AAB"/>
    <w:rsid w:val="002E4C29"/>
    <w:rsid w:val="002E55BD"/>
    <w:rsid w:val="002E66FA"/>
    <w:rsid w:val="002E6768"/>
    <w:rsid w:val="002E7025"/>
    <w:rsid w:val="002E7776"/>
    <w:rsid w:val="002E7CAC"/>
    <w:rsid w:val="002F06D4"/>
    <w:rsid w:val="002F0DF2"/>
    <w:rsid w:val="002F2707"/>
    <w:rsid w:val="002F30D7"/>
    <w:rsid w:val="002F35FC"/>
    <w:rsid w:val="002F3A77"/>
    <w:rsid w:val="002F3E02"/>
    <w:rsid w:val="002F4704"/>
    <w:rsid w:val="002F4767"/>
    <w:rsid w:val="002F4904"/>
    <w:rsid w:val="002F490D"/>
    <w:rsid w:val="002F4EF0"/>
    <w:rsid w:val="002F518D"/>
    <w:rsid w:val="002F5605"/>
    <w:rsid w:val="002F5782"/>
    <w:rsid w:val="002F5C5B"/>
    <w:rsid w:val="002F659A"/>
    <w:rsid w:val="002F6D5C"/>
    <w:rsid w:val="002F7014"/>
    <w:rsid w:val="002F70A7"/>
    <w:rsid w:val="002F7495"/>
    <w:rsid w:val="002F7F65"/>
    <w:rsid w:val="0030012A"/>
    <w:rsid w:val="00300D8F"/>
    <w:rsid w:val="003012BC"/>
    <w:rsid w:val="00302169"/>
    <w:rsid w:val="003034BE"/>
    <w:rsid w:val="003036F4"/>
    <w:rsid w:val="003037EA"/>
    <w:rsid w:val="00304F05"/>
    <w:rsid w:val="003052BB"/>
    <w:rsid w:val="00305D19"/>
    <w:rsid w:val="003064FD"/>
    <w:rsid w:val="00306BB8"/>
    <w:rsid w:val="00306E97"/>
    <w:rsid w:val="00306F22"/>
    <w:rsid w:val="00307180"/>
    <w:rsid w:val="00307400"/>
    <w:rsid w:val="00307B37"/>
    <w:rsid w:val="00307C4A"/>
    <w:rsid w:val="00307F9F"/>
    <w:rsid w:val="00310693"/>
    <w:rsid w:val="00311322"/>
    <w:rsid w:val="003117B8"/>
    <w:rsid w:val="00311B51"/>
    <w:rsid w:val="003127E2"/>
    <w:rsid w:val="0031288A"/>
    <w:rsid w:val="00312ACE"/>
    <w:rsid w:val="00312C10"/>
    <w:rsid w:val="0031515F"/>
    <w:rsid w:val="0031520E"/>
    <w:rsid w:val="00315731"/>
    <w:rsid w:val="00315764"/>
    <w:rsid w:val="003163B3"/>
    <w:rsid w:val="00316EFA"/>
    <w:rsid w:val="00317064"/>
    <w:rsid w:val="003172F0"/>
    <w:rsid w:val="00317435"/>
    <w:rsid w:val="00317C9F"/>
    <w:rsid w:val="00320324"/>
    <w:rsid w:val="0032062F"/>
    <w:rsid w:val="00320B76"/>
    <w:rsid w:val="00320B8B"/>
    <w:rsid w:val="00320BD5"/>
    <w:rsid w:val="003212CD"/>
    <w:rsid w:val="0032158B"/>
    <w:rsid w:val="00323079"/>
    <w:rsid w:val="0032365B"/>
    <w:rsid w:val="00323CBC"/>
    <w:rsid w:val="0032423C"/>
    <w:rsid w:val="003246F1"/>
    <w:rsid w:val="003247AA"/>
    <w:rsid w:val="00324B56"/>
    <w:rsid w:val="003250C0"/>
    <w:rsid w:val="0032568F"/>
    <w:rsid w:val="00325F89"/>
    <w:rsid w:val="00326474"/>
    <w:rsid w:val="003272D4"/>
    <w:rsid w:val="00327507"/>
    <w:rsid w:val="00327AD4"/>
    <w:rsid w:val="00327B5C"/>
    <w:rsid w:val="00330390"/>
    <w:rsid w:val="0033072C"/>
    <w:rsid w:val="003309AC"/>
    <w:rsid w:val="003314B4"/>
    <w:rsid w:val="003315CA"/>
    <w:rsid w:val="0033191F"/>
    <w:rsid w:val="00331BCE"/>
    <w:rsid w:val="003324BA"/>
    <w:rsid w:val="003327F2"/>
    <w:rsid w:val="003328C5"/>
    <w:rsid w:val="00332A58"/>
    <w:rsid w:val="00332B85"/>
    <w:rsid w:val="0033396B"/>
    <w:rsid w:val="00333C2D"/>
    <w:rsid w:val="00333F23"/>
    <w:rsid w:val="0033438E"/>
    <w:rsid w:val="003348CC"/>
    <w:rsid w:val="00334DEA"/>
    <w:rsid w:val="00334F6F"/>
    <w:rsid w:val="003351A1"/>
    <w:rsid w:val="0033535A"/>
    <w:rsid w:val="0033564F"/>
    <w:rsid w:val="00335CA1"/>
    <w:rsid w:val="00336050"/>
    <w:rsid w:val="0033622F"/>
    <w:rsid w:val="003363E3"/>
    <w:rsid w:val="00336901"/>
    <w:rsid w:val="00336B21"/>
    <w:rsid w:val="00336D04"/>
    <w:rsid w:val="00337660"/>
    <w:rsid w:val="00340272"/>
    <w:rsid w:val="00341046"/>
    <w:rsid w:val="003410F3"/>
    <w:rsid w:val="00341E72"/>
    <w:rsid w:val="00342130"/>
    <w:rsid w:val="00342454"/>
    <w:rsid w:val="00342732"/>
    <w:rsid w:val="00342F85"/>
    <w:rsid w:val="0034319D"/>
    <w:rsid w:val="00343473"/>
    <w:rsid w:val="00343F1E"/>
    <w:rsid w:val="00344AC3"/>
    <w:rsid w:val="003450D3"/>
    <w:rsid w:val="003458B7"/>
    <w:rsid w:val="00346051"/>
    <w:rsid w:val="00346188"/>
    <w:rsid w:val="00346C94"/>
    <w:rsid w:val="00347111"/>
    <w:rsid w:val="003473D9"/>
    <w:rsid w:val="0034775A"/>
    <w:rsid w:val="00347B96"/>
    <w:rsid w:val="00347C27"/>
    <w:rsid w:val="00347F17"/>
    <w:rsid w:val="00350E99"/>
    <w:rsid w:val="00350FD2"/>
    <w:rsid w:val="00351A5C"/>
    <w:rsid w:val="00351C42"/>
    <w:rsid w:val="00352ECD"/>
    <w:rsid w:val="003532DE"/>
    <w:rsid w:val="0035376A"/>
    <w:rsid w:val="00353C34"/>
    <w:rsid w:val="00355459"/>
    <w:rsid w:val="00356B67"/>
    <w:rsid w:val="00357055"/>
    <w:rsid w:val="00357720"/>
    <w:rsid w:val="00357CF1"/>
    <w:rsid w:val="00360056"/>
    <w:rsid w:val="00360182"/>
    <w:rsid w:val="00360B2D"/>
    <w:rsid w:val="00360D10"/>
    <w:rsid w:val="00360FE9"/>
    <w:rsid w:val="00361BC4"/>
    <w:rsid w:val="00361F3F"/>
    <w:rsid w:val="00361FBB"/>
    <w:rsid w:val="003622D8"/>
    <w:rsid w:val="00362B6D"/>
    <w:rsid w:val="00362F91"/>
    <w:rsid w:val="00362FC7"/>
    <w:rsid w:val="00364414"/>
    <w:rsid w:val="003648DF"/>
    <w:rsid w:val="00364F7A"/>
    <w:rsid w:val="003655DB"/>
    <w:rsid w:val="00365F92"/>
    <w:rsid w:val="003661D2"/>
    <w:rsid w:val="00366C97"/>
    <w:rsid w:val="00366CB1"/>
    <w:rsid w:val="00367012"/>
    <w:rsid w:val="00370F03"/>
    <w:rsid w:val="003733FC"/>
    <w:rsid w:val="00373D6D"/>
    <w:rsid w:val="003741BA"/>
    <w:rsid w:val="003746B7"/>
    <w:rsid w:val="00375751"/>
    <w:rsid w:val="0037577D"/>
    <w:rsid w:val="003760A4"/>
    <w:rsid w:val="003762A1"/>
    <w:rsid w:val="003762E3"/>
    <w:rsid w:val="00376DD6"/>
    <w:rsid w:val="003770AE"/>
    <w:rsid w:val="00377446"/>
    <w:rsid w:val="0037768D"/>
    <w:rsid w:val="00377807"/>
    <w:rsid w:val="00377EAB"/>
    <w:rsid w:val="0038063C"/>
    <w:rsid w:val="00380CB4"/>
    <w:rsid w:val="003814BD"/>
    <w:rsid w:val="003820D5"/>
    <w:rsid w:val="00382687"/>
    <w:rsid w:val="0038342C"/>
    <w:rsid w:val="00383435"/>
    <w:rsid w:val="0038381A"/>
    <w:rsid w:val="003841A0"/>
    <w:rsid w:val="00384294"/>
    <w:rsid w:val="00384430"/>
    <w:rsid w:val="00384C35"/>
    <w:rsid w:val="00386372"/>
    <w:rsid w:val="003869EC"/>
    <w:rsid w:val="003874E9"/>
    <w:rsid w:val="00387648"/>
    <w:rsid w:val="0039022C"/>
    <w:rsid w:val="00390D4A"/>
    <w:rsid w:val="00391489"/>
    <w:rsid w:val="0039210A"/>
    <w:rsid w:val="0039294F"/>
    <w:rsid w:val="00392B9C"/>
    <w:rsid w:val="00392CD9"/>
    <w:rsid w:val="00393AEF"/>
    <w:rsid w:val="00394933"/>
    <w:rsid w:val="0039560A"/>
    <w:rsid w:val="003957B6"/>
    <w:rsid w:val="003978F7"/>
    <w:rsid w:val="00397E54"/>
    <w:rsid w:val="003A0460"/>
    <w:rsid w:val="003A28EB"/>
    <w:rsid w:val="003A34B7"/>
    <w:rsid w:val="003A4FC2"/>
    <w:rsid w:val="003A525D"/>
    <w:rsid w:val="003A585B"/>
    <w:rsid w:val="003A68C3"/>
    <w:rsid w:val="003A6AEF"/>
    <w:rsid w:val="003A6DF1"/>
    <w:rsid w:val="003A7173"/>
    <w:rsid w:val="003A73EA"/>
    <w:rsid w:val="003A73F9"/>
    <w:rsid w:val="003A757F"/>
    <w:rsid w:val="003A7F63"/>
    <w:rsid w:val="003B039C"/>
    <w:rsid w:val="003B09EF"/>
    <w:rsid w:val="003B0DC2"/>
    <w:rsid w:val="003B1A1F"/>
    <w:rsid w:val="003B1F5D"/>
    <w:rsid w:val="003B237C"/>
    <w:rsid w:val="003B2D5C"/>
    <w:rsid w:val="003B34FF"/>
    <w:rsid w:val="003B4AA0"/>
    <w:rsid w:val="003B507F"/>
    <w:rsid w:val="003B5660"/>
    <w:rsid w:val="003B56A5"/>
    <w:rsid w:val="003B5D36"/>
    <w:rsid w:val="003B6A35"/>
    <w:rsid w:val="003B778B"/>
    <w:rsid w:val="003B7B16"/>
    <w:rsid w:val="003C0CAF"/>
    <w:rsid w:val="003C1063"/>
    <w:rsid w:val="003C202C"/>
    <w:rsid w:val="003C39C8"/>
    <w:rsid w:val="003C3B05"/>
    <w:rsid w:val="003C4064"/>
    <w:rsid w:val="003C4295"/>
    <w:rsid w:val="003C499A"/>
    <w:rsid w:val="003C608C"/>
    <w:rsid w:val="003C7181"/>
    <w:rsid w:val="003C7365"/>
    <w:rsid w:val="003C77D1"/>
    <w:rsid w:val="003C7AA3"/>
    <w:rsid w:val="003C7C65"/>
    <w:rsid w:val="003D0F39"/>
    <w:rsid w:val="003D1963"/>
    <w:rsid w:val="003D1CE9"/>
    <w:rsid w:val="003D20A5"/>
    <w:rsid w:val="003D40FF"/>
    <w:rsid w:val="003D42E6"/>
    <w:rsid w:val="003D49C7"/>
    <w:rsid w:val="003D4E62"/>
    <w:rsid w:val="003D56A2"/>
    <w:rsid w:val="003D597C"/>
    <w:rsid w:val="003D5AAD"/>
    <w:rsid w:val="003D5D92"/>
    <w:rsid w:val="003D5F79"/>
    <w:rsid w:val="003D608A"/>
    <w:rsid w:val="003D6BF8"/>
    <w:rsid w:val="003D6C8B"/>
    <w:rsid w:val="003E0D2A"/>
    <w:rsid w:val="003E0E85"/>
    <w:rsid w:val="003E13E7"/>
    <w:rsid w:val="003E1545"/>
    <w:rsid w:val="003E16B2"/>
    <w:rsid w:val="003E16ED"/>
    <w:rsid w:val="003E17A7"/>
    <w:rsid w:val="003E3612"/>
    <w:rsid w:val="003E36ED"/>
    <w:rsid w:val="003E40E0"/>
    <w:rsid w:val="003E41AF"/>
    <w:rsid w:val="003E473B"/>
    <w:rsid w:val="003E4ADA"/>
    <w:rsid w:val="003E4BC0"/>
    <w:rsid w:val="003E58EA"/>
    <w:rsid w:val="003E5A1A"/>
    <w:rsid w:val="003E6290"/>
    <w:rsid w:val="003E6B43"/>
    <w:rsid w:val="003E7296"/>
    <w:rsid w:val="003E7ABB"/>
    <w:rsid w:val="003F13FD"/>
    <w:rsid w:val="003F1485"/>
    <w:rsid w:val="003F2910"/>
    <w:rsid w:val="003F3317"/>
    <w:rsid w:val="003F363E"/>
    <w:rsid w:val="003F3E06"/>
    <w:rsid w:val="003F4635"/>
    <w:rsid w:val="003F4918"/>
    <w:rsid w:val="003F50E4"/>
    <w:rsid w:val="003F58B2"/>
    <w:rsid w:val="003F6104"/>
    <w:rsid w:val="003F6579"/>
    <w:rsid w:val="003F65A3"/>
    <w:rsid w:val="003F674C"/>
    <w:rsid w:val="003F68B2"/>
    <w:rsid w:val="003F7B90"/>
    <w:rsid w:val="004005F3"/>
    <w:rsid w:val="004019C9"/>
    <w:rsid w:val="00401C20"/>
    <w:rsid w:val="0040339F"/>
    <w:rsid w:val="004033F7"/>
    <w:rsid w:val="00404338"/>
    <w:rsid w:val="0040443B"/>
    <w:rsid w:val="004044F5"/>
    <w:rsid w:val="00405000"/>
    <w:rsid w:val="00406347"/>
    <w:rsid w:val="00406973"/>
    <w:rsid w:val="004069CD"/>
    <w:rsid w:val="00407525"/>
    <w:rsid w:val="00407D32"/>
    <w:rsid w:val="00407D4C"/>
    <w:rsid w:val="00407D98"/>
    <w:rsid w:val="00407F5A"/>
    <w:rsid w:val="0041000F"/>
    <w:rsid w:val="004101F3"/>
    <w:rsid w:val="00410CB4"/>
    <w:rsid w:val="00410F27"/>
    <w:rsid w:val="00411D31"/>
    <w:rsid w:val="00411F5E"/>
    <w:rsid w:val="00411FBD"/>
    <w:rsid w:val="0041203B"/>
    <w:rsid w:val="004120CA"/>
    <w:rsid w:val="00412137"/>
    <w:rsid w:val="00412DEA"/>
    <w:rsid w:val="00412E3A"/>
    <w:rsid w:val="0041333D"/>
    <w:rsid w:val="0041349F"/>
    <w:rsid w:val="004134B7"/>
    <w:rsid w:val="00413936"/>
    <w:rsid w:val="00413985"/>
    <w:rsid w:val="00414BD1"/>
    <w:rsid w:val="00415519"/>
    <w:rsid w:val="00415D50"/>
    <w:rsid w:val="00416444"/>
    <w:rsid w:val="00416532"/>
    <w:rsid w:val="00416AEA"/>
    <w:rsid w:val="00416DB4"/>
    <w:rsid w:val="00416F2D"/>
    <w:rsid w:val="004172C4"/>
    <w:rsid w:val="004172CA"/>
    <w:rsid w:val="0042004F"/>
    <w:rsid w:val="00420AAE"/>
    <w:rsid w:val="0042149B"/>
    <w:rsid w:val="004217D9"/>
    <w:rsid w:val="0042185E"/>
    <w:rsid w:val="00422005"/>
    <w:rsid w:val="00422618"/>
    <w:rsid w:val="00422AB2"/>
    <w:rsid w:val="00424543"/>
    <w:rsid w:val="00425191"/>
    <w:rsid w:val="00425572"/>
    <w:rsid w:val="00425632"/>
    <w:rsid w:val="00425A84"/>
    <w:rsid w:val="00425B21"/>
    <w:rsid w:val="00425F80"/>
    <w:rsid w:val="004263AF"/>
    <w:rsid w:val="00427300"/>
    <w:rsid w:val="004275DA"/>
    <w:rsid w:val="0043018C"/>
    <w:rsid w:val="0043060D"/>
    <w:rsid w:val="00430696"/>
    <w:rsid w:val="00430B43"/>
    <w:rsid w:val="004318F4"/>
    <w:rsid w:val="00431C44"/>
    <w:rsid w:val="004328DE"/>
    <w:rsid w:val="004329FF"/>
    <w:rsid w:val="0043366B"/>
    <w:rsid w:val="00433E37"/>
    <w:rsid w:val="00434699"/>
    <w:rsid w:val="00434E45"/>
    <w:rsid w:val="00435058"/>
    <w:rsid w:val="004356C0"/>
    <w:rsid w:val="0043573C"/>
    <w:rsid w:val="004363F0"/>
    <w:rsid w:val="004366FC"/>
    <w:rsid w:val="004375F6"/>
    <w:rsid w:val="004376AB"/>
    <w:rsid w:val="004377AB"/>
    <w:rsid w:val="00440653"/>
    <w:rsid w:val="00440B91"/>
    <w:rsid w:val="00440CE8"/>
    <w:rsid w:val="00440D2D"/>
    <w:rsid w:val="00441850"/>
    <w:rsid w:val="004420C5"/>
    <w:rsid w:val="00443203"/>
    <w:rsid w:val="004432EA"/>
    <w:rsid w:val="00443FBD"/>
    <w:rsid w:val="00444615"/>
    <w:rsid w:val="0044486D"/>
    <w:rsid w:val="0044670F"/>
    <w:rsid w:val="0044680A"/>
    <w:rsid w:val="004477BB"/>
    <w:rsid w:val="00447D25"/>
    <w:rsid w:val="00447FA2"/>
    <w:rsid w:val="0045026B"/>
    <w:rsid w:val="004503E7"/>
    <w:rsid w:val="00450F1A"/>
    <w:rsid w:val="00451374"/>
    <w:rsid w:val="004514CD"/>
    <w:rsid w:val="00451695"/>
    <w:rsid w:val="004516ED"/>
    <w:rsid w:val="00451779"/>
    <w:rsid w:val="0045228E"/>
    <w:rsid w:val="004522AE"/>
    <w:rsid w:val="00452ED5"/>
    <w:rsid w:val="00453FE5"/>
    <w:rsid w:val="00454171"/>
    <w:rsid w:val="00456245"/>
    <w:rsid w:val="00456295"/>
    <w:rsid w:val="004564B7"/>
    <w:rsid w:val="00456D6D"/>
    <w:rsid w:val="00460B14"/>
    <w:rsid w:val="0046125B"/>
    <w:rsid w:val="0046282E"/>
    <w:rsid w:val="00462AB0"/>
    <w:rsid w:val="00462DA4"/>
    <w:rsid w:val="0046376B"/>
    <w:rsid w:val="004637EA"/>
    <w:rsid w:val="004639D6"/>
    <w:rsid w:val="00463F15"/>
    <w:rsid w:val="0046478A"/>
    <w:rsid w:val="0046484C"/>
    <w:rsid w:val="0046489B"/>
    <w:rsid w:val="00464AC2"/>
    <w:rsid w:val="00464EB7"/>
    <w:rsid w:val="004651CE"/>
    <w:rsid w:val="00466009"/>
    <w:rsid w:val="004662CD"/>
    <w:rsid w:val="00466686"/>
    <w:rsid w:val="0046675C"/>
    <w:rsid w:val="00466813"/>
    <w:rsid w:val="00466B0B"/>
    <w:rsid w:val="004671DA"/>
    <w:rsid w:val="00467E8E"/>
    <w:rsid w:val="0047069E"/>
    <w:rsid w:val="004707F1"/>
    <w:rsid w:val="00470DA7"/>
    <w:rsid w:val="00471327"/>
    <w:rsid w:val="00471AF6"/>
    <w:rsid w:val="00472502"/>
    <w:rsid w:val="00472A44"/>
    <w:rsid w:val="00472A8D"/>
    <w:rsid w:val="004737AC"/>
    <w:rsid w:val="00474535"/>
    <w:rsid w:val="00474582"/>
    <w:rsid w:val="00474DD9"/>
    <w:rsid w:val="0047595D"/>
    <w:rsid w:val="004761CF"/>
    <w:rsid w:val="0047688B"/>
    <w:rsid w:val="00476C59"/>
    <w:rsid w:val="00477D20"/>
    <w:rsid w:val="004805B0"/>
    <w:rsid w:val="00480A4A"/>
    <w:rsid w:val="00480C2F"/>
    <w:rsid w:val="00481273"/>
    <w:rsid w:val="00481279"/>
    <w:rsid w:val="00481789"/>
    <w:rsid w:val="00481E21"/>
    <w:rsid w:val="00482B57"/>
    <w:rsid w:val="004831A8"/>
    <w:rsid w:val="00483210"/>
    <w:rsid w:val="00483616"/>
    <w:rsid w:val="0048392D"/>
    <w:rsid w:val="00483B1F"/>
    <w:rsid w:val="00483E89"/>
    <w:rsid w:val="00484579"/>
    <w:rsid w:val="00484639"/>
    <w:rsid w:val="004851D2"/>
    <w:rsid w:val="0048538F"/>
    <w:rsid w:val="00487C3D"/>
    <w:rsid w:val="00487DC0"/>
    <w:rsid w:val="00487DD1"/>
    <w:rsid w:val="004908A8"/>
    <w:rsid w:val="00490A59"/>
    <w:rsid w:val="00490EA6"/>
    <w:rsid w:val="004914C1"/>
    <w:rsid w:val="00491EEF"/>
    <w:rsid w:val="00492040"/>
    <w:rsid w:val="0049276F"/>
    <w:rsid w:val="004930F2"/>
    <w:rsid w:val="004935F1"/>
    <w:rsid w:val="00494297"/>
    <w:rsid w:val="004943F0"/>
    <w:rsid w:val="00496303"/>
    <w:rsid w:val="00496685"/>
    <w:rsid w:val="004975EB"/>
    <w:rsid w:val="00497C8A"/>
    <w:rsid w:val="00497D8E"/>
    <w:rsid w:val="004A0189"/>
    <w:rsid w:val="004A0246"/>
    <w:rsid w:val="004A0AF3"/>
    <w:rsid w:val="004A11E1"/>
    <w:rsid w:val="004A14B4"/>
    <w:rsid w:val="004A30A3"/>
    <w:rsid w:val="004A40D7"/>
    <w:rsid w:val="004A5321"/>
    <w:rsid w:val="004A55DC"/>
    <w:rsid w:val="004A6B67"/>
    <w:rsid w:val="004A7D04"/>
    <w:rsid w:val="004B0443"/>
    <w:rsid w:val="004B0747"/>
    <w:rsid w:val="004B077D"/>
    <w:rsid w:val="004B0BD8"/>
    <w:rsid w:val="004B0D4B"/>
    <w:rsid w:val="004B13CB"/>
    <w:rsid w:val="004B1836"/>
    <w:rsid w:val="004B2858"/>
    <w:rsid w:val="004B2ADE"/>
    <w:rsid w:val="004B2B0D"/>
    <w:rsid w:val="004B3A62"/>
    <w:rsid w:val="004B3BD0"/>
    <w:rsid w:val="004B3FC4"/>
    <w:rsid w:val="004B50A2"/>
    <w:rsid w:val="004B5A1D"/>
    <w:rsid w:val="004B688F"/>
    <w:rsid w:val="004B6B50"/>
    <w:rsid w:val="004B7099"/>
    <w:rsid w:val="004B7D8F"/>
    <w:rsid w:val="004C03BD"/>
    <w:rsid w:val="004C1011"/>
    <w:rsid w:val="004C1193"/>
    <w:rsid w:val="004C1913"/>
    <w:rsid w:val="004C209D"/>
    <w:rsid w:val="004C216F"/>
    <w:rsid w:val="004C2438"/>
    <w:rsid w:val="004C2BA0"/>
    <w:rsid w:val="004C2BA1"/>
    <w:rsid w:val="004C2C0A"/>
    <w:rsid w:val="004C3C05"/>
    <w:rsid w:val="004C502C"/>
    <w:rsid w:val="004C5615"/>
    <w:rsid w:val="004C5972"/>
    <w:rsid w:val="004C5E00"/>
    <w:rsid w:val="004C64F5"/>
    <w:rsid w:val="004C6CC2"/>
    <w:rsid w:val="004C6F92"/>
    <w:rsid w:val="004C707E"/>
    <w:rsid w:val="004C77C3"/>
    <w:rsid w:val="004C7B15"/>
    <w:rsid w:val="004D00DC"/>
    <w:rsid w:val="004D015B"/>
    <w:rsid w:val="004D0861"/>
    <w:rsid w:val="004D0E56"/>
    <w:rsid w:val="004D172E"/>
    <w:rsid w:val="004D228A"/>
    <w:rsid w:val="004D2426"/>
    <w:rsid w:val="004D255D"/>
    <w:rsid w:val="004D2B90"/>
    <w:rsid w:val="004D2BFC"/>
    <w:rsid w:val="004D2F28"/>
    <w:rsid w:val="004D307F"/>
    <w:rsid w:val="004D3449"/>
    <w:rsid w:val="004D38FB"/>
    <w:rsid w:val="004D3E4E"/>
    <w:rsid w:val="004D45F0"/>
    <w:rsid w:val="004D4CBC"/>
    <w:rsid w:val="004D5502"/>
    <w:rsid w:val="004D55D8"/>
    <w:rsid w:val="004D5C59"/>
    <w:rsid w:val="004D67AB"/>
    <w:rsid w:val="004D681E"/>
    <w:rsid w:val="004D6A17"/>
    <w:rsid w:val="004D7D05"/>
    <w:rsid w:val="004E038D"/>
    <w:rsid w:val="004E0A9F"/>
    <w:rsid w:val="004E0DA8"/>
    <w:rsid w:val="004E19B4"/>
    <w:rsid w:val="004E1B29"/>
    <w:rsid w:val="004E1FCC"/>
    <w:rsid w:val="004E210A"/>
    <w:rsid w:val="004E3081"/>
    <w:rsid w:val="004E30BD"/>
    <w:rsid w:val="004E3518"/>
    <w:rsid w:val="004E3EB5"/>
    <w:rsid w:val="004E421F"/>
    <w:rsid w:val="004E4ED6"/>
    <w:rsid w:val="004E53E5"/>
    <w:rsid w:val="004E5427"/>
    <w:rsid w:val="004E5BAA"/>
    <w:rsid w:val="004E5DA2"/>
    <w:rsid w:val="004E617B"/>
    <w:rsid w:val="004E6E83"/>
    <w:rsid w:val="004E73C7"/>
    <w:rsid w:val="004E76EF"/>
    <w:rsid w:val="004E7F26"/>
    <w:rsid w:val="004F0388"/>
    <w:rsid w:val="004F0AA4"/>
    <w:rsid w:val="004F0FF2"/>
    <w:rsid w:val="004F11EE"/>
    <w:rsid w:val="004F126B"/>
    <w:rsid w:val="004F14D7"/>
    <w:rsid w:val="004F236B"/>
    <w:rsid w:val="004F237A"/>
    <w:rsid w:val="004F2A18"/>
    <w:rsid w:val="004F31CC"/>
    <w:rsid w:val="004F34C6"/>
    <w:rsid w:val="004F3B7E"/>
    <w:rsid w:val="004F3CBE"/>
    <w:rsid w:val="004F500B"/>
    <w:rsid w:val="004F590D"/>
    <w:rsid w:val="004F79C9"/>
    <w:rsid w:val="00500289"/>
    <w:rsid w:val="00500A34"/>
    <w:rsid w:val="00500E0E"/>
    <w:rsid w:val="00501053"/>
    <w:rsid w:val="00501AD2"/>
    <w:rsid w:val="00501B10"/>
    <w:rsid w:val="00502124"/>
    <w:rsid w:val="005023C1"/>
    <w:rsid w:val="00502548"/>
    <w:rsid w:val="00502579"/>
    <w:rsid w:val="00502C16"/>
    <w:rsid w:val="005034EE"/>
    <w:rsid w:val="00503607"/>
    <w:rsid w:val="005037D1"/>
    <w:rsid w:val="00503C84"/>
    <w:rsid w:val="005042A6"/>
    <w:rsid w:val="00504AD1"/>
    <w:rsid w:val="00504C7F"/>
    <w:rsid w:val="005056E7"/>
    <w:rsid w:val="00510D90"/>
    <w:rsid w:val="00510D96"/>
    <w:rsid w:val="0051109E"/>
    <w:rsid w:val="005112AE"/>
    <w:rsid w:val="00511551"/>
    <w:rsid w:val="00511577"/>
    <w:rsid w:val="00511C12"/>
    <w:rsid w:val="005123D0"/>
    <w:rsid w:val="0051266A"/>
    <w:rsid w:val="00512B63"/>
    <w:rsid w:val="00512F69"/>
    <w:rsid w:val="00513B07"/>
    <w:rsid w:val="00513F94"/>
    <w:rsid w:val="005140DD"/>
    <w:rsid w:val="005147F6"/>
    <w:rsid w:val="00514AD3"/>
    <w:rsid w:val="0051553A"/>
    <w:rsid w:val="00515D49"/>
    <w:rsid w:val="00516220"/>
    <w:rsid w:val="0051636C"/>
    <w:rsid w:val="00516F0A"/>
    <w:rsid w:val="00517186"/>
    <w:rsid w:val="00517FA2"/>
    <w:rsid w:val="005204EB"/>
    <w:rsid w:val="00520A72"/>
    <w:rsid w:val="00521785"/>
    <w:rsid w:val="00521BA8"/>
    <w:rsid w:val="00521D8C"/>
    <w:rsid w:val="00521E56"/>
    <w:rsid w:val="0052251A"/>
    <w:rsid w:val="00523364"/>
    <w:rsid w:val="00523FBE"/>
    <w:rsid w:val="005242D8"/>
    <w:rsid w:val="00524FC8"/>
    <w:rsid w:val="00525123"/>
    <w:rsid w:val="005258C5"/>
    <w:rsid w:val="00525F51"/>
    <w:rsid w:val="005274B3"/>
    <w:rsid w:val="005309FD"/>
    <w:rsid w:val="005318F4"/>
    <w:rsid w:val="00532262"/>
    <w:rsid w:val="0053263C"/>
    <w:rsid w:val="00532CBD"/>
    <w:rsid w:val="00532E84"/>
    <w:rsid w:val="00532FE7"/>
    <w:rsid w:val="00533213"/>
    <w:rsid w:val="005334F1"/>
    <w:rsid w:val="00533894"/>
    <w:rsid w:val="00534265"/>
    <w:rsid w:val="005342D2"/>
    <w:rsid w:val="00534632"/>
    <w:rsid w:val="00534F69"/>
    <w:rsid w:val="005353BF"/>
    <w:rsid w:val="00535572"/>
    <w:rsid w:val="00535CAE"/>
    <w:rsid w:val="0053616B"/>
    <w:rsid w:val="00536B3B"/>
    <w:rsid w:val="00537525"/>
    <w:rsid w:val="00537E3D"/>
    <w:rsid w:val="005402D1"/>
    <w:rsid w:val="005406B4"/>
    <w:rsid w:val="0054079D"/>
    <w:rsid w:val="005409E4"/>
    <w:rsid w:val="00541C04"/>
    <w:rsid w:val="00541FE6"/>
    <w:rsid w:val="00543796"/>
    <w:rsid w:val="0054392B"/>
    <w:rsid w:val="005439F5"/>
    <w:rsid w:val="00543E2A"/>
    <w:rsid w:val="005443E2"/>
    <w:rsid w:val="0054441C"/>
    <w:rsid w:val="00544DAA"/>
    <w:rsid w:val="00545C5D"/>
    <w:rsid w:val="00546306"/>
    <w:rsid w:val="00546492"/>
    <w:rsid w:val="005467B7"/>
    <w:rsid w:val="00546E2E"/>
    <w:rsid w:val="00550895"/>
    <w:rsid w:val="00550C5D"/>
    <w:rsid w:val="00551013"/>
    <w:rsid w:val="005512E5"/>
    <w:rsid w:val="00552964"/>
    <w:rsid w:val="00552EF3"/>
    <w:rsid w:val="00553954"/>
    <w:rsid w:val="00553AE1"/>
    <w:rsid w:val="00553CDE"/>
    <w:rsid w:val="00553DB7"/>
    <w:rsid w:val="005553C0"/>
    <w:rsid w:val="0055540A"/>
    <w:rsid w:val="0055696D"/>
    <w:rsid w:val="00557679"/>
    <w:rsid w:val="00557FAF"/>
    <w:rsid w:val="00560EAF"/>
    <w:rsid w:val="00560F21"/>
    <w:rsid w:val="00561BD6"/>
    <w:rsid w:val="005628DE"/>
    <w:rsid w:val="005638F1"/>
    <w:rsid w:val="00563C3F"/>
    <w:rsid w:val="00563F75"/>
    <w:rsid w:val="00564687"/>
    <w:rsid w:val="00565805"/>
    <w:rsid w:val="00565A77"/>
    <w:rsid w:val="00565C33"/>
    <w:rsid w:val="00565CC8"/>
    <w:rsid w:val="00566165"/>
    <w:rsid w:val="00571253"/>
    <w:rsid w:val="0057175E"/>
    <w:rsid w:val="005719B5"/>
    <w:rsid w:val="005732F0"/>
    <w:rsid w:val="00574806"/>
    <w:rsid w:val="00574B1B"/>
    <w:rsid w:val="00575EF5"/>
    <w:rsid w:val="00576B7A"/>
    <w:rsid w:val="005772AF"/>
    <w:rsid w:val="00577EEB"/>
    <w:rsid w:val="00577F09"/>
    <w:rsid w:val="0058149C"/>
    <w:rsid w:val="005814A6"/>
    <w:rsid w:val="00581B2B"/>
    <w:rsid w:val="00581D28"/>
    <w:rsid w:val="00581D8C"/>
    <w:rsid w:val="00581FBA"/>
    <w:rsid w:val="0058290A"/>
    <w:rsid w:val="00583575"/>
    <w:rsid w:val="00583664"/>
    <w:rsid w:val="00583A45"/>
    <w:rsid w:val="00583D6F"/>
    <w:rsid w:val="005840FD"/>
    <w:rsid w:val="00585B24"/>
    <w:rsid w:val="00585FA4"/>
    <w:rsid w:val="00586B9B"/>
    <w:rsid w:val="00586FFE"/>
    <w:rsid w:val="005870F0"/>
    <w:rsid w:val="005877F8"/>
    <w:rsid w:val="00587A49"/>
    <w:rsid w:val="00587A55"/>
    <w:rsid w:val="00587DA2"/>
    <w:rsid w:val="00587E46"/>
    <w:rsid w:val="00590240"/>
    <w:rsid w:val="00591358"/>
    <w:rsid w:val="00591A9D"/>
    <w:rsid w:val="00591D07"/>
    <w:rsid w:val="00591D1E"/>
    <w:rsid w:val="00592593"/>
    <w:rsid w:val="0059387A"/>
    <w:rsid w:val="005946AE"/>
    <w:rsid w:val="005958CE"/>
    <w:rsid w:val="00595FA6"/>
    <w:rsid w:val="0059601B"/>
    <w:rsid w:val="0059608A"/>
    <w:rsid w:val="00596569"/>
    <w:rsid w:val="00596C81"/>
    <w:rsid w:val="00596E18"/>
    <w:rsid w:val="00597861"/>
    <w:rsid w:val="0059799C"/>
    <w:rsid w:val="005A0195"/>
    <w:rsid w:val="005A0960"/>
    <w:rsid w:val="005A0C3F"/>
    <w:rsid w:val="005A166A"/>
    <w:rsid w:val="005A1BB6"/>
    <w:rsid w:val="005A1C76"/>
    <w:rsid w:val="005A2227"/>
    <w:rsid w:val="005A23CC"/>
    <w:rsid w:val="005A258B"/>
    <w:rsid w:val="005A2721"/>
    <w:rsid w:val="005A294C"/>
    <w:rsid w:val="005A3478"/>
    <w:rsid w:val="005A451A"/>
    <w:rsid w:val="005A48BB"/>
    <w:rsid w:val="005A4B94"/>
    <w:rsid w:val="005A5612"/>
    <w:rsid w:val="005A6BB0"/>
    <w:rsid w:val="005A6D05"/>
    <w:rsid w:val="005A6DE0"/>
    <w:rsid w:val="005A6E26"/>
    <w:rsid w:val="005A6F42"/>
    <w:rsid w:val="005A70D1"/>
    <w:rsid w:val="005A711C"/>
    <w:rsid w:val="005A73E3"/>
    <w:rsid w:val="005A7C45"/>
    <w:rsid w:val="005B1598"/>
    <w:rsid w:val="005B164C"/>
    <w:rsid w:val="005B1818"/>
    <w:rsid w:val="005B28A8"/>
    <w:rsid w:val="005B2949"/>
    <w:rsid w:val="005B34C5"/>
    <w:rsid w:val="005B35A4"/>
    <w:rsid w:val="005B3DE8"/>
    <w:rsid w:val="005B483F"/>
    <w:rsid w:val="005B4AB8"/>
    <w:rsid w:val="005B50B9"/>
    <w:rsid w:val="005B57D0"/>
    <w:rsid w:val="005B5E55"/>
    <w:rsid w:val="005B628E"/>
    <w:rsid w:val="005B637B"/>
    <w:rsid w:val="005B6548"/>
    <w:rsid w:val="005B6B87"/>
    <w:rsid w:val="005C163B"/>
    <w:rsid w:val="005C18ED"/>
    <w:rsid w:val="005C2030"/>
    <w:rsid w:val="005C20BD"/>
    <w:rsid w:val="005C2618"/>
    <w:rsid w:val="005C26F3"/>
    <w:rsid w:val="005C2C63"/>
    <w:rsid w:val="005C3955"/>
    <w:rsid w:val="005C3EB2"/>
    <w:rsid w:val="005C47D5"/>
    <w:rsid w:val="005C533A"/>
    <w:rsid w:val="005C5FD6"/>
    <w:rsid w:val="005C66DB"/>
    <w:rsid w:val="005D010C"/>
    <w:rsid w:val="005D053C"/>
    <w:rsid w:val="005D06FD"/>
    <w:rsid w:val="005D09C2"/>
    <w:rsid w:val="005D0C9B"/>
    <w:rsid w:val="005D131F"/>
    <w:rsid w:val="005D1393"/>
    <w:rsid w:val="005D16CA"/>
    <w:rsid w:val="005D191A"/>
    <w:rsid w:val="005D1AE5"/>
    <w:rsid w:val="005D276A"/>
    <w:rsid w:val="005D2C40"/>
    <w:rsid w:val="005D30F5"/>
    <w:rsid w:val="005D3196"/>
    <w:rsid w:val="005D34D4"/>
    <w:rsid w:val="005D36F8"/>
    <w:rsid w:val="005D3F73"/>
    <w:rsid w:val="005D407E"/>
    <w:rsid w:val="005D48E2"/>
    <w:rsid w:val="005D5194"/>
    <w:rsid w:val="005D5469"/>
    <w:rsid w:val="005D59F9"/>
    <w:rsid w:val="005D5A32"/>
    <w:rsid w:val="005D5ABF"/>
    <w:rsid w:val="005D5B48"/>
    <w:rsid w:val="005D5CA5"/>
    <w:rsid w:val="005D5ECB"/>
    <w:rsid w:val="005D6212"/>
    <w:rsid w:val="005D67F2"/>
    <w:rsid w:val="005D6BE2"/>
    <w:rsid w:val="005D6F73"/>
    <w:rsid w:val="005D7AC8"/>
    <w:rsid w:val="005E01B6"/>
    <w:rsid w:val="005E0497"/>
    <w:rsid w:val="005E05E6"/>
    <w:rsid w:val="005E06A1"/>
    <w:rsid w:val="005E073E"/>
    <w:rsid w:val="005E0961"/>
    <w:rsid w:val="005E142C"/>
    <w:rsid w:val="005E1471"/>
    <w:rsid w:val="005E156C"/>
    <w:rsid w:val="005E2463"/>
    <w:rsid w:val="005E2A65"/>
    <w:rsid w:val="005E2C17"/>
    <w:rsid w:val="005E3549"/>
    <w:rsid w:val="005E3637"/>
    <w:rsid w:val="005E3905"/>
    <w:rsid w:val="005E3F75"/>
    <w:rsid w:val="005E4270"/>
    <w:rsid w:val="005E4AAB"/>
    <w:rsid w:val="005E6112"/>
    <w:rsid w:val="005E6B3B"/>
    <w:rsid w:val="005E6E1D"/>
    <w:rsid w:val="005E735C"/>
    <w:rsid w:val="005E76CC"/>
    <w:rsid w:val="005E7742"/>
    <w:rsid w:val="005E776E"/>
    <w:rsid w:val="005F0B1D"/>
    <w:rsid w:val="005F1011"/>
    <w:rsid w:val="005F11B0"/>
    <w:rsid w:val="005F125B"/>
    <w:rsid w:val="005F136E"/>
    <w:rsid w:val="005F1CED"/>
    <w:rsid w:val="005F1F36"/>
    <w:rsid w:val="005F216A"/>
    <w:rsid w:val="005F2975"/>
    <w:rsid w:val="005F33AF"/>
    <w:rsid w:val="005F351F"/>
    <w:rsid w:val="005F46BC"/>
    <w:rsid w:val="005F46D9"/>
    <w:rsid w:val="005F4AFB"/>
    <w:rsid w:val="005F4EDA"/>
    <w:rsid w:val="005F4F58"/>
    <w:rsid w:val="005F51B8"/>
    <w:rsid w:val="005F6387"/>
    <w:rsid w:val="005F6800"/>
    <w:rsid w:val="005F6ECB"/>
    <w:rsid w:val="005F7D1B"/>
    <w:rsid w:val="00600088"/>
    <w:rsid w:val="00601E57"/>
    <w:rsid w:val="0060216F"/>
    <w:rsid w:val="0060218F"/>
    <w:rsid w:val="00602A0B"/>
    <w:rsid w:val="00602B6B"/>
    <w:rsid w:val="00603120"/>
    <w:rsid w:val="00604A40"/>
    <w:rsid w:val="00604BE4"/>
    <w:rsid w:val="00604C4C"/>
    <w:rsid w:val="00605963"/>
    <w:rsid w:val="00605B7D"/>
    <w:rsid w:val="00606C9F"/>
    <w:rsid w:val="00606E81"/>
    <w:rsid w:val="0060749F"/>
    <w:rsid w:val="00607C4F"/>
    <w:rsid w:val="006100D6"/>
    <w:rsid w:val="00610E30"/>
    <w:rsid w:val="006111A8"/>
    <w:rsid w:val="00611DED"/>
    <w:rsid w:val="006121D1"/>
    <w:rsid w:val="006127F4"/>
    <w:rsid w:val="00612994"/>
    <w:rsid w:val="00613486"/>
    <w:rsid w:val="00613D10"/>
    <w:rsid w:val="00614AA2"/>
    <w:rsid w:val="00614BC9"/>
    <w:rsid w:val="00614C23"/>
    <w:rsid w:val="0061523D"/>
    <w:rsid w:val="00615739"/>
    <w:rsid w:val="006157F7"/>
    <w:rsid w:val="006157F9"/>
    <w:rsid w:val="00616B9E"/>
    <w:rsid w:val="00617689"/>
    <w:rsid w:val="006177DE"/>
    <w:rsid w:val="0062012B"/>
    <w:rsid w:val="0062080C"/>
    <w:rsid w:val="00620904"/>
    <w:rsid w:val="00620AF4"/>
    <w:rsid w:val="00620B61"/>
    <w:rsid w:val="00620C02"/>
    <w:rsid w:val="006220AA"/>
    <w:rsid w:val="006222A1"/>
    <w:rsid w:val="00623BB2"/>
    <w:rsid w:val="006257FD"/>
    <w:rsid w:val="00625EFA"/>
    <w:rsid w:val="00626AB4"/>
    <w:rsid w:val="006302EC"/>
    <w:rsid w:val="00630DD5"/>
    <w:rsid w:val="00630FC1"/>
    <w:rsid w:val="00631450"/>
    <w:rsid w:val="0063152E"/>
    <w:rsid w:val="00632069"/>
    <w:rsid w:val="006322A8"/>
    <w:rsid w:val="00632554"/>
    <w:rsid w:val="00632591"/>
    <w:rsid w:val="006328BA"/>
    <w:rsid w:val="006328EF"/>
    <w:rsid w:val="0063353E"/>
    <w:rsid w:val="00633B90"/>
    <w:rsid w:val="00635523"/>
    <w:rsid w:val="0063609A"/>
    <w:rsid w:val="00636980"/>
    <w:rsid w:val="00636BFF"/>
    <w:rsid w:val="00636DB6"/>
    <w:rsid w:val="00637E95"/>
    <w:rsid w:val="00640122"/>
    <w:rsid w:val="00640668"/>
    <w:rsid w:val="006422A5"/>
    <w:rsid w:val="006422B1"/>
    <w:rsid w:val="00642872"/>
    <w:rsid w:val="006431BB"/>
    <w:rsid w:val="006432EC"/>
    <w:rsid w:val="006440DB"/>
    <w:rsid w:val="0064433A"/>
    <w:rsid w:val="00644ADD"/>
    <w:rsid w:val="00644DEB"/>
    <w:rsid w:val="006458C2"/>
    <w:rsid w:val="00645F7C"/>
    <w:rsid w:val="00646716"/>
    <w:rsid w:val="00646DE8"/>
    <w:rsid w:val="006470BC"/>
    <w:rsid w:val="006476A7"/>
    <w:rsid w:val="00647850"/>
    <w:rsid w:val="00647946"/>
    <w:rsid w:val="00647A3D"/>
    <w:rsid w:val="00650E56"/>
    <w:rsid w:val="0065111D"/>
    <w:rsid w:val="006514E4"/>
    <w:rsid w:val="00651BBD"/>
    <w:rsid w:val="006520F8"/>
    <w:rsid w:val="00652AFD"/>
    <w:rsid w:val="00652ED3"/>
    <w:rsid w:val="006530D2"/>
    <w:rsid w:val="006535A2"/>
    <w:rsid w:val="00653A9D"/>
    <w:rsid w:val="00654144"/>
    <w:rsid w:val="006544EA"/>
    <w:rsid w:val="00654899"/>
    <w:rsid w:val="00654A4F"/>
    <w:rsid w:val="00654BB9"/>
    <w:rsid w:val="0065509A"/>
    <w:rsid w:val="0065540A"/>
    <w:rsid w:val="00655475"/>
    <w:rsid w:val="0065548D"/>
    <w:rsid w:val="006554F9"/>
    <w:rsid w:val="00655561"/>
    <w:rsid w:val="00655622"/>
    <w:rsid w:val="00656ADB"/>
    <w:rsid w:val="00657087"/>
    <w:rsid w:val="006575FD"/>
    <w:rsid w:val="00657770"/>
    <w:rsid w:val="00657890"/>
    <w:rsid w:val="00660835"/>
    <w:rsid w:val="00660A70"/>
    <w:rsid w:val="00660CA7"/>
    <w:rsid w:val="00660DD1"/>
    <w:rsid w:val="00660F1A"/>
    <w:rsid w:val="00661614"/>
    <w:rsid w:val="006621D4"/>
    <w:rsid w:val="006623A6"/>
    <w:rsid w:val="0066252E"/>
    <w:rsid w:val="006638D6"/>
    <w:rsid w:val="00663981"/>
    <w:rsid w:val="00663A64"/>
    <w:rsid w:val="00663AB3"/>
    <w:rsid w:val="0066432D"/>
    <w:rsid w:val="006645C8"/>
    <w:rsid w:val="00664886"/>
    <w:rsid w:val="00664B3D"/>
    <w:rsid w:val="00664C32"/>
    <w:rsid w:val="00664EF8"/>
    <w:rsid w:val="00664FE1"/>
    <w:rsid w:val="00665C6C"/>
    <w:rsid w:val="00666990"/>
    <w:rsid w:val="00666E2E"/>
    <w:rsid w:val="00666EAE"/>
    <w:rsid w:val="00667112"/>
    <w:rsid w:val="00667328"/>
    <w:rsid w:val="00667DD0"/>
    <w:rsid w:val="00667E45"/>
    <w:rsid w:val="00667F38"/>
    <w:rsid w:val="006700F9"/>
    <w:rsid w:val="00670568"/>
    <w:rsid w:val="006711B7"/>
    <w:rsid w:val="006714EF"/>
    <w:rsid w:val="00672064"/>
    <w:rsid w:val="0067275D"/>
    <w:rsid w:val="00672C3E"/>
    <w:rsid w:val="00673655"/>
    <w:rsid w:val="00673977"/>
    <w:rsid w:val="00674940"/>
    <w:rsid w:val="00674CFC"/>
    <w:rsid w:val="00674E78"/>
    <w:rsid w:val="00674FBF"/>
    <w:rsid w:val="00675164"/>
    <w:rsid w:val="00675EBC"/>
    <w:rsid w:val="00676706"/>
    <w:rsid w:val="00676767"/>
    <w:rsid w:val="00676899"/>
    <w:rsid w:val="006776BD"/>
    <w:rsid w:val="0067773D"/>
    <w:rsid w:val="00677950"/>
    <w:rsid w:val="006815EB"/>
    <w:rsid w:val="006822A7"/>
    <w:rsid w:val="00682FE0"/>
    <w:rsid w:val="00683230"/>
    <w:rsid w:val="00683966"/>
    <w:rsid w:val="00683C53"/>
    <w:rsid w:val="006844E9"/>
    <w:rsid w:val="006851BE"/>
    <w:rsid w:val="006851E0"/>
    <w:rsid w:val="00685927"/>
    <w:rsid w:val="0068667D"/>
    <w:rsid w:val="006868A9"/>
    <w:rsid w:val="006870E3"/>
    <w:rsid w:val="006871DB"/>
    <w:rsid w:val="00690315"/>
    <w:rsid w:val="006904CB"/>
    <w:rsid w:val="006907A3"/>
    <w:rsid w:val="0069093F"/>
    <w:rsid w:val="00690A03"/>
    <w:rsid w:val="0069184B"/>
    <w:rsid w:val="006919AF"/>
    <w:rsid w:val="00691F25"/>
    <w:rsid w:val="00692871"/>
    <w:rsid w:val="00692F04"/>
    <w:rsid w:val="00695515"/>
    <w:rsid w:val="006957D1"/>
    <w:rsid w:val="006958B2"/>
    <w:rsid w:val="00695EDA"/>
    <w:rsid w:val="0069602B"/>
    <w:rsid w:val="0069670F"/>
    <w:rsid w:val="00696E62"/>
    <w:rsid w:val="00696FBB"/>
    <w:rsid w:val="00697898"/>
    <w:rsid w:val="00697C88"/>
    <w:rsid w:val="006A0295"/>
    <w:rsid w:val="006A0A70"/>
    <w:rsid w:val="006A1BC1"/>
    <w:rsid w:val="006A2173"/>
    <w:rsid w:val="006A230D"/>
    <w:rsid w:val="006A2CC3"/>
    <w:rsid w:val="006A3337"/>
    <w:rsid w:val="006A33F2"/>
    <w:rsid w:val="006A3452"/>
    <w:rsid w:val="006A3705"/>
    <w:rsid w:val="006A3B92"/>
    <w:rsid w:val="006A3B97"/>
    <w:rsid w:val="006A3C9B"/>
    <w:rsid w:val="006A3DBB"/>
    <w:rsid w:val="006A3E28"/>
    <w:rsid w:val="006A3E9A"/>
    <w:rsid w:val="006A467E"/>
    <w:rsid w:val="006A48CE"/>
    <w:rsid w:val="006A4E0F"/>
    <w:rsid w:val="006A4E7A"/>
    <w:rsid w:val="006A5FF2"/>
    <w:rsid w:val="006A655E"/>
    <w:rsid w:val="006A672C"/>
    <w:rsid w:val="006A67BF"/>
    <w:rsid w:val="006A6A83"/>
    <w:rsid w:val="006A76E5"/>
    <w:rsid w:val="006B15F7"/>
    <w:rsid w:val="006B1BB4"/>
    <w:rsid w:val="006B1D0E"/>
    <w:rsid w:val="006B2332"/>
    <w:rsid w:val="006B2403"/>
    <w:rsid w:val="006B2450"/>
    <w:rsid w:val="006B25AD"/>
    <w:rsid w:val="006B2650"/>
    <w:rsid w:val="006B278D"/>
    <w:rsid w:val="006B2A4B"/>
    <w:rsid w:val="006B4779"/>
    <w:rsid w:val="006B4A53"/>
    <w:rsid w:val="006B4E49"/>
    <w:rsid w:val="006B4EA3"/>
    <w:rsid w:val="006B540A"/>
    <w:rsid w:val="006B5535"/>
    <w:rsid w:val="006B5627"/>
    <w:rsid w:val="006B5B58"/>
    <w:rsid w:val="006B655A"/>
    <w:rsid w:val="006B65DB"/>
    <w:rsid w:val="006C0F63"/>
    <w:rsid w:val="006C128B"/>
    <w:rsid w:val="006C12DC"/>
    <w:rsid w:val="006C1556"/>
    <w:rsid w:val="006C199F"/>
    <w:rsid w:val="006C1A6D"/>
    <w:rsid w:val="006C1EC8"/>
    <w:rsid w:val="006C1EDD"/>
    <w:rsid w:val="006C27EB"/>
    <w:rsid w:val="006C28F2"/>
    <w:rsid w:val="006C2B3C"/>
    <w:rsid w:val="006C2DE0"/>
    <w:rsid w:val="006C34C9"/>
    <w:rsid w:val="006C4233"/>
    <w:rsid w:val="006C4269"/>
    <w:rsid w:val="006C4BF1"/>
    <w:rsid w:val="006C4F6B"/>
    <w:rsid w:val="006C6025"/>
    <w:rsid w:val="006C68A8"/>
    <w:rsid w:val="006C7002"/>
    <w:rsid w:val="006C73AF"/>
    <w:rsid w:val="006C7986"/>
    <w:rsid w:val="006C7BE0"/>
    <w:rsid w:val="006D007D"/>
    <w:rsid w:val="006D01E6"/>
    <w:rsid w:val="006D0D82"/>
    <w:rsid w:val="006D13F4"/>
    <w:rsid w:val="006D23CD"/>
    <w:rsid w:val="006D2430"/>
    <w:rsid w:val="006D31CF"/>
    <w:rsid w:val="006D33E8"/>
    <w:rsid w:val="006D372C"/>
    <w:rsid w:val="006D3C03"/>
    <w:rsid w:val="006D4D9C"/>
    <w:rsid w:val="006D53F9"/>
    <w:rsid w:val="006D5C1E"/>
    <w:rsid w:val="006D602A"/>
    <w:rsid w:val="006D6187"/>
    <w:rsid w:val="006D63F4"/>
    <w:rsid w:val="006D6C97"/>
    <w:rsid w:val="006E23F4"/>
    <w:rsid w:val="006E2A5A"/>
    <w:rsid w:val="006E2EA4"/>
    <w:rsid w:val="006E3D16"/>
    <w:rsid w:val="006E44EE"/>
    <w:rsid w:val="006E4988"/>
    <w:rsid w:val="006E520E"/>
    <w:rsid w:val="006E57AB"/>
    <w:rsid w:val="006E67AD"/>
    <w:rsid w:val="006E6C65"/>
    <w:rsid w:val="006F0A26"/>
    <w:rsid w:val="006F0AB8"/>
    <w:rsid w:val="006F1463"/>
    <w:rsid w:val="006F196E"/>
    <w:rsid w:val="006F1C40"/>
    <w:rsid w:val="006F1F5B"/>
    <w:rsid w:val="006F1FF9"/>
    <w:rsid w:val="006F224C"/>
    <w:rsid w:val="006F25E3"/>
    <w:rsid w:val="006F2C05"/>
    <w:rsid w:val="006F3738"/>
    <w:rsid w:val="006F4AC3"/>
    <w:rsid w:val="006F515C"/>
    <w:rsid w:val="006F5170"/>
    <w:rsid w:val="006F54B8"/>
    <w:rsid w:val="006F6CBB"/>
    <w:rsid w:val="006F7A0A"/>
    <w:rsid w:val="006F7CF9"/>
    <w:rsid w:val="00700857"/>
    <w:rsid w:val="00700DB4"/>
    <w:rsid w:val="007010E3"/>
    <w:rsid w:val="007012DC"/>
    <w:rsid w:val="00701953"/>
    <w:rsid w:val="00702A00"/>
    <w:rsid w:val="00702BCD"/>
    <w:rsid w:val="00703105"/>
    <w:rsid w:val="00704195"/>
    <w:rsid w:val="0070429D"/>
    <w:rsid w:val="00704B38"/>
    <w:rsid w:val="00704FD1"/>
    <w:rsid w:val="007052F1"/>
    <w:rsid w:val="00705547"/>
    <w:rsid w:val="007065E4"/>
    <w:rsid w:val="0070678A"/>
    <w:rsid w:val="00706DAE"/>
    <w:rsid w:val="007071BB"/>
    <w:rsid w:val="00707410"/>
    <w:rsid w:val="00707D15"/>
    <w:rsid w:val="00707F49"/>
    <w:rsid w:val="0071092C"/>
    <w:rsid w:val="00710DBF"/>
    <w:rsid w:val="007111D6"/>
    <w:rsid w:val="007114B2"/>
    <w:rsid w:val="00711A4D"/>
    <w:rsid w:val="00713B5A"/>
    <w:rsid w:val="00713E9B"/>
    <w:rsid w:val="007141A6"/>
    <w:rsid w:val="0071457C"/>
    <w:rsid w:val="00714E23"/>
    <w:rsid w:val="00715713"/>
    <w:rsid w:val="00715C81"/>
    <w:rsid w:val="007163AA"/>
    <w:rsid w:val="00716C84"/>
    <w:rsid w:val="00717A9B"/>
    <w:rsid w:val="00717B9C"/>
    <w:rsid w:val="00717E96"/>
    <w:rsid w:val="00720406"/>
    <w:rsid w:val="00720F20"/>
    <w:rsid w:val="0072123A"/>
    <w:rsid w:val="00721370"/>
    <w:rsid w:val="00721481"/>
    <w:rsid w:val="00721623"/>
    <w:rsid w:val="00721672"/>
    <w:rsid w:val="007216C7"/>
    <w:rsid w:val="00721C1B"/>
    <w:rsid w:val="00721EC8"/>
    <w:rsid w:val="00722708"/>
    <w:rsid w:val="00722D89"/>
    <w:rsid w:val="00723154"/>
    <w:rsid w:val="00724D97"/>
    <w:rsid w:val="00725D39"/>
    <w:rsid w:val="00725DE8"/>
    <w:rsid w:val="00725F32"/>
    <w:rsid w:val="007262AB"/>
    <w:rsid w:val="00726980"/>
    <w:rsid w:val="00726BFF"/>
    <w:rsid w:val="0072770C"/>
    <w:rsid w:val="00730093"/>
    <w:rsid w:val="00730F97"/>
    <w:rsid w:val="00730FC7"/>
    <w:rsid w:val="00731014"/>
    <w:rsid w:val="00731037"/>
    <w:rsid w:val="0073184B"/>
    <w:rsid w:val="00731D72"/>
    <w:rsid w:val="007320EC"/>
    <w:rsid w:val="007322FA"/>
    <w:rsid w:val="00732727"/>
    <w:rsid w:val="00733327"/>
    <w:rsid w:val="00733347"/>
    <w:rsid w:val="00733715"/>
    <w:rsid w:val="00733B8A"/>
    <w:rsid w:val="00733DCB"/>
    <w:rsid w:val="00733DE1"/>
    <w:rsid w:val="00733F4E"/>
    <w:rsid w:val="00734E65"/>
    <w:rsid w:val="00734FE5"/>
    <w:rsid w:val="00735137"/>
    <w:rsid w:val="007363ED"/>
    <w:rsid w:val="00736B92"/>
    <w:rsid w:val="00737F3B"/>
    <w:rsid w:val="00740563"/>
    <w:rsid w:val="007409C7"/>
    <w:rsid w:val="00740DD9"/>
    <w:rsid w:val="00742315"/>
    <w:rsid w:val="00742E7E"/>
    <w:rsid w:val="00742EA1"/>
    <w:rsid w:val="007433EB"/>
    <w:rsid w:val="00744805"/>
    <w:rsid w:val="00744864"/>
    <w:rsid w:val="00744A5B"/>
    <w:rsid w:val="0074501F"/>
    <w:rsid w:val="007453D1"/>
    <w:rsid w:val="00745EA8"/>
    <w:rsid w:val="007467C8"/>
    <w:rsid w:val="00746873"/>
    <w:rsid w:val="00746CEB"/>
    <w:rsid w:val="00746D48"/>
    <w:rsid w:val="00747F8C"/>
    <w:rsid w:val="007500FE"/>
    <w:rsid w:val="00750710"/>
    <w:rsid w:val="007507FE"/>
    <w:rsid w:val="007512C1"/>
    <w:rsid w:val="00751584"/>
    <w:rsid w:val="007517AA"/>
    <w:rsid w:val="007518AE"/>
    <w:rsid w:val="00751A62"/>
    <w:rsid w:val="00751C2B"/>
    <w:rsid w:val="00751F17"/>
    <w:rsid w:val="00752986"/>
    <w:rsid w:val="00752E58"/>
    <w:rsid w:val="00752EAF"/>
    <w:rsid w:val="00753339"/>
    <w:rsid w:val="0075433C"/>
    <w:rsid w:val="00754425"/>
    <w:rsid w:val="007544F5"/>
    <w:rsid w:val="00755AFE"/>
    <w:rsid w:val="007563C4"/>
    <w:rsid w:val="0075714A"/>
    <w:rsid w:val="00757F06"/>
    <w:rsid w:val="00760FEF"/>
    <w:rsid w:val="007615ED"/>
    <w:rsid w:val="00761B29"/>
    <w:rsid w:val="00761C34"/>
    <w:rsid w:val="00761C9A"/>
    <w:rsid w:val="00762255"/>
    <w:rsid w:val="00762F30"/>
    <w:rsid w:val="00763DC7"/>
    <w:rsid w:val="00763ED0"/>
    <w:rsid w:val="00764A38"/>
    <w:rsid w:val="00764C71"/>
    <w:rsid w:val="00765055"/>
    <w:rsid w:val="00765436"/>
    <w:rsid w:val="00765872"/>
    <w:rsid w:val="00765DB7"/>
    <w:rsid w:val="00766A8D"/>
    <w:rsid w:val="00766DF4"/>
    <w:rsid w:val="00767322"/>
    <w:rsid w:val="00770173"/>
    <w:rsid w:val="00770503"/>
    <w:rsid w:val="007707EE"/>
    <w:rsid w:val="00770A59"/>
    <w:rsid w:val="00770E20"/>
    <w:rsid w:val="0077188E"/>
    <w:rsid w:val="007719BD"/>
    <w:rsid w:val="00772194"/>
    <w:rsid w:val="007728AC"/>
    <w:rsid w:val="00772F1E"/>
    <w:rsid w:val="007736B5"/>
    <w:rsid w:val="007736EE"/>
    <w:rsid w:val="00773A05"/>
    <w:rsid w:val="00774CB5"/>
    <w:rsid w:val="007753FC"/>
    <w:rsid w:val="0077594A"/>
    <w:rsid w:val="007760BA"/>
    <w:rsid w:val="00776808"/>
    <w:rsid w:val="00776DB8"/>
    <w:rsid w:val="00777140"/>
    <w:rsid w:val="00781368"/>
    <w:rsid w:val="00782347"/>
    <w:rsid w:val="00782B8D"/>
    <w:rsid w:val="00782E30"/>
    <w:rsid w:val="00782E60"/>
    <w:rsid w:val="0078318B"/>
    <w:rsid w:val="00783EE6"/>
    <w:rsid w:val="00784306"/>
    <w:rsid w:val="00784493"/>
    <w:rsid w:val="007845E5"/>
    <w:rsid w:val="007846B5"/>
    <w:rsid w:val="00784750"/>
    <w:rsid w:val="007866A8"/>
    <w:rsid w:val="00786EDE"/>
    <w:rsid w:val="00787025"/>
    <w:rsid w:val="0078708B"/>
    <w:rsid w:val="00787427"/>
    <w:rsid w:val="007874DD"/>
    <w:rsid w:val="00787CC0"/>
    <w:rsid w:val="00787F4F"/>
    <w:rsid w:val="007906F7"/>
    <w:rsid w:val="00790F7F"/>
    <w:rsid w:val="00791890"/>
    <w:rsid w:val="007919DA"/>
    <w:rsid w:val="00792255"/>
    <w:rsid w:val="00792377"/>
    <w:rsid w:val="00792A4F"/>
    <w:rsid w:val="00792D6C"/>
    <w:rsid w:val="00793A69"/>
    <w:rsid w:val="00793B2C"/>
    <w:rsid w:val="00793D13"/>
    <w:rsid w:val="00793E71"/>
    <w:rsid w:val="0079467D"/>
    <w:rsid w:val="00794BB9"/>
    <w:rsid w:val="00796B15"/>
    <w:rsid w:val="00796E48"/>
    <w:rsid w:val="0079768D"/>
    <w:rsid w:val="007976E5"/>
    <w:rsid w:val="00797910"/>
    <w:rsid w:val="007A00F0"/>
    <w:rsid w:val="007A03E7"/>
    <w:rsid w:val="007A0A9E"/>
    <w:rsid w:val="007A2151"/>
    <w:rsid w:val="007A23C8"/>
    <w:rsid w:val="007A2F8C"/>
    <w:rsid w:val="007A39A8"/>
    <w:rsid w:val="007A4D5B"/>
    <w:rsid w:val="007A5091"/>
    <w:rsid w:val="007A584B"/>
    <w:rsid w:val="007A5934"/>
    <w:rsid w:val="007A6177"/>
    <w:rsid w:val="007A62DC"/>
    <w:rsid w:val="007A6581"/>
    <w:rsid w:val="007A6F12"/>
    <w:rsid w:val="007A7271"/>
    <w:rsid w:val="007A772F"/>
    <w:rsid w:val="007A7A9A"/>
    <w:rsid w:val="007A7F5E"/>
    <w:rsid w:val="007B0DDE"/>
    <w:rsid w:val="007B19FF"/>
    <w:rsid w:val="007B1BE7"/>
    <w:rsid w:val="007B1F60"/>
    <w:rsid w:val="007B21B8"/>
    <w:rsid w:val="007B229B"/>
    <w:rsid w:val="007B2766"/>
    <w:rsid w:val="007B2881"/>
    <w:rsid w:val="007B2AAB"/>
    <w:rsid w:val="007B2BCA"/>
    <w:rsid w:val="007B31B0"/>
    <w:rsid w:val="007B3376"/>
    <w:rsid w:val="007B3542"/>
    <w:rsid w:val="007B4339"/>
    <w:rsid w:val="007B4D43"/>
    <w:rsid w:val="007B4ED2"/>
    <w:rsid w:val="007B523E"/>
    <w:rsid w:val="007B5A89"/>
    <w:rsid w:val="007B5D19"/>
    <w:rsid w:val="007B6688"/>
    <w:rsid w:val="007B6775"/>
    <w:rsid w:val="007B7190"/>
    <w:rsid w:val="007B7BC7"/>
    <w:rsid w:val="007B7CB6"/>
    <w:rsid w:val="007C0168"/>
    <w:rsid w:val="007C080C"/>
    <w:rsid w:val="007C0A30"/>
    <w:rsid w:val="007C0E07"/>
    <w:rsid w:val="007C0E53"/>
    <w:rsid w:val="007C15C9"/>
    <w:rsid w:val="007C167E"/>
    <w:rsid w:val="007C190A"/>
    <w:rsid w:val="007C243E"/>
    <w:rsid w:val="007C2BFE"/>
    <w:rsid w:val="007C3854"/>
    <w:rsid w:val="007C3EB4"/>
    <w:rsid w:val="007C3FA6"/>
    <w:rsid w:val="007C4839"/>
    <w:rsid w:val="007C4A78"/>
    <w:rsid w:val="007C4B61"/>
    <w:rsid w:val="007C4D6E"/>
    <w:rsid w:val="007C5E6E"/>
    <w:rsid w:val="007C6087"/>
    <w:rsid w:val="007C68C9"/>
    <w:rsid w:val="007C68EA"/>
    <w:rsid w:val="007C7903"/>
    <w:rsid w:val="007C79C6"/>
    <w:rsid w:val="007C7F05"/>
    <w:rsid w:val="007D088F"/>
    <w:rsid w:val="007D0C73"/>
    <w:rsid w:val="007D0EE8"/>
    <w:rsid w:val="007D1561"/>
    <w:rsid w:val="007D17F7"/>
    <w:rsid w:val="007D2A4E"/>
    <w:rsid w:val="007D2A68"/>
    <w:rsid w:val="007D4190"/>
    <w:rsid w:val="007D41CD"/>
    <w:rsid w:val="007D44A7"/>
    <w:rsid w:val="007D4BB3"/>
    <w:rsid w:val="007D5307"/>
    <w:rsid w:val="007D559C"/>
    <w:rsid w:val="007D58EE"/>
    <w:rsid w:val="007D62D0"/>
    <w:rsid w:val="007D6723"/>
    <w:rsid w:val="007D6B12"/>
    <w:rsid w:val="007D744E"/>
    <w:rsid w:val="007D7927"/>
    <w:rsid w:val="007E0DBA"/>
    <w:rsid w:val="007E113B"/>
    <w:rsid w:val="007E12DB"/>
    <w:rsid w:val="007E3408"/>
    <w:rsid w:val="007E383F"/>
    <w:rsid w:val="007E39BC"/>
    <w:rsid w:val="007E3A4D"/>
    <w:rsid w:val="007E3C8E"/>
    <w:rsid w:val="007E41FB"/>
    <w:rsid w:val="007E4B2C"/>
    <w:rsid w:val="007E4B8D"/>
    <w:rsid w:val="007E5714"/>
    <w:rsid w:val="007E5A8C"/>
    <w:rsid w:val="007E5FE9"/>
    <w:rsid w:val="007E6312"/>
    <w:rsid w:val="007E682E"/>
    <w:rsid w:val="007E691F"/>
    <w:rsid w:val="007E69C8"/>
    <w:rsid w:val="007E72E5"/>
    <w:rsid w:val="007E7396"/>
    <w:rsid w:val="007E7BE5"/>
    <w:rsid w:val="007E7FF7"/>
    <w:rsid w:val="007F01CF"/>
    <w:rsid w:val="007F153C"/>
    <w:rsid w:val="007F20AF"/>
    <w:rsid w:val="007F26A1"/>
    <w:rsid w:val="007F279D"/>
    <w:rsid w:val="007F35A6"/>
    <w:rsid w:val="007F3754"/>
    <w:rsid w:val="007F39B2"/>
    <w:rsid w:val="007F3A75"/>
    <w:rsid w:val="007F3D44"/>
    <w:rsid w:val="007F3FF9"/>
    <w:rsid w:val="007F48EC"/>
    <w:rsid w:val="007F53EF"/>
    <w:rsid w:val="007F575D"/>
    <w:rsid w:val="007F5B01"/>
    <w:rsid w:val="007F69B8"/>
    <w:rsid w:val="007F7501"/>
    <w:rsid w:val="007F78C3"/>
    <w:rsid w:val="00800499"/>
    <w:rsid w:val="00800B89"/>
    <w:rsid w:val="00802C1A"/>
    <w:rsid w:val="0080305B"/>
    <w:rsid w:val="008030DB"/>
    <w:rsid w:val="00803A91"/>
    <w:rsid w:val="0080425B"/>
    <w:rsid w:val="00804398"/>
    <w:rsid w:val="008047B3"/>
    <w:rsid w:val="008048D8"/>
    <w:rsid w:val="008049DA"/>
    <w:rsid w:val="00805392"/>
    <w:rsid w:val="00805744"/>
    <w:rsid w:val="00806099"/>
    <w:rsid w:val="00806372"/>
    <w:rsid w:val="00806F7D"/>
    <w:rsid w:val="008074BA"/>
    <w:rsid w:val="0081110D"/>
    <w:rsid w:val="008112DE"/>
    <w:rsid w:val="00811652"/>
    <w:rsid w:val="00812356"/>
    <w:rsid w:val="0081259B"/>
    <w:rsid w:val="00812BB2"/>
    <w:rsid w:val="008130D1"/>
    <w:rsid w:val="00813D4E"/>
    <w:rsid w:val="00814858"/>
    <w:rsid w:val="00815283"/>
    <w:rsid w:val="0081529B"/>
    <w:rsid w:val="00815CF0"/>
    <w:rsid w:val="0081637E"/>
    <w:rsid w:val="00816BDE"/>
    <w:rsid w:val="00816C60"/>
    <w:rsid w:val="0081760E"/>
    <w:rsid w:val="00817720"/>
    <w:rsid w:val="00817F75"/>
    <w:rsid w:val="00820159"/>
    <w:rsid w:val="0082021F"/>
    <w:rsid w:val="008204E5"/>
    <w:rsid w:val="008206F9"/>
    <w:rsid w:val="00820A72"/>
    <w:rsid w:val="00821CC1"/>
    <w:rsid w:val="00821D1F"/>
    <w:rsid w:val="00821EC4"/>
    <w:rsid w:val="00821FB9"/>
    <w:rsid w:val="0082227F"/>
    <w:rsid w:val="00822302"/>
    <w:rsid w:val="0082273A"/>
    <w:rsid w:val="00822A34"/>
    <w:rsid w:val="00823618"/>
    <w:rsid w:val="00823672"/>
    <w:rsid w:val="008245E6"/>
    <w:rsid w:val="00824E28"/>
    <w:rsid w:val="00825D68"/>
    <w:rsid w:val="00825F91"/>
    <w:rsid w:val="00826059"/>
    <w:rsid w:val="0082613F"/>
    <w:rsid w:val="008269F6"/>
    <w:rsid w:val="00827AD3"/>
    <w:rsid w:val="00827B5D"/>
    <w:rsid w:val="00827C2C"/>
    <w:rsid w:val="00827C6A"/>
    <w:rsid w:val="00830321"/>
    <w:rsid w:val="00831152"/>
    <w:rsid w:val="008319DC"/>
    <w:rsid w:val="00832669"/>
    <w:rsid w:val="0083294F"/>
    <w:rsid w:val="00832DDA"/>
    <w:rsid w:val="00832F3C"/>
    <w:rsid w:val="0083315C"/>
    <w:rsid w:val="008345AF"/>
    <w:rsid w:val="008346E2"/>
    <w:rsid w:val="008368CF"/>
    <w:rsid w:val="0083735A"/>
    <w:rsid w:val="0083754B"/>
    <w:rsid w:val="00837FA7"/>
    <w:rsid w:val="008401DE"/>
    <w:rsid w:val="00840804"/>
    <w:rsid w:val="00840C2E"/>
    <w:rsid w:val="00841D1E"/>
    <w:rsid w:val="008423C0"/>
    <w:rsid w:val="00842464"/>
    <w:rsid w:val="008428E8"/>
    <w:rsid w:val="00842B89"/>
    <w:rsid w:val="00843124"/>
    <w:rsid w:val="008432CF"/>
    <w:rsid w:val="00843397"/>
    <w:rsid w:val="008437E5"/>
    <w:rsid w:val="008441C3"/>
    <w:rsid w:val="00844691"/>
    <w:rsid w:val="0084489D"/>
    <w:rsid w:val="00844F8E"/>
    <w:rsid w:val="008459AF"/>
    <w:rsid w:val="00846083"/>
    <w:rsid w:val="00846363"/>
    <w:rsid w:val="00846CB5"/>
    <w:rsid w:val="00846DA6"/>
    <w:rsid w:val="00847749"/>
    <w:rsid w:val="0084795D"/>
    <w:rsid w:val="00850A74"/>
    <w:rsid w:val="00851070"/>
    <w:rsid w:val="00851185"/>
    <w:rsid w:val="008513F5"/>
    <w:rsid w:val="00851DBB"/>
    <w:rsid w:val="00851FF7"/>
    <w:rsid w:val="00852B59"/>
    <w:rsid w:val="00852E24"/>
    <w:rsid w:val="008549EB"/>
    <w:rsid w:val="00854AA0"/>
    <w:rsid w:val="00854DB6"/>
    <w:rsid w:val="00855053"/>
    <w:rsid w:val="00855274"/>
    <w:rsid w:val="0085580C"/>
    <w:rsid w:val="00855AE5"/>
    <w:rsid w:val="0085655D"/>
    <w:rsid w:val="00856B16"/>
    <w:rsid w:val="00856F80"/>
    <w:rsid w:val="0085739D"/>
    <w:rsid w:val="00860027"/>
    <w:rsid w:val="008601F3"/>
    <w:rsid w:val="00860584"/>
    <w:rsid w:val="008611EC"/>
    <w:rsid w:val="00861C1A"/>
    <w:rsid w:val="00864515"/>
    <w:rsid w:val="00864C35"/>
    <w:rsid w:val="00864C4E"/>
    <w:rsid w:val="00865206"/>
    <w:rsid w:val="00865B71"/>
    <w:rsid w:val="00866990"/>
    <w:rsid w:val="00867D45"/>
    <w:rsid w:val="00870892"/>
    <w:rsid w:val="0087128A"/>
    <w:rsid w:val="00871886"/>
    <w:rsid w:val="0087259C"/>
    <w:rsid w:val="0087279B"/>
    <w:rsid w:val="0087439A"/>
    <w:rsid w:val="0087460D"/>
    <w:rsid w:val="008752D0"/>
    <w:rsid w:val="00875844"/>
    <w:rsid w:val="008767C6"/>
    <w:rsid w:val="008769BB"/>
    <w:rsid w:val="00876B34"/>
    <w:rsid w:val="00876D13"/>
    <w:rsid w:val="00876D31"/>
    <w:rsid w:val="00876DCC"/>
    <w:rsid w:val="0087707A"/>
    <w:rsid w:val="00877197"/>
    <w:rsid w:val="00877480"/>
    <w:rsid w:val="008776BD"/>
    <w:rsid w:val="00877C45"/>
    <w:rsid w:val="00880362"/>
    <w:rsid w:val="0088071A"/>
    <w:rsid w:val="00880E9D"/>
    <w:rsid w:val="008814C4"/>
    <w:rsid w:val="00881524"/>
    <w:rsid w:val="00881996"/>
    <w:rsid w:val="00881F72"/>
    <w:rsid w:val="00882043"/>
    <w:rsid w:val="008823F2"/>
    <w:rsid w:val="00882600"/>
    <w:rsid w:val="008833FA"/>
    <w:rsid w:val="00883C5E"/>
    <w:rsid w:val="00884944"/>
    <w:rsid w:val="008854D9"/>
    <w:rsid w:val="008856ED"/>
    <w:rsid w:val="0088683C"/>
    <w:rsid w:val="00887963"/>
    <w:rsid w:val="00887E4F"/>
    <w:rsid w:val="00887E82"/>
    <w:rsid w:val="00890740"/>
    <w:rsid w:val="00890AE3"/>
    <w:rsid w:val="00890BDA"/>
    <w:rsid w:val="00890FB9"/>
    <w:rsid w:val="00890FBD"/>
    <w:rsid w:val="008917B8"/>
    <w:rsid w:val="00892D20"/>
    <w:rsid w:val="00893047"/>
    <w:rsid w:val="00893130"/>
    <w:rsid w:val="008937AC"/>
    <w:rsid w:val="00894072"/>
    <w:rsid w:val="00894259"/>
    <w:rsid w:val="008942CB"/>
    <w:rsid w:val="008944DC"/>
    <w:rsid w:val="008947DC"/>
    <w:rsid w:val="008949B0"/>
    <w:rsid w:val="00894BDD"/>
    <w:rsid w:val="00894D17"/>
    <w:rsid w:val="00896D0F"/>
    <w:rsid w:val="00896F2F"/>
    <w:rsid w:val="008A0108"/>
    <w:rsid w:val="008A1426"/>
    <w:rsid w:val="008A1730"/>
    <w:rsid w:val="008A17B5"/>
    <w:rsid w:val="008A1E16"/>
    <w:rsid w:val="008A2D08"/>
    <w:rsid w:val="008A3502"/>
    <w:rsid w:val="008A37DB"/>
    <w:rsid w:val="008A415C"/>
    <w:rsid w:val="008A4D5C"/>
    <w:rsid w:val="008A4F62"/>
    <w:rsid w:val="008A5C1F"/>
    <w:rsid w:val="008A657B"/>
    <w:rsid w:val="008A6877"/>
    <w:rsid w:val="008A6E61"/>
    <w:rsid w:val="008A764E"/>
    <w:rsid w:val="008B0927"/>
    <w:rsid w:val="008B0A4E"/>
    <w:rsid w:val="008B0D1C"/>
    <w:rsid w:val="008B1B96"/>
    <w:rsid w:val="008B360E"/>
    <w:rsid w:val="008B373D"/>
    <w:rsid w:val="008B3916"/>
    <w:rsid w:val="008B3D7D"/>
    <w:rsid w:val="008B3DB9"/>
    <w:rsid w:val="008B41B9"/>
    <w:rsid w:val="008B4422"/>
    <w:rsid w:val="008B5595"/>
    <w:rsid w:val="008B574C"/>
    <w:rsid w:val="008B590C"/>
    <w:rsid w:val="008B636F"/>
    <w:rsid w:val="008B6F76"/>
    <w:rsid w:val="008C012E"/>
    <w:rsid w:val="008C05D9"/>
    <w:rsid w:val="008C0D9A"/>
    <w:rsid w:val="008C0E9B"/>
    <w:rsid w:val="008C1D63"/>
    <w:rsid w:val="008C2695"/>
    <w:rsid w:val="008C2FF9"/>
    <w:rsid w:val="008C383E"/>
    <w:rsid w:val="008C3DD5"/>
    <w:rsid w:val="008C4025"/>
    <w:rsid w:val="008C417F"/>
    <w:rsid w:val="008C49F0"/>
    <w:rsid w:val="008C4C33"/>
    <w:rsid w:val="008C59CC"/>
    <w:rsid w:val="008C5AF4"/>
    <w:rsid w:val="008C5B7A"/>
    <w:rsid w:val="008C5DB7"/>
    <w:rsid w:val="008C5F69"/>
    <w:rsid w:val="008C76EF"/>
    <w:rsid w:val="008C77D1"/>
    <w:rsid w:val="008D0BBD"/>
    <w:rsid w:val="008D130A"/>
    <w:rsid w:val="008D1517"/>
    <w:rsid w:val="008D21D7"/>
    <w:rsid w:val="008D24AF"/>
    <w:rsid w:val="008D268E"/>
    <w:rsid w:val="008D27C9"/>
    <w:rsid w:val="008D2D82"/>
    <w:rsid w:val="008D2EFC"/>
    <w:rsid w:val="008D5522"/>
    <w:rsid w:val="008D5552"/>
    <w:rsid w:val="008D5A83"/>
    <w:rsid w:val="008D6071"/>
    <w:rsid w:val="008D63D5"/>
    <w:rsid w:val="008D65C6"/>
    <w:rsid w:val="008D68EF"/>
    <w:rsid w:val="008D6DAF"/>
    <w:rsid w:val="008D7630"/>
    <w:rsid w:val="008E0B42"/>
    <w:rsid w:val="008E1A5F"/>
    <w:rsid w:val="008E229F"/>
    <w:rsid w:val="008E2946"/>
    <w:rsid w:val="008E2948"/>
    <w:rsid w:val="008E314E"/>
    <w:rsid w:val="008E36AA"/>
    <w:rsid w:val="008E4026"/>
    <w:rsid w:val="008E4685"/>
    <w:rsid w:val="008E4AB6"/>
    <w:rsid w:val="008E5C4C"/>
    <w:rsid w:val="008E5DDB"/>
    <w:rsid w:val="008E63B1"/>
    <w:rsid w:val="008E7B66"/>
    <w:rsid w:val="008E7C82"/>
    <w:rsid w:val="008F052B"/>
    <w:rsid w:val="008F0A5B"/>
    <w:rsid w:val="008F0CF4"/>
    <w:rsid w:val="008F0DBE"/>
    <w:rsid w:val="008F16CB"/>
    <w:rsid w:val="008F171D"/>
    <w:rsid w:val="008F1809"/>
    <w:rsid w:val="008F194C"/>
    <w:rsid w:val="008F2016"/>
    <w:rsid w:val="008F2619"/>
    <w:rsid w:val="008F2F0D"/>
    <w:rsid w:val="008F331C"/>
    <w:rsid w:val="008F37F9"/>
    <w:rsid w:val="008F6854"/>
    <w:rsid w:val="008F6F67"/>
    <w:rsid w:val="008F71B3"/>
    <w:rsid w:val="009011BF"/>
    <w:rsid w:val="009015FE"/>
    <w:rsid w:val="009019C6"/>
    <w:rsid w:val="0090299F"/>
    <w:rsid w:val="00902C7C"/>
    <w:rsid w:val="00902CD1"/>
    <w:rsid w:val="00903697"/>
    <w:rsid w:val="00903A5D"/>
    <w:rsid w:val="0090496F"/>
    <w:rsid w:val="00904A8F"/>
    <w:rsid w:val="00906B62"/>
    <w:rsid w:val="00907097"/>
    <w:rsid w:val="009075E1"/>
    <w:rsid w:val="00907834"/>
    <w:rsid w:val="00910031"/>
    <w:rsid w:val="009102B1"/>
    <w:rsid w:val="00911015"/>
    <w:rsid w:val="00912791"/>
    <w:rsid w:val="0091287D"/>
    <w:rsid w:val="00912935"/>
    <w:rsid w:val="00912E65"/>
    <w:rsid w:val="00913298"/>
    <w:rsid w:val="00913417"/>
    <w:rsid w:val="0091473B"/>
    <w:rsid w:val="009147E3"/>
    <w:rsid w:val="00914BB4"/>
    <w:rsid w:val="00914DCA"/>
    <w:rsid w:val="0091510A"/>
    <w:rsid w:val="009151AE"/>
    <w:rsid w:val="0091574C"/>
    <w:rsid w:val="00915D32"/>
    <w:rsid w:val="00916580"/>
    <w:rsid w:val="00916717"/>
    <w:rsid w:val="0091683E"/>
    <w:rsid w:val="00921288"/>
    <w:rsid w:val="00921551"/>
    <w:rsid w:val="00921D9E"/>
    <w:rsid w:val="00921F1B"/>
    <w:rsid w:val="00923756"/>
    <w:rsid w:val="00924877"/>
    <w:rsid w:val="00925DBE"/>
    <w:rsid w:val="009262BA"/>
    <w:rsid w:val="00926785"/>
    <w:rsid w:val="009300D4"/>
    <w:rsid w:val="00930D28"/>
    <w:rsid w:val="00930E32"/>
    <w:rsid w:val="00931C79"/>
    <w:rsid w:val="00931CC7"/>
    <w:rsid w:val="00932B8D"/>
    <w:rsid w:val="009330CD"/>
    <w:rsid w:val="009339B6"/>
    <w:rsid w:val="00934567"/>
    <w:rsid w:val="009346D2"/>
    <w:rsid w:val="00934999"/>
    <w:rsid w:val="00934E3B"/>
    <w:rsid w:val="00935B64"/>
    <w:rsid w:val="00935E26"/>
    <w:rsid w:val="00936193"/>
    <w:rsid w:val="00937095"/>
    <w:rsid w:val="00937312"/>
    <w:rsid w:val="00937C34"/>
    <w:rsid w:val="00937C9B"/>
    <w:rsid w:val="00940137"/>
    <w:rsid w:val="00940AF8"/>
    <w:rsid w:val="00941175"/>
    <w:rsid w:val="00941BC1"/>
    <w:rsid w:val="009421B7"/>
    <w:rsid w:val="0094257E"/>
    <w:rsid w:val="00942C0C"/>
    <w:rsid w:val="00943237"/>
    <w:rsid w:val="00943251"/>
    <w:rsid w:val="009447C4"/>
    <w:rsid w:val="0094494F"/>
    <w:rsid w:val="00944CBB"/>
    <w:rsid w:val="00944E39"/>
    <w:rsid w:val="00944F8D"/>
    <w:rsid w:val="009459E3"/>
    <w:rsid w:val="00945C5A"/>
    <w:rsid w:val="00946EA5"/>
    <w:rsid w:val="00946F71"/>
    <w:rsid w:val="00947606"/>
    <w:rsid w:val="0095017B"/>
    <w:rsid w:val="009505B0"/>
    <w:rsid w:val="00950693"/>
    <w:rsid w:val="009510C4"/>
    <w:rsid w:val="009518F0"/>
    <w:rsid w:val="00952B01"/>
    <w:rsid w:val="00953DA0"/>
    <w:rsid w:val="00954034"/>
    <w:rsid w:val="00954435"/>
    <w:rsid w:val="00954AEE"/>
    <w:rsid w:val="009550DC"/>
    <w:rsid w:val="0095568A"/>
    <w:rsid w:val="00955710"/>
    <w:rsid w:val="009566D9"/>
    <w:rsid w:val="0095710F"/>
    <w:rsid w:val="00957D7C"/>
    <w:rsid w:val="009601BA"/>
    <w:rsid w:val="00960296"/>
    <w:rsid w:val="00960695"/>
    <w:rsid w:val="0096089D"/>
    <w:rsid w:val="00961CA7"/>
    <w:rsid w:val="00961EC2"/>
    <w:rsid w:val="00961FD9"/>
    <w:rsid w:val="009624F1"/>
    <w:rsid w:val="009624FB"/>
    <w:rsid w:val="00962B51"/>
    <w:rsid w:val="00962DF5"/>
    <w:rsid w:val="00963042"/>
    <w:rsid w:val="0096341A"/>
    <w:rsid w:val="009638D4"/>
    <w:rsid w:val="0096394C"/>
    <w:rsid w:val="00963F2B"/>
    <w:rsid w:val="009640E6"/>
    <w:rsid w:val="00964E33"/>
    <w:rsid w:val="00965AAC"/>
    <w:rsid w:val="00965B54"/>
    <w:rsid w:val="009660C7"/>
    <w:rsid w:val="009666D6"/>
    <w:rsid w:val="00966EB1"/>
    <w:rsid w:val="009676FC"/>
    <w:rsid w:val="00970896"/>
    <w:rsid w:val="00971D5F"/>
    <w:rsid w:val="0097203A"/>
    <w:rsid w:val="009722BA"/>
    <w:rsid w:val="0097268D"/>
    <w:rsid w:val="00972734"/>
    <w:rsid w:val="0097282B"/>
    <w:rsid w:val="00972CB7"/>
    <w:rsid w:val="0097309D"/>
    <w:rsid w:val="009733FA"/>
    <w:rsid w:val="00973995"/>
    <w:rsid w:val="00973C6F"/>
    <w:rsid w:val="0097421A"/>
    <w:rsid w:val="00974593"/>
    <w:rsid w:val="0097477C"/>
    <w:rsid w:val="009747EE"/>
    <w:rsid w:val="009750CA"/>
    <w:rsid w:val="0097551C"/>
    <w:rsid w:val="00975758"/>
    <w:rsid w:val="00976766"/>
    <w:rsid w:val="00976D7B"/>
    <w:rsid w:val="00976FE5"/>
    <w:rsid w:val="00977219"/>
    <w:rsid w:val="00977491"/>
    <w:rsid w:val="00977CB7"/>
    <w:rsid w:val="00977CDE"/>
    <w:rsid w:val="0098096F"/>
    <w:rsid w:val="009818D9"/>
    <w:rsid w:val="00981997"/>
    <w:rsid w:val="00981B2D"/>
    <w:rsid w:val="00981EDD"/>
    <w:rsid w:val="00982AA4"/>
    <w:rsid w:val="00982AEB"/>
    <w:rsid w:val="00982B91"/>
    <w:rsid w:val="00982C14"/>
    <w:rsid w:val="00982F15"/>
    <w:rsid w:val="00983501"/>
    <w:rsid w:val="009837F3"/>
    <w:rsid w:val="00984023"/>
    <w:rsid w:val="00984442"/>
    <w:rsid w:val="009845B5"/>
    <w:rsid w:val="00984AD5"/>
    <w:rsid w:val="00985FB3"/>
    <w:rsid w:val="009867A6"/>
    <w:rsid w:val="00986B78"/>
    <w:rsid w:val="00986D2D"/>
    <w:rsid w:val="0098715F"/>
    <w:rsid w:val="009874EB"/>
    <w:rsid w:val="009879A7"/>
    <w:rsid w:val="00987F19"/>
    <w:rsid w:val="00990587"/>
    <w:rsid w:val="009907CA"/>
    <w:rsid w:val="00990CC8"/>
    <w:rsid w:val="00991294"/>
    <w:rsid w:val="009919B0"/>
    <w:rsid w:val="00991AC7"/>
    <w:rsid w:val="00991BFB"/>
    <w:rsid w:val="00992AAE"/>
    <w:rsid w:val="009932C7"/>
    <w:rsid w:val="0099350E"/>
    <w:rsid w:val="00993512"/>
    <w:rsid w:val="00993821"/>
    <w:rsid w:val="0099429C"/>
    <w:rsid w:val="00994E00"/>
    <w:rsid w:val="0099511F"/>
    <w:rsid w:val="00995F03"/>
    <w:rsid w:val="009969E1"/>
    <w:rsid w:val="00997322"/>
    <w:rsid w:val="009973E5"/>
    <w:rsid w:val="009A0095"/>
    <w:rsid w:val="009A0862"/>
    <w:rsid w:val="009A0B31"/>
    <w:rsid w:val="009A1992"/>
    <w:rsid w:val="009A1D49"/>
    <w:rsid w:val="009A1D87"/>
    <w:rsid w:val="009A226D"/>
    <w:rsid w:val="009A2D7F"/>
    <w:rsid w:val="009A30EC"/>
    <w:rsid w:val="009A3785"/>
    <w:rsid w:val="009A4297"/>
    <w:rsid w:val="009A4641"/>
    <w:rsid w:val="009A508F"/>
    <w:rsid w:val="009A52C5"/>
    <w:rsid w:val="009A5CA7"/>
    <w:rsid w:val="009A7713"/>
    <w:rsid w:val="009A7931"/>
    <w:rsid w:val="009A7A87"/>
    <w:rsid w:val="009B0251"/>
    <w:rsid w:val="009B0BE6"/>
    <w:rsid w:val="009B17EE"/>
    <w:rsid w:val="009B1B25"/>
    <w:rsid w:val="009B2406"/>
    <w:rsid w:val="009B2C6B"/>
    <w:rsid w:val="009B2FD2"/>
    <w:rsid w:val="009B3016"/>
    <w:rsid w:val="009B33F4"/>
    <w:rsid w:val="009B39FD"/>
    <w:rsid w:val="009B3DC3"/>
    <w:rsid w:val="009B3EB9"/>
    <w:rsid w:val="009B5344"/>
    <w:rsid w:val="009B6478"/>
    <w:rsid w:val="009B699C"/>
    <w:rsid w:val="009B6F31"/>
    <w:rsid w:val="009B7B28"/>
    <w:rsid w:val="009B7E7A"/>
    <w:rsid w:val="009C0041"/>
    <w:rsid w:val="009C03D5"/>
    <w:rsid w:val="009C0604"/>
    <w:rsid w:val="009C0A21"/>
    <w:rsid w:val="009C0C18"/>
    <w:rsid w:val="009C109C"/>
    <w:rsid w:val="009C1613"/>
    <w:rsid w:val="009C1A91"/>
    <w:rsid w:val="009C200F"/>
    <w:rsid w:val="009C22A6"/>
    <w:rsid w:val="009C27EB"/>
    <w:rsid w:val="009C29AA"/>
    <w:rsid w:val="009C300A"/>
    <w:rsid w:val="009C302C"/>
    <w:rsid w:val="009C3536"/>
    <w:rsid w:val="009C38D1"/>
    <w:rsid w:val="009C3964"/>
    <w:rsid w:val="009C7153"/>
    <w:rsid w:val="009C7643"/>
    <w:rsid w:val="009C7C69"/>
    <w:rsid w:val="009C7DA1"/>
    <w:rsid w:val="009D0021"/>
    <w:rsid w:val="009D108F"/>
    <w:rsid w:val="009D14B6"/>
    <w:rsid w:val="009D1FA7"/>
    <w:rsid w:val="009D2574"/>
    <w:rsid w:val="009D2E92"/>
    <w:rsid w:val="009D33F8"/>
    <w:rsid w:val="009D371B"/>
    <w:rsid w:val="009D3ABC"/>
    <w:rsid w:val="009D41B6"/>
    <w:rsid w:val="009D4330"/>
    <w:rsid w:val="009D47AF"/>
    <w:rsid w:val="009D4E57"/>
    <w:rsid w:val="009D6C77"/>
    <w:rsid w:val="009D6DB4"/>
    <w:rsid w:val="009D7E62"/>
    <w:rsid w:val="009E03BC"/>
    <w:rsid w:val="009E0784"/>
    <w:rsid w:val="009E0A80"/>
    <w:rsid w:val="009E1811"/>
    <w:rsid w:val="009E1A97"/>
    <w:rsid w:val="009E2322"/>
    <w:rsid w:val="009E23F6"/>
    <w:rsid w:val="009E251D"/>
    <w:rsid w:val="009E2C47"/>
    <w:rsid w:val="009E2CDA"/>
    <w:rsid w:val="009E3802"/>
    <w:rsid w:val="009E4070"/>
    <w:rsid w:val="009E45C5"/>
    <w:rsid w:val="009E4812"/>
    <w:rsid w:val="009E4E4A"/>
    <w:rsid w:val="009E4EAD"/>
    <w:rsid w:val="009E5710"/>
    <w:rsid w:val="009E5C88"/>
    <w:rsid w:val="009E5FDD"/>
    <w:rsid w:val="009E6083"/>
    <w:rsid w:val="009E68FC"/>
    <w:rsid w:val="009E6FCC"/>
    <w:rsid w:val="009E76AF"/>
    <w:rsid w:val="009F033D"/>
    <w:rsid w:val="009F04C7"/>
    <w:rsid w:val="009F1F09"/>
    <w:rsid w:val="009F2438"/>
    <w:rsid w:val="009F3C4F"/>
    <w:rsid w:val="009F4294"/>
    <w:rsid w:val="009F4467"/>
    <w:rsid w:val="009F472E"/>
    <w:rsid w:val="009F4972"/>
    <w:rsid w:val="009F4F80"/>
    <w:rsid w:val="009F5576"/>
    <w:rsid w:val="009F634E"/>
    <w:rsid w:val="009F662E"/>
    <w:rsid w:val="009F7192"/>
    <w:rsid w:val="009F75E6"/>
    <w:rsid w:val="009F7E7C"/>
    <w:rsid w:val="009F7EE9"/>
    <w:rsid w:val="009F7FBA"/>
    <w:rsid w:val="00A00647"/>
    <w:rsid w:val="00A00C8A"/>
    <w:rsid w:val="00A01136"/>
    <w:rsid w:val="00A017F6"/>
    <w:rsid w:val="00A01992"/>
    <w:rsid w:val="00A02145"/>
    <w:rsid w:val="00A023D8"/>
    <w:rsid w:val="00A02469"/>
    <w:rsid w:val="00A02C70"/>
    <w:rsid w:val="00A03AAE"/>
    <w:rsid w:val="00A04523"/>
    <w:rsid w:val="00A04864"/>
    <w:rsid w:val="00A04A89"/>
    <w:rsid w:val="00A04C22"/>
    <w:rsid w:val="00A04DEB"/>
    <w:rsid w:val="00A04FA2"/>
    <w:rsid w:val="00A05032"/>
    <w:rsid w:val="00A05B78"/>
    <w:rsid w:val="00A05F0B"/>
    <w:rsid w:val="00A062BF"/>
    <w:rsid w:val="00A06422"/>
    <w:rsid w:val="00A06A11"/>
    <w:rsid w:val="00A0715C"/>
    <w:rsid w:val="00A07C55"/>
    <w:rsid w:val="00A107CD"/>
    <w:rsid w:val="00A10C3A"/>
    <w:rsid w:val="00A1131A"/>
    <w:rsid w:val="00A113ED"/>
    <w:rsid w:val="00A125B1"/>
    <w:rsid w:val="00A12C85"/>
    <w:rsid w:val="00A12C95"/>
    <w:rsid w:val="00A12D74"/>
    <w:rsid w:val="00A12EE0"/>
    <w:rsid w:val="00A13308"/>
    <w:rsid w:val="00A13A4E"/>
    <w:rsid w:val="00A13CA2"/>
    <w:rsid w:val="00A14640"/>
    <w:rsid w:val="00A14A5B"/>
    <w:rsid w:val="00A14CF1"/>
    <w:rsid w:val="00A14F28"/>
    <w:rsid w:val="00A1518B"/>
    <w:rsid w:val="00A1530F"/>
    <w:rsid w:val="00A1657E"/>
    <w:rsid w:val="00A168DE"/>
    <w:rsid w:val="00A178AF"/>
    <w:rsid w:val="00A17B8F"/>
    <w:rsid w:val="00A20276"/>
    <w:rsid w:val="00A203B5"/>
    <w:rsid w:val="00A2131F"/>
    <w:rsid w:val="00A21408"/>
    <w:rsid w:val="00A21523"/>
    <w:rsid w:val="00A21C37"/>
    <w:rsid w:val="00A229DE"/>
    <w:rsid w:val="00A238D5"/>
    <w:rsid w:val="00A239A6"/>
    <w:rsid w:val="00A23AB6"/>
    <w:rsid w:val="00A23DE3"/>
    <w:rsid w:val="00A2405B"/>
    <w:rsid w:val="00A24268"/>
    <w:rsid w:val="00A24698"/>
    <w:rsid w:val="00A24787"/>
    <w:rsid w:val="00A25059"/>
    <w:rsid w:val="00A27C2E"/>
    <w:rsid w:val="00A304DD"/>
    <w:rsid w:val="00A30A31"/>
    <w:rsid w:val="00A31186"/>
    <w:rsid w:val="00A31252"/>
    <w:rsid w:val="00A32AFC"/>
    <w:rsid w:val="00A330DF"/>
    <w:rsid w:val="00A331AB"/>
    <w:rsid w:val="00A335A6"/>
    <w:rsid w:val="00A335DF"/>
    <w:rsid w:val="00A34B30"/>
    <w:rsid w:val="00A352E5"/>
    <w:rsid w:val="00A35E94"/>
    <w:rsid w:val="00A36CDD"/>
    <w:rsid w:val="00A37AD0"/>
    <w:rsid w:val="00A4011A"/>
    <w:rsid w:val="00A41CD4"/>
    <w:rsid w:val="00A41ECA"/>
    <w:rsid w:val="00A41FE3"/>
    <w:rsid w:val="00A421C1"/>
    <w:rsid w:val="00A4293C"/>
    <w:rsid w:val="00A429B8"/>
    <w:rsid w:val="00A42B8C"/>
    <w:rsid w:val="00A42C23"/>
    <w:rsid w:val="00A4316B"/>
    <w:rsid w:val="00A43703"/>
    <w:rsid w:val="00A442E7"/>
    <w:rsid w:val="00A44429"/>
    <w:rsid w:val="00A44FF8"/>
    <w:rsid w:val="00A4513E"/>
    <w:rsid w:val="00A454FA"/>
    <w:rsid w:val="00A45E23"/>
    <w:rsid w:val="00A46B02"/>
    <w:rsid w:val="00A46D84"/>
    <w:rsid w:val="00A46FE0"/>
    <w:rsid w:val="00A50D5F"/>
    <w:rsid w:val="00A50EB2"/>
    <w:rsid w:val="00A51145"/>
    <w:rsid w:val="00A5158F"/>
    <w:rsid w:val="00A52DFF"/>
    <w:rsid w:val="00A52E7D"/>
    <w:rsid w:val="00A530AC"/>
    <w:rsid w:val="00A53512"/>
    <w:rsid w:val="00A53C0A"/>
    <w:rsid w:val="00A548D9"/>
    <w:rsid w:val="00A54FB4"/>
    <w:rsid w:val="00A5594F"/>
    <w:rsid w:val="00A55982"/>
    <w:rsid w:val="00A55DE8"/>
    <w:rsid w:val="00A56D31"/>
    <w:rsid w:val="00A57E1D"/>
    <w:rsid w:val="00A57F6A"/>
    <w:rsid w:val="00A60466"/>
    <w:rsid w:val="00A60B6B"/>
    <w:rsid w:val="00A6150C"/>
    <w:rsid w:val="00A617FB"/>
    <w:rsid w:val="00A62D60"/>
    <w:rsid w:val="00A62D9D"/>
    <w:rsid w:val="00A630C5"/>
    <w:rsid w:val="00A6367D"/>
    <w:rsid w:val="00A63B7B"/>
    <w:rsid w:val="00A643D6"/>
    <w:rsid w:val="00A64811"/>
    <w:rsid w:val="00A64B20"/>
    <w:rsid w:val="00A65271"/>
    <w:rsid w:val="00A65D0A"/>
    <w:rsid w:val="00A6643B"/>
    <w:rsid w:val="00A66784"/>
    <w:rsid w:val="00A66910"/>
    <w:rsid w:val="00A66FDA"/>
    <w:rsid w:val="00A67B2B"/>
    <w:rsid w:val="00A67BF3"/>
    <w:rsid w:val="00A702CE"/>
    <w:rsid w:val="00A70536"/>
    <w:rsid w:val="00A705E4"/>
    <w:rsid w:val="00A70B86"/>
    <w:rsid w:val="00A70C52"/>
    <w:rsid w:val="00A711C8"/>
    <w:rsid w:val="00A72716"/>
    <w:rsid w:val="00A72C9C"/>
    <w:rsid w:val="00A730BA"/>
    <w:rsid w:val="00A734D0"/>
    <w:rsid w:val="00A735EF"/>
    <w:rsid w:val="00A73F3C"/>
    <w:rsid w:val="00A751EF"/>
    <w:rsid w:val="00A7536B"/>
    <w:rsid w:val="00A758F1"/>
    <w:rsid w:val="00A76167"/>
    <w:rsid w:val="00A76549"/>
    <w:rsid w:val="00A76DFE"/>
    <w:rsid w:val="00A76F8D"/>
    <w:rsid w:val="00A7769A"/>
    <w:rsid w:val="00A80F02"/>
    <w:rsid w:val="00A81985"/>
    <w:rsid w:val="00A81E21"/>
    <w:rsid w:val="00A8293C"/>
    <w:rsid w:val="00A82D83"/>
    <w:rsid w:val="00A82E7F"/>
    <w:rsid w:val="00A84043"/>
    <w:rsid w:val="00A848DC"/>
    <w:rsid w:val="00A849B2"/>
    <w:rsid w:val="00A84AD3"/>
    <w:rsid w:val="00A84F15"/>
    <w:rsid w:val="00A84F3C"/>
    <w:rsid w:val="00A8618B"/>
    <w:rsid w:val="00A8657D"/>
    <w:rsid w:val="00A86999"/>
    <w:rsid w:val="00A870D6"/>
    <w:rsid w:val="00A871BA"/>
    <w:rsid w:val="00A87280"/>
    <w:rsid w:val="00A877EF"/>
    <w:rsid w:val="00A87E1C"/>
    <w:rsid w:val="00A907B4"/>
    <w:rsid w:val="00A90AF2"/>
    <w:rsid w:val="00A92389"/>
    <w:rsid w:val="00A9273B"/>
    <w:rsid w:val="00A9299B"/>
    <w:rsid w:val="00A935B7"/>
    <w:rsid w:val="00A93A32"/>
    <w:rsid w:val="00A93BF6"/>
    <w:rsid w:val="00A94226"/>
    <w:rsid w:val="00A9492B"/>
    <w:rsid w:val="00A949A9"/>
    <w:rsid w:val="00A95D96"/>
    <w:rsid w:val="00A9613C"/>
    <w:rsid w:val="00A96DEF"/>
    <w:rsid w:val="00A974DC"/>
    <w:rsid w:val="00A97B91"/>
    <w:rsid w:val="00A97C11"/>
    <w:rsid w:val="00AA04E0"/>
    <w:rsid w:val="00AA0A58"/>
    <w:rsid w:val="00AA10AD"/>
    <w:rsid w:val="00AA1885"/>
    <w:rsid w:val="00AA1D44"/>
    <w:rsid w:val="00AA1EF8"/>
    <w:rsid w:val="00AA1F6A"/>
    <w:rsid w:val="00AA2250"/>
    <w:rsid w:val="00AA2533"/>
    <w:rsid w:val="00AA277C"/>
    <w:rsid w:val="00AA2B20"/>
    <w:rsid w:val="00AA2CE4"/>
    <w:rsid w:val="00AA2D3C"/>
    <w:rsid w:val="00AA2FB7"/>
    <w:rsid w:val="00AA356A"/>
    <w:rsid w:val="00AA4001"/>
    <w:rsid w:val="00AA54AA"/>
    <w:rsid w:val="00AA57BE"/>
    <w:rsid w:val="00AA624C"/>
    <w:rsid w:val="00AA6D2A"/>
    <w:rsid w:val="00AA6DB1"/>
    <w:rsid w:val="00AA71B9"/>
    <w:rsid w:val="00AA7CD0"/>
    <w:rsid w:val="00AB0650"/>
    <w:rsid w:val="00AB1071"/>
    <w:rsid w:val="00AB1278"/>
    <w:rsid w:val="00AB1DC1"/>
    <w:rsid w:val="00AB21B6"/>
    <w:rsid w:val="00AB265A"/>
    <w:rsid w:val="00AB2938"/>
    <w:rsid w:val="00AB2D18"/>
    <w:rsid w:val="00AB2F00"/>
    <w:rsid w:val="00AB2FE6"/>
    <w:rsid w:val="00AB4331"/>
    <w:rsid w:val="00AB440A"/>
    <w:rsid w:val="00AB4693"/>
    <w:rsid w:val="00AB4A38"/>
    <w:rsid w:val="00AB4CDA"/>
    <w:rsid w:val="00AB4F00"/>
    <w:rsid w:val="00AB502F"/>
    <w:rsid w:val="00AB54AF"/>
    <w:rsid w:val="00AB586C"/>
    <w:rsid w:val="00AB5EFC"/>
    <w:rsid w:val="00AB620C"/>
    <w:rsid w:val="00AB6454"/>
    <w:rsid w:val="00AB6B8D"/>
    <w:rsid w:val="00AB6D1A"/>
    <w:rsid w:val="00AB6E90"/>
    <w:rsid w:val="00AB7CB3"/>
    <w:rsid w:val="00AB7E54"/>
    <w:rsid w:val="00AB7F38"/>
    <w:rsid w:val="00AC0511"/>
    <w:rsid w:val="00AC1B81"/>
    <w:rsid w:val="00AC232B"/>
    <w:rsid w:val="00AC27A6"/>
    <w:rsid w:val="00AC3E72"/>
    <w:rsid w:val="00AC4096"/>
    <w:rsid w:val="00AC45FB"/>
    <w:rsid w:val="00AC4AA3"/>
    <w:rsid w:val="00AC4FF0"/>
    <w:rsid w:val="00AC545B"/>
    <w:rsid w:val="00AC5BBD"/>
    <w:rsid w:val="00AC64A0"/>
    <w:rsid w:val="00AC71D9"/>
    <w:rsid w:val="00AC739E"/>
    <w:rsid w:val="00AC73B7"/>
    <w:rsid w:val="00AC7C0E"/>
    <w:rsid w:val="00AD0BA4"/>
    <w:rsid w:val="00AD17A3"/>
    <w:rsid w:val="00AD22B9"/>
    <w:rsid w:val="00AD235A"/>
    <w:rsid w:val="00AD23D7"/>
    <w:rsid w:val="00AD3123"/>
    <w:rsid w:val="00AD359C"/>
    <w:rsid w:val="00AD3A5E"/>
    <w:rsid w:val="00AD3C5C"/>
    <w:rsid w:val="00AD5221"/>
    <w:rsid w:val="00AD58B9"/>
    <w:rsid w:val="00AD5997"/>
    <w:rsid w:val="00AD5E89"/>
    <w:rsid w:val="00AD63D1"/>
    <w:rsid w:val="00AD6582"/>
    <w:rsid w:val="00AD65E8"/>
    <w:rsid w:val="00AD6F0C"/>
    <w:rsid w:val="00AE1025"/>
    <w:rsid w:val="00AE193A"/>
    <w:rsid w:val="00AE1BAE"/>
    <w:rsid w:val="00AE1FBA"/>
    <w:rsid w:val="00AE21DB"/>
    <w:rsid w:val="00AE23F2"/>
    <w:rsid w:val="00AE2929"/>
    <w:rsid w:val="00AE2D18"/>
    <w:rsid w:val="00AE2DD4"/>
    <w:rsid w:val="00AE31C6"/>
    <w:rsid w:val="00AE3BA5"/>
    <w:rsid w:val="00AE3FBE"/>
    <w:rsid w:val="00AE404B"/>
    <w:rsid w:val="00AE419A"/>
    <w:rsid w:val="00AE445C"/>
    <w:rsid w:val="00AE448C"/>
    <w:rsid w:val="00AE500D"/>
    <w:rsid w:val="00AE51CB"/>
    <w:rsid w:val="00AE5951"/>
    <w:rsid w:val="00AE5B8F"/>
    <w:rsid w:val="00AE6182"/>
    <w:rsid w:val="00AE6404"/>
    <w:rsid w:val="00AE6823"/>
    <w:rsid w:val="00AE7139"/>
    <w:rsid w:val="00AE71D9"/>
    <w:rsid w:val="00AF092E"/>
    <w:rsid w:val="00AF140D"/>
    <w:rsid w:val="00AF1A01"/>
    <w:rsid w:val="00AF1ED5"/>
    <w:rsid w:val="00AF21C1"/>
    <w:rsid w:val="00AF2DCE"/>
    <w:rsid w:val="00AF3296"/>
    <w:rsid w:val="00AF4AC3"/>
    <w:rsid w:val="00AF509F"/>
    <w:rsid w:val="00AF55F5"/>
    <w:rsid w:val="00AF5C91"/>
    <w:rsid w:val="00AF65DE"/>
    <w:rsid w:val="00AF68CE"/>
    <w:rsid w:val="00AF6BAD"/>
    <w:rsid w:val="00AF6D74"/>
    <w:rsid w:val="00AF6F01"/>
    <w:rsid w:val="00AF7F8A"/>
    <w:rsid w:val="00B0095B"/>
    <w:rsid w:val="00B009B1"/>
    <w:rsid w:val="00B0108C"/>
    <w:rsid w:val="00B0184F"/>
    <w:rsid w:val="00B03420"/>
    <w:rsid w:val="00B03F28"/>
    <w:rsid w:val="00B03F53"/>
    <w:rsid w:val="00B03FF7"/>
    <w:rsid w:val="00B048B4"/>
    <w:rsid w:val="00B04FA1"/>
    <w:rsid w:val="00B06649"/>
    <w:rsid w:val="00B067E9"/>
    <w:rsid w:val="00B06873"/>
    <w:rsid w:val="00B073E4"/>
    <w:rsid w:val="00B07AE9"/>
    <w:rsid w:val="00B07C64"/>
    <w:rsid w:val="00B101E4"/>
    <w:rsid w:val="00B11D78"/>
    <w:rsid w:val="00B11E41"/>
    <w:rsid w:val="00B12095"/>
    <w:rsid w:val="00B121C8"/>
    <w:rsid w:val="00B12A10"/>
    <w:rsid w:val="00B12F47"/>
    <w:rsid w:val="00B13073"/>
    <w:rsid w:val="00B13CD2"/>
    <w:rsid w:val="00B13D12"/>
    <w:rsid w:val="00B13D65"/>
    <w:rsid w:val="00B144BD"/>
    <w:rsid w:val="00B147F2"/>
    <w:rsid w:val="00B15D0E"/>
    <w:rsid w:val="00B1618D"/>
    <w:rsid w:val="00B164CD"/>
    <w:rsid w:val="00B17D90"/>
    <w:rsid w:val="00B17EE0"/>
    <w:rsid w:val="00B17F62"/>
    <w:rsid w:val="00B20379"/>
    <w:rsid w:val="00B20692"/>
    <w:rsid w:val="00B2077F"/>
    <w:rsid w:val="00B2087C"/>
    <w:rsid w:val="00B212E8"/>
    <w:rsid w:val="00B2232E"/>
    <w:rsid w:val="00B229F0"/>
    <w:rsid w:val="00B23006"/>
    <w:rsid w:val="00B24284"/>
    <w:rsid w:val="00B2479C"/>
    <w:rsid w:val="00B24AAF"/>
    <w:rsid w:val="00B251C0"/>
    <w:rsid w:val="00B2520F"/>
    <w:rsid w:val="00B25532"/>
    <w:rsid w:val="00B257FA"/>
    <w:rsid w:val="00B25EA9"/>
    <w:rsid w:val="00B2632A"/>
    <w:rsid w:val="00B26D15"/>
    <w:rsid w:val="00B27AD3"/>
    <w:rsid w:val="00B3019B"/>
    <w:rsid w:val="00B30AF0"/>
    <w:rsid w:val="00B313E8"/>
    <w:rsid w:val="00B317D4"/>
    <w:rsid w:val="00B32423"/>
    <w:rsid w:val="00B32679"/>
    <w:rsid w:val="00B32C10"/>
    <w:rsid w:val="00B3311D"/>
    <w:rsid w:val="00B33CDC"/>
    <w:rsid w:val="00B34933"/>
    <w:rsid w:val="00B34CED"/>
    <w:rsid w:val="00B3530A"/>
    <w:rsid w:val="00B35D8C"/>
    <w:rsid w:val="00B36686"/>
    <w:rsid w:val="00B369AA"/>
    <w:rsid w:val="00B36D5C"/>
    <w:rsid w:val="00B36F8F"/>
    <w:rsid w:val="00B37588"/>
    <w:rsid w:val="00B37CD2"/>
    <w:rsid w:val="00B37ECE"/>
    <w:rsid w:val="00B410D5"/>
    <w:rsid w:val="00B4148C"/>
    <w:rsid w:val="00B41D89"/>
    <w:rsid w:val="00B4240E"/>
    <w:rsid w:val="00B42E19"/>
    <w:rsid w:val="00B43055"/>
    <w:rsid w:val="00B43E3A"/>
    <w:rsid w:val="00B44893"/>
    <w:rsid w:val="00B45822"/>
    <w:rsid w:val="00B46292"/>
    <w:rsid w:val="00B467C5"/>
    <w:rsid w:val="00B46809"/>
    <w:rsid w:val="00B468D8"/>
    <w:rsid w:val="00B46DB7"/>
    <w:rsid w:val="00B46E83"/>
    <w:rsid w:val="00B47148"/>
    <w:rsid w:val="00B47DD3"/>
    <w:rsid w:val="00B5041D"/>
    <w:rsid w:val="00B50FBD"/>
    <w:rsid w:val="00B5115E"/>
    <w:rsid w:val="00B516DC"/>
    <w:rsid w:val="00B517AB"/>
    <w:rsid w:val="00B51A6C"/>
    <w:rsid w:val="00B534E3"/>
    <w:rsid w:val="00B53605"/>
    <w:rsid w:val="00B5364F"/>
    <w:rsid w:val="00B53A0F"/>
    <w:rsid w:val="00B53A39"/>
    <w:rsid w:val="00B543E7"/>
    <w:rsid w:val="00B5490F"/>
    <w:rsid w:val="00B54A54"/>
    <w:rsid w:val="00B56246"/>
    <w:rsid w:val="00B5716B"/>
    <w:rsid w:val="00B57669"/>
    <w:rsid w:val="00B57950"/>
    <w:rsid w:val="00B57D24"/>
    <w:rsid w:val="00B600C5"/>
    <w:rsid w:val="00B60605"/>
    <w:rsid w:val="00B60F8E"/>
    <w:rsid w:val="00B618CF"/>
    <w:rsid w:val="00B61AB7"/>
    <w:rsid w:val="00B62189"/>
    <w:rsid w:val="00B6301E"/>
    <w:rsid w:val="00B639D9"/>
    <w:rsid w:val="00B63FD3"/>
    <w:rsid w:val="00B642D7"/>
    <w:rsid w:val="00B646F9"/>
    <w:rsid w:val="00B64F7F"/>
    <w:rsid w:val="00B65427"/>
    <w:rsid w:val="00B65EEA"/>
    <w:rsid w:val="00B65FC4"/>
    <w:rsid w:val="00B66419"/>
    <w:rsid w:val="00B6724D"/>
    <w:rsid w:val="00B67715"/>
    <w:rsid w:val="00B67814"/>
    <w:rsid w:val="00B701BE"/>
    <w:rsid w:val="00B7082C"/>
    <w:rsid w:val="00B7085C"/>
    <w:rsid w:val="00B714C2"/>
    <w:rsid w:val="00B71D36"/>
    <w:rsid w:val="00B722FA"/>
    <w:rsid w:val="00B725AE"/>
    <w:rsid w:val="00B72623"/>
    <w:rsid w:val="00B728D5"/>
    <w:rsid w:val="00B7356A"/>
    <w:rsid w:val="00B738B0"/>
    <w:rsid w:val="00B756F0"/>
    <w:rsid w:val="00B7579A"/>
    <w:rsid w:val="00B760E0"/>
    <w:rsid w:val="00B7655E"/>
    <w:rsid w:val="00B76786"/>
    <w:rsid w:val="00B76AD6"/>
    <w:rsid w:val="00B76FFC"/>
    <w:rsid w:val="00B7790B"/>
    <w:rsid w:val="00B779C4"/>
    <w:rsid w:val="00B8077B"/>
    <w:rsid w:val="00B81167"/>
    <w:rsid w:val="00B825E2"/>
    <w:rsid w:val="00B827D2"/>
    <w:rsid w:val="00B8284F"/>
    <w:rsid w:val="00B82F06"/>
    <w:rsid w:val="00B83D14"/>
    <w:rsid w:val="00B83DBC"/>
    <w:rsid w:val="00B8416F"/>
    <w:rsid w:val="00B842D1"/>
    <w:rsid w:val="00B844FB"/>
    <w:rsid w:val="00B84696"/>
    <w:rsid w:val="00B8474F"/>
    <w:rsid w:val="00B84D4F"/>
    <w:rsid w:val="00B85056"/>
    <w:rsid w:val="00B85A9E"/>
    <w:rsid w:val="00B864F4"/>
    <w:rsid w:val="00B86C4E"/>
    <w:rsid w:val="00B87696"/>
    <w:rsid w:val="00B87905"/>
    <w:rsid w:val="00B90561"/>
    <w:rsid w:val="00B90755"/>
    <w:rsid w:val="00B90F50"/>
    <w:rsid w:val="00B919A8"/>
    <w:rsid w:val="00B92DA9"/>
    <w:rsid w:val="00B9335A"/>
    <w:rsid w:val="00B9366F"/>
    <w:rsid w:val="00B93C2F"/>
    <w:rsid w:val="00B940C4"/>
    <w:rsid w:val="00B940D7"/>
    <w:rsid w:val="00B9480A"/>
    <w:rsid w:val="00B94F9C"/>
    <w:rsid w:val="00B95147"/>
    <w:rsid w:val="00B95B3C"/>
    <w:rsid w:val="00B96138"/>
    <w:rsid w:val="00B9690B"/>
    <w:rsid w:val="00B97484"/>
    <w:rsid w:val="00B97E87"/>
    <w:rsid w:val="00BA0255"/>
    <w:rsid w:val="00BA031A"/>
    <w:rsid w:val="00BA1179"/>
    <w:rsid w:val="00BA12A1"/>
    <w:rsid w:val="00BA1353"/>
    <w:rsid w:val="00BA14B9"/>
    <w:rsid w:val="00BA1A2D"/>
    <w:rsid w:val="00BA2417"/>
    <w:rsid w:val="00BA2711"/>
    <w:rsid w:val="00BA2804"/>
    <w:rsid w:val="00BA282D"/>
    <w:rsid w:val="00BA304B"/>
    <w:rsid w:val="00BA370D"/>
    <w:rsid w:val="00BA3963"/>
    <w:rsid w:val="00BA41A3"/>
    <w:rsid w:val="00BA4274"/>
    <w:rsid w:val="00BA4565"/>
    <w:rsid w:val="00BA4F21"/>
    <w:rsid w:val="00BA5204"/>
    <w:rsid w:val="00BA54E5"/>
    <w:rsid w:val="00BA550F"/>
    <w:rsid w:val="00BA5A33"/>
    <w:rsid w:val="00BA5D63"/>
    <w:rsid w:val="00BA6035"/>
    <w:rsid w:val="00BA64F3"/>
    <w:rsid w:val="00BA68AD"/>
    <w:rsid w:val="00BA6AD2"/>
    <w:rsid w:val="00BA6B2A"/>
    <w:rsid w:val="00BA7095"/>
    <w:rsid w:val="00BA7EBC"/>
    <w:rsid w:val="00BA7F23"/>
    <w:rsid w:val="00BB070A"/>
    <w:rsid w:val="00BB091E"/>
    <w:rsid w:val="00BB0C6B"/>
    <w:rsid w:val="00BB0CA3"/>
    <w:rsid w:val="00BB0D7A"/>
    <w:rsid w:val="00BB12FC"/>
    <w:rsid w:val="00BB2540"/>
    <w:rsid w:val="00BB368E"/>
    <w:rsid w:val="00BB3BF6"/>
    <w:rsid w:val="00BB43B1"/>
    <w:rsid w:val="00BB4C9C"/>
    <w:rsid w:val="00BB56C2"/>
    <w:rsid w:val="00BB5828"/>
    <w:rsid w:val="00BB64D9"/>
    <w:rsid w:val="00BB6D23"/>
    <w:rsid w:val="00BB74E9"/>
    <w:rsid w:val="00BB78F9"/>
    <w:rsid w:val="00BC08BC"/>
    <w:rsid w:val="00BC1867"/>
    <w:rsid w:val="00BC1A1C"/>
    <w:rsid w:val="00BC2021"/>
    <w:rsid w:val="00BC448E"/>
    <w:rsid w:val="00BC527F"/>
    <w:rsid w:val="00BC5834"/>
    <w:rsid w:val="00BC58B3"/>
    <w:rsid w:val="00BC5BA1"/>
    <w:rsid w:val="00BC5C51"/>
    <w:rsid w:val="00BC6422"/>
    <w:rsid w:val="00BC6582"/>
    <w:rsid w:val="00BC6630"/>
    <w:rsid w:val="00BC6726"/>
    <w:rsid w:val="00BC6C57"/>
    <w:rsid w:val="00BC715C"/>
    <w:rsid w:val="00BD05AD"/>
    <w:rsid w:val="00BD06BE"/>
    <w:rsid w:val="00BD0939"/>
    <w:rsid w:val="00BD0A93"/>
    <w:rsid w:val="00BD1AC8"/>
    <w:rsid w:val="00BD2346"/>
    <w:rsid w:val="00BD2516"/>
    <w:rsid w:val="00BD2A05"/>
    <w:rsid w:val="00BD2BD7"/>
    <w:rsid w:val="00BD3351"/>
    <w:rsid w:val="00BD33CC"/>
    <w:rsid w:val="00BD3FAC"/>
    <w:rsid w:val="00BD41D2"/>
    <w:rsid w:val="00BD4BD1"/>
    <w:rsid w:val="00BD5151"/>
    <w:rsid w:val="00BD55CC"/>
    <w:rsid w:val="00BD5E9B"/>
    <w:rsid w:val="00BD609A"/>
    <w:rsid w:val="00BD74F0"/>
    <w:rsid w:val="00BE22DC"/>
    <w:rsid w:val="00BE2579"/>
    <w:rsid w:val="00BE25CC"/>
    <w:rsid w:val="00BE2942"/>
    <w:rsid w:val="00BE2C9E"/>
    <w:rsid w:val="00BE3024"/>
    <w:rsid w:val="00BE3184"/>
    <w:rsid w:val="00BE360B"/>
    <w:rsid w:val="00BE39CE"/>
    <w:rsid w:val="00BE4126"/>
    <w:rsid w:val="00BE4B0E"/>
    <w:rsid w:val="00BE5013"/>
    <w:rsid w:val="00BE5104"/>
    <w:rsid w:val="00BE551B"/>
    <w:rsid w:val="00BE6051"/>
    <w:rsid w:val="00BE648D"/>
    <w:rsid w:val="00BE67BC"/>
    <w:rsid w:val="00BE79EF"/>
    <w:rsid w:val="00BE7E72"/>
    <w:rsid w:val="00BF06AE"/>
    <w:rsid w:val="00BF0773"/>
    <w:rsid w:val="00BF13AA"/>
    <w:rsid w:val="00BF1698"/>
    <w:rsid w:val="00BF2440"/>
    <w:rsid w:val="00BF2530"/>
    <w:rsid w:val="00BF2996"/>
    <w:rsid w:val="00BF3B05"/>
    <w:rsid w:val="00BF3D38"/>
    <w:rsid w:val="00BF3D57"/>
    <w:rsid w:val="00BF3F49"/>
    <w:rsid w:val="00BF4AE3"/>
    <w:rsid w:val="00BF4E28"/>
    <w:rsid w:val="00BF4F74"/>
    <w:rsid w:val="00BF5124"/>
    <w:rsid w:val="00BF5D29"/>
    <w:rsid w:val="00BF6F02"/>
    <w:rsid w:val="00BF6FB7"/>
    <w:rsid w:val="00BF755B"/>
    <w:rsid w:val="00BF75C7"/>
    <w:rsid w:val="00BF78F3"/>
    <w:rsid w:val="00C003E7"/>
    <w:rsid w:val="00C00512"/>
    <w:rsid w:val="00C005D6"/>
    <w:rsid w:val="00C00673"/>
    <w:rsid w:val="00C006F2"/>
    <w:rsid w:val="00C00B54"/>
    <w:rsid w:val="00C00BBF"/>
    <w:rsid w:val="00C019A3"/>
    <w:rsid w:val="00C02074"/>
    <w:rsid w:val="00C02383"/>
    <w:rsid w:val="00C0250E"/>
    <w:rsid w:val="00C025A0"/>
    <w:rsid w:val="00C028A5"/>
    <w:rsid w:val="00C0299E"/>
    <w:rsid w:val="00C02BC7"/>
    <w:rsid w:val="00C02C09"/>
    <w:rsid w:val="00C02C96"/>
    <w:rsid w:val="00C02DC3"/>
    <w:rsid w:val="00C03D7B"/>
    <w:rsid w:val="00C04265"/>
    <w:rsid w:val="00C04CC4"/>
    <w:rsid w:val="00C058C9"/>
    <w:rsid w:val="00C0601A"/>
    <w:rsid w:val="00C067B7"/>
    <w:rsid w:val="00C06A2E"/>
    <w:rsid w:val="00C07E19"/>
    <w:rsid w:val="00C106AB"/>
    <w:rsid w:val="00C107D0"/>
    <w:rsid w:val="00C10F05"/>
    <w:rsid w:val="00C114CC"/>
    <w:rsid w:val="00C11597"/>
    <w:rsid w:val="00C12518"/>
    <w:rsid w:val="00C128CE"/>
    <w:rsid w:val="00C135A7"/>
    <w:rsid w:val="00C13B16"/>
    <w:rsid w:val="00C143C9"/>
    <w:rsid w:val="00C14786"/>
    <w:rsid w:val="00C150E3"/>
    <w:rsid w:val="00C1632A"/>
    <w:rsid w:val="00C16FE7"/>
    <w:rsid w:val="00C17275"/>
    <w:rsid w:val="00C17C47"/>
    <w:rsid w:val="00C216AD"/>
    <w:rsid w:val="00C216E7"/>
    <w:rsid w:val="00C21EF4"/>
    <w:rsid w:val="00C21F9C"/>
    <w:rsid w:val="00C2517C"/>
    <w:rsid w:val="00C258B5"/>
    <w:rsid w:val="00C2620A"/>
    <w:rsid w:val="00C263A8"/>
    <w:rsid w:val="00C26911"/>
    <w:rsid w:val="00C269BB"/>
    <w:rsid w:val="00C26A50"/>
    <w:rsid w:val="00C27266"/>
    <w:rsid w:val="00C277CC"/>
    <w:rsid w:val="00C304B8"/>
    <w:rsid w:val="00C311EB"/>
    <w:rsid w:val="00C31C76"/>
    <w:rsid w:val="00C31E20"/>
    <w:rsid w:val="00C32194"/>
    <w:rsid w:val="00C322B0"/>
    <w:rsid w:val="00C3282C"/>
    <w:rsid w:val="00C329A1"/>
    <w:rsid w:val="00C32E13"/>
    <w:rsid w:val="00C331CF"/>
    <w:rsid w:val="00C333CC"/>
    <w:rsid w:val="00C3345D"/>
    <w:rsid w:val="00C33ECF"/>
    <w:rsid w:val="00C35010"/>
    <w:rsid w:val="00C35A7D"/>
    <w:rsid w:val="00C3608E"/>
    <w:rsid w:val="00C36B8B"/>
    <w:rsid w:val="00C36CCC"/>
    <w:rsid w:val="00C3708E"/>
    <w:rsid w:val="00C37548"/>
    <w:rsid w:val="00C378AF"/>
    <w:rsid w:val="00C37E56"/>
    <w:rsid w:val="00C401EE"/>
    <w:rsid w:val="00C40824"/>
    <w:rsid w:val="00C40C55"/>
    <w:rsid w:val="00C41464"/>
    <w:rsid w:val="00C418F7"/>
    <w:rsid w:val="00C41F6E"/>
    <w:rsid w:val="00C42401"/>
    <w:rsid w:val="00C42B03"/>
    <w:rsid w:val="00C42B18"/>
    <w:rsid w:val="00C44393"/>
    <w:rsid w:val="00C44C7F"/>
    <w:rsid w:val="00C4514D"/>
    <w:rsid w:val="00C4627D"/>
    <w:rsid w:val="00C46A70"/>
    <w:rsid w:val="00C504B3"/>
    <w:rsid w:val="00C50848"/>
    <w:rsid w:val="00C52A92"/>
    <w:rsid w:val="00C531A9"/>
    <w:rsid w:val="00C54ED0"/>
    <w:rsid w:val="00C554C7"/>
    <w:rsid w:val="00C55BEA"/>
    <w:rsid w:val="00C55F6F"/>
    <w:rsid w:val="00C56AC8"/>
    <w:rsid w:val="00C56ADA"/>
    <w:rsid w:val="00C56C94"/>
    <w:rsid w:val="00C56FF2"/>
    <w:rsid w:val="00C57A9F"/>
    <w:rsid w:val="00C57D03"/>
    <w:rsid w:val="00C57E6B"/>
    <w:rsid w:val="00C57F3C"/>
    <w:rsid w:val="00C6002D"/>
    <w:rsid w:val="00C60683"/>
    <w:rsid w:val="00C60BCC"/>
    <w:rsid w:val="00C61E4E"/>
    <w:rsid w:val="00C622AB"/>
    <w:rsid w:val="00C62377"/>
    <w:rsid w:val="00C6261D"/>
    <w:rsid w:val="00C62AE8"/>
    <w:rsid w:val="00C631E0"/>
    <w:rsid w:val="00C63ACF"/>
    <w:rsid w:val="00C640A8"/>
    <w:rsid w:val="00C640F5"/>
    <w:rsid w:val="00C64C2C"/>
    <w:rsid w:val="00C65107"/>
    <w:rsid w:val="00C6629C"/>
    <w:rsid w:val="00C663F6"/>
    <w:rsid w:val="00C671FC"/>
    <w:rsid w:val="00C67E12"/>
    <w:rsid w:val="00C7030C"/>
    <w:rsid w:val="00C706DC"/>
    <w:rsid w:val="00C70FDF"/>
    <w:rsid w:val="00C710EA"/>
    <w:rsid w:val="00C71F35"/>
    <w:rsid w:val="00C72770"/>
    <w:rsid w:val="00C72787"/>
    <w:rsid w:val="00C73358"/>
    <w:rsid w:val="00C7374F"/>
    <w:rsid w:val="00C73FF0"/>
    <w:rsid w:val="00C74109"/>
    <w:rsid w:val="00C74DFF"/>
    <w:rsid w:val="00C74FB7"/>
    <w:rsid w:val="00C7580C"/>
    <w:rsid w:val="00C75AE7"/>
    <w:rsid w:val="00C75C3B"/>
    <w:rsid w:val="00C76229"/>
    <w:rsid w:val="00C76237"/>
    <w:rsid w:val="00C766CE"/>
    <w:rsid w:val="00C7765F"/>
    <w:rsid w:val="00C77B07"/>
    <w:rsid w:val="00C77F28"/>
    <w:rsid w:val="00C802E8"/>
    <w:rsid w:val="00C807BE"/>
    <w:rsid w:val="00C8088F"/>
    <w:rsid w:val="00C80ED1"/>
    <w:rsid w:val="00C81462"/>
    <w:rsid w:val="00C81466"/>
    <w:rsid w:val="00C81A8B"/>
    <w:rsid w:val="00C81CDA"/>
    <w:rsid w:val="00C81E4E"/>
    <w:rsid w:val="00C82E39"/>
    <w:rsid w:val="00C83246"/>
    <w:rsid w:val="00C83B43"/>
    <w:rsid w:val="00C84B2F"/>
    <w:rsid w:val="00C84CB4"/>
    <w:rsid w:val="00C851A4"/>
    <w:rsid w:val="00C85922"/>
    <w:rsid w:val="00C86F63"/>
    <w:rsid w:val="00C90A4C"/>
    <w:rsid w:val="00C90BAA"/>
    <w:rsid w:val="00C91F95"/>
    <w:rsid w:val="00C922F5"/>
    <w:rsid w:val="00C92DC1"/>
    <w:rsid w:val="00C92EAA"/>
    <w:rsid w:val="00C9312C"/>
    <w:rsid w:val="00C93468"/>
    <w:rsid w:val="00C936DD"/>
    <w:rsid w:val="00C94057"/>
    <w:rsid w:val="00C94512"/>
    <w:rsid w:val="00C94D6F"/>
    <w:rsid w:val="00C9503F"/>
    <w:rsid w:val="00C9519F"/>
    <w:rsid w:val="00C955A6"/>
    <w:rsid w:val="00C95D8C"/>
    <w:rsid w:val="00C9662A"/>
    <w:rsid w:val="00C96E22"/>
    <w:rsid w:val="00C96FB8"/>
    <w:rsid w:val="00C96FCC"/>
    <w:rsid w:val="00C97EDF"/>
    <w:rsid w:val="00CA0338"/>
    <w:rsid w:val="00CA097A"/>
    <w:rsid w:val="00CA0CB3"/>
    <w:rsid w:val="00CA1637"/>
    <w:rsid w:val="00CA1EBD"/>
    <w:rsid w:val="00CA27E2"/>
    <w:rsid w:val="00CA3213"/>
    <w:rsid w:val="00CA3292"/>
    <w:rsid w:val="00CA34E6"/>
    <w:rsid w:val="00CA3790"/>
    <w:rsid w:val="00CA3B0F"/>
    <w:rsid w:val="00CA3C4F"/>
    <w:rsid w:val="00CA3DB5"/>
    <w:rsid w:val="00CA3F05"/>
    <w:rsid w:val="00CA420D"/>
    <w:rsid w:val="00CA455F"/>
    <w:rsid w:val="00CA4894"/>
    <w:rsid w:val="00CA5477"/>
    <w:rsid w:val="00CA54DB"/>
    <w:rsid w:val="00CA5806"/>
    <w:rsid w:val="00CA58BB"/>
    <w:rsid w:val="00CA6C49"/>
    <w:rsid w:val="00CA6CAC"/>
    <w:rsid w:val="00CA77FA"/>
    <w:rsid w:val="00CA79A3"/>
    <w:rsid w:val="00CA7C97"/>
    <w:rsid w:val="00CB07B7"/>
    <w:rsid w:val="00CB1431"/>
    <w:rsid w:val="00CB194B"/>
    <w:rsid w:val="00CB1A0B"/>
    <w:rsid w:val="00CB1B3D"/>
    <w:rsid w:val="00CB1B4B"/>
    <w:rsid w:val="00CB2744"/>
    <w:rsid w:val="00CB2CA2"/>
    <w:rsid w:val="00CB2FA6"/>
    <w:rsid w:val="00CB34AA"/>
    <w:rsid w:val="00CB3A12"/>
    <w:rsid w:val="00CB48B2"/>
    <w:rsid w:val="00CB4D86"/>
    <w:rsid w:val="00CB4DBA"/>
    <w:rsid w:val="00CB5250"/>
    <w:rsid w:val="00CB5460"/>
    <w:rsid w:val="00CB54CD"/>
    <w:rsid w:val="00CB5894"/>
    <w:rsid w:val="00CB5B96"/>
    <w:rsid w:val="00CB76E7"/>
    <w:rsid w:val="00CB7B01"/>
    <w:rsid w:val="00CC07E1"/>
    <w:rsid w:val="00CC1C44"/>
    <w:rsid w:val="00CC1F4F"/>
    <w:rsid w:val="00CC1FE4"/>
    <w:rsid w:val="00CC3350"/>
    <w:rsid w:val="00CC37A3"/>
    <w:rsid w:val="00CC389B"/>
    <w:rsid w:val="00CC4507"/>
    <w:rsid w:val="00CC4567"/>
    <w:rsid w:val="00CC4E43"/>
    <w:rsid w:val="00CC56A7"/>
    <w:rsid w:val="00CC6B07"/>
    <w:rsid w:val="00CC7A97"/>
    <w:rsid w:val="00CD0CB0"/>
    <w:rsid w:val="00CD0F09"/>
    <w:rsid w:val="00CD1CA0"/>
    <w:rsid w:val="00CD1F1B"/>
    <w:rsid w:val="00CD2264"/>
    <w:rsid w:val="00CD2440"/>
    <w:rsid w:val="00CD259F"/>
    <w:rsid w:val="00CD2DD8"/>
    <w:rsid w:val="00CD3004"/>
    <w:rsid w:val="00CD3319"/>
    <w:rsid w:val="00CD3CF6"/>
    <w:rsid w:val="00CD3E97"/>
    <w:rsid w:val="00CD3F3B"/>
    <w:rsid w:val="00CD486A"/>
    <w:rsid w:val="00CD500B"/>
    <w:rsid w:val="00CD5380"/>
    <w:rsid w:val="00CD5439"/>
    <w:rsid w:val="00CD555E"/>
    <w:rsid w:val="00CD602F"/>
    <w:rsid w:val="00CD6248"/>
    <w:rsid w:val="00CD67A8"/>
    <w:rsid w:val="00CD69DC"/>
    <w:rsid w:val="00CD6E00"/>
    <w:rsid w:val="00CD7A8D"/>
    <w:rsid w:val="00CE00FE"/>
    <w:rsid w:val="00CE042C"/>
    <w:rsid w:val="00CE0555"/>
    <w:rsid w:val="00CE0C95"/>
    <w:rsid w:val="00CE20F0"/>
    <w:rsid w:val="00CE24DD"/>
    <w:rsid w:val="00CE2694"/>
    <w:rsid w:val="00CE3F3D"/>
    <w:rsid w:val="00CE3F46"/>
    <w:rsid w:val="00CE3FA4"/>
    <w:rsid w:val="00CE4826"/>
    <w:rsid w:val="00CE4C6D"/>
    <w:rsid w:val="00CE5050"/>
    <w:rsid w:val="00CE516D"/>
    <w:rsid w:val="00CE5909"/>
    <w:rsid w:val="00CE5CC5"/>
    <w:rsid w:val="00CE6876"/>
    <w:rsid w:val="00CE7370"/>
    <w:rsid w:val="00CE74DB"/>
    <w:rsid w:val="00CE7572"/>
    <w:rsid w:val="00CE7619"/>
    <w:rsid w:val="00CE7E4F"/>
    <w:rsid w:val="00CF00CC"/>
    <w:rsid w:val="00CF029D"/>
    <w:rsid w:val="00CF0DC3"/>
    <w:rsid w:val="00CF0E61"/>
    <w:rsid w:val="00CF1630"/>
    <w:rsid w:val="00CF1825"/>
    <w:rsid w:val="00CF1A67"/>
    <w:rsid w:val="00CF244A"/>
    <w:rsid w:val="00CF24CA"/>
    <w:rsid w:val="00CF3215"/>
    <w:rsid w:val="00CF3A61"/>
    <w:rsid w:val="00CF538E"/>
    <w:rsid w:val="00CF59B1"/>
    <w:rsid w:val="00CF6008"/>
    <w:rsid w:val="00CF689F"/>
    <w:rsid w:val="00CF68AC"/>
    <w:rsid w:val="00CF6FB1"/>
    <w:rsid w:val="00CF729D"/>
    <w:rsid w:val="00CF7957"/>
    <w:rsid w:val="00CF7F75"/>
    <w:rsid w:val="00D001E5"/>
    <w:rsid w:val="00D0020E"/>
    <w:rsid w:val="00D00254"/>
    <w:rsid w:val="00D0073B"/>
    <w:rsid w:val="00D00AFB"/>
    <w:rsid w:val="00D00EC7"/>
    <w:rsid w:val="00D00FA1"/>
    <w:rsid w:val="00D014CB"/>
    <w:rsid w:val="00D01537"/>
    <w:rsid w:val="00D02696"/>
    <w:rsid w:val="00D02742"/>
    <w:rsid w:val="00D027C0"/>
    <w:rsid w:val="00D02AC7"/>
    <w:rsid w:val="00D03893"/>
    <w:rsid w:val="00D0405B"/>
    <w:rsid w:val="00D04817"/>
    <w:rsid w:val="00D049ED"/>
    <w:rsid w:val="00D06033"/>
    <w:rsid w:val="00D07085"/>
    <w:rsid w:val="00D07179"/>
    <w:rsid w:val="00D0729F"/>
    <w:rsid w:val="00D0735C"/>
    <w:rsid w:val="00D07365"/>
    <w:rsid w:val="00D07446"/>
    <w:rsid w:val="00D07ECB"/>
    <w:rsid w:val="00D07F2B"/>
    <w:rsid w:val="00D106FF"/>
    <w:rsid w:val="00D113E5"/>
    <w:rsid w:val="00D119E5"/>
    <w:rsid w:val="00D1228D"/>
    <w:rsid w:val="00D1242F"/>
    <w:rsid w:val="00D124CD"/>
    <w:rsid w:val="00D124D2"/>
    <w:rsid w:val="00D129D3"/>
    <w:rsid w:val="00D12E2D"/>
    <w:rsid w:val="00D13037"/>
    <w:rsid w:val="00D1376A"/>
    <w:rsid w:val="00D14372"/>
    <w:rsid w:val="00D14E63"/>
    <w:rsid w:val="00D15200"/>
    <w:rsid w:val="00D15776"/>
    <w:rsid w:val="00D159EB"/>
    <w:rsid w:val="00D166DC"/>
    <w:rsid w:val="00D16987"/>
    <w:rsid w:val="00D17B59"/>
    <w:rsid w:val="00D17BCE"/>
    <w:rsid w:val="00D21D36"/>
    <w:rsid w:val="00D22AB1"/>
    <w:rsid w:val="00D22F7F"/>
    <w:rsid w:val="00D232E7"/>
    <w:rsid w:val="00D2351B"/>
    <w:rsid w:val="00D23A7B"/>
    <w:rsid w:val="00D23AFB"/>
    <w:rsid w:val="00D2438E"/>
    <w:rsid w:val="00D253FC"/>
    <w:rsid w:val="00D25C85"/>
    <w:rsid w:val="00D26787"/>
    <w:rsid w:val="00D27B14"/>
    <w:rsid w:val="00D27B1C"/>
    <w:rsid w:val="00D27B4E"/>
    <w:rsid w:val="00D3054D"/>
    <w:rsid w:val="00D31D35"/>
    <w:rsid w:val="00D31E84"/>
    <w:rsid w:val="00D3227C"/>
    <w:rsid w:val="00D3232E"/>
    <w:rsid w:val="00D32D7F"/>
    <w:rsid w:val="00D32F62"/>
    <w:rsid w:val="00D33110"/>
    <w:rsid w:val="00D341A1"/>
    <w:rsid w:val="00D34503"/>
    <w:rsid w:val="00D347C4"/>
    <w:rsid w:val="00D34A78"/>
    <w:rsid w:val="00D34CFD"/>
    <w:rsid w:val="00D351F3"/>
    <w:rsid w:val="00D360C0"/>
    <w:rsid w:val="00D365FA"/>
    <w:rsid w:val="00D36DD3"/>
    <w:rsid w:val="00D40AFA"/>
    <w:rsid w:val="00D40B95"/>
    <w:rsid w:val="00D40BAE"/>
    <w:rsid w:val="00D40F8C"/>
    <w:rsid w:val="00D413A4"/>
    <w:rsid w:val="00D415A9"/>
    <w:rsid w:val="00D4196A"/>
    <w:rsid w:val="00D41E79"/>
    <w:rsid w:val="00D42A89"/>
    <w:rsid w:val="00D42C8A"/>
    <w:rsid w:val="00D431D0"/>
    <w:rsid w:val="00D431FA"/>
    <w:rsid w:val="00D4359B"/>
    <w:rsid w:val="00D4402F"/>
    <w:rsid w:val="00D445D6"/>
    <w:rsid w:val="00D4464C"/>
    <w:rsid w:val="00D44986"/>
    <w:rsid w:val="00D44C75"/>
    <w:rsid w:val="00D44DDE"/>
    <w:rsid w:val="00D4538A"/>
    <w:rsid w:val="00D45478"/>
    <w:rsid w:val="00D45547"/>
    <w:rsid w:val="00D45DB4"/>
    <w:rsid w:val="00D46712"/>
    <w:rsid w:val="00D51B21"/>
    <w:rsid w:val="00D52357"/>
    <w:rsid w:val="00D5263A"/>
    <w:rsid w:val="00D52CEB"/>
    <w:rsid w:val="00D52F18"/>
    <w:rsid w:val="00D534F3"/>
    <w:rsid w:val="00D55149"/>
    <w:rsid w:val="00D561BE"/>
    <w:rsid w:val="00D56965"/>
    <w:rsid w:val="00D56ECF"/>
    <w:rsid w:val="00D571A4"/>
    <w:rsid w:val="00D57A88"/>
    <w:rsid w:val="00D57C7F"/>
    <w:rsid w:val="00D60A46"/>
    <w:rsid w:val="00D60C1C"/>
    <w:rsid w:val="00D60E20"/>
    <w:rsid w:val="00D614E8"/>
    <w:rsid w:val="00D61CF6"/>
    <w:rsid w:val="00D623F1"/>
    <w:rsid w:val="00D626F6"/>
    <w:rsid w:val="00D62C36"/>
    <w:rsid w:val="00D63D6E"/>
    <w:rsid w:val="00D63F2D"/>
    <w:rsid w:val="00D643BE"/>
    <w:rsid w:val="00D64504"/>
    <w:rsid w:val="00D64961"/>
    <w:rsid w:val="00D64A97"/>
    <w:rsid w:val="00D6521B"/>
    <w:rsid w:val="00D65880"/>
    <w:rsid w:val="00D65978"/>
    <w:rsid w:val="00D66490"/>
    <w:rsid w:val="00D667F8"/>
    <w:rsid w:val="00D70860"/>
    <w:rsid w:val="00D709E3"/>
    <w:rsid w:val="00D7110B"/>
    <w:rsid w:val="00D71293"/>
    <w:rsid w:val="00D71949"/>
    <w:rsid w:val="00D71CF0"/>
    <w:rsid w:val="00D729F8"/>
    <w:rsid w:val="00D73462"/>
    <w:rsid w:val="00D735D3"/>
    <w:rsid w:val="00D74258"/>
    <w:rsid w:val="00D743CE"/>
    <w:rsid w:val="00D74752"/>
    <w:rsid w:val="00D7577C"/>
    <w:rsid w:val="00D75B79"/>
    <w:rsid w:val="00D75C25"/>
    <w:rsid w:val="00D765E5"/>
    <w:rsid w:val="00D7790B"/>
    <w:rsid w:val="00D77DE5"/>
    <w:rsid w:val="00D804F9"/>
    <w:rsid w:val="00D80508"/>
    <w:rsid w:val="00D81EF7"/>
    <w:rsid w:val="00D82273"/>
    <w:rsid w:val="00D823C5"/>
    <w:rsid w:val="00D829C0"/>
    <w:rsid w:val="00D82B82"/>
    <w:rsid w:val="00D82B91"/>
    <w:rsid w:val="00D82DD7"/>
    <w:rsid w:val="00D84B70"/>
    <w:rsid w:val="00D84CAC"/>
    <w:rsid w:val="00D84DC3"/>
    <w:rsid w:val="00D85066"/>
    <w:rsid w:val="00D862F2"/>
    <w:rsid w:val="00D870AC"/>
    <w:rsid w:val="00D87DD6"/>
    <w:rsid w:val="00D9009A"/>
    <w:rsid w:val="00D904BF"/>
    <w:rsid w:val="00D91563"/>
    <w:rsid w:val="00D91AA3"/>
    <w:rsid w:val="00D91DBC"/>
    <w:rsid w:val="00D91DC3"/>
    <w:rsid w:val="00D9247A"/>
    <w:rsid w:val="00D92887"/>
    <w:rsid w:val="00D93B6F"/>
    <w:rsid w:val="00D94BA0"/>
    <w:rsid w:val="00D94CA4"/>
    <w:rsid w:val="00D95059"/>
    <w:rsid w:val="00D950E2"/>
    <w:rsid w:val="00D951BD"/>
    <w:rsid w:val="00D9529B"/>
    <w:rsid w:val="00D953B4"/>
    <w:rsid w:val="00D956CE"/>
    <w:rsid w:val="00D95773"/>
    <w:rsid w:val="00D960A8"/>
    <w:rsid w:val="00D966CB"/>
    <w:rsid w:val="00D96FA7"/>
    <w:rsid w:val="00D97A5E"/>
    <w:rsid w:val="00D97C02"/>
    <w:rsid w:val="00DA0D72"/>
    <w:rsid w:val="00DA0EBB"/>
    <w:rsid w:val="00DA1E22"/>
    <w:rsid w:val="00DA208C"/>
    <w:rsid w:val="00DA298C"/>
    <w:rsid w:val="00DA2BBE"/>
    <w:rsid w:val="00DA3626"/>
    <w:rsid w:val="00DA3842"/>
    <w:rsid w:val="00DA3FEA"/>
    <w:rsid w:val="00DA40DA"/>
    <w:rsid w:val="00DA4ED5"/>
    <w:rsid w:val="00DA4EDA"/>
    <w:rsid w:val="00DA5B8A"/>
    <w:rsid w:val="00DA6E54"/>
    <w:rsid w:val="00DA7335"/>
    <w:rsid w:val="00DA79A9"/>
    <w:rsid w:val="00DA7F44"/>
    <w:rsid w:val="00DB015A"/>
    <w:rsid w:val="00DB0D9F"/>
    <w:rsid w:val="00DB0F03"/>
    <w:rsid w:val="00DB10C8"/>
    <w:rsid w:val="00DB160D"/>
    <w:rsid w:val="00DB1B32"/>
    <w:rsid w:val="00DB25E8"/>
    <w:rsid w:val="00DB2774"/>
    <w:rsid w:val="00DB2EBC"/>
    <w:rsid w:val="00DB3248"/>
    <w:rsid w:val="00DB3B2E"/>
    <w:rsid w:val="00DB3F79"/>
    <w:rsid w:val="00DB449A"/>
    <w:rsid w:val="00DB4704"/>
    <w:rsid w:val="00DB4FB6"/>
    <w:rsid w:val="00DB55D2"/>
    <w:rsid w:val="00DB5720"/>
    <w:rsid w:val="00DB6325"/>
    <w:rsid w:val="00DB65BB"/>
    <w:rsid w:val="00DB71EF"/>
    <w:rsid w:val="00DB723C"/>
    <w:rsid w:val="00DB74DD"/>
    <w:rsid w:val="00DB7F05"/>
    <w:rsid w:val="00DB7F14"/>
    <w:rsid w:val="00DC0026"/>
    <w:rsid w:val="00DC0CE1"/>
    <w:rsid w:val="00DC15F3"/>
    <w:rsid w:val="00DC1B59"/>
    <w:rsid w:val="00DC21CB"/>
    <w:rsid w:val="00DC3571"/>
    <w:rsid w:val="00DC38DE"/>
    <w:rsid w:val="00DC3A67"/>
    <w:rsid w:val="00DC3B45"/>
    <w:rsid w:val="00DC3CAE"/>
    <w:rsid w:val="00DC408C"/>
    <w:rsid w:val="00DC45C1"/>
    <w:rsid w:val="00DC4D35"/>
    <w:rsid w:val="00DC50D7"/>
    <w:rsid w:val="00DC5EAB"/>
    <w:rsid w:val="00DC67D5"/>
    <w:rsid w:val="00DC67FE"/>
    <w:rsid w:val="00DC695C"/>
    <w:rsid w:val="00DC6A9B"/>
    <w:rsid w:val="00DC71B1"/>
    <w:rsid w:val="00DC758D"/>
    <w:rsid w:val="00DC76F2"/>
    <w:rsid w:val="00DC7E83"/>
    <w:rsid w:val="00DD01EF"/>
    <w:rsid w:val="00DD056E"/>
    <w:rsid w:val="00DD1544"/>
    <w:rsid w:val="00DD25AD"/>
    <w:rsid w:val="00DD26CD"/>
    <w:rsid w:val="00DD28A8"/>
    <w:rsid w:val="00DD2914"/>
    <w:rsid w:val="00DD2920"/>
    <w:rsid w:val="00DD3060"/>
    <w:rsid w:val="00DD37BD"/>
    <w:rsid w:val="00DD3D9D"/>
    <w:rsid w:val="00DD414D"/>
    <w:rsid w:val="00DD6A33"/>
    <w:rsid w:val="00DD71C1"/>
    <w:rsid w:val="00DD75BE"/>
    <w:rsid w:val="00DD7722"/>
    <w:rsid w:val="00DD7723"/>
    <w:rsid w:val="00DD7AEE"/>
    <w:rsid w:val="00DE0603"/>
    <w:rsid w:val="00DE289F"/>
    <w:rsid w:val="00DE3CCC"/>
    <w:rsid w:val="00DE3FAA"/>
    <w:rsid w:val="00DE458F"/>
    <w:rsid w:val="00DE4708"/>
    <w:rsid w:val="00DE5CD2"/>
    <w:rsid w:val="00DE610B"/>
    <w:rsid w:val="00DE6B1A"/>
    <w:rsid w:val="00DE6EA2"/>
    <w:rsid w:val="00DE7931"/>
    <w:rsid w:val="00DE7E5C"/>
    <w:rsid w:val="00DF069A"/>
    <w:rsid w:val="00DF0A8B"/>
    <w:rsid w:val="00DF1761"/>
    <w:rsid w:val="00DF1A22"/>
    <w:rsid w:val="00DF2962"/>
    <w:rsid w:val="00DF2BC1"/>
    <w:rsid w:val="00DF3118"/>
    <w:rsid w:val="00DF343F"/>
    <w:rsid w:val="00DF3831"/>
    <w:rsid w:val="00DF3FEA"/>
    <w:rsid w:val="00DF4272"/>
    <w:rsid w:val="00DF45F9"/>
    <w:rsid w:val="00DF4B25"/>
    <w:rsid w:val="00DF543E"/>
    <w:rsid w:val="00DF604E"/>
    <w:rsid w:val="00DF60F7"/>
    <w:rsid w:val="00DF6196"/>
    <w:rsid w:val="00DF6394"/>
    <w:rsid w:val="00DF69EC"/>
    <w:rsid w:val="00DF762C"/>
    <w:rsid w:val="00E00051"/>
    <w:rsid w:val="00E00DDC"/>
    <w:rsid w:val="00E010DC"/>
    <w:rsid w:val="00E011E1"/>
    <w:rsid w:val="00E0219C"/>
    <w:rsid w:val="00E02264"/>
    <w:rsid w:val="00E022D7"/>
    <w:rsid w:val="00E02F29"/>
    <w:rsid w:val="00E03427"/>
    <w:rsid w:val="00E03AF9"/>
    <w:rsid w:val="00E03EF3"/>
    <w:rsid w:val="00E04649"/>
    <w:rsid w:val="00E04A49"/>
    <w:rsid w:val="00E04BFA"/>
    <w:rsid w:val="00E05617"/>
    <w:rsid w:val="00E0630F"/>
    <w:rsid w:val="00E06EB0"/>
    <w:rsid w:val="00E06EEE"/>
    <w:rsid w:val="00E0733E"/>
    <w:rsid w:val="00E07DD3"/>
    <w:rsid w:val="00E11E5D"/>
    <w:rsid w:val="00E127F5"/>
    <w:rsid w:val="00E13CA8"/>
    <w:rsid w:val="00E13DA4"/>
    <w:rsid w:val="00E14402"/>
    <w:rsid w:val="00E14737"/>
    <w:rsid w:val="00E14A7A"/>
    <w:rsid w:val="00E14BA1"/>
    <w:rsid w:val="00E15042"/>
    <w:rsid w:val="00E15231"/>
    <w:rsid w:val="00E162B1"/>
    <w:rsid w:val="00E164D3"/>
    <w:rsid w:val="00E176C9"/>
    <w:rsid w:val="00E207C7"/>
    <w:rsid w:val="00E21508"/>
    <w:rsid w:val="00E21B78"/>
    <w:rsid w:val="00E21E94"/>
    <w:rsid w:val="00E21FDE"/>
    <w:rsid w:val="00E22A34"/>
    <w:rsid w:val="00E23412"/>
    <w:rsid w:val="00E236FC"/>
    <w:rsid w:val="00E24360"/>
    <w:rsid w:val="00E24E0A"/>
    <w:rsid w:val="00E24FAC"/>
    <w:rsid w:val="00E25156"/>
    <w:rsid w:val="00E25178"/>
    <w:rsid w:val="00E25638"/>
    <w:rsid w:val="00E26447"/>
    <w:rsid w:val="00E266CF"/>
    <w:rsid w:val="00E26866"/>
    <w:rsid w:val="00E27061"/>
    <w:rsid w:val="00E277E9"/>
    <w:rsid w:val="00E30C3D"/>
    <w:rsid w:val="00E31843"/>
    <w:rsid w:val="00E31C04"/>
    <w:rsid w:val="00E32AAB"/>
    <w:rsid w:val="00E32C73"/>
    <w:rsid w:val="00E3308A"/>
    <w:rsid w:val="00E332FC"/>
    <w:rsid w:val="00E33B34"/>
    <w:rsid w:val="00E343D3"/>
    <w:rsid w:val="00E345AB"/>
    <w:rsid w:val="00E3492D"/>
    <w:rsid w:val="00E349FE"/>
    <w:rsid w:val="00E352D3"/>
    <w:rsid w:val="00E35577"/>
    <w:rsid w:val="00E36503"/>
    <w:rsid w:val="00E3670C"/>
    <w:rsid w:val="00E368A4"/>
    <w:rsid w:val="00E36A6F"/>
    <w:rsid w:val="00E36BE8"/>
    <w:rsid w:val="00E36E9E"/>
    <w:rsid w:val="00E37FD4"/>
    <w:rsid w:val="00E404D1"/>
    <w:rsid w:val="00E4099F"/>
    <w:rsid w:val="00E40B2E"/>
    <w:rsid w:val="00E41D12"/>
    <w:rsid w:val="00E43166"/>
    <w:rsid w:val="00E4358E"/>
    <w:rsid w:val="00E43B16"/>
    <w:rsid w:val="00E4551C"/>
    <w:rsid w:val="00E45826"/>
    <w:rsid w:val="00E465E2"/>
    <w:rsid w:val="00E47632"/>
    <w:rsid w:val="00E47983"/>
    <w:rsid w:val="00E5168F"/>
    <w:rsid w:val="00E52648"/>
    <w:rsid w:val="00E5277A"/>
    <w:rsid w:val="00E528A6"/>
    <w:rsid w:val="00E5291A"/>
    <w:rsid w:val="00E53CAB"/>
    <w:rsid w:val="00E54D8A"/>
    <w:rsid w:val="00E54F2A"/>
    <w:rsid w:val="00E55357"/>
    <w:rsid w:val="00E56810"/>
    <w:rsid w:val="00E57B76"/>
    <w:rsid w:val="00E57C96"/>
    <w:rsid w:val="00E57DA4"/>
    <w:rsid w:val="00E57EB4"/>
    <w:rsid w:val="00E57F1B"/>
    <w:rsid w:val="00E57F7B"/>
    <w:rsid w:val="00E600E5"/>
    <w:rsid w:val="00E60124"/>
    <w:rsid w:val="00E60219"/>
    <w:rsid w:val="00E604D7"/>
    <w:rsid w:val="00E605B6"/>
    <w:rsid w:val="00E60897"/>
    <w:rsid w:val="00E60B6B"/>
    <w:rsid w:val="00E60F76"/>
    <w:rsid w:val="00E614B3"/>
    <w:rsid w:val="00E61D75"/>
    <w:rsid w:val="00E61E77"/>
    <w:rsid w:val="00E61F49"/>
    <w:rsid w:val="00E632E8"/>
    <w:rsid w:val="00E64637"/>
    <w:rsid w:val="00E64AFA"/>
    <w:rsid w:val="00E64B01"/>
    <w:rsid w:val="00E65A65"/>
    <w:rsid w:val="00E662C3"/>
    <w:rsid w:val="00E664A5"/>
    <w:rsid w:val="00E66A30"/>
    <w:rsid w:val="00E67741"/>
    <w:rsid w:val="00E71055"/>
    <w:rsid w:val="00E71275"/>
    <w:rsid w:val="00E724C6"/>
    <w:rsid w:val="00E7267C"/>
    <w:rsid w:val="00E726A0"/>
    <w:rsid w:val="00E73223"/>
    <w:rsid w:val="00E737F0"/>
    <w:rsid w:val="00E74251"/>
    <w:rsid w:val="00E742BE"/>
    <w:rsid w:val="00E74444"/>
    <w:rsid w:val="00E74650"/>
    <w:rsid w:val="00E75FD0"/>
    <w:rsid w:val="00E76605"/>
    <w:rsid w:val="00E76A59"/>
    <w:rsid w:val="00E76DB9"/>
    <w:rsid w:val="00E76FFA"/>
    <w:rsid w:val="00E7702C"/>
    <w:rsid w:val="00E776D4"/>
    <w:rsid w:val="00E7797F"/>
    <w:rsid w:val="00E807BF"/>
    <w:rsid w:val="00E80AE5"/>
    <w:rsid w:val="00E81145"/>
    <w:rsid w:val="00E826E7"/>
    <w:rsid w:val="00E829C3"/>
    <w:rsid w:val="00E836C4"/>
    <w:rsid w:val="00E838FF"/>
    <w:rsid w:val="00E83B23"/>
    <w:rsid w:val="00E84290"/>
    <w:rsid w:val="00E8430D"/>
    <w:rsid w:val="00E844B0"/>
    <w:rsid w:val="00E84B05"/>
    <w:rsid w:val="00E84FB5"/>
    <w:rsid w:val="00E85E7D"/>
    <w:rsid w:val="00E864FE"/>
    <w:rsid w:val="00E86736"/>
    <w:rsid w:val="00E8675E"/>
    <w:rsid w:val="00E868F4"/>
    <w:rsid w:val="00E87F15"/>
    <w:rsid w:val="00E91D10"/>
    <w:rsid w:val="00E91D36"/>
    <w:rsid w:val="00E91E59"/>
    <w:rsid w:val="00E91E6F"/>
    <w:rsid w:val="00E91EF0"/>
    <w:rsid w:val="00E92247"/>
    <w:rsid w:val="00E92506"/>
    <w:rsid w:val="00E9281D"/>
    <w:rsid w:val="00E92F2C"/>
    <w:rsid w:val="00E92FD0"/>
    <w:rsid w:val="00E933E2"/>
    <w:rsid w:val="00E9381E"/>
    <w:rsid w:val="00E93C56"/>
    <w:rsid w:val="00E9404A"/>
    <w:rsid w:val="00E94D88"/>
    <w:rsid w:val="00E94F35"/>
    <w:rsid w:val="00E96567"/>
    <w:rsid w:val="00E96DB0"/>
    <w:rsid w:val="00EA13FB"/>
    <w:rsid w:val="00EA1768"/>
    <w:rsid w:val="00EA1DFB"/>
    <w:rsid w:val="00EA31AF"/>
    <w:rsid w:val="00EA39B4"/>
    <w:rsid w:val="00EA3E76"/>
    <w:rsid w:val="00EA4221"/>
    <w:rsid w:val="00EA43DF"/>
    <w:rsid w:val="00EA4C8A"/>
    <w:rsid w:val="00EA59FE"/>
    <w:rsid w:val="00EA6F2A"/>
    <w:rsid w:val="00EA7EE9"/>
    <w:rsid w:val="00EA7F00"/>
    <w:rsid w:val="00EB0368"/>
    <w:rsid w:val="00EB0E29"/>
    <w:rsid w:val="00EB13BA"/>
    <w:rsid w:val="00EB14E8"/>
    <w:rsid w:val="00EB1EEC"/>
    <w:rsid w:val="00EB2DAD"/>
    <w:rsid w:val="00EB37C8"/>
    <w:rsid w:val="00EB5048"/>
    <w:rsid w:val="00EB6440"/>
    <w:rsid w:val="00EB667A"/>
    <w:rsid w:val="00EB67E3"/>
    <w:rsid w:val="00EB6E85"/>
    <w:rsid w:val="00EB77F4"/>
    <w:rsid w:val="00EC0839"/>
    <w:rsid w:val="00EC0EED"/>
    <w:rsid w:val="00EC17C6"/>
    <w:rsid w:val="00EC1919"/>
    <w:rsid w:val="00EC277E"/>
    <w:rsid w:val="00EC2BF6"/>
    <w:rsid w:val="00EC2C6F"/>
    <w:rsid w:val="00EC2D1C"/>
    <w:rsid w:val="00EC3253"/>
    <w:rsid w:val="00EC3B5B"/>
    <w:rsid w:val="00EC4184"/>
    <w:rsid w:val="00EC4202"/>
    <w:rsid w:val="00EC4808"/>
    <w:rsid w:val="00EC4991"/>
    <w:rsid w:val="00EC51B8"/>
    <w:rsid w:val="00EC52E7"/>
    <w:rsid w:val="00EC5AA5"/>
    <w:rsid w:val="00EC7D78"/>
    <w:rsid w:val="00EC7FE8"/>
    <w:rsid w:val="00ED0371"/>
    <w:rsid w:val="00ED1E72"/>
    <w:rsid w:val="00ED2C5C"/>
    <w:rsid w:val="00ED3073"/>
    <w:rsid w:val="00ED3BD3"/>
    <w:rsid w:val="00ED4154"/>
    <w:rsid w:val="00ED44F3"/>
    <w:rsid w:val="00ED4A27"/>
    <w:rsid w:val="00ED5AE0"/>
    <w:rsid w:val="00ED68D4"/>
    <w:rsid w:val="00ED6C38"/>
    <w:rsid w:val="00ED6D83"/>
    <w:rsid w:val="00ED6DF9"/>
    <w:rsid w:val="00ED7158"/>
    <w:rsid w:val="00ED76D1"/>
    <w:rsid w:val="00ED770B"/>
    <w:rsid w:val="00EE0772"/>
    <w:rsid w:val="00EE254B"/>
    <w:rsid w:val="00EE2752"/>
    <w:rsid w:val="00EE36AF"/>
    <w:rsid w:val="00EE3E35"/>
    <w:rsid w:val="00EE3F85"/>
    <w:rsid w:val="00EE47BC"/>
    <w:rsid w:val="00EE498D"/>
    <w:rsid w:val="00EE4CBC"/>
    <w:rsid w:val="00EE53F0"/>
    <w:rsid w:val="00EE56DB"/>
    <w:rsid w:val="00EE67B6"/>
    <w:rsid w:val="00EE6E79"/>
    <w:rsid w:val="00EF212D"/>
    <w:rsid w:val="00EF2330"/>
    <w:rsid w:val="00EF24B2"/>
    <w:rsid w:val="00EF2B0B"/>
    <w:rsid w:val="00EF2C8A"/>
    <w:rsid w:val="00EF2EAA"/>
    <w:rsid w:val="00EF3192"/>
    <w:rsid w:val="00EF33F3"/>
    <w:rsid w:val="00EF394C"/>
    <w:rsid w:val="00EF3BC2"/>
    <w:rsid w:val="00EF429A"/>
    <w:rsid w:val="00EF46AD"/>
    <w:rsid w:val="00EF5393"/>
    <w:rsid w:val="00EF5835"/>
    <w:rsid w:val="00EF5B48"/>
    <w:rsid w:val="00EF5BC4"/>
    <w:rsid w:val="00EF6225"/>
    <w:rsid w:val="00EF6E33"/>
    <w:rsid w:val="00EF7981"/>
    <w:rsid w:val="00F002F6"/>
    <w:rsid w:val="00F00600"/>
    <w:rsid w:val="00F00DC5"/>
    <w:rsid w:val="00F00DEB"/>
    <w:rsid w:val="00F00E78"/>
    <w:rsid w:val="00F00F0D"/>
    <w:rsid w:val="00F0104B"/>
    <w:rsid w:val="00F0192D"/>
    <w:rsid w:val="00F022F3"/>
    <w:rsid w:val="00F025EC"/>
    <w:rsid w:val="00F02CCB"/>
    <w:rsid w:val="00F035C8"/>
    <w:rsid w:val="00F037A9"/>
    <w:rsid w:val="00F04195"/>
    <w:rsid w:val="00F04204"/>
    <w:rsid w:val="00F044F1"/>
    <w:rsid w:val="00F045FC"/>
    <w:rsid w:val="00F052C3"/>
    <w:rsid w:val="00F0714F"/>
    <w:rsid w:val="00F07434"/>
    <w:rsid w:val="00F079CB"/>
    <w:rsid w:val="00F11081"/>
    <w:rsid w:val="00F117BC"/>
    <w:rsid w:val="00F11F56"/>
    <w:rsid w:val="00F12377"/>
    <w:rsid w:val="00F12832"/>
    <w:rsid w:val="00F12C14"/>
    <w:rsid w:val="00F1377A"/>
    <w:rsid w:val="00F1384D"/>
    <w:rsid w:val="00F13CFD"/>
    <w:rsid w:val="00F145C0"/>
    <w:rsid w:val="00F14D39"/>
    <w:rsid w:val="00F15247"/>
    <w:rsid w:val="00F15AD3"/>
    <w:rsid w:val="00F15B08"/>
    <w:rsid w:val="00F15BD2"/>
    <w:rsid w:val="00F172C1"/>
    <w:rsid w:val="00F17E0E"/>
    <w:rsid w:val="00F20870"/>
    <w:rsid w:val="00F20975"/>
    <w:rsid w:val="00F210EE"/>
    <w:rsid w:val="00F21227"/>
    <w:rsid w:val="00F2145E"/>
    <w:rsid w:val="00F21837"/>
    <w:rsid w:val="00F22589"/>
    <w:rsid w:val="00F23162"/>
    <w:rsid w:val="00F23793"/>
    <w:rsid w:val="00F23C34"/>
    <w:rsid w:val="00F23C74"/>
    <w:rsid w:val="00F24439"/>
    <w:rsid w:val="00F24D8E"/>
    <w:rsid w:val="00F2575F"/>
    <w:rsid w:val="00F2608A"/>
    <w:rsid w:val="00F260D1"/>
    <w:rsid w:val="00F269C5"/>
    <w:rsid w:val="00F26DC9"/>
    <w:rsid w:val="00F271B2"/>
    <w:rsid w:val="00F27230"/>
    <w:rsid w:val="00F2760C"/>
    <w:rsid w:val="00F27975"/>
    <w:rsid w:val="00F27E91"/>
    <w:rsid w:val="00F301CF"/>
    <w:rsid w:val="00F31757"/>
    <w:rsid w:val="00F32146"/>
    <w:rsid w:val="00F322D1"/>
    <w:rsid w:val="00F32841"/>
    <w:rsid w:val="00F329B6"/>
    <w:rsid w:val="00F32E6E"/>
    <w:rsid w:val="00F336AA"/>
    <w:rsid w:val="00F34739"/>
    <w:rsid w:val="00F34BAC"/>
    <w:rsid w:val="00F35996"/>
    <w:rsid w:val="00F35E31"/>
    <w:rsid w:val="00F362A9"/>
    <w:rsid w:val="00F366A9"/>
    <w:rsid w:val="00F36727"/>
    <w:rsid w:val="00F36AC6"/>
    <w:rsid w:val="00F36CE0"/>
    <w:rsid w:val="00F37187"/>
    <w:rsid w:val="00F37199"/>
    <w:rsid w:val="00F375D1"/>
    <w:rsid w:val="00F40AF8"/>
    <w:rsid w:val="00F40BAC"/>
    <w:rsid w:val="00F4103C"/>
    <w:rsid w:val="00F41084"/>
    <w:rsid w:val="00F41141"/>
    <w:rsid w:val="00F41392"/>
    <w:rsid w:val="00F41542"/>
    <w:rsid w:val="00F42624"/>
    <w:rsid w:val="00F429B0"/>
    <w:rsid w:val="00F42AA2"/>
    <w:rsid w:val="00F430F0"/>
    <w:rsid w:val="00F4456E"/>
    <w:rsid w:val="00F446AB"/>
    <w:rsid w:val="00F44D87"/>
    <w:rsid w:val="00F453D5"/>
    <w:rsid w:val="00F45A7D"/>
    <w:rsid w:val="00F45AE6"/>
    <w:rsid w:val="00F462F5"/>
    <w:rsid w:val="00F46642"/>
    <w:rsid w:val="00F475C7"/>
    <w:rsid w:val="00F4769E"/>
    <w:rsid w:val="00F47D70"/>
    <w:rsid w:val="00F47F2E"/>
    <w:rsid w:val="00F506B8"/>
    <w:rsid w:val="00F5102B"/>
    <w:rsid w:val="00F51BB9"/>
    <w:rsid w:val="00F5223C"/>
    <w:rsid w:val="00F52563"/>
    <w:rsid w:val="00F52566"/>
    <w:rsid w:val="00F5290D"/>
    <w:rsid w:val="00F52A42"/>
    <w:rsid w:val="00F52D6A"/>
    <w:rsid w:val="00F52E6F"/>
    <w:rsid w:val="00F5348B"/>
    <w:rsid w:val="00F53A32"/>
    <w:rsid w:val="00F54306"/>
    <w:rsid w:val="00F5517D"/>
    <w:rsid w:val="00F5577F"/>
    <w:rsid w:val="00F55A34"/>
    <w:rsid w:val="00F560C2"/>
    <w:rsid w:val="00F56B91"/>
    <w:rsid w:val="00F5718F"/>
    <w:rsid w:val="00F5799D"/>
    <w:rsid w:val="00F57AA1"/>
    <w:rsid w:val="00F6014E"/>
    <w:rsid w:val="00F60D4F"/>
    <w:rsid w:val="00F612E2"/>
    <w:rsid w:val="00F6162F"/>
    <w:rsid w:val="00F616F5"/>
    <w:rsid w:val="00F6178F"/>
    <w:rsid w:val="00F61975"/>
    <w:rsid w:val="00F622D7"/>
    <w:rsid w:val="00F643EB"/>
    <w:rsid w:val="00F645A6"/>
    <w:rsid w:val="00F65F51"/>
    <w:rsid w:val="00F66074"/>
    <w:rsid w:val="00F6647B"/>
    <w:rsid w:val="00F664C9"/>
    <w:rsid w:val="00F66AE2"/>
    <w:rsid w:val="00F6700A"/>
    <w:rsid w:val="00F67479"/>
    <w:rsid w:val="00F674F8"/>
    <w:rsid w:val="00F67A80"/>
    <w:rsid w:val="00F67B8A"/>
    <w:rsid w:val="00F70165"/>
    <w:rsid w:val="00F70C18"/>
    <w:rsid w:val="00F71462"/>
    <w:rsid w:val="00F716C3"/>
    <w:rsid w:val="00F7188A"/>
    <w:rsid w:val="00F71D81"/>
    <w:rsid w:val="00F72406"/>
    <w:rsid w:val="00F72544"/>
    <w:rsid w:val="00F72D8A"/>
    <w:rsid w:val="00F735FA"/>
    <w:rsid w:val="00F7377B"/>
    <w:rsid w:val="00F73CF1"/>
    <w:rsid w:val="00F73EAB"/>
    <w:rsid w:val="00F73ECA"/>
    <w:rsid w:val="00F753A5"/>
    <w:rsid w:val="00F755DA"/>
    <w:rsid w:val="00F763E5"/>
    <w:rsid w:val="00F76402"/>
    <w:rsid w:val="00F76C83"/>
    <w:rsid w:val="00F77F3B"/>
    <w:rsid w:val="00F80269"/>
    <w:rsid w:val="00F80431"/>
    <w:rsid w:val="00F806D6"/>
    <w:rsid w:val="00F80E7E"/>
    <w:rsid w:val="00F8125B"/>
    <w:rsid w:val="00F814EA"/>
    <w:rsid w:val="00F814F3"/>
    <w:rsid w:val="00F81C1C"/>
    <w:rsid w:val="00F82581"/>
    <w:rsid w:val="00F826D1"/>
    <w:rsid w:val="00F827C3"/>
    <w:rsid w:val="00F82A73"/>
    <w:rsid w:val="00F82FB2"/>
    <w:rsid w:val="00F83643"/>
    <w:rsid w:val="00F8392A"/>
    <w:rsid w:val="00F839F8"/>
    <w:rsid w:val="00F83D40"/>
    <w:rsid w:val="00F849C1"/>
    <w:rsid w:val="00F86A7F"/>
    <w:rsid w:val="00F86CA1"/>
    <w:rsid w:val="00F86FB1"/>
    <w:rsid w:val="00F86FE7"/>
    <w:rsid w:val="00F870B3"/>
    <w:rsid w:val="00F87229"/>
    <w:rsid w:val="00F8750E"/>
    <w:rsid w:val="00F90C68"/>
    <w:rsid w:val="00F92041"/>
    <w:rsid w:val="00F9272C"/>
    <w:rsid w:val="00F93162"/>
    <w:rsid w:val="00F94265"/>
    <w:rsid w:val="00F9428B"/>
    <w:rsid w:val="00F94743"/>
    <w:rsid w:val="00F949EC"/>
    <w:rsid w:val="00F94F3B"/>
    <w:rsid w:val="00F96057"/>
    <w:rsid w:val="00F9660C"/>
    <w:rsid w:val="00F9676A"/>
    <w:rsid w:val="00F96CC2"/>
    <w:rsid w:val="00F97481"/>
    <w:rsid w:val="00F975FC"/>
    <w:rsid w:val="00F97856"/>
    <w:rsid w:val="00F97AEA"/>
    <w:rsid w:val="00F97C11"/>
    <w:rsid w:val="00F97CBB"/>
    <w:rsid w:val="00F97D76"/>
    <w:rsid w:val="00FA040C"/>
    <w:rsid w:val="00FA0CC1"/>
    <w:rsid w:val="00FA199B"/>
    <w:rsid w:val="00FA1C0D"/>
    <w:rsid w:val="00FA26E4"/>
    <w:rsid w:val="00FA27C8"/>
    <w:rsid w:val="00FA307D"/>
    <w:rsid w:val="00FA4B3E"/>
    <w:rsid w:val="00FA5837"/>
    <w:rsid w:val="00FA609D"/>
    <w:rsid w:val="00FA6A60"/>
    <w:rsid w:val="00FA6C7D"/>
    <w:rsid w:val="00FA765F"/>
    <w:rsid w:val="00FB0267"/>
    <w:rsid w:val="00FB11B8"/>
    <w:rsid w:val="00FB2081"/>
    <w:rsid w:val="00FB2640"/>
    <w:rsid w:val="00FB275E"/>
    <w:rsid w:val="00FB2AD1"/>
    <w:rsid w:val="00FB2B0B"/>
    <w:rsid w:val="00FB4445"/>
    <w:rsid w:val="00FB48C7"/>
    <w:rsid w:val="00FB4DD2"/>
    <w:rsid w:val="00FB52CE"/>
    <w:rsid w:val="00FB5376"/>
    <w:rsid w:val="00FB5D92"/>
    <w:rsid w:val="00FB6086"/>
    <w:rsid w:val="00FB60C3"/>
    <w:rsid w:val="00FB6E23"/>
    <w:rsid w:val="00FB7E7B"/>
    <w:rsid w:val="00FB7EDE"/>
    <w:rsid w:val="00FC0192"/>
    <w:rsid w:val="00FC034E"/>
    <w:rsid w:val="00FC122A"/>
    <w:rsid w:val="00FC1E5F"/>
    <w:rsid w:val="00FC1FF6"/>
    <w:rsid w:val="00FC2498"/>
    <w:rsid w:val="00FC25C8"/>
    <w:rsid w:val="00FC2B49"/>
    <w:rsid w:val="00FC2FE8"/>
    <w:rsid w:val="00FC35ED"/>
    <w:rsid w:val="00FC3FBF"/>
    <w:rsid w:val="00FC4F18"/>
    <w:rsid w:val="00FC5270"/>
    <w:rsid w:val="00FC5495"/>
    <w:rsid w:val="00FC603B"/>
    <w:rsid w:val="00FC6ADF"/>
    <w:rsid w:val="00FC7B45"/>
    <w:rsid w:val="00FD06EA"/>
    <w:rsid w:val="00FD12AA"/>
    <w:rsid w:val="00FD198D"/>
    <w:rsid w:val="00FD2126"/>
    <w:rsid w:val="00FD219B"/>
    <w:rsid w:val="00FD36E8"/>
    <w:rsid w:val="00FD3AF0"/>
    <w:rsid w:val="00FD4B79"/>
    <w:rsid w:val="00FD54AC"/>
    <w:rsid w:val="00FD5CE9"/>
    <w:rsid w:val="00FD691E"/>
    <w:rsid w:val="00FD6937"/>
    <w:rsid w:val="00FD6D43"/>
    <w:rsid w:val="00FD7542"/>
    <w:rsid w:val="00FD7B62"/>
    <w:rsid w:val="00FE0189"/>
    <w:rsid w:val="00FE01FE"/>
    <w:rsid w:val="00FE047A"/>
    <w:rsid w:val="00FE0E39"/>
    <w:rsid w:val="00FE0EEA"/>
    <w:rsid w:val="00FE1386"/>
    <w:rsid w:val="00FE15D9"/>
    <w:rsid w:val="00FE26DF"/>
    <w:rsid w:val="00FE2F3C"/>
    <w:rsid w:val="00FE3BA1"/>
    <w:rsid w:val="00FE4BB6"/>
    <w:rsid w:val="00FE5367"/>
    <w:rsid w:val="00FE5D1C"/>
    <w:rsid w:val="00FE6A26"/>
    <w:rsid w:val="00FF139E"/>
    <w:rsid w:val="00FF1922"/>
    <w:rsid w:val="00FF1955"/>
    <w:rsid w:val="00FF1F68"/>
    <w:rsid w:val="00FF2832"/>
    <w:rsid w:val="00FF297F"/>
    <w:rsid w:val="00FF319C"/>
    <w:rsid w:val="00FF31DF"/>
    <w:rsid w:val="00FF336B"/>
    <w:rsid w:val="00FF40C6"/>
    <w:rsid w:val="00FF4809"/>
    <w:rsid w:val="00FF485D"/>
    <w:rsid w:val="00FF4B18"/>
    <w:rsid w:val="00FF4C31"/>
    <w:rsid w:val="00FF510E"/>
    <w:rsid w:val="00FF58FE"/>
    <w:rsid w:val="00FF61F8"/>
    <w:rsid w:val="00FF6322"/>
    <w:rsid w:val="00FF6F92"/>
    <w:rsid w:val="00FF737E"/>
    <w:rsid w:val="00FF777D"/>
    <w:rsid w:val="00FF7B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qFormat="1"/>
    <w:lsdException w:name="toc 3" w:uiPriority="39" w:qFormat="1"/>
    <w:lsdException w:name="caption" w:semiHidden="1" w:unhideWhenUsed="1"/>
    <w:lsdException w:name="Title" w:qFormat="1"/>
    <w:lsdException w:name="Subtitle" w:qFormat="1"/>
    <w:lsdException w:name="Hyperlink" w:uiPriority="99"/>
    <w:lsdException w:name="FollowedHyperlink"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aliases w:val="Heading 1 Char Char"/>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nhideWhenUsed/>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rsid w:val="006177DE"/>
    <w:pPr>
      <w:keepNext/>
      <w:spacing w:before="240" w:after="60"/>
      <w:outlineLvl w:val="3"/>
    </w:pPr>
    <w:rPr>
      <w:rFonts w:eastAsia="SimSun" w:cs="Times New Roman"/>
      <w:b/>
      <w:bCs/>
    </w:rPr>
  </w:style>
  <w:style w:type="paragraph" w:styleId="Heading5">
    <w:name w:val="heading 5"/>
    <w:basedOn w:val="Normal"/>
    <w:next w:val="Normal"/>
    <w:link w:val="Heading5Char"/>
    <w:rsid w:val="00474582"/>
    <w:pPr>
      <w:spacing w:before="240" w:after="60"/>
      <w:outlineLvl w:val="4"/>
    </w:pPr>
    <w:rPr>
      <w:rFonts w:cs="Times New Roman"/>
      <w:b/>
      <w:bCs/>
      <w:i/>
      <w:iCs/>
      <w:sz w:val="26"/>
      <w:szCs w:val="26"/>
      <w:lang w:bidi="fa-IR"/>
    </w:rPr>
  </w:style>
  <w:style w:type="paragraph" w:styleId="Heading6">
    <w:name w:val="heading 6"/>
    <w:basedOn w:val="Normal"/>
    <w:next w:val="Normal"/>
    <w:link w:val="Heading6Char"/>
    <w:rsid w:val="00474582"/>
    <w:pPr>
      <w:spacing w:before="240" w:after="60"/>
      <w:outlineLvl w:val="5"/>
    </w:pPr>
    <w:rPr>
      <w:rFonts w:cs="Times New Roman"/>
      <w:b/>
      <w:bCs/>
      <w:sz w:val="22"/>
      <w:szCs w:val="22"/>
      <w:lang w:bidi="fa-IR"/>
    </w:rPr>
  </w:style>
  <w:style w:type="paragraph" w:styleId="Heading7">
    <w:name w:val="heading 7"/>
    <w:basedOn w:val="Normal"/>
    <w:next w:val="Normal"/>
    <w:link w:val="Heading7Char"/>
    <w:rsid w:val="00474582"/>
    <w:pPr>
      <w:spacing w:before="240" w:after="60"/>
      <w:outlineLvl w:val="6"/>
    </w:pPr>
    <w:rPr>
      <w:rFonts w:cs="Times New Roman"/>
      <w:sz w:val="24"/>
      <w:szCs w:val="24"/>
      <w:lang w:bidi="fa-IR"/>
    </w:rPr>
  </w:style>
  <w:style w:type="paragraph" w:styleId="Heading8">
    <w:name w:val="heading 8"/>
    <w:basedOn w:val="Normal"/>
    <w:next w:val="Normal"/>
    <w:link w:val="Heading8Char"/>
    <w:rsid w:val="00474582"/>
    <w:pPr>
      <w:spacing w:before="240" w:after="60"/>
      <w:outlineLvl w:val="7"/>
    </w:pPr>
    <w:rPr>
      <w:rFonts w:cs="Times New Roman"/>
      <w:i/>
      <w:iCs/>
      <w:sz w:val="24"/>
      <w:szCs w:val="24"/>
      <w:lang w:bidi="fa-IR"/>
    </w:rPr>
  </w:style>
  <w:style w:type="paragraph" w:styleId="Heading9">
    <w:name w:val="heading 9"/>
    <w:basedOn w:val="Normal"/>
    <w:next w:val="Normal"/>
    <w:link w:val="Heading9Char"/>
    <w:unhideWhenUsed/>
    <w:rsid w:val="00B76786"/>
    <w:pPr>
      <w:spacing w:before="240" w:after="60"/>
      <w:outlineLvl w:val="8"/>
    </w:pPr>
    <w:rPr>
      <w:rFonts w:ascii="Cambria" w:hAnsi="Cambria" w:cs="Times New Roman"/>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aliases w:val="Heading 1 Char Char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rsid w:val="00AB265A"/>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AB265A"/>
    <w:rPr>
      <w:rFonts w:ascii="Cambria" w:eastAsia="Times New Roman" w:hAnsi="Cambria" w:cs="Times New Roman"/>
      <w:b/>
      <w:bCs/>
      <w:sz w:val="26"/>
      <w:szCs w:val="26"/>
    </w:rPr>
  </w:style>
  <w:style w:type="character" w:customStyle="1" w:styleId="Heading4Char">
    <w:name w:val="Heading 4 Char"/>
    <w:link w:val="Heading4"/>
    <w:rsid w:val="006177DE"/>
    <w:rPr>
      <w:rFonts w:eastAsia="SimSun"/>
      <w:b/>
      <w:bCs/>
      <w:sz w:val="28"/>
      <w:szCs w:val="28"/>
      <w:lang w:bidi="ar-SA"/>
    </w:rPr>
  </w:style>
  <w:style w:type="character" w:customStyle="1" w:styleId="Heading9Char">
    <w:name w:val="Heading 9 Char"/>
    <w:link w:val="Heading9"/>
    <w:semiHidden/>
    <w:rsid w:val="00B76786"/>
    <w:rPr>
      <w:rFonts w:ascii="Cambria" w:hAnsi="Cambria"/>
      <w:sz w:val="22"/>
      <w:szCs w:val="22"/>
    </w:rPr>
  </w:style>
  <w:style w:type="table" w:styleId="TableGrid">
    <w:name w:val="Table Grid"/>
    <w:basedOn w:val="TableNormal"/>
    <w:rsid w:val="005037D1"/>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semiHidden/>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link w:val="Header"/>
    <w:uiPriority w:val="99"/>
    <w:rsid w:val="00B76786"/>
    <w:rPr>
      <w:rFonts w:cs="B Zar"/>
      <w:sz w:val="28"/>
      <w:szCs w:val="28"/>
    </w:rPr>
  </w:style>
  <w:style w:type="character" w:styleId="Emphasis">
    <w:name w:val="Emphasis"/>
    <w:rsid w:val="00CE6876"/>
    <w:rPr>
      <w:i/>
      <w:iCs/>
    </w:rPr>
  </w:style>
  <w:style w:type="paragraph" w:customStyle="1" w:styleId="a0">
    <w:name w:val="تیتر اول"/>
    <w:basedOn w:val="Normal"/>
    <w:link w:val="Char"/>
    <w:qFormat/>
    <w:rsid w:val="00AF55F5"/>
    <w:pPr>
      <w:spacing w:before="240" w:after="240"/>
      <w:jc w:val="center"/>
      <w:outlineLvl w:val="0"/>
    </w:pPr>
    <w:rPr>
      <w:rFonts w:ascii="IRYakout" w:hAnsi="IRYakout" w:cs="IRYakout"/>
      <w:bCs/>
      <w:sz w:val="32"/>
      <w:szCs w:val="32"/>
      <w:lang w:bidi="fa-IR"/>
    </w:rPr>
  </w:style>
  <w:style w:type="character" w:customStyle="1" w:styleId="Char">
    <w:name w:val="تیتر اول Char"/>
    <w:link w:val="a0"/>
    <w:rsid w:val="00AF55F5"/>
    <w:rPr>
      <w:rFonts w:ascii="IRYakout" w:hAnsi="IRYakout" w:cs="IRYakout"/>
      <w:bCs/>
      <w:sz w:val="32"/>
      <w:szCs w:val="32"/>
      <w:lang w:bidi="fa-IR"/>
    </w:rPr>
  </w:style>
  <w:style w:type="paragraph" w:customStyle="1" w:styleId="a1">
    <w:name w:val="تیتر دوم"/>
    <w:basedOn w:val="Normal"/>
    <w:link w:val="Char0"/>
    <w:qFormat/>
    <w:rsid w:val="00AF55F5"/>
    <w:pPr>
      <w:spacing w:before="240" w:after="60"/>
      <w:jc w:val="both"/>
      <w:outlineLvl w:val="1"/>
    </w:pPr>
    <w:rPr>
      <w:rFonts w:ascii="IRZar" w:hAnsi="IRZar" w:cs="IRZar"/>
      <w:bCs/>
      <w:sz w:val="24"/>
      <w:szCs w:val="24"/>
      <w:lang w:bidi="fa-IR"/>
    </w:rPr>
  </w:style>
  <w:style w:type="character" w:customStyle="1" w:styleId="Char0">
    <w:name w:val="تیتر دوم Char"/>
    <w:link w:val="a1"/>
    <w:rsid w:val="00AF55F5"/>
    <w:rPr>
      <w:rFonts w:ascii="IRZar" w:hAnsi="IRZar" w:cs="IRZar"/>
      <w:bCs/>
      <w:sz w:val="24"/>
      <w:szCs w:val="24"/>
      <w:lang w:bidi="fa-IR"/>
    </w:rPr>
  </w:style>
  <w:style w:type="table" w:styleId="Table3Deffects1">
    <w:name w:val="Table 3D effects 1"/>
    <w:basedOn w:val="TableNormal"/>
    <w:rsid w:val="00AB1DC1"/>
    <w:pPr>
      <w:bidi/>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qFormat/>
    <w:rsid w:val="00216A27"/>
    <w:pPr>
      <w:spacing w:before="120"/>
      <w:jc w:val="both"/>
      <w:outlineLvl w:val="0"/>
    </w:pPr>
    <w:rPr>
      <w:rFonts w:ascii="IRYakout" w:hAnsi="IRYakout" w:cs="IRYakout"/>
      <w:bCs/>
    </w:rPr>
  </w:style>
  <w:style w:type="paragraph" w:styleId="TOC2">
    <w:name w:val="toc 2"/>
    <w:basedOn w:val="Normal"/>
    <w:next w:val="Normal"/>
    <w:uiPriority w:val="39"/>
    <w:qFormat/>
    <w:rsid w:val="00216A27"/>
    <w:pPr>
      <w:ind w:left="284"/>
      <w:jc w:val="both"/>
      <w:outlineLvl w:val="1"/>
    </w:pPr>
    <w:rPr>
      <w:rFonts w:ascii="IRLotus" w:hAnsi="IRLotus" w:cs="IRLotus"/>
    </w:rPr>
  </w:style>
  <w:style w:type="paragraph" w:styleId="TOC3">
    <w:name w:val="toc 3"/>
    <w:basedOn w:val="Normal"/>
    <w:next w:val="Normal"/>
    <w:uiPriority w:val="39"/>
    <w:qFormat/>
    <w:rsid w:val="003874E9"/>
    <w:pPr>
      <w:ind w:left="454"/>
      <w:jc w:val="both"/>
    </w:pPr>
    <w:rPr>
      <w:rFonts w:cs="B Lotus"/>
    </w:rPr>
  </w:style>
  <w:style w:type="table" w:styleId="Table3Deffects3">
    <w:name w:val="Table 3D effects 3"/>
    <w:basedOn w:val="TableNormal"/>
    <w:rsid w:val="00E465E2"/>
    <w:pPr>
      <w:bidi/>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link w:val="BodyText"/>
    <w:rsid w:val="00B76786"/>
    <w:rPr>
      <w:sz w:val="24"/>
      <w:szCs w:val="24"/>
    </w:rPr>
  </w:style>
  <w:style w:type="character" w:customStyle="1" w:styleId="Heading3Char1">
    <w:name w:val="Heading 3 Char1"/>
    <w:aliases w:val="Char Char Char Char,Heading 3 Char Char"/>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uiPriority w:val="99"/>
    <w:unhideWhenUsed/>
    <w:rsid w:val="00F81C1C"/>
    <w:rPr>
      <w:color w:val="0000FF"/>
      <w:u w:val="single"/>
    </w:rPr>
  </w:style>
  <w:style w:type="paragraph" w:customStyle="1" w:styleId="2-">
    <w:name w:val="2- نص عربي"/>
    <w:basedOn w:val="Normal"/>
    <w:link w:val="2-Char"/>
    <w:qFormat/>
    <w:rsid w:val="0046376B"/>
    <w:pPr>
      <w:ind w:firstLine="284"/>
      <w:jc w:val="both"/>
    </w:pPr>
    <w:rPr>
      <w:rFonts w:ascii="mylotus" w:hAnsi="mylotus" w:cs="mylotus"/>
      <w:spacing w:val="6"/>
      <w:sz w:val="27"/>
      <w:szCs w:val="27"/>
      <w:lang w:bidi="fa-IR"/>
    </w:rPr>
  </w:style>
  <w:style w:type="character" w:customStyle="1" w:styleId="2-Char">
    <w:name w:val="2- نص عربي Char"/>
    <w:link w:val="2-"/>
    <w:rsid w:val="0046376B"/>
    <w:rPr>
      <w:rFonts w:ascii="mylotus" w:hAnsi="mylotus" w:cs="mylotus"/>
      <w:spacing w:val="6"/>
      <w:sz w:val="27"/>
      <w:szCs w:val="27"/>
      <w:lang w:bidi="fa-IR"/>
    </w:rPr>
  </w:style>
  <w:style w:type="paragraph" w:customStyle="1" w:styleId="a3">
    <w:name w:val="تیتر سوم"/>
    <w:basedOn w:val="Normal"/>
    <w:rsid w:val="00BA6035"/>
    <w:pPr>
      <w:spacing w:before="180"/>
      <w:ind w:firstLine="284"/>
      <w:jc w:val="both"/>
      <w:outlineLvl w:val="2"/>
    </w:pPr>
    <w:rPr>
      <w:rFonts w:cs="B Lotus"/>
      <w:bCs/>
      <w:szCs w:val="32"/>
      <w:lang w:bidi="fa-IR"/>
    </w:rPr>
  </w:style>
  <w:style w:type="paragraph" w:styleId="BalloonText">
    <w:name w:val="Balloon Text"/>
    <w:basedOn w:val="Normal"/>
    <w:link w:val="BalloonTextChar"/>
    <w:rsid w:val="006177DE"/>
    <w:rPr>
      <w:rFonts w:ascii="Tahoma" w:eastAsia="SimSun" w:hAnsi="Tahoma" w:cs="Tahoma"/>
      <w:sz w:val="16"/>
      <w:szCs w:val="16"/>
    </w:rPr>
  </w:style>
  <w:style w:type="character" w:customStyle="1" w:styleId="BalloonTextChar">
    <w:name w:val="Balloon Text Char"/>
    <w:link w:val="BalloonText"/>
    <w:rsid w:val="006177DE"/>
    <w:rPr>
      <w:rFonts w:ascii="Tahoma" w:eastAsia="SimSun" w:hAnsi="Tahoma" w:cs="Tahoma"/>
      <w:sz w:val="16"/>
      <w:szCs w:val="16"/>
      <w:lang w:bidi="ar-SA"/>
    </w:rPr>
  </w:style>
  <w:style w:type="paragraph" w:customStyle="1" w:styleId="StyleComplexBLotus12ptJustifiedFirstline05cmCharCharCharCh">
    <w:name w:val="Style (Complex) B Lotus 12 pt Justified First line:  0.5 cm Char Char Char Ch..."/>
    <w:basedOn w:val="StyleComplexBLotus12ptJustifiedFirstline05cmCharCharCharCharCharCharCharCharCharCharCharCharCharCharChar"/>
    <w:link w:val="StyleComplexBLotus12ptJustifiedFirstline05cmCharCharCharChChar"/>
    <w:rsid w:val="006177DE"/>
    <w:pPr>
      <w:spacing w:line="240" w:lineRule="auto"/>
    </w:pPr>
    <w:rPr>
      <w:rFonts w:ascii="Times New Roman" w:hAnsi="Times New Roman"/>
      <w:b/>
      <w:bCs/>
      <w:sz w:val="28"/>
      <w:szCs w:val="28"/>
      <w:lang w:bidi="fa-IR"/>
    </w:rPr>
  </w:style>
  <w:style w:type="character" w:customStyle="1" w:styleId="StyleComplexBLotus12ptJustifiedFirstline05cmCharCharCharChChar">
    <w:name w:val="Style (Complex) B Lotus 12 pt Justified First line:  0.5 cm Char Char Char Ch... Char"/>
    <w:link w:val="StyleComplexBLotus12ptJustifiedFirstline05cmCharCharCharCh"/>
    <w:rsid w:val="006177DE"/>
    <w:rPr>
      <w:rFonts w:ascii="B Badr" w:eastAsia="B Badr" w:hAnsi="B Badr" w:cs="B Badr"/>
      <w:b/>
      <w:bCs/>
      <w:sz w:val="28"/>
      <w:szCs w:val="28"/>
    </w:rPr>
  </w:style>
  <w:style w:type="paragraph" w:styleId="Title">
    <w:name w:val="Title"/>
    <w:basedOn w:val="Normal"/>
    <w:next w:val="Normal"/>
    <w:link w:val="TitleChar"/>
    <w:qFormat/>
    <w:rsid w:val="00D97A5E"/>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D97A5E"/>
    <w:rPr>
      <w:rFonts w:ascii="Cambria" w:eastAsia="Times New Roman" w:hAnsi="Cambria" w:cs="Times New Roman"/>
      <w:b/>
      <w:bCs/>
      <w:kern w:val="28"/>
      <w:sz w:val="32"/>
      <w:szCs w:val="32"/>
      <w:lang w:bidi="ar-SA"/>
    </w:rPr>
  </w:style>
  <w:style w:type="paragraph" w:customStyle="1" w:styleId="StyleComplexBLotus12ptJustifiedFirstline05cm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w:basedOn w:val="Normal"/>
    <w:link w:val="StyleComplexBLotus12ptJustifiedFirstline05cmCharCharCharCharCharCharCharCharCharCharCharCharCharCharCharCharCharCharCharCharCharCharCharCharChar"/>
    <w:rsid w:val="00827C2C"/>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Char"/>
    <w:link w:val="StyleComplexBLotus12ptJustifiedFirstline05cmCharCharCharCharCharCharCharCharCharCharCharCharCharCharCharCharCharCharCharCharCharCharCharChar"/>
    <w:rsid w:val="00827C2C"/>
    <w:rPr>
      <w:rFonts w:ascii="B Badr" w:eastAsia="B Badr" w:hAnsi="B Badr" w:cs="B Badr"/>
      <w:sz w:val="24"/>
      <w:szCs w:val="24"/>
      <w:lang w:bidi="ar-SA"/>
    </w:rPr>
  </w:style>
  <w:style w:type="paragraph" w:styleId="NoSpacing">
    <w:name w:val="No Spacing"/>
    <w:uiPriority w:val="1"/>
    <w:qFormat/>
    <w:rsid w:val="00825F91"/>
    <w:pPr>
      <w:bidi/>
    </w:pPr>
    <w:rPr>
      <w:rFonts w:cs="B Zar"/>
      <w:sz w:val="28"/>
      <w:szCs w:val="28"/>
    </w:rPr>
  </w:style>
  <w:style w:type="paragraph" w:customStyle="1" w:styleId="onvan">
    <w:name w:val="onvan"/>
    <w:basedOn w:val="Normal"/>
    <w:autoRedefine/>
    <w:rsid w:val="00BB0CA3"/>
    <w:pPr>
      <w:tabs>
        <w:tab w:val="left" w:pos="284"/>
      </w:tabs>
      <w:spacing w:before="240" w:after="240" w:line="216" w:lineRule="auto"/>
      <w:ind w:firstLine="284"/>
      <w:jc w:val="center"/>
    </w:pPr>
    <w:rPr>
      <w:rFonts w:cs="B Nazanin"/>
      <w:bCs/>
      <w:sz w:val="24"/>
    </w:rPr>
  </w:style>
  <w:style w:type="paragraph" w:customStyle="1" w:styleId="jadvalesher">
    <w:name w:val="jadvale sher"/>
    <w:basedOn w:val="Normal"/>
    <w:rsid w:val="00BB0CA3"/>
    <w:rPr>
      <w:rFonts w:cs="B Nazanin"/>
      <w:sz w:val="24"/>
      <w:szCs w:val="24"/>
      <w:lang w:bidi="fa-IR"/>
    </w:rPr>
  </w:style>
  <w:style w:type="paragraph" w:customStyle="1" w:styleId="Text">
    <w:name w:val="Text"/>
    <w:basedOn w:val="Normal"/>
    <w:autoRedefine/>
    <w:rsid w:val="00BB0CA3"/>
    <w:pPr>
      <w:tabs>
        <w:tab w:val="left" w:leader="dot" w:pos="284"/>
        <w:tab w:val="left" w:leader="hyphen" w:pos="1985"/>
        <w:tab w:val="left" w:pos="4253"/>
      </w:tabs>
      <w:spacing w:line="216" w:lineRule="auto"/>
      <w:jc w:val="lowKashida"/>
    </w:pPr>
    <w:rPr>
      <w:rFonts w:cs="B Nazanin"/>
      <w:spacing w:val="-10"/>
      <w:sz w:val="24"/>
      <w:szCs w:val="24"/>
      <w:lang w:bidi="fa-IR"/>
    </w:rPr>
  </w:style>
  <w:style w:type="paragraph" w:styleId="EndnoteText">
    <w:name w:val="endnote text"/>
    <w:basedOn w:val="Normal"/>
    <w:link w:val="EndnoteTextChar"/>
    <w:rsid w:val="00BB0CA3"/>
    <w:pPr>
      <w:bidi w:val="0"/>
    </w:pPr>
    <w:rPr>
      <w:rFonts w:cs="B Lotus"/>
      <w:sz w:val="20"/>
      <w:szCs w:val="20"/>
    </w:rPr>
  </w:style>
  <w:style w:type="character" w:customStyle="1" w:styleId="EndnoteTextChar">
    <w:name w:val="Endnote Text Char"/>
    <w:link w:val="EndnoteText"/>
    <w:rsid w:val="00BB0CA3"/>
    <w:rPr>
      <w:rFonts w:cs="B Lotus"/>
      <w:lang w:bidi="ar-SA"/>
    </w:rPr>
  </w:style>
  <w:style w:type="character" w:styleId="EndnoteReference">
    <w:name w:val="endnote reference"/>
    <w:rsid w:val="00BB0CA3"/>
    <w:rPr>
      <w:vertAlign w:val="superscript"/>
    </w:rPr>
  </w:style>
  <w:style w:type="character" w:customStyle="1" w:styleId="Heading5Char">
    <w:name w:val="Heading 5 Char"/>
    <w:link w:val="Heading5"/>
    <w:rsid w:val="00474582"/>
    <w:rPr>
      <w:b/>
      <w:bCs/>
      <w:i/>
      <w:iCs/>
      <w:sz w:val="26"/>
      <w:szCs w:val="26"/>
    </w:rPr>
  </w:style>
  <w:style w:type="character" w:customStyle="1" w:styleId="Heading6Char">
    <w:name w:val="Heading 6 Char"/>
    <w:link w:val="Heading6"/>
    <w:rsid w:val="00474582"/>
    <w:rPr>
      <w:b/>
      <w:bCs/>
      <w:sz w:val="22"/>
      <w:szCs w:val="22"/>
    </w:rPr>
  </w:style>
  <w:style w:type="character" w:customStyle="1" w:styleId="Heading7Char">
    <w:name w:val="Heading 7 Char"/>
    <w:link w:val="Heading7"/>
    <w:rsid w:val="00474582"/>
    <w:rPr>
      <w:sz w:val="24"/>
      <w:szCs w:val="24"/>
    </w:rPr>
  </w:style>
  <w:style w:type="character" w:customStyle="1" w:styleId="Heading8Char">
    <w:name w:val="Heading 8 Char"/>
    <w:link w:val="Heading8"/>
    <w:rsid w:val="00474582"/>
    <w:rPr>
      <w:i/>
      <w:iCs/>
      <w:sz w:val="24"/>
      <w:szCs w:val="24"/>
    </w:rPr>
  </w:style>
  <w:style w:type="paragraph" w:styleId="BlockText">
    <w:name w:val="Block Text"/>
    <w:basedOn w:val="Normal"/>
    <w:rsid w:val="00474582"/>
    <w:pPr>
      <w:spacing w:after="120"/>
      <w:ind w:left="1440" w:right="1440"/>
    </w:pPr>
    <w:rPr>
      <w:rFonts w:cs="Times New Roman"/>
      <w:sz w:val="24"/>
      <w:szCs w:val="24"/>
      <w:lang w:bidi="fa-IR"/>
    </w:rPr>
  </w:style>
  <w:style w:type="paragraph" w:styleId="BodyText2">
    <w:name w:val="Body Text 2"/>
    <w:basedOn w:val="Normal"/>
    <w:link w:val="BodyText2Char"/>
    <w:rsid w:val="00474582"/>
    <w:pPr>
      <w:spacing w:after="120" w:line="480" w:lineRule="auto"/>
    </w:pPr>
    <w:rPr>
      <w:rFonts w:cs="Times New Roman"/>
      <w:sz w:val="24"/>
      <w:szCs w:val="24"/>
      <w:lang w:bidi="fa-IR"/>
    </w:rPr>
  </w:style>
  <w:style w:type="character" w:customStyle="1" w:styleId="BodyText2Char">
    <w:name w:val="Body Text 2 Char"/>
    <w:link w:val="BodyText2"/>
    <w:rsid w:val="00474582"/>
    <w:rPr>
      <w:sz w:val="24"/>
      <w:szCs w:val="24"/>
    </w:rPr>
  </w:style>
  <w:style w:type="paragraph" w:styleId="BodyTextFirstIndent">
    <w:name w:val="Body Text First Indent"/>
    <w:basedOn w:val="BodyText"/>
    <w:link w:val="BodyTextFirstIndentChar"/>
    <w:rsid w:val="00474582"/>
    <w:pPr>
      <w:ind w:firstLine="210"/>
    </w:pPr>
    <w:rPr>
      <w:lang w:bidi="fa-IR"/>
    </w:rPr>
  </w:style>
  <w:style w:type="character" w:customStyle="1" w:styleId="BodyTextFirstIndentChar">
    <w:name w:val="Body Text First Indent Char"/>
    <w:basedOn w:val="BodyTextChar"/>
    <w:link w:val="BodyTextFirstIndent"/>
    <w:rsid w:val="00474582"/>
    <w:rPr>
      <w:sz w:val="24"/>
      <w:szCs w:val="24"/>
    </w:rPr>
  </w:style>
  <w:style w:type="paragraph" w:styleId="BodyTextIndent">
    <w:name w:val="Body Text Indent"/>
    <w:basedOn w:val="Normal"/>
    <w:link w:val="BodyTextIndentChar"/>
    <w:rsid w:val="00474582"/>
    <w:pPr>
      <w:spacing w:after="120"/>
      <w:ind w:left="283"/>
    </w:pPr>
    <w:rPr>
      <w:rFonts w:cs="Times New Roman"/>
      <w:sz w:val="24"/>
      <w:szCs w:val="24"/>
      <w:lang w:bidi="fa-IR"/>
    </w:rPr>
  </w:style>
  <w:style w:type="character" w:customStyle="1" w:styleId="BodyTextIndentChar">
    <w:name w:val="Body Text Indent Char"/>
    <w:link w:val="BodyTextIndent"/>
    <w:rsid w:val="00474582"/>
    <w:rPr>
      <w:sz w:val="24"/>
      <w:szCs w:val="24"/>
    </w:rPr>
  </w:style>
  <w:style w:type="paragraph" w:styleId="BodyTextFirstIndent2">
    <w:name w:val="Body Text First Indent 2"/>
    <w:basedOn w:val="BodyTextIndent"/>
    <w:link w:val="BodyTextFirstIndent2Char"/>
    <w:rsid w:val="00474582"/>
    <w:pPr>
      <w:ind w:firstLine="210"/>
    </w:pPr>
  </w:style>
  <w:style w:type="character" w:customStyle="1" w:styleId="BodyTextFirstIndent2Char">
    <w:name w:val="Body Text First Indent 2 Char"/>
    <w:basedOn w:val="BodyTextIndentChar"/>
    <w:link w:val="BodyTextFirstIndent2"/>
    <w:rsid w:val="00474582"/>
    <w:rPr>
      <w:sz w:val="24"/>
      <w:szCs w:val="24"/>
    </w:rPr>
  </w:style>
  <w:style w:type="paragraph" w:styleId="BodyTextIndent2">
    <w:name w:val="Body Text Indent 2"/>
    <w:basedOn w:val="Normal"/>
    <w:link w:val="BodyTextIndent2Char"/>
    <w:rsid w:val="00474582"/>
    <w:pPr>
      <w:spacing w:after="120" w:line="480" w:lineRule="auto"/>
      <w:ind w:left="283"/>
    </w:pPr>
    <w:rPr>
      <w:rFonts w:cs="Times New Roman"/>
      <w:sz w:val="24"/>
      <w:szCs w:val="24"/>
      <w:lang w:bidi="fa-IR"/>
    </w:rPr>
  </w:style>
  <w:style w:type="character" w:customStyle="1" w:styleId="BodyTextIndent2Char">
    <w:name w:val="Body Text Indent 2 Char"/>
    <w:link w:val="BodyTextIndent2"/>
    <w:rsid w:val="00474582"/>
    <w:rPr>
      <w:sz w:val="24"/>
      <w:szCs w:val="24"/>
    </w:rPr>
  </w:style>
  <w:style w:type="paragraph" w:styleId="BodyTextIndent3">
    <w:name w:val="Body Text Indent 3"/>
    <w:basedOn w:val="Normal"/>
    <w:link w:val="BodyTextIndent3Char"/>
    <w:rsid w:val="00474582"/>
    <w:pPr>
      <w:spacing w:after="120"/>
      <w:ind w:left="283"/>
    </w:pPr>
    <w:rPr>
      <w:rFonts w:cs="Times New Roman"/>
      <w:sz w:val="16"/>
      <w:szCs w:val="16"/>
      <w:lang w:bidi="fa-IR"/>
    </w:rPr>
  </w:style>
  <w:style w:type="character" w:customStyle="1" w:styleId="BodyTextIndent3Char">
    <w:name w:val="Body Text Indent 3 Char"/>
    <w:link w:val="BodyTextIndent3"/>
    <w:rsid w:val="00474582"/>
    <w:rPr>
      <w:sz w:val="16"/>
      <w:szCs w:val="16"/>
    </w:rPr>
  </w:style>
  <w:style w:type="paragraph" w:styleId="Caption">
    <w:name w:val="caption"/>
    <w:basedOn w:val="Normal"/>
    <w:next w:val="Normal"/>
    <w:rsid w:val="00474582"/>
    <w:rPr>
      <w:rFonts w:cs="Times New Roman"/>
      <w:b/>
      <w:bCs/>
      <w:sz w:val="20"/>
      <w:szCs w:val="20"/>
      <w:lang w:bidi="fa-IR"/>
    </w:rPr>
  </w:style>
  <w:style w:type="paragraph" w:styleId="Closing">
    <w:name w:val="Closing"/>
    <w:basedOn w:val="Normal"/>
    <w:link w:val="ClosingChar"/>
    <w:rsid w:val="00474582"/>
    <w:pPr>
      <w:ind w:left="4252"/>
    </w:pPr>
    <w:rPr>
      <w:rFonts w:cs="Times New Roman"/>
      <w:sz w:val="24"/>
      <w:szCs w:val="24"/>
      <w:lang w:bidi="fa-IR"/>
    </w:rPr>
  </w:style>
  <w:style w:type="character" w:customStyle="1" w:styleId="ClosingChar">
    <w:name w:val="Closing Char"/>
    <w:link w:val="Closing"/>
    <w:rsid w:val="00474582"/>
    <w:rPr>
      <w:sz w:val="24"/>
      <w:szCs w:val="24"/>
    </w:rPr>
  </w:style>
  <w:style w:type="paragraph" w:styleId="CommentText">
    <w:name w:val="annotation text"/>
    <w:basedOn w:val="Normal"/>
    <w:link w:val="CommentTextChar"/>
    <w:rsid w:val="00474582"/>
    <w:rPr>
      <w:rFonts w:cs="Times New Roman"/>
      <w:sz w:val="20"/>
      <w:szCs w:val="20"/>
      <w:lang w:bidi="fa-IR"/>
    </w:rPr>
  </w:style>
  <w:style w:type="character" w:customStyle="1" w:styleId="CommentTextChar">
    <w:name w:val="Comment Text Char"/>
    <w:basedOn w:val="DefaultParagraphFont"/>
    <w:link w:val="CommentText"/>
    <w:rsid w:val="00474582"/>
  </w:style>
  <w:style w:type="paragraph" w:styleId="CommentSubject">
    <w:name w:val="annotation subject"/>
    <w:basedOn w:val="CommentText"/>
    <w:next w:val="CommentText"/>
    <w:link w:val="CommentSubjectChar"/>
    <w:rsid w:val="00474582"/>
    <w:rPr>
      <w:b/>
      <w:bCs/>
    </w:rPr>
  </w:style>
  <w:style w:type="character" w:customStyle="1" w:styleId="CommentSubjectChar">
    <w:name w:val="Comment Subject Char"/>
    <w:link w:val="CommentSubject"/>
    <w:rsid w:val="00474582"/>
    <w:rPr>
      <w:b/>
      <w:bCs/>
    </w:rPr>
  </w:style>
  <w:style w:type="paragraph" w:styleId="Date">
    <w:name w:val="Date"/>
    <w:basedOn w:val="Normal"/>
    <w:next w:val="Normal"/>
    <w:link w:val="DateChar"/>
    <w:rsid w:val="00474582"/>
    <w:rPr>
      <w:rFonts w:cs="Times New Roman"/>
      <w:sz w:val="24"/>
      <w:szCs w:val="24"/>
      <w:lang w:bidi="fa-IR"/>
    </w:rPr>
  </w:style>
  <w:style w:type="character" w:customStyle="1" w:styleId="DateChar">
    <w:name w:val="Date Char"/>
    <w:link w:val="Date"/>
    <w:rsid w:val="00474582"/>
    <w:rPr>
      <w:sz w:val="24"/>
      <w:szCs w:val="24"/>
    </w:rPr>
  </w:style>
  <w:style w:type="paragraph" w:styleId="E-mailSignature">
    <w:name w:val="E-mail Signature"/>
    <w:basedOn w:val="Normal"/>
    <w:link w:val="E-mailSignatureChar"/>
    <w:rsid w:val="00474582"/>
    <w:rPr>
      <w:rFonts w:cs="Times New Roman"/>
      <w:sz w:val="24"/>
      <w:szCs w:val="24"/>
      <w:lang w:bidi="fa-IR"/>
    </w:rPr>
  </w:style>
  <w:style w:type="character" w:customStyle="1" w:styleId="E-mailSignatureChar">
    <w:name w:val="E-mail Signature Char"/>
    <w:link w:val="E-mailSignature"/>
    <w:rsid w:val="00474582"/>
    <w:rPr>
      <w:sz w:val="24"/>
      <w:szCs w:val="24"/>
    </w:rPr>
  </w:style>
  <w:style w:type="paragraph" w:styleId="EnvelopeAddress">
    <w:name w:val="envelope address"/>
    <w:basedOn w:val="Normal"/>
    <w:rsid w:val="00474582"/>
    <w:pPr>
      <w:framePr w:w="7920" w:h="1980" w:hRule="exact" w:hSpace="180" w:wrap="auto" w:hAnchor="page" w:xAlign="center" w:yAlign="bottom"/>
      <w:ind w:left="2880"/>
    </w:pPr>
    <w:rPr>
      <w:rFonts w:ascii="Arial" w:hAnsi="Arial" w:cs="Arial"/>
      <w:sz w:val="24"/>
      <w:szCs w:val="24"/>
      <w:lang w:bidi="fa-IR"/>
    </w:rPr>
  </w:style>
  <w:style w:type="paragraph" w:styleId="EnvelopeReturn">
    <w:name w:val="envelope return"/>
    <w:basedOn w:val="Normal"/>
    <w:rsid w:val="00474582"/>
    <w:rPr>
      <w:rFonts w:ascii="Arial" w:hAnsi="Arial" w:cs="Arial"/>
      <w:sz w:val="20"/>
      <w:szCs w:val="20"/>
      <w:lang w:bidi="fa-IR"/>
    </w:rPr>
  </w:style>
  <w:style w:type="paragraph" w:styleId="HTMLAddress">
    <w:name w:val="HTML Address"/>
    <w:basedOn w:val="Normal"/>
    <w:link w:val="HTMLAddressChar"/>
    <w:rsid w:val="00474582"/>
    <w:rPr>
      <w:rFonts w:cs="Times New Roman"/>
      <w:i/>
      <w:iCs/>
      <w:sz w:val="24"/>
      <w:szCs w:val="24"/>
      <w:lang w:bidi="fa-IR"/>
    </w:rPr>
  </w:style>
  <w:style w:type="character" w:customStyle="1" w:styleId="HTMLAddressChar">
    <w:name w:val="HTML Address Char"/>
    <w:link w:val="HTMLAddress"/>
    <w:rsid w:val="00474582"/>
    <w:rPr>
      <w:i/>
      <w:iCs/>
      <w:sz w:val="24"/>
      <w:szCs w:val="24"/>
    </w:rPr>
  </w:style>
  <w:style w:type="paragraph" w:styleId="HTMLPreformatted">
    <w:name w:val="HTML Preformatted"/>
    <w:basedOn w:val="Normal"/>
    <w:link w:val="HTMLPreformattedChar"/>
    <w:rsid w:val="00474582"/>
    <w:rPr>
      <w:rFonts w:ascii="Courier New" w:hAnsi="Courier New" w:cs="Courier New"/>
      <w:sz w:val="20"/>
      <w:szCs w:val="20"/>
      <w:lang w:bidi="fa-IR"/>
    </w:rPr>
  </w:style>
  <w:style w:type="character" w:customStyle="1" w:styleId="HTMLPreformattedChar">
    <w:name w:val="HTML Preformatted Char"/>
    <w:link w:val="HTMLPreformatted"/>
    <w:rsid w:val="00474582"/>
    <w:rPr>
      <w:rFonts w:ascii="Courier New" w:hAnsi="Courier New" w:cs="Courier New"/>
    </w:rPr>
  </w:style>
  <w:style w:type="paragraph" w:styleId="Index1">
    <w:name w:val="index 1"/>
    <w:basedOn w:val="Normal"/>
    <w:next w:val="Normal"/>
    <w:autoRedefine/>
    <w:rsid w:val="00474582"/>
    <w:pPr>
      <w:ind w:left="240" w:hanging="240"/>
    </w:pPr>
    <w:rPr>
      <w:rFonts w:cs="Times New Roman"/>
      <w:sz w:val="24"/>
      <w:szCs w:val="24"/>
      <w:lang w:bidi="fa-IR"/>
    </w:rPr>
  </w:style>
  <w:style w:type="paragraph" w:styleId="Index2">
    <w:name w:val="index 2"/>
    <w:basedOn w:val="Normal"/>
    <w:next w:val="Normal"/>
    <w:autoRedefine/>
    <w:rsid w:val="00474582"/>
    <w:pPr>
      <w:ind w:left="480" w:hanging="240"/>
    </w:pPr>
    <w:rPr>
      <w:rFonts w:cs="Times New Roman"/>
      <w:sz w:val="24"/>
      <w:szCs w:val="24"/>
      <w:lang w:bidi="fa-IR"/>
    </w:rPr>
  </w:style>
  <w:style w:type="paragraph" w:styleId="Index3">
    <w:name w:val="index 3"/>
    <w:basedOn w:val="Normal"/>
    <w:next w:val="Normal"/>
    <w:autoRedefine/>
    <w:rsid w:val="00474582"/>
    <w:pPr>
      <w:ind w:left="720" w:hanging="240"/>
    </w:pPr>
    <w:rPr>
      <w:rFonts w:cs="Times New Roman"/>
      <w:sz w:val="24"/>
      <w:szCs w:val="24"/>
      <w:lang w:bidi="fa-IR"/>
    </w:rPr>
  </w:style>
  <w:style w:type="paragraph" w:styleId="Index4">
    <w:name w:val="index 4"/>
    <w:basedOn w:val="Normal"/>
    <w:next w:val="Normal"/>
    <w:autoRedefine/>
    <w:rsid w:val="00474582"/>
    <w:pPr>
      <w:ind w:left="960" w:hanging="240"/>
    </w:pPr>
    <w:rPr>
      <w:rFonts w:cs="Times New Roman"/>
      <w:sz w:val="24"/>
      <w:szCs w:val="24"/>
      <w:lang w:bidi="fa-IR"/>
    </w:rPr>
  </w:style>
  <w:style w:type="paragraph" w:styleId="Index5">
    <w:name w:val="index 5"/>
    <w:basedOn w:val="Normal"/>
    <w:next w:val="Normal"/>
    <w:autoRedefine/>
    <w:rsid w:val="00474582"/>
    <w:pPr>
      <w:ind w:left="1200" w:hanging="240"/>
    </w:pPr>
    <w:rPr>
      <w:rFonts w:cs="Times New Roman"/>
      <w:sz w:val="24"/>
      <w:szCs w:val="24"/>
      <w:lang w:bidi="fa-IR"/>
    </w:rPr>
  </w:style>
  <w:style w:type="paragraph" w:styleId="Index6">
    <w:name w:val="index 6"/>
    <w:basedOn w:val="Normal"/>
    <w:next w:val="Normal"/>
    <w:autoRedefine/>
    <w:rsid w:val="00474582"/>
    <w:pPr>
      <w:ind w:left="1440" w:hanging="240"/>
    </w:pPr>
    <w:rPr>
      <w:rFonts w:cs="Times New Roman"/>
      <w:sz w:val="24"/>
      <w:szCs w:val="24"/>
      <w:lang w:bidi="fa-IR"/>
    </w:rPr>
  </w:style>
  <w:style w:type="paragraph" w:styleId="Index7">
    <w:name w:val="index 7"/>
    <w:basedOn w:val="Normal"/>
    <w:next w:val="Normal"/>
    <w:autoRedefine/>
    <w:rsid w:val="00474582"/>
    <w:pPr>
      <w:ind w:left="1680" w:hanging="240"/>
    </w:pPr>
    <w:rPr>
      <w:rFonts w:cs="Times New Roman"/>
      <w:sz w:val="24"/>
      <w:szCs w:val="24"/>
      <w:lang w:bidi="fa-IR"/>
    </w:rPr>
  </w:style>
  <w:style w:type="paragraph" w:styleId="Index8">
    <w:name w:val="index 8"/>
    <w:basedOn w:val="Normal"/>
    <w:next w:val="Normal"/>
    <w:autoRedefine/>
    <w:rsid w:val="00474582"/>
    <w:pPr>
      <w:ind w:left="1920" w:hanging="240"/>
    </w:pPr>
    <w:rPr>
      <w:rFonts w:cs="Times New Roman"/>
      <w:sz w:val="24"/>
      <w:szCs w:val="24"/>
      <w:lang w:bidi="fa-IR"/>
    </w:rPr>
  </w:style>
  <w:style w:type="paragraph" w:styleId="Index9">
    <w:name w:val="index 9"/>
    <w:basedOn w:val="Normal"/>
    <w:next w:val="Normal"/>
    <w:autoRedefine/>
    <w:rsid w:val="00474582"/>
    <w:pPr>
      <w:ind w:left="2160" w:hanging="240"/>
    </w:pPr>
    <w:rPr>
      <w:rFonts w:cs="Times New Roman"/>
      <w:sz w:val="24"/>
      <w:szCs w:val="24"/>
      <w:lang w:bidi="fa-IR"/>
    </w:rPr>
  </w:style>
  <w:style w:type="paragraph" w:styleId="IndexHeading">
    <w:name w:val="index heading"/>
    <w:basedOn w:val="Normal"/>
    <w:next w:val="Index1"/>
    <w:rsid w:val="00474582"/>
    <w:rPr>
      <w:rFonts w:ascii="Arial" w:hAnsi="Arial" w:cs="Arial"/>
      <w:b/>
      <w:bCs/>
      <w:sz w:val="24"/>
      <w:szCs w:val="24"/>
      <w:lang w:bidi="fa-IR"/>
    </w:rPr>
  </w:style>
  <w:style w:type="paragraph" w:styleId="List">
    <w:name w:val="List"/>
    <w:basedOn w:val="Normal"/>
    <w:rsid w:val="00474582"/>
    <w:pPr>
      <w:ind w:left="283" w:hanging="283"/>
    </w:pPr>
    <w:rPr>
      <w:rFonts w:cs="Times New Roman"/>
      <w:sz w:val="24"/>
      <w:szCs w:val="24"/>
      <w:lang w:bidi="fa-IR"/>
    </w:rPr>
  </w:style>
  <w:style w:type="paragraph" w:styleId="List2">
    <w:name w:val="List 2"/>
    <w:basedOn w:val="Normal"/>
    <w:rsid w:val="00474582"/>
    <w:pPr>
      <w:ind w:left="566" w:hanging="283"/>
    </w:pPr>
    <w:rPr>
      <w:rFonts w:cs="Times New Roman"/>
      <w:sz w:val="24"/>
      <w:szCs w:val="24"/>
      <w:lang w:bidi="fa-IR"/>
    </w:rPr>
  </w:style>
  <w:style w:type="paragraph" w:styleId="List3">
    <w:name w:val="List 3"/>
    <w:basedOn w:val="Normal"/>
    <w:rsid w:val="00474582"/>
    <w:pPr>
      <w:ind w:left="849" w:hanging="283"/>
    </w:pPr>
    <w:rPr>
      <w:rFonts w:cs="Times New Roman"/>
      <w:sz w:val="24"/>
      <w:szCs w:val="24"/>
      <w:lang w:bidi="fa-IR"/>
    </w:rPr>
  </w:style>
  <w:style w:type="paragraph" w:styleId="List4">
    <w:name w:val="List 4"/>
    <w:basedOn w:val="Normal"/>
    <w:rsid w:val="00474582"/>
    <w:pPr>
      <w:ind w:left="1132" w:hanging="283"/>
    </w:pPr>
    <w:rPr>
      <w:rFonts w:cs="Times New Roman"/>
      <w:sz w:val="24"/>
      <w:szCs w:val="24"/>
      <w:lang w:bidi="fa-IR"/>
    </w:rPr>
  </w:style>
  <w:style w:type="paragraph" w:styleId="List5">
    <w:name w:val="List 5"/>
    <w:basedOn w:val="Normal"/>
    <w:rsid w:val="00474582"/>
    <w:pPr>
      <w:ind w:left="1415" w:hanging="283"/>
    </w:pPr>
    <w:rPr>
      <w:rFonts w:cs="Times New Roman"/>
      <w:sz w:val="24"/>
      <w:szCs w:val="24"/>
      <w:lang w:bidi="fa-IR"/>
    </w:rPr>
  </w:style>
  <w:style w:type="paragraph" w:styleId="ListBullet2">
    <w:name w:val="List Bullet 2"/>
    <w:basedOn w:val="Normal"/>
    <w:rsid w:val="00474582"/>
    <w:pPr>
      <w:tabs>
        <w:tab w:val="num" w:pos="643"/>
      </w:tabs>
      <w:ind w:left="643" w:hanging="360"/>
    </w:pPr>
    <w:rPr>
      <w:rFonts w:cs="Times New Roman"/>
      <w:sz w:val="24"/>
      <w:szCs w:val="24"/>
      <w:lang w:bidi="fa-IR"/>
    </w:rPr>
  </w:style>
  <w:style w:type="paragraph" w:styleId="ListBullet3">
    <w:name w:val="List Bullet 3"/>
    <w:basedOn w:val="Normal"/>
    <w:rsid w:val="00474582"/>
    <w:pPr>
      <w:tabs>
        <w:tab w:val="num" w:pos="926"/>
      </w:tabs>
      <w:ind w:left="926" w:hanging="360"/>
    </w:pPr>
    <w:rPr>
      <w:rFonts w:cs="Times New Roman"/>
      <w:sz w:val="24"/>
      <w:szCs w:val="24"/>
      <w:lang w:bidi="fa-IR"/>
    </w:rPr>
  </w:style>
  <w:style w:type="paragraph" w:styleId="ListBullet4">
    <w:name w:val="List Bullet 4"/>
    <w:basedOn w:val="Normal"/>
    <w:rsid w:val="00474582"/>
    <w:pPr>
      <w:tabs>
        <w:tab w:val="num" w:pos="1209"/>
      </w:tabs>
      <w:ind w:left="1209" w:hanging="360"/>
    </w:pPr>
    <w:rPr>
      <w:rFonts w:cs="Times New Roman"/>
      <w:sz w:val="24"/>
      <w:szCs w:val="24"/>
      <w:lang w:bidi="fa-IR"/>
    </w:rPr>
  </w:style>
  <w:style w:type="paragraph" w:styleId="ListBullet5">
    <w:name w:val="List Bullet 5"/>
    <w:basedOn w:val="Normal"/>
    <w:rsid w:val="00474582"/>
    <w:pPr>
      <w:tabs>
        <w:tab w:val="num" w:pos="1492"/>
      </w:tabs>
      <w:ind w:left="1492" w:hanging="360"/>
    </w:pPr>
    <w:rPr>
      <w:rFonts w:cs="Times New Roman"/>
      <w:sz w:val="24"/>
      <w:szCs w:val="24"/>
      <w:lang w:bidi="fa-IR"/>
    </w:rPr>
  </w:style>
  <w:style w:type="paragraph" w:styleId="ListContinue">
    <w:name w:val="List Continue"/>
    <w:basedOn w:val="Normal"/>
    <w:rsid w:val="00474582"/>
    <w:pPr>
      <w:spacing w:after="120"/>
      <w:ind w:left="283"/>
    </w:pPr>
    <w:rPr>
      <w:rFonts w:cs="Times New Roman"/>
      <w:sz w:val="24"/>
      <w:szCs w:val="24"/>
      <w:lang w:bidi="fa-IR"/>
    </w:rPr>
  </w:style>
  <w:style w:type="paragraph" w:styleId="ListContinue2">
    <w:name w:val="List Continue 2"/>
    <w:basedOn w:val="Normal"/>
    <w:rsid w:val="00474582"/>
    <w:pPr>
      <w:spacing w:after="120"/>
      <w:ind w:left="566"/>
    </w:pPr>
    <w:rPr>
      <w:rFonts w:cs="Times New Roman"/>
      <w:sz w:val="24"/>
      <w:szCs w:val="24"/>
      <w:lang w:bidi="fa-IR"/>
    </w:rPr>
  </w:style>
  <w:style w:type="paragraph" w:styleId="ListContinue3">
    <w:name w:val="List Continue 3"/>
    <w:basedOn w:val="Normal"/>
    <w:rsid w:val="00474582"/>
    <w:pPr>
      <w:spacing w:after="120"/>
      <w:ind w:left="849"/>
    </w:pPr>
    <w:rPr>
      <w:rFonts w:cs="Times New Roman"/>
      <w:sz w:val="24"/>
      <w:szCs w:val="24"/>
      <w:lang w:bidi="fa-IR"/>
    </w:rPr>
  </w:style>
  <w:style w:type="paragraph" w:styleId="ListContinue4">
    <w:name w:val="List Continue 4"/>
    <w:basedOn w:val="Normal"/>
    <w:rsid w:val="00474582"/>
    <w:pPr>
      <w:spacing w:after="120"/>
      <w:ind w:left="1132"/>
    </w:pPr>
    <w:rPr>
      <w:rFonts w:cs="Times New Roman"/>
      <w:sz w:val="24"/>
      <w:szCs w:val="24"/>
      <w:lang w:bidi="fa-IR"/>
    </w:rPr>
  </w:style>
  <w:style w:type="paragraph" w:styleId="ListContinue5">
    <w:name w:val="List Continue 5"/>
    <w:basedOn w:val="Normal"/>
    <w:rsid w:val="00474582"/>
    <w:pPr>
      <w:spacing w:after="120"/>
      <w:ind w:left="1415"/>
    </w:pPr>
    <w:rPr>
      <w:rFonts w:cs="Times New Roman"/>
      <w:sz w:val="24"/>
      <w:szCs w:val="24"/>
      <w:lang w:bidi="fa-IR"/>
    </w:rPr>
  </w:style>
  <w:style w:type="paragraph" w:styleId="ListNumber">
    <w:name w:val="List Number"/>
    <w:basedOn w:val="Normal"/>
    <w:rsid w:val="00474582"/>
    <w:pPr>
      <w:tabs>
        <w:tab w:val="num" w:pos="360"/>
      </w:tabs>
      <w:ind w:left="360" w:hanging="360"/>
    </w:pPr>
    <w:rPr>
      <w:rFonts w:cs="Times New Roman"/>
      <w:sz w:val="24"/>
      <w:szCs w:val="24"/>
      <w:lang w:bidi="fa-IR"/>
    </w:rPr>
  </w:style>
  <w:style w:type="paragraph" w:styleId="ListNumber2">
    <w:name w:val="List Number 2"/>
    <w:basedOn w:val="Normal"/>
    <w:rsid w:val="00474582"/>
    <w:pPr>
      <w:tabs>
        <w:tab w:val="num" w:pos="643"/>
      </w:tabs>
      <w:ind w:left="643" w:hanging="360"/>
    </w:pPr>
    <w:rPr>
      <w:rFonts w:cs="Times New Roman"/>
      <w:sz w:val="24"/>
      <w:szCs w:val="24"/>
      <w:lang w:bidi="fa-IR"/>
    </w:rPr>
  </w:style>
  <w:style w:type="paragraph" w:styleId="ListNumber3">
    <w:name w:val="List Number 3"/>
    <w:basedOn w:val="Normal"/>
    <w:rsid w:val="00474582"/>
    <w:pPr>
      <w:tabs>
        <w:tab w:val="num" w:pos="926"/>
      </w:tabs>
      <w:ind w:left="926" w:hanging="360"/>
    </w:pPr>
    <w:rPr>
      <w:rFonts w:cs="Times New Roman"/>
      <w:sz w:val="24"/>
      <w:szCs w:val="24"/>
      <w:lang w:bidi="fa-IR"/>
    </w:rPr>
  </w:style>
  <w:style w:type="paragraph" w:styleId="ListNumber4">
    <w:name w:val="List Number 4"/>
    <w:basedOn w:val="Normal"/>
    <w:rsid w:val="00474582"/>
    <w:pPr>
      <w:tabs>
        <w:tab w:val="num" w:pos="1209"/>
      </w:tabs>
      <w:ind w:left="1209" w:hanging="360"/>
    </w:pPr>
    <w:rPr>
      <w:rFonts w:cs="Times New Roman"/>
      <w:sz w:val="24"/>
      <w:szCs w:val="24"/>
      <w:lang w:bidi="fa-IR"/>
    </w:rPr>
  </w:style>
  <w:style w:type="paragraph" w:styleId="ListNumber5">
    <w:name w:val="List Number 5"/>
    <w:basedOn w:val="Normal"/>
    <w:rsid w:val="00474582"/>
    <w:pPr>
      <w:tabs>
        <w:tab w:val="num" w:pos="1492"/>
      </w:tabs>
      <w:ind w:left="1492" w:hanging="360"/>
    </w:pPr>
    <w:rPr>
      <w:rFonts w:cs="Times New Roman"/>
      <w:sz w:val="24"/>
      <w:szCs w:val="24"/>
      <w:lang w:bidi="fa-IR"/>
    </w:rPr>
  </w:style>
  <w:style w:type="paragraph" w:styleId="MacroText">
    <w:name w:val="macro"/>
    <w:link w:val="MacroTextChar"/>
    <w:rsid w:val="00474582"/>
    <w:pPr>
      <w:tabs>
        <w:tab w:val="left" w:pos="480"/>
        <w:tab w:val="left" w:pos="960"/>
        <w:tab w:val="left" w:pos="1440"/>
        <w:tab w:val="left" w:pos="1920"/>
        <w:tab w:val="left" w:pos="2400"/>
        <w:tab w:val="left" w:pos="2880"/>
        <w:tab w:val="left" w:pos="3360"/>
        <w:tab w:val="left" w:pos="3840"/>
        <w:tab w:val="left" w:pos="4320"/>
      </w:tabs>
      <w:bidi/>
    </w:pPr>
    <w:rPr>
      <w:rFonts w:ascii="Courier New" w:hAnsi="Courier New" w:cs="Courier New"/>
      <w:lang w:bidi="fa-IR"/>
    </w:rPr>
  </w:style>
  <w:style w:type="character" w:customStyle="1" w:styleId="MacroTextChar">
    <w:name w:val="Macro Text Char"/>
    <w:link w:val="MacroText"/>
    <w:rsid w:val="00474582"/>
    <w:rPr>
      <w:rFonts w:ascii="Courier New" w:hAnsi="Courier New" w:cs="Courier New"/>
      <w:lang w:val="en-US" w:eastAsia="en-US" w:bidi="fa-IR"/>
    </w:rPr>
  </w:style>
  <w:style w:type="paragraph" w:styleId="MessageHeader">
    <w:name w:val="Message Header"/>
    <w:basedOn w:val="Normal"/>
    <w:link w:val="MessageHeaderChar"/>
    <w:rsid w:val="0047458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bidi="fa-IR"/>
    </w:rPr>
  </w:style>
  <w:style w:type="character" w:customStyle="1" w:styleId="MessageHeaderChar">
    <w:name w:val="Message Header Char"/>
    <w:link w:val="MessageHeader"/>
    <w:rsid w:val="00474582"/>
    <w:rPr>
      <w:rFonts w:ascii="Arial" w:hAnsi="Arial" w:cs="Arial"/>
      <w:sz w:val="24"/>
      <w:szCs w:val="24"/>
      <w:shd w:val="pct20" w:color="auto" w:fill="auto"/>
    </w:rPr>
  </w:style>
  <w:style w:type="paragraph" w:styleId="NormalIndent">
    <w:name w:val="Normal Indent"/>
    <w:basedOn w:val="Normal"/>
    <w:rsid w:val="00474582"/>
    <w:pPr>
      <w:ind w:left="720"/>
    </w:pPr>
    <w:rPr>
      <w:rFonts w:cs="Times New Roman"/>
      <w:sz w:val="24"/>
      <w:szCs w:val="24"/>
      <w:lang w:bidi="fa-IR"/>
    </w:rPr>
  </w:style>
  <w:style w:type="paragraph" w:styleId="NoteHeading">
    <w:name w:val="Note Heading"/>
    <w:basedOn w:val="Normal"/>
    <w:next w:val="Normal"/>
    <w:link w:val="NoteHeadingChar"/>
    <w:rsid w:val="00474582"/>
    <w:rPr>
      <w:rFonts w:cs="Times New Roman"/>
      <w:sz w:val="24"/>
      <w:szCs w:val="24"/>
      <w:lang w:bidi="fa-IR"/>
    </w:rPr>
  </w:style>
  <w:style w:type="character" w:customStyle="1" w:styleId="NoteHeadingChar">
    <w:name w:val="Note Heading Char"/>
    <w:link w:val="NoteHeading"/>
    <w:rsid w:val="00474582"/>
    <w:rPr>
      <w:sz w:val="24"/>
      <w:szCs w:val="24"/>
    </w:rPr>
  </w:style>
  <w:style w:type="paragraph" w:styleId="PlainText">
    <w:name w:val="Plain Text"/>
    <w:basedOn w:val="Normal"/>
    <w:link w:val="PlainTextChar"/>
    <w:rsid w:val="00474582"/>
    <w:rPr>
      <w:rFonts w:ascii="Courier New" w:hAnsi="Courier New" w:cs="Courier New"/>
      <w:sz w:val="20"/>
      <w:szCs w:val="20"/>
      <w:lang w:bidi="fa-IR"/>
    </w:rPr>
  </w:style>
  <w:style w:type="character" w:customStyle="1" w:styleId="PlainTextChar">
    <w:name w:val="Plain Text Char"/>
    <w:link w:val="PlainText"/>
    <w:rsid w:val="00474582"/>
    <w:rPr>
      <w:rFonts w:ascii="Courier New" w:hAnsi="Courier New" w:cs="Courier New"/>
    </w:rPr>
  </w:style>
  <w:style w:type="paragraph" w:styleId="Salutation">
    <w:name w:val="Salutation"/>
    <w:basedOn w:val="Normal"/>
    <w:next w:val="Normal"/>
    <w:link w:val="SalutationChar"/>
    <w:rsid w:val="00474582"/>
    <w:rPr>
      <w:rFonts w:cs="Times New Roman"/>
      <w:sz w:val="24"/>
      <w:szCs w:val="24"/>
      <w:lang w:bidi="fa-IR"/>
    </w:rPr>
  </w:style>
  <w:style w:type="character" w:customStyle="1" w:styleId="SalutationChar">
    <w:name w:val="Salutation Char"/>
    <w:link w:val="Salutation"/>
    <w:rsid w:val="00474582"/>
    <w:rPr>
      <w:sz w:val="24"/>
      <w:szCs w:val="24"/>
    </w:rPr>
  </w:style>
  <w:style w:type="paragraph" w:styleId="Signature">
    <w:name w:val="Signature"/>
    <w:basedOn w:val="Normal"/>
    <w:link w:val="SignatureChar"/>
    <w:rsid w:val="00474582"/>
    <w:pPr>
      <w:ind w:left="4252"/>
    </w:pPr>
    <w:rPr>
      <w:rFonts w:cs="Times New Roman"/>
      <w:sz w:val="24"/>
      <w:szCs w:val="24"/>
      <w:lang w:bidi="fa-IR"/>
    </w:rPr>
  </w:style>
  <w:style w:type="character" w:customStyle="1" w:styleId="SignatureChar">
    <w:name w:val="Signature Char"/>
    <w:link w:val="Signature"/>
    <w:rsid w:val="00474582"/>
    <w:rPr>
      <w:sz w:val="24"/>
      <w:szCs w:val="24"/>
    </w:rPr>
  </w:style>
  <w:style w:type="paragraph" w:styleId="TableofAuthorities">
    <w:name w:val="table of authorities"/>
    <w:basedOn w:val="Normal"/>
    <w:next w:val="Normal"/>
    <w:rsid w:val="00474582"/>
    <w:pPr>
      <w:ind w:left="240" w:hanging="240"/>
    </w:pPr>
    <w:rPr>
      <w:rFonts w:cs="Times New Roman"/>
      <w:sz w:val="24"/>
      <w:szCs w:val="24"/>
      <w:lang w:bidi="fa-IR"/>
    </w:rPr>
  </w:style>
  <w:style w:type="paragraph" w:styleId="TableofFigures">
    <w:name w:val="table of figures"/>
    <w:basedOn w:val="Normal"/>
    <w:next w:val="Normal"/>
    <w:rsid w:val="00474582"/>
    <w:rPr>
      <w:rFonts w:cs="Times New Roman"/>
      <w:sz w:val="24"/>
      <w:szCs w:val="24"/>
      <w:lang w:bidi="fa-IR"/>
    </w:rPr>
  </w:style>
  <w:style w:type="paragraph" w:styleId="TOAHeading">
    <w:name w:val="toa heading"/>
    <w:basedOn w:val="Normal"/>
    <w:next w:val="Normal"/>
    <w:rsid w:val="00474582"/>
    <w:pPr>
      <w:spacing w:before="120"/>
    </w:pPr>
    <w:rPr>
      <w:rFonts w:ascii="Arial" w:hAnsi="Arial" w:cs="Arial"/>
      <w:b/>
      <w:bCs/>
      <w:sz w:val="24"/>
      <w:szCs w:val="24"/>
      <w:lang w:bidi="fa-IR"/>
    </w:rPr>
  </w:style>
  <w:style w:type="paragraph" w:styleId="TOC4">
    <w:name w:val="toc 4"/>
    <w:basedOn w:val="Normal"/>
    <w:next w:val="Normal"/>
    <w:autoRedefine/>
    <w:rsid w:val="00474582"/>
    <w:pPr>
      <w:ind w:left="720"/>
    </w:pPr>
    <w:rPr>
      <w:rFonts w:cs="Times New Roman"/>
      <w:sz w:val="24"/>
      <w:szCs w:val="24"/>
      <w:lang w:bidi="fa-IR"/>
    </w:rPr>
  </w:style>
  <w:style w:type="paragraph" w:styleId="TOC5">
    <w:name w:val="toc 5"/>
    <w:basedOn w:val="Normal"/>
    <w:next w:val="Normal"/>
    <w:autoRedefine/>
    <w:rsid w:val="00474582"/>
    <w:pPr>
      <w:ind w:left="960"/>
    </w:pPr>
    <w:rPr>
      <w:rFonts w:cs="Times New Roman"/>
      <w:sz w:val="24"/>
      <w:szCs w:val="24"/>
      <w:lang w:bidi="fa-IR"/>
    </w:rPr>
  </w:style>
  <w:style w:type="paragraph" w:styleId="TOC6">
    <w:name w:val="toc 6"/>
    <w:basedOn w:val="Normal"/>
    <w:next w:val="Normal"/>
    <w:autoRedefine/>
    <w:rsid w:val="00474582"/>
    <w:pPr>
      <w:ind w:left="1200"/>
    </w:pPr>
    <w:rPr>
      <w:rFonts w:cs="Times New Roman"/>
      <w:sz w:val="24"/>
      <w:szCs w:val="24"/>
      <w:lang w:bidi="fa-IR"/>
    </w:rPr>
  </w:style>
  <w:style w:type="paragraph" w:styleId="TOC7">
    <w:name w:val="toc 7"/>
    <w:basedOn w:val="Normal"/>
    <w:next w:val="Normal"/>
    <w:autoRedefine/>
    <w:rsid w:val="00474582"/>
    <w:pPr>
      <w:ind w:left="1440"/>
    </w:pPr>
    <w:rPr>
      <w:rFonts w:cs="Times New Roman"/>
      <w:sz w:val="24"/>
      <w:szCs w:val="24"/>
      <w:lang w:bidi="fa-IR"/>
    </w:rPr>
  </w:style>
  <w:style w:type="paragraph" w:styleId="TOC8">
    <w:name w:val="toc 8"/>
    <w:basedOn w:val="Normal"/>
    <w:next w:val="Normal"/>
    <w:autoRedefine/>
    <w:rsid w:val="00474582"/>
    <w:pPr>
      <w:ind w:left="1680"/>
    </w:pPr>
    <w:rPr>
      <w:rFonts w:cs="Times New Roman"/>
      <w:sz w:val="24"/>
      <w:szCs w:val="24"/>
      <w:lang w:bidi="fa-IR"/>
    </w:rPr>
  </w:style>
  <w:style w:type="paragraph" w:styleId="TOC9">
    <w:name w:val="toc 9"/>
    <w:basedOn w:val="Normal"/>
    <w:next w:val="Normal"/>
    <w:autoRedefine/>
    <w:rsid w:val="00474582"/>
    <w:pPr>
      <w:ind w:left="1920"/>
    </w:pPr>
    <w:rPr>
      <w:rFonts w:cs="Times New Roman"/>
      <w:sz w:val="24"/>
      <w:szCs w:val="24"/>
      <w:lang w:bidi="fa-IR"/>
    </w:rPr>
  </w:style>
  <w:style w:type="paragraph" w:styleId="TOCHeading">
    <w:name w:val="TOC Heading"/>
    <w:basedOn w:val="Heading1"/>
    <w:next w:val="Normal"/>
    <w:uiPriority w:val="39"/>
    <w:semiHidden/>
    <w:unhideWhenUsed/>
    <w:qFormat/>
    <w:rsid w:val="00474582"/>
    <w:pPr>
      <w:keepLines/>
      <w:bidi w:val="0"/>
      <w:spacing w:before="480" w:after="0" w:line="276" w:lineRule="auto"/>
      <w:outlineLvl w:val="9"/>
    </w:pPr>
    <w:rPr>
      <w:color w:val="365F91"/>
      <w:kern w:val="0"/>
      <w:sz w:val="28"/>
      <w:szCs w:val="28"/>
    </w:rPr>
  </w:style>
  <w:style w:type="paragraph" w:customStyle="1" w:styleId="a4">
    <w:name w:val="نص أقوال عربی"/>
    <w:basedOn w:val="Normal"/>
    <w:link w:val="Char1"/>
    <w:rsid w:val="00D74752"/>
    <w:pPr>
      <w:ind w:firstLine="284"/>
      <w:jc w:val="both"/>
    </w:pPr>
    <w:rPr>
      <w:rFonts w:ascii="KFGQPC Uthman Taha Naskh" w:hAnsi="KFGQPC Uthman Taha Naskh" w:cs="KFGQPC Uthman Taha Naskh"/>
    </w:rPr>
  </w:style>
  <w:style w:type="paragraph" w:customStyle="1" w:styleId="3-">
    <w:name w:val="3- نص أحاديث"/>
    <w:basedOn w:val="Normal"/>
    <w:link w:val="3-Char"/>
    <w:qFormat/>
    <w:rsid w:val="00D74752"/>
    <w:pPr>
      <w:ind w:firstLine="284"/>
      <w:jc w:val="both"/>
    </w:pPr>
    <w:rPr>
      <w:rFonts w:ascii="Tahoma" w:hAnsi="Tahoma" w:cs="KFGQPC Uthman Taha Naskh"/>
    </w:rPr>
  </w:style>
  <w:style w:type="character" w:customStyle="1" w:styleId="Char1">
    <w:name w:val="نص أقوال عربی Char"/>
    <w:link w:val="a4"/>
    <w:rsid w:val="00D74752"/>
    <w:rPr>
      <w:rFonts w:ascii="KFGQPC Uthman Taha Naskh" w:hAnsi="KFGQPC Uthman Taha Naskh" w:cs="KFGQPC Uthman Taha Naskh"/>
      <w:sz w:val="28"/>
      <w:szCs w:val="28"/>
      <w:lang w:bidi="ar-SA"/>
    </w:rPr>
  </w:style>
  <w:style w:type="paragraph" w:customStyle="1" w:styleId="1">
    <w:name w:val="1متن"/>
    <w:basedOn w:val="Normal"/>
    <w:link w:val="1Char"/>
    <w:qFormat/>
    <w:rsid w:val="00EF33F3"/>
    <w:pPr>
      <w:widowControl w:val="0"/>
      <w:shd w:val="clear" w:color="auto" w:fill="FFFFFF"/>
      <w:ind w:firstLine="284"/>
      <w:jc w:val="both"/>
    </w:pPr>
    <w:rPr>
      <w:rFonts w:ascii="IRLotus" w:hAnsi="IRLotus" w:cs="IRLotus"/>
      <w:lang w:bidi="fa-IR"/>
    </w:rPr>
  </w:style>
  <w:style w:type="character" w:customStyle="1" w:styleId="3-Char">
    <w:name w:val="3- نص أحاديث Char"/>
    <w:link w:val="3-"/>
    <w:rsid w:val="00D74752"/>
    <w:rPr>
      <w:rFonts w:ascii="Tahoma" w:hAnsi="Tahoma" w:cs="KFGQPC Uthman Taha Naskh"/>
      <w:sz w:val="28"/>
      <w:szCs w:val="28"/>
      <w:lang w:bidi="ar-SA"/>
    </w:rPr>
  </w:style>
  <w:style w:type="character" w:customStyle="1" w:styleId="1Char">
    <w:name w:val="1متن Char"/>
    <w:link w:val="1"/>
    <w:rsid w:val="00EF33F3"/>
    <w:rPr>
      <w:rFonts w:ascii="IRLotus" w:hAnsi="IRLotus" w:cs="IRLotus"/>
      <w:sz w:val="28"/>
      <w:szCs w:val="28"/>
      <w:shd w:val="clear" w:color="auto" w:fill="FFFFFF"/>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qFormat="1"/>
    <w:lsdException w:name="toc 3" w:uiPriority="39" w:qFormat="1"/>
    <w:lsdException w:name="caption" w:semiHidden="1" w:unhideWhenUsed="1"/>
    <w:lsdException w:name="Title" w:qFormat="1"/>
    <w:lsdException w:name="Subtitle" w:qFormat="1"/>
    <w:lsdException w:name="Hyperlink" w:uiPriority="99"/>
    <w:lsdException w:name="FollowedHyperlink"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aliases w:val="Heading 1 Char Char"/>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nhideWhenUsed/>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rsid w:val="006177DE"/>
    <w:pPr>
      <w:keepNext/>
      <w:spacing w:before="240" w:after="60"/>
      <w:outlineLvl w:val="3"/>
    </w:pPr>
    <w:rPr>
      <w:rFonts w:eastAsia="SimSun" w:cs="Times New Roman"/>
      <w:b/>
      <w:bCs/>
    </w:rPr>
  </w:style>
  <w:style w:type="paragraph" w:styleId="Heading5">
    <w:name w:val="heading 5"/>
    <w:basedOn w:val="Normal"/>
    <w:next w:val="Normal"/>
    <w:link w:val="Heading5Char"/>
    <w:rsid w:val="00474582"/>
    <w:pPr>
      <w:spacing w:before="240" w:after="60"/>
      <w:outlineLvl w:val="4"/>
    </w:pPr>
    <w:rPr>
      <w:rFonts w:cs="Times New Roman"/>
      <w:b/>
      <w:bCs/>
      <w:i/>
      <w:iCs/>
      <w:sz w:val="26"/>
      <w:szCs w:val="26"/>
      <w:lang w:bidi="fa-IR"/>
    </w:rPr>
  </w:style>
  <w:style w:type="paragraph" w:styleId="Heading6">
    <w:name w:val="heading 6"/>
    <w:basedOn w:val="Normal"/>
    <w:next w:val="Normal"/>
    <w:link w:val="Heading6Char"/>
    <w:rsid w:val="00474582"/>
    <w:pPr>
      <w:spacing w:before="240" w:after="60"/>
      <w:outlineLvl w:val="5"/>
    </w:pPr>
    <w:rPr>
      <w:rFonts w:cs="Times New Roman"/>
      <w:b/>
      <w:bCs/>
      <w:sz w:val="22"/>
      <w:szCs w:val="22"/>
      <w:lang w:bidi="fa-IR"/>
    </w:rPr>
  </w:style>
  <w:style w:type="paragraph" w:styleId="Heading7">
    <w:name w:val="heading 7"/>
    <w:basedOn w:val="Normal"/>
    <w:next w:val="Normal"/>
    <w:link w:val="Heading7Char"/>
    <w:rsid w:val="00474582"/>
    <w:pPr>
      <w:spacing w:before="240" w:after="60"/>
      <w:outlineLvl w:val="6"/>
    </w:pPr>
    <w:rPr>
      <w:rFonts w:cs="Times New Roman"/>
      <w:sz w:val="24"/>
      <w:szCs w:val="24"/>
      <w:lang w:bidi="fa-IR"/>
    </w:rPr>
  </w:style>
  <w:style w:type="paragraph" w:styleId="Heading8">
    <w:name w:val="heading 8"/>
    <w:basedOn w:val="Normal"/>
    <w:next w:val="Normal"/>
    <w:link w:val="Heading8Char"/>
    <w:rsid w:val="00474582"/>
    <w:pPr>
      <w:spacing w:before="240" w:after="60"/>
      <w:outlineLvl w:val="7"/>
    </w:pPr>
    <w:rPr>
      <w:rFonts w:cs="Times New Roman"/>
      <w:i/>
      <w:iCs/>
      <w:sz w:val="24"/>
      <w:szCs w:val="24"/>
      <w:lang w:bidi="fa-IR"/>
    </w:rPr>
  </w:style>
  <w:style w:type="paragraph" w:styleId="Heading9">
    <w:name w:val="heading 9"/>
    <w:basedOn w:val="Normal"/>
    <w:next w:val="Normal"/>
    <w:link w:val="Heading9Char"/>
    <w:unhideWhenUsed/>
    <w:rsid w:val="00B76786"/>
    <w:pPr>
      <w:spacing w:before="240" w:after="60"/>
      <w:outlineLvl w:val="8"/>
    </w:pPr>
    <w:rPr>
      <w:rFonts w:ascii="Cambria" w:hAnsi="Cambria" w:cs="Times New Roman"/>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aliases w:val="Heading 1 Char Char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rsid w:val="00AB265A"/>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AB265A"/>
    <w:rPr>
      <w:rFonts w:ascii="Cambria" w:eastAsia="Times New Roman" w:hAnsi="Cambria" w:cs="Times New Roman"/>
      <w:b/>
      <w:bCs/>
      <w:sz w:val="26"/>
      <w:szCs w:val="26"/>
    </w:rPr>
  </w:style>
  <w:style w:type="character" w:customStyle="1" w:styleId="Heading4Char">
    <w:name w:val="Heading 4 Char"/>
    <w:link w:val="Heading4"/>
    <w:rsid w:val="006177DE"/>
    <w:rPr>
      <w:rFonts w:eastAsia="SimSun"/>
      <w:b/>
      <w:bCs/>
      <w:sz w:val="28"/>
      <w:szCs w:val="28"/>
      <w:lang w:bidi="ar-SA"/>
    </w:rPr>
  </w:style>
  <w:style w:type="character" w:customStyle="1" w:styleId="Heading9Char">
    <w:name w:val="Heading 9 Char"/>
    <w:link w:val="Heading9"/>
    <w:semiHidden/>
    <w:rsid w:val="00B76786"/>
    <w:rPr>
      <w:rFonts w:ascii="Cambria" w:hAnsi="Cambria"/>
      <w:sz w:val="22"/>
      <w:szCs w:val="22"/>
    </w:rPr>
  </w:style>
  <w:style w:type="table" w:styleId="TableGrid">
    <w:name w:val="Table Grid"/>
    <w:basedOn w:val="TableNormal"/>
    <w:rsid w:val="005037D1"/>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semiHidden/>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link w:val="Header"/>
    <w:uiPriority w:val="99"/>
    <w:rsid w:val="00B76786"/>
    <w:rPr>
      <w:rFonts w:cs="B Zar"/>
      <w:sz w:val="28"/>
      <w:szCs w:val="28"/>
    </w:rPr>
  </w:style>
  <w:style w:type="character" w:styleId="Emphasis">
    <w:name w:val="Emphasis"/>
    <w:rsid w:val="00CE6876"/>
    <w:rPr>
      <w:i/>
      <w:iCs/>
    </w:rPr>
  </w:style>
  <w:style w:type="paragraph" w:customStyle="1" w:styleId="a0">
    <w:name w:val="تیتر اول"/>
    <w:basedOn w:val="Normal"/>
    <w:link w:val="Char"/>
    <w:qFormat/>
    <w:rsid w:val="00AF55F5"/>
    <w:pPr>
      <w:spacing w:before="240" w:after="240"/>
      <w:jc w:val="center"/>
      <w:outlineLvl w:val="0"/>
    </w:pPr>
    <w:rPr>
      <w:rFonts w:ascii="IRYakout" w:hAnsi="IRYakout" w:cs="IRYakout"/>
      <w:bCs/>
      <w:sz w:val="32"/>
      <w:szCs w:val="32"/>
      <w:lang w:bidi="fa-IR"/>
    </w:rPr>
  </w:style>
  <w:style w:type="character" w:customStyle="1" w:styleId="Char">
    <w:name w:val="تیتر اول Char"/>
    <w:link w:val="a0"/>
    <w:rsid w:val="00AF55F5"/>
    <w:rPr>
      <w:rFonts w:ascii="IRYakout" w:hAnsi="IRYakout" w:cs="IRYakout"/>
      <w:bCs/>
      <w:sz w:val="32"/>
      <w:szCs w:val="32"/>
      <w:lang w:bidi="fa-IR"/>
    </w:rPr>
  </w:style>
  <w:style w:type="paragraph" w:customStyle="1" w:styleId="a1">
    <w:name w:val="تیتر دوم"/>
    <w:basedOn w:val="Normal"/>
    <w:link w:val="Char0"/>
    <w:qFormat/>
    <w:rsid w:val="00AF55F5"/>
    <w:pPr>
      <w:spacing w:before="240" w:after="60"/>
      <w:jc w:val="both"/>
      <w:outlineLvl w:val="1"/>
    </w:pPr>
    <w:rPr>
      <w:rFonts w:ascii="IRZar" w:hAnsi="IRZar" w:cs="IRZar"/>
      <w:bCs/>
      <w:sz w:val="24"/>
      <w:szCs w:val="24"/>
      <w:lang w:bidi="fa-IR"/>
    </w:rPr>
  </w:style>
  <w:style w:type="character" w:customStyle="1" w:styleId="Char0">
    <w:name w:val="تیتر دوم Char"/>
    <w:link w:val="a1"/>
    <w:rsid w:val="00AF55F5"/>
    <w:rPr>
      <w:rFonts w:ascii="IRZar" w:hAnsi="IRZar" w:cs="IRZar"/>
      <w:bCs/>
      <w:sz w:val="24"/>
      <w:szCs w:val="24"/>
      <w:lang w:bidi="fa-IR"/>
    </w:rPr>
  </w:style>
  <w:style w:type="table" w:styleId="Table3Deffects1">
    <w:name w:val="Table 3D effects 1"/>
    <w:basedOn w:val="TableNormal"/>
    <w:rsid w:val="00AB1DC1"/>
    <w:pPr>
      <w:bidi/>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qFormat/>
    <w:rsid w:val="00216A27"/>
    <w:pPr>
      <w:spacing w:before="120"/>
      <w:jc w:val="both"/>
      <w:outlineLvl w:val="0"/>
    </w:pPr>
    <w:rPr>
      <w:rFonts w:ascii="IRYakout" w:hAnsi="IRYakout" w:cs="IRYakout"/>
      <w:bCs/>
    </w:rPr>
  </w:style>
  <w:style w:type="paragraph" w:styleId="TOC2">
    <w:name w:val="toc 2"/>
    <w:basedOn w:val="Normal"/>
    <w:next w:val="Normal"/>
    <w:uiPriority w:val="39"/>
    <w:qFormat/>
    <w:rsid w:val="00216A27"/>
    <w:pPr>
      <w:ind w:left="284"/>
      <w:jc w:val="both"/>
      <w:outlineLvl w:val="1"/>
    </w:pPr>
    <w:rPr>
      <w:rFonts w:ascii="IRLotus" w:hAnsi="IRLotus" w:cs="IRLotus"/>
    </w:rPr>
  </w:style>
  <w:style w:type="paragraph" w:styleId="TOC3">
    <w:name w:val="toc 3"/>
    <w:basedOn w:val="Normal"/>
    <w:next w:val="Normal"/>
    <w:uiPriority w:val="39"/>
    <w:qFormat/>
    <w:rsid w:val="003874E9"/>
    <w:pPr>
      <w:ind w:left="454"/>
      <w:jc w:val="both"/>
    </w:pPr>
    <w:rPr>
      <w:rFonts w:cs="B Lotus"/>
    </w:rPr>
  </w:style>
  <w:style w:type="table" w:styleId="Table3Deffects3">
    <w:name w:val="Table 3D effects 3"/>
    <w:basedOn w:val="TableNormal"/>
    <w:rsid w:val="00E465E2"/>
    <w:pPr>
      <w:bidi/>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link w:val="BodyText"/>
    <w:rsid w:val="00B76786"/>
    <w:rPr>
      <w:sz w:val="24"/>
      <w:szCs w:val="24"/>
    </w:rPr>
  </w:style>
  <w:style w:type="character" w:customStyle="1" w:styleId="Heading3Char1">
    <w:name w:val="Heading 3 Char1"/>
    <w:aliases w:val="Char Char Char Char,Heading 3 Char Char"/>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uiPriority w:val="99"/>
    <w:unhideWhenUsed/>
    <w:rsid w:val="00F81C1C"/>
    <w:rPr>
      <w:color w:val="0000FF"/>
      <w:u w:val="single"/>
    </w:rPr>
  </w:style>
  <w:style w:type="paragraph" w:customStyle="1" w:styleId="2-">
    <w:name w:val="2- نص عربي"/>
    <w:basedOn w:val="Normal"/>
    <w:link w:val="2-Char"/>
    <w:qFormat/>
    <w:rsid w:val="0046376B"/>
    <w:pPr>
      <w:ind w:firstLine="284"/>
      <w:jc w:val="both"/>
    </w:pPr>
    <w:rPr>
      <w:rFonts w:ascii="mylotus" w:hAnsi="mylotus" w:cs="mylotus"/>
      <w:spacing w:val="6"/>
      <w:sz w:val="27"/>
      <w:szCs w:val="27"/>
      <w:lang w:bidi="fa-IR"/>
    </w:rPr>
  </w:style>
  <w:style w:type="character" w:customStyle="1" w:styleId="2-Char">
    <w:name w:val="2- نص عربي Char"/>
    <w:link w:val="2-"/>
    <w:rsid w:val="0046376B"/>
    <w:rPr>
      <w:rFonts w:ascii="mylotus" w:hAnsi="mylotus" w:cs="mylotus"/>
      <w:spacing w:val="6"/>
      <w:sz w:val="27"/>
      <w:szCs w:val="27"/>
      <w:lang w:bidi="fa-IR"/>
    </w:rPr>
  </w:style>
  <w:style w:type="paragraph" w:customStyle="1" w:styleId="a3">
    <w:name w:val="تیتر سوم"/>
    <w:basedOn w:val="Normal"/>
    <w:rsid w:val="00BA6035"/>
    <w:pPr>
      <w:spacing w:before="180"/>
      <w:ind w:firstLine="284"/>
      <w:jc w:val="both"/>
      <w:outlineLvl w:val="2"/>
    </w:pPr>
    <w:rPr>
      <w:rFonts w:cs="B Lotus"/>
      <w:bCs/>
      <w:szCs w:val="32"/>
      <w:lang w:bidi="fa-IR"/>
    </w:rPr>
  </w:style>
  <w:style w:type="paragraph" w:styleId="BalloonText">
    <w:name w:val="Balloon Text"/>
    <w:basedOn w:val="Normal"/>
    <w:link w:val="BalloonTextChar"/>
    <w:rsid w:val="006177DE"/>
    <w:rPr>
      <w:rFonts w:ascii="Tahoma" w:eastAsia="SimSun" w:hAnsi="Tahoma" w:cs="Tahoma"/>
      <w:sz w:val="16"/>
      <w:szCs w:val="16"/>
    </w:rPr>
  </w:style>
  <w:style w:type="character" w:customStyle="1" w:styleId="BalloonTextChar">
    <w:name w:val="Balloon Text Char"/>
    <w:link w:val="BalloonText"/>
    <w:rsid w:val="006177DE"/>
    <w:rPr>
      <w:rFonts w:ascii="Tahoma" w:eastAsia="SimSun" w:hAnsi="Tahoma" w:cs="Tahoma"/>
      <w:sz w:val="16"/>
      <w:szCs w:val="16"/>
      <w:lang w:bidi="ar-SA"/>
    </w:rPr>
  </w:style>
  <w:style w:type="paragraph" w:customStyle="1" w:styleId="StyleComplexBLotus12ptJustifiedFirstline05cmCharCharCharCh">
    <w:name w:val="Style (Complex) B Lotus 12 pt Justified First line:  0.5 cm Char Char Char Ch..."/>
    <w:basedOn w:val="StyleComplexBLotus12ptJustifiedFirstline05cmCharCharCharCharCharCharCharCharCharCharCharCharCharCharChar"/>
    <w:link w:val="StyleComplexBLotus12ptJustifiedFirstline05cmCharCharCharChChar"/>
    <w:rsid w:val="006177DE"/>
    <w:pPr>
      <w:spacing w:line="240" w:lineRule="auto"/>
    </w:pPr>
    <w:rPr>
      <w:rFonts w:ascii="Times New Roman" w:hAnsi="Times New Roman"/>
      <w:b/>
      <w:bCs/>
      <w:sz w:val="28"/>
      <w:szCs w:val="28"/>
      <w:lang w:bidi="fa-IR"/>
    </w:rPr>
  </w:style>
  <w:style w:type="character" w:customStyle="1" w:styleId="StyleComplexBLotus12ptJustifiedFirstline05cmCharCharCharChChar">
    <w:name w:val="Style (Complex) B Lotus 12 pt Justified First line:  0.5 cm Char Char Char Ch... Char"/>
    <w:link w:val="StyleComplexBLotus12ptJustifiedFirstline05cmCharCharCharCh"/>
    <w:rsid w:val="006177DE"/>
    <w:rPr>
      <w:rFonts w:ascii="B Badr" w:eastAsia="B Badr" w:hAnsi="B Badr" w:cs="B Badr"/>
      <w:b/>
      <w:bCs/>
      <w:sz w:val="28"/>
      <w:szCs w:val="28"/>
    </w:rPr>
  </w:style>
  <w:style w:type="paragraph" w:styleId="Title">
    <w:name w:val="Title"/>
    <w:basedOn w:val="Normal"/>
    <w:next w:val="Normal"/>
    <w:link w:val="TitleChar"/>
    <w:qFormat/>
    <w:rsid w:val="00D97A5E"/>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D97A5E"/>
    <w:rPr>
      <w:rFonts w:ascii="Cambria" w:eastAsia="Times New Roman" w:hAnsi="Cambria" w:cs="Times New Roman"/>
      <w:b/>
      <w:bCs/>
      <w:kern w:val="28"/>
      <w:sz w:val="32"/>
      <w:szCs w:val="32"/>
      <w:lang w:bidi="ar-SA"/>
    </w:rPr>
  </w:style>
  <w:style w:type="paragraph" w:customStyle="1" w:styleId="StyleComplexBLotus12ptJustifiedFirstline05cm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w:basedOn w:val="Normal"/>
    <w:link w:val="StyleComplexBLotus12ptJustifiedFirstline05cmCharCharCharCharCharCharCharCharCharCharCharCharCharCharCharCharCharCharCharCharCharCharCharCharChar"/>
    <w:rsid w:val="00827C2C"/>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Char"/>
    <w:link w:val="StyleComplexBLotus12ptJustifiedFirstline05cmCharCharCharCharCharCharCharCharCharCharCharCharCharCharCharCharCharCharCharCharCharCharCharChar"/>
    <w:rsid w:val="00827C2C"/>
    <w:rPr>
      <w:rFonts w:ascii="B Badr" w:eastAsia="B Badr" w:hAnsi="B Badr" w:cs="B Badr"/>
      <w:sz w:val="24"/>
      <w:szCs w:val="24"/>
      <w:lang w:bidi="ar-SA"/>
    </w:rPr>
  </w:style>
  <w:style w:type="paragraph" w:styleId="NoSpacing">
    <w:name w:val="No Spacing"/>
    <w:uiPriority w:val="1"/>
    <w:qFormat/>
    <w:rsid w:val="00825F91"/>
    <w:pPr>
      <w:bidi/>
    </w:pPr>
    <w:rPr>
      <w:rFonts w:cs="B Zar"/>
      <w:sz w:val="28"/>
      <w:szCs w:val="28"/>
    </w:rPr>
  </w:style>
  <w:style w:type="paragraph" w:customStyle="1" w:styleId="onvan">
    <w:name w:val="onvan"/>
    <w:basedOn w:val="Normal"/>
    <w:autoRedefine/>
    <w:rsid w:val="00BB0CA3"/>
    <w:pPr>
      <w:tabs>
        <w:tab w:val="left" w:pos="284"/>
      </w:tabs>
      <w:spacing w:before="240" w:after="240" w:line="216" w:lineRule="auto"/>
      <w:ind w:firstLine="284"/>
      <w:jc w:val="center"/>
    </w:pPr>
    <w:rPr>
      <w:rFonts w:cs="B Nazanin"/>
      <w:bCs/>
      <w:sz w:val="24"/>
    </w:rPr>
  </w:style>
  <w:style w:type="paragraph" w:customStyle="1" w:styleId="jadvalesher">
    <w:name w:val="jadvale sher"/>
    <w:basedOn w:val="Normal"/>
    <w:rsid w:val="00BB0CA3"/>
    <w:rPr>
      <w:rFonts w:cs="B Nazanin"/>
      <w:sz w:val="24"/>
      <w:szCs w:val="24"/>
      <w:lang w:bidi="fa-IR"/>
    </w:rPr>
  </w:style>
  <w:style w:type="paragraph" w:customStyle="1" w:styleId="Text">
    <w:name w:val="Text"/>
    <w:basedOn w:val="Normal"/>
    <w:autoRedefine/>
    <w:rsid w:val="00BB0CA3"/>
    <w:pPr>
      <w:tabs>
        <w:tab w:val="left" w:leader="dot" w:pos="284"/>
        <w:tab w:val="left" w:leader="hyphen" w:pos="1985"/>
        <w:tab w:val="left" w:pos="4253"/>
      </w:tabs>
      <w:spacing w:line="216" w:lineRule="auto"/>
      <w:jc w:val="lowKashida"/>
    </w:pPr>
    <w:rPr>
      <w:rFonts w:cs="B Nazanin"/>
      <w:spacing w:val="-10"/>
      <w:sz w:val="24"/>
      <w:szCs w:val="24"/>
      <w:lang w:bidi="fa-IR"/>
    </w:rPr>
  </w:style>
  <w:style w:type="paragraph" w:styleId="EndnoteText">
    <w:name w:val="endnote text"/>
    <w:basedOn w:val="Normal"/>
    <w:link w:val="EndnoteTextChar"/>
    <w:rsid w:val="00BB0CA3"/>
    <w:pPr>
      <w:bidi w:val="0"/>
    </w:pPr>
    <w:rPr>
      <w:rFonts w:cs="B Lotus"/>
      <w:sz w:val="20"/>
      <w:szCs w:val="20"/>
    </w:rPr>
  </w:style>
  <w:style w:type="character" w:customStyle="1" w:styleId="EndnoteTextChar">
    <w:name w:val="Endnote Text Char"/>
    <w:link w:val="EndnoteText"/>
    <w:rsid w:val="00BB0CA3"/>
    <w:rPr>
      <w:rFonts w:cs="B Lotus"/>
      <w:lang w:bidi="ar-SA"/>
    </w:rPr>
  </w:style>
  <w:style w:type="character" w:styleId="EndnoteReference">
    <w:name w:val="endnote reference"/>
    <w:rsid w:val="00BB0CA3"/>
    <w:rPr>
      <w:vertAlign w:val="superscript"/>
    </w:rPr>
  </w:style>
  <w:style w:type="character" w:customStyle="1" w:styleId="Heading5Char">
    <w:name w:val="Heading 5 Char"/>
    <w:link w:val="Heading5"/>
    <w:rsid w:val="00474582"/>
    <w:rPr>
      <w:b/>
      <w:bCs/>
      <w:i/>
      <w:iCs/>
      <w:sz w:val="26"/>
      <w:szCs w:val="26"/>
    </w:rPr>
  </w:style>
  <w:style w:type="character" w:customStyle="1" w:styleId="Heading6Char">
    <w:name w:val="Heading 6 Char"/>
    <w:link w:val="Heading6"/>
    <w:rsid w:val="00474582"/>
    <w:rPr>
      <w:b/>
      <w:bCs/>
      <w:sz w:val="22"/>
      <w:szCs w:val="22"/>
    </w:rPr>
  </w:style>
  <w:style w:type="character" w:customStyle="1" w:styleId="Heading7Char">
    <w:name w:val="Heading 7 Char"/>
    <w:link w:val="Heading7"/>
    <w:rsid w:val="00474582"/>
    <w:rPr>
      <w:sz w:val="24"/>
      <w:szCs w:val="24"/>
    </w:rPr>
  </w:style>
  <w:style w:type="character" w:customStyle="1" w:styleId="Heading8Char">
    <w:name w:val="Heading 8 Char"/>
    <w:link w:val="Heading8"/>
    <w:rsid w:val="00474582"/>
    <w:rPr>
      <w:i/>
      <w:iCs/>
      <w:sz w:val="24"/>
      <w:szCs w:val="24"/>
    </w:rPr>
  </w:style>
  <w:style w:type="paragraph" w:styleId="BlockText">
    <w:name w:val="Block Text"/>
    <w:basedOn w:val="Normal"/>
    <w:rsid w:val="00474582"/>
    <w:pPr>
      <w:spacing w:after="120"/>
      <w:ind w:left="1440" w:right="1440"/>
    </w:pPr>
    <w:rPr>
      <w:rFonts w:cs="Times New Roman"/>
      <w:sz w:val="24"/>
      <w:szCs w:val="24"/>
      <w:lang w:bidi="fa-IR"/>
    </w:rPr>
  </w:style>
  <w:style w:type="paragraph" w:styleId="BodyText2">
    <w:name w:val="Body Text 2"/>
    <w:basedOn w:val="Normal"/>
    <w:link w:val="BodyText2Char"/>
    <w:rsid w:val="00474582"/>
    <w:pPr>
      <w:spacing w:after="120" w:line="480" w:lineRule="auto"/>
    </w:pPr>
    <w:rPr>
      <w:rFonts w:cs="Times New Roman"/>
      <w:sz w:val="24"/>
      <w:szCs w:val="24"/>
      <w:lang w:bidi="fa-IR"/>
    </w:rPr>
  </w:style>
  <w:style w:type="character" w:customStyle="1" w:styleId="BodyText2Char">
    <w:name w:val="Body Text 2 Char"/>
    <w:link w:val="BodyText2"/>
    <w:rsid w:val="00474582"/>
    <w:rPr>
      <w:sz w:val="24"/>
      <w:szCs w:val="24"/>
    </w:rPr>
  </w:style>
  <w:style w:type="paragraph" w:styleId="BodyTextFirstIndent">
    <w:name w:val="Body Text First Indent"/>
    <w:basedOn w:val="BodyText"/>
    <w:link w:val="BodyTextFirstIndentChar"/>
    <w:rsid w:val="00474582"/>
    <w:pPr>
      <w:ind w:firstLine="210"/>
    </w:pPr>
    <w:rPr>
      <w:lang w:bidi="fa-IR"/>
    </w:rPr>
  </w:style>
  <w:style w:type="character" w:customStyle="1" w:styleId="BodyTextFirstIndentChar">
    <w:name w:val="Body Text First Indent Char"/>
    <w:basedOn w:val="BodyTextChar"/>
    <w:link w:val="BodyTextFirstIndent"/>
    <w:rsid w:val="00474582"/>
    <w:rPr>
      <w:sz w:val="24"/>
      <w:szCs w:val="24"/>
    </w:rPr>
  </w:style>
  <w:style w:type="paragraph" w:styleId="BodyTextIndent">
    <w:name w:val="Body Text Indent"/>
    <w:basedOn w:val="Normal"/>
    <w:link w:val="BodyTextIndentChar"/>
    <w:rsid w:val="00474582"/>
    <w:pPr>
      <w:spacing w:after="120"/>
      <w:ind w:left="283"/>
    </w:pPr>
    <w:rPr>
      <w:rFonts w:cs="Times New Roman"/>
      <w:sz w:val="24"/>
      <w:szCs w:val="24"/>
      <w:lang w:bidi="fa-IR"/>
    </w:rPr>
  </w:style>
  <w:style w:type="character" w:customStyle="1" w:styleId="BodyTextIndentChar">
    <w:name w:val="Body Text Indent Char"/>
    <w:link w:val="BodyTextIndent"/>
    <w:rsid w:val="00474582"/>
    <w:rPr>
      <w:sz w:val="24"/>
      <w:szCs w:val="24"/>
    </w:rPr>
  </w:style>
  <w:style w:type="paragraph" w:styleId="BodyTextFirstIndent2">
    <w:name w:val="Body Text First Indent 2"/>
    <w:basedOn w:val="BodyTextIndent"/>
    <w:link w:val="BodyTextFirstIndent2Char"/>
    <w:rsid w:val="00474582"/>
    <w:pPr>
      <w:ind w:firstLine="210"/>
    </w:pPr>
  </w:style>
  <w:style w:type="character" w:customStyle="1" w:styleId="BodyTextFirstIndent2Char">
    <w:name w:val="Body Text First Indent 2 Char"/>
    <w:basedOn w:val="BodyTextIndentChar"/>
    <w:link w:val="BodyTextFirstIndent2"/>
    <w:rsid w:val="00474582"/>
    <w:rPr>
      <w:sz w:val="24"/>
      <w:szCs w:val="24"/>
    </w:rPr>
  </w:style>
  <w:style w:type="paragraph" w:styleId="BodyTextIndent2">
    <w:name w:val="Body Text Indent 2"/>
    <w:basedOn w:val="Normal"/>
    <w:link w:val="BodyTextIndent2Char"/>
    <w:rsid w:val="00474582"/>
    <w:pPr>
      <w:spacing w:after="120" w:line="480" w:lineRule="auto"/>
      <w:ind w:left="283"/>
    </w:pPr>
    <w:rPr>
      <w:rFonts w:cs="Times New Roman"/>
      <w:sz w:val="24"/>
      <w:szCs w:val="24"/>
      <w:lang w:bidi="fa-IR"/>
    </w:rPr>
  </w:style>
  <w:style w:type="character" w:customStyle="1" w:styleId="BodyTextIndent2Char">
    <w:name w:val="Body Text Indent 2 Char"/>
    <w:link w:val="BodyTextIndent2"/>
    <w:rsid w:val="00474582"/>
    <w:rPr>
      <w:sz w:val="24"/>
      <w:szCs w:val="24"/>
    </w:rPr>
  </w:style>
  <w:style w:type="paragraph" w:styleId="BodyTextIndent3">
    <w:name w:val="Body Text Indent 3"/>
    <w:basedOn w:val="Normal"/>
    <w:link w:val="BodyTextIndent3Char"/>
    <w:rsid w:val="00474582"/>
    <w:pPr>
      <w:spacing w:after="120"/>
      <w:ind w:left="283"/>
    </w:pPr>
    <w:rPr>
      <w:rFonts w:cs="Times New Roman"/>
      <w:sz w:val="16"/>
      <w:szCs w:val="16"/>
      <w:lang w:bidi="fa-IR"/>
    </w:rPr>
  </w:style>
  <w:style w:type="character" w:customStyle="1" w:styleId="BodyTextIndent3Char">
    <w:name w:val="Body Text Indent 3 Char"/>
    <w:link w:val="BodyTextIndent3"/>
    <w:rsid w:val="00474582"/>
    <w:rPr>
      <w:sz w:val="16"/>
      <w:szCs w:val="16"/>
    </w:rPr>
  </w:style>
  <w:style w:type="paragraph" w:styleId="Caption">
    <w:name w:val="caption"/>
    <w:basedOn w:val="Normal"/>
    <w:next w:val="Normal"/>
    <w:rsid w:val="00474582"/>
    <w:rPr>
      <w:rFonts w:cs="Times New Roman"/>
      <w:b/>
      <w:bCs/>
      <w:sz w:val="20"/>
      <w:szCs w:val="20"/>
      <w:lang w:bidi="fa-IR"/>
    </w:rPr>
  </w:style>
  <w:style w:type="paragraph" w:styleId="Closing">
    <w:name w:val="Closing"/>
    <w:basedOn w:val="Normal"/>
    <w:link w:val="ClosingChar"/>
    <w:rsid w:val="00474582"/>
    <w:pPr>
      <w:ind w:left="4252"/>
    </w:pPr>
    <w:rPr>
      <w:rFonts w:cs="Times New Roman"/>
      <w:sz w:val="24"/>
      <w:szCs w:val="24"/>
      <w:lang w:bidi="fa-IR"/>
    </w:rPr>
  </w:style>
  <w:style w:type="character" w:customStyle="1" w:styleId="ClosingChar">
    <w:name w:val="Closing Char"/>
    <w:link w:val="Closing"/>
    <w:rsid w:val="00474582"/>
    <w:rPr>
      <w:sz w:val="24"/>
      <w:szCs w:val="24"/>
    </w:rPr>
  </w:style>
  <w:style w:type="paragraph" w:styleId="CommentText">
    <w:name w:val="annotation text"/>
    <w:basedOn w:val="Normal"/>
    <w:link w:val="CommentTextChar"/>
    <w:rsid w:val="00474582"/>
    <w:rPr>
      <w:rFonts w:cs="Times New Roman"/>
      <w:sz w:val="20"/>
      <w:szCs w:val="20"/>
      <w:lang w:bidi="fa-IR"/>
    </w:rPr>
  </w:style>
  <w:style w:type="character" w:customStyle="1" w:styleId="CommentTextChar">
    <w:name w:val="Comment Text Char"/>
    <w:basedOn w:val="DefaultParagraphFont"/>
    <w:link w:val="CommentText"/>
    <w:rsid w:val="00474582"/>
  </w:style>
  <w:style w:type="paragraph" w:styleId="CommentSubject">
    <w:name w:val="annotation subject"/>
    <w:basedOn w:val="CommentText"/>
    <w:next w:val="CommentText"/>
    <w:link w:val="CommentSubjectChar"/>
    <w:rsid w:val="00474582"/>
    <w:rPr>
      <w:b/>
      <w:bCs/>
    </w:rPr>
  </w:style>
  <w:style w:type="character" w:customStyle="1" w:styleId="CommentSubjectChar">
    <w:name w:val="Comment Subject Char"/>
    <w:link w:val="CommentSubject"/>
    <w:rsid w:val="00474582"/>
    <w:rPr>
      <w:b/>
      <w:bCs/>
    </w:rPr>
  </w:style>
  <w:style w:type="paragraph" w:styleId="Date">
    <w:name w:val="Date"/>
    <w:basedOn w:val="Normal"/>
    <w:next w:val="Normal"/>
    <w:link w:val="DateChar"/>
    <w:rsid w:val="00474582"/>
    <w:rPr>
      <w:rFonts w:cs="Times New Roman"/>
      <w:sz w:val="24"/>
      <w:szCs w:val="24"/>
      <w:lang w:bidi="fa-IR"/>
    </w:rPr>
  </w:style>
  <w:style w:type="character" w:customStyle="1" w:styleId="DateChar">
    <w:name w:val="Date Char"/>
    <w:link w:val="Date"/>
    <w:rsid w:val="00474582"/>
    <w:rPr>
      <w:sz w:val="24"/>
      <w:szCs w:val="24"/>
    </w:rPr>
  </w:style>
  <w:style w:type="paragraph" w:styleId="E-mailSignature">
    <w:name w:val="E-mail Signature"/>
    <w:basedOn w:val="Normal"/>
    <w:link w:val="E-mailSignatureChar"/>
    <w:rsid w:val="00474582"/>
    <w:rPr>
      <w:rFonts w:cs="Times New Roman"/>
      <w:sz w:val="24"/>
      <w:szCs w:val="24"/>
      <w:lang w:bidi="fa-IR"/>
    </w:rPr>
  </w:style>
  <w:style w:type="character" w:customStyle="1" w:styleId="E-mailSignatureChar">
    <w:name w:val="E-mail Signature Char"/>
    <w:link w:val="E-mailSignature"/>
    <w:rsid w:val="00474582"/>
    <w:rPr>
      <w:sz w:val="24"/>
      <w:szCs w:val="24"/>
    </w:rPr>
  </w:style>
  <w:style w:type="paragraph" w:styleId="EnvelopeAddress">
    <w:name w:val="envelope address"/>
    <w:basedOn w:val="Normal"/>
    <w:rsid w:val="00474582"/>
    <w:pPr>
      <w:framePr w:w="7920" w:h="1980" w:hRule="exact" w:hSpace="180" w:wrap="auto" w:hAnchor="page" w:xAlign="center" w:yAlign="bottom"/>
      <w:ind w:left="2880"/>
    </w:pPr>
    <w:rPr>
      <w:rFonts w:ascii="Arial" w:hAnsi="Arial" w:cs="Arial"/>
      <w:sz w:val="24"/>
      <w:szCs w:val="24"/>
      <w:lang w:bidi="fa-IR"/>
    </w:rPr>
  </w:style>
  <w:style w:type="paragraph" w:styleId="EnvelopeReturn">
    <w:name w:val="envelope return"/>
    <w:basedOn w:val="Normal"/>
    <w:rsid w:val="00474582"/>
    <w:rPr>
      <w:rFonts w:ascii="Arial" w:hAnsi="Arial" w:cs="Arial"/>
      <w:sz w:val="20"/>
      <w:szCs w:val="20"/>
      <w:lang w:bidi="fa-IR"/>
    </w:rPr>
  </w:style>
  <w:style w:type="paragraph" w:styleId="HTMLAddress">
    <w:name w:val="HTML Address"/>
    <w:basedOn w:val="Normal"/>
    <w:link w:val="HTMLAddressChar"/>
    <w:rsid w:val="00474582"/>
    <w:rPr>
      <w:rFonts w:cs="Times New Roman"/>
      <w:i/>
      <w:iCs/>
      <w:sz w:val="24"/>
      <w:szCs w:val="24"/>
      <w:lang w:bidi="fa-IR"/>
    </w:rPr>
  </w:style>
  <w:style w:type="character" w:customStyle="1" w:styleId="HTMLAddressChar">
    <w:name w:val="HTML Address Char"/>
    <w:link w:val="HTMLAddress"/>
    <w:rsid w:val="00474582"/>
    <w:rPr>
      <w:i/>
      <w:iCs/>
      <w:sz w:val="24"/>
      <w:szCs w:val="24"/>
    </w:rPr>
  </w:style>
  <w:style w:type="paragraph" w:styleId="HTMLPreformatted">
    <w:name w:val="HTML Preformatted"/>
    <w:basedOn w:val="Normal"/>
    <w:link w:val="HTMLPreformattedChar"/>
    <w:rsid w:val="00474582"/>
    <w:rPr>
      <w:rFonts w:ascii="Courier New" w:hAnsi="Courier New" w:cs="Courier New"/>
      <w:sz w:val="20"/>
      <w:szCs w:val="20"/>
      <w:lang w:bidi="fa-IR"/>
    </w:rPr>
  </w:style>
  <w:style w:type="character" w:customStyle="1" w:styleId="HTMLPreformattedChar">
    <w:name w:val="HTML Preformatted Char"/>
    <w:link w:val="HTMLPreformatted"/>
    <w:rsid w:val="00474582"/>
    <w:rPr>
      <w:rFonts w:ascii="Courier New" w:hAnsi="Courier New" w:cs="Courier New"/>
    </w:rPr>
  </w:style>
  <w:style w:type="paragraph" w:styleId="Index1">
    <w:name w:val="index 1"/>
    <w:basedOn w:val="Normal"/>
    <w:next w:val="Normal"/>
    <w:autoRedefine/>
    <w:rsid w:val="00474582"/>
    <w:pPr>
      <w:ind w:left="240" w:hanging="240"/>
    </w:pPr>
    <w:rPr>
      <w:rFonts w:cs="Times New Roman"/>
      <w:sz w:val="24"/>
      <w:szCs w:val="24"/>
      <w:lang w:bidi="fa-IR"/>
    </w:rPr>
  </w:style>
  <w:style w:type="paragraph" w:styleId="Index2">
    <w:name w:val="index 2"/>
    <w:basedOn w:val="Normal"/>
    <w:next w:val="Normal"/>
    <w:autoRedefine/>
    <w:rsid w:val="00474582"/>
    <w:pPr>
      <w:ind w:left="480" w:hanging="240"/>
    </w:pPr>
    <w:rPr>
      <w:rFonts w:cs="Times New Roman"/>
      <w:sz w:val="24"/>
      <w:szCs w:val="24"/>
      <w:lang w:bidi="fa-IR"/>
    </w:rPr>
  </w:style>
  <w:style w:type="paragraph" w:styleId="Index3">
    <w:name w:val="index 3"/>
    <w:basedOn w:val="Normal"/>
    <w:next w:val="Normal"/>
    <w:autoRedefine/>
    <w:rsid w:val="00474582"/>
    <w:pPr>
      <w:ind w:left="720" w:hanging="240"/>
    </w:pPr>
    <w:rPr>
      <w:rFonts w:cs="Times New Roman"/>
      <w:sz w:val="24"/>
      <w:szCs w:val="24"/>
      <w:lang w:bidi="fa-IR"/>
    </w:rPr>
  </w:style>
  <w:style w:type="paragraph" w:styleId="Index4">
    <w:name w:val="index 4"/>
    <w:basedOn w:val="Normal"/>
    <w:next w:val="Normal"/>
    <w:autoRedefine/>
    <w:rsid w:val="00474582"/>
    <w:pPr>
      <w:ind w:left="960" w:hanging="240"/>
    </w:pPr>
    <w:rPr>
      <w:rFonts w:cs="Times New Roman"/>
      <w:sz w:val="24"/>
      <w:szCs w:val="24"/>
      <w:lang w:bidi="fa-IR"/>
    </w:rPr>
  </w:style>
  <w:style w:type="paragraph" w:styleId="Index5">
    <w:name w:val="index 5"/>
    <w:basedOn w:val="Normal"/>
    <w:next w:val="Normal"/>
    <w:autoRedefine/>
    <w:rsid w:val="00474582"/>
    <w:pPr>
      <w:ind w:left="1200" w:hanging="240"/>
    </w:pPr>
    <w:rPr>
      <w:rFonts w:cs="Times New Roman"/>
      <w:sz w:val="24"/>
      <w:szCs w:val="24"/>
      <w:lang w:bidi="fa-IR"/>
    </w:rPr>
  </w:style>
  <w:style w:type="paragraph" w:styleId="Index6">
    <w:name w:val="index 6"/>
    <w:basedOn w:val="Normal"/>
    <w:next w:val="Normal"/>
    <w:autoRedefine/>
    <w:rsid w:val="00474582"/>
    <w:pPr>
      <w:ind w:left="1440" w:hanging="240"/>
    </w:pPr>
    <w:rPr>
      <w:rFonts w:cs="Times New Roman"/>
      <w:sz w:val="24"/>
      <w:szCs w:val="24"/>
      <w:lang w:bidi="fa-IR"/>
    </w:rPr>
  </w:style>
  <w:style w:type="paragraph" w:styleId="Index7">
    <w:name w:val="index 7"/>
    <w:basedOn w:val="Normal"/>
    <w:next w:val="Normal"/>
    <w:autoRedefine/>
    <w:rsid w:val="00474582"/>
    <w:pPr>
      <w:ind w:left="1680" w:hanging="240"/>
    </w:pPr>
    <w:rPr>
      <w:rFonts w:cs="Times New Roman"/>
      <w:sz w:val="24"/>
      <w:szCs w:val="24"/>
      <w:lang w:bidi="fa-IR"/>
    </w:rPr>
  </w:style>
  <w:style w:type="paragraph" w:styleId="Index8">
    <w:name w:val="index 8"/>
    <w:basedOn w:val="Normal"/>
    <w:next w:val="Normal"/>
    <w:autoRedefine/>
    <w:rsid w:val="00474582"/>
    <w:pPr>
      <w:ind w:left="1920" w:hanging="240"/>
    </w:pPr>
    <w:rPr>
      <w:rFonts w:cs="Times New Roman"/>
      <w:sz w:val="24"/>
      <w:szCs w:val="24"/>
      <w:lang w:bidi="fa-IR"/>
    </w:rPr>
  </w:style>
  <w:style w:type="paragraph" w:styleId="Index9">
    <w:name w:val="index 9"/>
    <w:basedOn w:val="Normal"/>
    <w:next w:val="Normal"/>
    <w:autoRedefine/>
    <w:rsid w:val="00474582"/>
    <w:pPr>
      <w:ind w:left="2160" w:hanging="240"/>
    </w:pPr>
    <w:rPr>
      <w:rFonts w:cs="Times New Roman"/>
      <w:sz w:val="24"/>
      <w:szCs w:val="24"/>
      <w:lang w:bidi="fa-IR"/>
    </w:rPr>
  </w:style>
  <w:style w:type="paragraph" w:styleId="IndexHeading">
    <w:name w:val="index heading"/>
    <w:basedOn w:val="Normal"/>
    <w:next w:val="Index1"/>
    <w:rsid w:val="00474582"/>
    <w:rPr>
      <w:rFonts w:ascii="Arial" w:hAnsi="Arial" w:cs="Arial"/>
      <w:b/>
      <w:bCs/>
      <w:sz w:val="24"/>
      <w:szCs w:val="24"/>
      <w:lang w:bidi="fa-IR"/>
    </w:rPr>
  </w:style>
  <w:style w:type="paragraph" w:styleId="List">
    <w:name w:val="List"/>
    <w:basedOn w:val="Normal"/>
    <w:rsid w:val="00474582"/>
    <w:pPr>
      <w:ind w:left="283" w:hanging="283"/>
    </w:pPr>
    <w:rPr>
      <w:rFonts w:cs="Times New Roman"/>
      <w:sz w:val="24"/>
      <w:szCs w:val="24"/>
      <w:lang w:bidi="fa-IR"/>
    </w:rPr>
  </w:style>
  <w:style w:type="paragraph" w:styleId="List2">
    <w:name w:val="List 2"/>
    <w:basedOn w:val="Normal"/>
    <w:rsid w:val="00474582"/>
    <w:pPr>
      <w:ind w:left="566" w:hanging="283"/>
    </w:pPr>
    <w:rPr>
      <w:rFonts w:cs="Times New Roman"/>
      <w:sz w:val="24"/>
      <w:szCs w:val="24"/>
      <w:lang w:bidi="fa-IR"/>
    </w:rPr>
  </w:style>
  <w:style w:type="paragraph" w:styleId="List3">
    <w:name w:val="List 3"/>
    <w:basedOn w:val="Normal"/>
    <w:rsid w:val="00474582"/>
    <w:pPr>
      <w:ind w:left="849" w:hanging="283"/>
    </w:pPr>
    <w:rPr>
      <w:rFonts w:cs="Times New Roman"/>
      <w:sz w:val="24"/>
      <w:szCs w:val="24"/>
      <w:lang w:bidi="fa-IR"/>
    </w:rPr>
  </w:style>
  <w:style w:type="paragraph" w:styleId="List4">
    <w:name w:val="List 4"/>
    <w:basedOn w:val="Normal"/>
    <w:rsid w:val="00474582"/>
    <w:pPr>
      <w:ind w:left="1132" w:hanging="283"/>
    </w:pPr>
    <w:rPr>
      <w:rFonts w:cs="Times New Roman"/>
      <w:sz w:val="24"/>
      <w:szCs w:val="24"/>
      <w:lang w:bidi="fa-IR"/>
    </w:rPr>
  </w:style>
  <w:style w:type="paragraph" w:styleId="List5">
    <w:name w:val="List 5"/>
    <w:basedOn w:val="Normal"/>
    <w:rsid w:val="00474582"/>
    <w:pPr>
      <w:ind w:left="1415" w:hanging="283"/>
    </w:pPr>
    <w:rPr>
      <w:rFonts w:cs="Times New Roman"/>
      <w:sz w:val="24"/>
      <w:szCs w:val="24"/>
      <w:lang w:bidi="fa-IR"/>
    </w:rPr>
  </w:style>
  <w:style w:type="paragraph" w:styleId="ListBullet2">
    <w:name w:val="List Bullet 2"/>
    <w:basedOn w:val="Normal"/>
    <w:rsid w:val="00474582"/>
    <w:pPr>
      <w:tabs>
        <w:tab w:val="num" w:pos="643"/>
      </w:tabs>
      <w:ind w:left="643" w:hanging="360"/>
    </w:pPr>
    <w:rPr>
      <w:rFonts w:cs="Times New Roman"/>
      <w:sz w:val="24"/>
      <w:szCs w:val="24"/>
      <w:lang w:bidi="fa-IR"/>
    </w:rPr>
  </w:style>
  <w:style w:type="paragraph" w:styleId="ListBullet3">
    <w:name w:val="List Bullet 3"/>
    <w:basedOn w:val="Normal"/>
    <w:rsid w:val="00474582"/>
    <w:pPr>
      <w:tabs>
        <w:tab w:val="num" w:pos="926"/>
      </w:tabs>
      <w:ind w:left="926" w:hanging="360"/>
    </w:pPr>
    <w:rPr>
      <w:rFonts w:cs="Times New Roman"/>
      <w:sz w:val="24"/>
      <w:szCs w:val="24"/>
      <w:lang w:bidi="fa-IR"/>
    </w:rPr>
  </w:style>
  <w:style w:type="paragraph" w:styleId="ListBullet4">
    <w:name w:val="List Bullet 4"/>
    <w:basedOn w:val="Normal"/>
    <w:rsid w:val="00474582"/>
    <w:pPr>
      <w:tabs>
        <w:tab w:val="num" w:pos="1209"/>
      </w:tabs>
      <w:ind w:left="1209" w:hanging="360"/>
    </w:pPr>
    <w:rPr>
      <w:rFonts w:cs="Times New Roman"/>
      <w:sz w:val="24"/>
      <w:szCs w:val="24"/>
      <w:lang w:bidi="fa-IR"/>
    </w:rPr>
  </w:style>
  <w:style w:type="paragraph" w:styleId="ListBullet5">
    <w:name w:val="List Bullet 5"/>
    <w:basedOn w:val="Normal"/>
    <w:rsid w:val="00474582"/>
    <w:pPr>
      <w:tabs>
        <w:tab w:val="num" w:pos="1492"/>
      </w:tabs>
      <w:ind w:left="1492" w:hanging="360"/>
    </w:pPr>
    <w:rPr>
      <w:rFonts w:cs="Times New Roman"/>
      <w:sz w:val="24"/>
      <w:szCs w:val="24"/>
      <w:lang w:bidi="fa-IR"/>
    </w:rPr>
  </w:style>
  <w:style w:type="paragraph" w:styleId="ListContinue">
    <w:name w:val="List Continue"/>
    <w:basedOn w:val="Normal"/>
    <w:rsid w:val="00474582"/>
    <w:pPr>
      <w:spacing w:after="120"/>
      <w:ind w:left="283"/>
    </w:pPr>
    <w:rPr>
      <w:rFonts w:cs="Times New Roman"/>
      <w:sz w:val="24"/>
      <w:szCs w:val="24"/>
      <w:lang w:bidi="fa-IR"/>
    </w:rPr>
  </w:style>
  <w:style w:type="paragraph" w:styleId="ListContinue2">
    <w:name w:val="List Continue 2"/>
    <w:basedOn w:val="Normal"/>
    <w:rsid w:val="00474582"/>
    <w:pPr>
      <w:spacing w:after="120"/>
      <w:ind w:left="566"/>
    </w:pPr>
    <w:rPr>
      <w:rFonts w:cs="Times New Roman"/>
      <w:sz w:val="24"/>
      <w:szCs w:val="24"/>
      <w:lang w:bidi="fa-IR"/>
    </w:rPr>
  </w:style>
  <w:style w:type="paragraph" w:styleId="ListContinue3">
    <w:name w:val="List Continue 3"/>
    <w:basedOn w:val="Normal"/>
    <w:rsid w:val="00474582"/>
    <w:pPr>
      <w:spacing w:after="120"/>
      <w:ind w:left="849"/>
    </w:pPr>
    <w:rPr>
      <w:rFonts w:cs="Times New Roman"/>
      <w:sz w:val="24"/>
      <w:szCs w:val="24"/>
      <w:lang w:bidi="fa-IR"/>
    </w:rPr>
  </w:style>
  <w:style w:type="paragraph" w:styleId="ListContinue4">
    <w:name w:val="List Continue 4"/>
    <w:basedOn w:val="Normal"/>
    <w:rsid w:val="00474582"/>
    <w:pPr>
      <w:spacing w:after="120"/>
      <w:ind w:left="1132"/>
    </w:pPr>
    <w:rPr>
      <w:rFonts w:cs="Times New Roman"/>
      <w:sz w:val="24"/>
      <w:szCs w:val="24"/>
      <w:lang w:bidi="fa-IR"/>
    </w:rPr>
  </w:style>
  <w:style w:type="paragraph" w:styleId="ListContinue5">
    <w:name w:val="List Continue 5"/>
    <w:basedOn w:val="Normal"/>
    <w:rsid w:val="00474582"/>
    <w:pPr>
      <w:spacing w:after="120"/>
      <w:ind w:left="1415"/>
    </w:pPr>
    <w:rPr>
      <w:rFonts w:cs="Times New Roman"/>
      <w:sz w:val="24"/>
      <w:szCs w:val="24"/>
      <w:lang w:bidi="fa-IR"/>
    </w:rPr>
  </w:style>
  <w:style w:type="paragraph" w:styleId="ListNumber">
    <w:name w:val="List Number"/>
    <w:basedOn w:val="Normal"/>
    <w:rsid w:val="00474582"/>
    <w:pPr>
      <w:tabs>
        <w:tab w:val="num" w:pos="360"/>
      </w:tabs>
      <w:ind w:left="360" w:hanging="360"/>
    </w:pPr>
    <w:rPr>
      <w:rFonts w:cs="Times New Roman"/>
      <w:sz w:val="24"/>
      <w:szCs w:val="24"/>
      <w:lang w:bidi="fa-IR"/>
    </w:rPr>
  </w:style>
  <w:style w:type="paragraph" w:styleId="ListNumber2">
    <w:name w:val="List Number 2"/>
    <w:basedOn w:val="Normal"/>
    <w:rsid w:val="00474582"/>
    <w:pPr>
      <w:tabs>
        <w:tab w:val="num" w:pos="643"/>
      </w:tabs>
      <w:ind w:left="643" w:hanging="360"/>
    </w:pPr>
    <w:rPr>
      <w:rFonts w:cs="Times New Roman"/>
      <w:sz w:val="24"/>
      <w:szCs w:val="24"/>
      <w:lang w:bidi="fa-IR"/>
    </w:rPr>
  </w:style>
  <w:style w:type="paragraph" w:styleId="ListNumber3">
    <w:name w:val="List Number 3"/>
    <w:basedOn w:val="Normal"/>
    <w:rsid w:val="00474582"/>
    <w:pPr>
      <w:tabs>
        <w:tab w:val="num" w:pos="926"/>
      </w:tabs>
      <w:ind w:left="926" w:hanging="360"/>
    </w:pPr>
    <w:rPr>
      <w:rFonts w:cs="Times New Roman"/>
      <w:sz w:val="24"/>
      <w:szCs w:val="24"/>
      <w:lang w:bidi="fa-IR"/>
    </w:rPr>
  </w:style>
  <w:style w:type="paragraph" w:styleId="ListNumber4">
    <w:name w:val="List Number 4"/>
    <w:basedOn w:val="Normal"/>
    <w:rsid w:val="00474582"/>
    <w:pPr>
      <w:tabs>
        <w:tab w:val="num" w:pos="1209"/>
      </w:tabs>
      <w:ind w:left="1209" w:hanging="360"/>
    </w:pPr>
    <w:rPr>
      <w:rFonts w:cs="Times New Roman"/>
      <w:sz w:val="24"/>
      <w:szCs w:val="24"/>
      <w:lang w:bidi="fa-IR"/>
    </w:rPr>
  </w:style>
  <w:style w:type="paragraph" w:styleId="ListNumber5">
    <w:name w:val="List Number 5"/>
    <w:basedOn w:val="Normal"/>
    <w:rsid w:val="00474582"/>
    <w:pPr>
      <w:tabs>
        <w:tab w:val="num" w:pos="1492"/>
      </w:tabs>
      <w:ind w:left="1492" w:hanging="360"/>
    </w:pPr>
    <w:rPr>
      <w:rFonts w:cs="Times New Roman"/>
      <w:sz w:val="24"/>
      <w:szCs w:val="24"/>
      <w:lang w:bidi="fa-IR"/>
    </w:rPr>
  </w:style>
  <w:style w:type="paragraph" w:styleId="MacroText">
    <w:name w:val="macro"/>
    <w:link w:val="MacroTextChar"/>
    <w:rsid w:val="00474582"/>
    <w:pPr>
      <w:tabs>
        <w:tab w:val="left" w:pos="480"/>
        <w:tab w:val="left" w:pos="960"/>
        <w:tab w:val="left" w:pos="1440"/>
        <w:tab w:val="left" w:pos="1920"/>
        <w:tab w:val="left" w:pos="2400"/>
        <w:tab w:val="left" w:pos="2880"/>
        <w:tab w:val="left" w:pos="3360"/>
        <w:tab w:val="left" w:pos="3840"/>
        <w:tab w:val="left" w:pos="4320"/>
      </w:tabs>
      <w:bidi/>
    </w:pPr>
    <w:rPr>
      <w:rFonts w:ascii="Courier New" w:hAnsi="Courier New" w:cs="Courier New"/>
      <w:lang w:bidi="fa-IR"/>
    </w:rPr>
  </w:style>
  <w:style w:type="character" w:customStyle="1" w:styleId="MacroTextChar">
    <w:name w:val="Macro Text Char"/>
    <w:link w:val="MacroText"/>
    <w:rsid w:val="00474582"/>
    <w:rPr>
      <w:rFonts w:ascii="Courier New" w:hAnsi="Courier New" w:cs="Courier New"/>
      <w:lang w:val="en-US" w:eastAsia="en-US" w:bidi="fa-IR"/>
    </w:rPr>
  </w:style>
  <w:style w:type="paragraph" w:styleId="MessageHeader">
    <w:name w:val="Message Header"/>
    <w:basedOn w:val="Normal"/>
    <w:link w:val="MessageHeaderChar"/>
    <w:rsid w:val="0047458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bidi="fa-IR"/>
    </w:rPr>
  </w:style>
  <w:style w:type="character" w:customStyle="1" w:styleId="MessageHeaderChar">
    <w:name w:val="Message Header Char"/>
    <w:link w:val="MessageHeader"/>
    <w:rsid w:val="00474582"/>
    <w:rPr>
      <w:rFonts w:ascii="Arial" w:hAnsi="Arial" w:cs="Arial"/>
      <w:sz w:val="24"/>
      <w:szCs w:val="24"/>
      <w:shd w:val="pct20" w:color="auto" w:fill="auto"/>
    </w:rPr>
  </w:style>
  <w:style w:type="paragraph" w:styleId="NormalIndent">
    <w:name w:val="Normal Indent"/>
    <w:basedOn w:val="Normal"/>
    <w:rsid w:val="00474582"/>
    <w:pPr>
      <w:ind w:left="720"/>
    </w:pPr>
    <w:rPr>
      <w:rFonts w:cs="Times New Roman"/>
      <w:sz w:val="24"/>
      <w:szCs w:val="24"/>
      <w:lang w:bidi="fa-IR"/>
    </w:rPr>
  </w:style>
  <w:style w:type="paragraph" w:styleId="NoteHeading">
    <w:name w:val="Note Heading"/>
    <w:basedOn w:val="Normal"/>
    <w:next w:val="Normal"/>
    <w:link w:val="NoteHeadingChar"/>
    <w:rsid w:val="00474582"/>
    <w:rPr>
      <w:rFonts w:cs="Times New Roman"/>
      <w:sz w:val="24"/>
      <w:szCs w:val="24"/>
      <w:lang w:bidi="fa-IR"/>
    </w:rPr>
  </w:style>
  <w:style w:type="character" w:customStyle="1" w:styleId="NoteHeadingChar">
    <w:name w:val="Note Heading Char"/>
    <w:link w:val="NoteHeading"/>
    <w:rsid w:val="00474582"/>
    <w:rPr>
      <w:sz w:val="24"/>
      <w:szCs w:val="24"/>
    </w:rPr>
  </w:style>
  <w:style w:type="paragraph" w:styleId="PlainText">
    <w:name w:val="Plain Text"/>
    <w:basedOn w:val="Normal"/>
    <w:link w:val="PlainTextChar"/>
    <w:rsid w:val="00474582"/>
    <w:rPr>
      <w:rFonts w:ascii="Courier New" w:hAnsi="Courier New" w:cs="Courier New"/>
      <w:sz w:val="20"/>
      <w:szCs w:val="20"/>
      <w:lang w:bidi="fa-IR"/>
    </w:rPr>
  </w:style>
  <w:style w:type="character" w:customStyle="1" w:styleId="PlainTextChar">
    <w:name w:val="Plain Text Char"/>
    <w:link w:val="PlainText"/>
    <w:rsid w:val="00474582"/>
    <w:rPr>
      <w:rFonts w:ascii="Courier New" w:hAnsi="Courier New" w:cs="Courier New"/>
    </w:rPr>
  </w:style>
  <w:style w:type="paragraph" w:styleId="Salutation">
    <w:name w:val="Salutation"/>
    <w:basedOn w:val="Normal"/>
    <w:next w:val="Normal"/>
    <w:link w:val="SalutationChar"/>
    <w:rsid w:val="00474582"/>
    <w:rPr>
      <w:rFonts w:cs="Times New Roman"/>
      <w:sz w:val="24"/>
      <w:szCs w:val="24"/>
      <w:lang w:bidi="fa-IR"/>
    </w:rPr>
  </w:style>
  <w:style w:type="character" w:customStyle="1" w:styleId="SalutationChar">
    <w:name w:val="Salutation Char"/>
    <w:link w:val="Salutation"/>
    <w:rsid w:val="00474582"/>
    <w:rPr>
      <w:sz w:val="24"/>
      <w:szCs w:val="24"/>
    </w:rPr>
  </w:style>
  <w:style w:type="paragraph" w:styleId="Signature">
    <w:name w:val="Signature"/>
    <w:basedOn w:val="Normal"/>
    <w:link w:val="SignatureChar"/>
    <w:rsid w:val="00474582"/>
    <w:pPr>
      <w:ind w:left="4252"/>
    </w:pPr>
    <w:rPr>
      <w:rFonts w:cs="Times New Roman"/>
      <w:sz w:val="24"/>
      <w:szCs w:val="24"/>
      <w:lang w:bidi="fa-IR"/>
    </w:rPr>
  </w:style>
  <w:style w:type="character" w:customStyle="1" w:styleId="SignatureChar">
    <w:name w:val="Signature Char"/>
    <w:link w:val="Signature"/>
    <w:rsid w:val="00474582"/>
    <w:rPr>
      <w:sz w:val="24"/>
      <w:szCs w:val="24"/>
    </w:rPr>
  </w:style>
  <w:style w:type="paragraph" w:styleId="TableofAuthorities">
    <w:name w:val="table of authorities"/>
    <w:basedOn w:val="Normal"/>
    <w:next w:val="Normal"/>
    <w:rsid w:val="00474582"/>
    <w:pPr>
      <w:ind w:left="240" w:hanging="240"/>
    </w:pPr>
    <w:rPr>
      <w:rFonts w:cs="Times New Roman"/>
      <w:sz w:val="24"/>
      <w:szCs w:val="24"/>
      <w:lang w:bidi="fa-IR"/>
    </w:rPr>
  </w:style>
  <w:style w:type="paragraph" w:styleId="TableofFigures">
    <w:name w:val="table of figures"/>
    <w:basedOn w:val="Normal"/>
    <w:next w:val="Normal"/>
    <w:rsid w:val="00474582"/>
    <w:rPr>
      <w:rFonts w:cs="Times New Roman"/>
      <w:sz w:val="24"/>
      <w:szCs w:val="24"/>
      <w:lang w:bidi="fa-IR"/>
    </w:rPr>
  </w:style>
  <w:style w:type="paragraph" w:styleId="TOAHeading">
    <w:name w:val="toa heading"/>
    <w:basedOn w:val="Normal"/>
    <w:next w:val="Normal"/>
    <w:rsid w:val="00474582"/>
    <w:pPr>
      <w:spacing w:before="120"/>
    </w:pPr>
    <w:rPr>
      <w:rFonts w:ascii="Arial" w:hAnsi="Arial" w:cs="Arial"/>
      <w:b/>
      <w:bCs/>
      <w:sz w:val="24"/>
      <w:szCs w:val="24"/>
      <w:lang w:bidi="fa-IR"/>
    </w:rPr>
  </w:style>
  <w:style w:type="paragraph" w:styleId="TOC4">
    <w:name w:val="toc 4"/>
    <w:basedOn w:val="Normal"/>
    <w:next w:val="Normal"/>
    <w:autoRedefine/>
    <w:rsid w:val="00474582"/>
    <w:pPr>
      <w:ind w:left="720"/>
    </w:pPr>
    <w:rPr>
      <w:rFonts w:cs="Times New Roman"/>
      <w:sz w:val="24"/>
      <w:szCs w:val="24"/>
      <w:lang w:bidi="fa-IR"/>
    </w:rPr>
  </w:style>
  <w:style w:type="paragraph" w:styleId="TOC5">
    <w:name w:val="toc 5"/>
    <w:basedOn w:val="Normal"/>
    <w:next w:val="Normal"/>
    <w:autoRedefine/>
    <w:rsid w:val="00474582"/>
    <w:pPr>
      <w:ind w:left="960"/>
    </w:pPr>
    <w:rPr>
      <w:rFonts w:cs="Times New Roman"/>
      <w:sz w:val="24"/>
      <w:szCs w:val="24"/>
      <w:lang w:bidi="fa-IR"/>
    </w:rPr>
  </w:style>
  <w:style w:type="paragraph" w:styleId="TOC6">
    <w:name w:val="toc 6"/>
    <w:basedOn w:val="Normal"/>
    <w:next w:val="Normal"/>
    <w:autoRedefine/>
    <w:rsid w:val="00474582"/>
    <w:pPr>
      <w:ind w:left="1200"/>
    </w:pPr>
    <w:rPr>
      <w:rFonts w:cs="Times New Roman"/>
      <w:sz w:val="24"/>
      <w:szCs w:val="24"/>
      <w:lang w:bidi="fa-IR"/>
    </w:rPr>
  </w:style>
  <w:style w:type="paragraph" w:styleId="TOC7">
    <w:name w:val="toc 7"/>
    <w:basedOn w:val="Normal"/>
    <w:next w:val="Normal"/>
    <w:autoRedefine/>
    <w:rsid w:val="00474582"/>
    <w:pPr>
      <w:ind w:left="1440"/>
    </w:pPr>
    <w:rPr>
      <w:rFonts w:cs="Times New Roman"/>
      <w:sz w:val="24"/>
      <w:szCs w:val="24"/>
      <w:lang w:bidi="fa-IR"/>
    </w:rPr>
  </w:style>
  <w:style w:type="paragraph" w:styleId="TOC8">
    <w:name w:val="toc 8"/>
    <w:basedOn w:val="Normal"/>
    <w:next w:val="Normal"/>
    <w:autoRedefine/>
    <w:rsid w:val="00474582"/>
    <w:pPr>
      <w:ind w:left="1680"/>
    </w:pPr>
    <w:rPr>
      <w:rFonts w:cs="Times New Roman"/>
      <w:sz w:val="24"/>
      <w:szCs w:val="24"/>
      <w:lang w:bidi="fa-IR"/>
    </w:rPr>
  </w:style>
  <w:style w:type="paragraph" w:styleId="TOC9">
    <w:name w:val="toc 9"/>
    <w:basedOn w:val="Normal"/>
    <w:next w:val="Normal"/>
    <w:autoRedefine/>
    <w:rsid w:val="00474582"/>
    <w:pPr>
      <w:ind w:left="1920"/>
    </w:pPr>
    <w:rPr>
      <w:rFonts w:cs="Times New Roman"/>
      <w:sz w:val="24"/>
      <w:szCs w:val="24"/>
      <w:lang w:bidi="fa-IR"/>
    </w:rPr>
  </w:style>
  <w:style w:type="paragraph" w:styleId="TOCHeading">
    <w:name w:val="TOC Heading"/>
    <w:basedOn w:val="Heading1"/>
    <w:next w:val="Normal"/>
    <w:uiPriority w:val="39"/>
    <w:semiHidden/>
    <w:unhideWhenUsed/>
    <w:qFormat/>
    <w:rsid w:val="00474582"/>
    <w:pPr>
      <w:keepLines/>
      <w:bidi w:val="0"/>
      <w:spacing w:before="480" w:after="0" w:line="276" w:lineRule="auto"/>
      <w:outlineLvl w:val="9"/>
    </w:pPr>
    <w:rPr>
      <w:color w:val="365F91"/>
      <w:kern w:val="0"/>
      <w:sz w:val="28"/>
      <w:szCs w:val="28"/>
    </w:rPr>
  </w:style>
  <w:style w:type="paragraph" w:customStyle="1" w:styleId="a4">
    <w:name w:val="نص أقوال عربی"/>
    <w:basedOn w:val="Normal"/>
    <w:link w:val="Char1"/>
    <w:rsid w:val="00D74752"/>
    <w:pPr>
      <w:ind w:firstLine="284"/>
      <w:jc w:val="both"/>
    </w:pPr>
    <w:rPr>
      <w:rFonts w:ascii="KFGQPC Uthman Taha Naskh" w:hAnsi="KFGQPC Uthman Taha Naskh" w:cs="KFGQPC Uthman Taha Naskh"/>
    </w:rPr>
  </w:style>
  <w:style w:type="paragraph" w:customStyle="1" w:styleId="3-">
    <w:name w:val="3- نص أحاديث"/>
    <w:basedOn w:val="Normal"/>
    <w:link w:val="3-Char"/>
    <w:qFormat/>
    <w:rsid w:val="00D74752"/>
    <w:pPr>
      <w:ind w:firstLine="284"/>
      <w:jc w:val="both"/>
    </w:pPr>
    <w:rPr>
      <w:rFonts w:ascii="Tahoma" w:hAnsi="Tahoma" w:cs="KFGQPC Uthman Taha Naskh"/>
    </w:rPr>
  </w:style>
  <w:style w:type="character" w:customStyle="1" w:styleId="Char1">
    <w:name w:val="نص أقوال عربی Char"/>
    <w:link w:val="a4"/>
    <w:rsid w:val="00D74752"/>
    <w:rPr>
      <w:rFonts w:ascii="KFGQPC Uthman Taha Naskh" w:hAnsi="KFGQPC Uthman Taha Naskh" w:cs="KFGQPC Uthman Taha Naskh"/>
      <w:sz w:val="28"/>
      <w:szCs w:val="28"/>
      <w:lang w:bidi="ar-SA"/>
    </w:rPr>
  </w:style>
  <w:style w:type="paragraph" w:customStyle="1" w:styleId="1">
    <w:name w:val="1متن"/>
    <w:basedOn w:val="Normal"/>
    <w:link w:val="1Char"/>
    <w:qFormat/>
    <w:rsid w:val="00EF33F3"/>
    <w:pPr>
      <w:widowControl w:val="0"/>
      <w:shd w:val="clear" w:color="auto" w:fill="FFFFFF"/>
      <w:ind w:firstLine="284"/>
      <w:jc w:val="both"/>
    </w:pPr>
    <w:rPr>
      <w:rFonts w:ascii="IRLotus" w:hAnsi="IRLotus" w:cs="IRLotus"/>
      <w:lang w:bidi="fa-IR"/>
    </w:rPr>
  </w:style>
  <w:style w:type="character" w:customStyle="1" w:styleId="3-Char">
    <w:name w:val="3- نص أحاديث Char"/>
    <w:link w:val="3-"/>
    <w:rsid w:val="00D74752"/>
    <w:rPr>
      <w:rFonts w:ascii="Tahoma" w:hAnsi="Tahoma" w:cs="KFGQPC Uthman Taha Naskh"/>
      <w:sz w:val="28"/>
      <w:szCs w:val="28"/>
      <w:lang w:bidi="ar-SA"/>
    </w:rPr>
  </w:style>
  <w:style w:type="character" w:customStyle="1" w:styleId="1Char">
    <w:name w:val="1متن Char"/>
    <w:link w:val="1"/>
    <w:rsid w:val="00EF33F3"/>
    <w:rPr>
      <w:rFonts w:ascii="IRLotus" w:hAnsi="IRLotus" w:cs="IRLotus"/>
      <w:sz w:val="28"/>
      <w:szCs w:val="28"/>
      <w:shd w:val="clear" w:color="auto" w:fill="FFFFFF"/>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958930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2.jpeg"/><Relationship Id="rId26"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1.jpeg"/><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4.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www.IslamAge.com" TargetMode="External"/><Relationship Id="rId5" Type="http://schemas.openxmlformats.org/officeDocument/2006/relationships/settings" Target="settings.xml"/><Relationship Id="rId15" Type="http://schemas.openxmlformats.org/officeDocument/2006/relationships/hyperlink" Target="http://www.IslamAge.com" TargetMode="External"/><Relationship Id="rId23" Type="http://schemas.openxmlformats.org/officeDocument/2006/relationships/image" Target="media/image6.jpeg"/><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3.jpe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image" Target="media/image5.jpeg"/><Relationship Id="rId27"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F8825-A0F3-45D7-A36C-6F7711669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7924</Words>
  <Characters>45169</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52988</CharactersWithSpaces>
  <SharedDoc>false</SharedDoc>
  <HLinks>
    <vt:vector size="270" baseType="variant">
      <vt:variant>
        <vt:i4>4849736</vt:i4>
      </vt:variant>
      <vt:variant>
        <vt:i4>264</vt:i4>
      </vt:variant>
      <vt:variant>
        <vt:i4>0</vt:i4>
      </vt:variant>
      <vt:variant>
        <vt:i4>5</vt:i4>
      </vt:variant>
      <vt:variant>
        <vt:lpwstr>http://www.islamage.com/</vt:lpwstr>
      </vt:variant>
      <vt:variant>
        <vt:lpwstr/>
      </vt:variant>
      <vt:variant>
        <vt:i4>4849736</vt:i4>
      </vt:variant>
      <vt:variant>
        <vt:i4>261</vt:i4>
      </vt:variant>
      <vt:variant>
        <vt:i4>0</vt:i4>
      </vt:variant>
      <vt:variant>
        <vt:i4>5</vt:i4>
      </vt:variant>
      <vt:variant>
        <vt:lpwstr>http://www.islamage.com/</vt:lpwstr>
      </vt:variant>
      <vt:variant>
        <vt:lpwstr/>
      </vt:variant>
      <vt:variant>
        <vt:i4>1703985</vt:i4>
      </vt:variant>
      <vt:variant>
        <vt:i4>254</vt:i4>
      </vt:variant>
      <vt:variant>
        <vt:i4>0</vt:i4>
      </vt:variant>
      <vt:variant>
        <vt:i4>5</vt:i4>
      </vt:variant>
      <vt:variant>
        <vt:lpwstr/>
      </vt:variant>
      <vt:variant>
        <vt:lpwstr>_Toc414874607</vt:lpwstr>
      </vt:variant>
      <vt:variant>
        <vt:i4>1703985</vt:i4>
      </vt:variant>
      <vt:variant>
        <vt:i4>248</vt:i4>
      </vt:variant>
      <vt:variant>
        <vt:i4>0</vt:i4>
      </vt:variant>
      <vt:variant>
        <vt:i4>5</vt:i4>
      </vt:variant>
      <vt:variant>
        <vt:lpwstr/>
      </vt:variant>
      <vt:variant>
        <vt:lpwstr>_Toc414874606</vt:lpwstr>
      </vt:variant>
      <vt:variant>
        <vt:i4>1703985</vt:i4>
      </vt:variant>
      <vt:variant>
        <vt:i4>242</vt:i4>
      </vt:variant>
      <vt:variant>
        <vt:i4>0</vt:i4>
      </vt:variant>
      <vt:variant>
        <vt:i4>5</vt:i4>
      </vt:variant>
      <vt:variant>
        <vt:lpwstr/>
      </vt:variant>
      <vt:variant>
        <vt:lpwstr>_Toc414874605</vt:lpwstr>
      </vt:variant>
      <vt:variant>
        <vt:i4>1703985</vt:i4>
      </vt:variant>
      <vt:variant>
        <vt:i4>236</vt:i4>
      </vt:variant>
      <vt:variant>
        <vt:i4>0</vt:i4>
      </vt:variant>
      <vt:variant>
        <vt:i4>5</vt:i4>
      </vt:variant>
      <vt:variant>
        <vt:lpwstr/>
      </vt:variant>
      <vt:variant>
        <vt:lpwstr>_Toc414874604</vt:lpwstr>
      </vt:variant>
      <vt:variant>
        <vt:i4>1703985</vt:i4>
      </vt:variant>
      <vt:variant>
        <vt:i4>230</vt:i4>
      </vt:variant>
      <vt:variant>
        <vt:i4>0</vt:i4>
      </vt:variant>
      <vt:variant>
        <vt:i4>5</vt:i4>
      </vt:variant>
      <vt:variant>
        <vt:lpwstr/>
      </vt:variant>
      <vt:variant>
        <vt:lpwstr>_Toc414874603</vt:lpwstr>
      </vt:variant>
      <vt:variant>
        <vt:i4>1703985</vt:i4>
      </vt:variant>
      <vt:variant>
        <vt:i4>224</vt:i4>
      </vt:variant>
      <vt:variant>
        <vt:i4>0</vt:i4>
      </vt:variant>
      <vt:variant>
        <vt:i4>5</vt:i4>
      </vt:variant>
      <vt:variant>
        <vt:lpwstr/>
      </vt:variant>
      <vt:variant>
        <vt:lpwstr>_Toc414874602</vt:lpwstr>
      </vt:variant>
      <vt:variant>
        <vt:i4>1703985</vt:i4>
      </vt:variant>
      <vt:variant>
        <vt:i4>218</vt:i4>
      </vt:variant>
      <vt:variant>
        <vt:i4>0</vt:i4>
      </vt:variant>
      <vt:variant>
        <vt:i4>5</vt:i4>
      </vt:variant>
      <vt:variant>
        <vt:lpwstr/>
      </vt:variant>
      <vt:variant>
        <vt:lpwstr>_Toc414874601</vt:lpwstr>
      </vt:variant>
      <vt:variant>
        <vt:i4>1703985</vt:i4>
      </vt:variant>
      <vt:variant>
        <vt:i4>212</vt:i4>
      </vt:variant>
      <vt:variant>
        <vt:i4>0</vt:i4>
      </vt:variant>
      <vt:variant>
        <vt:i4>5</vt:i4>
      </vt:variant>
      <vt:variant>
        <vt:lpwstr/>
      </vt:variant>
      <vt:variant>
        <vt:lpwstr>_Toc414874600</vt:lpwstr>
      </vt:variant>
      <vt:variant>
        <vt:i4>1245234</vt:i4>
      </vt:variant>
      <vt:variant>
        <vt:i4>206</vt:i4>
      </vt:variant>
      <vt:variant>
        <vt:i4>0</vt:i4>
      </vt:variant>
      <vt:variant>
        <vt:i4>5</vt:i4>
      </vt:variant>
      <vt:variant>
        <vt:lpwstr/>
      </vt:variant>
      <vt:variant>
        <vt:lpwstr>_Toc414874599</vt:lpwstr>
      </vt:variant>
      <vt:variant>
        <vt:i4>1245234</vt:i4>
      </vt:variant>
      <vt:variant>
        <vt:i4>200</vt:i4>
      </vt:variant>
      <vt:variant>
        <vt:i4>0</vt:i4>
      </vt:variant>
      <vt:variant>
        <vt:i4>5</vt:i4>
      </vt:variant>
      <vt:variant>
        <vt:lpwstr/>
      </vt:variant>
      <vt:variant>
        <vt:lpwstr>_Toc414874598</vt:lpwstr>
      </vt:variant>
      <vt:variant>
        <vt:i4>1245234</vt:i4>
      </vt:variant>
      <vt:variant>
        <vt:i4>194</vt:i4>
      </vt:variant>
      <vt:variant>
        <vt:i4>0</vt:i4>
      </vt:variant>
      <vt:variant>
        <vt:i4>5</vt:i4>
      </vt:variant>
      <vt:variant>
        <vt:lpwstr/>
      </vt:variant>
      <vt:variant>
        <vt:lpwstr>_Toc414874597</vt:lpwstr>
      </vt:variant>
      <vt:variant>
        <vt:i4>1245234</vt:i4>
      </vt:variant>
      <vt:variant>
        <vt:i4>188</vt:i4>
      </vt:variant>
      <vt:variant>
        <vt:i4>0</vt:i4>
      </vt:variant>
      <vt:variant>
        <vt:i4>5</vt:i4>
      </vt:variant>
      <vt:variant>
        <vt:lpwstr/>
      </vt:variant>
      <vt:variant>
        <vt:lpwstr>_Toc414874596</vt:lpwstr>
      </vt:variant>
      <vt:variant>
        <vt:i4>1245234</vt:i4>
      </vt:variant>
      <vt:variant>
        <vt:i4>182</vt:i4>
      </vt:variant>
      <vt:variant>
        <vt:i4>0</vt:i4>
      </vt:variant>
      <vt:variant>
        <vt:i4>5</vt:i4>
      </vt:variant>
      <vt:variant>
        <vt:lpwstr/>
      </vt:variant>
      <vt:variant>
        <vt:lpwstr>_Toc414874595</vt:lpwstr>
      </vt:variant>
      <vt:variant>
        <vt:i4>1245234</vt:i4>
      </vt:variant>
      <vt:variant>
        <vt:i4>176</vt:i4>
      </vt:variant>
      <vt:variant>
        <vt:i4>0</vt:i4>
      </vt:variant>
      <vt:variant>
        <vt:i4>5</vt:i4>
      </vt:variant>
      <vt:variant>
        <vt:lpwstr/>
      </vt:variant>
      <vt:variant>
        <vt:lpwstr>_Toc414874594</vt:lpwstr>
      </vt:variant>
      <vt:variant>
        <vt:i4>1245234</vt:i4>
      </vt:variant>
      <vt:variant>
        <vt:i4>170</vt:i4>
      </vt:variant>
      <vt:variant>
        <vt:i4>0</vt:i4>
      </vt:variant>
      <vt:variant>
        <vt:i4>5</vt:i4>
      </vt:variant>
      <vt:variant>
        <vt:lpwstr/>
      </vt:variant>
      <vt:variant>
        <vt:lpwstr>_Toc414874593</vt:lpwstr>
      </vt:variant>
      <vt:variant>
        <vt:i4>1245234</vt:i4>
      </vt:variant>
      <vt:variant>
        <vt:i4>164</vt:i4>
      </vt:variant>
      <vt:variant>
        <vt:i4>0</vt:i4>
      </vt:variant>
      <vt:variant>
        <vt:i4>5</vt:i4>
      </vt:variant>
      <vt:variant>
        <vt:lpwstr/>
      </vt:variant>
      <vt:variant>
        <vt:lpwstr>_Toc414874592</vt:lpwstr>
      </vt:variant>
      <vt:variant>
        <vt:i4>1245234</vt:i4>
      </vt:variant>
      <vt:variant>
        <vt:i4>158</vt:i4>
      </vt:variant>
      <vt:variant>
        <vt:i4>0</vt:i4>
      </vt:variant>
      <vt:variant>
        <vt:i4>5</vt:i4>
      </vt:variant>
      <vt:variant>
        <vt:lpwstr/>
      </vt:variant>
      <vt:variant>
        <vt:lpwstr>_Toc414874591</vt:lpwstr>
      </vt:variant>
      <vt:variant>
        <vt:i4>1245234</vt:i4>
      </vt:variant>
      <vt:variant>
        <vt:i4>152</vt:i4>
      </vt:variant>
      <vt:variant>
        <vt:i4>0</vt:i4>
      </vt:variant>
      <vt:variant>
        <vt:i4>5</vt:i4>
      </vt:variant>
      <vt:variant>
        <vt:lpwstr/>
      </vt:variant>
      <vt:variant>
        <vt:lpwstr>_Toc414874590</vt:lpwstr>
      </vt:variant>
      <vt:variant>
        <vt:i4>1179698</vt:i4>
      </vt:variant>
      <vt:variant>
        <vt:i4>146</vt:i4>
      </vt:variant>
      <vt:variant>
        <vt:i4>0</vt:i4>
      </vt:variant>
      <vt:variant>
        <vt:i4>5</vt:i4>
      </vt:variant>
      <vt:variant>
        <vt:lpwstr/>
      </vt:variant>
      <vt:variant>
        <vt:lpwstr>_Toc414874589</vt:lpwstr>
      </vt:variant>
      <vt:variant>
        <vt:i4>1179698</vt:i4>
      </vt:variant>
      <vt:variant>
        <vt:i4>140</vt:i4>
      </vt:variant>
      <vt:variant>
        <vt:i4>0</vt:i4>
      </vt:variant>
      <vt:variant>
        <vt:i4>5</vt:i4>
      </vt:variant>
      <vt:variant>
        <vt:lpwstr/>
      </vt:variant>
      <vt:variant>
        <vt:lpwstr>_Toc414874588</vt:lpwstr>
      </vt:variant>
      <vt:variant>
        <vt:i4>1179698</vt:i4>
      </vt:variant>
      <vt:variant>
        <vt:i4>134</vt:i4>
      </vt:variant>
      <vt:variant>
        <vt:i4>0</vt:i4>
      </vt:variant>
      <vt:variant>
        <vt:i4>5</vt:i4>
      </vt:variant>
      <vt:variant>
        <vt:lpwstr/>
      </vt:variant>
      <vt:variant>
        <vt:lpwstr>_Toc414874587</vt:lpwstr>
      </vt:variant>
      <vt:variant>
        <vt:i4>1179698</vt:i4>
      </vt:variant>
      <vt:variant>
        <vt:i4>128</vt:i4>
      </vt:variant>
      <vt:variant>
        <vt:i4>0</vt:i4>
      </vt:variant>
      <vt:variant>
        <vt:i4>5</vt:i4>
      </vt:variant>
      <vt:variant>
        <vt:lpwstr/>
      </vt:variant>
      <vt:variant>
        <vt:lpwstr>_Toc414874586</vt:lpwstr>
      </vt:variant>
      <vt:variant>
        <vt:i4>1179698</vt:i4>
      </vt:variant>
      <vt:variant>
        <vt:i4>122</vt:i4>
      </vt:variant>
      <vt:variant>
        <vt:i4>0</vt:i4>
      </vt:variant>
      <vt:variant>
        <vt:i4>5</vt:i4>
      </vt:variant>
      <vt:variant>
        <vt:lpwstr/>
      </vt:variant>
      <vt:variant>
        <vt:lpwstr>_Toc414874585</vt:lpwstr>
      </vt:variant>
      <vt:variant>
        <vt:i4>1179698</vt:i4>
      </vt:variant>
      <vt:variant>
        <vt:i4>116</vt:i4>
      </vt:variant>
      <vt:variant>
        <vt:i4>0</vt:i4>
      </vt:variant>
      <vt:variant>
        <vt:i4>5</vt:i4>
      </vt:variant>
      <vt:variant>
        <vt:lpwstr/>
      </vt:variant>
      <vt:variant>
        <vt:lpwstr>_Toc414874584</vt:lpwstr>
      </vt:variant>
      <vt:variant>
        <vt:i4>1179698</vt:i4>
      </vt:variant>
      <vt:variant>
        <vt:i4>110</vt:i4>
      </vt:variant>
      <vt:variant>
        <vt:i4>0</vt:i4>
      </vt:variant>
      <vt:variant>
        <vt:i4>5</vt:i4>
      </vt:variant>
      <vt:variant>
        <vt:lpwstr/>
      </vt:variant>
      <vt:variant>
        <vt:lpwstr>_Toc414874583</vt:lpwstr>
      </vt:variant>
      <vt:variant>
        <vt:i4>1179698</vt:i4>
      </vt:variant>
      <vt:variant>
        <vt:i4>104</vt:i4>
      </vt:variant>
      <vt:variant>
        <vt:i4>0</vt:i4>
      </vt:variant>
      <vt:variant>
        <vt:i4>5</vt:i4>
      </vt:variant>
      <vt:variant>
        <vt:lpwstr/>
      </vt:variant>
      <vt:variant>
        <vt:lpwstr>_Toc414874582</vt:lpwstr>
      </vt:variant>
      <vt:variant>
        <vt:i4>1179698</vt:i4>
      </vt:variant>
      <vt:variant>
        <vt:i4>98</vt:i4>
      </vt:variant>
      <vt:variant>
        <vt:i4>0</vt:i4>
      </vt:variant>
      <vt:variant>
        <vt:i4>5</vt:i4>
      </vt:variant>
      <vt:variant>
        <vt:lpwstr/>
      </vt:variant>
      <vt:variant>
        <vt:lpwstr>_Toc414874581</vt:lpwstr>
      </vt:variant>
      <vt:variant>
        <vt:i4>1179698</vt:i4>
      </vt:variant>
      <vt:variant>
        <vt:i4>92</vt:i4>
      </vt:variant>
      <vt:variant>
        <vt:i4>0</vt:i4>
      </vt:variant>
      <vt:variant>
        <vt:i4>5</vt:i4>
      </vt:variant>
      <vt:variant>
        <vt:lpwstr/>
      </vt:variant>
      <vt:variant>
        <vt:lpwstr>_Toc414874580</vt:lpwstr>
      </vt:variant>
      <vt:variant>
        <vt:i4>1900594</vt:i4>
      </vt:variant>
      <vt:variant>
        <vt:i4>86</vt:i4>
      </vt:variant>
      <vt:variant>
        <vt:i4>0</vt:i4>
      </vt:variant>
      <vt:variant>
        <vt:i4>5</vt:i4>
      </vt:variant>
      <vt:variant>
        <vt:lpwstr/>
      </vt:variant>
      <vt:variant>
        <vt:lpwstr>_Toc414874579</vt:lpwstr>
      </vt:variant>
      <vt:variant>
        <vt:i4>1900594</vt:i4>
      </vt:variant>
      <vt:variant>
        <vt:i4>80</vt:i4>
      </vt:variant>
      <vt:variant>
        <vt:i4>0</vt:i4>
      </vt:variant>
      <vt:variant>
        <vt:i4>5</vt:i4>
      </vt:variant>
      <vt:variant>
        <vt:lpwstr/>
      </vt:variant>
      <vt:variant>
        <vt:lpwstr>_Toc414874578</vt:lpwstr>
      </vt:variant>
      <vt:variant>
        <vt:i4>1900594</vt:i4>
      </vt:variant>
      <vt:variant>
        <vt:i4>74</vt:i4>
      </vt:variant>
      <vt:variant>
        <vt:i4>0</vt:i4>
      </vt:variant>
      <vt:variant>
        <vt:i4>5</vt:i4>
      </vt:variant>
      <vt:variant>
        <vt:lpwstr/>
      </vt:variant>
      <vt:variant>
        <vt:lpwstr>_Toc414874577</vt:lpwstr>
      </vt:variant>
      <vt:variant>
        <vt:i4>1900594</vt:i4>
      </vt:variant>
      <vt:variant>
        <vt:i4>68</vt:i4>
      </vt:variant>
      <vt:variant>
        <vt:i4>0</vt:i4>
      </vt:variant>
      <vt:variant>
        <vt:i4>5</vt:i4>
      </vt:variant>
      <vt:variant>
        <vt:lpwstr/>
      </vt:variant>
      <vt:variant>
        <vt:lpwstr>_Toc414874576</vt:lpwstr>
      </vt:variant>
      <vt:variant>
        <vt:i4>1900594</vt:i4>
      </vt:variant>
      <vt:variant>
        <vt:i4>62</vt:i4>
      </vt:variant>
      <vt:variant>
        <vt:i4>0</vt:i4>
      </vt:variant>
      <vt:variant>
        <vt:i4>5</vt:i4>
      </vt:variant>
      <vt:variant>
        <vt:lpwstr/>
      </vt:variant>
      <vt:variant>
        <vt:lpwstr>_Toc414874575</vt:lpwstr>
      </vt:variant>
      <vt:variant>
        <vt:i4>1900594</vt:i4>
      </vt:variant>
      <vt:variant>
        <vt:i4>56</vt:i4>
      </vt:variant>
      <vt:variant>
        <vt:i4>0</vt:i4>
      </vt:variant>
      <vt:variant>
        <vt:i4>5</vt:i4>
      </vt:variant>
      <vt:variant>
        <vt:lpwstr/>
      </vt:variant>
      <vt:variant>
        <vt:lpwstr>_Toc414874574</vt:lpwstr>
      </vt:variant>
      <vt:variant>
        <vt:i4>1900594</vt:i4>
      </vt:variant>
      <vt:variant>
        <vt:i4>50</vt:i4>
      </vt:variant>
      <vt:variant>
        <vt:i4>0</vt:i4>
      </vt:variant>
      <vt:variant>
        <vt:i4>5</vt:i4>
      </vt:variant>
      <vt:variant>
        <vt:lpwstr/>
      </vt:variant>
      <vt:variant>
        <vt:lpwstr>_Toc414874573</vt:lpwstr>
      </vt:variant>
      <vt:variant>
        <vt:i4>1900594</vt:i4>
      </vt:variant>
      <vt:variant>
        <vt:i4>44</vt:i4>
      </vt:variant>
      <vt:variant>
        <vt:i4>0</vt:i4>
      </vt:variant>
      <vt:variant>
        <vt:i4>5</vt:i4>
      </vt:variant>
      <vt:variant>
        <vt:lpwstr/>
      </vt:variant>
      <vt:variant>
        <vt:lpwstr>_Toc414874572</vt:lpwstr>
      </vt:variant>
      <vt:variant>
        <vt:i4>1900594</vt:i4>
      </vt:variant>
      <vt:variant>
        <vt:i4>38</vt:i4>
      </vt:variant>
      <vt:variant>
        <vt:i4>0</vt:i4>
      </vt:variant>
      <vt:variant>
        <vt:i4>5</vt:i4>
      </vt:variant>
      <vt:variant>
        <vt:lpwstr/>
      </vt:variant>
      <vt:variant>
        <vt:lpwstr>_Toc414874571</vt:lpwstr>
      </vt:variant>
      <vt:variant>
        <vt:i4>1900594</vt:i4>
      </vt:variant>
      <vt:variant>
        <vt:i4>32</vt:i4>
      </vt:variant>
      <vt:variant>
        <vt:i4>0</vt:i4>
      </vt:variant>
      <vt:variant>
        <vt:i4>5</vt:i4>
      </vt:variant>
      <vt:variant>
        <vt:lpwstr/>
      </vt:variant>
      <vt:variant>
        <vt:lpwstr>_Toc414874570</vt:lpwstr>
      </vt:variant>
      <vt:variant>
        <vt:i4>1835058</vt:i4>
      </vt:variant>
      <vt:variant>
        <vt:i4>26</vt:i4>
      </vt:variant>
      <vt:variant>
        <vt:i4>0</vt:i4>
      </vt:variant>
      <vt:variant>
        <vt:i4>5</vt:i4>
      </vt:variant>
      <vt:variant>
        <vt:lpwstr/>
      </vt:variant>
      <vt:variant>
        <vt:lpwstr>_Toc414874569</vt:lpwstr>
      </vt:variant>
      <vt:variant>
        <vt:i4>1835058</vt:i4>
      </vt:variant>
      <vt:variant>
        <vt:i4>20</vt:i4>
      </vt:variant>
      <vt:variant>
        <vt:i4>0</vt:i4>
      </vt:variant>
      <vt:variant>
        <vt:i4>5</vt:i4>
      </vt:variant>
      <vt:variant>
        <vt:lpwstr/>
      </vt:variant>
      <vt:variant>
        <vt:lpwstr>_Toc414874568</vt:lpwstr>
      </vt:variant>
      <vt:variant>
        <vt:i4>1835058</vt:i4>
      </vt:variant>
      <vt:variant>
        <vt:i4>14</vt:i4>
      </vt:variant>
      <vt:variant>
        <vt:i4>0</vt:i4>
      </vt:variant>
      <vt:variant>
        <vt:i4>5</vt:i4>
      </vt:variant>
      <vt:variant>
        <vt:lpwstr/>
      </vt:variant>
      <vt:variant>
        <vt:lpwstr>_Toc414874567</vt:lpwstr>
      </vt:variant>
      <vt:variant>
        <vt:i4>1835058</vt:i4>
      </vt:variant>
      <vt:variant>
        <vt:i4>8</vt:i4>
      </vt:variant>
      <vt:variant>
        <vt:i4>0</vt:i4>
      </vt:variant>
      <vt:variant>
        <vt:i4>5</vt:i4>
      </vt:variant>
      <vt:variant>
        <vt:lpwstr/>
      </vt:variant>
      <vt:variant>
        <vt:lpwstr>_Toc414874566</vt:lpwstr>
      </vt:variant>
      <vt:variant>
        <vt:i4>1835058</vt:i4>
      </vt:variant>
      <vt:variant>
        <vt:i4>2</vt:i4>
      </vt:variant>
      <vt:variant>
        <vt:i4>0</vt:i4>
      </vt:variant>
      <vt:variant>
        <vt:i4>5</vt:i4>
      </vt:variant>
      <vt:variant>
        <vt:lpwstr/>
      </vt:variant>
      <vt:variant>
        <vt:lpwstr>_Toc414874565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قهرمانان اسلام</dc:title>
  <dc:subject>صالحان و بزرگان</dc:subject>
  <dc:creator>عبدالله موحد</dc:creator>
  <cp:keywords>کتابخانه; قلم; عقیده; موحدين; موحدین; کتاب; مكتبة; القلم; العقيدة; qalam; library; http:/qalamlib.com; http:/qalamlibrary.com; http:/mowahedin.com; http:/aqeedeh.com; زندگینامه; صالحان; بزرگان</cp:keywords>
  <dc:description>شرح وقایع زندگی و افتخارات چهار تن از فرماندهان شجاع و شیردلِ لشگر اسلام در طول تاریخ است. هدف از نگارش این اثر، آن است که خوانندگان با دلیرمردی‌ها و شجاعتهای این سربازان دین آشنا سازد تا همواره الگویی ارزشمند برای جهاد و ایثار باشند. نویسنده در آغاز به نسب و پیشینۀ خانوادگی هر یک از ایشان اشاره کرده و سپس دستاوردهای نظامی و افتخارات آنان را  شرح می‌دهد. این افراد عبارتند از: خیرالدین باربادوس فرماندۀ نیروی دریایی مسلمانان، سلطان صلاح‌الدین ایوبی قهرمان جنگهای صلیبی،  عبدالقادر الحسینی فرماندۀ ارتش جهاد مقدس در فلسطین، و نورالدین محمود زنگی دلاور جنگهای صلیبی.</dc:description>
  <cp:lastModifiedBy>Asus-PC</cp:lastModifiedBy>
  <cp:revision>2</cp:revision>
  <cp:lastPrinted>2004-01-04T08:12:00Z</cp:lastPrinted>
  <dcterms:created xsi:type="dcterms:W3CDTF">2015-08-09T11:23:00Z</dcterms:created>
  <dcterms:modified xsi:type="dcterms:W3CDTF">2015-08-09T11:23:00Z</dcterms:modified>
  <cp:version>1.0 May 2015</cp:version>
</cp:coreProperties>
</file>