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75B" w:rsidRDefault="0075175B" w:rsidP="00683967">
      <w:pPr>
        <w:jc w:val="center"/>
        <w:rPr>
          <w:rFonts w:cs="B Titr" w:hint="cs"/>
          <w:sz w:val="60"/>
          <w:szCs w:val="60"/>
          <w:rtl/>
          <w:lang w:bidi="fa-IR"/>
        </w:rPr>
      </w:pPr>
    </w:p>
    <w:p w:rsidR="0075175B" w:rsidRDefault="0075175B" w:rsidP="00683967">
      <w:pPr>
        <w:jc w:val="center"/>
        <w:rPr>
          <w:rFonts w:cs="B Titr" w:hint="cs"/>
          <w:sz w:val="60"/>
          <w:szCs w:val="60"/>
          <w:rtl/>
          <w:lang w:bidi="fa-IR"/>
        </w:rPr>
      </w:pPr>
    </w:p>
    <w:p w:rsidR="00C31CB9" w:rsidRPr="00FD0985" w:rsidRDefault="00E425CC" w:rsidP="00683967">
      <w:pPr>
        <w:jc w:val="center"/>
        <w:rPr>
          <w:rFonts w:ascii="IRTitr" w:hAnsi="IRTitr" w:cs="IRTitr"/>
          <w:sz w:val="60"/>
          <w:szCs w:val="60"/>
          <w:rtl/>
          <w:lang w:bidi="fa-IR"/>
        </w:rPr>
      </w:pPr>
      <w:r w:rsidRPr="00FD0985">
        <w:rPr>
          <w:rFonts w:ascii="IRTitr" w:hAnsi="IRTitr" w:cs="IRTitr"/>
          <w:sz w:val="60"/>
          <w:szCs w:val="60"/>
          <w:rtl/>
          <w:lang w:bidi="fa-IR"/>
        </w:rPr>
        <w:t>فرهیختگان</w:t>
      </w:r>
    </w:p>
    <w:p w:rsidR="00E425CC" w:rsidRPr="00FD0985" w:rsidRDefault="00E425CC" w:rsidP="00683967">
      <w:pPr>
        <w:jc w:val="center"/>
        <w:rPr>
          <w:rFonts w:cs="B Titr" w:hint="cs"/>
          <w:sz w:val="60"/>
          <w:szCs w:val="60"/>
          <w:rtl/>
          <w:lang w:bidi="fa-IR"/>
        </w:rPr>
      </w:pPr>
      <w:r w:rsidRPr="00FD0985">
        <w:rPr>
          <w:rFonts w:ascii="IRTitr" w:hAnsi="IRTitr" w:cs="IRTitr"/>
          <w:sz w:val="60"/>
          <w:szCs w:val="60"/>
          <w:rtl/>
          <w:lang w:bidi="fa-IR"/>
        </w:rPr>
        <w:t>تار</w:t>
      </w:r>
      <w:bookmarkStart w:id="0" w:name="_GoBack"/>
      <w:bookmarkEnd w:id="0"/>
      <w:r w:rsidRPr="00FD0985">
        <w:rPr>
          <w:rFonts w:ascii="IRTitr" w:hAnsi="IRTitr" w:cs="IRTitr"/>
          <w:sz w:val="60"/>
          <w:szCs w:val="60"/>
          <w:rtl/>
          <w:lang w:bidi="fa-IR"/>
        </w:rPr>
        <w:t>یخ معاصر</w:t>
      </w:r>
    </w:p>
    <w:p w:rsidR="00E425CC" w:rsidRPr="0046115A" w:rsidRDefault="00E425CC" w:rsidP="00683967">
      <w:pPr>
        <w:rPr>
          <w:rFonts w:hint="cs"/>
          <w:b/>
          <w:bCs/>
          <w:rtl/>
          <w:lang w:bidi="fa-IR"/>
        </w:rPr>
      </w:pPr>
    </w:p>
    <w:p w:rsidR="0075175B" w:rsidRDefault="0075175B" w:rsidP="00683967">
      <w:pPr>
        <w:rPr>
          <w:rFonts w:hint="cs"/>
          <w:rtl/>
          <w:lang w:bidi="fa-IR"/>
        </w:rPr>
      </w:pPr>
    </w:p>
    <w:p w:rsidR="0075175B" w:rsidRDefault="0075175B" w:rsidP="00683967">
      <w:pPr>
        <w:rPr>
          <w:rFonts w:hint="cs"/>
          <w:rtl/>
          <w:lang w:bidi="fa-IR"/>
        </w:rPr>
      </w:pPr>
    </w:p>
    <w:p w:rsidR="0075175B" w:rsidRDefault="0075175B" w:rsidP="00683967">
      <w:pPr>
        <w:rPr>
          <w:rFonts w:hint="cs"/>
          <w:rtl/>
          <w:lang w:bidi="fa-IR"/>
        </w:rPr>
      </w:pPr>
    </w:p>
    <w:p w:rsidR="00E425CC" w:rsidRDefault="00E425CC" w:rsidP="00683967">
      <w:pPr>
        <w:rPr>
          <w:rFonts w:hint="cs"/>
          <w:rtl/>
          <w:lang w:bidi="fa-IR"/>
        </w:rPr>
      </w:pPr>
    </w:p>
    <w:p w:rsidR="00E425CC" w:rsidRPr="003A39CB" w:rsidRDefault="00E425CC" w:rsidP="00683967">
      <w:pPr>
        <w:jc w:val="center"/>
        <w:rPr>
          <w:rFonts w:ascii="IRYakout" w:hAnsi="IRYakout" w:cs="IRYakout"/>
          <w:b/>
          <w:bCs/>
          <w:sz w:val="32"/>
          <w:szCs w:val="32"/>
          <w:rtl/>
          <w:lang w:bidi="fa-IR"/>
        </w:rPr>
      </w:pPr>
      <w:r w:rsidRPr="003A39CB">
        <w:rPr>
          <w:rFonts w:ascii="IRYakout" w:hAnsi="IRYakout" w:cs="IRYakout"/>
          <w:b/>
          <w:bCs/>
          <w:sz w:val="32"/>
          <w:szCs w:val="32"/>
          <w:rtl/>
          <w:lang w:bidi="fa-IR"/>
        </w:rPr>
        <w:t>تهیه شده در:</w:t>
      </w:r>
    </w:p>
    <w:p w:rsidR="00E425CC" w:rsidRDefault="00E425CC" w:rsidP="00683967">
      <w:pPr>
        <w:jc w:val="center"/>
        <w:rPr>
          <w:rFonts w:cs="B Homa" w:hint="cs"/>
          <w:rtl/>
          <w:lang w:bidi="fa-IR"/>
        </w:rPr>
      </w:pPr>
      <w:r w:rsidRPr="003A39CB">
        <w:rPr>
          <w:rFonts w:ascii="IRYakout" w:hAnsi="IRYakout" w:cs="IRYakout"/>
          <w:b/>
          <w:bCs/>
          <w:sz w:val="36"/>
          <w:szCs w:val="36"/>
          <w:rtl/>
          <w:lang w:bidi="fa-IR"/>
        </w:rPr>
        <w:t>سایت عقیده</w:t>
      </w:r>
    </w:p>
    <w:p w:rsidR="00F92802" w:rsidRDefault="00F92802" w:rsidP="00683967">
      <w:pPr>
        <w:jc w:val="center"/>
        <w:rPr>
          <w:rFonts w:cs="B Homa"/>
          <w:rtl/>
          <w:lang w:bidi="fa-IR"/>
        </w:rPr>
        <w:sectPr w:rsidR="00F92802" w:rsidSect="003A39CB">
          <w:headerReference w:type="even" r:id="rId9"/>
          <w:headerReference w:type="default" r:id="rId10"/>
          <w:footerReference w:type="even" r:id="rId11"/>
          <w:footerReference w:type="default" r:id="rId12"/>
          <w:footnotePr>
            <w:numRestart w:val="eachPage"/>
          </w:footnotePr>
          <w:pgSz w:w="9356" w:h="13608" w:code="9"/>
          <w:pgMar w:top="1021" w:right="851" w:bottom="737" w:left="851"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D0985" w:rsidP="00683967">
      <w:pPr>
        <w:jc w:val="center"/>
        <w:rPr>
          <w:rFonts w:cs="B Homa" w:hint="cs"/>
          <w:rtl/>
          <w:lang w:bidi="fa-IR"/>
        </w:rPr>
      </w:pPr>
      <w:r>
        <w:rPr>
          <w:rFonts w:cs="B Homa" w:hint="c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124325" cy="4681220"/>
                <wp:effectExtent l="13335" t="6985" r="5715" b="7620"/>
                <wp:wrapNone/>
                <wp:docPr id="16"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4325" cy="468122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3A39CB" w:rsidRPr="006C543F" w:rsidRDefault="003A39CB" w:rsidP="003A39CB">
                            <w:pPr>
                              <w:jc w:val="center"/>
                              <w:rPr>
                                <w:rFonts w:hint="cs"/>
                                <w:b/>
                                <w:bCs/>
                                <w:sz w:val="10"/>
                                <w:szCs w:val="10"/>
                                <w:rtl/>
                                <w:lang w:bidi="fa-IR"/>
                              </w:rPr>
                            </w:pPr>
                          </w:p>
                          <w:p w:rsidR="003A39CB" w:rsidRPr="00C93849" w:rsidRDefault="003A39CB" w:rsidP="003A39C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3A39CB" w:rsidRPr="00DE2700" w:rsidRDefault="003A39CB" w:rsidP="003A39CB">
                            <w:pPr>
                              <w:jc w:val="center"/>
                              <w:rPr>
                                <w:rFonts w:ascii="Times New Roman" w:hAnsi="Times New Roman" w:cs="Times New Roman"/>
                                <w:b/>
                                <w:bCs/>
                                <w:sz w:val="96"/>
                                <w:szCs w:val="96"/>
                                <w:lang w:bidi="fa-IR"/>
                              </w:rPr>
                            </w:pPr>
                            <w:r w:rsidRPr="00DE2700">
                              <w:rPr>
                                <w:rFonts w:ascii="Times New Roman" w:hAnsi="Times New Roman" w:cs="Times New Roman"/>
                                <w:b/>
                                <w:bCs/>
                                <w:sz w:val="24"/>
                                <w:szCs w:val="24"/>
                                <w:lang w:bidi="fa-IR"/>
                              </w:rPr>
                              <w:t>www.aqeedeh.com</w:t>
                            </w:r>
                          </w:p>
                          <w:p w:rsidR="003A39CB" w:rsidRPr="00057225" w:rsidRDefault="003A39CB" w:rsidP="003A39C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3A39CB" w:rsidRPr="000939BD" w:rsidTr="00DE2700">
                              <w:trPr>
                                <w:jc w:val="center"/>
                              </w:trPr>
                              <w:tc>
                                <w:tcPr>
                                  <w:tcW w:w="1383" w:type="dxa"/>
                                  <w:gridSpan w:val="2"/>
                                  <w:vAlign w:val="center"/>
                                  <w:hideMark/>
                                </w:tcPr>
                                <w:p w:rsidR="003A39CB" w:rsidRPr="00C93849" w:rsidRDefault="003A39CB" w:rsidP="00DE2700">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3A39CB" w:rsidRPr="000939BD" w:rsidRDefault="003A39CB" w:rsidP="00DE2700">
                                  <w:pPr>
                                    <w:widowControl w:val="0"/>
                                    <w:shd w:val="clear" w:color="auto" w:fill="FFFFFF"/>
                                    <w:tabs>
                                      <w:tab w:val="right" w:leader="dot" w:pos="5138"/>
                                    </w:tabs>
                                    <w:spacing w:line="228" w:lineRule="auto"/>
                                    <w:rPr>
                                      <w:rFonts w:hint="cs"/>
                                    </w:rPr>
                                  </w:pPr>
                                </w:p>
                              </w:tc>
                              <w:tc>
                                <w:tcPr>
                                  <w:tcW w:w="4261" w:type="dxa"/>
                                  <w:gridSpan w:val="3"/>
                                </w:tcPr>
                                <w:p w:rsidR="003A39CB" w:rsidRPr="00DE2700" w:rsidRDefault="003A39CB" w:rsidP="00DE2700">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1" w:name="OLE_LINK3"/>
                                  <w:bookmarkStart w:id="2" w:name="OLE_LINK4"/>
                                  <w:r w:rsidRPr="00DE2700">
                                    <w:rPr>
                                      <w:rFonts w:ascii="Times New Roman" w:hAnsi="Times New Roman" w:cs="Times New Roman"/>
                                      <w:sz w:val="24"/>
                                      <w:szCs w:val="24"/>
                                    </w:rPr>
                                    <w:t>book@aqeedeh.com</w:t>
                                  </w:r>
                                  <w:bookmarkEnd w:id="1"/>
                                  <w:bookmarkEnd w:id="2"/>
                                </w:p>
                                <w:p w:rsidR="003A39CB" w:rsidRPr="000939BD" w:rsidRDefault="003A39CB" w:rsidP="00DE2700">
                                  <w:pPr>
                                    <w:widowControl w:val="0"/>
                                    <w:shd w:val="clear" w:color="auto" w:fill="FFFFFF"/>
                                    <w:tabs>
                                      <w:tab w:val="right" w:leader="dot" w:pos="5138"/>
                                    </w:tabs>
                                    <w:spacing w:line="228" w:lineRule="auto"/>
                                    <w:jc w:val="right"/>
                                    <w:rPr>
                                      <w:rFonts w:hint="cs"/>
                                      <w:sz w:val="2"/>
                                      <w:szCs w:val="2"/>
                                    </w:rPr>
                                  </w:pPr>
                                </w:p>
                              </w:tc>
                            </w:tr>
                            <w:tr w:rsidR="003A39CB" w:rsidTr="00DE2700">
                              <w:trPr>
                                <w:gridBefore w:val="1"/>
                                <w:wBefore w:w="139" w:type="dxa"/>
                                <w:jc w:val="center"/>
                              </w:trPr>
                              <w:tc>
                                <w:tcPr>
                                  <w:tcW w:w="5741" w:type="dxa"/>
                                  <w:gridSpan w:val="5"/>
                                  <w:vAlign w:val="center"/>
                                  <w:hideMark/>
                                </w:tcPr>
                                <w:p w:rsidR="003A39CB" w:rsidRPr="00C93849" w:rsidRDefault="003A39CB" w:rsidP="00DE2700">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3A39CB" w:rsidRPr="00C93849" w:rsidRDefault="003A39CB" w:rsidP="00DE2700">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3A39CB" w:rsidTr="00DE2700">
                              <w:trPr>
                                <w:gridBefore w:val="1"/>
                                <w:wBefore w:w="139" w:type="dxa"/>
                                <w:jc w:val="center"/>
                              </w:trPr>
                              <w:tc>
                                <w:tcPr>
                                  <w:tcW w:w="2676" w:type="dxa"/>
                                  <w:gridSpan w:val="3"/>
                                  <w:vAlign w:val="center"/>
                                  <w:hideMark/>
                                </w:tcPr>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 mowahedin.com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www.sadaislam.com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www.islamhouse.com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www.bidary.net</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www.tabesh.net</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www.farsi.sunnionline.us</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www.sunni-news.net www.mohtadeen.com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www.ijtehadat.com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 nourtv.net</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www.videofarsi.com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222" w:type="dxa"/>
                                </w:tcPr>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www.aqeedeh.com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www.islamtxt.com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bookmarkStart w:id="3" w:name="OLE_LINK5"/>
                                  <w:bookmarkStart w:id="4" w:name="OLE_LINK6"/>
                                  <w:r w:rsidRPr="00DE2700">
                                    <w:rPr>
                                      <w:rFonts w:ascii="Times New Roman" w:hAnsi="Times New Roman" w:cs="Times New Roman"/>
                                      <w:sz w:val="24"/>
                                      <w:szCs w:val="24"/>
                                    </w:rPr>
                                    <w:t>www.shabnam.cc</w:t>
                                  </w:r>
                                </w:p>
                                <w:bookmarkEnd w:id="3"/>
                                <w:bookmarkEnd w:id="4"/>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www.kalemeh.tv</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www.islamtape.com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www.blestfamily.com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www.islamworldnews.com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www.islamage.com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www.islamwebpedia.com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www.islampp.com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www.zekr.tv</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3A39CB" w:rsidRPr="00D23332" w:rsidRDefault="003A39CB" w:rsidP="003A39CB">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0" o:spid="_x0000_s1026" style="position:absolute;left:0;text-align:left;margin-left:0;margin-top:0;width:324.75pt;height:368.6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">
                <v:shadow opacity=".5" offset="6pt,6pt"/>
                <v:textbox>
                  <w:txbxContent>
                    <w:p w:rsidR="003A39CB" w:rsidRPr="006C543F" w:rsidRDefault="003A39CB" w:rsidP="003A39CB">
                      <w:pPr>
                        <w:jc w:val="center"/>
                        <w:rPr>
                          <w:rFonts w:hint="cs"/>
                          <w:b/>
                          <w:bCs/>
                          <w:sz w:val="10"/>
                          <w:szCs w:val="10"/>
                          <w:rtl/>
                          <w:lang w:bidi="fa-IR"/>
                        </w:rPr>
                      </w:pPr>
                    </w:p>
                    <w:p w:rsidR="003A39CB" w:rsidRPr="00C93849" w:rsidRDefault="003A39CB" w:rsidP="003A39CB">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3A39CB" w:rsidRPr="00DE2700" w:rsidRDefault="003A39CB" w:rsidP="003A39CB">
                      <w:pPr>
                        <w:jc w:val="center"/>
                        <w:rPr>
                          <w:rFonts w:ascii="Times New Roman" w:hAnsi="Times New Roman" w:cs="Times New Roman"/>
                          <w:b/>
                          <w:bCs/>
                          <w:sz w:val="96"/>
                          <w:szCs w:val="96"/>
                          <w:lang w:bidi="fa-IR"/>
                        </w:rPr>
                      </w:pPr>
                      <w:r w:rsidRPr="00DE2700">
                        <w:rPr>
                          <w:rFonts w:ascii="Times New Roman" w:hAnsi="Times New Roman" w:cs="Times New Roman"/>
                          <w:b/>
                          <w:bCs/>
                          <w:sz w:val="24"/>
                          <w:szCs w:val="24"/>
                          <w:lang w:bidi="fa-IR"/>
                        </w:rPr>
                        <w:t>www.aqeedeh.com</w:t>
                      </w:r>
                    </w:p>
                    <w:p w:rsidR="003A39CB" w:rsidRPr="00057225" w:rsidRDefault="003A39CB" w:rsidP="003A39CB">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3A39CB" w:rsidRPr="000939BD" w:rsidTr="00DE2700">
                        <w:trPr>
                          <w:jc w:val="center"/>
                        </w:trPr>
                        <w:tc>
                          <w:tcPr>
                            <w:tcW w:w="1383" w:type="dxa"/>
                            <w:gridSpan w:val="2"/>
                            <w:vAlign w:val="center"/>
                            <w:hideMark/>
                          </w:tcPr>
                          <w:p w:rsidR="003A39CB" w:rsidRPr="00C93849" w:rsidRDefault="003A39CB" w:rsidP="00DE2700">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3A39CB" w:rsidRPr="000939BD" w:rsidRDefault="003A39CB" w:rsidP="00DE2700">
                            <w:pPr>
                              <w:widowControl w:val="0"/>
                              <w:shd w:val="clear" w:color="auto" w:fill="FFFFFF"/>
                              <w:tabs>
                                <w:tab w:val="right" w:leader="dot" w:pos="5138"/>
                              </w:tabs>
                              <w:spacing w:line="228" w:lineRule="auto"/>
                              <w:rPr>
                                <w:rFonts w:hint="cs"/>
                              </w:rPr>
                            </w:pPr>
                          </w:p>
                        </w:tc>
                        <w:tc>
                          <w:tcPr>
                            <w:tcW w:w="4261" w:type="dxa"/>
                            <w:gridSpan w:val="3"/>
                          </w:tcPr>
                          <w:p w:rsidR="003A39CB" w:rsidRPr="00DE2700" w:rsidRDefault="003A39CB" w:rsidP="00DE2700">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5" w:name="OLE_LINK3"/>
                            <w:bookmarkStart w:id="6" w:name="OLE_LINK4"/>
                            <w:r w:rsidRPr="00DE2700">
                              <w:rPr>
                                <w:rFonts w:ascii="Times New Roman" w:hAnsi="Times New Roman" w:cs="Times New Roman"/>
                                <w:sz w:val="24"/>
                                <w:szCs w:val="24"/>
                              </w:rPr>
                              <w:t>book@aqeedeh.com</w:t>
                            </w:r>
                            <w:bookmarkEnd w:id="5"/>
                            <w:bookmarkEnd w:id="6"/>
                          </w:p>
                          <w:p w:rsidR="003A39CB" w:rsidRPr="000939BD" w:rsidRDefault="003A39CB" w:rsidP="00DE2700">
                            <w:pPr>
                              <w:widowControl w:val="0"/>
                              <w:shd w:val="clear" w:color="auto" w:fill="FFFFFF"/>
                              <w:tabs>
                                <w:tab w:val="right" w:leader="dot" w:pos="5138"/>
                              </w:tabs>
                              <w:spacing w:line="228" w:lineRule="auto"/>
                              <w:jc w:val="right"/>
                              <w:rPr>
                                <w:rFonts w:hint="cs"/>
                                <w:sz w:val="2"/>
                                <w:szCs w:val="2"/>
                              </w:rPr>
                            </w:pPr>
                          </w:p>
                        </w:tc>
                      </w:tr>
                      <w:tr w:rsidR="003A39CB" w:rsidTr="00DE2700">
                        <w:trPr>
                          <w:gridBefore w:val="1"/>
                          <w:wBefore w:w="139" w:type="dxa"/>
                          <w:jc w:val="center"/>
                        </w:trPr>
                        <w:tc>
                          <w:tcPr>
                            <w:tcW w:w="5741" w:type="dxa"/>
                            <w:gridSpan w:val="5"/>
                            <w:vAlign w:val="center"/>
                            <w:hideMark/>
                          </w:tcPr>
                          <w:p w:rsidR="003A39CB" w:rsidRPr="00C93849" w:rsidRDefault="003A39CB" w:rsidP="00DE2700">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3A39CB" w:rsidRPr="00C93849" w:rsidRDefault="003A39CB" w:rsidP="00DE2700">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3A39CB" w:rsidTr="00DE2700">
                        <w:trPr>
                          <w:gridBefore w:val="1"/>
                          <w:wBefore w:w="139" w:type="dxa"/>
                          <w:jc w:val="center"/>
                        </w:trPr>
                        <w:tc>
                          <w:tcPr>
                            <w:tcW w:w="2676" w:type="dxa"/>
                            <w:gridSpan w:val="3"/>
                            <w:vAlign w:val="center"/>
                            <w:hideMark/>
                          </w:tcPr>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 mowahedin.com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www.sadaislam.com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www.islamhouse.com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www.bidary.net</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www.tabesh.net</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www.farsi.sunnionline.us</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www.sunni-news.net www.mohtadeen.com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www.ijtehadat.com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 nourtv.net</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www.videofarsi.com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222" w:type="dxa"/>
                          </w:tcPr>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www.aqeedeh.com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www.islamtxt.com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bookmarkStart w:id="7" w:name="OLE_LINK5"/>
                            <w:bookmarkStart w:id="8" w:name="OLE_LINK6"/>
                            <w:r w:rsidRPr="00DE2700">
                              <w:rPr>
                                <w:rFonts w:ascii="Times New Roman" w:hAnsi="Times New Roman" w:cs="Times New Roman"/>
                                <w:sz w:val="24"/>
                                <w:szCs w:val="24"/>
                              </w:rPr>
                              <w:t>www.shabnam.cc</w:t>
                            </w:r>
                          </w:p>
                          <w:bookmarkEnd w:id="7"/>
                          <w:bookmarkEnd w:id="8"/>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www.kalemeh.tv</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www.islamtape.com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www.blestfamily.com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www.islamworldnews.com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www.islamage.com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www.islamwebpedia.com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tl/>
                              </w:rPr>
                            </w:pPr>
                            <w:r w:rsidRPr="00DE2700">
                              <w:rPr>
                                <w:rFonts w:ascii="Times New Roman" w:hAnsi="Times New Roman" w:cs="Times New Roman"/>
                                <w:sz w:val="24"/>
                                <w:szCs w:val="24"/>
                              </w:rPr>
                              <w:t>www.islampp.com</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r w:rsidRPr="00DE2700">
                              <w:rPr>
                                <w:rFonts w:ascii="Times New Roman" w:hAnsi="Times New Roman" w:cs="Times New Roman"/>
                                <w:sz w:val="24"/>
                                <w:szCs w:val="24"/>
                              </w:rPr>
                              <w:t>www.zekr.tv</w:t>
                            </w:r>
                          </w:p>
                          <w:p w:rsidR="003A39CB" w:rsidRPr="00DE2700" w:rsidRDefault="003A39CB" w:rsidP="00DE2700">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3A39CB" w:rsidRPr="00D23332" w:rsidRDefault="003A39CB" w:rsidP="003A39CB">
                      <w:pPr>
                        <w:jc w:val="center"/>
                        <w:rPr>
                          <w:rFonts w:hint="cs"/>
                          <w:rtl/>
                        </w:rPr>
                      </w:pPr>
                    </w:p>
                  </w:txbxContent>
                </v:textbox>
                <w10:wrap anchorx="margin" anchory="margin"/>
              </v:roundrect>
            </w:pict>
          </mc:Fallback>
        </mc:AlternateContent>
      </w: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F92802" w:rsidRDefault="00F92802" w:rsidP="00683967">
      <w:pPr>
        <w:jc w:val="center"/>
        <w:rPr>
          <w:rFonts w:cs="B Homa" w:hint="cs"/>
          <w:rtl/>
          <w:lang w:bidi="fa-IR"/>
        </w:rPr>
      </w:pPr>
    </w:p>
    <w:p w:rsidR="00DD62F5" w:rsidRDefault="00DD62F5" w:rsidP="00683967">
      <w:pPr>
        <w:jc w:val="center"/>
        <w:rPr>
          <w:rFonts w:cs="B Homa" w:hint="cs"/>
          <w:rtl/>
          <w:lang w:bidi="fa-IR"/>
        </w:rPr>
      </w:pPr>
    </w:p>
    <w:p w:rsidR="00DD62F5" w:rsidRDefault="00DD62F5" w:rsidP="00683967">
      <w:pPr>
        <w:jc w:val="center"/>
        <w:rPr>
          <w:rFonts w:cs="B Homa" w:hint="cs"/>
          <w:rtl/>
          <w:lang w:bidi="fa-IR"/>
        </w:rPr>
      </w:pPr>
    </w:p>
    <w:p w:rsidR="00DD62F5" w:rsidRDefault="00DD62F5" w:rsidP="00683967">
      <w:pPr>
        <w:jc w:val="center"/>
        <w:rPr>
          <w:rFonts w:cs="B Homa" w:hint="cs"/>
          <w:rtl/>
          <w:lang w:bidi="fa-IR"/>
        </w:rPr>
      </w:pPr>
    </w:p>
    <w:p w:rsidR="00DD62F5" w:rsidRDefault="00DD62F5" w:rsidP="00683967">
      <w:pPr>
        <w:jc w:val="center"/>
        <w:rPr>
          <w:rFonts w:cs="B Homa" w:hint="cs"/>
          <w:rtl/>
          <w:lang w:bidi="fa-IR"/>
        </w:rPr>
      </w:pPr>
    </w:p>
    <w:p w:rsidR="00DD62F5" w:rsidRDefault="00DD62F5" w:rsidP="00683967">
      <w:pPr>
        <w:jc w:val="center"/>
        <w:rPr>
          <w:rFonts w:cs="B Homa"/>
          <w:rtl/>
          <w:lang w:bidi="fa-IR"/>
        </w:rPr>
        <w:sectPr w:rsidR="00DD62F5" w:rsidSect="003A39CB">
          <w:footnotePr>
            <w:numRestart w:val="eachPage"/>
          </w:footnotePr>
          <w:pgSz w:w="9356" w:h="13608" w:code="9"/>
          <w:pgMar w:top="1021" w:right="851" w:bottom="737" w:left="851" w:header="454" w:footer="0" w:gutter="0"/>
          <w:cols w:space="708"/>
          <w:titlePg/>
          <w:bidi/>
          <w:rtlGutter/>
          <w:docGrid w:linePitch="360"/>
        </w:sectPr>
      </w:pPr>
    </w:p>
    <w:p w:rsidR="00DD62F5" w:rsidRPr="00720112" w:rsidRDefault="00DD62F5" w:rsidP="00683967">
      <w:pPr>
        <w:pStyle w:val="Heading2"/>
        <w:spacing w:before="0" w:line="240" w:lineRule="auto"/>
        <w:ind w:firstLine="0"/>
        <w:jc w:val="center"/>
        <w:rPr>
          <w:rFonts w:ascii="IranNastaliq" w:hAnsi="IranNastaliq" w:cs="IranNastaliq"/>
          <w:b w:val="0"/>
          <w:bCs w:val="0"/>
          <w:rtl/>
          <w:lang w:bidi="fa-IR"/>
        </w:rPr>
      </w:pPr>
      <w:r w:rsidRPr="003A39CB">
        <w:rPr>
          <w:rFonts w:ascii="IranNastaliq" w:hAnsi="IranNastaliq" w:cs="IranNastaliq"/>
          <w:b w:val="0"/>
          <w:bCs w:val="0"/>
          <w:sz w:val="30"/>
          <w:szCs w:val="30"/>
          <w:rtl/>
          <w:lang w:bidi="fa-IR"/>
        </w:rPr>
        <w:lastRenderedPageBreak/>
        <w:t>بسم الله الرحمن الرحیم</w:t>
      </w:r>
    </w:p>
    <w:p w:rsidR="00C31CB9" w:rsidRDefault="00924BB6" w:rsidP="00D7601E">
      <w:pPr>
        <w:spacing w:before="240" w:after="240"/>
        <w:jc w:val="center"/>
        <w:rPr>
          <w:rFonts w:ascii="IRYakout" w:hAnsi="IRYakout" w:cs="IRYakout"/>
          <w:b/>
          <w:bCs/>
          <w:sz w:val="32"/>
          <w:szCs w:val="32"/>
        </w:rPr>
      </w:pPr>
      <w:r w:rsidRPr="003A39CB">
        <w:rPr>
          <w:rFonts w:ascii="IRYakout" w:hAnsi="IRYakout" w:cs="IRYakout"/>
          <w:b/>
          <w:bCs/>
          <w:sz w:val="32"/>
          <w:szCs w:val="32"/>
          <w:rtl/>
        </w:rPr>
        <w:t>فهرست</w:t>
      </w:r>
      <w:r w:rsidR="00DD62F5" w:rsidRPr="003A39CB">
        <w:rPr>
          <w:rFonts w:ascii="IRYakout" w:hAnsi="IRYakout" w:cs="IRYakout"/>
          <w:b/>
          <w:bCs/>
          <w:sz w:val="32"/>
          <w:szCs w:val="32"/>
          <w:rtl/>
        </w:rPr>
        <w:t xml:space="preserve"> مطالب</w:t>
      </w:r>
    </w:p>
    <w:p w:rsidR="00C80253" w:rsidRPr="009139BA" w:rsidRDefault="00C80253">
      <w:pPr>
        <w:pStyle w:val="TOC2"/>
        <w:tabs>
          <w:tab w:val="right" w:leader="dot" w:pos="7644"/>
        </w:tabs>
        <w:rPr>
          <w:rFonts w:ascii="Calibri" w:eastAsia="Times New Roman" w:hAnsi="Calibri" w:cs="Arial"/>
          <w:noProof/>
          <w:sz w:val="22"/>
          <w:szCs w:val="22"/>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h \z \t "</w:instrText>
      </w:r>
      <w:r>
        <w:rPr>
          <w:rFonts w:hint="cs"/>
          <w:rtl/>
        </w:rPr>
        <w:instrText>2- تیتر اول,1,3- تیتر دو,2"</w:instrText>
      </w:r>
      <w:r>
        <w:rPr>
          <w:rtl/>
        </w:rPr>
        <w:instrText xml:space="preserve"> </w:instrText>
      </w:r>
      <w:r>
        <w:rPr>
          <w:rtl/>
        </w:rPr>
        <w:fldChar w:fldCharType="separate"/>
      </w:r>
      <w:hyperlink w:anchor="_Toc402816027" w:history="1">
        <w:r w:rsidRPr="00EB4537">
          <w:rPr>
            <w:rStyle w:val="Hyperlink"/>
            <w:rFonts w:hint="eastAsia"/>
            <w:noProof/>
            <w:rtl/>
            <w:lang w:bidi="fa-IR"/>
          </w:rPr>
          <w:t>دوران</w:t>
        </w:r>
        <w:r w:rsidRPr="00EB4537">
          <w:rPr>
            <w:rStyle w:val="Hyperlink"/>
            <w:noProof/>
            <w:rtl/>
            <w:lang w:bidi="fa-IR"/>
          </w:rPr>
          <w:t xml:space="preserve"> </w:t>
        </w:r>
        <w:r w:rsidRPr="00EB4537">
          <w:rPr>
            <w:rStyle w:val="Hyperlink"/>
            <w:rFonts w:hint="eastAsia"/>
            <w:noProof/>
            <w:rtl/>
            <w:lang w:bidi="fa-IR"/>
          </w:rPr>
          <w:t>دعوت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28" w:history="1">
        <w:r w:rsidRPr="00EB4537">
          <w:rPr>
            <w:rStyle w:val="Hyperlink"/>
            <w:rFonts w:hint="eastAsia"/>
            <w:noProof/>
            <w:rtl/>
            <w:lang w:bidi="fa-IR"/>
          </w:rPr>
          <w:t>تغ</w:t>
        </w:r>
        <w:r w:rsidRPr="00EB4537">
          <w:rPr>
            <w:rStyle w:val="Hyperlink"/>
            <w:rFonts w:hint="cs"/>
            <w:noProof/>
            <w:rtl/>
            <w:lang w:bidi="fa-IR"/>
          </w:rPr>
          <w:t>یی</w:t>
        </w:r>
        <w:r w:rsidRPr="00EB4537">
          <w:rPr>
            <w:rStyle w:val="Hyperlink"/>
            <w:rFonts w:hint="eastAsia"/>
            <w:noProof/>
            <w:rtl/>
            <w:lang w:bidi="fa-IR"/>
          </w:rPr>
          <w:t>ر</w:t>
        </w:r>
        <w:r w:rsidRPr="00EB4537">
          <w:rPr>
            <w:rStyle w:val="Hyperlink"/>
            <w:noProof/>
            <w:rtl/>
            <w:lang w:bidi="fa-IR"/>
          </w:rPr>
          <w:t xml:space="preserve"> </w:t>
        </w:r>
        <w:r w:rsidRPr="00EB4537">
          <w:rPr>
            <w:rStyle w:val="Hyperlink"/>
            <w:rFonts w:hint="eastAsia"/>
            <w:noProof/>
            <w:rtl/>
            <w:lang w:bidi="fa-IR"/>
          </w:rPr>
          <w:t>برنامه</w:t>
        </w:r>
        <w:r w:rsidRPr="00EB4537">
          <w:rPr>
            <w:rStyle w:val="Hyperlink"/>
            <w:rFonts w:ascii="MS Mincho" w:eastAsia="MS Mincho" w:hAnsi="MS Mincho" w:cs="MS Mincho" w:hint="eastAsia"/>
            <w:noProof/>
            <w:lang w:bidi="fa-IR"/>
          </w:rPr>
          <w:t>‌</w:t>
        </w:r>
        <w:r w:rsidRPr="00EB4537">
          <w:rPr>
            <w:rStyle w:val="Hyperlink"/>
            <w:rFonts w:hint="eastAsia"/>
            <w:noProof/>
            <w:rtl/>
            <w:lang w:bidi="fa-IR"/>
          </w:rPr>
          <w:t>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درس</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در</w:t>
        </w:r>
        <w:r w:rsidRPr="00EB4537">
          <w:rPr>
            <w:rStyle w:val="Hyperlink"/>
            <w:noProof/>
            <w:rtl/>
            <w:lang w:bidi="fa-IR"/>
          </w:rPr>
          <w:t xml:space="preserve"> </w:t>
        </w:r>
        <w:r w:rsidRPr="00EB4537">
          <w:rPr>
            <w:rStyle w:val="Hyperlink"/>
            <w:rFonts w:hint="eastAsia"/>
            <w:noProof/>
            <w:rtl/>
            <w:lang w:bidi="fa-IR"/>
          </w:rPr>
          <w:t>سعود</w:t>
        </w:r>
        <w:r w:rsidRPr="00EB4537">
          <w:rPr>
            <w:rStyle w:val="Hyperlink"/>
            <w:rFonts w:hint="cs"/>
            <w:noProof/>
            <w:rtl/>
            <w:lang w:bidi="fa-IR"/>
          </w:rPr>
          <w:t>ی</w:t>
        </w:r>
        <w:r w:rsidRPr="00EB4537">
          <w:rPr>
            <w:rStyle w:val="Hyperlink"/>
            <w:rFonts w:hint="eastAsia"/>
            <w:noProof/>
            <w:rtl/>
            <w:lang w:bidi="fa-IR"/>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29" w:history="1">
        <w:r w:rsidRPr="00EB4537">
          <w:rPr>
            <w:rStyle w:val="Hyperlink"/>
            <w:rFonts w:hint="eastAsia"/>
            <w:noProof/>
            <w:rtl/>
            <w:lang w:bidi="fa-IR"/>
          </w:rPr>
          <w:t>از</w:t>
        </w:r>
        <w:r w:rsidRPr="00EB4537">
          <w:rPr>
            <w:rStyle w:val="Hyperlink"/>
            <w:noProof/>
            <w:rtl/>
            <w:lang w:bidi="fa-IR"/>
          </w:rPr>
          <w:t xml:space="preserve"> </w:t>
        </w:r>
        <w:r w:rsidRPr="00EB4537">
          <w:rPr>
            <w:rStyle w:val="Hyperlink"/>
            <w:rFonts w:hint="eastAsia"/>
            <w:noProof/>
            <w:rtl/>
            <w:lang w:bidi="fa-IR"/>
          </w:rPr>
          <w:t>سخنان</w:t>
        </w:r>
        <w:r w:rsidRPr="00EB4537">
          <w:rPr>
            <w:rStyle w:val="Hyperlink"/>
            <w:noProof/>
            <w:rtl/>
            <w:lang w:bidi="fa-IR"/>
          </w:rPr>
          <w:t xml:space="preserve"> </w:t>
        </w:r>
        <w:r w:rsidRPr="00EB4537">
          <w:rPr>
            <w:rStyle w:val="Hyperlink"/>
            <w:rFonts w:hint="eastAsia"/>
            <w:noProof/>
            <w:rtl/>
            <w:lang w:bidi="fa-IR"/>
          </w:rPr>
          <w:t>مشهور</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دوسر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0" w:history="1">
        <w:r w:rsidRPr="00EB4537">
          <w:rPr>
            <w:rStyle w:val="Hyperlink"/>
            <w:rFonts w:hint="eastAsia"/>
            <w:noProof/>
            <w:rtl/>
            <w:lang w:bidi="fa-IR"/>
          </w:rPr>
          <w:t>تأل</w:t>
        </w:r>
        <w:r w:rsidRPr="00EB4537">
          <w:rPr>
            <w:rStyle w:val="Hyperlink"/>
            <w:rFonts w:hint="cs"/>
            <w:noProof/>
            <w:rtl/>
            <w:lang w:bidi="fa-IR"/>
          </w:rPr>
          <w:t>ی</w:t>
        </w:r>
        <w:r w:rsidRPr="00EB4537">
          <w:rPr>
            <w:rStyle w:val="Hyperlink"/>
            <w:rFonts w:hint="eastAsia"/>
            <w:noProof/>
            <w:rtl/>
            <w:lang w:bidi="fa-IR"/>
          </w:rPr>
          <w:t>فات</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آثار</w:t>
        </w:r>
        <w:r w:rsidRPr="00EB4537">
          <w:rPr>
            <w:rStyle w:val="Hyperlink"/>
            <w:noProof/>
            <w:rtl/>
            <w:lang w:bidi="fa-IR"/>
          </w:rPr>
          <w:t xml:space="preserve"> </w:t>
        </w:r>
        <w:r w:rsidRPr="00EB4537">
          <w:rPr>
            <w:rStyle w:val="Hyperlink"/>
            <w:rFonts w:hint="eastAsia"/>
            <w:noProof/>
            <w:rtl/>
            <w:lang w:bidi="fa-IR"/>
          </w:rPr>
          <w:t>علم</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دوسر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1" w:history="1">
        <w:r w:rsidRPr="00EB4537">
          <w:rPr>
            <w:rStyle w:val="Hyperlink"/>
            <w:rFonts w:hint="eastAsia"/>
            <w:noProof/>
            <w:rtl/>
            <w:lang w:bidi="fa-IR"/>
          </w:rPr>
          <w:t>آثار</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دوسر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2" w:history="1">
        <w:r w:rsidRPr="00EB4537">
          <w:rPr>
            <w:rStyle w:val="Hyperlink"/>
            <w:rFonts w:hint="eastAsia"/>
            <w:noProof/>
            <w:rtl/>
            <w:lang w:bidi="fa-IR"/>
          </w:rPr>
          <w:t>وفات</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دوسر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33" w:history="1">
        <w:r w:rsidRPr="00EB4537">
          <w:rPr>
            <w:rStyle w:val="Hyperlink"/>
            <w:rFonts w:hint="eastAsia"/>
            <w:noProof/>
            <w:rtl/>
            <w:lang w:bidi="fa-IR"/>
          </w:rPr>
          <w:t>عبدالله</w:t>
        </w:r>
        <w:r w:rsidRPr="00EB4537">
          <w:rPr>
            <w:rStyle w:val="Hyperlink"/>
            <w:noProof/>
            <w:rtl/>
            <w:lang w:bidi="fa-IR"/>
          </w:rPr>
          <w:t xml:space="preserve"> </w:t>
        </w:r>
        <w:r w:rsidRPr="00EB4537">
          <w:rPr>
            <w:rStyle w:val="Hyperlink"/>
            <w:rFonts w:hint="eastAsia"/>
            <w:noProof/>
            <w:rtl/>
            <w:lang w:bidi="fa-IR"/>
          </w:rPr>
          <w:t>بن</w:t>
        </w:r>
        <w:r w:rsidRPr="00EB4537">
          <w:rPr>
            <w:rStyle w:val="Hyperlink"/>
            <w:noProof/>
            <w:rtl/>
            <w:lang w:bidi="fa-IR"/>
          </w:rPr>
          <w:t xml:space="preserve"> </w:t>
        </w:r>
        <w:r w:rsidRPr="00EB4537">
          <w:rPr>
            <w:rStyle w:val="Hyperlink"/>
            <w:rFonts w:hint="eastAsia"/>
            <w:noProof/>
            <w:rtl/>
            <w:lang w:bidi="fa-IR"/>
          </w:rPr>
          <w:t>جبر</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 xml:space="preserve">... </w:t>
        </w:r>
        <w:r w:rsidRPr="00EB4537">
          <w:rPr>
            <w:rStyle w:val="Hyperlink"/>
            <w:rFonts w:hint="eastAsia"/>
            <w:noProof/>
            <w:rtl/>
            <w:lang w:bidi="fa-IR"/>
          </w:rPr>
          <w:t>امام</w:t>
        </w:r>
        <w:r w:rsidRPr="00EB4537">
          <w:rPr>
            <w:rStyle w:val="Hyperlink"/>
            <w:noProof/>
            <w:rtl/>
            <w:lang w:bidi="fa-IR"/>
          </w:rPr>
          <w:t xml:space="preserve"> </w:t>
        </w:r>
        <w:r w:rsidRPr="00EB4537">
          <w:rPr>
            <w:rStyle w:val="Hyperlink"/>
            <w:rFonts w:hint="eastAsia"/>
            <w:noProof/>
            <w:rtl/>
            <w:lang w:bidi="fa-IR"/>
          </w:rPr>
          <w:t>دانشمند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4" w:history="1">
        <w:r w:rsidRPr="00EB4537">
          <w:rPr>
            <w:rStyle w:val="Hyperlink"/>
            <w:rFonts w:hint="eastAsia"/>
            <w:noProof/>
            <w:rtl/>
            <w:lang w:bidi="fa-IR"/>
          </w:rPr>
          <w:t>نام</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لقب</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5" w:history="1">
        <w:r w:rsidRPr="00EB4537">
          <w:rPr>
            <w:rStyle w:val="Hyperlink"/>
            <w:rFonts w:hint="eastAsia"/>
            <w:noProof/>
            <w:rtl/>
            <w:lang w:bidi="fa-IR"/>
          </w:rPr>
          <w:t>خانواده</w:t>
        </w:r>
        <w:r w:rsidRPr="00EB4537">
          <w:rPr>
            <w:rStyle w:val="Hyperlink"/>
            <w:noProof/>
            <w:rtl/>
            <w:lang w:bidi="fa-IR"/>
          </w:rPr>
          <w:t xml:space="preserve"> </w:t>
        </w:r>
        <w:r w:rsidRPr="00EB4537">
          <w:rPr>
            <w:rStyle w:val="Hyperlink"/>
            <w:rFonts w:hint="eastAsia"/>
            <w:noProof/>
            <w:rtl/>
            <w:lang w:bidi="fa-IR"/>
          </w:rPr>
          <w:t>ابن</w:t>
        </w:r>
        <w:r w:rsidRPr="00EB4537">
          <w:rPr>
            <w:rStyle w:val="Hyperlink"/>
            <w:noProof/>
            <w:rtl/>
            <w:lang w:bidi="fa-IR"/>
          </w:rPr>
          <w:t xml:space="preserve"> </w:t>
        </w:r>
        <w:r w:rsidRPr="00EB4537">
          <w:rPr>
            <w:rStyle w:val="Hyperlink"/>
            <w:rFonts w:hint="eastAsia"/>
            <w:noProof/>
            <w:rtl/>
            <w:lang w:bidi="fa-IR"/>
          </w:rPr>
          <w:t>جبر</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6" w:history="1">
        <w:r w:rsidRPr="00EB4537">
          <w:rPr>
            <w:rStyle w:val="Hyperlink"/>
            <w:rFonts w:hint="eastAsia"/>
            <w:noProof/>
            <w:rtl/>
            <w:lang w:bidi="fa-IR"/>
          </w:rPr>
          <w:t>رشد</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شکوفا</w:t>
        </w:r>
        <w:r w:rsidRPr="00EB4537">
          <w:rPr>
            <w:rStyle w:val="Hyperlink"/>
            <w:rFonts w:hint="cs"/>
            <w:noProof/>
            <w:rtl/>
            <w:lang w:bidi="fa-IR"/>
          </w:rPr>
          <w:t>یی</w:t>
        </w:r>
        <w:r w:rsidRPr="00EB4537">
          <w:rPr>
            <w:rStyle w:val="Hyperlink"/>
            <w:noProof/>
            <w:rtl/>
            <w:lang w:bidi="fa-IR"/>
          </w:rPr>
          <w:t xml:space="preserve"> </w:t>
        </w:r>
        <w:r w:rsidRPr="00EB4537">
          <w:rPr>
            <w:rStyle w:val="Hyperlink"/>
            <w:rFonts w:hint="eastAsia"/>
            <w:noProof/>
            <w:rtl/>
            <w:lang w:bidi="fa-IR"/>
          </w:rPr>
          <w:t>عبدالله</w:t>
        </w:r>
        <w:r w:rsidRPr="00EB4537">
          <w:rPr>
            <w:rStyle w:val="Hyperlink"/>
            <w:noProof/>
            <w:rtl/>
            <w:lang w:bidi="fa-IR"/>
          </w:rPr>
          <w:t xml:space="preserve"> </w:t>
        </w:r>
        <w:r w:rsidRPr="00EB4537">
          <w:rPr>
            <w:rStyle w:val="Hyperlink"/>
            <w:rFonts w:hint="eastAsia"/>
            <w:noProof/>
            <w:rtl/>
            <w:lang w:bidi="fa-IR"/>
          </w:rPr>
          <w:t>جبر</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7" w:history="1">
        <w:r w:rsidRPr="00EB4537">
          <w:rPr>
            <w:rStyle w:val="Hyperlink"/>
            <w:rFonts w:hint="eastAsia"/>
            <w:noProof/>
            <w:rtl/>
            <w:lang w:bidi="fa-IR"/>
          </w:rPr>
          <w:t>احوال</w:t>
        </w:r>
        <w:r w:rsidRPr="00EB4537">
          <w:rPr>
            <w:rStyle w:val="Hyperlink"/>
            <w:noProof/>
            <w:rtl/>
            <w:lang w:bidi="fa-IR"/>
          </w:rPr>
          <w:t xml:space="preserve"> </w:t>
        </w:r>
        <w:r w:rsidRPr="00EB4537">
          <w:rPr>
            <w:rStyle w:val="Hyperlink"/>
            <w:rFonts w:hint="eastAsia"/>
            <w:noProof/>
            <w:rtl/>
            <w:lang w:bidi="fa-IR"/>
          </w:rPr>
          <w:t>اجتماع</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8" w:history="1">
        <w:r w:rsidRPr="00EB4537">
          <w:rPr>
            <w:rStyle w:val="Hyperlink"/>
            <w:rFonts w:hint="eastAsia"/>
            <w:noProof/>
            <w:rtl/>
            <w:lang w:bidi="fa-IR"/>
          </w:rPr>
          <w:t>عق</w:t>
        </w:r>
        <w:r w:rsidRPr="00EB4537">
          <w:rPr>
            <w:rStyle w:val="Hyperlink"/>
            <w:rFonts w:hint="cs"/>
            <w:noProof/>
            <w:rtl/>
            <w:lang w:bidi="fa-IR"/>
          </w:rPr>
          <w:t>ی</w:t>
        </w:r>
        <w:r w:rsidRPr="00EB4537">
          <w:rPr>
            <w:rStyle w:val="Hyperlink"/>
            <w:rFonts w:hint="eastAsia"/>
            <w:noProof/>
            <w:rtl/>
            <w:lang w:bidi="fa-IR"/>
          </w:rPr>
          <w:t>ده</w:t>
        </w:r>
        <w:r w:rsidRPr="00EB4537">
          <w:rPr>
            <w:rStyle w:val="Hyperlink"/>
            <w:noProof/>
            <w:rtl/>
            <w:lang w:bidi="fa-IR"/>
          </w:rPr>
          <w:t xml:space="preserve"> </w:t>
        </w:r>
        <w:r w:rsidRPr="00EB4537">
          <w:rPr>
            <w:rStyle w:val="Hyperlink"/>
            <w:rFonts w:hint="eastAsia"/>
            <w:noProof/>
            <w:rtl/>
            <w:lang w:bidi="fa-IR"/>
          </w:rPr>
          <w:t>او</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39" w:history="1">
        <w:r w:rsidRPr="00EB4537">
          <w:rPr>
            <w:rStyle w:val="Hyperlink"/>
            <w:rFonts w:hint="eastAsia"/>
            <w:noProof/>
            <w:rtl/>
            <w:lang w:bidi="fa-IR"/>
          </w:rPr>
          <w:t>اسات</w:t>
        </w:r>
        <w:r w:rsidRPr="00EB4537">
          <w:rPr>
            <w:rStyle w:val="Hyperlink"/>
            <w:rFonts w:hint="cs"/>
            <w:noProof/>
            <w:rtl/>
            <w:lang w:bidi="fa-IR"/>
          </w:rPr>
          <w:t>ی</w:t>
        </w:r>
        <w:r w:rsidRPr="00EB4537">
          <w:rPr>
            <w:rStyle w:val="Hyperlink"/>
            <w:rFonts w:hint="eastAsia"/>
            <w:noProof/>
            <w:rtl/>
            <w:lang w:bidi="fa-IR"/>
          </w:rPr>
          <w:t>د</w:t>
        </w:r>
        <w:r w:rsidRPr="00EB4537">
          <w:rPr>
            <w:rStyle w:val="Hyperlink"/>
            <w:noProof/>
            <w:rtl/>
            <w:lang w:bidi="fa-IR"/>
          </w:rPr>
          <w:t xml:space="preserve"> </w:t>
        </w:r>
        <w:r w:rsidRPr="00EB4537">
          <w:rPr>
            <w:rStyle w:val="Hyperlink"/>
            <w:rFonts w:hint="eastAsia"/>
            <w:noProof/>
            <w:rtl/>
            <w:lang w:bidi="fa-IR"/>
          </w:rPr>
          <w:t>جبر</w:t>
        </w:r>
        <w:r w:rsidRPr="00EB4537">
          <w:rPr>
            <w:rStyle w:val="Hyperlink"/>
            <w:rFonts w:hint="cs"/>
            <w:noProof/>
            <w:rtl/>
            <w:lang w:bidi="fa-IR"/>
          </w:rPr>
          <w:t>ی</w:t>
        </w:r>
        <w:r w:rsidRPr="00EB4537">
          <w:rPr>
            <w:rStyle w:val="Hyperlink"/>
            <w:rFonts w:hint="eastAsia"/>
            <w:noProof/>
            <w:rtl/>
            <w:lang w:bidi="fa-IR"/>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0" w:history="1">
        <w:r w:rsidRPr="00EB4537">
          <w:rPr>
            <w:rStyle w:val="Hyperlink"/>
            <w:rFonts w:hint="eastAsia"/>
            <w:noProof/>
            <w:rtl/>
            <w:lang w:bidi="fa-IR"/>
          </w:rPr>
          <w:t>کارها</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فعال</w:t>
        </w:r>
        <w:r w:rsidRPr="00EB4537">
          <w:rPr>
            <w:rStyle w:val="Hyperlink"/>
            <w:rFonts w:hint="cs"/>
            <w:noProof/>
            <w:rtl/>
            <w:lang w:bidi="fa-IR"/>
          </w:rPr>
          <w:t>ی</w:t>
        </w:r>
        <w:r w:rsidRPr="00EB4537">
          <w:rPr>
            <w:rStyle w:val="Hyperlink"/>
            <w:rFonts w:hint="eastAsia"/>
            <w:noProof/>
            <w:rtl/>
            <w:lang w:bidi="fa-IR"/>
          </w:rPr>
          <w:t>ت</w:t>
        </w:r>
        <w:r w:rsidRPr="00EB4537">
          <w:rPr>
            <w:rStyle w:val="Hyperlink"/>
            <w:rFonts w:ascii="MS Mincho" w:eastAsia="MS Mincho" w:hAnsi="MS Mincho" w:cs="MS Mincho" w:hint="eastAsia"/>
            <w:noProof/>
            <w:lang w:bidi="fa-IR"/>
          </w:rPr>
          <w:t>‌</w:t>
        </w:r>
        <w:r w:rsidRPr="00EB4537">
          <w:rPr>
            <w:rStyle w:val="Hyperlink"/>
            <w:rFonts w:hint="eastAsia"/>
            <w:noProof/>
            <w:rtl/>
            <w:lang w:bidi="fa-IR"/>
          </w:rPr>
          <w:t>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جبر</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1" w:history="1">
        <w:r w:rsidRPr="00EB4537">
          <w:rPr>
            <w:rStyle w:val="Hyperlink"/>
            <w:rFonts w:hint="eastAsia"/>
            <w:noProof/>
            <w:rtl/>
            <w:lang w:bidi="fa-IR"/>
          </w:rPr>
          <w:t>تأل</w:t>
        </w:r>
        <w:r w:rsidRPr="00EB4537">
          <w:rPr>
            <w:rStyle w:val="Hyperlink"/>
            <w:rFonts w:hint="cs"/>
            <w:noProof/>
            <w:rtl/>
            <w:lang w:bidi="fa-IR"/>
          </w:rPr>
          <w:t>ی</w:t>
        </w:r>
        <w:r w:rsidRPr="00EB4537">
          <w:rPr>
            <w:rStyle w:val="Hyperlink"/>
            <w:rFonts w:hint="eastAsia"/>
            <w:noProof/>
            <w:rtl/>
            <w:lang w:bidi="fa-IR"/>
          </w:rPr>
          <w:t>فات</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ش</w:t>
        </w:r>
        <w:r w:rsidRPr="00EB4537">
          <w:rPr>
            <w:rStyle w:val="Hyperlink"/>
            <w:rFonts w:hint="cs"/>
            <w:noProof/>
            <w:rtl/>
            <w:lang w:bidi="fa-IR"/>
          </w:rPr>
          <w:t>ی</w:t>
        </w:r>
        <w:r w:rsidRPr="00EB4537">
          <w:rPr>
            <w:rStyle w:val="Hyperlink"/>
            <w:rFonts w:hint="eastAsia"/>
            <w:noProof/>
            <w:rtl/>
            <w:lang w:bidi="fa-IR"/>
          </w:rPr>
          <w:t>خ</w:t>
        </w:r>
        <w:r w:rsidRPr="00EB4537">
          <w:rPr>
            <w:rStyle w:val="Hyperlink"/>
            <w:noProof/>
            <w:rtl/>
            <w:lang w:bidi="fa-IR"/>
          </w:rPr>
          <w:t xml:space="preserve"> </w:t>
        </w:r>
        <w:r w:rsidRPr="00EB4537">
          <w:rPr>
            <w:rStyle w:val="Hyperlink"/>
            <w:rFonts w:hint="eastAsia"/>
            <w:noProof/>
            <w:rtl/>
            <w:lang w:bidi="fa-IR"/>
          </w:rPr>
          <w:t>جبر</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42" w:history="1">
        <w:r w:rsidRPr="00EB4537">
          <w:rPr>
            <w:rStyle w:val="Hyperlink"/>
            <w:rFonts w:hint="eastAsia"/>
            <w:noProof/>
            <w:rtl/>
            <w:lang w:bidi="fa-IR"/>
          </w:rPr>
          <w:t>احسان</w:t>
        </w:r>
        <w:r w:rsidRPr="00EB4537">
          <w:rPr>
            <w:rStyle w:val="Hyperlink"/>
            <w:noProof/>
            <w:rtl/>
            <w:lang w:bidi="fa-IR"/>
          </w:rPr>
          <w:t xml:space="preserve"> </w:t>
        </w:r>
        <w:r w:rsidRPr="00EB4537">
          <w:rPr>
            <w:rStyle w:val="Hyperlink"/>
            <w:rFonts w:hint="eastAsia"/>
            <w:noProof/>
            <w:rtl/>
            <w:lang w:bidi="fa-IR"/>
          </w:rPr>
          <w:t>إله</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ظهير</w:t>
        </w:r>
        <w:r w:rsidRPr="00EB4537">
          <w:rPr>
            <w:rStyle w:val="Hyperlink"/>
            <w:noProof/>
            <w:rtl/>
            <w:lang w:bidi="fa-IR"/>
          </w:rPr>
          <w:t xml:space="preserve">... </w:t>
        </w:r>
        <w:r w:rsidRPr="00EB4537">
          <w:rPr>
            <w:rStyle w:val="Hyperlink"/>
            <w:rFonts w:hint="eastAsia"/>
            <w:noProof/>
            <w:rtl/>
            <w:lang w:bidi="fa-IR"/>
          </w:rPr>
          <w:t>سركوب</w:t>
        </w:r>
        <w:r w:rsidRPr="00EB4537">
          <w:rPr>
            <w:rStyle w:val="Hyperlink"/>
            <w:noProof/>
            <w:rtl/>
            <w:lang w:bidi="fa-IR"/>
          </w:rPr>
          <w:t xml:space="preserve"> </w:t>
        </w:r>
        <w:r w:rsidRPr="00EB4537">
          <w:rPr>
            <w:rStyle w:val="Hyperlink"/>
            <w:rFonts w:hint="eastAsia"/>
            <w:noProof/>
            <w:rtl/>
            <w:lang w:bidi="fa-IR"/>
          </w:rPr>
          <w:t>كننده</w:t>
        </w:r>
        <w:r w:rsidRPr="00EB4537">
          <w:rPr>
            <w:rStyle w:val="Hyperlink"/>
            <w:noProof/>
            <w:rtl/>
            <w:lang w:bidi="fa-IR"/>
          </w:rPr>
          <w:t xml:space="preserve"> </w:t>
        </w:r>
        <w:r w:rsidRPr="00EB4537">
          <w:rPr>
            <w:rStyle w:val="Hyperlink"/>
            <w:rFonts w:hint="eastAsia"/>
            <w:noProof/>
            <w:rtl/>
            <w:lang w:bidi="fa-IR"/>
          </w:rPr>
          <w:t>مبتدعين</w:t>
        </w:r>
        <w:r w:rsidRPr="00EB4537">
          <w:rPr>
            <w:rStyle w:val="Hyperlink"/>
            <w:rFonts w:ascii="Arial" w:hAnsi="Arial" w:cs="Arial"/>
            <w:noProof/>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43" w:history="1">
        <w:r w:rsidRPr="00EB4537">
          <w:rPr>
            <w:rStyle w:val="Hyperlink"/>
            <w:rFonts w:hint="eastAsia"/>
            <w:noProof/>
            <w:rtl/>
            <w:lang w:bidi="fa-IR"/>
          </w:rPr>
          <w:t>علامه</w:t>
        </w:r>
        <w:r w:rsidRPr="00EB4537">
          <w:rPr>
            <w:rStyle w:val="Hyperlink"/>
            <w:noProof/>
            <w:rtl/>
            <w:lang w:bidi="fa-IR"/>
          </w:rPr>
          <w:t xml:space="preserve"> </w:t>
        </w:r>
        <w:r w:rsidRPr="00EB4537">
          <w:rPr>
            <w:rStyle w:val="Hyperlink"/>
            <w:rFonts w:hint="eastAsia"/>
            <w:noProof/>
            <w:rtl/>
            <w:lang w:bidi="fa-IR"/>
          </w:rPr>
          <w:t>نابغه</w:t>
        </w:r>
        <w:r w:rsidRPr="00EB4537">
          <w:rPr>
            <w:rStyle w:val="Hyperlink"/>
            <w:noProof/>
            <w:rtl/>
            <w:lang w:bidi="fa-IR"/>
          </w:rPr>
          <w:t xml:space="preserve">... </w:t>
        </w:r>
        <w:r w:rsidRPr="00EB4537">
          <w:rPr>
            <w:rStyle w:val="Hyperlink"/>
            <w:rFonts w:hint="eastAsia"/>
            <w:noProof/>
            <w:rtl/>
            <w:lang w:bidi="fa-IR"/>
          </w:rPr>
          <w:t>حافظ</w:t>
        </w:r>
        <w:r w:rsidRPr="00EB4537">
          <w:rPr>
            <w:rStyle w:val="Hyperlink"/>
            <w:noProof/>
            <w:rtl/>
            <w:lang w:bidi="fa-IR"/>
          </w:rPr>
          <w:t xml:space="preserve"> </w:t>
        </w:r>
        <w:r w:rsidRPr="00EB4537">
          <w:rPr>
            <w:rStyle w:val="Hyperlink"/>
            <w:rFonts w:hint="eastAsia"/>
            <w:noProof/>
            <w:rtl/>
            <w:lang w:bidi="fa-IR"/>
          </w:rPr>
          <w:t>حکم</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44" w:history="1">
        <w:r w:rsidRPr="00EB4537">
          <w:rPr>
            <w:rStyle w:val="Hyperlink"/>
            <w:rFonts w:hint="eastAsia"/>
            <w:noProof/>
            <w:rtl/>
            <w:lang w:bidi="fa-IR"/>
          </w:rPr>
          <w:t>عبدالحم</w:t>
        </w:r>
        <w:r w:rsidRPr="00EB4537">
          <w:rPr>
            <w:rStyle w:val="Hyperlink"/>
            <w:rFonts w:hint="cs"/>
            <w:noProof/>
            <w:rtl/>
            <w:lang w:bidi="fa-IR"/>
          </w:rPr>
          <w:t>ی</w:t>
        </w:r>
        <w:r w:rsidRPr="00EB4537">
          <w:rPr>
            <w:rStyle w:val="Hyperlink"/>
            <w:rFonts w:hint="eastAsia"/>
            <w:noProof/>
            <w:rtl/>
            <w:lang w:bidi="fa-IR"/>
          </w:rPr>
          <w:t>د</w:t>
        </w:r>
        <w:r w:rsidRPr="00EB4537">
          <w:rPr>
            <w:rStyle w:val="Hyperlink"/>
            <w:noProof/>
            <w:rtl/>
            <w:lang w:bidi="fa-IR"/>
          </w:rPr>
          <w:t xml:space="preserve"> </w:t>
        </w:r>
        <w:r w:rsidRPr="00EB4537">
          <w:rPr>
            <w:rStyle w:val="Hyperlink"/>
            <w:rFonts w:hint="eastAsia"/>
            <w:noProof/>
            <w:rtl/>
            <w:lang w:bidi="fa-IR"/>
          </w:rPr>
          <w:t>بن</w:t>
        </w:r>
        <w:r w:rsidRPr="00EB4537">
          <w:rPr>
            <w:rStyle w:val="Hyperlink"/>
            <w:noProof/>
            <w:rtl/>
            <w:lang w:bidi="fa-IR"/>
          </w:rPr>
          <w:t xml:space="preserve"> </w:t>
        </w:r>
        <w:r w:rsidRPr="00EB4537">
          <w:rPr>
            <w:rStyle w:val="Hyperlink"/>
            <w:rFonts w:hint="eastAsia"/>
            <w:noProof/>
            <w:rtl/>
            <w:lang w:bidi="fa-IR"/>
          </w:rPr>
          <w:t>باد</w:t>
        </w:r>
        <w:r w:rsidRPr="00EB4537">
          <w:rPr>
            <w:rStyle w:val="Hyperlink"/>
            <w:rFonts w:hint="cs"/>
            <w:noProof/>
            <w:rtl/>
            <w:lang w:bidi="fa-IR"/>
          </w:rPr>
          <w:t>ی</w:t>
        </w:r>
        <w:r w:rsidRPr="00EB4537">
          <w:rPr>
            <w:rStyle w:val="Hyperlink"/>
            <w:rFonts w:hint="eastAsia"/>
            <w:noProof/>
            <w:rtl/>
            <w:lang w:bidi="fa-IR"/>
          </w:rPr>
          <w:t>س،</w:t>
        </w:r>
        <w:r w:rsidRPr="00EB4537">
          <w:rPr>
            <w:rStyle w:val="Hyperlink"/>
            <w:noProof/>
            <w:lang w:bidi="fa-IR"/>
          </w:rPr>
          <w:t xml:space="preserve"> </w:t>
        </w:r>
        <w:r w:rsidRPr="00EB4537">
          <w:rPr>
            <w:rStyle w:val="Hyperlink"/>
            <w:rFonts w:hint="eastAsia"/>
            <w:noProof/>
            <w:rtl/>
            <w:lang w:bidi="fa-IR"/>
          </w:rPr>
          <w:t>داع</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مخلص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5" w:history="1">
        <w:r w:rsidRPr="00EB4537">
          <w:rPr>
            <w:rStyle w:val="Hyperlink"/>
            <w:rFonts w:hint="eastAsia"/>
            <w:noProof/>
            <w:rtl/>
            <w:lang w:bidi="fa-IR"/>
          </w:rPr>
          <w:t>پرورش</w:t>
        </w:r>
        <w:r w:rsidRPr="00EB4537">
          <w:rPr>
            <w:rStyle w:val="Hyperlink"/>
            <w:noProof/>
            <w:rtl/>
            <w:lang w:bidi="fa-IR"/>
          </w:rPr>
          <w:t xml:space="preserve"> </w:t>
        </w:r>
        <w:r w:rsidRPr="00EB4537">
          <w:rPr>
            <w:rStyle w:val="Hyperlink"/>
            <w:rFonts w:hint="eastAsia"/>
            <w:noProof/>
            <w:rtl/>
            <w:lang w:bidi="fa-IR"/>
          </w:rPr>
          <w:t>و</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6" w:history="1">
        <w:r w:rsidRPr="00EB4537">
          <w:rPr>
            <w:rStyle w:val="Hyperlink"/>
            <w:rFonts w:hint="eastAsia"/>
            <w:noProof/>
            <w:rtl/>
            <w:lang w:bidi="fa-IR"/>
          </w:rPr>
          <w:t>بازگشت</w:t>
        </w:r>
        <w:r w:rsidRPr="00EB4537">
          <w:rPr>
            <w:rStyle w:val="Hyperlink"/>
            <w:noProof/>
            <w:rtl/>
            <w:lang w:bidi="fa-IR"/>
          </w:rPr>
          <w:t xml:space="preserve"> </w:t>
        </w:r>
        <w:r w:rsidRPr="00EB4537">
          <w:rPr>
            <w:rStyle w:val="Hyperlink"/>
            <w:rFonts w:hint="eastAsia"/>
            <w:noProof/>
            <w:rtl/>
            <w:lang w:bidi="fa-IR"/>
          </w:rPr>
          <w:t>از</w:t>
        </w:r>
        <w:r w:rsidRPr="00EB4537">
          <w:rPr>
            <w:rStyle w:val="Hyperlink"/>
            <w:noProof/>
            <w:rtl/>
            <w:lang w:bidi="fa-IR"/>
          </w:rPr>
          <w:t xml:space="preserve"> </w:t>
        </w:r>
        <w:r w:rsidRPr="00EB4537">
          <w:rPr>
            <w:rStyle w:val="Hyperlink"/>
            <w:rFonts w:hint="eastAsia"/>
            <w:noProof/>
            <w:rtl/>
            <w:lang w:bidi="fa-IR"/>
          </w:rPr>
          <w:t>حج</w:t>
        </w:r>
        <w:r w:rsidRPr="00EB4537">
          <w:rPr>
            <w:rStyle w:val="Hyperlink"/>
            <w:noProof/>
            <w:rtl/>
            <w:lang w:bidi="fa-IR"/>
          </w:rPr>
          <w:t xml:space="preserve"> </w:t>
        </w:r>
        <w:r w:rsidRPr="00EB4537">
          <w:rPr>
            <w:rStyle w:val="Hyperlink"/>
            <w:rFonts w:hint="eastAsia"/>
            <w:noProof/>
            <w:rtl/>
            <w:lang w:bidi="fa-IR"/>
          </w:rPr>
          <w:t>به</w:t>
        </w:r>
        <w:r w:rsidRPr="00EB4537">
          <w:rPr>
            <w:rStyle w:val="Hyperlink"/>
            <w:noProof/>
            <w:rtl/>
            <w:lang w:bidi="fa-IR"/>
          </w:rPr>
          <w:t xml:space="preserve"> </w:t>
        </w:r>
        <w:r w:rsidRPr="00EB4537">
          <w:rPr>
            <w:rStyle w:val="Hyperlink"/>
            <w:rFonts w:hint="eastAsia"/>
            <w:noProof/>
            <w:rtl/>
            <w:lang w:bidi="fa-IR"/>
          </w:rPr>
          <w:t>وطن</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آغاز</w:t>
        </w:r>
        <w:r w:rsidRPr="00EB4537">
          <w:rPr>
            <w:rStyle w:val="Hyperlink"/>
            <w:noProof/>
            <w:rtl/>
            <w:lang w:bidi="fa-IR"/>
          </w:rPr>
          <w:t xml:space="preserve"> </w:t>
        </w:r>
        <w:r w:rsidRPr="00EB4537">
          <w:rPr>
            <w:rStyle w:val="Hyperlink"/>
            <w:rFonts w:hint="eastAsia"/>
            <w:noProof/>
            <w:rtl/>
            <w:lang w:bidi="fa-IR"/>
          </w:rPr>
          <w:t>اصلاح</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مجدد</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7" w:history="1">
        <w:r w:rsidRPr="00EB4537">
          <w:rPr>
            <w:rStyle w:val="Hyperlink"/>
            <w:rFonts w:hint="eastAsia"/>
            <w:noProof/>
            <w:rtl/>
            <w:lang w:bidi="fa-IR"/>
          </w:rPr>
          <w:t>تلاش</w:t>
        </w:r>
        <w:r w:rsidRPr="00EB4537">
          <w:rPr>
            <w:rStyle w:val="Hyperlink"/>
            <w:noProof/>
            <w:rtl/>
            <w:lang w:bidi="fa-IR"/>
          </w:rPr>
          <w:t xml:space="preserve"> </w:t>
        </w:r>
        <w:r w:rsidRPr="00EB4537">
          <w:rPr>
            <w:rStyle w:val="Hyperlink"/>
            <w:rFonts w:hint="eastAsia"/>
            <w:noProof/>
            <w:rtl/>
            <w:lang w:bidi="fa-IR"/>
          </w:rPr>
          <w:t>برا</w:t>
        </w:r>
        <w:r w:rsidR="0046115A">
          <w:rPr>
            <w:rStyle w:val="Hyperlink"/>
            <w:rFonts w:hint="eastAsia"/>
            <w:noProof/>
            <w:rtl/>
            <w:lang w:bidi="fa-IR"/>
          </w:rPr>
          <w:t xml:space="preserve">ی </w:t>
        </w:r>
        <w:r w:rsidRPr="00EB4537">
          <w:rPr>
            <w:rStyle w:val="Hyperlink"/>
            <w:rFonts w:hint="eastAsia"/>
            <w:noProof/>
            <w:rtl/>
            <w:lang w:bidi="fa-IR"/>
          </w:rPr>
          <w:t>ترور</w:t>
        </w:r>
        <w:r w:rsidRPr="00EB4537">
          <w:rPr>
            <w:rStyle w:val="Hyperlink"/>
            <w:noProof/>
            <w:rtl/>
            <w:lang w:bidi="fa-IR"/>
          </w:rPr>
          <w:t xml:space="preserve"> </w:t>
        </w:r>
        <w:r w:rsidRPr="00EB4537">
          <w:rPr>
            <w:rStyle w:val="Hyperlink"/>
            <w:rFonts w:hint="eastAsia"/>
            <w:noProof/>
            <w:rtl/>
            <w:lang w:bidi="fa-IR"/>
          </w:rPr>
          <w:t>ابن</w:t>
        </w:r>
        <w:r w:rsidRPr="00EB4537">
          <w:rPr>
            <w:rStyle w:val="Hyperlink"/>
            <w:noProof/>
            <w:rtl/>
            <w:lang w:bidi="fa-IR"/>
          </w:rPr>
          <w:t xml:space="preserve"> </w:t>
        </w:r>
        <w:r w:rsidRPr="00EB4537">
          <w:rPr>
            <w:rStyle w:val="Hyperlink"/>
            <w:rFonts w:hint="eastAsia"/>
            <w:noProof/>
            <w:rtl/>
            <w:lang w:bidi="fa-IR"/>
          </w:rPr>
          <w:t>باديس</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8" w:history="1">
        <w:r w:rsidRPr="00EB4537">
          <w:rPr>
            <w:rStyle w:val="Hyperlink"/>
            <w:rFonts w:hint="eastAsia"/>
            <w:noProof/>
            <w:rtl/>
            <w:lang w:bidi="fa-IR"/>
          </w:rPr>
          <w:t>تلاشها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ابن</w:t>
        </w:r>
        <w:r w:rsidRPr="00EB4537">
          <w:rPr>
            <w:rStyle w:val="Hyperlink"/>
            <w:noProof/>
            <w:rtl/>
            <w:lang w:bidi="fa-IR"/>
          </w:rPr>
          <w:t xml:space="preserve"> </w:t>
        </w:r>
        <w:r w:rsidRPr="00EB4537">
          <w:rPr>
            <w:rStyle w:val="Hyperlink"/>
            <w:rFonts w:hint="eastAsia"/>
            <w:noProof/>
            <w:rtl/>
            <w:lang w:bidi="fa-IR"/>
          </w:rPr>
          <w:t>باد</w:t>
        </w:r>
        <w:r w:rsidRPr="00EB4537">
          <w:rPr>
            <w:rStyle w:val="Hyperlink"/>
            <w:rFonts w:hint="cs"/>
            <w:noProof/>
            <w:rtl/>
            <w:lang w:bidi="fa-IR"/>
          </w:rPr>
          <w:t>ی</w:t>
        </w:r>
        <w:r w:rsidRPr="00EB4537">
          <w:rPr>
            <w:rStyle w:val="Hyperlink"/>
            <w:rFonts w:hint="eastAsia"/>
            <w:noProof/>
            <w:rtl/>
            <w:lang w:bidi="fa-IR"/>
          </w:rPr>
          <w:t>س</w:t>
        </w:r>
        <w:r w:rsidRPr="00EB4537">
          <w:rPr>
            <w:rStyle w:val="Hyperlink"/>
            <w:noProof/>
            <w:rtl/>
            <w:lang w:bidi="fa-IR"/>
          </w:rPr>
          <w:t xml:space="preserve"> </w:t>
        </w:r>
        <w:r w:rsidRPr="00EB4537">
          <w:rPr>
            <w:rStyle w:val="Hyperlink"/>
            <w:rFonts w:hint="eastAsia"/>
            <w:noProof/>
            <w:rtl/>
            <w:lang w:bidi="fa-IR"/>
          </w:rPr>
          <w:t>در</w:t>
        </w:r>
        <w:r w:rsidRPr="00EB4537">
          <w:rPr>
            <w:rStyle w:val="Hyperlink"/>
            <w:noProof/>
            <w:rtl/>
            <w:lang w:bidi="fa-IR"/>
          </w:rPr>
          <w:t xml:space="preserve"> </w:t>
        </w:r>
        <w:r w:rsidRPr="00EB4537">
          <w:rPr>
            <w:rStyle w:val="Hyperlink"/>
            <w:rFonts w:hint="eastAsia"/>
            <w:noProof/>
            <w:rtl/>
            <w:lang w:bidi="fa-IR"/>
          </w:rPr>
          <w:t>عرصه</w:t>
        </w:r>
        <w:r w:rsidRPr="00EB4537">
          <w:rPr>
            <w:rStyle w:val="Hyperlink"/>
            <w:noProof/>
            <w:rtl/>
            <w:lang w:bidi="fa-IR"/>
          </w:rPr>
          <w:t xml:space="preserve"> </w:t>
        </w:r>
        <w:r w:rsidRPr="00EB4537">
          <w:rPr>
            <w:rStyle w:val="Hyperlink"/>
            <w:rFonts w:hint="eastAsia"/>
            <w:noProof/>
            <w:rtl/>
            <w:lang w:bidi="fa-IR"/>
          </w:rPr>
          <w:t>تعل</w:t>
        </w:r>
        <w:r w:rsidRPr="00EB4537">
          <w:rPr>
            <w:rStyle w:val="Hyperlink"/>
            <w:rFonts w:hint="cs"/>
            <w:noProof/>
            <w:rtl/>
            <w:lang w:bidi="fa-IR"/>
          </w:rPr>
          <w:t>ی</w:t>
        </w:r>
        <w:r w:rsidRPr="00EB4537">
          <w:rPr>
            <w:rStyle w:val="Hyperlink"/>
            <w:rFonts w:hint="eastAsia"/>
            <w:noProof/>
            <w:rtl/>
            <w:lang w:bidi="fa-IR"/>
          </w:rPr>
          <w:t>م</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49" w:history="1">
        <w:r w:rsidRPr="00EB4537">
          <w:rPr>
            <w:rStyle w:val="Hyperlink"/>
            <w:rFonts w:hint="eastAsia"/>
            <w:noProof/>
            <w:rtl/>
            <w:lang w:bidi="fa-IR"/>
          </w:rPr>
          <w:t>تأث</w:t>
        </w:r>
        <w:r w:rsidRPr="00EB4537">
          <w:rPr>
            <w:rStyle w:val="Hyperlink"/>
            <w:rFonts w:hint="cs"/>
            <w:noProof/>
            <w:rtl/>
            <w:lang w:bidi="fa-IR"/>
          </w:rPr>
          <w:t>ی</w:t>
        </w:r>
        <w:r w:rsidRPr="00EB4537">
          <w:rPr>
            <w:rStyle w:val="Hyperlink"/>
            <w:rFonts w:hint="eastAsia"/>
            <w:noProof/>
            <w:rtl/>
            <w:lang w:bidi="fa-IR"/>
          </w:rPr>
          <w:t>ر</w:t>
        </w:r>
        <w:r w:rsidRPr="00EB4537">
          <w:rPr>
            <w:rStyle w:val="Hyperlink"/>
            <w:noProof/>
            <w:rtl/>
            <w:lang w:bidi="fa-IR"/>
          </w:rPr>
          <w:t xml:space="preserve"> </w:t>
        </w:r>
        <w:r w:rsidRPr="00EB4537">
          <w:rPr>
            <w:rStyle w:val="Hyperlink"/>
            <w:rFonts w:hint="eastAsia"/>
            <w:noProof/>
            <w:rtl/>
            <w:lang w:bidi="fa-IR"/>
          </w:rPr>
          <w:t>تلاشها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 xml:space="preserve"> </w:t>
        </w:r>
        <w:r w:rsidRPr="00EB4537">
          <w:rPr>
            <w:rStyle w:val="Hyperlink"/>
            <w:rFonts w:hint="eastAsia"/>
            <w:noProof/>
            <w:rtl/>
            <w:lang w:bidi="fa-IR"/>
          </w:rPr>
          <w:t>تشک</w:t>
        </w:r>
        <w:r w:rsidRPr="00EB4537">
          <w:rPr>
            <w:rStyle w:val="Hyperlink"/>
            <w:rFonts w:hint="cs"/>
            <w:noProof/>
            <w:rtl/>
            <w:lang w:bidi="fa-IR"/>
          </w:rPr>
          <w:t>ی</w:t>
        </w:r>
        <w:r w:rsidRPr="00EB4537">
          <w:rPr>
            <w:rStyle w:val="Hyperlink"/>
            <w:rFonts w:hint="eastAsia"/>
            <w:noProof/>
            <w:rtl/>
            <w:lang w:bidi="fa-IR"/>
          </w:rPr>
          <w:t>لات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0" w:history="1">
        <w:r w:rsidRPr="00EB4537">
          <w:rPr>
            <w:rStyle w:val="Hyperlink"/>
            <w:rFonts w:hint="eastAsia"/>
            <w:noProof/>
            <w:rtl/>
            <w:lang w:bidi="fa-IR"/>
          </w:rPr>
          <w:t>درگذشت</w:t>
        </w:r>
        <w:r w:rsidRPr="00EB4537">
          <w:rPr>
            <w:rStyle w:val="Hyperlink"/>
            <w:noProof/>
            <w:rtl/>
            <w:lang w:bidi="fa-IR"/>
          </w:rPr>
          <w:t xml:space="preserve"> </w:t>
        </w:r>
        <w:r w:rsidRPr="00EB4537">
          <w:rPr>
            <w:rStyle w:val="Hyperlink"/>
            <w:rFonts w:hint="eastAsia"/>
            <w:noProof/>
            <w:rtl/>
            <w:lang w:bidi="fa-IR"/>
          </w:rPr>
          <w:t>ابن</w:t>
        </w:r>
        <w:r w:rsidRPr="00EB4537">
          <w:rPr>
            <w:rStyle w:val="Hyperlink"/>
            <w:noProof/>
            <w:rtl/>
            <w:lang w:bidi="fa-IR"/>
          </w:rPr>
          <w:t xml:space="preserve"> </w:t>
        </w:r>
        <w:r w:rsidRPr="00EB4537">
          <w:rPr>
            <w:rStyle w:val="Hyperlink"/>
            <w:rFonts w:hint="eastAsia"/>
            <w:noProof/>
            <w:rtl/>
            <w:lang w:bidi="fa-IR"/>
          </w:rPr>
          <w:t>باد</w:t>
        </w:r>
        <w:r w:rsidRPr="00EB4537">
          <w:rPr>
            <w:rStyle w:val="Hyperlink"/>
            <w:rFonts w:hint="cs"/>
            <w:noProof/>
            <w:rtl/>
            <w:lang w:bidi="fa-IR"/>
          </w:rPr>
          <w:t>ی</w:t>
        </w:r>
        <w:r w:rsidRPr="00EB4537">
          <w:rPr>
            <w:rStyle w:val="Hyperlink"/>
            <w:rFonts w:hint="eastAsia"/>
            <w:noProof/>
            <w:rtl/>
            <w:lang w:bidi="fa-IR"/>
          </w:rPr>
          <w:t>س</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1" w:history="1">
        <w:r w:rsidRPr="00EB4537">
          <w:rPr>
            <w:rStyle w:val="Hyperlink"/>
            <w:rFonts w:hint="eastAsia"/>
            <w:noProof/>
            <w:rtl/>
            <w:lang w:bidi="fa-IR"/>
          </w:rPr>
          <w:t>منابع</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52" w:history="1">
        <w:r w:rsidRPr="00EB4537">
          <w:rPr>
            <w:rStyle w:val="Hyperlink"/>
            <w:rFonts w:hint="eastAsia"/>
            <w:noProof/>
            <w:rtl/>
            <w:lang w:bidi="fa-IR"/>
          </w:rPr>
          <w:t>دکتر</w:t>
        </w:r>
        <w:r w:rsidRPr="00EB4537">
          <w:rPr>
            <w:rStyle w:val="Hyperlink"/>
            <w:noProof/>
            <w:rtl/>
            <w:lang w:bidi="fa-IR"/>
          </w:rPr>
          <w:t xml:space="preserve"> </w:t>
        </w:r>
        <w:r w:rsidRPr="00EB4537">
          <w:rPr>
            <w:rStyle w:val="Hyperlink"/>
            <w:rFonts w:hint="eastAsia"/>
            <w:noProof/>
            <w:rtl/>
            <w:lang w:bidi="fa-IR"/>
          </w:rPr>
          <w:t>مانع</w:t>
        </w:r>
        <w:r w:rsidRPr="00EB4537">
          <w:rPr>
            <w:rStyle w:val="Hyperlink"/>
            <w:noProof/>
            <w:rtl/>
            <w:lang w:bidi="fa-IR"/>
          </w:rPr>
          <w:t xml:space="preserve"> </w:t>
        </w:r>
        <w:r w:rsidRPr="00EB4537">
          <w:rPr>
            <w:rStyle w:val="Hyperlink"/>
            <w:rFonts w:hint="eastAsia"/>
            <w:noProof/>
            <w:rtl/>
            <w:lang w:bidi="fa-IR"/>
          </w:rPr>
          <w:t>جهن</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3" w:history="1">
        <w:r w:rsidRPr="00EB4537">
          <w:rPr>
            <w:rStyle w:val="Hyperlink"/>
            <w:rFonts w:hint="eastAsia"/>
            <w:noProof/>
            <w:rtl/>
            <w:lang w:bidi="fa-IR"/>
          </w:rPr>
          <w:t>دوران</w:t>
        </w:r>
        <w:r w:rsidRPr="00EB4537">
          <w:rPr>
            <w:rStyle w:val="Hyperlink"/>
            <w:noProof/>
            <w:rtl/>
            <w:lang w:bidi="fa-IR"/>
          </w:rPr>
          <w:t xml:space="preserve"> </w:t>
        </w:r>
        <w:r w:rsidRPr="00EB4537">
          <w:rPr>
            <w:rStyle w:val="Hyperlink"/>
            <w:rFonts w:hint="eastAsia"/>
            <w:noProof/>
            <w:rtl/>
            <w:lang w:bidi="fa-IR"/>
          </w:rPr>
          <w:t>تحص</w:t>
        </w:r>
        <w:r w:rsidRPr="00EB4537">
          <w:rPr>
            <w:rStyle w:val="Hyperlink"/>
            <w:rFonts w:hint="cs"/>
            <w:noProof/>
            <w:rtl/>
            <w:lang w:bidi="fa-IR"/>
          </w:rPr>
          <w:t>ی</w:t>
        </w:r>
        <w:r w:rsidRPr="00EB4537">
          <w:rPr>
            <w:rStyle w:val="Hyperlink"/>
            <w:rFonts w:hint="eastAsia"/>
            <w:noProof/>
            <w:rtl/>
            <w:lang w:bidi="fa-IR"/>
          </w:rPr>
          <w:t>ل</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جهن</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4" w:history="1">
        <w:r w:rsidRPr="00EB4537">
          <w:rPr>
            <w:rStyle w:val="Hyperlink"/>
            <w:rFonts w:hint="eastAsia"/>
            <w:noProof/>
            <w:rtl/>
            <w:lang w:bidi="fa-IR"/>
          </w:rPr>
          <w:t>اهم</w:t>
        </w:r>
        <w:r w:rsidRPr="00EB4537">
          <w:rPr>
            <w:rStyle w:val="Hyperlink"/>
            <w:noProof/>
            <w:rtl/>
            <w:lang w:bidi="fa-IR"/>
          </w:rPr>
          <w:t xml:space="preserve"> </w:t>
        </w:r>
        <w:r w:rsidRPr="00EB4537">
          <w:rPr>
            <w:rStyle w:val="Hyperlink"/>
            <w:rFonts w:hint="eastAsia"/>
            <w:noProof/>
            <w:rtl/>
            <w:lang w:bidi="fa-IR"/>
          </w:rPr>
          <w:t>تأل</w:t>
        </w:r>
        <w:r w:rsidRPr="00EB4537">
          <w:rPr>
            <w:rStyle w:val="Hyperlink"/>
            <w:rFonts w:hint="cs"/>
            <w:noProof/>
            <w:rtl/>
            <w:lang w:bidi="fa-IR"/>
          </w:rPr>
          <w:t>ی</w:t>
        </w:r>
        <w:r w:rsidRPr="00EB4537">
          <w:rPr>
            <w:rStyle w:val="Hyperlink"/>
            <w:rFonts w:hint="eastAsia"/>
            <w:noProof/>
            <w:rtl/>
            <w:lang w:bidi="fa-IR"/>
          </w:rPr>
          <w:t>فات</w:t>
        </w:r>
        <w:r w:rsidRPr="00EB4537">
          <w:rPr>
            <w:rStyle w:val="Hyperlink"/>
            <w:noProof/>
            <w:rtl/>
            <w:lang w:bidi="fa-IR"/>
          </w:rPr>
          <w:t xml:space="preserve"> </w:t>
        </w:r>
        <w:r w:rsidRPr="00EB4537">
          <w:rPr>
            <w:rStyle w:val="Hyperlink"/>
            <w:rFonts w:hint="eastAsia"/>
            <w:noProof/>
            <w:rtl/>
            <w:lang w:bidi="fa-IR"/>
          </w:rPr>
          <w:t>دکتر</w:t>
        </w:r>
        <w:r w:rsidRPr="00EB4537">
          <w:rPr>
            <w:rStyle w:val="Hyperlink"/>
            <w:noProof/>
            <w:rtl/>
            <w:lang w:bidi="fa-IR"/>
          </w:rPr>
          <w:t xml:space="preserve"> </w:t>
        </w:r>
        <w:r w:rsidRPr="00EB4537">
          <w:rPr>
            <w:rStyle w:val="Hyperlink"/>
            <w:rFonts w:hint="eastAsia"/>
            <w:noProof/>
            <w:rtl/>
            <w:lang w:bidi="fa-IR"/>
          </w:rPr>
          <w:t>جهن</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5" w:history="1">
        <w:r w:rsidRPr="00EB4537">
          <w:rPr>
            <w:rStyle w:val="Hyperlink"/>
            <w:rFonts w:hint="eastAsia"/>
            <w:noProof/>
            <w:rtl/>
            <w:lang w:bidi="fa-IR"/>
          </w:rPr>
          <w:t>از</w:t>
        </w:r>
        <w:r w:rsidRPr="00EB4537">
          <w:rPr>
            <w:rStyle w:val="Hyperlink"/>
            <w:noProof/>
            <w:rtl/>
            <w:lang w:bidi="fa-IR"/>
          </w:rPr>
          <w:t xml:space="preserve"> </w:t>
        </w:r>
        <w:r w:rsidRPr="00EB4537">
          <w:rPr>
            <w:rStyle w:val="Hyperlink"/>
            <w:rFonts w:hint="eastAsia"/>
            <w:noProof/>
            <w:rtl/>
            <w:lang w:bidi="fa-IR"/>
          </w:rPr>
          <w:t>سخنان</w:t>
        </w:r>
        <w:r w:rsidRPr="00EB4537">
          <w:rPr>
            <w:rStyle w:val="Hyperlink"/>
            <w:noProof/>
            <w:rtl/>
            <w:lang w:bidi="fa-IR"/>
          </w:rPr>
          <w:t xml:space="preserve"> </w:t>
        </w:r>
        <w:r w:rsidRPr="00EB4537">
          <w:rPr>
            <w:rStyle w:val="Hyperlink"/>
            <w:rFonts w:hint="eastAsia"/>
            <w:noProof/>
            <w:rtl/>
            <w:lang w:bidi="fa-IR"/>
          </w:rPr>
          <w:t>دکتر</w:t>
        </w:r>
        <w:r w:rsidRPr="00EB4537">
          <w:rPr>
            <w:rStyle w:val="Hyperlink"/>
            <w:noProof/>
            <w:rtl/>
            <w:lang w:bidi="fa-IR"/>
          </w:rPr>
          <w:t xml:space="preserve"> </w:t>
        </w:r>
        <w:r w:rsidRPr="00EB4537">
          <w:rPr>
            <w:rStyle w:val="Hyperlink"/>
            <w:rFonts w:hint="eastAsia"/>
            <w:noProof/>
            <w:rtl/>
            <w:lang w:bidi="fa-IR"/>
          </w:rPr>
          <w:t>جهن</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6" w:history="1">
        <w:r w:rsidRPr="00EB4537">
          <w:rPr>
            <w:rStyle w:val="Hyperlink"/>
            <w:rFonts w:hint="eastAsia"/>
            <w:noProof/>
            <w:rtl/>
            <w:lang w:bidi="fa-IR"/>
          </w:rPr>
          <w:t>وفات</w:t>
        </w:r>
        <w:r w:rsidRPr="00EB4537">
          <w:rPr>
            <w:rStyle w:val="Hyperlink"/>
            <w:noProof/>
            <w:rtl/>
            <w:lang w:bidi="fa-IR"/>
          </w:rPr>
          <w:t xml:space="preserve"> </w:t>
        </w:r>
        <w:r w:rsidRPr="00EB4537">
          <w:rPr>
            <w:rStyle w:val="Hyperlink"/>
            <w:rFonts w:hint="eastAsia"/>
            <w:noProof/>
            <w:rtl/>
            <w:lang w:bidi="fa-IR"/>
          </w:rPr>
          <w:t>دکتر</w:t>
        </w:r>
        <w:r w:rsidRPr="00EB4537">
          <w:rPr>
            <w:rStyle w:val="Hyperlink"/>
            <w:noProof/>
            <w:rtl/>
            <w:lang w:bidi="fa-IR"/>
          </w:rPr>
          <w:t xml:space="preserve"> </w:t>
        </w:r>
        <w:r w:rsidRPr="00EB4537">
          <w:rPr>
            <w:rStyle w:val="Hyperlink"/>
            <w:rFonts w:hint="eastAsia"/>
            <w:noProof/>
            <w:rtl/>
            <w:lang w:bidi="fa-IR"/>
          </w:rPr>
          <w:t>جهن</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57" w:history="1">
        <w:r w:rsidRPr="00EB4537">
          <w:rPr>
            <w:rStyle w:val="Hyperlink"/>
            <w:rFonts w:hint="eastAsia"/>
            <w:noProof/>
            <w:rtl/>
            <w:lang w:bidi="fa-IR"/>
          </w:rPr>
          <w:t>احمد</w:t>
        </w:r>
        <w:r w:rsidRPr="00EB4537">
          <w:rPr>
            <w:rStyle w:val="Hyperlink"/>
            <w:noProof/>
            <w:rtl/>
            <w:lang w:bidi="fa-IR"/>
          </w:rPr>
          <w:t xml:space="preserve"> </w:t>
        </w:r>
        <w:r w:rsidRPr="00EB4537">
          <w:rPr>
            <w:rStyle w:val="Hyperlink"/>
            <w:rFonts w:hint="eastAsia"/>
            <w:noProof/>
            <w:rtl/>
            <w:lang w:bidi="fa-IR"/>
          </w:rPr>
          <w:t>د</w:t>
        </w:r>
        <w:r w:rsidRPr="00EB4537">
          <w:rPr>
            <w:rStyle w:val="Hyperlink"/>
            <w:rFonts w:hint="cs"/>
            <w:noProof/>
            <w:rtl/>
            <w:lang w:bidi="fa-IR"/>
          </w:rPr>
          <w:t>ی</w:t>
        </w:r>
        <w:r w:rsidRPr="00EB4537">
          <w:rPr>
            <w:rStyle w:val="Hyperlink"/>
            <w:rFonts w:hint="eastAsia"/>
            <w:noProof/>
            <w:rtl/>
            <w:lang w:bidi="fa-IR"/>
          </w:rPr>
          <w:t>دات</w:t>
        </w:r>
        <w:r w:rsidRPr="00EB4537">
          <w:rPr>
            <w:rStyle w:val="Hyperlink"/>
            <w:noProof/>
            <w:rtl/>
            <w:lang w:bidi="fa-IR"/>
          </w:rPr>
          <w:t xml:space="preserve">... </w:t>
        </w:r>
        <w:r w:rsidRPr="00EB4537">
          <w:rPr>
            <w:rStyle w:val="Hyperlink"/>
            <w:rFonts w:hint="eastAsia"/>
            <w:noProof/>
            <w:rtl/>
            <w:lang w:bidi="fa-IR"/>
          </w:rPr>
          <w:t>مهاجر</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مجاهد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8" w:history="1">
        <w:r w:rsidRPr="00EB4537">
          <w:rPr>
            <w:rStyle w:val="Hyperlink"/>
            <w:rFonts w:hint="eastAsia"/>
            <w:noProof/>
            <w:rtl/>
            <w:lang w:bidi="fa-IR"/>
          </w:rPr>
          <w:t>جا</w:t>
        </w:r>
        <w:r w:rsidRPr="00EB4537">
          <w:rPr>
            <w:rStyle w:val="Hyperlink"/>
            <w:rFonts w:hint="cs"/>
            <w:noProof/>
            <w:rtl/>
            <w:lang w:bidi="fa-IR"/>
          </w:rPr>
          <w:t>ی</w:t>
        </w:r>
        <w:r w:rsidRPr="00EB4537">
          <w:rPr>
            <w:rStyle w:val="Hyperlink"/>
            <w:rFonts w:hint="eastAsia"/>
            <w:noProof/>
            <w:rtl/>
            <w:lang w:bidi="fa-IR"/>
          </w:rPr>
          <w:t>گاه</w:t>
        </w:r>
        <w:r w:rsidRPr="00EB4537">
          <w:rPr>
            <w:rStyle w:val="Hyperlink"/>
            <w:noProof/>
            <w:rtl/>
            <w:lang w:bidi="fa-IR"/>
          </w:rPr>
          <w:t xml:space="preserve"> </w:t>
        </w:r>
        <w:r w:rsidRPr="00EB4537">
          <w:rPr>
            <w:rStyle w:val="Hyperlink"/>
            <w:rFonts w:hint="eastAsia"/>
            <w:noProof/>
            <w:rtl/>
            <w:lang w:bidi="fa-IR"/>
          </w:rPr>
          <w:t>احمد</w:t>
        </w:r>
        <w:r w:rsidRPr="00EB4537">
          <w:rPr>
            <w:rStyle w:val="Hyperlink"/>
            <w:noProof/>
            <w:rtl/>
            <w:lang w:bidi="fa-IR"/>
          </w:rPr>
          <w:t xml:space="preserve"> </w:t>
        </w:r>
        <w:r w:rsidRPr="00EB4537">
          <w:rPr>
            <w:rStyle w:val="Hyperlink"/>
            <w:rFonts w:hint="eastAsia"/>
            <w:noProof/>
            <w:rtl/>
            <w:lang w:bidi="fa-IR"/>
          </w:rPr>
          <w:t>د</w:t>
        </w:r>
        <w:r w:rsidRPr="00EB4537">
          <w:rPr>
            <w:rStyle w:val="Hyperlink"/>
            <w:rFonts w:hint="cs"/>
            <w:noProof/>
            <w:rtl/>
            <w:lang w:bidi="fa-IR"/>
          </w:rPr>
          <w:t>ی</w:t>
        </w:r>
        <w:r w:rsidRPr="00EB4537">
          <w:rPr>
            <w:rStyle w:val="Hyperlink"/>
            <w:rFonts w:hint="eastAsia"/>
            <w:noProof/>
            <w:rtl/>
            <w:lang w:bidi="fa-IR"/>
          </w:rPr>
          <w:t>دات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59" w:history="1">
        <w:r w:rsidRPr="00EB4537">
          <w:rPr>
            <w:rStyle w:val="Hyperlink"/>
            <w:rFonts w:hint="eastAsia"/>
            <w:noProof/>
            <w:rtl/>
            <w:lang w:bidi="fa-IR"/>
          </w:rPr>
          <w:t>تولد</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آغاز</w:t>
        </w:r>
        <w:r w:rsidRPr="00EB4537">
          <w:rPr>
            <w:rStyle w:val="Hyperlink"/>
            <w:noProof/>
            <w:rtl/>
            <w:lang w:bidi="fa-IR"/>
          </w:rPr>
          <w:t xml:space="preserve"> </w:t>
        </w:r>
        <w:r w:rsidRPr="00EB4537">
          <w:rPr>
            <w:rStyle w:val="Hyperlink"/>
            <w:rFonts w:hint="eastAsia"/>
            <w:noProof/>
            <w:rtl/>
            <w:lang w:bidi="fa-IR"/>
          </w:rPr>
          <w:t>زندگ</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0" w:history="1">
        <w:r w:rsidRPr="00EB4537">
          <w:rPr>
            <w:rStyle w:val="Hyperlink"/>
            <w:rFonts w:hint="eastAsia"/>
            <w:noProof/>
            <w:rtl/>
            <w:lang w:bidi="fa-IR"/>
          </w:rPr>
          <w:t>زندگ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دعوتگر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1" w:history="1">
        <w:r w:rsidRPr="00EB4537">
          <w:rPr>
            <w:rStyle w:val="Hyperlink"/>
            <w:rFonts w:hint="eastAsia"/>
            <w:noProof/>
            <w:rtl/>
            <w:lang w:bidi="fa-IR"/>
          </w:rPr>
          <w:t>بعض</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از</w:t>
        </w:r>
        <w:r w:rsidRPr="00EB4537">
          <w:rPr>
            <w:rStyle w:val="Hyperlink"/>
            <w:noProof/>
            <w:rtl/>
            <w:lang w:bidi="fa-IR"/>
          </w:rPr>
          <w:t xml:space="preserve"> </w:t>
        </w:r>
        <w:r w:rsidRPr="00EB4537">
          <w:rPr>
            <w:rStyle w:val="Hyperlink"/>
            <w:rFonts w:hint="eastAsia"/>
            <w:noProof/>
            <w:rtl/>
            <w:lang w:bidi="fa-IR"/>
          </w:rPr>
          <w:t>پروژه</w:t>
        </w:r>
        <w:r w:rsidRPr="00EB4537">
          <w:rPr>
            <w:rStyle w:val="Hyperlink"/>
            <w:rFonts w:ascii="MS Mincho" w:eastAsia="MS Mincho" w:hAnsi="MS Mincho" w:cs="MS Mincho" w:hint="eastAsia"/>
            <w:noProof/>
            <w:lang w:bidi="fa-IR"/>
          </w:rPr>
          <w:t>‌</w:t>
        </w:r>
        <w:r w:rsidRPr="00EB4537">
          <w:rPr>
            <w:rStyle w:val="Hyperlink"/>
            <w:rFonts w:hint="eastAsia"/>
            <w:noProof/>
            <w:rtl/>
            <w:lang w:bidi="fa-IR"/>
          </w:rPr>
          <w:t>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تکم</w:t>
        </w:r>
        <w:r w:rsidRPr="00EB4537">
          <w:rPr>
            <w:rStyle w:val="Hyperlink"/>
            <w:rFonts w:hint="cs"/>
            <w:noProof/>
            <w:rtl/>
            <w:lang w:bidi="fa-IR"/>
          </w:rPr>
          <w:t>ی</w:t>
        </w:r>
        <w:r w:rsidRPr="00EB4537">
          <w:rPr>
            <w:rStyle w:val="Hyperlink"/>
            <w:rFonts w:hint="eastAsia"/>
            <w:noProof/>
            <w:rtl/>
            <w:lang w:bidi="fa-IR"/>
          </w:rPr>
          <w:t>ل</w:t>
        </w:r>
        <w:r w:rsidRPr="00EB4537">
          <w:rPr>
            <w:rStyle w:val="Hyperlink"/>
            <w:noProof/>
            <w:rtl/>
            <w:lang w:bidi="fa-IR"/>
          </w:rPr>
          <w:t xml:space="preserve"> </w:t>
        </w:r>
        <w:r w:rsidRPr="00EB4537">
          <w:rPr>
            <w:rStyle w:val="Hyperlink"/>
            <w:rFonts w:hint="eastAsia"/>
            <w:noProof/>
            <w:rtl/>
            <w:lang w:bidi="fa-IR"/>
          </w:rPr>
          <w:t>شده</w:t>
        </w:r>
        <w:r w:rsidRPr="00EB4537">
          <w:rPr>
            <w:rStyle w:val="Hyperlink"/>
            <w:noProof/>
            <w:rtl/>
            <w:lang w:bidi="fa-IR"/>
          </w:rPr>
          <w:t xml:space="preserve"> </w:t>
        </w:r>
        <w:r w:rsidRPr="00EB4537">
          <w:rPr>
            <w:rStyle w:val="Hyperlink"/>
            <w:rFonts w:hint="eastAsia"/>
            <w:noProof/>
            <w:rtl/>
            <w:lang w:bidi="fa-IR"/>
          </w:rPr>
          <w:t>احمد</w:t>
        </w:r>
        <w:r w:rsidRPr="00EB4537">
          <w:rPr>
            <w:rStyle w:val="Hyperlink"/>
            <w:noProof/>
            <w:rtl/>
            <w:lang w:bidi="fa-IR"/>
          </w:rPr>
          <w:t xml:space="preserve"> </w:t>
        </w:r>
        <w:r w:rsidRPr="00EB4537">
          <w:rPr>
            <w:rStyle w:val="Hyperlink"/>
            <w:rFonts w:hint="eastAsia"/>
            <w:noProof/>
            <w:rtl/>
            <w:lang w:bidi="fa-IR"/>
          </w:rPr>
          <w:t>د</w:t>
        </w:r>
        <w:r w:rsidRPr="00EB4537">
          <w:rPr>
            <w:rStyle w:val="Hyperlink"/>
            <w:rFonts w:hint="cs"/>
            <w:noProof/>
            <w:rtl/>
            <w:lang w:bidi="fa-IR"/>
          </w:rPr>
          <w:t>ی</w:t>
        </w:r>
        <w:r w:rsidRPr="00EB4537">
          <w:rPr>
            <w:rStyle w:val="Hyperlink"/>
            <w:rFonts w:hint="eastAsia"/>
            <w:noProof/>
            <w:rtl/>
            <w:lang w:bidi="fa-IR"/>
          </w:rPr>
          <w:t>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2" w:history="1">
        <w:r w:rsidRPr="00EB4537">
          <w:rPr>
            <w:rStyle w:val="Hyperlink"/>
            <w:rFonts w:hint="eastAsia"/>
            <w:noProof/>
            <w:rtl/>
            <w:lang w:bidi="fa-IR"/>
          </w:rPr>
          <w:t>ب</w:t>
        </w:r>
        <w:r w:rsidRPr="00EB4537">
          <w:rPr>
            <w:rStyle w:val="Hyperlink"/>
            <w:rFonts w:hint="cs"/>
            <w:noProof/>
            <w:rtl/>
            <w:lang w:bidi="fa-IR"/>
          </w:rPr>
          <w:t>ی</w:t>
        </w:r>
        <w:r w:rsidRPr="00EB4537">
          <w:rPr>
            <w:rStyle w:val="Hyperlink"/>
            <w:rFonts w:hint="eastAsia"/>
            <w:noProof/>
            <w:rtl/>
            <w:lang w:bidi="fa-IR"/>
          </w:rPr>
          <w:t>مار</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احمد</w:t>
        </w:r>
        <w:r w:rsidRPr="00EB4537">
          <w:rPr>
            <w:rStyle w:val="Hyperlink"/>
            <w:noProof/>
            <w:rtl/>
            <w:lang w:bidi="fa-IR"/>
          </w:rPr>
          <w:t xml:space="preserve"> </w:t>
        </w:r>
        <w:r w:rsidRPr="00EB4537">
          <w:rPr>
            <w:rStyle w:val="Hyperlink"/>
            <w:rFonts w:hint="eastAsia"/>
            <w:noProof/>
            <w:rtl/>
            <w:lang w:bidi="fa-IR"/>
          </w:rPr>
          <w:t>د</w:t>
        </w:r>
        <w:r w:rsidRPr="00EB4537">
          <w:rPr>
            <w:rStyle w:val="Hyperlink"/>
            <w:rFonts w:hint="cs"/>
            <w:noProof/>
            <w:rtl/>
            <w:lang w:bidi="fa-IR"/>
          </w:rPr>
          <w:t>ی</w:t>
        </w:r>
        <w:r w:rsidRPr="00EB4537">
          <w:rPr>
            <w:rStyle w:val="Hyperlink"/>
            <w:rFonts w:hint="eastAsia"/>
            <w:noProof/>
            <w:rtl/>
            <w:lang w:bidi="fa-IR"/>
          </w:rPr>
          <w:t>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3" w:history="1">
        <w:r w:rsidRPr="00EB4537">
          <w:rPr>
            <w:rStyle w:val="Hyperlink"/>
            <w:rFonts w:hint="eastAsia"/>
            <w:noProof/>
            <w:rtl/>
            <w:lang w:bidi="fa-IR"/>
          </w:rPr>
          <w:t>در</w:t>
        </w:r>
        <w:r w:rsidRPr="00EB4537">
          <w:rPr>
            <w:rStyle w:val="Hyperlink"/>
            <w:noProof/>
            <w:rtl/>
            <w:lang w:bidi="fa-IR"/>
          </w:rPr>
          <w:t xml:space="preserve"> </w:t>
        </w:r>
        <w:r w:rsidRPr="00EB4537">
          <w:rPr>
            <w:rStyle w:val="Hyperlink"/>
            <w:rFonts w:hint="eastAsia"/>
            <w:noProof/>
            <w:rtl/>
            <w:lang w:bidi="fa-IR"/>
          </w:rPr>
          <w:t>گذشت</w:t>
        </w:r>
        <w:r w:rsidRPr="00EB4537">
          <w:rPr>
            <w:rStyle w:val="Hyperlink"/>
            <w:noProof/>
            <w:rtl/>
            <w:lang w:bidi="fa-IR"/>
          </w:rPr>
          <w:t xml:space="preserve"> </w:t>
        </w:r>
        <w:r w:rsidRPr="00EB4537">
          <w:rPr>
            <w:rStyle w:val="Hyperlink"/>
            <w:rFonts w:hint="eastAsia"/>
            <w:noProof/>
            <w:rtl/>
            <w:lang w:bidi="fa-IR"/>
          </w:rPr>
          <w:t>احمد</w:t>
        </w:r>
        <w:r w:rsidRPr="00EB4537">
          <w:rPr>
            <w:rStyle w:val="Hyperlink"/>
            <w:noProof/>
            <w:rtl/>
            <w:lang w:bidi="fa-IR"/>
          </w:rPr>
          <w:t xml:space="preserve"> </w:t>
        </w:r>
        <w:r w:rsidRPr="00EB4537">
          <w:rPr>
            <w:rStyle w:val="Hyperlink"/>
            <w:rFonts w:hint="eastAsia"/>
            <w:noProof/>
            <w:rtl/>
            <w:lang w:bidi="fa-IR"/>
          </w:rPr>
          <w:t>د</w:t>
        </w:r>
        <w:r w:rsidRPr="00EB4537">
          <w:rPr>
            <w:rStyle w:val="Hyperlink"/>
            <w:rFonts w:hint="cs"/>
            <w:noProof/>
            <w:rtl/>
            <w:lang w:bidi="fa-IR"/>
          </w:rPr>
          <w:t>ی</w:t>
        </w:r>
        <w:r w:rsidRPr="00EB4537">
          <w:rPr>
            <w:rStyle w:val="Hyperlink"/>
            <w:rFonts w:hint="eastAsia"/>
            <w:noProof/>
            <w:rtl/>
            <w:lang w:bidi="fa-IR"/>
          </w:rPr>
          <w:t>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64" w:history="1">
        <w:r w:rsidRPr="00EB4537">
          <w:rPr>
            <w:rStyle w:val="Hyperlink"/>
            <w:rFonts w:hint="eastAsia"/>
            <w:noProof/>
            <w:rtl/>
            <w:lang w:bidi="fa-IR"/>
          </w:rPr>
          <w:t>علامه‌</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جنوب</w:t>
        </w:r>
        <w:r w:rsidRPr="00EB4537">
          <w:rPr>
            <w:rStyle w:val="Hyperlink"/>
            <w:noProof/>
            <w:rtl/>
            <w:lang w:bidi="fa-IR"/>
          </w:rPr>
          <w:t xml:space="preserve">... </w:t>
        </w:r>
        <w:r w:rsidRPr="00EB4537">
          <w:rPr>
            <w:rStyle w:val="Hyperlink"/>
            <w:rFonts w:hint="eastAsia"/>
            <w:noProof/>
            <w:rtl/>
            <w:lang w:bidi="fa-IR"/>
          </w:rPr>
          <w:t>عبدالله</w:t>
        </w:r>
        <w:r w:rsidRPr="00EB4537">
          <w:rPr>
            <w:rStyle w:val="Hyperlink"/>
            <w:noProof/>
            <w:rtl/>
            <w:lang w:bidi="fa-IR"/>
          </w:rPr>
          <w:t xml:space="preserve"> </w:t>
        </w:r>
        <w:r w:rsidRPr="00EB4537">
          <w:rPr>
            <w:rStyle w:val="Hyperlink"/>
            <w:rFonts w:hint="eastAsia"/>
            <w:noProof/>
            <w:rtl/>
            <w:lang w:bidi="fa-IR"/>
          </w:rPr>
          <w:t>قرعاو</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5" w:history="1">
        <w:r w:rsidRPr="00EB4537">
          <w:rPr>
            <w:rStyle w:val="Hyperlink"/>
            <w:rFonts w:hint="eastAsia"/>
            <w:noProof/>
            <w:rtl/>
            <w:lang w:bidi="fa-IR"/>
          </w:rPr>
          <w:t>برخ</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از</w:t>
        </w:r>
        <w:r w:rsidRPr="00EB4537">
          <w:rPr>
            <w:rStyle w:val="Hyperlink"/>
            <w:noProof/>
            <w:rtl/>
            <w:lang w:bidi="fa-IR"/>
          </w:rPr>
          <w:t xml:space="preserve"> </w:t>
        </w:r>
        <w:r w:rsidRPr="00EB4537">
          <w:rPr>
            <w:rStyle w:val="Hyperlink"/>
            <w:rFonts w:hint="eastAsia"/>
            <w:noProof/>
            <w:rtl/>
            <w:lang w:bidi="fa-IR"/>
          </w:rPr>
          <w:t>و</w:t>
        </w:r>
        <w:r w:rsidRPr="00EB4537">
          <w:rPr>
            <w:rStyle w:val="Hyperlink"/>
            <w:rFonts w:hint="cs"/>
            <w:noProof/>
            <w:rtl/>
            <w:lang w:bidi="fa-IR"/>
          </w:rPr>
          <w:t>ی</w:t>
        </w:r>
        <w:r w:rsidRPr="00EB4537">
          <w:rPr>
            <w:rStyle w:val="Hyperlink"/>
            <w:rFonts w:hint="eastAsia"/>
            <w:noProof/>
            <w:rtl/>
            <w:lang w:bidi="fa-IR"/>
          </w:rPr>
          <w:t>ژگ</w:t>
        </w:r>
        <w:r w:rsidRPr="00EB4537">
          <w:rPr>
            <w:rStyle w:val="Hyperlink"/>
            <w:rFonts w:hint="cs"/>
            <w:noProof/>
            <w:rtl/>
            <w:lang w:bidi="fa-IR"/>
          </w:rPr>
          <w:t>ی</w:t>
        </w:r>
        <w:r w:rsidRPr="00EB4537">
          <w:rPr>
            <w:rStyle w:val="Hyperlink"/>
            <w:rFonts w:hint="eastAsia"/>
            <w:noProof/>
            <w:rtl/>
            <w:lang w:bidi="fa-IR"/>
          </w:rPr>
          <w:t>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w:t>
        </w:r>
        <w:r w:rsidRPr="00EB4537">
          <w:rPr>
            <w:rStyle w:val="Hyperlink"/>
            <w:rFonts w:hint="cs"/>
            <w:noProof/>
            <w:rtl/>
            <w:lang w:bidi="fa-IR"/>
          </w:rPr>
          <w:t>ی</w:t>
        </w:r>
        <w:r w:rsidRPr="00EB4537">
          <w:rPr>
            <w:rStyle w:val="Hyperlink"/>
            <w:rFonts w:hint="eastAsia"/>
            <w:noProof/>
            <w:rtl/>
            <w:lang w:bidi="fa-IR"/>
          </w:rPr>
          <w:t>شان</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6" w:history="1">
        <w:r w:rsidRPr="00EB4537">
          <w:rPr>
            <w:rStyle w:val="Hyperlink"/>
            <w:rFonts w:hint="eastAsia"/>
            <w:noProof/>
            <w:rtl/>
            <w:lang w:bidi="fa-IR"/>
          </w:rPr>
          <w:t>سفر</w:t>
        </w:r>
        <w:r w:rsidRPr="00EB4537">
          <w:rPr>
            <w:rStyle w:val="Hyperlink"/>
            <w:noProof/>
            <w:rtl/>
            <w:lang w:bidi="fa-IR"/>
          </w:rPr>
          <w:t xml:space="preserve"> </w:t>
        </w:r>
        <w:r w:rsidRPr="00EB4537">
          <w:rPr>
            <w:rStyle w:val="Hyperlink"/>
            <w:rFonts w:hint="eastAsia"/>
            <w:noProof/>
            <w:rtl/>
            <w:lang w:bidi="fa-IR"/>
          </w:rPr>
          <w:t>برا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کسب</w:t>
        </w:r>
        <w:r w:rsidRPr="00EB4537">
          <w:rPr>
            <w:rStyle w:val="Hyperlink"/>
            <w:noProof/>
            <w:rtl/>
            <w:lang w:bidi="fa-IR"/>
          </w:rPr>
          <w:t xml:space="preserve"> </w:t>
        </w:r>
        <w:r w:rsidRPr="00EB4537">
          <w:rPr>
            <w:rStyle w:val="Hyperlink"/>
            <w:rFonts w:hint="eastAsia"/>
            <w:noProof/>
            <w:rtl/>
            <w:lang w:bidi="fa-IR"/>
          </w:rPr>
          <w:t>علم</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7" w:history="1">
        <w:r w:rsidRPr="00EB4537">
          <w:rPr>
            <w:rStyle w:val="Hyperlink"/>
            <w:rFonts w:hint="eastAsia"/>
            <w:noProof/>
            <w:rtl/>
            <w:lang w:bidi="fa-IR"/>
          </w:rPr>
          <w:t>انتقال</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به</w:t>
        </w:r>
        <w:r w:rsidRPr="00EB4537">
          <w:rPr>
            <w:rStyle w:val="Hyperlink"/>
            <w:noProof/>
            <w:rtl/>
            <w:lang w:bidi="fa-IR"/>
          </w:rPr>
          <w:t xml:space="preserve"> </w:t>
        </w:r>
        <w:r w:rsidRPr="00EB4537">
          <w:rPr>
            <w:rStyle w:val="Hyperlink"/>
            <w:rFonts w:hint="eastAsia"/>
            <w:noProof/>
            <w:rtl/>
            <w:lang w:bidi="fa-IR"/>
          </w:rPr>
          <w:t>منطقه</w:t>
        </w:r>
        <w:r w:rsidRPr="00EB4537">
          <w:rPr>
            <w:rStyle w:val="Hyperlink"/>
            <w:noProof/>
            <w:rtl/>
            <w:lang w:bidi="fa-IR"/>
          </w:rPr>
          <w:t xml:space="preserve"> </w:t>
        </w:r>
        <w:r w:rsidRPr="00EB4537">
          <w:rPr>
            <w:rStyle w:val="Hyperlink"/>
            <w:rFonts w:hint="eastAsia"/>
            <w:noProof/>
            <w:rtl/>
            <w:lang w:bidi="fa-IR"/>
          </w:rPr>
          <w:t>جنوب</w:t>
        </w:r>
        <w:r w:rsidRPr="00EB4537">
          <w:rPr>
            <w:rStyle w:val="Hyperlink"/>
            <w:noProof/>
            <w:rtl/>
            <w:lang w:bidi="fa-IR"/>
          </w:rPr>
          <w:t xml:space="preserve"> </w:t>
        </w:r>
        <w:r w:rsidRPr="00EB4537">
          <w:rPr>
            <w:rStyle w:val="Hyperlink"/>
            <w:rFonts w:hint="eastAsia"/>
            <w:noProof/>
            <w:rtl/>
            <w:lang w:bidi="fa-IR"/>
          </w:rPr>
          <w:t>سعود</w:t>
        </w:r>
        <w:r w:rsidRPr="00EB4537">
          <w:rPr>
            <w:rStyle w:val="Hyperlink"/>
            <w:rFonts w:hint="cs"/>
            <w:noProof/>
            <w:rtl/>
            <w:lang w:bidi="fa-IR"/>
          </w:rPr>
          <w:t>ی</w:t>
        </w:r>
        <w:r w:rsidRPr="00EB4537">
          <w:rPr>
            <w:rStyle w:val="Hyperlink"/>
            <w:rFonts w:hint="eastAsia"/>
            <w:noProof/>
            <w:rtl/>
            <w:lang w:bidi="fa-IR"/>
          </w:rPr>
          <w:t>ه</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8" w:history="1">
        <w:r w:rsidRPr="00EB4537">
          <w:rPr>
            <w:rStyle w:val="Hyperlink"/>
            <w:rFonts w:hint="eastAsia"/>
            <w:noProof/>
            <w:rtl/>
            <w:lang w:bidi="fa-IR"/>
          </w:rPr>
          <w:t>علاقمند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حکومت</w:t>
        </w:r>
        <w:r w:rsidRPr="00EB4537">
          <w:rPr>
            <w:rStyle w:val="Hyperlink"/>
            <w:noProof/>
            <w:rtl/>
            <w:lang w:bidi="fa-IR"/>
          </w:rPr>
          <w:t xml:space="preserve"> </w:t>
        </w:r>
        <w:r w:rsidRPr="00EB4537">
          <w:rPr>
            <w:rStyle w:val="Hyperlink"/>
            <w:rFonts w:hint="eastAsia"/>
            <w:noProof/>
            <w:rtl/>
            <w:lang w:bidi="fa-IR"/>
          </w:rPr>
          <w:t>به</w:t>
        </w:r>
        <w:r w:rsidRPr="00EB4537">
          <w:rPr>
            <w:rStyle w:val="Hyperlink"/>
            <w:noProof/>
            <w:rtl/>
            <w:lang w:bidi="fa-IR"/>
          </w:rPr>
          <w:t xml:space="preserve"> </w:t>
        </w:r>
        <w:r w:rsidRPr="00EB4537">
          <w:rPr>
            <w:rStyle w:val="Hyperlink"/>
            <w:rFonts w:hint="eastAsia"/>
            <w:noProof/>
            <w:rtl/>
            <w:lang w:bidi="fa-IR"/>
          </w:rPr>
          <w:t>مدارس</w:t>
        </w:r>
        <w:r w:rsidRPr="00EB4537">
          <w:rPr>
            <w:rStyle w:val="Hyperlink"/>
            <w:noProof/>
            <w:rtl/>
            <w:lang w:bidi="fa-IR"/>
          </w:rPr>
          <w:t xml:space="preserve"> </w:t>
        </w:r>
        <w:r w:rsidRPr="00EB4537">
          <w:rPr>
            <w:rStyle w:val="Hyperlink"/>
            <w:rFonts w:hint="eastAsia"/>
            <w:noProof/>
            <w:rtl/>
            <w:lang w:bidi="fa-IR"/>
          </w:rPr>
          <w:t>ش</w:t>
        </w:r>
        <w:r w:rsidRPr="00EB4537">
          <w:rPr>
            <w:rStyle w:val="Hyperlink"/>
            <w:rFonts w:hint="cs"/>
            <w:noProof/>
            <w:rtl/>
            <w:lang w:bidi="fa-IR"/>
          </w:rPr>
          <w:t>ی</w:t>
        </w:r>
        <w:r w:rsidRPr="00EB4537">
          <w:rPr>
            <w:rStyle w:val="Hyperlink"/>
            <w:rFonts w:hint="eastAsia"/>
            <w:noProof/>
            <w:rtl/>
            <w:lang w:bidi="fa-IR"/>
          </w:rPr>
          <w:t>خ</w:t>
        </w:r>
        <w:r w:rsidRPr="00EB4537">
          <w:rPr>
            <w:rStyle w:val="Hyperlink"/>
            <w:noProof/>
            <w:rtl/>
            <w:lang w:bidi="fa-IR"/>
          </w:rPr>
          <w:t xml:space="preserve"> </w:t>
        </w:r>
        <w:r w:rsidRPr="00EB4537">
          <w:rPr>
            <w:rStyle w:val="Hyperlink"/>
            <w:rFonts w:hint="eastAsia"/>
            <w:noProof/>
            <w:rtl/>
            <w:lang w:bidi="fa-IR"/>
          </w:rPr>
          <w:t>قرعاو</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69" w:history="1">
        <w:r w:rsidRPr="00EB4537">
          <w:rPr>
            <w:rStyle w:val="Hyperlink"/>
            <w:rFonts w:hint="eastAsia"/>
            <w:noProof/>
            <w:rtl/>
            <w:lang w:bidi="fa-IR"/>
          </w:rPr>
          <w:t>حاصل</w:t>
        </w:r>
        <w:r w:rsidRPr="00EB4537">
          <w:rPr>
            <w:rStyle w:val="Hyperlink"/>
            <w:noProof/>
            <w:rtl/>
            <w:lang w:bidi="fa-IR"/>
          </w:rPr>
          <w:t xml:space="preserve"> </w:t>
        </w:r>
        <w:r w:rsidRPr="00EB4537">
          <w:rPr>
            <w:rStyle w:val="Hyperlink"/>
            <w:rFonts w:hint="eastAsia"/>
            <w:noProof/>
            <w:rtl/>
            <w:lang w:bidi="fa-IR"/>
          </w:rPr>
          <w:t>فعال</w:t>
        </w:r>
        <w:r w:rsidRPr="00EB4537">
          <w:rPr>
            <w:rStyle w:val="Hyperlink"/>
            <w:rFonts w:hint="cs"/>
            <w:noProof/>
            <w:rtl/>
            <w:lang w:bidi="fa-IR"/>
          </w:rPr>
          <w:t>ی</w:t>
        </w:r>
        <w:r w:rsidRPr="00EB4537">
          <w:rPr>
            <w:rStyle w:val="Hyperlink"/>
            <w:rFonts w:hint="eastAsia"/>
            <w:noProof/>
            <w:rtl/>
            <w:lang w:bidi="fa-IR"/>
          </w:rPr>
          <w:t>ت‌ها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دعوت</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قرعاو</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0" w:history="1">
        <w:r w:rsidRPr="00EB4537">
          <w:rPr>
            <w:rStyle w:val="Hyperlink"/>
            <w:rFonts w:hint="eastAsia"/>
            <w:noProof/>
            <w:rtl/>
            <w:lang w:bidi="fa-IR"/>
          </w:rPr>
          <w:t>وفات</w:t>
        </w:r>
        <w:r w:rsidRPr="00EB4537">
          <w:rPr>
            <w:rStyle w:val="Hyperlink"/>
            <w:noProof/>
            <w:rtl/>
            <w:lang w:bidi="fa-IR"/>
          </w:rPr>
          <w:t xml:space="preserve"> </w:t>
        </w:r>
        <w:r w:rsidRPr="00EB4537">
          <w:rPr>
            <w:rStyle w:val="Hyperlink"/>
            <w:rFonts w:hint="eastAsia"/>
            <w:noProof/>
            <w:rtl/>
            <w:lang w:bidi="fa-IR"/>
          </w:rPr>
          <w:t>شيخ</w:t>
        </w:r>
        <w:r w:rsidRPr="00EB4537">
          <w:rPr>
            <w:rStyle w:val="Hyperlink"/>
            <w:noProof/>
            <w:rtl/>
            <w:lang w:bidi="fa-IR"/>
          </w:rPr>
          <w:t xml:space="preserve"> </w:t>
        </w:r>
        <w:r w:rsidRPr="00EB4537">
          <w:rPr>
            <w:rStyle w:val="Hyperlink"/>
            <w:rFonts w:hint="eastAsia"/>
            <w:noProof/>
            <w:rtl/>
            <w:lang w:bidi="fa-IR"/>
          </w:rPr>
          <w:t>قرعاوي</w:t>
        </w:r>
        <w:r w:rsidRPr="00EB4537">
          <w:rPr>
            <w:rStyle w:val="Hyperlink"/>
            <w:rFonts w:cs="CTraditional Arabic"/>
            <w:noProof/>
            <w:rtl/>
            <w:lang w:bidi="fa-IR"/>
          </w:rPr>
          <w:t>:</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71" w:history="1">
        <w:r w:rsidRPr="00EB4537">
          <w:rPr>
            <w:rStyle w:val="Hyperlink"/>
            <w:rFonts w:hint="eastAsia"/>
            <w:noProof/>
            <w:rtl/>
            <w:lang w:bidi="fa-IR"/>
          </w:rPr>
          <w:t>دعوتگر</w:t>
        </w:r>
        <w:r w:rsidRPr="00EB4537">
          <w:rPr>
            <w:rStyle w:val="Hyperlink"/>
            <w:noProof/>
            <w:rtl/>
            <w:lang w:bidi="fa-IR"/>
          </w:rPr>
          <w:t xml:space="preserve"> </w:t>
        </w:r>
        <w:r w:rsidRPr="00EB4537">
          <w:rPr>
            <w:rStyle w:val="Hyperlink"/>
            <w:rFonts w:hint="eastAsia"/>
            <w:noProof/>
            <w:rtl/>
            <w:lang w:bidi="fa-IR"/>
          </w:rPr>
          <w:t>مشرق</w:t>
        </w:r>
        <w:r w:rsidRPr="00EB4537">
          <w:rPr>
            <w:rStyle w:val="Hyperlink"/>
            <w:noProof/>
            <w:rtl/>
            <w:lang w:bidi="fa-IR"/>
          </w:rPr>
          <w:t xml:space="preserve"> </w:t>
        </w:r>
        <w:r w:rsidRPr="00EB4537">
          <w:rPr>
            <w:rStyle w:val="Hyperlink"/>
            <w:rFonts w:hint="eastAsia"/>
            <w:noProof/>
            <w:rtl/>
            <w:lang w:bidi="fa-IR"/>
          </w:rPr>
          <w:t>زم</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 xml:space="preserve">... </w:t>
        </w:r>
        <w:r w:rsidRPr="00EB4537">
          <w:rPr>
            <w:rStyle w:val="Hyperlink"/>
            <w:rFonts w:hint="eastAsia"/>
            <w:noProof/>
            <w:rtl/>
            <w:lang w:bidi="fa-IR"/>
          </w:rPr>
          <w:t>ابوالحسن</w:t>
        </w:r>
        <w:r w:rsidRPr="00EB4537">
          <w:rPr>
            <w:rStyle w:val="Hyperlink"/>
            <w:noProof/>
            <w:rtl/>
            <w:lang w:bidi="fa-IR"/>
          </w:rPr>
          <w:t xml:space="preserve"> </w:t>
        </w:r>
        <w:r w:rsidRPr="00EB4537">
          <w:rPr>
            <w:rStyle w:val="Hyperlink"/>
            <w:rFonts w:hint="eastAsia"/>
            <w:noProof/>
            <w:rtl/>
            <w:lang w:bidi="fa-IR"/>
          </w:rPr>
          <w:t>ندو</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2" w:history="1">
        <w:r w:rsidRPr="00EB4537">
          <w:rPr>
            <w:rStyle w:val="Hyperlink"/>
            <w:rFonts w:hint="eastAsia"/>
            <w:noProof/>
            <w:rtl/>
            <w:lang w:bidi="fa-IR"/>
          </w:rPr>
          <w:t>و</w:t>
        </w:r>
        <w:r w:rsidRPr="00EB4537">
          <w:rPr>
            <w:rStyle w:val="Hyperlink"/>
            <w:rFonts w:hint="cs"/>
            <w:noProof/>
            <w:rtl/>
            <w:lang w:bidi="fa-IR"/>
          </w:rPr>
          <w:t>ی</w:t>
        </w:r>
        <w:r w:rsidRPr="00EB4537">
          <w:rPr>
            <w:rStyle w:val="Hyperlink"/>
            <w:rFonts w:hint="eastAsia"/>
            <w:noProof/>
            <w:rtl/>
            <w:lang w:bidi="fa-IR"/>
          </w:rPr>
          <w:t>ژه</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راه</w:t>
        </w:r>
        <w:r w:rsidRPr="00EB4537">
          <w:rPr>
            <w:rStyle w:val="Hyperlink"/>
            <w:noProof/>
            <w:rtl/>
            <w:lang w:bidi="fa-IR"/>
          </w:rPr>
          <w:t xml:space="preserve"> </w:t>
        </w:r>
        <w:r w:rsidRPr="00EB4537">
          <w:rPr>
            <w:rStyle w:val="Hyperlink"/>
            <w:rFonts w:hint="eastAsia"/>
            <w:noProof/>
            <w:rtl/>
            <w:lang w:bidi="fa-IR"/>
          </w:rPr>
          <w:t>حق</w:t>
        </w:r>
        <w:r w:rsidRPr="00EB4537">
          <w:rPr>
            <w:rStyle w:val="Hyperlink"/>
            <w:rFonts w:hint="cs"/>
            <w:noProof/>
            <w:rtl/>
            <w:lang w:bidi="fa-IR"/>
          </w:rPr>
          <w:t>ی</w:t>
        </w:r>
        <w:r w:rsidRPr="00EB4537">
          <w:rPr>
            <w:rStyle w:val="Hyperlink"/>
            <w:rFonts w:hint="eastAsia"/>
            <w:noProof/>
            <w:rtl/>
            <w:lang w:bidi="fa-IR"/>
          </w:rPr>
          <w:t>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3" w:history="1">
        <w:r w:rsidRPr="00EB4537">
          <w:rPr>
            <w:rStyle w:val="Hyperlink"/>
            <w:rFonts w:hint="eastAsia"/>
            <w:noProof/>
            <w:rtl/>
            <w:lang w:bidi="fa-IR"/>
          </w:rPr>
          <w:t>نسب،</w:t>
        </w:r>
        <w:r w:rsidRPr="00EB4537">
          <w:rPr>
            <w:rStyle w:val="Hyperlink"/>
            <w:noProof/>
            <w:rtl/>
            <w:lang w:bidi="fa-IR"/>
          </w:rPr>
          <w:t xml:space="preserve"> </w:t>
        </w:r>
        <w:r w:rsidRPr="00EB4537">
          <w:rPr>
            <w:rStyle w:val="Hyperlink"/>
            <w:rFonts w:hint="eastAsia"/>
            <w:noProof/>
            <w:rtl/>
            <w:lang w:bidi="fa-IR"/>
          </w:rPr>
          <w:t>رشد</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تعل</w:t>
        </w:r>
        <w:r w:rsidRPr="00EB4537">
          <w:rPr>
            <w:rStyle w:val="Hyperlink"/>
            <w:rFonts w:hint="cs"/>
            <w:noProof/>
            <w:rtl/>
            <w:lang w:bidi="fa-IR"/>
          </w:rPr>
          <w:t>ی</w:t>
        </w:r>
        <w:r w:rsidRPr="00EB4537">
          <w:rPr>
            <w:rStyle w:val="Hyperlink"/>
            <w:rFonts w:hint="eastAsia"/>
            <w:noProof/>
            <w:rtl/>
            <w:lang w:bidi="fa-IR"/>
          </w:rPr>
          <w:t>مات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4" w:history="1">
        <w:r w:rsidRPr="00EB4537">
          <w:rPr>
            <w:rStyle w:val="Hyperlink"/>
            <w:rFonts w:hint="eastAsia"/>
            <w:noProof/>
            <w:rtl/>
            <w:lang w:bidi="fa-IR"/>
          </w:rPr>
          <w:t>زندگ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تبل</w:t>
        </w:r>
        <w:r w:rsidRPr="00EB4537">
          <w:rPr>
            <w:rStyle w:val="Hyperlink"/>
            <w:rFonts w:hint="cs"/>
            <w:noProof/>
            <w:rtl/>
            <w:lang w:bidi="fa-IR"/>
          </w:rPr>
          <w:t>ی</w:t>
        </w:r>
        <w:r w:rsidRPr="00EB4537">
          <w:rPr>
            <w:rStyle w:val="Hyperlink"/>
            <w:rFonts w:hint="eastAsia"/>
            <w:noProof/>
            <w:rtl/>
            <w:lang w:bidi="fa-IR"/>
          </w:rPr>
          <w:t>غات</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علم</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عمل</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5" w:history="1">
        <w:r w:rsidRPr="00EB4537">
          <w:rPr>
            <w:rStyle w:val="Hyperlink"/>
            <w:rFonts w:hint="eastAsia"/>
            <w:noProof/>
            <w:rtl/>
            <w:lang w:bidi="fa-IR"/>
          </w:rPr>
          <w:t>زندگ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ژورنال</w:t>
        </w:r>
        <w:r w:rsidRPr="00EB4537">
          <w:rPr>
            <w:rStyle w:val="Hyperlink"/>
            <w:rFonts w:hint="cs"/>
            <w:noProof/>
            <w:rtl/>
            <w:lang w:bidi="fa-IR"/>
          </w:rPr>
          <w:t>ی</w:t>
        </w:r>
        <w:r w:rsidRPr="00EB4537">
          <w:rPr>
            <w:rStyle w:val="Hyperlink"/>
            <w:rFonts w:hint="eastAsia"/>
            <w:noProof/>
            <w:rtl/>
            <w:lang w:bidi="fa-IR"/>
          </w:rPr>
          <w:t>ست</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6" w:history="1">
        <w:r w:rsidRPr="00EB4537">
          <w:rPr>
            <w:rStyle w:val="Hyperlink"/>
            <w:rFonts w:hint="eastAsia"/>
            <w:noProof/>
            <w:rtl/>
            <w:lang w:bidi="fa-IR"/>
          </w:rPr>
          <w:t>سفرها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دعوتگر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7" w:history="1">
        <w:r w:rsidRPr="00EB4537">
          <w:rPr>
            <w:rStyle w:val="Hyperlink"/>
            <w:rFonts w:hint="eastAsia"/>
            <w:noProof/>
            <w:rtl/>
            <w:lang w:bidi="fa-IR"/>
          </w:rPr>
          <w:t>نوشته‌ها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علم</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ادب</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8" w:history="1">
        <w:r w:rsidRPr="00EB4537">
          <w:rPr>
            <w:rStyle w:val="Hyperlink"/>
            <w:rFonts w:hint="eastAsia"/>
            <w:noProof/>
            <w:rtl/>
            <w:lang w:bidi="fa-IR"/>
          </w:rPr>
          <w:t>موضع</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موقفها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به</w:t>
        </w:r>
        <w:r w:rsidRPr="00EB4537">
          <w:rPr>
            <w:rStyle w:val="Hyperlink"/>
            <w:noProof/>
            <w:rtl/>
            <w:lang w:bidi="fa-IR"/>
          </w:rPr>
          <w:t xml:space="preserve"> </w:t>
        </w:r>
        <w:r w:rsidRPr="00EB4537">
          <w:rPr>
            <w:rStyle w:val="Hyperlink"/>
            <w:rFonts w:hint="cs"/>
            <w:noProof/>
            <w:rtl/>
            <w:lang w:bidi="fa-IR"/>
          </w:rPr>
          <w:t>ی</w:t>
        </w:r>
        <w:r w:rsidRPr="00EB4537">
          <w:rPr>
            <w:rStyle w:val="Hyperlink"/>
            <w:rFonts w:hint="eastAsia"/>
            <w:noProof/>
            <w:rtl/>
            <w:lang w:bidi="fa-IR"/>
          </w:rPr>
          <w:t>اد</w:t>
        </w:r>
        <w:r w:rsidRPr="00EB4537">
          <w:rPr>
            <w:rStyle w:val="Hyperlink"/>
            <w:noProof/>
            <w:rtl/>
            <w:lang w:bidi="fa-IR"/>
          </w:rPr>
          <w:t xml:space="preserve"> </w:t>
        </w:r>
        <w:r w:rsidRPr="00EB4537">
          <w:rPr>
            <w:rStyle w:val="Hyperlink"/>
            <w:rFonts w:hint="eastAsia"/>
            <w:noProof/>
            <w:rtl/>
            <w:lang w:bidi="fa-IR"/>
          </w:rPr>
          <w:t>ماندن</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79" w:history="1">
        <w:r w:rsidRPr="00EB4537">
          <w:rPr>
            <w:rStyle w:val="Hyperlink"/>
            <w:rFonts w:hint="eastAsia"/>
            <w:noProof/>
            <w:rtl/>
            <w:lang w:bidi="fa-IR"/>
          </w:rPr>
          <w:t>وفات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80" w:history="1">
        <w:r w:rsidRPr="00EB4537">
          <w:rPr>
            <w:rStyle w:val="Hyperlink"/>
            <w:rFonts w:hint="eastAsia"/>
            <w:noProof/>
            <w:rtl/>
            <w:lang w:bidi="fa-IR"/>
          </w:rPr>
          <w:t>دكترمصطف</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دانشمند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فرهيخته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1" w:history="1">
        <w:r w:rsidRPr="00EB4537">
          <w:rPr>
            <w:rStyle w:val="Hyperlink"/>
            <w:rFonts w:hint="eastAsia"/>
            <w:noProof/>
            <w:rtl/>
            <w:lang w:bidi="fa-IR"/>
          </w:rPr>
          <w:t>دوران</w:t>
        </w:r>
        <w:r w:rsidRPr="00EB4537">
          <w:rPr>
            <w:rStyle w:val="Hyperlink"/>
            <w:noProof/>
            <w:rtl/>
            <w:lang w:bidi="fa-IR"/>
          </w:rPr>
          <w:t xml:space="preserve"> </w:t>
        </w:r>
        <w:r w:rsidRPr="00EB4537">
          <w:rPr>
            <w:rStyle w:val="Hyperlink"/>
            <w:rFonts w:hint="eastAsia"/>
            <w:noProof/>
            <w:rtl/>
            <w:lang w:bidi="fa-IR"/>
          </w:rPr>
          <w:t>كودك</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شکوفا</w:t>
        </w:r>
        <w:r w:rsidRPr="00EB4537">
          <w:rPr>
            <w:rStyle w:val="Hyperlink"/>
            <w:rFonts w:hint="cs"/>
            <w:noProof/>
            <w:rtl/>
            <w:lang w:bidi="fa-IR"/>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2" w:history="1">
        <w:r w:rsidRPr="00EB4537">
          <w:rPr>
            <w:rStyle w:val="Hyperlink"/>
            <w:rFonts w:hint="eastAsia"/>
            <w:noProof/>
            <w:rtl/>
            <w:lang w:bidi="fa-IR"/>
          </w:rPr>
          <w:t>شور</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نشاط</w:t>
        </w:r>
        <w:r w:rsidRPr="00EB4537">
          <w:rPr>
            <w:rStyle w:val="Hyperlink"/>
            <w:noProof/>
            <w:rtl/>
            <w:lang w:bidi="fa-IR"/>
          </w:rPr>
          <w:t xml:space="preserve"> </w:t>
        </w:r>
        <w:r w:rsidRPr="00EB4537">
          <w:rPr>
            <w:rStyle w:val="Hyperlink"/>
            <w:rFonts w:hint="eastAsia"/>
            <w:noProof/>
            <w:rtl/>
            <w:lang w:bidi="fa-IR"/>
          </w:rPr>
          <w:t>دكتر</w:t>
        </w:r>
        <w:r w:rsidRPr="00EB4537">
          <w:rPr>
            <w:rStyle w:val="Hyperlink"/>
            <w:noProof/>
            <w:rtl/>
            <w:lang w:bidi="fa-IR"/>
          </w:rPr>
          <w:t xml:space="preserve"> </w:t>
        </w:r>
        <w:r w:rsidRPr="00EB4537">
          <w:rPr>
            <w:rStyle w:val="Hyperlink"/>
            <w:rFonts w:hint="eastAsia"/>
            <w:noProof/>
            <w:rtl/>
            <w:lang w:bidi="fa-IR"/>
          </w:rPr>
          <w:t>سباع</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3" w:history="1">
        <w:r w:rsidRPr="00EB4537">
          <w:rPr>
            <w:rStyle w:val="Hyperlink"/>
            <w:rFonts w:hint="eastAsia"/>
            <w:noProof/>
            <w:rtl/>
            <w:lang w:bidi="fa-IR"/>
          </w:rPr>
          <w:t>نوشته‌ها</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فکر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4" w:history="1">
        <w:r w:rsidRPr="00EB4537">
          <w:rPr>
            <w:rStyle w:val="Hyperlink"/>
            <w:rFonts w:hint="eastAsia"/>
            <w:noProof/>
            <w:rtl/>
            <w:lang w:bidi="fa-IR"/>
          </w:rPr>
          <w:t>سل</w:t>
        </w:r>
        <w:r w:rsidRPr="00EB4537">
          <w:rPr>
            <w:rStyle w:val="Hyperlink"/>
            <w:rFonts w:hint="cs"/>
            <w:noProof/>
            <w:rtl/>
            <w:lang w:bidi="fa-IR"/>
          </w:rPr>
          <w:t>ی</w:t>
        </w:r>
        <w:r w:rsidRPr="00EB4537">
          <w:rPr>
            <w:rStyle w:val="Hyperlink"/>
            <w:rFonts w:hint="eastAsia"/>
            <w:noProof/>
            <w:rtl/>
            <w:lang w:bidi="fa-IR"/>
          </w:rPr>
          <w:t>قه‌</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شعر</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5" w:history="1">
        <w:r w:rsidRPr="00EB4537">
          <w:rPr>
            <w:rStyle w:val="Hyperlink"/>
            <w:rFonts w:hint="eastAsia"/>
            <w:noProof/>
            <w:rtl/>
            <w:lang w:bidi="fa-IR"/>
          </w:rPr>
          <w:t>وفات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86" w:history="1">
        <w:r w:rsidRPr="00EB4537">
          <w:rPr>
            <w:rStyle w:val="Hyperlink"/>
            <w:rFonts w:hint="eastAsia"/>
            <w:noProof/>
            <w:rtl/>
            <w:lang w:bidi="fa-IR"/>
          </w:rPr>
          <w:t>داع</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مبارز</w:t>
        </w:r>
        <w:r w:rsidRPr="00EB4537">
          <w:rPr>
            <w:rStyle w:val="Hyperlink"/>
            <w:noProof/>
            <w:rtl/>
            <w:lang w:bidi="fa-IR"/>
          </w:rPr>
          <w:t xml:space="preserve">... </w:t>
        </w:r>
        <w:r w:rsidRPr="00EB4537">
          <w:rPr>
            <w:rStyle w:val="Hyperlink"/>
            <w:rFonts w:hint="eastAsia"/>
            <w:noProof/>
            <w:rtl/>
            <w:lang w:bidi="fa-IR"/>
          </w:rPr>
          <w:t>ابو</w:t>
        </w:r>
        <w:r w:rsidRPr="00EB4537">
          <w:rPr>
            <w:rStyle w:val="Hyperlink"/>
            <w:noProof/>
            <w:rtl/>
            <w:lang w:bidi="fa-IR"/>
          </w:rPr>
          <w:t xml:space="preserve"> </w:t>
        </w:r>
        <w:r w:rsidRPr="00EB4537">
          <w:rPr>
            <w:rStyle w:val="Hyperlink"/>
            <w:rFonts w:hint="eastAsia"/>
            <w:noProof/>
            <w:rtl/>
            <w:lang w:bidi="fa-IR"/>
          </w:rPr>
          <w:t>الأعل</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مودود</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7" w:history="1">
        <w:r w:rsidRPr="00EB4537">
          <w:rPr>
            <w:rStyle w:val="Hyperlink"/>
            <w:rFonts w:hint="eastAsia"/>
            <w:noProof/>
            <w:rtl/>
            <w:lang w:bidi="fa-IR"/>
          </w:rPr>
          <w:t>خانواده</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آغاز</w:t>
        </w:r>
        <w:r w:rsidRPr="00EB4537">
          <w:rPr>
            <w:rStyle w:val="Hyperlink"/>
            <w:noProof/>
            <w:rtl/>
            <w:lang w:bidi="fa-IR"/>
          </w:rPr>
          <w:t xml:space="preserve"> </w:t>
        </w:r>
        <w:r w:rsidRPr="00EB4537">
          <w:rPr>
            <w:rStyle w:val="Hyperlink"/>
            <w:rFonts w:hint="eastAsia"/>
            <w:noProof/>
            <w:rtl/>
            <w:lang w:bidi="fa-IR"/>
          </w:rPr>
          <w:t>زندگ</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8" w:history="1">
        <w:r w:rsidRPr="00EB4537">
          <w:rPr>
            <w:rStyle w:val="Hyperlink"/>
            <w:rFonts w:hint="eastAsia"/>
            <w:noProof/>
            <w:rtl/>
            <w:lang w:bidi="fa-IR"/>
          </w:rPr>
          <w:t>امام</w:t>
        </w:r>
        <w:r w:rsidRPr="00EB4537">
          <w:rPr>
            <w:rStyle w:val="Hyperlink"/>
            <w:noProof/>
            <w:rtl/>
            <w:lang w:bidi="fa-IR"/>
          </w:rPr>
          <w:t xml:space="preserve"> </w:t>
        </w:r>
        <w:r w:rsidRPr="00EB4537">
          <w:rPr>
            <w:rStyle w:val="Hyperlink"/>
            <w:rFonts w:hint="eastAsia"/>
            <w:noProof/>
            <w:rtl/>
            <w:lang w:bidi="fa-IR"/>
          </w:rPr>
          <w:t>مودود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در</w:t>
        </w:r>
        <w:r w:rsidRPr="00EB4537">
          <w:rPr>
            <w:rStyle w:val="Hyperlink"/>
            <w:noProof/>
            <w:rtl/>
            <w:lang w:bidi="fa-IR"/>
          </w:rPr>
          <w:t xml:space="preserve"> </w:t>
        </w:r>
        <w:r w:rsidRPr="00EB4537">
          <w:rPr>
            <w:rStyle w:val="Hyperlink"/>
            <w:rFonts w:hint="eastAsia"/>
            <w:noProof/>
            <w:rtl/>
            <w:lang w:bidi="fa-IR"/>
          </w:rPr>
          <w:t>بُعد</w:t>
        </w:r>
        <w:r w:rsidRPr="00EB4537">
          <w:rPr>
            <w:rStyle w:val="Hyperlink"/>
            <w:noProof/>
            <w:rtl/>
            <w:lang w:bidi="fa-IR"/>
          </w:rPr>
          <w:t xml:space="preserve"> </w:t>
        </w:r>
        <w:r w:rsidRPr="00EB4537">
          <w:rPr>
            <w:rStyle w:val="Hyperlink"/>
            <w:rFonts w:hint="eastAsia"/>
            <w:noProof/>
            <w:rtl/>
            <w:lang w:bidi="fa-IR"/>
          </w:rPr>
          <w:t>مطبوعات</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89" w:history="1">
        <w:r w:rsidRPr="00EB4537">
          <w:rPr>
            <w:rStyle w:val="Hyperlink"/>
            <w:rFonts w:hint="eastAsia"/>
            <w:noProof/>
            <w:rtl/>
            <w:lang w:bidi="fa-IR"/>
          </w:rPr>
          <w:t>همراه</w:t>
        </w:r>
        <w:r w:rsidRPr="00EB4537">
          <w:rPr>
            <w:rStyle w:val="Hyperlink"/>
            <w:noProof/>
            <w:rtl/>
            <w:lang w:bidi="fa-IR"/>
          </w:rPr>
          <w:t xml:space="preserve"> </w:t>
        </w:r>
        <w:r w:rsidRPr="00EB4537">
          <w:rPr>
            <w:rStyle w:val="Hyperlink"/>
            <w:rFonts w:hint="eastAsia"/>
            <w:noProof/>
            <w:rtl/>
            <w:lang w:bidi="fa-IR"/>
          </w:rPr>
          <w:t>با</w:t>
        </w:r>
        <w:r w:rsidRPr="00EB4537">
          <w:rPr>
            <w:rStyle w:val="Hyperlink"/>
            <w:noProof/>
            <w:rtl/>
            <w:lang w:bidi="fa-IR"/>
          </w:rPr>
          <w:t xml:space="preserve"> </w:t>
        </w:r>
        <w:r w:rsidRPr="00EB4537">
          <w:rPr>
            <w:rStyle w:val="Hyperlink"/>
            <w:rFonts w:hint="eastAsia"/>
            <w:noProof/>
            <w:rtl/>
            <w:lang w:bidi="fa-IR"/>
          </w:rPr>
          <w:t>شاعر</w:t>
        </w:r>
        <w:r w:rsidRPr="00EB4537">
          <w:rPr>
            <w:rStyle w:val="Hyperlink"/>
            <w:noProof/>
            <w:rtl/>
            <w:lang w:bidi="fa-IR"/>
          </w:rPr>
          <w:t xml:space="preserve"> </w:t>
        </w:r>
        <w:r w:rsidRPr="00EB4537">
          <w:rPr>
            <w:rStyle w:val="Hyperlink"/>
            <w:rFonts w:hint="eastAsia"/>
            <w:noProof/>
            <w:rtl/>
            <w:lang w:bidi="fa-IR"/>
          </w:rPr>
          <w:t>اسلام</w:t>
        </w:r>
        <w:r w:rsidRPr="00EB4537">
          <w:rPr>
            <w:rStyle w:val="Hyperlink"/>
            <w:noProof/>
            <w:rtl/>
            <w:lang w:bidi="fa-IR"/>
          </w:rPr>
          <w:t xml:space="preserve"> </w:t>
        </w:r>
        <w:r w:rsidRPr="00EB4537">
          <w:rPr>
            <w:rStyle w:val="Hyperlink"/>
            <w:rFonts w:hint="eastAsia"/>
            <w:noProof/>
            <w:rtl/>
            <w:lang w:bidi="fa-IR"/>
          </w:rPr>
          <w:t>محمد</w:t>
        </w:r>
        <w:r w:rsidRPr="00EB4537">
          <w:rPr>
            <w:rStyle w:val="Hyperlink"/>
            <w:noProof/>
            <w:rtl/>
            <w:lang w:bidi="fa-IR"/>
          </w:rPr>
          <w:t xml:space="preserve"> </w:t>
        </w:r>
        <w:r w:rsidRPr="00EB4537">
          <w:rPr>
            <w:rStyle w:val="Hyperlink"/>
            <w:rFonts w:hint="eastAsia"/>
            <w:noProof/>
            <w:rtl/>
            <w:lang w:bidi="fa-IR"/>
          </w:rPr>
          <w:t>اقبال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0" w:history="1">
        <w:r w:rsidRPr="00EB4537">
          <w:rPr>
            <w:rStyle w:val="Hyperlink"/>
            <w:rFonts w:hint="eastAsia"/>
            <w:noProof/>
            <w:rtl/>
            <w:lang w:bidi="fa-IR"/>
          </w:rPr>
          <w:t>تأس</w:t>
        </w:r>
        <w:r w:rsidRPr="00EB4537">
          <w:rPr>
            <w:rStyle w:val="Hyperlink"/>
            <w:rFonts w:hint="cs"/>
            <w:noProof/>
            <w:rtl/>
            <w:lang w:bidi="fa-IR"/>
          </w:rPr>
          <w:t>ی</w:t>
        </w:r>
        <w:r w:rsidRPr="00EB4537">
          <w:rPr>
            <w:rStyle w:val="Hyperlink"/>
            <w:rFonts w:hint="eastAsia"/>
            <w:noProof/>
            <w:rtl/>
            <w:lang w:bidi="fa-IR"/>
          </w:rPr>
          <w:t>س</w:t>
        </w:r>
        <w:r w:rsidRPr="00EB4537">
          <w:rPr>
            <w:rStyle w:val="Hyperlink"/>
            <w:noProof/>
            <w:rtl/>
            <w:lang w:bidi="fa-IR"/>
          </w:rPr>
          <w:t xml:space="preserve"> </w:t>
        </w:r>
        <w:r w:rsidRPr="00EB4537">
          <w:rPr>
            <w:rStyle w:val="Hyperlink"/>
            <w:rFonts w:hint="eastAsia"/>
            <w:noProof/>
            <w:rtl/>
            <w:lang w:bidi="fa-IR"/>
          </w:rPr>
          <w:t>جماعت</w:t>
        </w:r>
        <w:r w:rsidRPr="00EB4537">
          <w:rPr>
            <w:rStyle w:val="Hyperlink"/>
            <w:noProof/>
            <w:rtl/>
            <w:lang w:bidi="fa-IR"/>
          </w:rPr>
          <w:t xml:space="preserve"> </w:t>
        </w:r>
        <w:r w:rsidRPr="00EB4537">
          <w:rPr>
            <w:rStyle w:val="Hyperlink"/>
            <w:rFonts w:hint="eastAsia"/>
            <w:noProof/>
            <w:rtl/>
            <w:lang w:bidi="fa-IR"/>
          </w:rPr>
          <w:t>اسلام</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در</w:t>
        </w:r>
        <w:r w:rsidRPr="00EB4537">
          <w:rPr>
            <w:rStyle w:val="Hyperlink"/>
            <w:noProof/>
            <w:rtl/>
            <w:lang w:bidi="fa-IR"/>
          </w:rPr>
          <w:t xml:space="preserve"> </w:t>
        </w:r>
        <w:r w:rsidRPr="00EB4537">
          <w:rPr>
            <w:rStyle w:val="Hyperlink"/>
            <w:rFonts w:hint="eastAsia"/>
            <w:noProof/>
            <w:rtl/>
            <w:lang w:bidi="fa-IR"/>
          </w:rPr>
          <w:t>لاهور</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1" w:history="1">
        <w:r w:rsidRPr="00EB4537">
          <w:rPr>
            <w:rStyle w:val="Hyperlink"/>
            <w:rFonts w:hint="eastAsia"/>
            <w:noProof/>
            <w:rtl/>
            <w:lang w:bidi="fa-IR"/>
          </w:rPr>
          <w:t>بازداشت</w:t>
        </w:r>
        <w:r w:rsidRPr="00EB4537">
          <w:rPr>
            <w:rStyle w:val="Hyperlink"/>
            <w:noProof/>
            <w:rtl/>
            <w:lang w:bidi="fa-IR"/>
          </w:rPr>
          <w:t xml:space="preserve"> </w:t>
        </w:r>
        <w:r w:rsidRPr="00EB4537">
          <w:rPr>
            <w:rStyle w:val="Hyperlink"/>
            <w:rFonts w:hint="eastAsia"/>
            <w:noProof/>
            <w:rtl/>
            <w:lang w:bidi="fa-IR"/>
          </w:rPr>
          <w:t>امام</w:t>
        </w:r>
        <w:r w:rsidRPr="00EB4537">
          <w:rPr>
            <w:rStyle w:val="Hyperlink"/>
            <w:noProof/>
            <w:rtl/>
            <w:lang w:bidi="fa-IR"/>
          </w:rPr>
          <w:t xml:space="preserve"> </w:t>
        </w:r>
        <w:r w:rsidRPr="00EB4537">
          <w:rPr>
            <w:rStyle w:val="Hyperlink"/>
            <w:rFonts w:hint="eastAsia"/>
            <w:noProof/>
            <w:rtl/>
            <w:lang w:bidi="fa-IR"/>
          </w:rPr>
          <w:t>مودود</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2" w:history="1">
        <w:r w:rsidRPr="00EB4537">
          <w:rPr>
            <w:rStyle w:val="Hyperlink"/>
            <w:rFonts w:hint="eastAsia"/>
            <w:noProof/>
            <w:rtl/>
            <w:lang w:bidi="fa-IR"/>
          </w:rPr>
          <w:t>صدور</w:t>
        </w:r>
        <w:r w:rsidRPr="00EB4537">
          <w:rPr>
            <w:rStyle w:val="Hyperlink"/>
            <w:noProof/>
            <w:rtl/>
            <w:lang w:bidi="fa-IR"/>
          </w:rPr>
          <w:t xml:space="preserve"> </w:t>
        </w:r>
        <w:r w:rsidRPr="00EB4537">
          <w:rPr>
            <w:rStyle w:val="Hyperlink"/>
            <w:rFonts w:hint="eastAsia"/>
            <w:noProof/>
            <w:rtl/>
            <w:lang w:bidi="fa-IR"/>
          </w:rPr>
          <w:t>حکمِ</w:t>
        </w:r>
        <w:r w:rsidRPr="00EB4537">
          <w:rPr>
            <w:rStyle w:val="Hyperlink"/>
            <w:noProof/>
            <w:rtl/>
            <w:lang w:bidi="fa-IR"/>
          </w:rPr>
          <w:t xml:space="preserve"> </w:t>
        </w:r>
        <w:r w:rsidRPr="00EB4537">
          <w:rPr>
            <w:rStyle w:val="Hyperlink"/>
            <w:rFonts w:hint="eastAsia"/>
            <w:noProof/>
            <w:rtl/>
            <w:lang w:bidi="fa-IR"/>
          </w:rPr>
          <w:t>اعدام</w:t>
        </w:r>
        <w:r w:rsidRPr="00EB4537">
          <w:rPr>
            <w:rStyle w:val="Hyperlink"/>
            <w:noProof/>
            <w:rtl/>
            <w:lang w:bidi="fa-IR"/>
          </w:rPr>
          <w:t xml:space="preserve"> </w:t>
        </w:r>
        <w:r w:rsidRPr="00EB4537">
          <w:rPr>
            <w:rStyle w:val="Hyperlink"/>
            <w:rFonts w:hint="eastAsia"/>
            <w:noProof/>
            <w:rtl/>
            <w:lang w:bidi="fa-IR"/>
          </w:rPr>
          <w:t>امام</w:t>
        </w:r>
        <w:r w:rsidRPr="00EB4537">
          <w:rPr>
            <w:rStyle w:val="Hyperlink"/>
            <w:noProof/>
            <w:rtl/>
            <w:lang w:bidi="fa-IR"/>
          </w:rPr>
          <w:t xml:space="preserve"> </w:t>
        </w:r>
        <w:r w:rsidRPr="00EB4537">
          <w:rPr>
            <w:rStyle w:val="Hyperlink"/>
            <w:rFonts w:hint="eastAsia"/>
            <w:noProof/>
            <w:rtl/>
            <w:lang w:bidi="fa-IR"/>
          </w:rPr>
          <w:t>مودود</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3" w:history="1">
        <w:r w:rsidRPr="00EB4537">
          <w:rPr>
            <w:rStyle w:val="Hyperlink"/>
            <w:rFonts w:hint="eastAsia"/>
            <w:noProof/>
            <w:rtl/>
            <w:lang w:bidi="fa-IR"/>
          </w:rPr>
          <w:t>نقش</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تأث</w:t>
        </w:r>
        <w:r w:rsidRPr="00EB4537">
          <w:rPr>
            <w:rStyle w:val="Hyperlink"/>
            <w:rFonts w:hint="cs"/>
            <w:noProof/>
            <w:rtl/>
            <w:lang w:bidi="fa-IR"/>
          </w:rPr>
          <w:t>ی</w:t>
        </w:r>
        <w:r w:rsidRPr="00EB4537">
          <w:rPr>
            <w:rStyle w:val="Hyperlink"/>
            <w:rFonts w:hint="eastAsia"/>
            <w:noProof/>
            <w:rtl/>
            <w:lang w:bidi="fa-IR"/>
          </w:rPr>
          <w:t>رات</w:t>
        </w:r>
        <w:r w:rsidRPr="00EB4537">
          <w:rPr>
            <w:rStyle w:val="Hyperlink"/>
            <w:noProof/>
            <w:rtl/>
            <w:lang w:bidi="fa-IR"/>
          </w:rPr>
          <w:t xml:space="preserve"> </w:t>
        </w:r>
        <w:r w:rsidRPr="00EB4537">
          <w:rPr>
            <w:rStyle w:val="Hyperlink"/>
            <w:rFonts w:hint="eastAsia"/>
            <w:noProof/>
            <w:rtl/>
            <w:lang w:bidi="fa-IR"/>
          </w:rPr>
          <w:t>مودود</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بر</w:t>
        </w:r>
        <w:r w:rsidRPr="00EB4537">
          <w:rPr>
            <w:rStyle w:val="Hyperlink"/>
            <w:noProof/>
            <w:rtl/>
            <w:lang w:bidi="fa-IR"/>
          </w:rPr>
          <w:t xml:space="preserve"> </w:t>
        </w:r>
        <w:r w:rsidRPr="00EB4537">
          <w:rPr>
            <w:rStyle w:val="Hyperlink"/>
            <w:rFonts w:hint="eastAsia"/>
            <w:noProof/>
            <w:rtl/>
            <w:lang w:bidi="fa-IR"/>
          </w:rPr>
          <w:t>توده</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مردم</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4" w:history="1">
        <w:r w:rsidRPr="00EB4537">
          <w:rPr>
            <w:rStyle w:val="Hyperlink"/>
            <w:rFonts w:hint="eastAsia"/>
            <w:noProof/>
            <w:rtl/>
            <w:lang w:bidi="fa-IR"/>
          </w:rPr>
          <w:t>تأل</w:t>
        </w:r>
        <w:r w:rsidRPr="00EB4537">
          <w:rPr>
            <w:rStyle w:val="Hyperlink"/>
            <w:rFonts w:hint="cs"/>
            <w:noProof/>
            <w:rtl/>
            <w:lang w:bidi="fa-IR"/>
          </w:rPr>
          <w:t>ی</w:t>
        </w:r>
        <w:r w:rsidRPr="00EB4537">
          <w:rPr>
            <w:rStyle w:val="Hyperlink"/>
            <w:rFonts w:hint="eastAsia"/>
            <w:noProof/>
            <w:rtl/>
            <w:lang w:bidi="fa-IR"/>
          </w:rPr>
          <w:t>فات</w:t>
        </w:r>
        <w:r w:rsidRPr="00EB4537">
          <w:rPr>
            <w:rStyle w:val="Hyperlink"/>
            <w:noProof/>
            <w:rtl/>
            <w:lang w:bidi="fa-IR"/>
          </w:rPr>
          <w:t xml:space="preserve"> </w:t>
        </w:r>
        <w:r w:rsidRPr="00EB4537">
          <w:rPr>
            <w:rStyle w:val="Hyperlink"/>
            <w:rFonts w:hint="eastAsia"/>
            <w:noProof/>
            <w:rtl/>
            <w:lang w:bidi="fa-IR"/>
          </w:rPr>
          <w:t>امام</w:t>
        </w:r>
        <w:r w:rsidRPr="00EB4537">
          <w:rPr>
            <w:rStyle w:val="Hyperlink"/>
            <w:noProof/>
            <w:rtl/>
            <w:lang w:bidi="fa-IR"/>
          </w:rPr>
          <w:t xml:space="preserve"> </w:t>
        </w:r>
        <w:r w:rsidRPr="00EB4537">
          <w:rPr>
            <w:rStyle w:val="Hyperlink"/>
            <w:rFonts w:hint="eastAsia"/>
            <w:noProof/>
            <w:rtl/>
            <w:lang w:bidi="fa-IR"/>
          </w:rPr>
          <w:t>مودود</w:t>
        </w:r>
        <w:r w:rsidRPr="00EB4537">
          <w:rPr>
            <w:rStyle w:val="Hyperlink"/>
            <w:rFonts w:hint="cs"/>
            <w:noProof/>
            <w:rtl/>
            <w:lang w:bidi="fa-IR"/>
          </w:rPr>
          <w:t>ی</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5" w:history="1">
        <w:r w:rsidRPr="00EB4537">
          <w:rPr>
            <w:rStyle w:val="Hyperlink"/>
            <w:rFonts w:hint="eastAsia"/>
            <w:noProof/>
            <w:rtl/>
            <w:lang w:bidi="fa-IR"/>
          </w:rPr>
          <w:t>ا</w:t>
        </w:r>
        <w:r w:rsidRPr="00EB4537">
          <w:rPr>
            <w:rStyle w:val="Hyperlink"/>
            <w:rFonts w:hint="cs"/>
            <w:noProof/>
            <w:rtl/>
            <w:lang w:bidi="fa-IR"/>
          </w:rPr>
          <w:t>ی</w:t>
        </w:r>
        <w:r w:rsidRPr="00EB4537">
          <w:rPr>
            <w:rStyle w:val="Hyperlink"/>
            <w:rFonts w:hint="eastAsia"/>
            <w:noProof/>
            <w:rtl/>
            <w:lang w:bidi="fa-IR"/>
          </w:rPr>
          <w:t>ن</w:t>
        </w:r>
        <w:r w:rsidRPr="00EB4537">
          <w:rPr>
            <w:rStyle w:val="Hyperlink"/>
            <w:noProof/>
            <w:rtl/>
            <w:lang w:bidi="fa-IR"/>
          </w:rPr>
          <w:t xml:space="preserve"> </w:t>
        </w:r>
        <w:r w:rsidRPr="00EB4537">
          <w:rPr>
            <w:rStyle w:val="Hyperlink"/>
            <w:rFonts w:hint="eastAsia"/>
            <w:noProof/>
            <w:rtl/>
            <w:lang w:bidi="fa-IR"/>
          </w:rPr>
          <w:t>چراغ</w:t>
        </w:r>
        <w:r w:rsidRPr="00EB4537">
          <w:rPr>
            <w:rStyle w:val="Hyperlink"/>
            <w:noProof/>
            <w:rtl/>
            <w:lang w:bidi="fa-IR"/>
          </w:rPr>
          <w:t xml:space="preserve"> </w:t>
        </w:r>
        <w:r w:rsidRPr="00EB4537">
          <w:rPr>
            <w:rStyle w:val="Hyperlink"/>
            <w:rFonts w:hint="eastAsia"/>
            <w:noProof/>
            <w:rtl/>
            <w:lang w:bidi="fa-IR"/>
          </w:rPr>
          <w:t>درخشان،</w:t>
        </w:r>
        <w:r w:rsidRPr="00EB4537">
          <w:rPr>
            <w:rStyle w:val="Hyperlink"/>
            <w:noProof/>
            <w:rtl/>
            <w:lang w:bidi="fa-IR"/>
          </w:rPr>
          <w:t xml:space="preserve"> </w:t>
        </w:r>
        <w:r w:rsidRPr="00EB4537">
          <w:rPr>
            <w:rStyle w:val="Hyperlink"/>
            <w:rFonts w:hint="eastAsia"/>
            <w:noProof/>
            <w:rtl/>
            <w:lang w:bidi="fa-IR"/>
          </w:rPr>
          <w:t>خاموش</w:t>
        </w:r>
        <w:r w:rsidRPr="00EB4537">
          <w:rPr>
            <w:rStyle w:val="Hyperlink"/>
            <w:noProof/>
            <w:rtl/>
            <w:lang w:bidi="fa-IR"/>
          </w:rPr>
          <w:t xml:space="preserve"> </w:t>
        </w:r>
        <w:r w:rsidRPr="00EB4537">
          <w:rPr>
            <w:rStyle w:val="Hyperlink"/>
            <w:rFonts w:hint="eastAsia"/>
            <w:noProof/>
            <w:rtl/>
            <w:lang w:bidi="fa-IR"/>
          </w:rPr>
          <w:t>م</w:t>
        </w:r>
        <w:r w:rsidRPr="00EB4537">
          <w:rPr>
            <w:rStyle w:val="Hyperlink"/>
            <w:rFonts w:hint="cs"/>
            <w:noProof/>
            <w:rtl/>
            <w:lang w:bidi="fa-IR"/>
          </w:rPr>
          <w:t>ی‌</w:t>
        </w:r>
        <w:r w:rsidRPr="00EB4537">
          <w:rPr>
            <w:rStyle w:val="Hyperlink"/>
            <w:rFonts w:hint="eastAsia"/>
            <w:noProof/>
            <w:rtl/>
            <w:lang w:bidi="fa-IR"/>
          </w:rPr>
          <w:t>گردد</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C80253" w:rsidRPr="009139BA" w:rsidRDefault="00C80253">
      <w:pPr>
        <w:pStyle w:val="TOC1"/>
        <w:tabs>
          <w:tab w:val="right" w:leader="dot" w:pos="7644"/>
        </w:tabs>
        <w:rPr>
          <w:rFonts w:ascii="Calibri" w:eastAsia="Times New Roman" w:hAnsi="Calibri" w:cs="Arial"/>
          <w:b w:val="0"/>
          <w:bCs w:val="0"/>
          <w:noProof/>
          <w:sz w:val="22"/>
          <w:szCs w:val="22"/>
          <w:rtl/>
        </w:rPr>
      </w:pPr>
      <w:hyperlink w:anchor="_Toc402816096" w:history="1">
        <w:r w:rsidRPr="00EB4537">
          <w:rPr>
            <w:rStyle w:val="Hyperlink"/>
            <w:rFonts w:hint="eastAsia"/>
            <w:noProof/>
            <w:rtl/>
            <w:lang w:bidi="fa-IR"/>
          </w:rPr>
          <w:t>عل</w:t>
        </w:r>
        <w:r w:rsidR="00AE349F">
          <w:rPr>
            <w:rStyle w:val="Hyperlink"/>
            <w:rFonts w:hint="eastAsia"/>
            <w:noProof/>
            <w:rtl/>
            <w:lang w:bidi="fa-IR"/>
          </w:rPr>
          <w:t>ی‌</w:t>
        </w:r>
        <w:r w:rsidRPr="00EB4537">
          <w:rPr>
            <w:rStyle w:val="Hyperlink"/>
            <w:noProof/>
            <w:rtl/>
            <w:lang w:bidi="fa-IR"/>
          </w:rPr>
          <w:t xml:space="preserve"> </w:t>
        </w:r>
        <w:r w:rsidRPr="00EB4537">
          <w:rPr>
            <w:rStyle w:val="Hyperlink"/>
            <w:rFonts w:hint="eastAsia"/>
            <w:noProof/>
            <w:rtl/>
            <w:lang w:bidi="fa-IR"/>
          </w:rPr>
          <w:t>طنطاو</w:t>
        </w:r>
        <w:r w:rsidR="00AE349F">
          <w:rPr>
            <w:rStyle w:val="Hyperlink"/>
            <w:rFonts w:hint="eastAsia"/>
            <w:noProof/>
            <w:rtl/>
            <w:lang w:bidi="fa-IR"/>
          </w:rPr>
          <w:t>ی‌</w:t>
        </w:r>
        <w:r w:rsidRPr="00EB4537">
          <w:rPr>
            <w:rStyle w:val="Hyperlink"/>
            <w:noProof/>
            <w:rtl/>
            <w:lang w:bidi="fa-IR"/>
          </w:rPr>
          <w:t xml:space="preserve"> </w:t>
        </w:r>
        <w:r w:rsidRPr="00EB4537">
          <w:rPr>
            <w:rStyle w:val="Hyperlink"/>
            <w:rFonts w:hint="eastAsia"/>
            <w:noProof/>
            <w:rtl/>
            <w:lang w:bidi="fa-IR"/>
          </w:rPr>
          <w:t>دعوتگر</w:t>
        </w:r>
        <w:r w:rsidR="00AE349F">
          <w:rPr>
            <w:rStyle w:val="Hyperlink"/>
            <w:rFonts w:hint="eastAsia"/>
            <w:noProof/>
            <w:rtl/>
            <w:lang w:bidi="fa-IR"/>
          </w:rPr>
          <w:t>ی‌</w:t>
        </w:r>
        <w:r w:rsidRPr="00EB4537">
          <w:rPr>
            <w:rStyle w:val="Hyperlink"/>
            <w:noProof/>
            <w:rtl/>
            <w:lang w:bidi="fa-IR"/>
          </w:rPr>
          <w:t xml:space="preserve"> </w:t>
        </w:r>
        <w:r w:rsidRPr="00EB4537">
          <w:rPr>
            <w:rStyle w:val="Hyperlink"/>
            <w:rFonts w:hint="eastAsia"/>
            <w:noProof/>
            <w:rtl/>
            <w:lang w:bidi="fa-IR"/>
          </w:rPr>
          <w:t>اديب</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ماهر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7" w:history="1">
        <w:r w:rsidRPr="00EB4537">
          <w:rPr>
            <w:rStyle w:val="Hyperlink"/>
            <w:rFonts w:hint="eastAsia"/>
            <w:noProof/>
            <w:rtl/>
            <w:lang w:bidi="fa-IR"/>
          </w:rPr>
          <w:t>فراگير</w:t>
        </w:r>
        <w:r w:rsidR="0046115A">
          <w:rPr>
            <w:rStyle w:val="Hyperlink"/>
            <w:rFonts w:hint="eastAsia"/>
            <w:noProof/>
            <w:rtl/>
            <w:lang w:bidi="fa-IR"/>
          </w:rPr>
          <w:t xml:space="preserve">ی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عمل</w:t>
        </w:r>
        <w:r w:rsidRPr="00EB4537">
          <w:rPr>
            <w:rStyle w:val="Hyperlink"/>
            <w:noProof/>
            <w:rtl/>
            <w:lang w:bidi="fa-IR"/>
          </w:rPr>
          <w:t xml:space="preserve"> </w:t>
        </w:r>
        <w:r w:rsidRPr="00EB4537">
          <w:rPr>
            <w:rStyle w:val="Hyperlink"/>
            <w:rFonts w:hint="eastAsia"/>
            <w:noProof/>
            <w:rtl/>
            <w:lang w:bidi="fa-IR"/>
          </w:rPr>
          <w:t>استاد</w:t>
        </w:r>
        <w:r w:rsidRPr="00EB4537">
          <w:rPr>
            <w:rStyle w:val="Hyperlink"/>
            <w:noProof/>
            <w:rtl/>
            <w:lang w:bidi="fa-IR"/>
          </w:rPr>
          <w:t xml:space="preserve"> </w:t>
        </w:r>
        <w:r w:rsidRPr="00EB4537">
          <w:rPr>
            <w:rStyle w:val="Hyperlink"/>
            <w:rFonts w:hint="eastAsia"/>
            <w:noProof/>
            <w:rtl/>
            <w:lang w:bidi="fa-IR"/>
          </w:rPr>
          <w:t>طنطاو</w:t>
        </w:r>
        <w:r w:rsidRPr="00EB4537">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8" w:history="1">
        <w:r w:rsidRPr="00EB4537">
          <w:rPr>
            <w:rStyle w:val="Hyperlink"/>
            <w:rFonts w:hint="eastAsia"/>
            <w:noProof/>
            <w:rtl/>
            <w:lang w:bidi="fa-IR"/>
          </w:rPr>
          <w:t>تربيت</w:t>
        </w:r>
        <w:r w:rsidRPr="00EB4537">
          <w:rPr>
            <w:rStyle w:val="Hyperlink"/>
            <w:noProof/>
            <w:rtl/>
            <w:lang w:bidi="fa-IR"/>
          </w:rPr>
          <w:t xml:space="preserve"> </w:t>
        </w:r>
        <w:r w:rsidRPr="00EB4537">
          <w:rPr>
            <w:rStyle w:val="Hyperlink"/>
            <w:rFonts w:hint="eastAsia"/>
            <w:noProof/>
            <w:rtl/>
            <w:lang w:bidi="fa-IR"/>
          </w:rPr>
          <w:t>در</w:t>
        </w:r>
        <w:r w:rsidRPr="00EB4537">
          <w:rPr>
            <w:rStyle w:val="Hyperlink"/>
            <w:noProof/>
            <w:rtl/>
            <w:lang w:bidi="fa-IR"/>
          </w:rPr>
          <w:t xml:space="preserve"> </w:t>
        </w:r>
        <w:r w:rsidRPr="00EB4537">
          <w:rPr>
            <w:rStyle w:val="Hyperlink"/>
            <w:rFonts w:hint="eastAsia"/>
            <w:noProof/>
            <w:rtl/>
            <w:lang w:bidi="fa-IR"/>
          </w:rPr>
          <w:t>غير</w:t>
        </w:r>
        <w:r w:rsidRPr="00EB4537">
          <w:rPr>
            <w:rStyle w:val="Hyperlink"/>
            <w:noProof/>
            <w:rtl/>
            <w:lang w:bidi="fa-IR"/>
          </w:rPr>
          <w:t xml:space="preserve"> </w:t>
        </w:r>
        <w:r w:rsidRPr="00EB4537">
          <w:rPr>
            <w:rStyle w:val="Hyperlink"/>
            <w:rFonts w:hint="eastAsia"/>
            <w:noProof/>
            <w:rtl/>
            <w:lang w:bidi="fa-IR"/>
          </w:rPr>
          <w:t>سايه‌</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سنت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099" w:history="1">
        <w:r w:rsidRPr="00EB4537">
          <w:rPr>
            <w:rStyle w:val="Hyperlink"/>
            <w:rFonts w:hint="eastAsia"/>
            <w:noProof/>
            <w:rtl/>
            <w:lang w:bidi="fa-IR"/>
          </w:rPr>
          <w:t>قدرت</w:t>
        </w:r>
        <w:r w:rsidRPr="00EB4537">
          <w:rPr>
            <w:rStyle w:val="Hyperlink"/>
            <w:noProof/>
            <w:rtl/>
            <w:lang w:bidi="fa-IR"/>
          </w:rPr>
          <w:t xml:space="preserve"> </w:t>
        </w:r>
        <w:r w:rsidRPr="00EB4537">
          <w:rPr>
            <w:rStyle w:val="Hyperlink"/>
            <w:rFonts w:hint="eastAsia"/>
            <w:noProof/>
            <w:rtl/>
            <w:lang w:bidi="fa-IR"/>
          </w:rPr>
          <w:t>و</w:t>
        </w:r>
        <w:r w:rsidRPr="00EB4537">
          <w:rPr>
            <w:rStyle w:val="Hyperlink"/>
            <w:noProof/>
            <w:rtl/>
            <w:lang w:bidi="fa-IR"/>
          </w:rPr>
          <w:t xml:space="preserve"> </w:t>
        </w:r>
        <w:r w:rsidRPr="00EB4537">
          <w:rPr>
            <w:rStyle w:val="Hyperlink"/>
            <w:rFonts w:hint="eastAsia"/>
            <w:noProof/>
            <w:rtl/>
            <w:lang w:bidi="fa-IR"/>
          </w:rPr>
          <w:t>دفاع</w:t>
        </w:r>
        <w:r w:rsidRPr="00EB4537">
          <w:rPr>
            <w:rStyle w:val="Hyperlink"/>
            <w:noProof/>
            <w:rtl/>
            <w:lang w:bidi="fa-IR"/>
          </w:rPr>
          <w:t xml:space="preserve"> </w:t>
        </w:r>
        <w:r w:rsidRPr="00EB4537">
          <w:rPr>
            <w:rStyle w:val="Hyperlink"/>
            <w:rFonts w:hint="eastAsia"/>
            <w:noProof/>
            <w:rtl/>
            <w:lang w:bidi="fa-IR"/>
          </w:rPr>
          <w:t>طنطاوي</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100" w:history="1">
        <w:r w:rsidRPr="00EB4537">
          <w:rPr>
            <w:rStyle w:val="Hyperlink"/>
            <w:rFonts w:hint="eastAsia"/>
            <w:noProof/>
            <w:rtl/>
            <w:lang w:bidi="fa-IR"/>
          </w:rPr>
          <w:t>موضع‌گ</w:t>
        </w:r>
        <w:r w:rsidRPr="00EB4537">
          <w:rPr>
            <w:rStyle w:val="Hyperlink"/>
            <w:rFonts w:hint="cs"/>
            <w:noProof/>
            <w:rtl/>
            <w:lang w:bidi="fa-IR"/>
          </w:rPr>
          <w:t>ی</w:t>
        </w:r>
        <w:r w:rsidRPr="00EB4537">
          <w:rPr>
            <w:rStyle w:val="Hyperlink"/>
            <w:rFonts w:hint="eastAsia"/>
            <w:noProof/>
            <w:rtl/>
            <w:lang w:bidi="fa-IR"/>
          </w:rPr>
          <w:t>ر</w:t>
        </w:r>
        <w:r w:rsidRPr="00EB4537">
          <w:rPr>
            <w:rStyle w:val="Hyperlink"/>
            <w:rFonts w:hint="cs"/>
            <w:noProof/>
            <w:rtl/>
            <w:lang w:bidi="fa-IR"/>
          </w:rPr>
          <w:t>ی</w:t>
        </w:r>
        <w:r w:rsidRPr="00EB4537">
          <w:rPr>
            <w:rStyle w:val="Hyperlink"/>
            <w:noProof/>
            <w:rtl/>
            <w:lang w:bidi="fa-IR"/>
          </w:rPr>
          <w:t xml:space="preserve"> </w:t>
        </w:r>
        <w:r w:rsidRPr="00EB4537">
          <w:rPr>
            <w:rStyle w:val="Hyperlink"/>
            <w:rFonts w:hint="eastAsia"/>
            <w:noProof/>
            <w:rtl/>
            <w:lang w:bidi="fa-IR"/>
          </w:rPr>
          <w:t>بس</w:t>
        </w:r>
        <w:r w:rsidRPr="00EB4537">
          <w:rPr>
            <w:rStyle w:val="Hyperlink"/>
            <w:rFonts w:hint="cs"/>
            <w:noProof/>
            <w:rtl/>
            <w:lang w:bidi="fa-IR"/>
          </w:rPr>
          <w:t>ی</w:t>
        </w:r>
        <w:r w:rsidRPr="00EB4537">
          <w:rPr>
            <w:rStyle w:val="Hyperlink"/>
            <w:rFonts w:hint="eastAsia"/>
            <w:noProof/>
            <w:rtl/>
            <w:lang w:bidi="fa-IR"/>
          </w:rPr>
          <w:t>ار</w:t>
        </w:r>
        <w:r w:rsidRPr="00EB4537">
          <w:rPr>
            <w:rStyle w:val="Hyperlink"/>
            <w:noProof/>
            <w:rtl/>
            <w:lang w:bidi="fa-IR"/>
          </w:rPr>
          <w:t xml:space="preserve"> </w:t>
        </w:r>
        <w:r w:rsidRPr="00EB4537">
          <w:rPr>
            <w:rStyle w:val="Hyperlink"/>
            <w:rFonts w:hint="eastAsia"/>
            <w:noProof/>
            <w:rtl/>
            <w:lang w:bidi="fa-IR"/>
          </w:rPr>
          <w:t>ز</w:t>
        </w:r>
        <w:r w:rsidRPr="00EB4537">
          <w:rPr>
            <w:rStyle w:val="Hyperlink"/>
            <w:rFonts w:hint="cs"/>
            <w:noProof/>
            <w:rtl/>
            <w:lang w:bidi="fa-IR"/>
          </w:rPr>
          <w:t>ی</w:t>
        </w:r>
        <w:r w:rsidRPr="00EB4537">
          <w:rPr>
            <w:rStyle w:val="Hyperlink"/>
            <w:rFonts w:hint="eastAsia"/>
            <w:noProof/>
            <w:rtl/>
            <w:lang w:bidi="fa-IR"/>
          </w:rPr>
          <w:t>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101" w:history="1">
        <w:r w:rsidRPr="00EB4537">
          <w:rPr>
            <w:rStyle w:val="Hyperlink"/>
            <w:rFonts w:hint="eastAsia"/>
            <w:noProof/>
            <w:rtl/>
            <w:lang w:bidi="fa-IR"/>
          </w:rPr>
          <w:t>نتايج</w:t>
        </w:r>
        <w:r w:rsidRPr="00EB4537">
          <w:rPr>
            <w:rStyle w:val="Hyperlink"/>
            <w:noProof/>
            <w:rtl/>
            <w:lang w:bidi="fa-IR"/>
          </w:rPr>
          <w:t xml:space="preserve"> </w:t>
        </w:r>
        <w:r w:rsidRPr="00EB4537">
          <w:rPr>
            <w:rStyle w:val="Hyperlink"/>
            <w:rFonts w:hint="eastAsia"/>
            <w:noProof/>
            <w:rtl/>
            <w:lang w:bidi="fa-IR"/>
          </w:rPr>
          <w:t>زحمات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80253" w:rsidRPr="009139BA" w:rsidRDefault="00C80253">
      <w:pPr>
        <w:pStyle w:val="TOC2"/>
        <w:tabs>
          <w:tab w:val="right" w:leader="dot" w:pos="7644"/>
        </w:tabs>
        <w:rPr>
          <w:rFonts w:ascii="Calibri" w:eastAsia="Times New Roman" w:hAnsi="Calibri" w:cs="Arial"/>
          <w:noProof/>
          <w:sz w:val="22"/>
          <w:szCs w:val="22"/>
          <w:rtl/>
        </w:rPr>
      </w:pPr>
      <w:hyperlink w:anchor="_Toc402816102" w:history="1">
        <w:r w:rsidRPr="00EB4537">
          <w:rPr>
            <w:rStyle w:val="Hyperlink"/>
            <w:rFonts w:hint="eastAsia"/>
            <w:noProof/>
            <w:rtl/>
            <w:lang w:bidi="fa-IR"/>
          </w:rPr>
          <w:t>وفات</w:t>
        </w:r>
        <w:r w:rsidRPr="00EB45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402816102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3A39CB" w:rsidRDefault="00C80253" w:rsidP="003A39CB">
      <w:pPr>
        <w:pStyle w:val="a1"/>
        <w:ind w:firstLine="0"/>
        <w:rPr>
          <w:rFonts w:hint="cs"/>
          <w:rtl/>
        </w:rPr>
      </w:pPr>
      <w:r>
        <w:rPr>
          <w:rtl/>
        </w:rPr>
        <w:fldChar w:fldCharType="end"/>
      </w:r>
    </w:p>
    <w:p w:rsidR="003A39CB" w:rsidRDefault="003A39CB" w:rsidP="003A39CB">
      <w:pPr>
        <w:pStyle w:val="a1"/>
        <w:ind w:firstLine="0"/>
        <w:rPr>
          <w:rFonts w:hint="cs"/>
          <w:rtl/>
        </w:rPr>
      </w:pPr>
    </w:p>
    <w:p w:rsidR="00997024" w:rsidRDefault="00997024" w:rsidP="003A39CB">
      <w:pPr>
        <w:pStyle w:val="a1"/>
        <w:ind w:firstLine="0"/>
        <w:rPr>
          <w:rtl/>
        </w:rPr>
        <w:sectPr w:rsidR="00997024" w:rsidSect="00997024">
          <w:headerReference w:type="default" r:id="rId13"/>
          <w:headerReference w:type="first" r:id="rId14"/>
          <w:footnotePr>
            <w:numRestart w:val="eachPage"/>
          </w:footnotePr>
          <w:type w:val="oddPage"/>
          <w:pgSz w:w="9356" w:h="13608" w:code="9"/>
          <w:pgMar w:top="1021" w:right="851" w:bottom="737" w:left="851" w:header="454" w:footer="0" w:gutter="0"/>
          <w:pgNumType w:fmt="arabicAbjad" w:start="1"/>
          <w:cols w:space="708"/>
          <w:titlePg/>
          <w:bidi/>
          <w:rtlGutter/>
          <w:docGrid w:linePitch="360"/>
        </w:sectPr>
      </w:pPr>
    </w:p>
    <w:p w:rsidR="0086330D" w:rsidRPr="003A39CB" w:rsidRDefault="0086330D" w:rsidP="003A39CB">
      <w:pPr>
        <w:pStyle w:val="Style1"/>
        <w:rPr>
          <w:rFonts w:hint="cs"/>
          <w:rtl/>
        </w:rPr>
      </w:pPr>
      <w:bookmarkStart w:id="9" w:name="_Toc242989795"/>
      <w:bookmarkStart w:id="10" w:name="_Toc297626355"/>
      <w:r w:rsidRPr="003A39CB">
        <w:rPr>
          <w:rFonts w:hint="cs"/>
          <w:rtl/>
        </w:rPr>
        <w:lastRenderedPageBreak/>
        <w:t>دکتر عبدالرحمن دوسری</w:t>
      </w:r>
      <w:bookmarkEnd w:id="9"/>
      <w:bookmarkEnd w:id="10"/>
    </w:p>
    <w:p w:rsidR="0086330D" w:rsidRPr="00CC6CBA" w:rsidRDefault="0086330D" w:rsidP="00CC6CBA">
      <w:pPr>
        <w:pStyle w:val="a1"/>
        <w:rPr>
          <w:rFonts w:hint="cs"/>
          <w:rtl/>
        </w:rPr>
      </w:pPr>
      <w:r w:rsidRPr="00CC6CBA">
        <w:rPr>
          <w:rFonts w:hint="cs"/>
          <w:rtl/>
        </w:rPr>
        <w:t>استاد عبدالرحمن دوسری یکی از مشاهیر عرصه‌ی بیداری اسلامی جدید در مملکت عربی سعودی است، این تجربه را دارد که امروز در مجامع علمای متدین سؤالات مشکل را حل کند؛ چه رسد به این‌که در میان عموم مردم دارای جایگاه ویژه و مقام علم باشد.</w:t>
      </w:r>
    </w:p>
    <w:p w:rsidR="0086330D" w:rsidRPr="00CC6CBA" w:rsidRDefault="0086330D" w:rsidP="00CC6CBA">
      <w:pPr>
        <w:pStyle w:val="a1"/>
        <w:rPr>
          <w:rFonts w:hint="cs"/>
          <w:rtl/>
        </w:rPr>
      </w:pPr>
      <w:r w:rsidRPr="00CC6CBA">
        <w:rPr>
          <w:rFonts w:hint="cs"/>
          <w:rtl/>
        </w:rPr>
        <w:t>در اثنای خواندن سیره و بخشهای زندگی‌نامه‌ی ایشان این نکته آشکار می‌شود که بزرگترین عامل این تیره‌سازی- علاوه بر دیگر عوامل- به‌ طور اختصار این است که آن مرد از زمان خویش جلوتر بود! بدین‌صورت که یک متفکر یا دانشمند، یا حتی یک مخترع نابغه چیزهایی را که مطرح می‌‌کند با زمان خود هماهنگ نیست، در نتیجه یا مورد انکار مردم قرار می‌گیرد، مانند (امام بخاری) یا او را اذیت می‌کنند مانند (ابن تیمیه)، یا حد اقل با او تجاهل و ندانم‌کاری می‌کنند، مانند: استاد ما دوسری.</w:t>
      </w:r>
      <w:r w:rsidR="0012301A" w:rsidRPr="00CC6CBA">
        <w:rPr>
          <w:rFonts w:hint="cs"/>
          <w:rtl/>
        </w:rPr>
        <w:t xml:space="preserve"> </w:t>
      </w:r>
    </w:p>
    <w:p w:rsidR="0086330D" w:rsidRPr="00CC6CBA" w:rsidRDefault="0086330D" w:rsidP="00CC6CBA">
      <w:pPr>
        <w:pStyle w:val="a1"/>
        <w:rPr>
          <w:rFonts w:hint="cs"/>
          <w:rtl/>
        </w:rPr>
      </w:pPr>
      <w:r w:rsidRPr="00CC6CBA">
        <w:rPr>
          <w:rFonts w:hint="cs"/>
          <w:rtl/>
        </w:rPr>
        <w:t>استاد عبدالرحمن بن محمد بن خلف بن عبدالله دوسری؛ در سال (1332هـ) در بحرین دیده به جهان گشود، زیرا والدین او بعد از مهاجرت از کویت در آن‌جا سکونت گزیدند، پدرش از سرزمین قصیم نجد به آن‌جا آمده بود، ولی چند ماه بعد از ولادت عبدالرحمن بار دیگر پدرش به کویت برگشت، بنابراین در ناحیه (مرقاب) رشد و شکوفایی یافت که بخش عمده‌ی ساکنان آن از اهالی نجد بودند.</w:t>
      </w:r>
    </w:p>
    <w:p w:rsidR="0086330D" w:rsidRPr="00CC6CBA" w:rsidRDefault="0086330D" w:rsidP="00CC6CBA">
      <w:pPr>
        <w:pStyle w:val="a1"/>
        <w:rPr>
          <w:rFonts w:hint="cs"/>
          <w:rtl/>
        </w:rPr>
      </w:pPr>
      <w:r w:rsidRPr="00CC6CBA">
        <w:rPr>
          <w:rFonts w:hint="cs"/>
          <w:rtl/>
        </w:rPr>
        <w:t xml:space="preserve">ایشان درس‌های فقه، حدیث، توحید، فرائض، نحو و ادبیات عربی را در «مدسه‌ی مبارکه» شروع کرد، ولی نکته قابل تعجب این‌که کل قرآن کریم را در مدت چند هفته معدود حفظ کرد، همان‌گونه که خود می‌گوید: «قرآن را در مدت دو ماه حفظ کردم، از مردم فاصله گرفتم و اتاق کتابخانه‌ام را بر خویش بستم و جز برای نماز بیرون نیامدم». </w:t>
      </w:r>
    </w:p>
    <w:p w:rsidR="0086330D" w:rsidRDefault="0086330D" w:rsidP="00CC6CBA">
      <w:pPr>
        <w:pStyle w:val="a1"/>
        <w:rPr>
          <w:rFonts w:hint="cs"/>
          <w:rtl/>
          <w:lang w:bidi="fa-IR"/>
        </w:rPr>
      </w:pPr>
      <w:r w:rsidRPr="00CC6CBA">
        <w:rPr>
          <w:rFonts w:hint="cs"/>
          <w:rtl/>
        </w:rPr>
        <w:t xml:space="preserve">بدون شک این حافظه‌ای استثنایی، </w:t>
      </w:r>
      <w:r w:rsidRPr="00CC6CBA">
        <w:rPr>
          <w:rtl/>
        </w:rPr>
        <w:t xml:space="preserve">نعمت </w:t>
      </w:r>
      <w:r w:rsidRPr="00CC6CBA">
        <w:rPr>
          <w:rFonts w:hint="cs"/>
          <w:rtl/>
        </w:rPr>
        <w:t>و</w:t>
      </w:r>
      <w:r w:rsidRPr="00CC6CBA">
        <w:rPr>
          <w:rtl/>
        </w:rPr>
        <w:t xml:space="preserve"> فضل و كرم خداست، آن را به هر كس كه بخواهد م</w:t>
      </w:r>
      <w:r w:rsidR="00B261CD">
        <w:rPr>
          <w:rtl/>
        </w:rPr>
        <w:t>ی‌</w:t>
      </w:r>
      <w:r w:rsidRPr="00CC6CBA">
        <w:rPr>
          <w:rtl/>
        </w:rPr>
        <w:t>بخشد</w:t>
      </w:r>
      <w:r w:rsidRPr="00CC6CBA">
        <w:rPr>
          <w:rFonts w:hint="cs"/>
          <w:rtl/>
        </w:rPr>
        <w:t>، و ایشان به حدی روی حفظیات تمرین کرد که خیلی آسان هر چه از شعر و نثر می‌خواست حفظ می‌کرد، و بدون استفاده از کتاب و یادداشت بیان می‌کرد.</w:t>
      </w:r>
    </w:p>
    <w:p w:rsidR="0086330D" w:rsidRPr="00E84297" w:rsidRDefault="0086330D" w:rsidP="00666A7F">
      <w:pPr>
        <w:pStyle w:val="a0"/>
        <w:rPr>
          <w:rFonts w:hint="cs"/>
          <w:rtl/>
        </w:rPr>
      </w:pPr>
      <w:bookmarkStart w:id="11" w:name="_Toc297626356"/>
      <w:bookmarkStart w:id="12" w:name="_Toc402816027"/>
      <w:r w:rsidRPr="00666A7F">
        <w:rPr>
          <w:rFonts w:hint="cs"/>
          <w:rtl/>
        </w:rPr>
        <w:t>دوران</w:t>
      </w:r>
      <w:r w:rsidRPr="00E84297">
        <w:rPr>
          <w:rFonts w:hint="cs"/>
          <w:rtl/>
        </w:rPr>
        <w:t xml:space="preserve"> دعوت</w:t>
      </w:r>
      <w:bookmarkEnd w:id="11"/>
      <w:bookmarkEnd w:id="12"/>
    </w:p>
    <w:p w:rsidR="0086330D" w:rsidRPr="00CC6CBA" w:rsidRDefault="0086330D" w:rsidP="00CC6CBA">
      <w:pPr>
        <w:pStyle w:val="a1"/>
        <w:rPr>
          <w:rFonts w:hint="cs"/>
          <w:rtl/>
        </w:rPr>
      </w:pPr>
      <w:r w:rsidRPr="00CC6CBA">
        <w:rPr>
          <w:rFonts w:hint="cs"/>
          <w:rtl/>
        </w:rPr>
        <w:t>استاد دوسری بسیار شیفته‌ی علم و دانش بود، او در میان دانش‌جویان و علاقمندان به تحصیل علم؛ نشر دانش می‌کرد، و به‌ صورت مجانی کتاب را توزیع می‌نمود.</w:t>
      </w:r>
    </w:p>
    <w:p w:rsidR="0086330D" w:rsidRPr="00E84297" w:rsidRDefault="0086330D" w:rsidP="003A39CB">
      <w:pPr>
        <w:pStyle w:val="a1"/>
        <w:rPr>
          <w:rFonts w:hint="cs"/>
          <w:rtl/>
          <w:lang w:bidi="fa-IR"/>
        </w:rPr>
      </w:pPr>
      <w:r w:rsidRPr="00CC6CBA">
        <w:rPr>
          <w:rFonts w:hint="cs"/>
          <w:rtl/>
        </w:rPr>
        <w:lastRenderedPageBreak/>
        <w:t>ایشان</w:t>
      </w:r>
      <w:r w:rsidRPr="00E84297">
        <w:rPr>
          <w:rFonts w:cs="CTraditional Arabic" w:hint="cs"/>
          <w:rtl/>
          <w:lang w:bidi="fa-IR"/>
        </w:rPr>
        <w:t>:</w:t>
      </w:r>
      <w:r w:rsidRPr="00E84297">
        <w:rPr>
          <w:rFonts w:hint="cs"/>
          <w:rtl/>
          <w:lang w:bidi="fa-IR"/>
        </w:rPr>
        <w:t xml:space="preserve"> </w:t>
      </w:r>
      <w:r w:rsidRPr="00CC6CBA">
        <w:rPr>
          <w:rFonts w:hint="cs"/>
          <w:rtl/>
        </w:rPr>
        <w:t>از فراست و درایت و زیرکی و دور اندیشی بسیار قوی‌ای برخوردار بود، به‌ عنوان مثال وقتی که جمال عبدالناصر در سال (1954م) رهبری مصر را به دست گرفت و با صدای بلند شعار آزادی ملت عرب از یوغ استعمار را سر داد، و نیز آزادی فلسطین و دیگر وعد و وعیدهای باطل خود را بر منبرها و در مجالس و محافل مطرح ساخت؛ ایشان در مجالس و بر روی منبرها نسبت به حیله‌های آن مرد هشدار داد، لذا از سوی بسیاری از مردم مورد دشمنی قرار گرفت، و یکی از خویشانش در صدد ضربه زدن به ایشان، و حتی کشتنش بر آمد، ولی بعد از آشکار شدن ماهیت و حقیقت او بعد از دگرگونی او در (حزیران=تیر ماه) مردم و شخصاً کسی که تصمیم به قتل او گرفته بود، از او معذرت‌خواهی کردند.</w:t>
      </w:r>
    </w:p>
    <w:p w:rsidR="0086330D" w:rsidRPr="00E84297" w:rsidRDefault="0086330D" w:rsidP="003A39CB">
      <w:pPr>
        <w:pStyle w:val="a1"/>
        <w:rPr>
          <w:rFonts w:hint="cs"/>
          <w:rtl/>
          <w:lang w:bidi="fa-IR"/>
        </w:rPr>
      </w:pPr>
      <w:r w:rsidRPr="00CC6CBA">
        <w:rPr>
          <w:rFonts w:hint="cs"/>
          <w:rtl/>
        </w:rPr>
        <w:t>دوسری</w:t>
      </w:r>
      <w:r w:rsidRPr="00E84297">
        <w:rPr>
          <w:rFonts w:cs="CTraditional Arabic" w:hint="cs"/>
          <w:rtl/>
          <w:lang w:bidi="fa-IR"/>
        </w:rPr>
        <w:t>:</w:t>
      </w:r>
      <w:r w:rsidRPr="00CC6CBA">
        <w:rPr>
          <w:rFonts w:hint="cs"/>
          <w:rtl/>
        </w:rPr>
        <w:t xml:space="preserve"> در یک سخنرانی که در سال (1399هـ) در دانشگاه علمی ریاض ایراد کرد، گفت: «قطعاً در صورت جنگ با اسرائیل؛ امت اسلام شکست خواهد خورد، و کرانه‌های باختری رود اردن، جولان و سینا از دست خواهد رفت؛ و بعد از آن برای گرفتن اعتراف به‌ (حقانیت اسرائیل) شروع به گفتگو می‌کنند و از مصر شروع می‌شود».</w:t>
      </w:r>
    </w:p>
    <w:p w:rsidR="0086330D" w:rsidRPr="00CC6CBA" w:rsidRDefault="0086330D" w:rsidP="00CC6CBA">
      <w:pPr>
        <w:pStyle w:val="a1"/>
        <w:rPr>
          <w:rFonts w:hint="cs"/>
          <w:rtl/>
        </w:rPr>
      </w:pPr>
      <w:r w:rsidRPr="00CC6CBA">
        <w:rPr>
          <w:rFonts w:hint="cs"/>
          <w:rtl/>
        </w:rPr>
        <w:t xml:space="preserve"> همان صورت که استاد بزرگوار پیش‌بینی کرده، اتفاق افتاد، طاغوت‌های ملی‌گرای عرب؛ صحنه را ترک کردند، و رئیس خود را دچار ننگ و رسوایی کردند، که‌ این، نتیجه‌ی انحراف از راه نور و قرآن است.</w:t>
      </w:r>
      <w:r w:rsidR="006971B5" w:rsidRPr="00CC6CBA">
        <w:rPr>
          <w:rFonts w:hint="cs"/>
          <w:rtl/>
        </w:rPr>
        <w:t xml:space="preserve"> </w:t>
      </w:r>
    </w:p>
    <w:p w:rsidR="0086330D" w:rsidRPr="00CC6CBA" w:rsidRDefault="0086330D" w:rsidP="00CC6CBA">
      <w:pPr>
        <w:pStyle w:val="a1"/>
        <w:rPr>
          <w:rFonts w:hint="cs"/>
          <w:rtl/>
        </w:rPr>
      </w:pPr>
      <w:r w:rsidRPr="00CC6CBA">
        <w:rPr>
          <w:rFonts w:hint="cs"/>
          <w:rtl/>
        </w:rPr>
        <w:t>استاد دوسری در ابراز سخن حق صریح و دارای موضعگیری شجاعانه است، تردید یا ماست‌مالی و سازش را نمی‌شناسد، او در مقابل تهدید یا وعد و وعید نرمش نشان نمی‌دهد، بلکه آشکارا امر به معروف و نهی از منکر می‌کند، و با لحن شدید در مقابل کسانی که دین را وسیله‌ی تجارت قرار داده‌اند، یا نسبت به حق ساکت هستند و سلامتی و مصلحت طلبی را بر موضع مردانه و صلابت و استواری در دعوت ترجیح می‌دهند؛ ‌ایستاده و مبارزه می‌کند.</w:t>
      </w:r>
    </w:p>
    <w:p w:rsidR="0086330D" w:rsidRPr="00AC6119" w:rsidRDefault="0086330D" w:rsidP="00967B7C">
      <w:pPr>
        <w:pStyle w:val="a0"/>
        <w:rPr>
          <w:rFonts w:hint="cs"/>
          <w:rtl/>
        </w:rPr>
      </w:pPr>
      <w:bookmarkStart w:id="13" w:name="_Toc297626357"/>
      <w:bookmarkStart w:id="14" w:name="_Toc402816028"/>
      <w:r w:rsidRPr="00AC6119">
        <w:rPr>
          <w:rFonts w:hint="cs"/>
          <w:rtl/>
        </w:rPr>
        <w:t>تغییر برنامه</w:t>
      </w:r>
      <w:r w:rsidRPr="00AC6119">
        <w:rPr>
          <w:rFonts w:cs="B Badr" w:hint="cs"/>
          <w:rtl/>
        </w:rPr>
        <w:t>‌</w:t>
      </w:r>
      <w:r w:rsidRPr="00AC6119">
        <w:rPr>
          <w:rFonts w:hint="cs"/>
          <w:rtl/>
        </w:rPr>
        <w:t>های درسی در سعودیه</w:t>
      </w:r>
      <w:bookmarkEnd w:id="13"/>
      <w:bookmarkEnd w:id="14"/>
    </w:p>
    <w:p w:rsidR="0086330D" w:rsidRPr="00CC6CBA" w:rsidRDefault="0086330D" w:rsidP="00CC6CBA">
      <w:pPr>
        <w:pStyle w:val="a1"/>
        <w:rPr>
          <w:rFonts w:hint="cs"/>
          <w:rtl/>
        </w:rPr>
      </w:pPr>
      <w:r w:rsidRPr="00CC6CBA">
        <w:rPr>
          <w:rFonts w:hint="cs"/>
          <w:rtl/>
        </w:rPr>
        <w:t xml:space="preserve">قبل از آمدن استاد دوسری به عربستان سعودی روش‌های آمورش و پرورش بازیچه‌ی دست ماسیون‌ها بود، از ناحیه‌ی اعتقاد و ادب اوضاع رو به سوی انحراف و عقب‌نشینی می‌رفت، ولی وقتی ایشان آمد و با نگاه فهیم و دقت‌نظر به برنامه‌های آموزش و پرورش نگاه کرد، شروع به حذف برخی مواد درسی که جهت دسیسه علیه اسلام برنامه‌ریزی شده‌ بودند، کرد، و در روز جمعه به مسجد جامع بزرگ ریاض رفت که در آن موقع نماز جمعه از سوی ملک فیصل اداء می‌شد؛ و بعد از انجام نماز بدون </w:t>
      </w:r>
      <w:r w:rsidRPr="00CC6CBA">
        <w:rPr>
          <w:rFonts w:hint="cs"/>
          <w:rtl/>
        </w:rPr>
        <w:lastRenderedPageBreak/>
        <w:t xml:space="preserve">این‌‌که از گفتن حق بیم داشته باشد، خارج شد، و با تمام توان و قدرتی که در اختیار داشت تغییر برنامه‌ی فاسد و تخریب درسی را بر عهده گرفت، و درباره خطرات و نتایج ناگوار (ماسونی‌ها) و وسایل و امکاناتی که با در دست گرفتن نظام آموزش و پرورش آن را بازیچه دست خود قرار داده‌اند، و نیز خطر ایشان بر جهان اسلام با کلماتی که از عمق قلبش سر چشمه می‌گرفت، به ایراد سخن پرداخت، و با نهایت دقت به تشریح برنامه‌ریزی آموزشی و بازیچه قرار گرفتنشان توسط دیگران، پرداخت؛ بدون این‌که در </w:t>
      </w:r>
      <w:r w:rsidRPr="00CC6CBA">
        <w:rPr>
          <w:rtl/>
        </w:rPr>
        <w:t>راه خدا از سرزنش هيچ سرزنش‌كننده‌ا</w:t>
      </w:r>
      <w:r w:rsidR="0046115A">
        <w:rPr>
          <w:rtl/>
        </w:rPr>
        <w:t xml:space="preserve">ی </w:t>
      </w:r>
      <w:r w:rsidRPr="00CC6CBA">
        <w:rPr>
          <w:rFonts w:hint="cs"/>
          <w:rtl/>
        </w:rPr>
        <w:t>ه</w:t>
      </w:r>
      <w:r w:rsidRPr="00CC6CBA">
        <w:rPr>
          <w:rtl/>
        </w:rPr>
        <w:t xml:space="preserve">راس به </w:t>
      </w:r>
      <w:r w:rsidRPr="00CC6CBA">
        <w:rPr>
          <w:rFonts w:hint="cs"/>
          <w:rtl/>
        </w:rPr>
        <w:t xml:space="preserve">دل </w:t>
      </w:r>
      <w:r w:rsidRPr="00CC6CBA">
        <w:rPr>
          <w:rtl/>
        </w:rPr>
        <w:t xml:space="preserve">راه </w:t>
      </w:r>
      <w:r w:rsidRPr="00CC6CBA">
        <w:rPr>
          <w:rFonts w:hint="cs"/>
          <w:rtl/>
        </w:rPr>
        <w:t>دهد، ملک فیصل همچنان به حرف‌هایش گوش می‌داد و از جرأت و شجاعت او تعجب می‌کرد، و بعد از تمام شدن سخنانش به او سلام کرد و برای موفقیتش دعا کرد، و شخصاً او را به ریاست تغییر برنامه‌های درسی و آموزشی منصوب کرد، و به محض رسیدن ملک فیصل به قصر، دستور داد هیئتی برای پژوهش برنامه‌های درسی و تغییر آن به روش اسلامی به ریاست عبدالرحمن دوسری تشکیل شود، بنابراین، به فضل الهی و با بزرگواری این استاد، و ملک فیصل - رحمت خدا بر آن دو- برنامه‌های آموزش و پرورش در نواحی سعودیه تغییر یافت و اصلاح گردید.</w:t>
      </w:r>
    </w:p>
    <w:p w:rsidR="0086330D" w:rsidRPr="00CC6CBA" w:rsidRDefault="0086330D" w:rsidP="00CC6CBA">
      <w:pPr>
        <w:pStyle w:val="a1"/>
        <w:rPr>
          <w:rFonts w:hint="cs"/>
          <w:rtl/>
        </w:rPr>
      </w:pPr>
      <w:r w:rsidRPr="00CC6CBA">
        <w:rPr>
          <w:rFonts w:hint="cs"/>
          <w:rtl/>
        </w:rPr>
        <w:t>دوسری در طول هفته، در بخش عمده مساجد کویت درس و سخنرانی داشت و حقیقت اسلام و مسئولیت مسلمان در قبال دین و ملتش را برای مردم تشرح می‌کرد، آنان را از بدعت، خرافات، گناه و نافرمانی بر حذر می‌داشت و برای تمسک به قرآن و سنت و آن‌چه مورد اجماع و اتفاق سلف صالح (اصحاب و تابعین) بود، دعوت می‌کرد، همان‌گونه که</w:t>
      </w:r>
      <w:r w:rsidR="005E45E2" w:rsidRPr="00CC6CBA">
        <w:rPr>
          <w:rFonts w:hint="cs"/>
          <w:rtl/>
        </w:rPr>
        <w:t xml:space="preserve"> آن‌ها </w:t>
      </w:r>
      <w:r w:rsidRPr="00CC6CBA">
        <w:rPr>
          <w:rFonts w:hint="cs"/>
          <w:rtl/>
        </w:rPr>
        <w:t>را نسبت به نقشه‌، نیرنگ و دسیسه‌های دشمنان اسلام آگاه و روشن‌بین می‌ساخت، و نسبت به جنبش‌های ویران‌گری همچون سوسیالیستی ماسونی، لائیک و ... مردم را به شدت بر حذر می‌داشت.</w:t>
      </w:r>
    </w:p>
    <w:p w:rsidR="0086330D" w:rsidRPr="00CC6CBA" w:rsidRDefault="0086330D" w:rsidP="00CC6CBA">
      <w:pPr>
        <w:pStyle w:val="a1"/>
        <w:rPr>
          <w:rFonts w:hint="cs"/>
          <w:rtl/>
        </w:rPr>
      </w:pPr>
      <w:r w:rsidRPr="00CC6CBA">
        <w:rPr>
          <w:rFonts w:hint="cs"/>
          <w:rtl/>
        </w:rPr>
        <w:t>ایشان در مبارزه با طاغوت‌های عصر که قبل از همه جمال عبدالناصر جلو</w:t>
      </w:r>
      <w:r w:rsidR="005E45E2" w:rsidRPr="00CC6CBA">
        <w:rPr>
          <w:rFonts w:hint="cs"/>
          <w:rtl/>
        </w:rPr>
        <w:t xml:space="preserve"> آن‌ها </w:t>
      </w:r>
      <w:r w:rsidRPr="00CC6CBA">
        <w:rPr>
          <w:rFonts w:hint="cs"/>
          <w:rtl/>
        </w:rPr>
        <w:t>قرار داشت، بسیار شجاع و بی‌باک بود، در قصیده‌ای طولانی که در وصف او سروده، ماهیتش را آشکار و افشاء ساخت، و پرده‌ را از او و از نیروهای شرق و غرب برداشت، آنان که عبدالناصر را وسیله‌ای برای جنگ با اسلام و دعوتگران و تقویت یهود و استعمارگران در سرزمین مسلمانان برگزیدند.</w:t>
      </w:r>
    </w:p>
    <w:p w:rsidR="0086330D" w:rsidRPr="00CC6CBA" w:rsidRDefault="0086330D" w:rsidP="00CC6CBA">
      <w:pPr>
        <w:pStyle w:val="a1"/>
        <w:rPr>
          <w:rFonts w:hint="cs"/>
          <w:rtl/>
        </w:rPr>
      </w:pPr>
      <w:r w:rsidRPr="00CC6CBA">
        <w:rPr>
          <w:rFonts w:hint="cs"/>
          <w:rtl/>
        </w:rPr>
        <w:t xml:space="preserve">همچنین استاد دوسری به یاری و پشتیبانی از دعوت‌گران مجاهد که برای رضای خدا و برپایی شریعت الهی در روی زمین جهاد و تلاش می‌کنند، رویی آورد و به‌ آنان ضرب‌المثل می‌آورد، و جوانان و پیران این امّت را به مقاومت و مردانگی دعوت می‌کرد، تا مانند کسانی باشند که جان و مال خویش را فدای پیروزی اسلام و اعلای کلمه‌ی «الله» کردند؛ و </w:t>
      </w:r>
      <w:r w:rsidRPr="00CC6CBA">
        <w:rPr>
          <w:rtl/>
        </w:rPr>
        <w:t>در پيمان</w:t>
      </w:r>
      <w:r w:rsidR="0046115A">
        <w:rPr>
          <w:rtl/>
        </w:rPr>
        <w:t xml:space="preserve">ی </w:t>
      </w:r>
      <w:r w:rsidRPr="00CC6CBA">
        <w:rPr>
          <w:rtl/>
        </w:rPr>
        <w:t>كه با خدا بسته‌اند راست بوده‌اند</w:t>
      </w:r>
      <w:r w:rsidRPr="00CC6CBA">
        <w:rPr>
          <w:rFonts w:hint="cs"/>
          <w:rtl/>
        </w:rPr>
        <w:t>،</w:t>
      </w:r>
      <w:r w:rsidRPr="00CC6CBA">
        <w:rPr>
          <w:rtl/>
        </w:rPr>
        <w:t xml:space="preserve"> برخ</w:t>
      </w:r>
      <w:r w:rsidR="0046115A">
        <w:rPr>
          <w:rtl/>
        </w:rPr>
        <w:t xml:space="preserve">ی </w:t>
      </w:r>
      <w:r w:rsidRPr="00CC6CBA">
        <w:rPr>
          <w:rtl/>
        </w:rPr>
        <w:t>پيمان خود را بسر برده‌اند (و شربت شهادت سركشيده‌اند) و برخ</w:t>
      </w:r>
      <w:r w:rsidR="0046115A">
        <w:rPr>
          <w:rtl/>
        </w:rPr>
        <w:t xml:space="preserve">ی </w:t>
      </w:r>
      <w:r w:rsidRPr="00CC6CBA">
        <w:rPr>
          <w:rtl/>
        </w:rPr>
        <w:t>نيز در انتظارند (تا ك</w:t>
      </w:r>
      <w:r w:rsidR="0046115A">
        <w:rPr>
          <w:rtl/>
        </w:rPr>
        <w:t xml:space="preserve">ی </w:t>
      </w:r>
      <w:r w:rsidRPr="00CC6CBA">
        <w:rPr>
          <w:rtl/>
        </w:rPr>
        <w:t xml:space="preserve">توفيق </w:t>
      </w:r>
      <w:r w:rsidRPr="00CC6CBA">
        <w:rPr>
          <w:rtl/>
        </w:rPr>
        <w:lastRenderedPageBreak/>
        <w:t>رفيق م</w:t>
      </w:r>
      <w:r w:rsidR="00B261CD">
        <w:rPr>
          <w:rtl/>
        </w:rPr>
        <w:t>ی‌</w:t>
      </w:r>
      <w:r w:rsidRPr="00CC6CBA">
        <w:rPr>
          <w:rtl/>
        </w:rPr>
        <w:t>گردد و جان را به جان آفرين تسليم خواهند كرد). آنان هيچ</w:t>
      </w:r>
      <w:r w:rsidRPr="00CC6CBA">
        <w:rPr>
          <w:rFonts w:hint="cs"/>
          <w:rtl/>
        </w:rPr>
        <w:t>‌</w:t>
      </w:r>
      <w:r w:rsidRPr="00CC6CBA">
        <w:rPr>
          <w:rtl/>
        </w:rPr>
        <w:t>گونه تغيير و تبديل</w:t>
      </w:r>
      <w:r w:rsidR="0046115A">
        <w:rPr>
          <w:rtl/>
        </w:rPr>
        <w:t xml:space="preserve">ی </w:t>
      </w:r>
      <w:r w:rsidRPr="00CC6CBA">
        <w:rPr>
          <w:rtl/>
        </w:rPr>
        <w:t>در عهد و پيمان خود نداده‌اند</w:t>
      </w:r>
      <w:r w:rsidRPr="00CC6CBA">
        <w:rPr>
          <w:rFonts w:hint="cs"/>
          <w:rtl/>
        </w:rPr>
        <w:t>.</w:t>
      </w:r>
    </w:p>
    <w:p w:rsidR="0086330D" w:rsidRPr="00CC6CBA" w:rsidRDefault="0086330D" w:rsidP="00CC6CBA">
      <w:pPr>
        <w:pStyle w:val="a1"/>
        <w:rPr>
          <w:rFonts w:hint="cs"/>
          <w:rtl/>
        </w:rPr>
      </w:pPr>
      <w:r w:rsidRPr="00CC6CBA">
        <w:rPr>
          <w:rFonts w:hint="cs"/>
          <w:rtl/>
        </w:rPr>
        <w:t>استاد دوسری هزاران بیت شعر را برای اهداف و مقاصد گوناگون در علوم شرعی سرود تا حفظ آن مطالب برای علم‌جویان آسان باشد، علاوه بر مواعظ و مناظره‌ و سخنرانی و دعوت بسوی حق، اگر چه در برخی از سروده‌هایش نسبت به قواعد لغت و عروض سهل‌انگاری شده، و نیز قصیده‌های متعددی در موضوع فلسطین و قضایای آن، و در رد ملی‌گرایان آن زمان به رشته‌ی تحریر در آورده است.</w:t>
      </w:r>
    </w:p>
    <w:p w:rsidR="0086330D" w:rsidRPr="00CC6CBA" w:rsidRDefault="0086330D" w:rsidP="00CC6CBA">
      <w:pPr>
        <w:pStyle w:val="a1"/>
        <w:rPr>
          <w:rFonts w:hint="cs"/>
          <w:rtl/>
        </w:rPr>
      </w:pPr>
      <w:r w:rsidRPr="00CC6CBA">
        <w:rPr>
          <w:rFonts w:hint="cs"/>
          <w:rtl/>
        </w:rPr>
        <w:t xml:space="preserve">استاد دوسری مرد دعوت بود، او با بیان ساده و بدون تکلف عقل‌ها را مورد خطاب قرار می‌داد، قلب‌ها را بیدار می‌کرد و به غافلان هشدار می‌داد. ایشان همراه دوستانش استاد احمد حمید خلف، حاج عبدالرزاق صالح مطوع و شیخ عبدالله نوری در مبارزه با قوانینی که مسلمان‌زاده‌های غرب‌زده‌ی لائیک برای نشر و ترویج آن تبلیغ می‌کردند، نقش بزرگی را ایفا کردند. </w:t>
      </w:r>
    </w:p>
    <w:p w:rsidR="0086330D" w:rsidRPr="00CC6CBA" w:rsidRDefault="0086330D" w:rsidP="00CC6CBA">
      <w:pPr>
        <w:pStyle w:val="a1"/>
        <w:rPr>
          <w:rFonts w:hint="cs"/>
          <w:rtl/>
        </w:rPr>
      </w:pPr>
      <w:r w:rsidRPr="00CC6CBA">
        <w:rPr>
          <w:rFonts w:hint="cs"/>
          <w:rtl/>
        </w:rPr>
        <w:t>استاد دوسری بر سخنرانانی که از برنامه‌ی اسلام خارج می‌شدند، فریاد می‌کشید و سخنان و ادعاهایشان را با دلایل قاطع و برهان‌های روشن باطل می‌کرد؛ طوری که طرف از گفته‌های خود پشیمنان می‌شد و از اشتباه حاصله، پوزش می‌طلبید و از استاد به خاطر راهنمایش تشکر می‌کرد، و وعده می‌داد بعد از شناخت و درک حقیقت، دیگر اشتباه خود را تکرار نکند.</w:t>
      </w:r>
    </w:p>
    <w:p w:rsidR="0086330D" w:rsidRPr="00CC6CBA" w:rsidRDefault="0086330D" w:rsidP="00CC6CBA">
      <w:pPr>
        <w:pStyle w:val="a1"/>
        <w:rPr>
          <w:rFonts w:hint="cs"/>
          <w:rtl/>
        </w:rPr>
      </w:pPr>
      <w:r w:rsidRPr="00CC6CBA">
        <w:rPr>
          <w:rFonts w:hint="cs"/>
          <w:rtl/>
        </w:rPr>
        <w:t>او از جمله کسانی بود که پیرامون ضرورت اهتمام به تأسیس مدارس اسلامی و نشر علوم اسلامی دعوت می‌کرد، و نیز برای اهتمام به مطبوعات و رسانه‌ی سمعی و بصری، و ترویج هوشیاری عمومی، تبلیغ می‌کرد، مردم را به تلاش و فعالیت پیوسته و کنارگذاشتن ترسویی و خسیسی و مال‌پرستی که منبع بلا و شرارت هستند، تشویق می‌کرد، از همه می‌خواست تا برای بستن شکاف‌هایی که ممکن است دشمن از آن‌ به درون اسلام رخنه کند، تلاش کنند، و برای مبارزه با نقشه‌ و توطئه‌های دشمن و خنثی کردن آثار شوم آن، و انتخاب عناصر و عوامل شایسته و شایسته‌سالاری، و نصب و انتخاب انسان مناسب برای محل مناسب، اقدام کنند، زیرا همه‌ی این‌ها عوامل تحقق اهداف و پیروز شدن بر دشمن هستند.</w:t>
      </w:r>
    </w:p>
    <w:p w:rsidR="0086330D" w:rsidRPr="00CC6CBA" w:rsidRDefault="0086330D" w:rsidP="00CC6CBA">
      <w:pPr>
        <w:pStyle w:val="a1"/>
        <w:rPr>
          <w:rFonts w:hint="cs"/>
          <w:rtl/>
        </w:rPr>
      </w:pPr>
      <w:r w:rsidRPr="00CC6CBA">
        <w:rPr>
          <w:rFonts w:hint="cs"/>
          <w:rtl/>
        </w:rPr>
        <w:t>در یک مسابقه که وزارت صدا و سیمای سعودی تحت عنوان «تفسیر قرآن کریم» جهت پخش تفسیر قرآن از رادیوی ریاض و رادیو قرآن برگذار کرد؛ استاد دوسری رتبه‌ی اول مسابقه را کسب نمود، و به دنبال آن، رادیو ریاض هر روز برنامه‌ای را تحت عنوان «همراه با تفسیر قرآن» پخش می‌کرد، و استاد دوسری از ابتدای فاتحه تا آخر سوره‌ی مائده را تفسیر کرد که اگر چاپ می‌شد فقط همین مقدار بالغ بر بیست جلد می‌شد.</w:t>
      </w:r>
    </w:p>
    <w:p w:rsidR="0086330D" w:rsidRPr="00CC6CBA" w:rsidRDefault="0086330D" w:rsidP="00CC6CBA">
      <w:pPr>
        <w:pStyle w:val="a1"/>
        <w:rPr>
          <w:rFonts w:hint="cs"/>
          <w:rtl/>
        </w:rPr>
      </w:pPr>
      <w:r w:rsidRPr="00CC6CBA">
        <w:rPr>
          <w:rFonts w:hint="cs"/>
          <w:rtl/>
        </w:rPr>
        <w:lastRenderedPageBreak/>
        <w:t xml:space="preserve">مرحوم دوسری در دانشگاه‌ها، دانشکده‌ها، دبیرستان‌ها و مدارس راهنمایی سخنرانی می‌کرد و فعالیت‌‌های محافل (ماسونری) و آراء و دسیسه‌ها و برنامه‌های صهیونی ایشان را برای اساتید و دانشجویان تبیین و تشریح می‌کرد، و سؤالات متعدد ایشان را برخی شفاهی، و برخی از طریق مطبوعات از جمله مجله </w:t>
      </w:r>
      <w:r w:rsidRPr="00CC6CBA">
        <w:rPr>
          <w:rFonts w:hint="cs"/>
          <w:b/>
          <w:bCs/>
          <w:rtl/>
        </w:rPr>
        <w:t>«</w:t>
      </w:r>
      <w:r w:rsidRPr="00CC6CBA">
        <w:rPr>
          <w:b/>
          <w:bCs/>
          <w:rtl/>
        </w:rPr>
        <w:t>عکاظ و المدینة و البلاد</w:t>
      </w:r>
      <w:r w:rsidRPr="00CC6CBA">
        <w:rPr>
          <w:rFonts w:hint="cs"/>
          <w:b/>
          <w:bCs/>
          <w:rtl/>
        </w:rPr>
        <w:t>»</w:t>
      </w:r>
      <w:r w:rsidRPr="00CC6CBA">
        <w:rPr>
          <w:rFonts w:hint="cs"/>
          <w:rtl/>
        </w:rPr>
        <w:t xml:space="preserve"> پاسخ می‌داد.</w:t>
      </w:r>
    </w:p>
    <w:p w:rsidR="0086330D" w:rsidRPr="00CC6CBA" w:rsidRDefault="0086330D" w:rsidP="00CC6CBA">
      <w:pPr>
        <w:pStyle w:val="a1"/>
        <w:rPr>
          <w:rFonts w:hint="cs"/>
          <w:rtl/>
        </w:rPr>
      </w:pPr>
      <w:r w:rsidRPr="00CC6CBA">
        <w:rPr>
          <w:rFonts w:hint="cs"/>
          <w:rtl/>
        </w:rPr>
        <w:t>استاد مرحوم در همه‌ی نقاط سرزمین‌های جزیره‌ی عرب به گشت و سفر می‌پرداخت و در شهرهای مهمی چون طائف، مکه، مدینه، برید و ریاض سخنرانی می‌کرد. همچنین استاد برای وعظ، ارشاد، تبلیغ و بیدار کردن مسلمین نسبت به مسیونرهای جهانی یهود به اردن و بحرین سفر کرد، و در نشر مجله‌های اسلامی سعودیه ازجمله «البعث الاسلامی» هندی، «المجتمع» کویتی و «الدعوه» مصری نقش به سزایی ایفا کرد، او وزارت‌خانه‌ها، دانشگاه‌ها و نیروهای مسلح سعودی، از افراد عادی تا فرماندهان و نیروها را برای اشتراک تشویق می‌کرد.</w:t>
      </w:r>
    </w:p>
    <w:p w:rsidR="0086330D" w:rsidRPr="00CC6CBA" w:rsidRDefault="0086330D" w:rsidP="00CC6CBA">
      <w:pPr>
        <w:pStyle w:val="a1"/>
        <w:rPr>
          <w:rFonts w:hint="cs"/>
          <w:rtl/>
        </w:rPr>
      </w:pPr>
      <w:r w:rsidRPr="00CC6CBA">
        <w:rPr>
          <w:rFonts w:hint="cs"/>
          <w:rtl/>
        </w:rPr>
        <w:t>وقتی که برای انجام فریضه‌ی حج سفر کرد به خیمه‌ی همه‌ی حجاج از ملت‌های مخلف سرمی‌زد، برایشان سخنرانی می‌کرد و به سؤالات مربوط به حج پاسخ می‌داد و برایشان فتوا صادر می‌کرد، و</w:t>
      </w:r>
      <w:r w:rsidR="005E45E2" w:rsidRPr="00CC6CBA">
        <w:rPr>
          <w:rFonts w:hint="cs"/>
          <w:rtl/>
        </w:rPr>
        <w:t xml:space="preserve"> آن‌ها </w:t>
      </w:r>
      <w:r w:rsidRPr="00CC6CBA">
        <w:rPr>
          <w:rFonts w:hint="cs"/>
          <w:rtl/>
        </w:rPr>
        <w:t>را برای تمسّک به اعتقاد اسلامی و پرهیز از آثار استعمار در سرزمین‌های خود تشویق و ترغیب می‌نمود.</w:t>
      </w:r>
    </w:p>
    <w:p w:rsidR="0086330D" w:rsidRPr="00E84297" w:rsidRDefault="0086330D" w:rsidP="00967B7C">
      <w:pPr>
        <w:pStyle w:val="a0"/>
        <w:rPr>
          <w:rFonts w:hint="cs"/>
          <w:rtl/>
        </w:rPr>
      </w:pPr>
      <w:bookmarkStart w:id="15" w:name="_Toc297626358"/>
      <w:bookmarkStart w:id="16" w:name="_Toc402816029"/>
      <w:r w:rsidRPr="00E84297">
        <w:rPr>
          <w:rFonts w:hint="cs"/>
          <w:rtl/>
        </w:rPr>
        <w:t xml:space="preserve">از سخنان </w:t>
      </w:r>
      <w:r w:rsidRPr="00967B7C">
        <w:rPr>
          <w:rFonts w:hint="cs"/>
          <w:rtl/>
        </w:rPr>
        <w:t>مشهور</w:t>
      </w:r>
      <w:r w:rsidRPr="00E84297">
        <w:rPr>
          <w:rFonts w:hint="cs"/>
          <w:rtl/>
        </w:rPr>
        <w:t xml:space="preserve"> استاد دوسری:</w:t>
      </w:r>
      <w:bookmarkEnd w:id="15"/>
      <w:bookmarkEnd w:id="16"/>
    </w:p>
    <w:p w:rsidR="0086330D" w:rsidRPr="00CC6CBA" w:rsidRDefault="0086330D" w:rsidP="00CC6CBA">
      <w:pPr>
        <w:pStyle w:val="a1"/>
        <w:rPr>
          <w:rFonts w:hint="cs"/>
          <w:rtl/>
        </w:rPr>
      </w:pPr>
      <w:r w:rsidRPr="00CC6CBA">
        <w:rPr>
          <w:rFonts w:hint="cs"/>
          <w:rtl/>
        </w:rPr>
        <w:t>«از فلسطین پیراهن عثمان</w:t>
      </w:r>
      <w:r w:rsidRPr="00CC6CBA">
        <w:rPr>
          <w:rFonts w:hint="cs"/>
        </w:rPr>
        <w:sym w:font="AGA Arabesque" w:char="F074"/>
      </w:r>
      <w:r w:rsidRPr="00CC6CBA">
        <w:rPr>
          <w:rFonts w:hint="cs"/>
          <w:rtl/>
        </w:rPr>
        <w:t xml:space="preserve"> ساخته‌اند، اگر فلسطین را برگردانند؛ در آن با چه چیزی حکومت می‌کنند؟ با این‌که برگرداندن فلسطین بدون رسالت امکان ندارد، یهود فلسطین را همراه با عقیده‌ی اسلامی از دست مسلمانان در آوردند که‌ جز با عقیده‌ای صحیح‌تر از آن، از دستشان در نمی‌آید، پیوسته به جای اسلامی بودن قدس از عرب بودن آن دم می‌زنند، چون نمی‌خواهند با اسلام بر آن حکومت کنند».</w:t>
      </w:r>
    </w:p>
    <w:p w:rsidR="0086330D" w:rsidRPr="00CC6CBA" w:rsidRDefault="0086330D" w:rsidP="00CC6CBA">
      <w:pPr>
        <w:pStyle w:val="a1"/>
        <w:rPr>
          <w:rFonts w:hint="cs"/>
          <w:rtl/>
        </w:rPr>
      </w:pPr>
      <w:r w:rsidRPr="00CC6CBA">
        <w:rPr>
          <w:rFonts w:hint="cs"/>
          <w:rtl/>
        </w:rPr>
        <w:t>ناصری‌ها، بعثی‌های عرب، میهن‌پرستان و دیگر جنبش‌ها را با آن شعارها و هیاهوها ترک نکرد که امت اسلامی را متفرق ساختند، بلکه در سال‌های شصت در مقابل همه‌ی غوغاهای وارداتی فریاد کشیده و می‌گوید:</w:t>
      </w:r>
    </w:p>
    <w:p w:rsidR="0086330D" w:rsidRPr="00CC6CBA" w:rsidRDefault="0086330D" w:rsidP="00CC6CBA">
      <w:pPr>
        <w:pStyle w:val="a1"/>
        <w:rPr>
          <w:rFonts w:hint="cs"/>
          <w:rtl/>
        </w:rPr>
      </w:pPr>
      <w:r w:rsidRPr="00CC6CBA">
        <w:rPr>
          <w:rFonts w:hint="cs"/>
          <w:rtl/>
        </w:rPr>
        <w:t xml:space="preserve">«شگفتا ملی‌گرایان چقدر دروغ‌گو هستند، آنجا که‌ می‌گویند: دین برای خدا و میهن برای همه؛ دین برای خدا: در مسجد برای خدا نماز و رکوع به جای آورید، ولی میهن برای همه‌: اعم از یهودی، نصرانی، دروزی، مجوسی و لائیک‌هایی که به قوانین غیر شرعی حکم می‌کنند. علی‌رغم میل ملی‌گرایان و هواخواهان اسرائیل، و کسانی که خیانت‌هایشان در صلح با اسرائیل به خوبی روشن </w:t>
      </w:r>
      <w:r w:rsidRPr="00CC6CBA">
        <w:rPr>
          <w:rFonts w:hint="cs"/>
          <w:rtl/>
        </w:rPr>
        <w:lastRenderedPageBreak/>
        <w:t xml:space="preserve">است، و آخرین میخ را بر پیکر فلسطین زدند، و سی سال با دریافت کمک به نام فلسطین و شعارهای پوچ و توخالی مسلمانان را به بازی گرفتند، آری بر خلاف همه‌ی این‌ها؛ دین از آنِ خداست و میهن هم از آنِ خداست نه کسی دیگر، و باید حکم و شریعت خدا بر آن حاکم باشد، و شریعت الهی در آن اجرا گردد، غیر از آن بت‌پرستی‌ای است که یهود آن‌را با رنگ میهن‌خواهی رنگ‌‌آمیزی کرده است». </w:t>
      </w:r>
    </w:p>
    <w:p w:rsidR="0086330D" w:rsidRPr="00CC6CBA" w:rsidRDefault="0086330D" w:rsidP="00CC6CBA">
      <w:pPr>
        <w:pStyle w:val="a1"/>
        <w:rPr>
          <w:rFonts w:hint="cs"/>
          <w:rtl/>
        </w:rPr>
      </w:pPr>
      <w:r w:rsidRPr="00CC6CBA">
        <w:rPr>
          <w:rFonts w:hint="cs"/>
          <w:rtl/>
        </w:rPr>
        <w:t>استاد مرحوم؛ نه حکام و سردمداران عصر خود را رها کرد، نه با سازش و چاپلوسی با</w:t>
      </w:r>
      <w:r w:rsidR="005E45E2" w:rsidRPr="00CC6CBA">
        <w:rPr>
          <w:rFonts w:hint="cs"/>
          <w:rtl/>
        </w:rPr>
        <w:t xml:space="preserve"> آن‌ها </w:t>
      </w:r>
      <w:r w:rsidRPr="00CC6CBA">
        <w:rPr>
          <w:rFonts w:hint="cs"/>
          <w:rtl/>
        </w:rPr>
        <w:t>برخود می‌نمود و نه به منصب و حقوق چشم دوخت، بلکه با صراحت کامل حق را بیان می‌کرد، او در خطبه‌ی (دین نصیحت است) می‌گوید: «کسی که ناصح و خیرخواه خداست؛ در محبت و دوستی خدا، صادق و راستگو است و هیچ‌کدام از حکامی را دوست نمی‌دارد که با حکم لائیک‌های کافر بر کشورش حکومت می‌کنند و از پخش مشروبات الکلی، فحشا، زنا، رقاصی، رباخواری، لختی و بی‌حجابی جلوگیری نمی‌کنند، و همه‌ی حرام‌های خدا را حلال و آزاد می‌گردانند، و با شریعت و قوانین غیر خدا بر آن حکومت می‌کنند، برای مسلمان جایز نیست چنین حکام و رؤسایی را دوست داشته باشد، با</w:t>
      </w:r>
      <w:r w:rsidR="005E45E2" w:rsidRPr="00CC6CBA">
        <w:rPr>
          <w:rFonts w:hint="cs"/>
          <w:rtl/>
        </w:rPr>
        <w:t xml:space="preserve"> آن‌ها </w:t>
      </w:r>
      <w:r w:rsidRPr="00CC6CBA">
        <w:rPr>
          <w:rFonts w:hint="cs"/>
          <w:rtl/>
        </w:rPr>
        <w:t>همکاری نماید و حتی اگر با اسرائیل هم وارد جنگ شوند، دروغ می‌گویند».</w:t>
      </w:r>
    </w:p>
    <w:p w:rsidR="0086330D" w:rsidRPr="00CC6CBA" w:rsidRDefault="0086330D" w:rsidP="00CC6CBA">
      <w:pPr>
        <w:pStyle w:val="a1"/>
        <w:rPr>
          <w:rFonts w:hint="cs"/>
          <w:rtl/>
        </w:rPr>
      </w:pPr>
      <w:r w:rsidRPr="00CC6CBA">
        <w:rPr>
          <w:rFonts w:hint="cs"/>
          <w:rtl/>
        </w:rPr>
        <w:t>استاد دوسری پیامی را با خط خود نوشت و برای استاد محمد مجذوب فرستاد تا در کتابش: «علما و متفکرینی که می‌شناسم» منتشر کند، که‌ در آن می‌گوید:</w:t>
      </w:r>
    </w:p>
    <w:p w:rsidR="0086330D" w:rsidRPr="00CC6CBA" w:rsidRDefault="0086330D" w:rsidP="00CC6CBA">
      <w:pPr>
        <w:pStyle w:val="a1"/>
        <w:rPr>
          <w:rFonts w:hint="cs"/>
          <w:rtl/>
        </w:rPr>
      </w:pPr>
      <w:r w:rsidRPr="00CC6CBA">
        <w:rPr>
          <w:rFonts w:hint="cs"/>
          <w:rtl/>
        </w:rPr>
        <w:t>بسی جای تأسف است که بسیاری از مردم فکر می‌کنند قدرت این است به تجهیزات جنگی، صنعت، محصولات و معادن دست یابند، ولی حقیقت بر خلاف این است، زیرا قدرتی که مغلوب نمی‌گردد؛ اخلاق درست و پسندیده و آن دین صحیح و خالصی است که در بندگی خدا با معانی و مبانی متبلور شود، عاشق شهادت در راه خدا باشند و بیش از آن‌چه دشمن شیفته‌ی زندگی کردن است برای مرگ (و ملاقات با خدا) حریص باشند».</w:t>
      </w:r>
    </w:p>
    <w:p w:rsidR="0086330D" w:rsidRPr="00CC6CBA" w:rsidRDefault="0086330D" w:rsidP="00CC6CBA">
      <w:pPr>
        <w:pStyle w:val="a1"/>
        <w:rPr>
          <w:rFonts w:hint="cs"/>
          <w:rtl/>
        </w:rPr>
      </w:pPr>
      <w:r w:rsidRPr="00CC6CBA">
        <w:rPr>
          <w:rFonts w:hint="cs"/>
          <w:rtl/>
        </w:rPr>
        <w:t>استاد دوسری نگذاشت شخصیت جوانان عصر او بر اثر شکست‌ نظامی، سقوط کنند؛ بلکه برای بالا بردن روح معنویت در</w:t>
      </w:r>
      <w:r w:rsidR="005E45E2" w:rsidRPr="00CC6CBA">
        <w:rPr>
          <w:rFonts w:hint="cs"/>
          <w:rtl/>
        </w:rPr>
        <w:t xml:space="preserve"> آن‌ها </w:t>
      </w:r>
      <w:r w:rsidRPr="00CC6CBA">
        <w:rPr>
          <w:rFonts w:hint="cs"/>
          <w:rtl/>
        </w:rPr>
        <w:t xml:space="preserve">وارد عمل شد، و گفت: </w:t>
      </w:r>
    </w:p>
    <w:p w:rsidR="0086330D" w:rsidRPr="00CC6CBA" w:rsidRDefault="0086330D" w:rsidP="00CC6CBA">
      <w:pPr>
        <w:pStyle w:val="a1"/>
        <w:rPr>
          <w:rFonts w:hint="cs"/>
          <w:rtl/>
        </w:rPr>
      </w:pPr>
      <w:r w:rsidRPr="00CC6CBA">
        <w:rPr>
          <w:rFonts w:hint="cs"/>
          <w:rtl/>
        </w:rPr>
        <w:t>«مغز جوانان از تبلیغات طاغوت‌ها پر شده، این (تبلیغات و جنگ روانی) سلاح دشمن است، در ماورای آن‌ها، خصوصاً ملت عرب، از این واژه‌های لعنتی متأثر شده‌اند، شکست روحی را در</w:t>
      </w:r>
      <w:r w:rsidR="005E45E2" w:rsidRPr="00CC6CBA">
        <w:rPr>
          <w:rFonts w:hint="cs"/>
          <w:rtl/>
        </w:rPr>
        <w:t xml:space="preserve"> آن‌ها </w:t>
      </w:r>
      <w:r w:rsidRPr="00CC6CBA">
        <w:rPr>
          <w:rFonts w:hint="cs"/>
          <w:rtl/>
        </w:rPr>
        <w:t>بوجود آورده، حُکام طاغوت را در صلح و سازش با اسرائیل به حجت این‌که سلاح کافی در اختیار ندارند، معذور می‌دانند،... امداد و کمک شما از جانب کسی است که همه‌ی قدرت‌های زمین و آسمان در برابر او ناتوان هستند، پس با خدا ارتباط خوب بر قرار کنید تا به تمامی کمک و پیروزی‌ها دست یابید.»</w:t>
      </w:r>
    </w:p>
    <w:p w:rsidR="0086330D" w:rsidRDefault="0086330D" w:rsidP="00CC6CBA">
      <w:pPr>
        <w:pStyle w:val="a1"/>
        <w:rPr>
          <w:rFonts w:hint="cs"/>
          <w:rtl/>
          <w:lang w:bidi="fa-IR"/>
        </w:rPr>
      </w:pPr>
      <w:r w:rsidRPr="00CC6CBA">
        <w:rPr>
          <w:rFonts w:hint="cs"/>
          <w:rtl/>
        </w:rPr>
        <w:lastRenderedPageBreak/>
        <w:t>استاد مرحوم در یک سخنرانی که در سال (1399هـ) در دانشگاه علمی ریاض ایراد کرد با صراحت گفت: «اگر جنگ (اعراب با اسرائیل) واقع گردد، موجب شکست مسلمانان و از دست دادن کناره‌ی باختری و جولان و سینا خواهد شد، و بعد از آن برای گرفتن اعتراف وارد مذاکره می‌شوند که مصر شروع به‌ این امر می‌کند». پیش‌بینی استاد بزرگوار درست از آب در آمد و طاغوت‌های ملی‌گرای عربی، سر خود را در مقابل این ننگ و شکست خم کردند، و این نتیجه‌ی انحراف از راه نور و قرآن حکیم است.</w:t>
      </w:r>
    </w:p>
    <w:p w:rsidR="0086330D" w:rsidRPr="00E84297" w:rsidRDefault="0086330D" w:rsidP="002F78CA">
      <w:pPr>
        <w:pStyle w:val="a0"/>
        <w:rPr>
          <w:rFonts w:hint="cs"/>
          <w:rtl/>
        </w:rPr>
      </w:pPr>
      <w:bookmarkStart w:id="17" w:name="_Toc297626359"/>
      <w:bookmarkStart w:id="18" w:name="_Toc402816030"/>
      <w:r w:rsidRPr="00E84297">
        <w:rPr>
          <w:rFonts w:hint="cs"/>
          <w:rtl/>
        </w:rPr>
        <w:t xml:space="preserve">تألیفات </w:t>
      </w:r>
      <w:r>
        <w:rPr>
          <w:rFonts w:hint="cs"/>
          <w:rtl/>
        </w:rPr>
        <w:t xml:space="preserve">و </w:t>
      </w:r>
      <w:r w:rsidRPr="00E84297">
        <w:rPr>
          <w:rFonts w:hint="cs"/>
          <w:rtl/>
        </w:rPr>
        <w:t>آثار علمی استاد دوسری:</w:t>
      </w:r>
      <w:bookmarkEnd w:id="17"/>
      <w:bookmarkEnd w:id="18"/>
    </w:p>
    <w:p w:rsidR="0086330D" w:rsidRPr="00CC6CBA" w:rsidRDefault="0086330D" w:rsidP="00CC6CBA">
      <w:pPr>
        <w:pStyle w:val="a1"/>
        <w:rPr>
          <w:rFonts w:hint="cs"/>
          <w:rtl/>
        </w:rPr>
      </w:pPr>
      <w:r w:rsidRPr="00CC6CBA">
        <w:rPr>
          <w:rFonts w:hint="cs"/>
          <w:rtl/>
        </w:rPr>
        <w:t xml:space="preserve">ایشان در نویسندگی مهارت بالایی داشته و تألیفات و آثارش به حدود سی کتاب می‌رسد، از جمله: </w:t>
      </w:r>
      <w:r w:rsidRPr="00CC6CBA">
        <w:rPr>
          <w:rStyle w:val="Char2"/>
          <w:rFonts w:hint="cs"/>
          <w:rtl/>
        </w:rPr>
        <w:t>(</w:t>
      </w:r>
      <w:r w:rsidRPr="00CC6CBA">
        <w:rPr>
          <w:rStyle w:val="Char2"/>
          <w:rtl/>
        </w:rPr>
        <w:t>لأجوبة المفيدة لمهمات العقيدة</w:t>
      </w:r>
      <w:r w:rsidR="00CC6CBA" w:rsidRPr="00CC6CBA">
        <w:rPr>
          <w:rStyle w:val="Char2"/>
          <w:rtl/>
        </w:rPr>
        <w:t>،</w:t>
      </w:r>
      <w:r w:rsidRPr="00CC6CBA">
        <w:rPr>
          <w:rStyle w:val="Char2"/>
          <w:rtl/>
        </w:rPr>
        <w:t xml:space="preserve"> والجواهر البهية في نظم المسائل الفقهية)</w:t>
      </w:r>
      <w:r w:rsidRPr="00CC6CBA">
        <w:rPr>
          <w:rFonts w:hint="cs"/>
          <w:rtl/>
        </w:rPr>
        <w:t xml:space="preserve"> </w:t>
      </w:r>
      <w:r w:rsidRPr="00CC6CBA">
        <w:rPr>
          <w:rtl/>
        </w:rPr>
        <w:t>كه دوازده هزار بیت است</w:t>
      </w:r>
      <w:r w:rsidRPr="00CC6CBA">
        <w:rPr>
          <w:rFonts w:hint="cs"/>
          <w:rtl/>
        </w:rPr>
        <w:t xml:space="preserve">)، و </w:t>
      </w:r>
      <w:r w:rsidRPr="00CC6CBA">
        <w:rPr>
          <w:rStyle w:val="Char2"/>
          <w:rFonts w:hint="cs"/>
          <w:rtl/>
        </w:rPr>
        <w:t>(</w:t>
      </w:r>
      <w:r w:rsidRPr="00CC6CBA">
        <w:rPr>
          <w:rStyle w:val="Char2"/>
          <w:rtl/>
        </w:rPr>
        <w:t>إيضاع الغوامض من علم الفرائض</w:t>
      </w:r>
      <w:r w:rsidRPr="00CC6CBA">
        <w:rPr>
          <w:rStyle w:val="Char2"/>
          <w:rFonts w:hint="cs"/>
          <w:rtl/>
        </w:rPr>
        <w:t>)</w:t>
      </w:r>
      <w:r w:rsidRPr="00CC6CBA">
        <w:rPr>
          <w:rtl/>
        </w:rPr>
        <w:t xml:space="preserve">، </w:t>
      </w:r>
      <w:r w:rsidRPr="00CC6CBA">
        <w:rPr>
          <w:rStyle w:val="Char2"/>
          <w:rFonts w:hint="cs"/>
          <w:rtl/>
        </w:rPr>
        <w:t>(</w:t>
      </w:r>
      <w:r w:rsidRPr="00CC6CBA">
        <w:rPr>
          <w:rStyle w:val="Char2"/>
          <w:rtl/>
        </w:rPr>
        <w:t>الجواب المفيد في الفرق بين الغناء والتجويد</w:t>
      </w:r>
      <w:r w:rsidRPr="00CC6CBA">
        <w:rPr>
          <w:rStyle w:val="Char2"/>
          <w:rFonts w:hint="cs"/>
          <w:rtl/>
        </w:rPr>
        <w:t>)</w:t>
      </w:r>
      <w:r w:rsidRPr="00CC6CBA">
        <w:rPr>
          <w:rtl/>
        </w:rPr>
        <w:t xml:space="preserve">،  </w:t>
      </w:r>
      <w:r w:rsidRPr="00CC6CBA">
        <w:rPr>
          <w:rStyle w:val="Char2"/>
          <w:rFonts w:hint="cs"/>
          <w:rtl/>
        </w:rPr>
        <w:t>(</w:t>
      </w:r>
      <w:r w:rsidRPr="00CC6CBA">
        <w:rPr>
          <w:rStyle w:val="Char2"/>
          <w:rtl/>
        </w:rPr>
        <w:t>إرشاد المسلمين إلى فهم حقيقة الدين</w:t>
      </w:r>
      <w:r w:rsidRPr="00CC6CBA">
        <w:rPr>
          <w:rStyle w:val="Char2"/>
          <w:rFonts w:hint="cs"/>
          <w:rtl/>
        </w:rPr>
        <w:t>)</w:t>
      </w:r>
      <w:r w:rsidRPr="00CC6CBA">
        <w:rPr>
          <w:rtl/>
        </w:rPr>
        <w:t xml:space="preserve">، </w:t>
      </w:r>
      <w:r w:rsidRPr="00CC6CBA">
        <w:rPr>
          <w:rStyle w:val="Char2"/>
          <w:rFonts w:hint="cs"/>
          <w:rtl/>
        </w:rPr>
        <w:t>(</w:t>
      </w:r>
      <w:r w:rsidRPr="00CC6CBA">
        <w:rPr>
          <w:rStyle w:val="Char2"/>
          <w:rtl/>
        </w:rPr>
        <w:t>معارج الوصول إلى علم الأصول</w:t>
      </w:r>
      <w:r w:rsidRPr="00CC6CBA">
        <w:rPr>
          <w:rStyle w:val="Char2"/>
          <w:rFonts w:hint="cs"/>
          <w:rtl/>
        </w:rPr>
        <w:t>)</w:t>
      </w:r>
      <w:r w:rsidRPr="00CC6CBA">
        <w:rPr>
          <w:rtl/>
        </w:rPr>
        <w:t xml:space="preserve">، </w:t>
      </w:r>
      <w:r w:rsidRPr="00CC6CBA">
        <w:rPr>
          <w:rStyle w:val="Char2"/>
          <w:rFonts w:hint="cs"/>
          <w:rtl/>
        </w:rPr>
        <w:t>(</w:t>
      </w:r>
      <w:r w:rsidRPr="00CC6CBA">
        <w:rPr>
          <w:rStyle w:val="Char2"/>
          <w:rtl/>
        </w:rPr>
        <w:t>مشكاة التنوير على شرح الكوكب المنير</w:t>
      </w:r>
      <w:r w:rsidRPr="00CC6CBA">
        <w:rPr>
          <w:rStyle w:val="Char2"/>
          <w:rFonts w:hint="cs"/>
          <w:rtl/>
        </w:rPr>
        <w:t>)</w:t>
      </w:r>
      <w:r w:rsidRPr="00CC6CBA">
        <w:rPr>
          <w:rtl/>
        </w:rPr>
        <w:t xml:space="preserve">، </w:t>
      </w:r>
      <w:r w:rsidRPr="00CC6CBA">
        <w:rPr>
          <w:rStyle w:val="Char2"/>
          <w:rFonts w:hint="cs"/>
          <w:rtl/>
        </w:rPr>
        <w:t>(</w:t>
      </w:r>
      <w:r w:rsidRPr="00CC6CBA">
        <w:rPr>
          <w:rStyle w:val="Char2"/>
          <w:rtl/>
        </w:rPr>
        <w:t>صفوة الآثار و المفاهيم في تفسير القرآن العظيم</w:t>
      </w:r>
      <w:r w:rsidRPr="00CC6CBA">
        <w:rPr>
          <w:rStyle w:val="Char2"/>
          <w:rFonts w:hint="cs"/>
          <w:rtl/>
        </w:rPr>
        <w:t>)</w:t>
      </w:r>
      <w:r w:rsidRPr="00CC6CBA">
        <w:rPr>
          <w:rtl/>
        </w:rPr>
        <w:t xml:space="preserve">،  </w:t>
      </w:r>
      <w:r w:rsidRPr="00CC6CBA">
        <w:rPr>
          <w:rStyle w:val="Char2"/>
          <w:rFonts w:hint="cs"/>
          <w:rtl/>
        </w:rPr>
        <w:t>(</w:t>
      </w:r>
      <w:r w:rsidRPr="00CC6CBA">
        <w:rPr>
          <w:rStyle w:val="Char2"/>
          <w:rtl/>
        </w:rPr>
        <w:t>الإنسان العامل الشريف و الحيوان الناطق المخيف</w:t>
      </w:r>
      <w:r w:rsidRPr="00CC6CBA">
        <w:rPr>
          <w:rStyle w:val="Char2"/>
          <w:rFonts w:hint="cs"/>
          <w:rtl/>
        </w:rPr>
        <w:t>)</w:t>
      </w:r>
      <w:r w:rsidRPr="00CC6CBA">
        <w:rPr>
          <w:rtl/>
        </w:rPr>
        <w:t xml:space="preserve">، </w:t>
      </w:r>
      <w:r w:rsidRPr="00CC6CBA">
        <w:rPr>
          <w:rStyle w:val="Char2"/>
          <w:rFonts w:hint="cs"/>
          <w:rtl/>
        </w:rPr>
        <w:t>(</w:t>
      </w:r>
      <w:r w:rsidRPr="00CC6CBA">
        <w:rPr>
          <w:rStyle w:val="Char2"/>
          <w:rtl/>
        </w:rPr>
        <w:t>الحق أحق أن يتبع</w:t>
      </w:r>
      <w:r w:rsidRPr="00CC6CBA">
        <w:rPr>
          <w:rStyle w:val="Char2"/>
          <w:rFonts w:hint="cs"/>
          <w:rtl/>
        </w:rPr>
        <w:t>)</w:t>
      </w:r>
      <w:r w:rsidRPr="00CC6CBA">
        <w:rPr>
          <w:rtl/>
        </w:rPr>
        <w:t xml:space="preserve">، </w:t>
      </w:r>
      <w:r w:rsidRPr="00CC6CBA">
        <w:rPr>
          <w:rStyle w:val="Char2"/>
          <w:rFonts w:hint="cs"/>
          <w:rtl/>
        </w:rPr>
        <w:t>(</w:t>
      </w:r>
      <w:r w:rsidRPr="00CC6CBA">
        <w:rPr>
          <w:rStyle w:val="Char2"/>
          <w:rtl/>
        </w:rPr>
        <w:t>مسلمَّ الثبوت في الرد على شلتوت</w:t>
      </w:r>
      <w:r w:rsidRPr="00CC6CBA">
        <w:rPr>
          <w:rStyle w:val="Char2"/>
          <w:rFonts w:hint="cs"/>
          <w:rtl/>
        </w:rPr>
        <w:t>)</w:t>
      </w:r>
      <w:r w:rsidRPr="00CC6CBA">
        <w:rPr>
          <w:rFonts w:hint="cs"/>
          <w:rtl/>
        </w:rPr>
        <w:t xml:space="preserve"> و</w:t>
      </w:r>
      <w:r w:rsidRPr="00CC6CBA">
        <w:rPr>
          <w:rtl/>
        </w:rPr>
        <w:t xml:space="preserve"> </w:t>
      </w:r>
      <w:r w:rsidRPr="00CC6CBA">
        <w:rPr>
          <w:rStyle w:val="Char2"/>
          <w:rFonts w:hint="cs"/>
          <w:rtl/>
        </w:rPr>
        <w:t>(</w:t>
      </w:r>
      <w:r w:rsidRPr="00CC6CBA">
        <w:rPr>
          <w:rStyle w:val="Char2"/>
          <w:rtl/>
        </w:rPr>
        <w:t>السيف المنكي في الرد على حسين مكي</w:t>
      </w:r>
      <w:r w:rsidRPr="00CC6CBA">
        <w:rPr>
          <w:rStyle w:val="Char2"/>
          <w:rFonts w:hint="cs"/>
          <w:rtl/>
        </w:rPr>
        <w:t>)</w:t>
      </w:r>
      <w:r w:rsidRPr="00CC6CBA">
        <w:rPr>
          <w:rtl/>
        </w:rPr>
        <w:t xml:space="preserve"> و....</w:t>
      </w:r>
    </w:p>
    <w:p w:rsidR="0086330D" w:rsidRPr="00CC6CBA" w:rsidRDefault="0086330D" w:rsidP="00CC6CBA">
      <w:pPr>
        <w:pStyle w:val="a1"/>
        <w:rPr>
          <w:rFonts w:hint="cs"/>
          <w:rtl/>
        </w:rPr>
      </w:pPr>
      <w:r w:rsidRPr="00CC6CBA">
        <w:rPr>
          <w:rFonts w:hint="cs"/>
          <w:rtl/>
        </w:rPr>
        <w:t xml:space="preserve"> سبک و روش دوسری در تألیف غالباً روده‌درازی، اطناب و اطاله‌گویی است، همان‌گونه که در تفسیر سوره‌ی فاتحه ملاحظه می‌گردد، زیرا تفسیر آن سی‌صد صفحه را در بر گرفته است، و درس‌ و احادیثی در رادیو ریاض و کویت داشت که شنوندگان زیادی از آن استفاده می‌کردند، همان‌گونه که برای ایراد سخنرانی و شرکت در انجمن‌های علمی و ادبی به بسیاری از کشورها و شهرهای مسلمان و دانشگاه و دانشکده‌ها سفر کرد، و تا دوران کهولت که چند بیماری بر او یورش آوردند به این روش ادامه داد، و در آن دوران هم بسیار بردبار بود و کمتر اظهار شکوا می‌کرد، و در پاسخ دادن به درخواست درس و سخنرانی تردید نمی‌کرد، بلکه بلا فاصله اجابت می‌کرد، و حتی بسیاری اوقات به تنهایی برای انجام وظیفه‌ی دعوت اسلامی و تبلیغ برای خاص و عام مردم اقدام می‌‌کرد.</w:t>
      </w:r>
    </w:p>
    <w:p w:rsidR="0086330D" w:rsidRPr="00CC6CBA" w:rsidRDefault="0086330D" w:rsidP="00CC6CBA">
      <w:pPr>
        <w:pStyle w:val="a1"/>
        <w:rPr>
          <w:rFonts w:hint="cs"/>
          <w:rtl/>
        </w:rPr>
      </w:pPr>
      <w:r w:rsidRPr="00CC6CBA">
        <w:rPr>
          <w:rFonts w:hint="cs"/>
          <w:rtl/>
        </w:rPr>
        <w:t>همچنین استاد دارای نوارهای متعدد ضبط شده و منتشره شده در اماکن متعدد است، و مجموعه‌ی‌ با ارزشی از</w:t>
      </w:r>
      <w:r w:rsidR="005E45E2" w:rsidRPr="00CC6CBA">
        <w:rPr>
          <w:rFonts w:hint="cs"/>
          <w:rtl/>
        </w:rPr>
        <w:t xml:space="preserve"> آن‌ها </w:t>
      </w:r>
      <w:r w:rsidRPr="00CC6CBA">
        <w:rPr>
          <w:rFonts w:hint="cs"/>
          <w:rtl/>
        </w:rPr>
        <w:t>روی شبکه‌ی انترنت است.</w:t>
      </w:r>
    </w:p>
    <w:p w:rsidR="0086330D" w:rsidRDefault="0086330D" w:rsidP="00CC6CBA">
      <w:pPr>
        <w:pStyle w:val="a1"/>
        <w:rPr>
          <w:rFonts w:hint="cs"/>
          <w:rtl/>
          <w:lang w:bidi="fa-IR"/>
        </w:rPr>
      </w:pPr>
      <w:r w:rsidRPr="00CC6CBA">
        <w:rPr>
          <w:rFonts w:hint="cs"/>
          <w:rtl/>
        </w:rPr>
        <w:lastRenderedPageBreak/>
        <w:t>بحث پیرامون استاد دوسری و فعالیت او در دعوت مردم بسوی خدا، و مبارزه با دشمنان اسلام در داخل و خارج با این مختصر بیان نمی‌شود، و در چند صفحه پایان نمی‌یابد، اما تلاش ناچیزی حقیر برای اظهار وفاداری به چیزهای زیادی بود که از ایشان آموخته‌ام.</w:t>
      </w:r>
    </w:p>
    <w:p w:rsidR="0086330D" w:rsidRPr="00E84297" w:rsidRDefault="0086330D" w:rsidP="00893994">
      <w:pPr>
        <w:pStyle w:val="a0"/>
        <w:rPr>
          <w:rFonts w:hint="cs"/>
          <w:rtl/>
        </w:rPr>
      </w:pPr>
      <w:bookmarkStart w:id="19" w:name="_Toc297626360"/>
      <w:bookmarkStart w:id="20" w:name="_Toc402816031"/>
      <w:r w:rsidRPr="00E84297">
        <w:rPr>
          <w:rFonts w:hint="cs"/>
          <w:rtl/>
        </w:rPr>
        <w:t>آثار استاد دوسری:</w:t>
      </w:r>
      <w:bookmarkEnd w:id="19"/>
      <w:bookmarkEnd w:id="20"/>
    </w:p>
    <w:p w:rsidR="0086330D" w:rsidRPr="00CC6CBA" w:rsidRDefault="0086330D" w:rsidP="00CC6CBA">
      <w:pPr>
        <w:pStyle w:val="a1"/>
        <w:rPr>
          <w:rFonts w:hint="cs"/>
          <w:rtl/>
        </w:rPr>
      </w:pPr>
      <w:r w:rsidRPr="00CC6CBA">
        <w:rPr>
          <w:rFonts w:hint="cs"/>
          <w:rtl/>
        </w:rPr>
        <w:t>استاد دوسری در عربستان سعودی و کویت آثار ارزشمندی از خود به جای گذاشته، و مردم زیاد و دانش‌پژوهان متعددی برای شرکت در درس‌، بیانات و سخنرانی‌های ایشان حاضر بودند، همان‌گونه سرمایه‌ای انبوه از تألیفات گران‌‌قدر از خود به جا گذاشته که انتظار می‌رود دانش‌پژوهان آموزهای عالی با تأمل و استخراج گنجینه‌هایش</w:t>
      </w:r>
      <w:r w:rsidR="005E45E2" w:rsidRPr="00CC6CBA">
        <w:rPr>
          <w:rFonts w:hint="cs"/>
          <w:rtl/>
        </w:rPr>
        <w:t xml:space="preserve"> آن‌ها </w:t>
      </w:r>
      <w:r w:rsidRPr="00CC6CBA">
        <w:rPr>
          <w:rFonts w:hint="cs"/>
          <w:rtl/>
        </w:rPr>
        <w:t>را به سطحی نزدیک کنند که برای عموم مردم قابل درک و استفاده باشد. دکتر محمّد ثویبی اهل انصاف بوده که پیرامون استاد دوسری نوشته و پایان‌نامه دکترای خود را با جامع‌ترین و بهترین بیانات در مورد او نوشته است.</w:t>
      </w:r>
    </w:p>
    <w:p w:rsidR="0086330D" w:rsidRPr="00E84297" w:rsidRDefault="0086330D" w:rsidP="00F45ABF">
      <w:pPr>
        <w:pStyle w:val="a0"/>
        <w:rPr>
          <w:rFonts w:hint="cs"/>
          <w:rtl/>
        </w:rPr>
      </w:pPr>
      <w:bookmarkStart w:id="21" w:name="_Toc297626361"/>
      <w:bookmarkStart w:id="22" w:name="_Toc402816032"/>
      <w:r w:rsidRPr="00E84297">
        <w:rPr>
          <w:rFonts w:hint="cs"/>
          <w:rtl/>
        </w:rPr>
        <w:t>وفات استاد دوسری:</w:t>
      </w:r>
      <w:bookmarkEnd w:id="21"/>
      <w:bookmarkEnd w:id="22"/>
    </w:p>
    <w:p w:rsidR="0086330D" w:rsidRPr="00CC6CBA" w:rsidRDefault="0086330D" w:rsidP="00CC6CBA">
      <w:pPr>
        <w:pStyle w:val="a1"/>
        <w:rPr>
          <w:rFonts w:hint="cs"/>
          <w:rtl/>
        </w:rPr>
      </w:pPr>
      <w:r w:rsidRPr="00CC6CBA">
        <w:rPr>
          <w:rFonts w:hint="cs"/>
          <w:rtl/>
        </w:rPr>
        <w:t xml:space="preserve">استاد مرحوم سال‌های متمادی به بیماری داخلی مبتلا شده بود و از آن رنج می‌برد، علاوه بر این‌که دچار بیماری قند خون بود و برای معالجه به پزشک هم مراجعه می‌کرد؛ ولی کار دعوت دینی بیشتر اوقاتش را در بر گرفته بود؛ به‌ طوری که بعد از چند ماه، تاریخ مراجعه بعدی به پزشک را به یاد می‌آورد. و در ده روز آخر رمضان (1399هـ) در مکه دیده شد که از خستگی بسیار شدید رنج می‌برد، و در همان سال برای تبلیغ و دعوت به لندن سفر کرد، و در این سفر با خستگی طاقت‌فرسایی روبه‌رو شد و پزشک انگلیسی او را به استراحت توصیه کرد، ولی او سخنرانی کردن را بر استراحت ترجیح داد، و در مرکز اسلامی لندن خطبه‌ای ایراد نمود که جمعیت نمازگزاران را شگفت‌زده کرد، و در این اواخر بیماریش تشدید شد و در تاریخ دهم ذی‌القعده 1399 هجری برابر با 1979 میلادی اجل قطعی </w:t>
      </w:r>
      <w:r w:rsidR="00AE349F">
        <w:rPr>
          <w:rFonts w:hint="cs"/>
          <w:rtl/>
        </w:rPr>
        <w:t xml:space="preserve">ایشان فرار رسید، و جنازه‌اش را </w:t>
      </w:r>
      <w:r w:rsidRPr="00CC6CBA">
        <w:rPr>
          <w:rFonts w:hint="cs"/>
          <w:rtl/>
        </w:rPr>
        <w:t>به ریاض عربستان برگرداندند، محبت و علاقه مردم نسبت به او بسیار شدید بود و جوانان بسیار برایش متأثر بودند، که در مراسم تشیع جنازه‌ی او این به خوبی نمایان بود، و جمعیتی بالغ بر دوازده هزار نفر حضور یافتند، و مسجد جامع بزرگ ریاض مملو از جمعیت شد، و برخی می‌گفتند: بعد از او چه کسی با ماسونی‌ها مبارزه کند، و به خاطر از دست دادن ارشاد و مواعظش برایش گریه می‌کردند.</w:t>
      </w:r>
    </w:p>
    <w:p w:rsidR="0086330D" w:rsidRPr="00E84297" w:rsidRDefault="0086330D" w:rsidP="00CC6CBA">
      <w:pPr>
        <w:pStyle w:val="a1"/>
        <w:rPr>
          <w:rFonts w:hint="cs"/>
          <w:rtl/>
          <w:lang w:bidi="fa-IR"/>
        </w:rPr>
      </w:pPr>
      <w:r w:rsidRPr="00CC6CBA">
        <w:rPr>
          <w:rFonts w:hint="cs"/>
          <w:rtl/>
        </w:rPr>
        <w:lastRenderedPageBreak/>
        <w:t>درود خدا بر استاد بزرگوار و دعوت‌گر جلیل القدر عبدالرحمن دوسری، و خداوند ما و او را مورد عفو و گذشت و فیض بی‌کرانش قرار دهد، و ما و او را در زمره صالحین و شایستگان درآورد، و تلاش‌های او را مورد برکت و فزونی قرار دهد، آمین.</w:t>
      </w:r>
    </w:p>
    <w:p w:rsidR="0086330D" w:rsidRPr="00CC6CBA" w:rsidRDefault="0086330D" w:rsidP="00CC6CBA">
      <w:pPr>
        <w:pStyle w:val="a1"/>
        <w:ind w:firstLine="0"/>
        <w:jc w:val="center"/>
        <w:rPr>
          <w:rFonts w:hint="cs"/>
          <w:b/>
          <w:bCs/>
          <w:rtl/>
        </w:rPr>
      </w:pPr>
      <w:r w:rsidRPr="00CC6CBA">
        <w:rPr>
          <w:rFonts w:hint="cs"/>
          <w:b/>
          <w:bCs/>
          <w:rtl/>
        </w:rPr>
        <w:t>**از مجموعه‌ای از منابع تهیه شده است**</w:t>
      </w:r>
    </w:p>
    <w:p w:rsidR="00CC6CBA" w:rsidRDefault="00CC6CBA" w:rsidP="00CC6CBA">
      <w:pPr>
        <w:pStyle w:val="a1"/>
        <w:ind w:firstLine="0"/>
        <w:jc w:val="center"/>
        <w:rPr>
          <w:rtl/>
        </w:rPr>
        <w:sectPr w:rsidR="00CC6CBA" w:rsidSect="00CC6CBA">
          <w:headerReference w:type="default" r:id="rId15"/>
          <w:headerReference w:type="first" r:id="rId16"/>
          <w:footnotePr>
            <w:numRestart w:val="eachPage"/>
          </w:footnotePr>
          <w:type w:val="oddPage"/>
          <w:pgSz w:w="9356" w:h="13608" w:code="9"/>
          <w:pgMar w:top="1021" w:right="851" w:bottom="737" w:left="851" w:header="454" w:footer="0" w:gutter="0"/>
          <w:pgNumType w:start="1"/>
          <w:cols w:space="708"/>
          <w:titlePg/>
          <w:bidi/>
          <w:rtlGutter/>
          <w:docGrid w:linePitch="360"/>
        </w:sectPr>
      </w:pPr>
    </w:p>
    <w:p w:rsidR="0036192A" w:rsidRPr="00D70828" w:rsidRDefault="0036192A" w:rsidP="00F63C3C">
      <w:pPr>
        <w:pStyle w:val="a"/>
        <w:rPr>
          <w:rFonts w:hint="cs"/>
          <w:rtl/>
        </w:rPr>
      </w:pPr>
      <w:bookmarkStart w:id="23" w:name="_Toc242989796"/>
      <w:bookmarkStart w:id="24" w:name="_Toc297626362"/>
      <w:bookmarkStart w:id="25" w:name="_Toc402816033"/>
      <w:r w:rsidRPr="00D70828">
        <w:rPr>
          <w:rFonts w:hint="cs"/>
          <w:rtl/>
        </w:rPr>
        <w:lastRenderedPageBreak/>
        <w:t>عبدالله بن جبرین...</w:t>
      </w:r>
      <w:r w:rsidR="00F63C3C">
        <w:rPr>
          <w:rFonts w:hint="cs"/>
          <w:rtl/>
        </w:rPr>
        <w:t xml:space="preserve"> </w:t>
      </w:r>
      <w:r w:rsidRPr="00D70828">
        <w:rPr>
          <w:rFonts w:hint="cs"/>
          <w:rtl/>
        </w:rPr>
        <w:t>امام دانشمند</w:t>
      </w:r>
      <w:bookmarkEnd w:id="23"/>
      <w:bookmarkEnd w:id="24"/>
      <w:bookmarkEnd w:id="25"/>
    </w:p>
    <w:p w:rsidR="0036192A" w:rsidRPr="00CC6CBA" w:rsidRDefault="0036192A" w:rsidP="00CC6CBA">
      <w:pPr>
        <w:pStyle w:val="a1"/>
        <w:rPr>
          <w:rFonts w:hint="cs"/>
          <w:rtl/>
        </w:rPr>
      </w:pPr>
      <w:r w:rsidRPr="00CC6CBA">
        <w:rPr>
          <w:rFonts w:hint="cs"/>
          <w:rtl/>
        </w:rPr>
        <w:t>امروز لحظاتی را با یکی از شخصیت‌های ممتاز و برجسته امت... و یکی از پیشوایان و رهبران علم و دانش سپری می‌کنیم که جوانی خویش را در تحصیل علم و دانش و همنشینی و مجالسه با علماء، و بقیه عمر خویش را در تعلیم و آموزش دادن دیگران و ارشاد و افتاء صرف نموده است، جمع بسیار زیادی از دانش‌پژوهان و علم جویان نزد ایشان زانوی شاگردی را بر زمین نهاده‌اند،... و روی حوادث و اتفاقات جدید و معاصر تأثیر چشم‌گیری داشته است،....اینک شما و این هم بیوگرافی مبارک آن بزرگوار:</w:t>
      </w:r>
    </w:p>
    <w:p w:rsidR="0036192A" w:rsidRPr="00D70828" w:rsidRDefault="0036192A" w:rsidP="00431787">
      <w:pPr>
        <w:pStyle w:val="a0"/>
        <w:rPr>
          <w:rFonts w:hint="cs"/>
          <w:rtl/>
        </w:rPr>
      </w:pPr>
      <w:bookmarkStart w:id="26" w:name="_Toc297626363"/>
      <w:bookmarkStart w:id="27" w:name="_Toc402816034"/>
      <w:r w:rsidRPr="00D70828">
        <w:rPr>
          <w:rFonts w:hint="cs"/>
          <w:rtl/>
        </w:rPr>
        <w:t>نام و لقب:</w:t>
      </w:r>
      <w:bookmarkEnd w:id="26"/>
      <w:bookmarkEnd w:id="27"/>
    </w:p>
    <w:p w:rsidR="0036192A" w:rsidRPr="00CC6CBA" w:rsidRDefault="0036192A" w:rsidP="00CC6CBA">
      <w:pPr>
        <w:pStyle w:val="a1"/>
        <w:rPr>
          <w:rFonts w:hint="cs"/>
          <w:rtl/>
        </w:rPr>
      </w:pPr>
      <w:r w:rsidRPr="00CC6CBA">
        <w:rPr>
          <w:rFonts w:hint="cs"/>
          <w:rtl/>
        </w:rPr>
        <w:t>او عبدالله بن عبدالرحمن بن عبدالله بن ابراهیم بن فهد بن حمد بن جبرین از آل رشید است؛  آل رشید شاخه‌ای از قبیله‌ی عطیه بن زید هستند که پسران زید در نجد عربستان، قبیله مشهوری می‌باشند، وطن و محل سکونتشان شهر شقراء بود، سپس برخی از</w:t>
      </w:r>
      <w:r w:rsidR="005E45E2" w:rsidRPr="00CC6CBA">
        <w:rPr>
          <w:rFonts w:hint="cs"/>
          <w:rtl/>
        </w:rPr>
        <w:t xml:space="preserve"> آن‌ها </w:t>
      </w:r>
      <w:r w:rsidRPr="00CC6CBA">
        <w:rPr>
          <w:rFonts w:hint="cs"/>
          <w:rtl/>
        </w:rPr>
        <w:t>به قویعیه در قلب نجد عزیمت کردند و در آنجا صاحب متملکات شدند.</w:t>
      </w:r>
      <w:r w:rsidR="005F50C0" w:rsidRPr="00CC6CBA">
        <w:rPr>
          <w:rFonts w:hint="cs"/>
          <w:rtl/>
        </w:rPr>
        <w:t xml:space="preserve"> </w:t>
      </w:r>
    </w:p>
    <w:p w:rsidR="0036192A" w:rsidRPr="00D70828" w:rsidRDefault="0036192A" w:rsidP="00431787">
      <w:pPr>
        <w:pStyle w:val="a0"/>
        <w:rPr>
          <w:rFonts w:hint="cs"/>
          <w:rtl/>
        </w:rPr>
      </w:pPr>
      <w:bookmarkStart w:id="28" w:name="_Toc297626364"/>
      <w:bookmarkStart w:id="29" w:name="_Toc402816035"/>
      <w:r w:rsidRPr="00D70828">
        <w:rPr>
          <w:rFonts w:hint="cs"/>
          <w:rtl/>
        </w:rPr>
        <w:t xml:space="preserve">خانواده </w:t>
      </w:r>
      <w:r>
        <w:rPr>
          <w:rFonts w:hint="cs"/>
          <w:rtl/>
        </w:rPr>
        <w:t>ا</w:t>
      </w:r>
      <w:r w:rsidRPr="00D70828">
        <w:rPr>
          <w:rFonts w:hint="cs"/>
          <w:rtl/>
        </w:rPr>
        <w:t>بن جبرین</w:t>
      </w:r>
      <w:r>
        <w:rPr>
          <w:rFonts w:hint="cs"/>
          <w:rtl/>
        </w:rPr>
        <w:t>:</w:t>
      </w:r>
      <w:bookmarkEnd w:id="28"/>
      <w:bookmarkEnd w:id="29"/>
    </w:p>
    <w:p w:rsidR="0036192A" w:rsidRPr="00CC6CBA" w:rsidRDefault="0036192A" w:rsidP="00CC6CBA">
      <w:pPr>
        <w:pStyle w:val="a1"/>
        <w:rPr>
          <w:rFonts w:hint="cs"/>
          <w:rtl/>
        </w:rPr>
      </w:pPr>
      <w:r w:rsidRPr="00CC6CBA">
        <w:rPr>
          <w:rFonts w:hint="cs"/>
          <w:rtl/>
        </w:rPr>
        <w:t>در میان آن خانواده افرادی بودند که بر سر زبان‌ها شهرت دارند و به‌ علت عدم اهتمام به این گونه اخبار در زمان ایشان در کتب تاریخ ثبت نشده‌اند؛ جد چهارم او حمد بن جبرین در اواسط قرن سیزدهم از شهرت خاصی برخوردار بوده است، به‌ طوری که امر قضاوت، ولایت و امارت شهر قویعیه به او واگذار شده است، و در میان قوم خویش از جایگاه و مقام والایی برخوردار بوده، و علاوه بر این‌که سخنران و سرور و قاضی</w:t>
      </w:r>
      <w:r w:rsidR="005E45E2" w:rsidRPr="00CC6CBA">
        <w:rPr>
          <w:rFonts w:hint="cs"/>
          <w:rtl/>
        </w:rPr>
        <w:t xml:space="preserve"> آن‌ها </w:t>
      </w:r>
      <w:r w:rsidRPr="00CC6CBA">
        <w:rPr>
          <w:rFonts w:hint="cs"/>
          <w:rtl/>
        </w:rPr>
        <w:t>بوده، خداوند</w:t>
      </w:r>
      <w:r w:rsidRPr="00CC6CBA">
        <w:rPr>
          <w:rFonts w:hint="cs"/>
        </w:rPr>
        <w:sym w:font="AGA Arabesque" w:char="F055"/>
      </w:r>
      <w:r w:rsidRPr="00CC6CBA">
        <w:rPr>
          <w:rFonts w:hint="cs"/>
          <w:rtl/>
        </w:rPr>
        <w:t xml:space="preserve"> علم و دانش وافر و ثروت و زمین و اموال غیر منقول فراوانی به ایشان ارزانی داده بود، همان‌گونه که از اسناد و مدارک با نام او و فرزندانش بعد از او بر این امر دلالت می‌کند، و آثار علمی زیادی از او به جای مانده است، زیرا نویسندگان و کاتب‌هایی را جهت ثبت و پاک‌نویس و نسخه برداری از نوشته‌های خود با پرداخت دست‌مزد گرفته بود، لذا کتاب‌هایش تاکنون هم نزد برخی از نوادگانش نگه‌داری می‌شوند. سپس بعد از او نوه‌اش ابراهیم بن فهد شهرت یافت، علم و دانش اندوخت، و به حضور شیخ عبدالرحمن بن حسن آل‌شیخ و شیخ عبدالله ابابطین و شیخ حمد بن معمر رسید، و درس خواند و علم آموخت و معلومات زیادی جمع‌آوری کرد و کتاب‌های </w:t>
      </w:r>
      <w:r w:rsidRPr="00CC6CBA">
        <w:rPr>
          <w:rFonts w:hint="cs"/>
          <w:rtl/>
        </w:rPr>
        <w:lastRenderedPageBreak/>
        <w:t>خطی فراوانی از خود به ارث گذاشت، و نامش را روی آن دسته از کتاب‌هایش نوشته که با دست خود نوشته است، و قسمتی دیگر را به تملک خویش درآورده است. وظیفه‌ی امامت و موعظه و افتاء و تدریس و آموزش قرآن و حدیث را بر عهده گرفته بود. ایشان در قرن سیزدهم هجری وفات یافت، و پس از او پسرش عبدالله در مقام او قرار گرفت که قرآن را نزد پدرش و برخی از علمای آن شهر و غیره یاد گرفته و حفظ کرده بود، بنابراین امامت و خطبه و تعلیم و تدریس را در روستای (مزعل) تابع (قویقیه) بر عهده گرفت، و چند کتاب را با دست خود بازنویسی کرد و در راه خدا وقف کرد، و در سال(1344هـ) وفات یافت، و پسرش محمّد بن عبدالله انجام وظایف امامت و خطبه و ...را بر عهده گرفت که نزد پدرش درس خوانده بود، و به دنبال کسب علم و دانش به اطراف سفر کرده بود، و متون زیادی را حفظ داشت، و با دست خود نوشته و نسخه‌برداری کرد، و او هم در سال (1355هـ) وفات یافت. زمانی که شیخ جبرین طلبه‌ بود پدرش قرآن را به او حفظ کرد، او در سال (1321هـ) پس از برادرش امامت را بر عهده گرفت، سپس برای کسب علم و دانش به شهر (رین) منتقل شد، و نزد قاضی آن شهر عبدالعزیز شثری با کنیه‌ی ابوحبیب مشغول یادگیری شد، و تا زمان وفات شیخ ابوحبیب همچنان مقیم آن شهر بود، سپس به ریاض رفت و در سال (1387هـ) وفات یافت.</w:t>
      </w:r>
    </w:p>
    <w:p w:rsidR="0036192A" w:rsidRPr="00D70828" w:rsidRDefault="0036192A" w:rsidP="00574308">
      <w:pPr>
        <w:pStyle w:val="a0"/>
        <w:rPr>
          <w:rFonts w:hint="cs"/>
          <w:rtl/>
        </w:rPr>
      </w:pPr>
      <w:bookmarkStart w:id="30" w:name="_Toc297626365"/>
      <w:bookmarkStart w:id="31" w:name="_Toc402816036"/>
      <w:r w:rsidRPr="00D70828">
        <w:rPr>
          <w:rFonts w:hint="cs"/>
          <w:rtl/>
        </w:rPr>
        <w:t>رشد و شکوفایی عبدالله جبرین</w:t>
      </w:r>
      <w:r>
        <w:rPr>
          <w:rFonts w:hint="cs"/>
          <w:rtl/>
        </w:rPr>
        <w:t>:</w:t>
      </w:r>
      <w:bookmarkEnd w:id="30"/>
      <w:bookmarkEnd w:id="31"/>
    </w:p>
    <w:p w:rsidR="0036192A" w:rsidRPr="00CC6CBA" w:rsidRDefault="0036192A" w:rsidP="00CC6CBA">
      <w:pPr>
        <w:pStyle w:val="a1"/>
        <w:rPr>
          <w:rFonts w:hint="cs"/>
          <w:rtl/>
        </w:rPr>
      </w:pPr>
      <w:r w:rsidRPr="00CC6CBA">
        <w:rPr>
          <w:rFonts w:hint="cs"/>
          <w:rtl/>
        </w:rPr>
        <w:t xml:space="preserve">عبدالله جبرین در سال (1352هـ) در یکی از روستاهای شهر (قویعیه) دیده به جهان گشود، ولی بعداً به شهر (رین) مهاجرت کردند و در آنجا رشد یافت و سال (1359هـ) تعلم و یادگیری را شروع کرد، و چون در آن‌جا مدارس همیشگی موجود نبود کامل کردن تحصیلاتش به تأخیر افتاد، ولی در اثنای ده سال قرآن و قواعد املا و نوشتن ابتدایی را به خوبی یادگرفت، سپس شروع به حفظ قرآن کرد و آن را در سال (1367هـ) تکمیل کرد، و قبل از آن تاریخ علوم ابتدایی را هم یادگرفته بود، مثلاً در علم نحو </w:t>
      </w:r>
      <w:r w:rsidRPr="00CC6CBA">
        <w:rPr>
          <w:rStyle w:val="Char2"/>
          <w:rFonts w:hint="cs"/>
          <w:rtl/>
        </w:rPr>
        <w:t>(</w:t>
      </w:r>
      <w:r w:rsidRPr="00CC6CBA">
        <w:rPr>
          <w:rStyle w:val="Char2"/>
          <w:rtl/>
        </w:rPr>
        <w:t>آجرومیه</w:t>
      </w:r>
      <w:r w:rsidRPr="00CC6CBA">
        <w:rPr>
          <w:rStyle w:val="Char2"/>
          <w:rFonts w:hint="cs"/>
          <w:rtl/>
        </w:rPr>
        <w:t>)</w:t>
      </w:r>
      <w:r w:rsidRPr="00CC6CBA">
        <w:rPr>
          <w:rFonts w:hint="cs"/>
          <w:rtl/>
        </w:rPr>
        <w:t xml:space="preserve"> و در علم فرائض متن </w:t>
      </w:r>
      <w:r w:rsidRPr="00CC6CBA">
        <w:rPr>
          <w:rStyle w:val="Char2"/>
          <w:rFonts w:hint="cs"/>
          <w:rtl/>
        </w:rPr>
        <w:t>(</w:t>
      </w:r>
      <w:r w:rsidRPr="00CC6CBA">
        <w:rPr>
          <w:rStyle w:val="Char2"/>
          <w:rtl/>
        </w:rPr>
        <w:t>رحبیه</w:t>
      </w:r>
      <w:r w:rsidRPr="00CC6CBA">
        <w:rPr>
          <w:rStyle w:val="Char2"/>
          <w:rFonts w:hint="cs"/>
          <w:rtl/>
        </w:rPr>
        <w:t>)</w:t>
      </w:r>
      <w:r w:rsidRPr="00CC6CBA">
        <w:rPr>
          <w:rFonts w:hint="cs"/>
          <w:rtl/>
        </w:rPr>
        <w:t xml:space="preserve"> و در حدیث </w:t>
      </w:r>
      <w:r w:rsidRPr="00CC6CBA">
        <w:rPr>
          <w:rStyle w:val="Char2"/>
          <w:rFonts w:hint="cs"/>
          <w:rtl/>
        </w:rPr>
        <w:t>(</w:t>
      </w:r>
      <w:r w:rsidRPr="00CC6CBA">
        <w:rPr>
          <w:rStyle w:val="Char2"/>
          <w:rtl/>
        </w:rPr>
        <w:t>اربعین نووی</w:t>
      </w:r>
      <w:r w:rsidRPr="00CC6CBA">
        <w:rPr>
          <w:rStyle w:val="Char2"/>
          <w:rFonts w:hint="cs"/>
          <w:rtl/>
        </w:rPr>
        <w:t>)</w:t>
      </w:r>
      <w:r w:rsidRPr="00CC6CBA">
        <w:rPr>
          <w:rFonts w:hint="cs"/>
          <w:rtl/>
        </w:rPr>
        <w:t xml:space="preserve"> و </w:t>
      </w:r>
      <w:r w:rsidRPr="00CC6CBA">
        <w:rPr>
          <w:rStyle w:val="Char2"/>
          <w:rFonts w:hint="cs"/>
          <w:rtl/>
        </w:rPr>
        <w:t>(</w:t>
      </w:r>
      <w:r w:rsidRPr="00CC6CBA">
        <w:rPr>
          <w:rStyle w:val="Char2"/>
          <w:rtl/>
        </w:rPr>
        <w:t>عمدة الأحکام</w:t>
      </w:r>
      <w:r w:rsidRPr="00CC6CBA">
        <w:rPr>
          <w:rStyle w:val="Char2"/>
          <w:rFonts w:hint="cs"/>
          <w:rtl/>
        </w:rPr>
        <w:t>)</w:t>
      </w:r>
      <w:r w:rsidRPr="00CC6CBA">
        <w:rPr>
          <w:rFonts w:hint="cs"/>
          <w:rtl/>
        </w:rPr>
        <w:t xml:space="preserve"> با حفظ قسمتی از آن را نزد پدرش خوانده بود. و بعد از حفظ کامل قرآن، نزد استاد دوّم خود بعد از پدرش درس خواندن را شروع کرد که شیخ عبدالعزیز بن محمد شثری معروف به ابوحبیب بود، و قمست عمده خواندنش در خدمت ایشان بود. ابتدا از صحیح مسلم شروع کرد، سپس صحیح بخاری و بعد </w:t>
      </w:r>
      <w:r w:rsidRPr="00CC6CBA">
        <w:rPr>
          <w:rStyle w:val="Char2"/>
          <w:rFonts w:hint="cs"/>
          <w:rtl/>
        </w:rPr>
        <w:t>(</w:t>
      </w:r>
      <w:r w:rsidRPr="00CC6CBA">
        <w:rPr>
          <w:rStyle w:val="Char2"/>
          <w:rtl/>
        </w:rPr>
        <w:t>مختصر سنن أبى داود</w:t>
      </w:r>
      <w:r w:rsidRPr="00CC6CBA">
        <w:rPr>
          <w:rStyle w:val="Char2"/>
          <w:rFonts w:hint="cs"/>
          <w:rtl/>
        </w:rPr>
        <w:t>)</w:t>
      </w:r>
      <w:r w:rsidRPr="00CC6CBA">
        <w:rPr>
          <w:rtl/>
        </w:rPr>
        <w:t xml:space="preserve"> و</w:t>
      </w:r>
      <w:r w:rsidRPr="00CC6CBA">
        <w:rPr>
          <w:rFonts w:hint="cs"/>
          <w:rtl/>
        </w:rPr>
        <w:t xml:space="preserve"> </w:t>
      </w:r>
      <w:r w:rsidRPr="00CC6CBA">
        <w:rPr>
          <w:rtl/>
        </w:rPr>
        <w:t>بعض</w:t>
      </w:r>
      <w:r w:rsidR="0046115A">
        <w:rPr>
          <w:rFonts w:hint="cs"/>
          <w:rtl/>
        </w:rPr>
        <w:t xml:space="preserve">ی </w:t>
      </w:r>
      <w:r w:rsidRPr="00CC6CBA">
        <w:rPr>
          <w:rFonts w:hint="cs"/>
          <w:rtl/>
        </w:rPr>
        <w:t xml:space="preserve">از </w:t>
      </w:r>
      <w:r w:rsidRPr="00CC6CBA">
        <w:rPr>
          <w:rStyle w:val="Char2"/>
          <w:rFonts w:hint="cs"/>
          <w:rtl/>
        </w:rPr>
        <w:t>(</w:t>
      </w:r>
      <w:r w:rsidRPr="00CC6CBA">
        <w:rPr>
          <w:rStyle w:val="Char2"/>
          <w:rtl/>
        </w:rPr>
        <w:t>سنن ترمذي</w:t>
      </w:r>
      <w:r w:rsidRPr="00CC6CBA">
        <w:rPr>
          <w:rStyle w:val="Char2"/>
          <w:rFonts w:hint="cs"/>
          <w:rtl/>
        </w:rPr>
        <w:t>)</w:t>
      </w:r>
      <w:r w:rsidRPr="00CC6CBA">
        <w:rPr>
          <w:rtl/>
        </w:rPr>
        <w:t xml:space="preserve"> </w:t>
      </w:r>
      <w:r w:rsidRPr="00CC6CBA">
        <w:rPr>
          <w:rFonts w:hint="cs"/>
          <w:rtl/>
        </w:rPr>
        <w:t xml:space="preserve">با </w:t>
      </w:r>
      <w:r w:rsidRPr="00CC6CBA">
        <w:rPr>
          <w:rtl/>
        </w:rPr>
        <w:t xml:space="preserve">شرح </w:t>
      </w:r>
      <w:r w:rsidRPr="00CC6CBA">
        <w:rPr>
          <w:rFonts w:hint="cs"/>
          <w:rtl/>
        </w:rPr>
        <w:t xml:space="preserve">آن </w:t>
      </w:r>
      <w:r w:rsidRPr="00CC6CBA">
        <w:rPr>
          <w:rStyle w:val="Char2"/>
          <w:rFonts w:hint="cs"/>
          <w:rtl/>
        </w:rPr>
        <w:t>(</w:t>
      </w:r>
      <w:r w:rsidRPr="00CC6CBA">
        <w:rPr>
          <w:rStyle w:val="Char2"/>
          <w:rtl/>
        </w:rPr>
        <w:t>تحفة الأحوذي</w:t>
      </w:r>
      <w:r w:rsidRPr="00CC6CBA">
        <w:rPr>
          <w:rStyle w:val="Char2"/>
          <w:rFonts w:hint="cs"/>
          <w:rtl/>
        </w:rPr>
        <w:t>)</w:t>
      </w:r>
      <w:r w:rsidRPr="00CC6CBA">
        <w:rPr>
          <w:rtl/>
        </w:rPr>
        <w:t xml:space="preserve"> و</w:t>
      </w:r>
      <w:r w:rsidRPr="00CC6CBA">
        <w:rPr>
          <w:rFonts w:hint="cs"/>
          <w:rtl/>
        </w:rPr>
        <w:t xml:space="preserve">کل </w:t>
      </w:r>
      <w:r w:rsidRPr="00CC6CBA">
        <w:rPr>
          <w:rStyle w:val="Char2"/>
          <w:rFonts w:hint="cs"/>
          <w:rtl/>
        </w:rPr>
        <w:t>(</w:t>
      </w:r>
      <w:r w:rsidRPr="00CC6CBA">
        <w:rPr>
          <w:rStyle w:val="Char2"/>
          <w:rtl/>
        </w:rPr>
        <w:t>سبل السلام شرح بلوغ المرام</w:t>
      </w:r>
      <w:r w:rsidRPr="00CC6CBA">
        <w:rPr>
          <w:rStyle w:val="Char2"/>
          <w:rFonts w:hint="cs"/>
          <w:rtl/>
        </w:rPr>
        <w:t>)</w:t>
      </w:r>
      <w:r w:rsidRPr="00CC6CBA">
        <w:rPr>
          <w:rFonts w:hint="cs"/>
          <w:rtl/>
        </w:rPr>
        <w:t xml:space="preserve"> و </w:t>
      </w:r>
      <w:r w:rsidRPr="00CC6CBA">
        <w:rPr>
          <w:rtl/>
        </w:rPr>
        <w:t xml:space="preserve">شرح ابن رجب </w:t>
      </w:r>
      <w:r w:rsidRPr="00CC6CBA">
        <w:rPr>
          <w:rStyle w:val="Char2"/>
          <w:rFonts w:hint="cs"/>
          <w:rtl/>
        </w:rPr>
        <w:t>(</w:t>
      </w:r>
      <w:r w:rsidRPr="00CC6CBA">
        <w:rPr>
          <w:rStyle w:val="Char2"/>
          <w:rtl/>
        </w:rPr>
        <w:t>اربعين</w:t>
      </w:r>
      <w:r w:rsidRPr="00CC6CBA">
        <w:rPr>
          <w:rStyle w:val="Char2"/>
          <w:rFonts w:hint="cs"/>
          <w:rtl/>
        </w:rPr>
        <w:t>)</w:t>
      </w:r>
      <w:r w:rsidRPr="00CC6CBA">
        <w:rPr>
          <w:rtl/>
        </w:rPr>
        <w:t xml:space="preserve"> </w:t>
      </w:r>
      <w:r w:rsidRPr="00CC6CBA">
        <w:rPr>
          <w:rFonts w:hint="cs"/>
          <w:rtl/>
        </w:rPr>
        <w:t xml:space="preserve">که مشهور به </w:t>
      </w:r>
      <w:r w:rsidRPr="00CC6CBA">
        <w:rPr>
          <w:rStyle w:val="Char2"/>
          <w:rFonts w:hint="cs"/>
          <w:rtl/>
        </w:rPr>
        <w:t>(</w:t>
      </w:r>
      <w:r w:rsidRPr="00CC6CBA">
        <w:rPr>
          <w:rStyle w:val="Char2"/>
          <w:rtl/>
        </w:rPr>
        <w:t>جامع العلوم والحكم</w:t>
      </w:r>
      <w:r w:rsidRPr="00CC6CBA">
        <w:rPr>
          <w:rStyle w:val="Char2"/>
          <w:rFonts w:hint="cs"/>
          <w:rtl/>
        </w:rPr>
        <w:t>)</w:t>
      </w:r>
      <w:r w:rsidRPr="00CC6CBA">
        <w:rPr>
          <w:rtl/>
        </w:rPr>
        <w:t xml:space="preserve"> </w:t>
      </w:r>
      <w:r w:rsidRPr="00CC6CBA">
        <w:rPr>
          <w:rFonts w:hint="cs"/>
          <w:rtl/>
        </w:rPr>
        <w:t xml:space="preserve">در </w:t>
      </w:r>
      <w:r w:rsidRPr="00CC6CBA">
        <w:rPr>
          <w:rtl/>
        </w:rPr>
        <w:t xml:space="preserve">شرح </w:t>
      </w:r>
      <w:r w:rsidRPr="00CC6CBA">
        <w:rPr>
          <w:rFonts w:hint="cs"/>
          <w:rtl/>
        </w:rPr>
        <w:t xml:space="preserve">پنجاه حدیث از </w:t>
      </w:r>
      <w:r w:rsidRPr="00CC6CBA">
        <w:rPr>
          <w:rStyle w:val="Char2"/>
          <w:rFonts w:hint="cs"/>
          <w:rtl/>
        </w:rPr>
        <w:t>(</w:t>
      </w:r>
      <w:r w:rsidRPr="00CC6CBA">
        <w:rPr>
          <w:rStyle w:val="Char2"/>
          <w:rtl/>
        </w:rPr>
        <w:t>جوامع الكلم</w:t>
      </w:r>
      <w:r w:rsidRPr="00CC6CBA">
        <w:rPr>
          <w:rStyle w:val="Char2"/>
          <w:rFonts w:hint="cs"/>
          <w:rtl/>
        </w:rPr>
        <w:t>)</w:t>
      </w:r>
      <w:r w:rsidRPr="00CC6CBA">
        <w:rPr>
          <w:rtl/>
        </w:rPr>
        <w:t xml:space="preserve"> و </w:t>
      </w:r>
      <w:r w:rsidRPr="00CC6CBA">
        <w:rPr>
          <w:rFonts w:hint="cs"/>
          <w:rtl/>
        </w:rPr>
        <w:t xml:space="preserve">برخی از </w:t>
      </w:r>
      <w:r w:rsidRPr="00CC6CBA">
        <w:rPr>
          <w:rStyle w:val="Char2"/>
          <w:rFonts w:hint="cs"/>
          <w:rtl/>
        </w:rPr>
        <w:t>(</w:t>
      </w:r>
      <w:r w:rsidRPr="00CC6CBA">
        <w:rPr>
          <w:rStyle w:val="Char2"/>
          <w:rtl/>
        </w:rPr>
        <w:t>نيل الأوطار</w:t>
      </w:r>
      <w:r w:rsidRPr="00CC6CBA">
        <w:rPr>
          <w:rStyle w:val="Char2"/>
          <w:rFonts w:hint="cs"/>
          <w:rtl/>
        </w:rPr>
        <w:t>)</w:t>
      </w:r>
      <w:r w:rsidRPr="00CC6CBA">
        <w:rPr>
          <w:rtl/>
        </w:rPr>
        <w:t xml:space="preserve"> </w:t>
      </w:r>
      <w:r w:rsidRPr="00CC6CBA">
        <w:rPr>
          <w:rFonts w:hint="cs"/>
          <w:rtl/>
        </w:rPr>
        <w:t xml:space="preserve">بر </w:t>
      </w:r>
      <w:r w:rsidRPr="00CC6CBA">
        <w:rPr>
          <w:rStyle w:val="Char2"/>
          <w:rFonts w:hint="cs"/>
          <w:rtl/>
        </w:rPr>
        <w:t>(</w:t>
      </w:r>
      <w:r w:rsidRPr="00CC6CBA">
        <w:rPr>
          <w:rStyle w:val="Char2"/>
          <w:rtl/>
        </w:rPr>
        <w:t>منتقى الأخبار</w:t>
      </w:r>
      <w:r w:rsidRPr="00CC6CBA">
        <w:rPr>
          <w:rStyle w:val="Char2"/>
          <w:rFonts w:hint="cs"/>
          <w:rtl/>
        </w:rPr>
        <w:t>)</w:t>
      </w:r>
      <w:r w:rsidRPr="00CC6CBA">
        <w:rPr>
          <w:rtl/>
        </w:rPr>
        <w:t xml:space="preserve"> و</w:t>
      </w:r>
      <w:r w:rsidRPr="00CC6CBA">
        <w:rPr>
          <w:rFonts w:hint="cs"/>
          <w:rtl/>
        </w:rPr>
        <w:t xml:space="preserve"> </w:t>
      </w:r>
      <w:r w:rsidRPr="00CC6CBA">
        <w:rPr>
          <w:rtl/>
        </w:rPr>
        <w:t xml:space="preserve">تفسير ابن </w:t>
      </w:r>
      <w:r w:rsidRPr="00CC6CBA">
        <w:rPr>
          <w:rFonts w:hint="cs"/>
          <w:rtl/>
        </w:rPr>
        <w:t>ج</w:t>
      </w:r>
      <w:r w:rsidRPr="00CC6CBA">
        <w:rPr>
          <w:rtl/>
        </w:rPr>
        <w:t xml:space="preserve">رير </w:t>
      </w:r>
      <w:r w:rsidRPr="00CC6CBA">
        <w:rPr>
          <w:rFonts w:hint="cs"/>
          <w:rtl/>
        </w:rPr>
        <w:t xml:space="preserve">كه </w:t>
      </w:r>
      <w:r w:rsidRPr="00CC6CBA">
        <w:rPr>
          <w:rFonts w:hint="cs"/>
          <w:rtl/>
        </w:rPr>
        <w:lastRenderedPageBreak/>
        <w:t>سرشار از ا</w:t>
      </w:r>
      <w:r w:rsidRPr="00CC6CBA">
        <w:rPr>
          <w:rtl/>
        </w:rPr>
        <w:t>حاديث مسند</w:t>
      </w:r>
      <w:r w:rsidRPr="00CC6CBA">
        <w:rPr>
          <w:rFonts w:hint="cs"/>
          <w:rtl/>
        </w:rPr>
        <w:t>ه</w:t>
      </w:r>
      <w:r w:rsidRPr="00CC6CBA">
        <w:rPr>
          <w:rtl/>
        </w:rPr>
        <w:t xml:space="preserve"> و</w:t>
      </w:r>
      <w:r w:rsidRPr="00CC6CBA">
        <w:rPr>
          <w:rFonts w:hint="cs"/>
          <w:rtl/>
        </w:rPr>
        <w:t xml:space="preserve"> آ</w:t>
      </w:r>
      <w:r w:rsidRPr="00CC6CBA">
        <w:rPr>
          <w:rtl/>
        </w:rPr>
        <w:t>ثار موصول</w:t>
      </w:r>
      <w:r w:rsidRPr="00CC6CBA">
        <w:rPr>
          <w:rFonts w:hint="cs"/>
          <w:rtl/>
        </w:rPr>
        <w:t>ه است را خواند.</w:t>
      </w:r>
      <w:r w:rsidRPr="00CC6CBA">
        <w:rPr>
          <w:rtl/>
        </w:rPr>
        <w:t xml:space="preserve"> </w:t>
      </w:r>
      <w:r w:rsidRPr="00CC6CBA">
        <w:rPr>
          <w:rFonts w:hint="cs"/>
          <w:rtl/>
        </w:rPr>
        <w:t xml:space="preserve"> همچنین </w:t>
      </w:r>
      <w:r w:rsidRPr="00CC6CBA">
        <w:rPr>
          <w:rtl/>
        </w:rPr>
        <w:t>تفسير ابن كثير</w:t>
      </w:r>
      <w:r w:rsidRPr="00CC6CBA">
        <w:rPr>
          <w:rFonts w:hint="cs"/>
          <w:rtl/>
        </w:rPr>
        <w:t>،</w:t>
      </w:r>
      <w:r w:rsidRPr="00CC6CBA">
        <w:rPr>
          <w:rtl/>
        </w:rPr>
        <w:t xml:space="preserve"> و</w:t>
      </w:r>
      <w:r w:rsidRPr="00CC6CBA">
        <w:rPr>
          <w:rFonts w:hint="cs"/>
          <w:rtl/>
        </w:rPr>
        <w:t xml:space="preserve"> </w:t>
      </w:r>
      <w:r w:rsidRPr="00CC6CBA">
        <w:rPr>
          <w:rStyle w:val="Char2"/>
          <w:rFonts w:hint="cs"/>
          <w:rtl/>
        </w:rPr>
        <w:t>(</w:t>
      </w:r>
      <w:r w:rsidRPr="00CC6CBA">
        <w:rPr>
          <w:rStyle w:val="Char2"/>
          <w:rtl/>
        </w:rPr>
        <w:t>كتاب التوحيد الذي هو حق الله على العبيد</w:t>
      </w:r>
      <w:r w:rsidRPr="00CC6CBA">
        <w:rPr>
          <w:rStyle w:val="Char2"/>
          <w:rFonts w:hint="cs"/>
          <w:rtl/>
        </w:rPr>
        <w:t>)</w:t>
      </w:r>
      <w:r w:rsidRPr="00CC6CBA">
        <w:rPr>
          <w:rtl/>
        </w:rPr>
        <w:t xml:space="preserve"> و</w:t>
      </w:r>
      <w:r w:rsidRPr="00CC6CBA">
        <w:rPr>
          <w:rFonts w:hint="cs"/>
          <w:rtl/>
        </w:rPr>
        <w:t xml:space="preserve"> ا</w:t>
      </w:r>
      <w:r w:rsidRPr="00CC6CBA">
        <w:rPr>
          <w:rtl/>
        </w:rPr>
        <w:t>حاديث و</w:t>
      </w:r>
      <w:r w:rsidRPr="00CC6CBA">
        <w:rPr>
          <w:rFonts w:hint="cs"/>
          <w:rtl/>
        </w:rPr>
        <w:t xml:space="preserve"> آ</w:t>
      </w:r>
      <w:r w:rsidRPr="00CC6CBA">
        <w:rPr>
          <w:rtl/>
        </w:rPr>
        <w:t>ثار و</w:t>
      </w:r>
      <w:r w:rsidRPr="00CC6CBA">
        <w:rPr>
          <w:rFonts w:hint="cs"/>
          <w:rtl/>
        </w:rPr>
        <w:t xml:space="preserve"> </w:t>
      </w:r>
      <w:r w:rsidRPr="00CC6CBA">
        <w:rPr>
          <w:rtl/>
        </w:rPr>
        <w:t>دل</w:t>
      </w:r>
      <w:r w:rsidRPr="00CC6CBA">
        <w:rPr>
          <w:rFonts w:hint="cs"/>
          <w:rtl/>
        </w:rPr>
        <w:t xml:space="preserve">ايل آن را به خوبی حفظ کرد، و </w:t>
      </w:r>
      <w:r w:rsidRPr="00CC6CBA">
        <w:rPr>
          <w:rtl/>
        </w:rPr>
        <w:t>بعض</w:t>
      </w:r>
      <w:r w:rsidR="0046115A">
        <w:rPr>
          <w:rFonts w:hint="cs"/>
          <w:rtl/>
        </w:rPr>
        <w:t xml:space="preserve">ی </w:t>
      </w:r>
      <w:r w:rsidRPr="00CC6CBA">
        <w:rPr>
          <w:rtl/>
        </w:rPr>
        <w:t>شرح</w:t>
      </w:r>
      <w:r w:rsidRPr="00CC6CBA">
        <w:rPr>
          <w:rFonts w:hint="cs"/>
          <w:rtl/>
        </w:rPr>
        <w:t xml:space="preserve">‌های آن را خواند، </w:t>
      </w:r>
      <w:r w:rsidRPr="00CC6CBA">
        <w:rPr>
          <w:rtl/>
        </w:rPr>
        <w:t xml:space="preserve">و </w:t>
      </w:r>
      <w:r w:rsidRPr="00CC6CBA">
        <w:rPr>
          <w:rFonts w:hint="cs"/>
          <w:rtl/>
        </w:rPr>
        <w:t xml:space="preserve">در </w:t>
      </w:r>
      <w:r w:rsidRPr="00CC6CBA">
        <w:rPr>
          <w:rtl/>
        </w:rPr>
        <w:t>فقه حنبل</w:t>
      </w:r>
      <w:r w:rsidR="0046115A">
        <w:rPr>
          <w:rtl/>
        </w:rPr>
        <w:t xml:space="preserve">ی </w:t>
      </w:r>
      <w:r w:rsidRPr="00CC6CBA">
        <w:rPr>
          <w:rStyle w:val="Char2"/>
          <w:rFonts w:hint="cs"/>
          <w:rtl/>
        </w:rPr>
        <w:t>(</w:t>
      </w:r>
      <w:r w:rsidRPr="00CC6CBA">
        <w:rPr>
          <w:rStyle w:val="Char2"/>
          <w:rtl/>
        </w:rPr>
        <w:t>متن الزاد</w:t>
      </w:r>
      <w:r w:rsidRPr="00CC6CBA">
        <w:rPr>
          <w:rStyle w:val="Char2"/>
          <w:rFonts w:hint="cs"/>
          <w:rtl/>
        </w:rPr>
        <w:t>)</w:t>
      </w:r>
      <w:r w:rsidRPr="00CC6CBA">
        <w:rPr>
          <w:rtl/>
        </w:rPr>
        <w:t xml:space="preserve"> </w:t>
      </w:r>
      <w:r w:rsidRPr="00CC6CBA">
        <w:rPr>
          <w:rFonts w:hint="cs"/>
          <w:rtl/>
        </w:rPr>
        <w:t xml:space="preserve">و قسمت عمده شرح آن را </w:t>
      </w:r>
      <w:r w:rsidRPr="00CC6CBA">
        <w:rPr>
          <w:rtl/>
        </w:rPr>
        <w:t xml:space="preserve">حفظ </w:t>
      </w:r>
      <w:r w:rsidRPr="00CC6CBA">
        <w:rPr>
          <w:rFonts w:hint="cs"/>
          <w:rtl/>
        </w:rPr>
        <w:t>کرد، و در ا</w:t>
      </w:r>
      <w:r w:rsidRPr="00CC6CBA">
        <w:rPr>
          <w:rtl/>
        </w:rPr>
        <w:t>دب و</w:t>
      </w:r>
      <w:r w:rsidRPr="00CC6CBA">
        <w:rPr>
          <w:rFonts w:hint="cs"/>
          <w:rtl/>
        </w:rPr>
        <w:t xml:space="preserve"> تا</w:t>
      </w:r>
      <w:r w:rsidRPr="00CC6CBA">
        <w:rPr>
          <w:rtl/>
        </w:rPr>
        <w:t>ريخ و</w:t>
      </w:r>
      <w:r w:rsidRPr="00CC6CBA">
        <w:rPr>
          <w:rFonts w:hint="cs"/>
          <w:rtl/>
        </w:rPr>
        <w:t xml:space="preserve"> زندگی‌نامه‌ی علماء کتاب‌های دیگری را هم یادگرفت، و تا ابتدای سال (1374هـ) بدین روال ادامه داد، سپس همراه با استادش ابوحبیب به ریاض نقل مکان کرد، و در دانشسرای علمی امام دعوت در سطح دوم تحصیلاتش را ادامه داد، و در مدت چهار سال موفق به دریافت مدرک و گواهی پایه دوم شد، که همراهان او که به سطح بالاتر صعود کردند چهارده نفر بودند، سپس در سطح عالی همان دانشسرا ثبت نام کرد و در مدت سال تحصیل در آن‌جا در سال (1381هـ) موفق به دریافت پایان‌نامه سطح دانشگاه عالی گردید که معادل مدرک لیسانس بود و دانش‌جویان موفق این دوره هم یازده نفر بودند.</w:t>
      </w:r>
    </w:p>
    <w:p w:rsidR="0036192A" w:rsidRDefault="0036192A" w:rsidP="00CC6CBA">
      <w:pPr>
        <w:pStyle w:val="a1"/>
        <w:rPr>
          <w:rFonts w:hint="cs"/>
          <w:rtl/>
        </w:rPr>
      </w:pPr>
      <w:r w:rsidRPr="00CC6CBA">
        <w:rPr>
          <w:rFonts w:hint="cs"/>
          <w:rtl/>
        </w:rPr>
        <w:t>در سال (1388هـ) در دانشگاه قضای عالی پذیرفته شد، و بعد از سه سال در (1390هـ) با رتبه‌ی عالی نائل به دریافت درجه‌ی فوق لیسانس گردید، و پس از بیست سال در دانشگاه اسلامی ریاض پذیرفته شد، و در (1407هـ) با رتبه‌ی ممتاز گواهی‌نامه دکتورا را دریافت کرد، و در خلال و قبل از آن هم در حلقه‌ی درس علمای بزرگ برای مناظره و سؤال و استفاده و شرکت در مجالس عادی و همایش‌های علمی و سفرها کسب فیض می‌کرد، و برای تحصیل فائده‌ی بیشتر در تکاپو بود.</w:t>
      </w:r>
    </w:p>
    <w:p w:rsidR="0036192A" w:rsidRPr="00D70828" w:rsidRDefault="0036192A" w:rsidP="00C00476">
      <w:pPr>
        <w:pStyle w:val="a0"/>
        <w:rPr>
          <w:rFonts w:hint="cs"/>
          <w:rtl/>
        </w:rPr>
      </w:pPr>
      <w:bookmarkStart w:id="32" w:name="_Toc297626366"/>
      <w:bookmarkStart w:id="33" w:name="_Toc402816037"/>
      <w:r w:rsidRPr="00D70828">
        <w:rPr>
          <w:rFonts w:hint="cs"/>
          <w:rtl/>
        </w:rPr>
        <w:t>احوال اجتماعی</w:t>
      </w:r>
      <w:r>
        <w:rPr>
          <w:rFonts w:hint="cs"/>
          <w:rtl/>
        </w:rPr>
        <w:t>:</w:t>
      </w:r>
      <w:bookmarkEnd w:id="32"/>
      <w:bookmarkEnd w:id="33"/>
    </w:p>
    <w:p w:rsidR="0036192A" w:rsidRPr="00CC6CBA" w:rsidRDefault="0036192A" w:rsidP="00CC6CBA">
      <w:pPr>
        <w:pStyle w:val="a1"/>
        <w:rPr>
          <w:rFonts w:hint="cs"/>
          <w:rtl/>
        </w:rPr>
      </w:pPr>
      <w:r w:rsidRPr="00CC6CBA">
        <w:rPr>
          <w:rFonts w:hint="cs"/>
          <w:rtl/>
        </w:rPr>
        <w:t xml:space="preserve">استاد جبرین در اواخر سال (1370هـ) با دختر عموی خود ازدواج کرد که علاوه بر خویشاوندی متدین و شایسته و دلسوز و خیرخواه و اهل بذل و تلاش در انجام وظایف و ایفای حقوق پروردگار و نیز همسر خویش بود، و در سال (1414هـ) دار فانی را وداع گفت، و در طول آن مدت زندگی صاحب دوازده پسر و دختر از ایشان شد، که برخی در سن کودکی فوت کردند و تنها سه پسر و شش دخترش باقی ماندند که همه ازدواج کردند، و غالبا صاحب فرزند شدند، و همواره در اطراف پدر خود بودند، و پایبند به انجام وظایف شرعی و آداب دینی بودند. اما از لحاظ امور خانوادگی و منزل؛ ابتدا تحت تکفل پدر بزرگوارش بود، و در حد توان برای رفع نیازهایش تلاش می‌کرد، و نسبت به حقوق مالی و تربیتی دریغ نمی‌ورزید، و او را وادار به کسب و کار نمی‌کرد، و در تمام دوران تحصیل در دانشسرا هزینه‌هایش را می‌پرداخت، ولی مازاد بر نیازش را به پدرش برمی‌گردانید، و بعد از سه سال ناچار شد همسرش را به نزد خود منتقل کند، و منزل کوچکی را اجاره کند، و علی رغم درآمد کم؛ چون تنها به بر آوردن نیازهای ضروری اکتفاء می‌کرد؛ توانست با آن وضع به تحصیل ادامه دهد و در مدت هشت سال پیوسته از </w:t>
      </w:r>
      <w:r w:rsidRPr="00CC6CBA">
        <w:rPr>
          <w:rFonts w:hint="cs"/>
          <w:rtl/>
        </w:rPr>
        <w:lastRenderedPageBreak/>
        <w:t>منزلی به منزل دیگر تغییر مکان می‌داد، و پس از آن با یاری خداوند توانست منزلی را خریداری کند، و مدت هیفده سال با وضعیتی متوسط و بدون اسراف و خسیسی در آن زندگی کردند، ولی به علت کم‌بضاعتی به رفاهیت و کامل کردن نیازها دست نیافتند، سپس در سال (1402هـ) به منزل کنونی منتقل شد که به کمک (بانک رفاه و توسعه) ساخته شده، و مانند امثال خود در این زمانه زندگی می‌کند.</w:t>
      </w:r>
    </w:p>
    <w:p w:rsidR="0036192A" w:rsidRPr="00D70828" w:rsidRDefault="0036192A" w:rsidP="00493202">
      <w:pPr>
        <w:pStyle w:val="a0"/>
        <w:rPr>
          <w:rFonts w:hint="cs"/>
          <w:rtl/>
        </w:rPr>
      </w:pPr>
      <w:bookmarkStart w:id="34" w:name="_Toc297626367"/>
      <w:bookmarkStart w:id="35" w:name="_Toc402816038"/>
      <w:r w:rsidRPr="00D70828">
        <w:rPr>
          <w:rFonts w:hint="cs"/>
          <w:rtl/>
        </w:rPr>
        <w:t>عقیده او</w:t>
      </w:r>
      <w:r>
        <w:rPr>
          <w:rFonts w:hint="cs"/>
          <w:rtl/>
        </w:rPr>
        <w:t>:</w:t>
      </w:r>
      <w:bookmarkEnd w:id="34"/>
      <w:bookmarkEnd w:id="35"/>
    </w:p>
    <w:p w:rsidR="0036192A" w:rsidRPr="00D70828" w:rsidRDefault="0036192A" w:rsidP="00CC6CBA">
      <w:pPr>
        <w:pStyle w:val="a1"/>
        <w:rPr>
          <w:rFonts w:hint="cs"/>
          <w:rtl/>
        </w:rPr>
      </w:pPr>
      <w:r w:rsidRPr="00CC6CBA">
        <w:rPr>
          <w:rFonts w:hint="cs"/>
          <w:rtl/>
        </w:rPr>
        <w:t>از لحاظ عقیده هم بر معتقدات سالم و درستی که از آباء و اجداد و اساتید و علمای مخلص برگرفت پرورش یافت، بنابراین عقیده اهل سنت و جماعت و سلف صالح را از کتاب‌هایی چون الواسطیه شیخ محمد بن عبدالوهاب</w:t>
      </w:r>
      <w:r w:rsidRPr="00D70828">
        <w:rPr>
          <w:rFonts w:cs="CTraditional Arabic" w:hint="cs"/>
          <w:rtl/>
        </w:rPr>
        <w:t>:</w:t>
      </w:r>
      <w:r w:rsidRPr="00CC6CBA">
        <w:rPr>
          <w:rFonts w:hint="cs"/>
          <w:rtl/>
        </w:rPr>
        <w:t xml:space="preserve"> با درس و تعلّم یادگرفت، و شرح‌های آن را از اساتید  علوم شرعی فراگرفت، و الفاظ غریب را برایش تفسیر می‌کردند، و معانی را توضیح می‌دادند، و دلالت‌های نصوص را برایش تبیین و تشریح می‌کردند، و ایشان هم در تدریس کتاب‌های عقیده سلف روش اساتید خود را در پیش گرفت، و شاگردان زیادی منابع مختصر و مفصل عقیده امثال شرح الواسطیه خلیل هراس و ابن سلمان و ابن رشید، و شرح </w:t>
      </w:r>
      <w:r w:rsidRPr="00CC6CBA">
        <w:rPr>
          <w:rStyle w:val="Char2"/>
          <w:rFonts w:hint="cs"/>
          <w:rtl/>
        </w:rPr>
        <w:t>(عقیده طحاویه)</w:t>
      </w:r>
      <w:r w:rsidRPr="00CC6CBA">
        <w:rPr>
          <w:rFonts w:hint="cs"/>
          <w:rtl/>
        </w:rPr>
        <w:t xml:space="preserve"> و </w:t>
      </w:r>
      <w:r w:rsidRPr="00CC6CBA">
        <w:rPr>
          <w:rStyle w:val="Char2"/>
          <w:rFonts w:hint="cs"/>
          <w:rtl/>
        </w:rPr>
        <w:t>(</w:t>
      </w:r>
      <w:r w:rsidRPr="00CC6CBA">
        <w:rPr>
          <w:rStyle w:val="Char2"/>
          <w:rtl/>
        </w:rPr>
        <w:t>لمعة الاعتقاد</w:t>
      </w:r>
      <w:r w:rsidRPr="00CC6CBA">
        <w:rPr>
          <w:rStyle w:val="Char2"/>
          <w:rFonts w:hint="cs"/>
          <w:rtl/>
        </w:rPr>
        <w:t>)</w:t>
      </w:r>
      <w:r w:rsidRPr="00CC6CBA">
        <w:rPr>
          <w:rFonts w:hint="cs"/>
          <w:rtl/>
        </w:rPr>
        <w:t xml:space="preserve"> و شرح‌های </w:t>
      </w:r>
      <w:r w:rsidRPr="00CC6CBA">
        <w:rPr>
          <w:rStyle w:val="Char2"/>
          <w:rFonts w:hint="cs"/>
          <w:rtl/>
        </w:rPr>
        <w:t>(کتاب التوحید)</w:t>
      </w:r>
      <w:r w:rsidRPr="00CC6CBA">
        <w:rPr>
          <w:rFonts w:hint="cs"/>
          <w:rtl/>
        </w:rPr>
        <w:t>، و نیز کتاب‌های مفصل شیخ الاسلام ابن تیمیه</w:t>
      </w:r>
      <w:r w:rsidRPr="00D70828">
        <w:rPr>
          <w:rFonts w:cs="CTraditional Arabic" w:hint="cs"/>
          <w:rtl/>
        </w:rPr>
        <w:t>:</w:t>
      </w:r>
      <w:r w:rsidRPr="00CC6CBA">
        <w:rPr>
          <w:rFonts w:hint="cs"/>
          <w:rtl/>
        </w:rPr>
        <w:t xml:space="preserve"> و ابن القیم و حافظ حکمی و غیره را نزد ایشان خواندند، و در موقع درس در مورد دلیل‌ها به مناقشه و توسعه‌ی بحث می‌پرداخت. ایشان در دانشگاه اسلامی امام محمد بن سعود مدرس قسمت عقیده و مذاهب معاصر بود، و بر رسایلی که در این بخش به دانشگاه تقدیم می‌شدند اشراف داشت، و در مناقشه و مناظره پایان‌نامه‌های سطح لیسانس و دکترا شرکت می‌کرد، و دانش‌جویان را به منابع مفید در موضوع راهنمایی می‌کرد، و تاکنون هم بر بسیاری از پایان‌نامه‌ها نظارت می‌کند، و علاوه بر  دانش‌جویان علاقمند دانشگاه هم ارتباط زیادی با او دارند.</w:t>
      </w:r>
    </w:p>
    <w:p w:rsidR="0036192A" w:rsidRPr="00CC6CBA" w:rsidRDefault="0036192A" w:rsidP="00CC6CBA">
      <w:pPr>
        <w:pStyle w:val="a1"/>
        <w:rPr>
          <w:rFonts w:hint="cs"/>
          <w:rtl/>
        </w:rPr>
      </w:pPr>
      <w:r w:rsidRPr="00CC6CBA">
        <w:rPr>
          <w:rFonts w:hint="cs"/>
          <w:rtl/>
        </w:rPr>
        <w:t>اما در مورد مذهب و دیدگاه فقهی در فروع باید گفت که اکثر اساتید او در مذهب حنبلی متخصص بوده‌اند، و غالباً از آن خارج نمی‌شوند، و بیشتر کتاب‌های حنبلی‌ها را خوانده است، و معلوم است که مذهب امام احمد وسیع‌ترین مذهب است چون روایات زیادی در آن هست که موجب شده با دیگر مذاهب موافق باشد، و هر کس این مذهب را به خوبی بخواند و بر آن مسلط باشد جز در فرضیات و مسائل نادر و کمیاب که بررسی و تحقیق در</w:t>
      </w:r>
      <w:r w:rsidR="005E45E2" w:rsidRPr="00CC6CBA">
        <w:rPr>
          <w:rFonts w:hint="cs"/>
          <w:rtl/>
        </w:rPr>
        <w:t xml:space="preserve"> آن‌ها </w:t>
      </w:r>
      <w:r w:rsidRPr="00CC6CBA">
        <w:rPr>
          <w:rFonts w:hint="cs"/>
          <w:rtl/>
        </w:rPr>
        <w:t>اهمیت چندانی ندارد با اکثر مذاهب احاطه خواهد داشت، و هرگاه چنین مواردی پیش آید می‌توان به نزدیک‌ترین مسأله‌ی مشابه ملحق گردد.</w:t>
      </w:r>
    </w:p>
    <w:p w:rsidR="0036192A" w:rsidRPr="00D70828" w:rsidRDefault="0036192A" w:rsidP="00493202">
      <w:pPr>
        <w:pStyle w:val="a0"/>
        <w:rPr>
          <w:rFonts w:hint="cs"/>
          <w:rtl/>
        </w:rPr>
      </w:pPr>
      <w:bookmarkStart w:id="36" w:name="_Toc297626368"/>
      <w:bookmarkStart w:id="37" w:name="_Toc402816039"/>
      <w:r w:rsidRPr="00D70828">
        <w:rPr>
          <w:rFonts w:hint="cs"/>
          <w:rtl/>
        </w:rPr>
        <w:lastRenderedPageBreak/>
        <w:t>اساتید جبرین</w:t>
      </w:r>
      <w:bookmarkEnd w:id="36"/>
      <w:bookmarkEnd w:id="37"/>
    </w:p>
    <w:p w:rsidR="0036192A" w:rsidRPr="00CC6CBA" w:rsidRDefault="0036192A" w:rsidP="00CC6CBA">
      <w:pPr>
        <w:pStyle w:val="a1"/>
        <w:rPr>
          <w:rFonts w:hint="cs"/>
          <w:rtl/>
        </w:rPr>
      </w:pPr>
      <w:r w:rsidRPr="00CC6CBA">
        <w:rPr>
          <w:rFonts w:hint="cs"/>
          <w:rtl/>
        </w:rPr>
        <w:t xml:space="preserve"> اساتید و علمایی که نزدشان زانوی تلمذ و شاگردی زده از پدرش شروع شده که آموزش قرآن و نوشتن را از سال (1359هـ) نزد ایشان آغاز کرد، سپس در زادگاهش آن را تکمیل کرد که مرحوم پدرش علاقمند به علم و دانش و دلسوز و خیرخواه و مخلص و دوست و اهل محبت بود، و با حسن تربیت و جدیت کار برای شاگردانش تا علم و عمل را به هم توأم یاد بگیرند به افراد زیادی استفاده رسانید، تا این‌که در سال (1377هـ) دعوت حق را اجابت کرد و دیده از جهان فرو بست.</w:t>
      </w:r>
    </w:p>
    <w:p w:rsidR="0036192A" w:rsidRPr="00CC6CBA" w:rsidRDefault="0036192A" w:rsidP="00CC6CBA">
      <w:pPr>
        <w:pStyle w:val="a1"/>
        <w:rPr>
          <w:rFonts w:hint="cs"/>
          <w:rtl/>
        </w:rPr>
      </w:pPr>
      <w:r w:rsidRPr="00CC6CBA">
        <w:rPr>
          <w:rFonts w:hint="cs"/>
          <w:rtl/>
        </w:rPr>
        <w:t>از بزرگترین اساتیدی که بسیار تحت تأثیر او قرار گرفتند عبدالعزیز بن محمّد ابوحبیب شثری است که بخش عمده منابع حدیث و تفسیر و توحید و عقیده و فقه و ادب و نحو و فرائض را نزد ایشان فراگرفت، و نیز متون زیادی را در شاگردی او حفظ کرد و شرح‌ و تعلیقات روی</w:t>
      </w:r>
      <w:r w:rsidR="005E45E2" w:rsidRPr="00CC6CBA">
        <w:rPr>
          <w:rFonts w:hint="cs"/>
          <w:rtl/>
        </w:rPr>
        <w:t xml:space="preserve"> آن‌ها </w:t>
      </w:r>
      <w:r w:rsidRPr="00CC6CBA">
        <w:rPr>
          <w:rFonts w:hint="cs"/>
          <w:rtl/>
        </w:rPr>
        <w:t xml:space="preserve">را نزد ایشان خوانده است، و از سال (1367هـ) تا (1387) که در شهر ریاض وفات یافت همواره شاگرد او بود، اما بعد از اشتغال به تدریس کمتر نزد او بود. و از جمله علمایی که ابن جبرین نزدشان درس خواند و از همنشینی ایشان استفاده برد، شیخ صالح بن مطلق امام و خطیب یکی از روستاهای (رین) بود، سپس به قاضی حفرالباطن انتخاب گردید و بعد از آن بازنشست شد و در ریاض سکونت یافت و در سال (1381هـ). </w:t>
      </w:r>
    </w:p>
    <w:p w:rsidR="0036192A" w:rsidRPr="00D70828" w:rsidRDefault="0036192A" w:rsidP="00CC6CBA">
      <w:pPr>
        <w:pStyle w:val="a1"/>
        <w:rPr>
          <w:rFonts w:hint="cs"/>
          <w:rtl/>
        </w:rPr>
      </w:pPr>
      <w:r w:rsidRPr="00CC6CBA">
        <w:rPr>
          <w:rFonts w:hint="cs"/>
          <w:rtl/>
        </w:rPr>
        <w:t>او با این‌که نابینا بود؛ اما خداوند حافظه سرشار و هوش بسیار قوی به ایشان عطا فرموده بود، و کمتر اتفاق اتفاده که انسان کوچک یا بزرگی با او نشسته و از او استفاده نکرده باشد، و کارهای عجیب و غریبی می‌کرد، و خلاصه او اعجوبه‌ی زمان بود، رحمت و ارکام خدا بر او. و از جمله مشهورترین اساتید ایشان که تابع حلقه‌های درسشان بوده شیخ محمد بن ابراهیم آل شیخ بود که نیازی به معرفی و شناساندن ندارد، و هنگامی که دانشسرای امام دعوت در ماه صفر سال (1374هـ) افتتاح گردید همراه با دیگر شاگردانش بصورت منظم و برنامه‌ریزی شده مشغول یادگیری شدند، و ایشان تدریس آن قسمت را به خوبی بر عهده گرفت که به وی واگذار شده بود، و بنده نیز در اغلب مواد درس شرعی همراه ایشان بودم، مانند توحید و فقه و حدیث و عقیده که</w:t>
      </w:r>
      <w:r w:rsidR="005E45E2" w:rsidRPr="00CC6CBA">
        <w:rPr>
          <w:rFonts w:hint="cs"/>
          <w:rtl/>
        </w:rPr>
        <w:t xml:space="preserve"> آن‌ها </w:t>
      </w:r>
      <w:r w:rsidRPr="00CC6CBA">
        <w:rPr>
          <w:rFonts w:hint="cs"/>
          <w:rtl/>
        </w:rPr>
        <w:t>را تدریس می‌کرد، در حدیث دو دفعه (</w:t>
      </w:r>
      <w:r w:rsidRPr="00CC6CBA">
        <w:rPr>
          <w:rtl/>
        </w:rPr>
        <w:t>بلوغ المرام</w:t>
      </w:r>
      <w:r w:rsidRPr="00CC6CBA">
        <w:rPr>
          <w:rFonts w:hint="cs"/>
          <w:rtl/>
        </w:rPr>
        <w:t>) در سطح دوم و سطح عالی تدریس می‌کرد، و در فقه (</w:t>
      </w:r>
      <w:r w:rsidRPr="00CC6CBA">
        <w:rPr>
          <w:rtl/>
        </w:rPr>
        <w:t>متن زاد المستقنع</w:t>
      </w:r>
      <w:r w:rsidRPr="00CC6CBA">
        <w:rPr>
          <w:rFonts w:hint="cs"/>
          <w:rtl/>
        </w:rPr>
        <w:t>) و شرح آن (</w:t>
      </w:r>
      <w:r w:rsidRPr="00CC6CBA">
        <w:rPr>
          <w:rtl/>
        </w:rPr>
        <w:t>الروض المربع</w:t>
      </w:r>
      <w:r w:rsidRPr="00CC6CBA">
        <w:rPr>
          <w:rFonts w:hint="cs"/>
          <w:rtl/>
        </w:rPr>
        <w:t>) را هم غالباً به صورت گسترده و با شرح هر جمله دو بار تدریس می‌کرد، و طلاب نکات و فوائد مهم لازم را یادداشت می‌کردند.</w:t>
      </w:r>
    </w:p>
    <w:p w:rsidR="0036192A" w:rsidRPr="00D70828" w:rsidRDefault="0036192A" w:rsidP="00CC6CBA">
      <w:pPr>
        <w:pStyle w:val="a1"/>
        <w:rPr>
          <w:rFonts w:hint="cs"/>
          <w:rtl/>
        </w:rPr>
      </w:pPr>
      <w:r w:rsidRPr="00CC6CBA">
        <w:rPr>
          <w:rFonts w:hint="cs"/>
          <w:rtl/>
        </w:rPr>
        <w:t xml:space="preserve">و در علم توحید و عقیده کتاب التوحید و شرح آن </w:t>
      </w:r>
      <w:r w:rsidRPr="00CC6CBA">
        <w:rPr>
          <w:rStyle w:val="Char2"/>
          <w:rFonts w:hint="cs"/>
          <w:rtl/>
        </w:rPr>
        <w:t>(</w:t>
      </w:r>
      <w:r w:rsidRPr="00CC6CBA">
        <w:rPr>
          <w:rStyle w:val="Char2"/>
          <w:rtl/>
        </w:rPr>
        <w:t>فتح المجید</w:t>
      </w:r>
      <w:r w:rsidRPr="00CC6CBA">
        <w:rPr>
          <w:rStyle w:val="Char2"/>
          <w:rFonts w:hint="cs"/>
          <w:rtl/>
        </w:rPr>
        <w:t>)</w:t>
      </w:r>
      <w:r w:rsidRPr="00CC6CBA">
        <w:rPr>
          <w:rFonts w:hint="cs"/>
          <w:rtl/>
        </w:rPr>
        <w:t xml:space="preserve"> و </w:t>
      </w:r>
      <w:r w:rsidRPr="00CC6CBA">
        <w:rPr>
          <w:rStyle w:val="Char2"/>
          <w:rFonts w:hint="cs"/>
          <w:rtl/>
        </w:rPr>
        <w:t>(</w:t>
      </w:r>
      <w:r w:rsidRPr="00CC6CBA">
        <w:rPr>
          <w:rStyle w:val="Char2"/>
          <w:rtl/>
        </w:rPr>
        <w:t>کتاب الایمان</w:t>
      </w:r>
      <w:r w:rsidRPr="00CC6CBA">
        <w:rPr>
          <w:rStyle w:val="Char2"/>
          <w:rFonts w:hint="cs"/>
          <w:rtl/>
        </w:rPr>
        <w:t>)</w:t>
      </w:r>
      <w:r w:rsidRPr="00CC6CBA">
        <w:rPr>
          <w:rFonts w:hint="cs"/>
          <w:rtl/>
        </w:rPr>
        <w:t xml:space="preserve"> شیخ الاسلام ابن تیمیه</w:t>
      </w:r>
      <w:r w:rsidRPr="00D70828">
        <w:rPr>
          <w:rFonts w:cs="CTraditional Arabic" w:hint="cs"/>
          <w:rtl/>
        </w:rPr>
        <w:t>:</w:t>
      </w:r>
      <w:r w:rsidRPr="00CC6CBA">
        <w:rPr>
          <w:rFonts w:hint="cs"/>
          <w:rtl/>
        </w:rPr>
        <w:t xml:space="preserve"> و نیز متن </w:t>
      </w:r>
      <w:r w:rsidRPr="00CC6CBA">
        <w:rPr>
          <w:rStyle w:val="Char2"/>
          <w:rFonts w:hint="cs"/>
          <w:rtl/>
        </w:rPr>
        <w:t>(</w:t>
      </w:r>
      <w:r w:rsidRPr="00CC6CBA">
        <w:rPr>
          <w:rStyle w:val="Char2"/>
          <w:rtl/>
        </w:rPr>
        <w:t>عقید</w:t>
      </w:r>
      <w:r w:rsidRPr="00CC6CBA">
        <w:rPr>
          <w:rStyle w:val="Char2"/>
          <w:rFonts w:hint="cs"/>
          <w:rtl/>
        </w:rPr>
        <w:t>ة</w:t>
      </w:r>
      <w:r w:rsidRPr="00CC6CBA">
        <w:rPr>
          <w:rStyle w:val="Char2"/>
          <w:rtl/>
        </w:rPr>
        <w:t xml:space="preserve"> </w:t>
      </w:r>
      <w:r w:rsidRPr="00CC6CBA">
        <w:rPr>
          <w:rStyle w:val="Char2"/>
          <w:rFonts w:hint="cs"/>
          <w:rtl/>
        </w:rPr>
        <w:t>ال</w:t>
      </w:r>
      <w:r w:rsidRPr="00CC6CBA">
        <w:rPr>
          <w:rStyle w:val="Char2"/>
          <w:rtl/>
        </w:rPr>
        <w:t>حموی</w:t>
      </w:r>
      <w:r w:rsidRPr="00CC6CBA">
        <w:rPr>
          <w:rStyle w:val="Char2"/>
          <w:rFonts w:hint="cs"/>
          <w:rtl/>
        </w:rPr>
        <w:t>ة</w:t>
      </w:r>
      <w:r w:rsidRPr="00CC6CBA">
        <w:rPr>
          <w:rStyle w:val="Char2"/>
          <w:rtl/>
        </w:rPr>
        <w:t xml:space="preserve"> </w:t>
      </w:r>
      <w:r w:rsidRPr="00CC6CBA">
        <w:rPr>
          <w:rtl/>
        </w:rPr>
        <w:t>و</w:t>
      </w:r>
      <w:r w:rsidRPr="00CC6CBA">
        <w:rPr>
          <w:rStyle w:val="Char2"/>
          <w:rtl/>
        </w:rPr>
        <w:t xml:space="preserve"> عقید</w:t>
      </w:r>
      <w:r w:rsidRPr="00CC6CBA">
        <w:rPr>
          <w:rStyle w:val="Char2"/>
          <w:rFonts w:hint="cs"/>
          <w:rtl/>
        </w:rPr>
        <w:t>ة</w:t>
      </w:r>
      <w:r w:rsidRPr="00CC6CBA">
        <w:rPr>
          <w:rStyle w:val="Char2"/>
          <w:rtl/>
        </w:rPr>
        <w:t xml:space="preserve"> </w:t>
      </w:r>
      <w:r w:rsidRPr="00CC6CBA">
        <w:rPr>
          <w:rStyle w:val="Char2"/>
          <w:rFonts w:hint="cs"/>
          <w:rtl/>
        </w:rPr>
        <w:t>ال</w:t>
      </w:r>
      <w:r w:rsidRPr="00CC6CBA">
        <w:rPr>
          <w:rStyle w:val="Char2"/>
          <w:rtl/>
        </w:rPr>
        <w:t>واسطی</w:t>
      </w:r>
      <w:r w:rsidRPr="00CC6CBA">
        <w:rPr>
          <w:rStyle w:val="Char2"/>
          <w:rFonts w:hint="cs"/>
          <w:rtl/>
        </w:rPr>
        <w:t>ة</w:t>
      </w:r>
      <w:r w:rsidRPr="00CC6CBA">
        <w:rPr>
          <w:rStyle w:val="Char2"/>
          <w:rtl/>
        </w:rPr>
        <w:t xml:space="preserve">، </w:t>
      </w:r>
      <w:r w:rsidRPr="00CC6CBA">
        <w:rPr>
          <w:rtl/>
        </w:rPr>
        <w:t>و</w:t>
      </w:r>
      <w:r w:rsidRPr="00CC6CBA">
        <w:rPr>
          <w:rStyle w:val="Char2"/>
          <w:rtl/>
        </w:rPr>
        <w:t xml:space="preserve"> شرح طحاوی</w:t>
      </w:r>
      <w:r w:rsidRPr="00CC6CBA">
        <w:rPr>
          <w:rStyle w:val="Char2"/>
          <w:rFonts w:hint="cs"/>
          <w:rtl/>
        </w:rPr>
        <w:t>ة</w:t>
      </w:r>
      <w:r w:rsidRPr="00CC6CBA">
        <w:rPr>
          <w:rStyle w:val="Char2"/>
          <w:rtl/>
        </w:rPr>
        <w:t xml:space="preserve"> ابی العزّ</w:t>
      </w:r>
      <w:r w:rsidRPr="00CC6CBA">
        <w:rPr>
          <w:rStyle w:val="Char2"/>
          <w:rFonts w:hint="cs"/>
          <w:rtl/>
        </w:rPr>
        <w:t>)</w:t>
      </w:r>
      <w:r w:rsidRPr="00CC6CBA">
        <w:rPr>
          <w:rFonts w:hint="cs"/>
          <w:rtl/>
        </w:rPr>
        <w:t xml:space="preserve"> و غیره را </w:t>
      </w:r>
      <w:r w:rsidRPr="00CC6CBA">
        <w:rPr>
          <w:rFonts w:hint="cs"/>
          <w:rtl/>
        </w:rPr>
        <w:lastRenderedPageBreak/>
        <w:t>تدریس می‌کرد، و به تدریس می‌داد تا قسم آخر را به اتمام رساند، و در سال (1381هـ) از تدریس باز ایستاد و به افتاء و ریاست قضایی اشتغال یافت، تا این‌که در رمضان (1389هـ) وفات یافت، رحمت خدا بر ایشان.</w:t>
      </w:r>
    </w:p>
    <w:p w:rsidR="0036192A" w:rsidRPr="00CC6CBA" w:rsidRDefault="0036192A" w:rsidP="00CC6CBA">
      <w:pPr>
        <w:pStyle w:val="a1"/>
        <w:rPr>
          <w:rFonts w:hint="cs"/>
          <w:rtl/>
        </w:rPr>
      </w:pPr>
      <w:r w:rsidRPr="00CC6CBA">
        <w:rPr>
          <w:rFonts w:hint="cs"/>
          <w:rtl/>
        </w:rPr>
        <w:t xml:space="preserve">همچنین از سال (1375هـ) در مدت سه سال تا پایان دوره دانشسرا نزد علمایی همچون شیخ اسماعیل انصاری در تفسیر و حدیث و نحو و صرف و اصول فقه، و نزد شیخ عبدالعزیز بن ناصر بن رشید در فرائض تحصیل کرده است. همچنین در دوره‌ی لیسانس هم در سال (1388هـ) ماده فقه را نزد ایشان خواند، و ایشان یکی از فقفهای شهر بود، و دارای تألیفات همچون </w:t>
      </w:r>
      <w:r w:rsidRPr="00CC6CBA">
        <w:rPr>
          <w:rStyle w:val="Char2"/>
          <w:rFonts w:hint="cs"/>
          <w:rtl/>
        </w:rPr>
        <w:t>(</w:t>
      </w:r>
      <w:r w:rsidRPr="00CC6CBA">
        <w:rPr>
          <w:rStyle w:val="Char2"/>
          <w:rtl/>
        </w:rPr>
        <w:t>عدة الباحث بأحکام التوارث</w:t>
      </w:r>
      <w:r w:rsidRPr="00CC6CBA">
        <w:rPr>
          <w:rStyle w:val="Char2"/>
          <w:rFonts w:hint="cs"/>
          <w:rtl/>
        </w:rPr>
        <w:t>)</w:t>
      </w:r>
      <w:r w:rsidRPr="00CC6CBA">
        <w:rPr>
          <w:rFonts w:hint="cs"/>
          <w:rtl/>
        </w:rPr>
        <w:t xml:space="preserve"> و </w:t>
      </w:r>
      <w:r w:rsidRPr="00CC6CBA">
        <w:rPr>
          <w:rStyle w:val="Char2"/>
          <w:rFonts w:hint="cs"/>
          <w:rtl/>
        </w:rPr>
        <w:t>(</w:t>
      </w:r>
      <w:r w:rsidRPr="00CC6CBA">
        <w:rPr>
          <w:rStyle w:val="Char2"/>
          <w:rtl/>
        </w:rPr>
        <w:t>التنبیهات السنیة</w:t>
      </w:r>
      <w:r w:rsidRPr="00CC6CBA">
        <w:rPr>
          <w:rStyle w:val="Char2"/>
          <w:rFonts w:hint="cs"/>
          <w:rtl/>
        </w:rPr>
        <w:t>)</w:t>
      </w:r>
      <w:r w:rsidRPr="00CC6CBA">
        <w:rPr>
          <w:rFonts w:hint="cs"/>
          <w:rtl/>
        </w:rPr>
        <w:t xml:space="preserve"> بوده که یکی از شرح‌های وافی این عقیده است.</w:t>
      </w:r>
    </w:p>
    <w:p w:rsidR="0036192A" w:rsidRPr="00CC6CBA" w:rsidRDefault="0036192A" w:rsidP="00CC6CBA">
      <w:pPr>
        <w:pStyle w:val="a1"/>
        <w:rPr>
          <w:rFonts w:hint="cs"/>
          <w:rtl/>
        </w:rPr>
      </w:pPr>
      <w:r w:rsidRPr="00CC6CBA">
        <w:rPr>
          <w:rFonts w:hint="cs"/>
          <w:rtl/>
        </w:rPr>
        <w:t>علاوه بر این‌ها در رشته‌های متعدد شاگر شیح حماد بن مجد انصاری و شیخ محمد بیحانی و شیخ عبدالحمید عمار جزایری بوده است. و در مرحله لیسانس نزد بسیاری دیگر از علمای بزرگ چون استاد شیخ عبدالله بن محمّد بن حمید متوفای سال (1402هـ) در فقه طرق قضاء بوده، و از ابتدای ورود به ریاض در جلسات درس ایشان حاضر می‌شد، و در مورد موضوعات احکام و قصه و موعظه و تاریخ استفاده‌های زیادی از ایشان کسب کرد، و نیز در محضر استاد عبدالرزاق عفیفی که از علمای مشهور است، و تعداد زیادی از قضات و مدرسین و دعوتگران و غیره در محضرشان شاگردی کرده‌اند و از جمله کسانی بود که خداوند علومی را بر او فتح و به او الهام کرد که بر بسیاری از علمای این زمان تفوق یافت، و در تفسیر و استنباط از قرآن بسیار عمیق فرو رفته بود، و نیز در حدیث و شناخت غریب الحدیث و علوم جدید شایستگی داشت.</w:t>
      </w:r>
    </w:p>
    <w:p w:rsidR="0036192A" w:rsidRPr="00D70828" w:rsidRDefault="0036192A" w:rsidP="00CC6CBA">
      <w:pPr>
        <w:pStyle w:val="a1"/>
        <w:rPr>
          <w:rFonts w:hint="cs"/>
          <w:rtl/>
        </w:rPr>
      </w:pPr>
      <w:r w:rsidRPr="00CC6CBA">
        <w:rPr>
          <w:rFonts w:hint="cs"/>
          <w:rtl/>
        </w:rPr>
        <w:t>همچنین شیخ (مناع خلیل قطان) که در این مرحله به صورت وسیع و روشن مواد تفسیر را به ایشان درس می‌داد، و از آن‌جا که فوائد، نکات و دلائل فراوانی استنباط می‌کرد؛ از مجالس و سخنرانی‌های ایشان استفاده‌های زیادی می‌کردند، و در رشته‌های متنوع تألیفات متعدد دارد. همچنین شیخ عمر بن متروک</w:t>
      </w:r>
      <w:r w:rsidRPr="00D70828">
        <w:rPr>
          <w:rFonts w:cs="CTraditional Arabic" w:hint="cs"/>
          <w:rtl/>
        </w:rPr>
        <w:t>:</w:t>
      </w:r>
      <w:r w:rsidRPr="00CC6CBA">
        <w:rPr>
          <w:rFonts w:hint="cs"/>
          <w:rtl/>
        </w:rPr>
        <w:t xml:space="preserve"> که از نخستین افرادی است که دارای مدرک دکترا در سعودیه بود؛ و مواد فقه و حدیث و تفسیر را نزد ایشان خواند، و در رابطه با معاملات جدید به دلیل و تعلیل اهتمام زیاد می‌داد و شناخت کاملی داشت، و به صورت وسیع توضیح می‌داد، و افراد متعددی از ایشان استفاده می‌کردند، از جمله ایشان شیخ محمد عبدالوهاب بحیری بود که در اصل - مصری بود- و تدریس حدیث را بر عهده گرفت، و مسائل را بطور گسترده تشریح می‌کرد، و به ذکر مسائل مورد خلاف و جمع و ترجیح آراء برتر اهتمام ویژه می‌داد، و در موارد مهم افراد زیادی از درس‌هایش استفاده کردند، از جمله محمّد جندی </w:t>
      </w:r>
      <w:r w:rsidRPr="00CC6CBA">
        <w:rPr>
          <w:rFonts w:hint="cs"/>
          <w:rtl/>
        </w:rPr>
        <w:lastRenderedPageBreak/>
        <w:t>مصری، ولی کارش را فقط در بخشی از سال ادامه داد تا این‌که بیمار شد، و به مصر برگشت و آن‌جا وفات یافت، رحمت خدا بر او باد.</w:t>
      </w:r>
    </w:p>
    <w:p w:rsidR="0036192A" w:rsidRPr="00CC6CBA" w:rsidRDefault="0036192A" w:rsidP="00CC6CBA">
      <w:pPr>
        <w:pStyle w:val="a1"/>
        <w:rPr>
          <w:rFonts w:hint="cs"/>
          <w:rtl/>
        </w:rPr>
      </w:pPr>
      <w:r w:rsidRPr="00CC6CBA">
        <w:rPr>
          <w:rFonts w:hint="cs"/>
          <w:rtl/>
        </w:rPr>
        <w:t xml:space="preserve"> همچنین از جمله آن افراد محمد حجازی صاحب تفسیر (الواضح) بود، و (طه دسوقی) عرب مصری که دارای معلومات گسترده و اطلاع و حفظ و فصاحت و زبان بود، و افراد دیگرغیر از این‌ها.</w:t>
      </w:r>
    </w:p>
    <w:p w:rsidR="0036192A" w:rsidRPr="00D70828" w:rsidRDefault="0036192A" w:rsidP="000843F0">
      <w:pPr>
        <w:pStyle w:val="a1"/>
        <w:rPr>
          <w:rFonts w:hint="cs"/>
          <w:rtl/>
        </w:rPr>
      </w:pPr>
      <w:r w:rsidRPr="000843F0">
        <w:rPr>
          <w:rFonts w:hint="cs"/>
          <w:rtl/>
        </w:rPr>
        <w:t>علاوه بر تعدادی که ذکر شدند، درس‌های غیر رسمی را از اساتید دیگری فراگرفته که نام‌دارترین‌ آنان استاد عبدالعزیز بن باز</w:t>
      </w:r>
      <w:r w:rsidRPr="00D70828">
        <w:rPr>
          <w:rFonts w:cs="CTraditional Arabic" w:hint="cs"/>
          <w:rtl/>
        </w:rPr>
        <w:t>:</w:t>
      </w:r>
      <w:r w:rsidRPr="000843F0">
        <w:rPr>
          <w:rFonts w:hint="cs"/>
          <w:rtl/>
        </w:rPr>
        <w:t xml:space="preserve"> بود، و در اغلب حلقه‌های درس‌ها که بعد از نماز عصر و صبح و مغرب در مسجد جامع ریاض برگزار می‌شد حاضر بود و رشته‌های مختلف از متون و شروح مؤلفات درس می‌داد، و موارد و مسائل مجمل توضیح می‌داد، و نسبت به خطاها اعلام هشدار می‌کر‌د. همچنین از جمله اساتید ایشان (محمّد بن ابراهیم مهیزع) مدرس و قاضی بود، که  در مسجد و در منزل خود درس‌هایی دایر می‌کرد، و تعدادی از جمله شیخ (عبدالرحمن بن محمّد بن هویمل) از قضات ریاض استفاده می‌کردند، و در مسجد و منزل پیش او درس می‌خواند، اگر چه توضیحات زیادی نمی‌داد، اما خطا و اشباهات را مشخص می‌کرد، و برخی مسائل ریز را تشریح می‌کرد، و در آخر عمر حیات شنوایی او ضعیف شد و بیماریش شدت یافت، سپس در سال (1415هـ) جان به جان‌آفرین تسلیم کرد، رحمت خدا بر او باد.</w:t>
      </w:r>
    </w:p>
    <w:p w:rsidR="0036192A" w:rsidRDefault="0036192A" w:rsidP="000843F0">
      <w:pPr>
        <w:pStyle w:val="a1"/>
        <w:rPr>
          <w:rFonts w:hint="cs"/>
          <w:rtl/>
        </w:rPr>
      </w:pPr>
      <w:r w:rsidRPr="000843F0">
        <w:rPr>
          <w:rFonts w:hint="cs"/>
          <w:rtl/>
        </w:rPr>
        <w:t xml:space="preserve"> همچنین از دوستان و رفیقان و همنشینان وقت درس استفاده می‌کرد، و موفق شد اغلب شب‌های امتحان را با</w:t>
      </w:r>
      <w:r w:rsidR="005E45E2" w:rsidRPr="000843F0">
        <w:rPr>
          <w:rFonts w:hint="cs"/>
          <w:rtl/>
        </w:rPr>
        <w:t xml:space="preserve"> آن‌ها </w:t>
      </w:r>
      <w:r w:rsidRPr="000843F0">
        <w:rPr>
          <w:rFonts w:hint="cs"/>
          <w:rtl/>
        </w:rPr>
        <w:t>سپری کند، که (شیخ فهد بن حمین الفهد و شیخ عبدالرحمن محمد المقرن</w:t>
      </w:r>
      <w:r w:rsidRPr="00D70828">
        <w:rPr>
          <w:rFonts w:cs="CTraditional Arabic" w:hint="cs"/>
          <w:rtl/>
        </w:rPr>
        <w:t>:</w:t>
      </w:r>
      <w:r w:rsidRPr="000843F0">
        <w:rPr>
          <w:rFonts w:hint="cs"/>
          <w:rtl/>
        </w:rPr>
        <w:t xml:space="preserve"> و شیخ عبدالرحمن بن عبدالله بن فرسان و شیخ محمّد بن جابر و ...) از آن جمله دوستان بودند که همه در شاگردی اساتید سبقت داشتند، و بسیاری از نکات را که در وقت درس از دست داده بود به واسطه‌ی ایشان یاد می‌گرفت، و روش دور و مرور درس‌ها بدین صورت بود که استاد شرح درس را بر ایشان می‌خواند، و اشتباهات لغوی را خود اصلاح می‌کرد، و مسائل اختلافی را مورد بحث و بررسی قرار می‌داد، چون با کتاب‌های مفید و چگونگی آگاه شدن بر هر مسأله در کتاب‌های نزدیک به هم در فقه حنبلی در رابطه با موضوع آشنا بود، همچنین روش چگونگی استفاده از کتاب‌های لغت، و اختصاص هر کتاب به نوعی از موضوع‌ها و... را تشریح می‌کرد، که هر کس به تنهایی درس بخواند از این بی‌بهره‌ها بی‌نصیب است، برای همین به طلاب تازه وارد توصیه می‌کرد که با افراد با سابقه‌ بحث و مذاکره کنند، و از تجارب ایشان استفاده نماید، قبلاً هم گفتیم قدیم‌ترین این افراد شیخ (عبدالعزیز شثری:) بود که بسیار او را ستوده، و هنگامی که در سال (1374هـ) به ریاض منتقل شد همراه او بود، و برخی از کتاب‌هایی را که او خواند ذکر شد، و عواملی هم ذکر شد که موجب شد استاد در وقت تقسیم </w:t>
      </w:r>
      <w:r w:rsidRPr="000843F0">
        <w:rPr>
          <w:rFonts w:hint="cs"/>
          <w:rtl/>
        </w:rPr>
        <w:lastRenderedPageBreak/>
        <w:t>سالانه (دانشسرای علمی امام دعوت) شاگرد اول باشد، و یکی از آثار و تعجب او بر این بود که در آن سال از ایشان درخواست کرد عهده‌دار قضاوت شود، ولی با ادامه تحصیل و علاقه به آن معذرت‌خواهی کرد، و او هم عذرش را پذیرفت.</w:t>
      </w:r>
    </w:p>
    <w:p w:rsidR="0036192A" w:rsidRPr="00D70828" w:rsidRDefault="0036192A" w:rsidP="005061D2">
      <w:pPr>
        <w:pStyle w:val="a0"/>
        <w:rPr>
          <w:rFonts w:hint="cs"/>
          <w:rtl/>
        </w:rPr>
      </w:pPr>
      <w:bookmarkStart w:id="38" w:name="_Toc297626369"/>
      <w:bookmarkStart w:id="39" w:name="_Toc402816040"/>
      <w:r w:rsidRPr="00D70828">
        <w:rPr>
          <w:rFonts w:hint="cs"/>
          <w:rtl/>
        </w:rPr>
        <w:t>کارها و فعالیت</w:t>
      </w:r>
      <w:r w:rsidRPr="00D70828">
        <w:rPr>
          <w:rFonts w:cs="B Compset" w:hint="cs"/>
          <w:rtl/>
        </w:rPr>
        <w:t>‌</w:t>
      </w:r>
      <w:r w:rsidRPr="00D70828">
        <w:rPr>
          <w:rFonts w:hint="cs"/>
          <w:rtl/>
        </w:rPr>
        <w:t>های استاد جبرین:</w:t>
      </w:r>
      <w:bookmarkEnd w:id="38"/>
      <w:bookmarkEnd w:id="39"/>
    </w:p>
    <w:p w:rsidR="0036192A" w:rsidRPr="000843F0" w:rsidRDefault="0036192A" w:rsidP="000843F0">
      <w:pPr>
        <w:pStyle w:val="a1"/>
        <w:rPr>
          <w:rFonts w:hint="cs"/>
          <w:rtl/>
        </w:rPr>
      </w:pPr>
      <w:r w:rsidRPr="00AE349F">
        <w:rPr>
          <w:rFonts w:hint="cs"/>
          <w:rtl/>
        </w:rPr>
        <w:t>نخست این‌که در ابتدای سال (1380هـ) به دستور پادشاه عربستان</w:t>
      </w:r>
      <w:r w:rsidRPr="000843F0">
        <w:rPr>
          <w:rFonts w:hint="cs"/>
          <w:rtl/>
        </w:rPr>
        <w:t xml:space="preserve"> سعودی و توصیه‌ی استاد شیخ محمد بن ابراهیم و ریاست شیخ عبدالعزیز شثری همراه دعوت‌گران به مدت چهار ماه راهی مرزهای شمالی شد، و از مزر کویت در امتداد مرز عراق و اردن و شمال و جنوب عربستان و بسیاری دیگر از مناطق شروع به دعوت و تعلیم و توزیع و نشر کتابچه‌های مفید در زمینه‌ی عقیده و ارکان اسلام کردند، زیرا اکثریت بادیه‌نشینان در جهل عمیق می‌زیستند، و از اسلام جز نام آن، و نماز و روزه و ...را نمی‌دانستند، و در انواع وسایل شرک گرفتار بودند، و این هیئت اعزامی در راه تعلیم و آموزش مردم تلاش‌های فراوانی مبذول داشتند، و خداوند تعداد زیادی از کسانی را که خداوند خواست به ایشان خیر برساند از</w:t>
      </w:r>
      <w:r w:rsidR="005E45E2" w:rsidRPr="000843F0">
        <w:rPr>
          <w:rFonts w:hint="cs"/>
          <w:rtl/>
        </w:rPr>
        <w:t xml:space="preserve"> آن‌ها </w:t>
      </w:r>
      <w:r w:rsidRPr="000843F0">
        <w:rPr>
          <w:rFonts w:hint="cs"/>
          <w:rtl/>
        </w:rPr>
        <w:t>بهره‌ور ساخت.</w:t>
      </w:r>
    </w:p>
    <w:p w:rsidR="0036192A" w:rsidRPr="009902F0" w:rsidRDefault="0036192A" w:rsidP="009902F0">
      <w:pPr>
        <w:pStyle w:val="a1"/>
        <w:rPr>
          <w:rFonts w:hint="cs"/>
          <w:rtl/>
        </w:rPr>
      </w:pPr>
      <w:r w:rsidRPr="009902F0">
        <w:rPr>
          <w:rFonts w:hint="cs"/>
          <w:rtl/>
        </w:rPr>
        <w:t xml:space="preserve">سپس (استاد جبرین) در شعبان سال (1381- 1395هـ ق) در (دانشسرای امام دعوت) به عنوان مدرس انتخاب شد، و به تدریس دروس مختلفی همچون حدیث، فقه، توحید، تفسیر، مصطلح، نحو، تاریخ و کتاب‌های نکات و یادداشت بر احادیث </w:t>
      </w:r>
      <w:r w:rsidRPr="009902F0">
        <w:rPr>
          <w:rStyle w:val="Char2"/>
          <w:rFonts w:hint="cs"/>
          <w:rtl/>
        </w:rPr>
        <w:t>(</w:t>
      </w:r>
      <w:r w:rsidRPr="009902F0">
        <w:rPr>
          <w:rStyle w:val="Char2"/>
          <w:rtl/>
        </w:rPr>
        <w:t>عمدة ال</w:t>
      </w:r>
      <w:r w:rsidRPr="009902F0">
        <w:rPr>
          <w:rStyle w:val="Char2"/>
          <w:rFonts w:hint="cs"/>
          <w:rtl/>
        </w:rPr>
        <w:t>أ</w:t>
      </w:r>
      <w:r w:rsidRPr="009902F0">
        <w:rPr>
          <w:rStyle w:val="Char2"/>
          <w:rtl/>
        </w:rPr>
        <w:t>حکام</w:t>
      </w:r>
      <w:r w:rsidRPr="009902F0">
        <w:rPr>
          <w:rStyle w:val="Char2"/>
          <w:rFonts w:hint="cs"/>
          <w:rtl/>
        </w:rPr>
        <w:t>)</w:t>
      </w:r>
      <w:r w:rsidRPr="009902F0">
        <w:rPr>
          <w:rFonts w:hint="cs"/>
          <w:rtl/>
        </w:rPr>
        <w:t xml:space="preserve"> با ذکر موضوع و معنای مختصر و شرح الفاظ غریب، و ذکر فوائد و نکات پرداخت. همچنین روی ذکر فوائد و نکات قابل توجه، و روی درس‌های فقه و توحید و مصطلح حدیث یادداشت می‌داد که تاکنون هم بسیاری از آن‌مطالب نزد طلاب یا در دانشسراهای علمی محفوظ است، سپس در سال (1385هـ) به دانشکده‌ی شرعی ریاض منتقل شد و تدریس رشته‌ی توحید پایه‌ی اول کتاب </w:t>
      </w:r>
      <w:r w:rsidRPr="009902F0">
        <w:rPr>
          <w:rStyle w:val="Char2"/>
          <w:rFonts w:hint="cs"/>
          <w:rtl/>
        </w:rPr>
        <w:t>(</w:t>
      </w:r>
      <w:r w:rsidRPr="009902F0">
        <w:rPr>
          <w:rStyle w:val="Char2"/>
          <w:rtl/>
        </w:rPr>
        <w:t>التدمیری</w:t>
      </w:r>
      <w:r w:rsidRPr="009902F0">
        <w:rPr>
          <w:rStyle w:val="Char2"/>
          <w:rFonts w:hint="cs"/>
          <w:rtl/>
        </w:rPr>
        <w:t>ة)</w:t>
      </w:r>
      <w:r w:rsidRPr="009902F0">
        <w:rPr>
          <w:rFonts w:hint="cs"/>
          <w:rtl/>
        </w:rPr>
        <w:t xml:space="preserve"> و کتاب‌هایی که روی</w:t>
      </w:r>
      <w:r w:rsidR="005E45E2" w:rsidRPr="009902F0">
        <w:rPr>
          <w:rFonts w:hint="cs"/>
          <w:rtl/>
        </w:rPr>
        <w:t xml:space="preserve"> آن‌ها </w:t>
      </w:r>
      <w:r w:rsidRPr="009902F0">
        <w:rPr>
          <w:rFonts w:hint="cs"/>
          <w:rtl/>
        </w:rPr>
        <w:t xml:space="preserve">تعلیقه نوشته شده مانند فهرست عنوان بحث‌ها را برعهده گرفت، همچنین اول </w:t>
      </w:r>
      <w:r w:rsidRPr="009902F0">
        <w:rPr>
          <w:rStyle w:val="Char2"/>
          <w:rFonts w:hint="cs"/>
          <w:rtl/>
        </w:rPr>
        <w:t>(</w:t>
      </w:r>
      <w:r w:rsidRPr="009902F0">
        <w:rPr>
          <w:rStyle w:val="Char2"/>
          <w:rtl/>
        </w:rPr>
        <w:t>شرح عقید</w:t>
      </w:r>
      <w:r w:rsidRPr="009902F0">
        <w:rPr>
          <w:rStyle w:val="Char2"/>
          <w:rFonts w:hint="cs"/>
          <w:rtl/>
        </w:rPr>
        <w:t>ة</w:t>
      </w:r>
      <w:r w:rsidRPr="009902F0">
        <w:rPr>
          <w:rStyle w:val="Char2"/>
          <w:rtl/>
        </w:rPr>
        <w:t>‌ طحاو</w:t>
      </w:r>
      <w:r w:rsidRPr="009902F0">
        <w:rPr>
          <w:rStyle w:val="Char2"/>
          <w:rFonts w:hint="cs"/>
          <w:rtl/>
        </w:rPr>
        <w:t>یة)</w:t>
      </w:r>
      <w:r w:rsidRPr="009902F0">
        <w:rPr>
          <w:rFonts w:hint="cs"/>
          <w:rtl/>
        </w:rPr>
        <w:t xml:space="preserve"> را تدریس می‌کرد، سپس در سال(1402هـ) به ریاست پژوهش‌های علمی و فتوا و دعوت و ارشاد برگشت به نام عضو افتاء و سرپرستی شفاهی و تلفنی و نوشتن روی برخی فتواهای شرعی و قسمت مسائل فرضی و تحقیق بر فتاوای هیئت دائمی که برای نشر در مجله مناسب بود، و تا کنون هم منتشر می‌شود، و دوره‌ی خدمت او در دارالافتاء پایان یافت. اما در مورد کارهای دیگرش باید گفت در ماه شوال سال (1389هـ ق) به امامت مسجد آل حماد ریاض منصوب شد تا آن که که آن مسجد و کل محله‌ی آن در سال (1397) منهدم و تخریب شد، و بعد از دو سال به عنوان خطیب احتیاطی برای زمان ضرورت </w:t>
      </w:r>
      <w:r w:rsidRPr="009902F0">
        <w:rPr>
          <w:rFonts w:hint="cs"/>
          <w:rtl/>
        </w:rPr>
        <w:lastRenderedPageBreak/>
        <w:t xml:space="preserve">برگزیده شد که تا کنون هم در بسیاری از مسجد جامع‌ها در وقت عدم حضور خطیب یا قبل از انتخاب خطیب دائم خطبه می‌خواند، که گاهی در برخی از آن‌ مساجد برای مدت چند ماه کارش را ادامه می‌دهد، و در برخی از مناسبت‌ها هم عهده‌دار اقامه‌ی نماز عید می‌شود. همچنین به عنوان تبرع و بدون مزد در برخی مساجد تدریس می‌کند، که در سال (1387هـ) از تدریس (فرائض) به افرادی اندک شروع کرد، سپس درس‌های توحید و اصول ثلاثه، و کشف شبهات و عقیده واسطیه و امثال آن را در مسجد آل‌حماد را ادامه داد و تعداد زیادی (سال 1389 هـ) به آن افزود، و آن حلقه‌های درس از سوی اغلب دانش‌دوستان که از جنوب مملکت عربی جهت یادگیری راهی آن‌جا می‌شدند مورد استقبال شدید قرار می‌گرفتند. این درس‌ها بعد از نماز صبح در مدت یک تا دو ساعت، و بعد از نماز ظهر هم به همان‌صورت، و غالباً بعد از نماز عصر و مغرب تا عشاء برپا بودند، و این کار تا زمان انهدام مسجد به همین روال ادامه یافت، سپس در سال (1398هـ) استاد بزرگوار عبدالعزیز بن عبدالله بن‌باز علاقمند شد که در زمان عدم حضور خود شیخ جبرین بعنوان امام مسجد جامع بزرگ برای اقامه‌ی نمازهای پنجگانه حضور یابد، بنابراین جز وقت انجام نماز جمعه برای همه نمازها حاضر بود، لذا درس‌ها به مسجد جامع بزرگ انتقال یافت که بعد از آن به جامع امام ترکی بن عبدالله: معروف شد، و در حالت حضور استاد بن باز ایشان خود نماز مغرب و عشاء را خود اقامه می‌کرد، و در آن فاصله و در بقیه اوقات تدریس می‌کرد، و بعد از عصر و بعد از عصر و مغرب و صبح غالبا در مسجد حمادی درس می‌داد، تا این‌که در سال (1398هـ) تعدادی از جوانان با شوق و علاقه از او درخواست کردند که بعد از نماز عشاء در منزل یک درس عقیده به ایشان بدهد، او هم درخواستشان را اجابت کرد، و از کتاب عقیده‌ی استاد ابن سعدی شروع کرد که در مقدمه‌ی آن کتاب </w:t>
      </w:r>
      <w:r w:rsidRPr="009902F0">
        <w:rPr>
          <w:rStyle w:val="Char2"/>
          <w:rFonts w:hint="cs"/>
          <w:rtl/>
        </w:rPr>
        <w:t>(القول السدید)</w:t>
      </w:r>
      <w:r w:rsidRPr="009902F0">
        <w:rPr>
          <w:rFonts w:hint="cs"/>
          <w:rtl/>
        </w:rPr>
        <w:t xml:space="preserve"> چاپ شده، سپس تعداد دانش‌آموزان افزایش یافت، و از نقاط دور هم آمدند، و تا کنون هم کلاس‌ها دایر هستند، و در سال (1402هـ) کلاس درس به منزل کنونی ایشان در (سویدی) منتقل شد، و در هر هفته دو بار درس می‌داد، و در این مدت نظم </w:t>
      </w:r>
      <w:r w:rsidRPr="009902F0">
        <w:rPr>
          <w:rStyle w:val="Char2"/>
          <w:rFonts w:hint="cs"/>
          <w:rtl/>
        </w:rPr>
        <w:t>(</w:t>
      </w:r>
      <w:r w:rsidRPr="009902F0">
        <w:rPr>
          <w:rStyle w:val="Char2"/>
          <w:rtl/>
        </w:rPr>
        <w:t>سلّم الوصول</w:t>
      </w:r>
      <w:r w:rsidRPr="009902F0">
        <w:rPr>
          <w:rStyle w:val="Char2"/>
          <w:rFonts w:hint="cs"/>
          <w:rtl/>
        </w:rPr>
        <w:t>)</w:t>
      </w:r>
      <w:r w:rsidRPr="009902F0">
        <w:rPr>
          <w:rFonts w:hint="cs"/>
          <w:rtl/>
        </w:rPr>
        <w:t xml:space="preserve"> و شرح آن </w:t>
      </w:r>
      <w:r w:rsidRPr="009902F0">
        <w:rPr>
          <w:rStyle w:val="Char2"/>
          <w:rFonts w:hint="cs"/>
          <w:rtl/>
        </w:rPr>
        <w:t>(</w:t>
      </w:r>
      <w:r w:rsidRPr="009902F0">
        <w:rPr>
          <w:rStyle w:val="Char2"/>
          <w:rtl/>
        </w:rPr>
        <w:t>معارج القبول</w:t>
      </w:r>
      <w:r w:rsidRPr="009902F0">
        <w:rPr>
          <w:rStyle w:val="Char2"/>
          <w:rFonts w:hint="cs"/>
          <w:rtl/>
        </w:rPr>
        <w:t>)</w:t>
      </w:r>
      <w:r w:rsidRPr="009902F0">
        <w:rPr>
          <w:rFonts w:hint="cs"/>
          <w:rtl/>
        </w:rPr>
        <w:t xml:space="preserve"> در دو جلد و رساله‌ی </w:t>
      </w:r>
      <w:r w:rsidRPr="009902F0">
        <w:rPr>
          <w:rStyle w:val="Char2"/>
          <w:rFonts w:hint="cs"/>
          <w:rtl/>
        </w:rPr>
        <w:t>(</w:t>
      </w:r>
      <w:r w:rsidRPr="009902F0">
        <w:rPr>
          <w:rStyle w:val="Char2"/>
          <w:rtl/>
        </w:rPr>
        <w:t>الشفاعة</w:t>
      </w:r>
      <w:r w:rsidRPr="009902F0">
        <w:rPr>
          <w:rStyle w:val="Char2"/>
          <w:rFonts w:hint="cs"/>
          <w:rtl/>
        </w:rPr>
        <w:t>)</w:t>
      </w:r>
      <w:r w:rsidRPr="009902F0">
        <w:rPr>
          <w:rFonts w:hint="cs"/>
          <w:rtl/>
        </w:rPr>
        <w:t xml:space="preserve"> وادعی، و نظم </w:t>
      </w:r>
      <w:r w:rsidRPr="009902F0">
        <w:rPr>
          <w:rStyle w:val="Char2"/>
          <w:rFonts w:hint="cs"/>
          <w:rtl/>
        </w:rPr>
        <w:t>(</w:t>
      </w:r>
      <w:r w:rsidRPr="009902F0">
        <w:rPr>
          <w:rStyle w:val="Char2"/>
          <w:rtl/>
        </w:rPr>
        <w:t>الرحب</w:t>
      </w:r>
      <w:r w:rsidRPr="009902F0">
        <w:rPr>
          <w:rStyle w:val="Char2"/>
          <w:rFonts w:hint="cs"/>
          <w:rtl/>
        </w:rPr>
        <w:t>یة)</w:t>
      </w:r>
      <w:r w:rsidRPr="009902F0">
        <w:rPr>
          <w:rFonts w:hint="cs"/>
          <w:rtl/>
        </w:rPr>
        <w:t xml:space="preserve"> در علم مواریث، و </w:t>
      </w:r>
      <w:r w:rsidRPr="009902F0">
        <w:rPr>
          <w:rStyle w:val="Char2"/>
          <w:rFonts w:hint="cs"/>
          <w:rtl/>
        </w:rPr>
        <w:t>(</w:t>
      </w:r>
      <w:r w:rsidRPr="009902F0">
        <w:rPr>
          <w:rStyle w:val="Char2"/>
          <w:rtl/>
        </w:rPr>
        <w:t>منار السبیل</w:t>
      </w:r>
      <w:r w:rsidRPr="009902F0">
        <w:rPr>
          <w:rStyle w:val="Char2"/>
          <w:rFonts w:hint="cs"/>
          <w:rtl/>
        </w:rPr>
        <w:t>)</w:t>
      </w:r>
      <w:r w:rsidRPr="009902F0">
        <w:rPr>
          <w:rFonts w:hint="cs"/>
          <w:rtl/>
        </w:rPr>
        <w:t xml:space="preserve"> شرح </w:t>
      </w:r>
      <w:r w:rsidRPr="009902F0">
        <w:rPr>
          <w:rStyle w:val="Char2"/>
          <w:rFonts w:hint="cs"/>
          <w:rtl/>
        </w:rPr>
        <w:t>(</w:t>
      </w:r>
      <w:r w:rsidRPr="009902F0">
        <w:rPr>
          <w:rStyle w:val="Char2"/>
          <w:rtl/>
        </w:rPr>
        <w:t>الدلیل</w:t>
      </w:r>
      <w:r w:rsidRPr="009902F0">
        <w:rPr>
          <w:rStyle w:val="Char2"/>
          <w:rFonts w:hint="cs"/>
          <w:rtl/>
        </w:rPr>
        <w:t>)</w:t>
      </w:r>
      <w:r w:rsidRPr="009902F0">
        <w:rPr>
          <w:rFonts w:hint="cs"/>
          <w:rtl/>
        </w:rPr>
        <w:t xml:space="preserve"> ابن ضویان را -الحمد لله- تا آخر تدریس کرد است، و وقتی که در منزل جا تنگ شد و تعداد افراد افزایش یافتند؛ درس را به مسجد مجاور خانه‌ی استاد منتقل کردند که معروف به مسجد (برغش)</w:t>
      </w:r>
      <w:r w:rsidR="009902F0">
        <w:rPr>
          <w:rFonts w:hint="cs"/>
          <w:rtl/>
        </w:rPr>
        <w:t xml:space="preserve"> </w:t>
      </w:r>
      <w:r w:rsidRPr="009902F0">
        <w:rPr>
          <w:rFonts w:hint="cs"/>
          <w:rtl/>
        </w:rPr>
        <w:t>بود، و درس‌های هفتگی بعد از نماز صبح و مغرب برگزار می‌شد، یعنی بعد از تخریب مسجد بزرگ در سال (1408هـ)، و در این مدت بسیاری از متون مرجع را تدریس کرد، مانند (</w:t>
      </w:r>
      <w:r w:rsidRPr="009902F0">
        <w:rPr>
          <w:rtl/>
        </w:rPr>
        <w:t>صحیح بخاری و مسلم</w:t>
      </w:r>
      <w:r w:rsidRPr="009902F0">
        <w:rPr>
          <w:rFonts w:hint="cs"/>
          <w:rtl/>
        </w:rPr>
        <w:t xml:space="preserve">) و </w:t>
      </w:r>
      <w:r w:rsidRPr="009902F0">
        <w:rPr>
          <w:rStyle w:val="Char2"/>
          <w:rFonts w:hint="cs"/>
          <w:rtl/>
        </w:rPr>
        <w:lastRenderedPageBreak/>
        <w:t>(</w:t>
      </w:r>
      <w:r w:rsidRPr="009902F0">
        <w:rPr>
          <w:rStyle w:val="Char2"/>
          <w:rtl/>
        </w:rPr>
        <w:t>شرح طحاوی</w:t>
      </w:r>
      <w:r w:rsidRPr="009902F0">
        <w:rPr>
          <w:rStyle w:val="Char2"/>
          <w:rFonts w:hint="cs"/>
          <w:rtl/>
        </w:rPr>
        <w:t>ة)</w:t>
      </w:r>
      <w:r w:rsidRPr="009902F0">
        <w:rPr>
          <w:rFonts w:hint="cs"/>
          <w:rtl/>
        </w:rPr>
        <w:t xml:space="preserve">، و </w:t>
      </w:r>
      <w:r w:rsidRPr="009902F0">
        <w:rPr>
          <w:rStyle w:val="Char2"/>
          <w:rFonts w:hint="cs"/>
          <w:rtl/>
        </w:rPr>
        <w:t>(</w:t>
      </w:r>
      <w:r w:rsidRPr="009902F0">
        <w:rPr>
          <w:rStyle w:val="Char2"/>
          <w:rtl/>
        </w:rPr>
        <w:t>شرح الواسطی</w:t>
      </w:r>
      <w:r w:rsidRPr="009902F0">
        <w:rPr>
          <w:rStyle w:val="Char2"/>
          <w:rFonts w:hint="cs"/>
          <w:rtl/>
        </w:rPr>
        <w:t>ة)</w:t>
      </w:r>
      <w:r w:rsidRPr="009902F0">
        <w:rPr>
          <w:rFonts w:hint="cs"/>
          <w:rtl/>
        </w:rPr>
        <w:t xml:space="preserve"> ابن سلمان و ابن رشید، و قسمتی از </w:t>
      </w:r>
      <w:r w:rsidRPr="009902F0">
        <w:rPr>
          <w:rStyle w:val="Char2"/>
          <w:rFonts w:hint="cs"/>
          <w:rtl/>
        </w:rPr>
        <w:t>(</w:t>
      </w:r>
      <w:r w:rsidRPr="009902F0">
        <w:rPr>
          <w:rStyle w:val="Char2"/>
          <w:rtl/>
        </w:rPr>
        <w:t>زاد المعاد</w:t>
      </w:r>
      <w:r w:rsidRPr="009902F0">
        <w:rPr>
          <w:rStyle w:val="Char2"/>
          <w:rFonts w:hint="cs"/>
          <w:rtl/>
        </w:rPr>
        <w:t>)</w:t>
      </w:r>
      <w:r w:rsidRPr="009902F0">
        <w:rPr>
          <w:rFonts w:hint="cs"/>
          <w:rtl/>
        </w:rPr>
        <w:t xml:space="preserve">، و تمام </w:t>
      </w:r>
      <w:r w:rsidRPr="009902F0">
        <w:rPr>
          <w:rStyle w:val="Char2"/>
          <w:rFonts w:hint="cs"/>
          <w:rtl/>
        </w:rPr>
        <w:t>(</w:t>
      </w:r>
      <w:r w:rsidRPr="009902F0">
        <w:rPr>
          <w:rStyle w:val="Char2"/>
          <w:rtl/>
        </w:rPr>
        <w:t>بلوغ المرام</w:t>
      </w:r>
      <w:r w:rsidRPr="009902F0">
        <w:rPr>
          <w:rStyle w:val="Char2"/>
          <w:rFonts w:hint="cs"/>
          <w:rtl/>
        </w:rPr>
        <w:t>)</w:t>
      </w:r>
      <w:r w:rsidRPr="009902F0">
        <w:rPr>
          <w:rFonts w:hint="cs"/>
          <w:rtl/>
        </w:rPr>
        <w:t xml:space="preserve"> و </w:t>
      </w:r>
      <w:r w:rsidRPr="009902F0">
        <w:rPr>
          <w:rStyle w:val="Char2"/>
          <w:rFonts w:hint="cs"/>
          <w:rtl/>
        </w:rPr>
        <w:t>(</w:t>
      </w:r>
      <w:r w:rsidRPr="009902F0">
        <w:rPr>
          <w:rStyle w:val="Char2"/>
          <w:rtl/>
        </w:rPr>
        <w:t>زاد المستنقع</w:t>
      </w:r>
      <w:r w:rsidRPr="009902F0">
        <w:rPr>
          <w:rStyle w:val="Char2"/>
          <w:rFonts w:hint="cs"/>
          <w:rtl/>
        </w:rPr>
        <w:t>)</w:t>
      </w:r>
      <w:r w:rsidRPr="009902F0">
        <w:rPr>
          <w:rFonts w:hint="cs"/>
          <w:rtl/>
        </w:rPr>
        <w:t xml:space="preserve"> و بعضی از </w:t>
      </w:r>
      <w:r w:rsidRPr="009902F0">
        <w:rPr>
          <w:rStyle w:val="Char2"/>
          <w:rFonts w:hint="cs"/>
          <w:rtl/>
        </w:rPr>
        <w:t>(</w:t>
      </w:r>
      <w:r w:rsidRPr="009902F0">
        <w:rPr>
          <w:rStyle w:val="Char2"/>
          <w:rtl/>
        </w:rPr>
        <w:t>سنن ابی داود و ترمذی و موطأ</w:t>
      </w:r>
      <w:r w:rsidRPr="009902F0">
        <w:rPr>
          <w:rStyle w:val="Char2"/>
          <w:rFonts w:hint="cs"/>
          <w:rtl/>
        </w:rPr>
        <w:t>)</w:t>
      </w:r>
      <w:r w:rsidRPr="009902F0">
        <w:rPr>
          <w:rFonts w:hint="cs"/>
          <w:rtl/>
        </w:rPr>
        <w:t xml:space="preserve"> امام مالک، و </w:t>
      </w:r>
      <w:r w:rsidRPr="009902F0">
        <w:rPr>
          <w:rStyle w:val="Char2"/>
          <w:rFonts w:hint="cs"/>
          <w:rtl/>
        </w:rPr>
        <w:t>(</w:t>
      </w:r>
      <w:r w:rsidRPr="009902F0">
        <w:rPr>
          <w:rStyle w:val="Char2"/>
          <w:rtl/>
        </w:rPr>
        <w:t>ریاض الصالحین</w:t>
      </w:r>
      <w:r w:rsidRPr="009902F0">
        <w:rPr>
          <w:rStyle w:val="Char2"/>
          <w:rFonts w:hint="cs"/>
          <w:rtl/>
        </w:rPr>
        <w:t>)</w:t>
      </w:r>
      <w:r w:rsidRPr="009902F0">
        <w:rPr>
          <w:rFonts w:hint="cs"/>
          <w:rtl/>
        </w:rPr>
        <w:t xml:space="preserve">، و برخی از </w:t>
      </w:r>
      <w:r w:rsidRPr="009902F0">
        <w:rPr>
          <w:rStyle w:val="Char2"/>
          <w:rFonts w:hint="cs"/>
          <w:rtl/>
        </w:rPr>
        <w:t>(</w:t>
      </w:r>
      <w:r w:rsidRPr="009902F0">
        <w:rPr>
          <w:rStyle w:val="Char2"/>
          <w:rtl/>
        </w:rPr>
        <w:t>نیل الأوطار</w:t>
      </w:r>
      <w:r w:rsidRPr="009902F0">
        <w:rPr>
          <w:rStyle w:val="Char2"/>
          <w:rFonts w:hint="cs"/>
          <w:rtl/>
        </w:rPr>
        <w:t>)</w:t>
      </w:r>
      <w:r w:rsidRPr="009902F0">
        <w:rPr>
          <w:rFonts w:hint="cs"/>
          <w:rtl/>
        </w:rPr>
        <w:t xml:space="preserve"> شرح </w:t>
      </w:r>
      <w:r w:rsidRPr="009902F0">
        <w:rPr>
          <w:rStyle w:val="Char2"/>
          <w:rFonts w:hint="cs"/>
          <w:rtl/>
        </w:rPr>
        <w:t>(</w:t>
      </w:r>
      <w:r w:rsidRPr="009902F0">
        <w:rPr>
          <w:rStyle w:val="Char2"/>
          <w:rtl/>
        </w:rPr>
        <w:t>منتقی الأخبار</w:t>
      </w:r>
      <w:r w:rsidRPr="009902F0">
        <w:rPr>
          <w:rStyle w:val="Char2"/>
          <w:rFonts w:hint="cs"/>
          <w:rtl/>
        </w:rPr>
        <w:t>)</w:t>
      </w:r>
      <w:r w:rsidRPr="009902F0">
        <w:rPr>
          <w:rFonts w:hint="cs"/>
          <w:rtl/>
        </w:rPr>
        <w:t xml:space="preserve"> و برخی از </w:t>
      </w:r>
      <w:r w:rsidRPr="009902F0">
        <w:rPr>
          <w:rStyle w:val="Char2"/>
          <w:rFonts w:hint="cs"/>
          <w:rtl/>
        </w:rPr>
        <w:t>(</w:t>
      </w:r>
      <w:r w:rsidRPr="009902F0">
        <w:rPr>
          <w:rStyle w:val="Char2"/>
          <w:rtl/>
        </w:rPr>
        <w:t xml:space="preserve">سنن </w:t>
      </w:r>
      <w:r w:rsidRPr="009902F0">
        <w:rPr>
          <w:rStyle w:val="Char2"/>
          <w:rFonts w:hint="cs"/>
          <w:rtl/>
        </w:rPr>
        <w:t>ال</w:t>
      </w:r>
      <w:r w:rsidRPr="009902F0">
        <w:rPr>
          <w:rStyle w:val="Char2"/>
          <w:rtl/>
        </w:rPr>
        <w:t>دارمی</w:t>
      </w:r>
      <w:r w:rsidRPr="009902F0">
        <w:rPr>
          <w:rStyle w:val="Char2"/>
          <w:rFonts w:hint="cs"/>
          <w:rtl/>
        </w:rPr>
        <w:t>)</w:t>
      </w:r>
      <w:r w:rsidRPr="009902F0">
        <w:rPr>
          <w:rFonts w:hint="cs"/>
          <w:rtl/>
        </w:rPr>
        <w:t xml:space="preserve"> و </w:t>
      </w:r>
      <w:r w:rsidRPr="009902F0">
        <w:rPr>
          <w:rStyle w:val="Char2"/>
          <w:rFonts w:hint="cs"/>
          <w:rtl/>
        </w:rPr>
        <w:t>(</w:t>
      </w:r>
      <w:r w:rsidRPr="009902F0">
        <w:rPr>
          <w:rStyle w:val="Char2"/>
          <w:rtl/>
        </w:rPr>
        <w:t>ترتیب مسند طیالسی</w:t>
      </w:r>
      <w:r w:rsidRPr="009902F0">
        <w:rPr>
          <w:rStyle w:val="Char2"/>
          <w:rFonts w:hint="cs"/>
          <w:rtl/>
        </w:rPr>
        <w:t>)</w:t>
      </w:r>
      <w:r w:rsidRPr="009902F0">
        <w:rPr>
          <w:rFonts w:hint="cs"/>
          <w:rtl/>
        </w:rPr>
        <w:t xml:space="preserve"> و شرح کامل </w:t>
      </w:r>
      <w:r w:rsidRPr="009902F0">
        <w:rPr>
          <w:rStyle w:val="Char2"/>
          <w:rFonts w:hint="cs"/>
          <w:rtl/>
        </w:rPr>
        <w:t>(</w:t>
      </w:r>
      <w:r w:rsidRPr="009902F0">
        <w:rPr>
          <w:rStyle w:val="Char2"/>
          <w:rtl/>
        </w:rPr>
        <w:t>منتقی الأخبار</w:t>
      </w:r>
      <w:r w:rsidRPr="009902F0">
        <w:rPr>
          <w:rStyle w:val="Char2"/>
          <w:rFonts w:hint="cs"/>
          <w:rtl/>
        </w:rPr>
        <w:t>)</w:t>
      </w:r>
      <w:r w:rsidRPr="009902F0">
        <w:rPr>
          <w:rFonts w:hint="cs"/>
          <w:rtl/>
        </w:rPr>
        <w:t xml:space="preserve"> ابن البرکات، و کتاب </w:t>
      </w:r>
      <w:r w:rsidRPr="009902F0">
        <w:rPr>
          <w:rStyle w:val="Char2"/>
          <w:rFonts w:hint="cs"/>
          <w:rtl/>
        </w:rPr>
        <w:t>(</w:t>
      </w:r>
      <w:r w:rsidRPr="009902F0">
        <w:rPr>
          <w:rStyle w:val="Char2"/>
          <w:rtl/>
        </w:rPr>
        <w:t>الدین الخالص</w:t>
      </w:r>
      <w:r w:rsidRPr="009902F0">
        <w:rPr>
          <w:rStyle w:val="Char2"/>
          <w:rFonts w:hint="cs"/>
          <w:rtl/>
        </w:rPr>
        <w:t>)</w:t>
      </w:r>
      <w:r w:rsidRPr="009902F0">
        <w:rPr>
          <w:rFonts w:hint="cs"/>
          <w:rtl/>
        </w:rPr>
        <w:t xml:space="preserve"> صدیق حسن خان)، و در علم مصطلح الحدیث متن </w:t>
      </w:r>
      <w:r w:rsidRPr="009902F0">
        <w:rPr>
          <w:rStyle w:val="Char2"/>
          <w:rFonts w:hint="cs"/>
          <w:rtl/>
        </w:rPr>
        <w:t>(</w:t>
      </w:r>
      <w:r w:rsidRPr="009902F0">
        <w:rPr>
          <w:rStyle w:val="Char2"/>
          <w:rtl/>
        </w:rPr>
        <w:t>نخبة الفکر</w:t>
      </w:r>
      <w:r w:rsidRPr="009902F0">
        <w:rPr>
          <w:rStyle w:val="Char2"/>
          <w:rFonts w:hint="cs"/>
          <w:rtl/>
        </w:rPr>
        <w:t>)</w:t>
      </w:r>
      <w:r w:rsidRPr="009902F0">
        <w:rPr>
          <w:rFonts w:hint="cs"/>
          <w:rtl/>
        </w:rPr>
        <w:t xml:space="preserve"> و متن </w:t>
      </w:r>
      <w:r w:rsidRPr="009902F0">
        <w:rPr>
          <w:rStyle w:val="Char2"/>
          <w:rFonts w:hint="cs"/>
          <w:rtl/>
        </w:rPr>
        <w:t>(</w:t>
      </w:r>
      <w:r w:rsidRPr="009902F0">
        <w:rPr>
          <w:rStyle w:val="Char2"/>
          <w:rtl/>
        </w:rPr>
        <w:t>البیقونیه</w:t>
      </w:r>
      <w:r w:rsidRPr="009902F0">
        <w:rPr>
          <w:rStyle w:val="Char2"/>
          <w:rFonts w:hint="cs"/>
          <w:rtl/>
        </w:rPr>
        <w:t>)</w:t>
      </w:r>
      <w:r w:rsidRPr="009902F0">
        <w:rPr>
          <w:rFonts w:hint="cs"/>
          <w:rtl/>
        </w:rPr>
        <w:t>، و در نحو متن</w:t>
      </w:r>
      <w:r w:rsidR="009902F0">
        <w:rPr>
          <w:rFonts w:hint="cs"/>
          <w:rtl/>
        </w:rPr>
        <w:t xml:space="preserve"> </w:t>
      </w:r>
      <w:r w:rsidRPr="009902F0">
        <w:rPr>
          <w:rStyle w:val="Char2"/>
          <w:rFonts w:hint="cs"/>
          <w:rtl/>
        </w:rPr>
        <w:t>(</w:t>
      </w:r>
      <w:r w:rsidRPr="009902F0">
        <w:rPr>
          <w:rStyle w:val="Char2"/>
          <w:rtl/>
        </w:rPr>
        <w:t>الآجرومیه</w:t>
      </w:r>
      <w:r w:rsidRPr="009902F0">
        <w:rPr>
          <w:rStyle w:val="Char2"/>
          <w:rFonts w:hint="cs"/>
          <w:rtl/>
        </w:rPr>
        <w:t>)</w:t>
      </w:r>
      <w:r w:rsidRPr="009902F0">
        <w:rPr>
          <w:rFonts w:hint="cs"/>
          <w:rtl/>
        </w:rPr>
        <w:t xml:space="preserve"> و برخی از </w:t>
      </w:r>
      <w:r w:rsidRPr="009902F0">
        <w:rPr>
          <w:rStyle w:val="Char2"/>
          <w:rFonts w:hint="cs"/>
          <w:rtl/>
        </w:rPr>
        <w:t>(</w:t>
      </w:r>
      <w:r w:rsidRPr="009902F0">
        <w:rPr>
          <w:rStyle w:val="Char2"/>
          <w:rtl/>
        </w:rPr>
        <w:t>الفیه ابن مالک</w:t>
      </w:r>
      <w:r w:rsidRPr="009902F0">
        <w:rPr>
          <w:rStyle w:val="Char2"/>
          <w:rFonts w:hint="cs"/>
          <w:rtl/>
        </w:rPr>
        <w:t>)</w:t>
      </w:r>
      <w:r w:rsidRPr="009902F0">
        <w:rPr>
          <w:rFonts w:hint="cs"/>
          <w:rtl/>
        </w:rPr>
        <w:t xml:space="preserve">، و در علم اصول فقه متن </w:t>
      </w:r>
      <w:r w:rsidRPr="009902F0">
        <w:rPr>
          <w:rStyle w:val="Char2"/>
          <w:rFonts w:hint="cs"/>
          <w:rtl/>
        </w:rPr>
        <w:t>(</w:t>
      </w:r>
      <w:r w:rsidRPr="009902F0">
        <w:rPr>
          <w:rStyle w:val="Char2"/>
          <w:rtl/>
        </w:rPr>
        <w:t>الورقات</w:t>
      </w:r>
      <w:r w:rsidRPr="009902F0">
        <w:rPr>
          <w:rStyle w:val="Char2"/>
          <w:rFonts w:hint="cs"/>
          <w:rtl/>
        </w:rPr>
        <w:t>)</w:t>
      </w:r>
      <w:r w:rsidRPr="009902F0">
        <w:rPr>
          <w:rFonts w:hint="cs"/>
          <w:rtl/>
        </w:rPr>
        <w:t xml:space="preserve"> و دیگر متون و شروح زیاد دیگر.</w:t>
      </w:r>
    </w:p>
    <w:p w:rsidR="0036192A" w:rsidRPr="009902F0" w:rsidRDefault="0036192A" w:rsidP="009902F0">
      <w:pPr>
        <w:pStyle w:val="a1"/>
        <w:rPr>
          <w:rFonts w:hint="cs"/>
          <w:rtl/>
        </w:rPr>
      </w:pPr>
      <w:r w:rsidRPr="005E323A">
        <w:rPr>
          <w:rFonts w:hint="cs"/>
          <w:rtl/>
        </w:rPr>
        <w:t>و در سال (1382هـ) تعدادی از خیرین</w:t>
      </w:r>
      <w:r w:rsidRPr="009902F0">
        <w:rPr>
          <w:rFonts w:hint="cs"/>
          <w:rtl/>
        </w:rPr>
        <w:t xml:space="preserve"> مدرسه ساز مدرسه‌ای به نام (دار العلم) تأسیس کردند، و تعداد زیادی از علم پژوهان بزرگ و کوچک بدان روی آوردند، و استاد مورد بحث ما تدریس و آموزش مواد درس دینی را بر حسب سطح علمی خود برعهده گرفت، مانند حدیث و توحید و فقه، و جوانان جلساتی هفتانه در آن برگزار می‌کردند که در شب‌های جمعه تا دو ساعت بعد از نماز عشاء ادامه می‌دادند، و برخی سخنرانی‌ها در آن جلسه ایراد می‌شد، و به سؤالات دینی و اجتماعی پاسخ داده می‌شد، در آن حاضر می‌شدند. در سال (1398هـ) یک کلاس هفتگی دایر کرد که جمع زیادی در آن شرکت می‌کردند، و تا آن سال ادامه داشت که به نزدیک‌ترین مسجد اطراف منتقل شد، و هنوز هم ادامه دارد، و تدریس صحیحین را کامل کردند، و از سنن ترمذی شروع کردند، و استاد (شیخ ابراهیم بن عبدالله بن غیث) در ابتدای کار خواندن کتاب را بر عهده داشت، و از همان ابتدا شیخ (دکتر محمد بن ناصر سحیبانی) آن را ترک کرد تا این‌که به دانشگاه اسلامی مدینه انتقال یافت، سپس شیخ دکتر فهد سلمه جانشین او شد که در دانشکده‌ی ملک فهد مشغول تدریس شود، به این‌ صورت که متن را می‌خواند، سپس مقصود نویسنده را شرح می‌داد و بطور عام دلالت حدیث را بیان می‌کرد. </w:t>
      </w:r>
    </w:p>
    <w:p w:rsidR="0036192A" w:rsidRPr="005E323A" w:rsidRDefault="0036192A" w:rsidP="005E323A">
      <w:pPr>
        <w:pStyle w:val="a1"/>
        <w:rPr>
          <w:rFonts w:hint="cs"/>
          <w:rtl/>
        </w:rPr>
      </w:pPr>
      <w:r w:rsidRPr="005E323A">
        <w:rPr>
          <w:rFonts w:hint="cs"/>
          <w:rtl/>
        </w:rPr>
        <w:t xml:space="preserve">در سال (1403هـ) برخی از جوانان از سُکان محله‌ی علیا با علاقه درخواست درسی در عقیده  در طول هفته کردند. ابتدا کلاس برای مدت چند ماه درس در مسجدی متوسط در محله برگزار می‌شد، سپس برای مدتی طولانی کلاس را به مسجد ملوحی، و بعد از آن به مسجد ملک عبدالعزیز، و از آن‌جا به مسجد جامع ملک خالد انتقال داد، و در این مدت متن کتاب </w:t>
      </w:r>
      <w:r w:rsidRPr="005E323A">
        <w:rPr>
          <w:rStyle w:val="Char2"/>
          <w:rFonts w:hint="cs"/>
          <w:rtl/>
        </w:rPr>
        <w:t>(</w:t>
      </w:r>
      <w:r w:rsidRPr="005E323A">
        <w:rPr>
          <w:rStyle w:val="Char2"/>
          <w:rtl/>
        </w:rPr>
        <w:t>لمعة الإعتقاد</w:t>
      </w:r>
      <w:r w:rsidRPr="005E323A">
        <w:rPr>
          <w:rStyle w:val="Char2"/>
          <w:rFonts w:hint="cs"/>
          <w:rtl/>
        </w:rPr>
        <w:t>)</w:t>
      </w:r>
      <w:r w:rsidRPr="005E323A">
        <w:rPr>
          <w:rFonts w:hint="cs"/>
          <w:rtl/>
        </w:rPr>
        <w:t xml:space="preserve"> و </w:t>
      </w:r>
      <w:r w:rsidRPr="005E323A">
        <w:rPr>
          <w:rStyle w:val="Char2"/>
          <w:rFonts w:hint="cs"/>
          <w:rtl/>
        </w:rPr>
        <w:t>(</w:t>
      </w:r>
      <w:r w:rsidRPr="005E323A">
        <w:rPr>
          <w:rStyle w:val="Char2"/>
          <w:rtl/>
        </w:rPr>
        <w:t>العقیدة الواسطیه</w:t>
      </w:r>
      <w:r w:rsidRPr="005E323A">
        <w:rPr>
          <w:rStyle w:val="Char2"/>
          <w:rFonts w:hint="cs"/>
          <w:rtl/>
        </w:rPr>
        <w:t>)</w:t>
      </w:r>
      <w:r w:rsidRPr="005E323A">
        <w:rPr>
          <w:rFonts w:hint="cs"/>
          <w:rtl/>
        </w:rPr>
        <w:t xml:space="preserve"> و </w:t>
      </w:r>
      <w:r w:rsidRPr="005E323A">
        <w:rPr>
          <w:rStyle w:val="Char2"/>
          <w:rFonts w:hint="cs"/>
          <w:rtl/>
        </w:rPr>
        <w:t>(</w:t>
      </w:r>
      <w:r w:rsidRPr="005E323A">
        <w:rPr>
          <w:rStyle w:val="Char2"/>
          <w:rtl/>
        </w:rPr>
        <w:t>کتاب التوحید</w:t>
      </w:r>
      <w:r w:rsidRPr="005E323A">
        <w:rPr>
          <w:rStyle w:val="Char2"/>
          <w:rFonts w:hint="cs"/>
          <w:rtl/>
        </w:rPr>
        <w:t>)</w:t>
      </w:r>
      <w:r w:rsidRPr="005E323A">
        <w:rPr>
          <w:rFonts w:hint="cs"/>
          <w:rtl/>
        </w:rPr>
        <w:t xml:space="preserve"> و متن </w:t>
      </w:r>
      <w:r w:rsidRPr="005E323A">
        <w:rPr>
          <w:rStyle w:val="Char2"/>
          <w:rFonts w:hint="cs"/>
          <w:rtl/>
        </w:rPr>
        <w:t>(</w:t>
      </w:r>
      <w:r w:rsidRPr="005E323A">
        <w:rPr>
          <w:rStyle w:val="Char2"/>
          <w:rtl/>
        </w:rPr>
        <w:t>التدمیریة</w:t>
      </w:r>
      <w:r w:rsidRPr="005E323A">
        <w:rPr>
          <w:rStyle w:val="Char2"/>
          <w:rFonts w:hint="cs"/>
          <w:rtl/>
        </w:rPr>
        <w:t>)</w:t>
      </w:r>
      <w:r w:rsidRPr="005E323A">
        <w:rPr>
          <w:rFonts w:hint="cs"/>
          <w:rtl/>
        </w:rPr>
        <w:t xml:space="preserve"> را کامل کردند، و بخشی از </w:t>
      </w:r>
      <w:r w:rsidRPr="005E323A">
        <w:rPr>
          <w:rStyle w:val="Char2"/>
          <w:rFonts w:hint="cs"/>
          <w:rtl/>
        </w:rPr>
        <w:t>(</w:t>
      </w:r>
      <w:r w:rsidRPr="005E323A">
        <w:rPr>
          <w:rStyle w:val="Char2"/>
          <w:rtl/>
        </w:rPr>
        <w:t>بلوغ المراد</w:t>
      </w:r>
      <w:r w:rsidRPr="005E323A">
        <w:rPr>
          <w:rStyle w:val="Char2"/>
          <w:rFonts w:hint="cs"/>
          <w:rtl/>
        </w:rPr>
        <w:t>)</w:t>
      </w:r>
      <w:r w:rsidRPr="005E323A">
        <w:rPr>
          <w:rFonts w:hint="cs"/>
          <w:rtl/>
        </w:rPr>
        <w:t xml:space="preserve"> و شرح </w:t>
      </w:r>
      <w:r w:rsidRPr="005E323A">
        <w:rPr>
          <w:rStyle w:val="Char2"/>
          <w:rFonts w:hint="cs"/>
          <w:rtl/>
        </w:rPr>
        <w:t>(</w:t>
      </w:r>
      <w:r w:rsidRPr="005E323A">
        <w:rPr>
          <w:rStyle w:val="Char2"/>
          <w:rtl/>
        </w:rPr>
        <w:t>عمدة الفقه</w:t>
      </w:r>
      <w:r w:rsidRPr="005E323A">
        <w:rPr>
          <w:rStyle w:val="Char2"/>
          <w:rFonts w:hint="cs"/>
          <w:rtl/>
        </w:rPr>
        <w:t>)</w:t>
      </w:r>
      <w:r w:rsidRPr="005E323A">
        <w:rPr>
          <w:rFonts w:hint="cs"/>
          <w:rtl/>
        </w:rPr>
        <w:t xml:space="preserve"> ربخش عبادات و بعضی از </w:t>
      </w:r>
      <w:r w:rsidRPr="005E323A">
        <w:rPr>
          <w:rStyle w:val="Char2"/>
          <w:rFonts w:hint="cs"/>
          <w:rtl/>
        </w:rPr>
        <w:t>(</w:t>
      </w:r>
      <w:r w:rsidRPr="005E323A">
        <w:rPr>
          <w:rStyle w:val="Char2"/>
          <w:rtl/>
        </w:rPr>
        <w:t>ا</w:t>
      </w:r>
      <w:r w:rsidRPr="005E323A">
        <w:rPr>
          <w:rStyle w:val="Char2"/>
          <w:rFonts w:hint="cs"/>
          <w:rtl/>
        </w:rPr>
        <w:t>ل</w:t>
      </w:r>
      <w:r w:rsidRPr="005E323A">
        <w:rPr>
          <w:rStyle w:val="Char2"/>
          <w:rtl/>
        </w:rPr>
        <w:t>روض المربع</w:t>
      </w:r>
      <w:r w:rsidRPr="005E323A">
        <w:rPr>
          <w:rStyle w:val="Char2"/>
          <w:rFonts w:hint="cs"/>
          <w:rtl/>
        </w:rPr>
        <w:t>)</w:t>
      </w:r>
      <w:r w:rsidRPr="005E323A">
        <w:rPr>
          <w:rFonts w:hint="cs"/>
          <w:rtl/>
        </w:rPr>
        <w:t xml:space="preserve"> با خواندن و شرح و توضیح تمام کردند، و در سال (1409هـ) جمعی از برادران با علاقه درخواست کردند که در مسجد سلیمان راجحی در </w:t>
      </w:r>
      <w:r w:rsidRPr="005E323A">
        <w:rPr>
          <w:rFonts w:hint="cs"/>
          <w:rtl/>
        </w:rPr>
        <w:lastRenderedPageBreak/>
        <w:t xml:space="preserve">محله‌ی </w:t>
      </w:r>
      <w:r w:rsidRPr="005E323A">
        <w:rPr>
          <w:rStyle w:val="Char2"/>
          <w:rFonts w:hint="cs"/>
          <w:rtl/>
        </w:rPr>
        <w:t>(</w:t>
      </w:r>
      <w:r w:rsidRPr="005E323A">
        <w:rPr>
          <w:rStyle w:val="Char2"/>
          <w:rtl/>
        </w:rPr>
        <w:t>الربوة</w:t>
      </w:r>
      <w:r w:rsidRPr="005E323A">
        <w:rPr>
          <w:rStyle w:val="Char2"/>
          <w:rFonts w:hint="cs"/>
          <w:rtl/>
        </w:rPr>
        <w:t>)</w:t>
      </w:r>
      <w:r w:rsidRPr="005E323A">
        <w:rPr>
          <w:rFonts w:hint="cs"/>
          <w:rtl/>
        </w:rPr>
        <w:t xml:space="preserve"> هر هفته درسی در قرائت و شرح برایشان دایر کند، زیرا آن مسجد مشهور بود و چند محله‌ی گشترده آن را احاطه کرده‌ بودند، و جمعیتی زیاد از دوستداران علم و دانش بدان روی می‌آوردند، بنابراین درخواست ایشان را لبیک گفت، و شرح </w:t>
      </w:r>
      <w:r w:rsidRPr="005E323A">
        <w:rPr>
          <w:rStyle w:val="Char2"/>
          <w:rFonts w:hint="cs"/>
          <w:rtl/>
        </w:rPr>
        <w:t>(</w:t>
      </w:r>
      <w:r w:rsidRPr="005E323A">
        <w:rPr>
          <w:rStyle w:val="Char2"/>
          <w:rtl/>
        </w:rPr>
        <w:t>عقیدة الطحاویه</w:t>
      </w:r>
      <w:r w:rsidRPr="005E323A">
        <w:rPr>
          <w:rStyle w:val="Char2"/>
          <w:rFonts w:hint="cs"/>
          <w:rtl/>
        </w:rPr>
        <w:t>)</w:t>
      </w:r>
      <w:r w:rsidRPr="005E323A">
        <w:rPr>
          <w:rFonts w:hint="cs"/>
          <w:rtl/>
        </w:rPr>
        <w:t xml:space="preserve"> را شروع کرد و تا آخر آن را ادامه داد. همچنین در حدیث </w:t>
      </w:r>
      <w:r w:rsidRPr="005E323A">
        <w:rPr>
          <w:rStyle w:val="Char2"/>
          <w:rFonts w:hint="cs"/>
          <w:rtl/>
        </w:rPr>
        <w:t>(</w:t>
      </w:r>
      <w:r w:rsidRPr="005E323A">
        <w:rPr>
          <w:rStyle w:val="Char2"/>
          <w:rtl/>
        </w:rPr>
        <w:t>عمدة الأحکام</w:t>
      </w:r>
      <w:r w:rsidRPr="005E323A">
        <w:rPr>
          <w:rStyle w:val="Char2"/>
          <w:rFonts w:hint="cs"/>
          <w:rtl/>
        </w:rPr>
        <w:t>)</w:t>
      </w:r>
      <w:r w:rsidRPr="005E323A">
        <w:rPr>
          <w:rFonts w:hint="cs"/>
          <w:rtl/>
        </w:rPr>
        <w:t xml:space="preserve"> قرائت و خواندن آن را هم کامل کرد، سپس کتاب </w:t>
      </w:r>
      <w:r w:rsidRPr="005E323A">
        <w:rPr>
          <w:rStyle w:val="Char2"/>
          <w:rFonts w:hint="cs"/>
          <w:rtl/>
        </w:rPr>
        <w:t>(</w:t>
      </w:r>
      <w:r w:rsidRPr="005E323A">
        <w:rPr>
          <w:rStyle w:val="Char2"/>
          <w:rtl/>
        </w:rPr>
        <w:t>السنة</w:t>
      </w:r>
      <w:r w:rsidRPr="005E323A">
        <w:rPr>
          <w:rStyle w:val="Char2"/>
          <w:rFonts w:hint="cs"/>
          <w:rtl/>
        </w:rPr>
        <w:t>)</w:t>
      </w:r>
      <w:r w:rsidRPr="005E323A">
        <w:rPr>
          <w:rFonts w:hint="cs"/>
          <w:rtl/>
        </w:rPr>
        <w:t xml:space="preserve"> خلال، و بعد از آن کتاب </w:t>
      </w:r>
      <w:r w:rsidRPr="005E323A">
        <w:rPr>
          <w:rStyle w:val="Char2"/>
          <w:rFonts w:hint="cs"/>
          <w:rtl/>
        </w:rPr>
        <w:t>(</w:t>
      </w:r>
      <w:r w:rsidRPr="005E323A">
        <w:rPr>
          <w:rStyle w:val="Char2"/>
          <w:rtl/>
        </w:rPr>
        <w:t>السنة</w:t>
      </w:r>
      <w:r w:rsidRPr="005E323A">
        <w:rPr>
          <w:rStyle w:val="Char2"/>
          <w:rFonts w:hint="cs"/>
          <w:rtl/>
        </w:rPr>
        <w:t>)</w:t>
      </w:r>
      <w:r w:rsidRPr="005E323A">
        <w:rPr>
          <w:rFonts w:hint="cs"/>
          <w:rtl/>
        </w:rPr>
        <w:t xml:space="preserve"> عبدالله بن احمد، و غالباً امام مسجد (صالح بن سلیمان الهبدان) یا مؤذن مسجد  متن درس را می‌خواند، و با پاسخ دادن به سؤالات قبلی حاضران در نزدیک قامت گفتن برای نماز درس را خاتمه می‌داد. پیوسته بر تعداد شرکت‌کنندگان در این درس افزوده می‌شد، بطوری که گاهی بیش از پانصد نفر بودند، و جز در روزهای امتحانات متوقف نمی‌شد، سپس بعد از پایان امتحانات دوباره از سر گرفته می‌شد.</w:t>
      </w:r>
    </w:p>
    <w:p w:rsidR="0036192A" w:rsidRPr="00D70828" w:rsidRDefault="0036192A" w:rsidP="005E323A">
      <w:pPr>
        <w:pStyle w:val="a1"/>
        <w:rPr>
          <w:rFonts w:hint="cs"/>
          <w:rtl/>
        </w:rPr>
      </w:pPr>
      <w:r w:rsidRPr="00D70828">
        <w:rPr>
          <w:rFonts w:hint="cs"/>
          <w:rtl/>
        </w:rPr>
        <w:t>در سال (1409هـ) استاد بزرگوار ابن باز</w:t>
      </w:r>
      <w:r w:rsidRPr="00D70828">
        <w:rPr>
          <w:rFonts w:cs="CTraditional Arabic" w:hint="cs"/>
          <w:rtl/>
        </w:rPr>
        <w:t>:</w:t>
      </w:r>
      <w:r w:rsidRPr="005E323A">
        <w:rPr>
          <w:rFonts w:hint="cs"/>
          <w:rtl/>
        </w:rPr>
        <w:t xml:space="preserve"> از او خواهش کرد که درسی را در مسجد بازار خضار در عتیقه دایر کند، چون جمعی زیادی نمازگذار داشت، بنابراین (شیخ جبرین) هم درخواستش را اجابت کرد، و در طول هفته یک بار در آن‌جا کلاس برگزار می‌کرد، امّا از آن‌جا که مردم در بازار مشغول معامله بودند، شرکت‌کننده‌ کم بودند، و این کلاس با درس فقه و توحید ادامه یافت، همان‌گونه که در این سال‌ها اغلب هفته‌ها در مساجد نقاط دور ریاض به ایراد سخنرانی و موعظه می‌پرداخت که مسلمانان زیادی در آن‌جا هستند، ولی درس نمی‌داد، بلکه در سخنرانی‌های مربوط به عبادات و معاملات و دیگر مسائل مورد نیاز مردم بحث می‌کرد، و غالباً جمعیت انبوهی آماده شرکت در آن جلسات بودند، همچنین در انجمن‌های مسجد جامع بزرگ معروف به جامع امام ترکی شرکت می‌کرد که بیش از بیست سال بود دایر بود؛ شرکت می‌کرد که غالباً شیخ ابن باز</w:t>
      </w:r>
      <w:r w:rsidRPr="00D70828">
        <w:rPr>
          <w:rFonts w:cs="CTraditional Arabic" w:hint="cs"/>
          <w:rtl/>
        </w:rPr>
        <w:t>:</w:t>
      </w:r>
      <w:r w:rsidRPr="005E323A">
        <w:rPr>
          <w:rFonts w:hint="cs"/>
          <w:rtl/>
        </w:rPr>
        <w:t xml:space="preserve"> توضیحات می‌داد، و اکنون استاد عبدالعزیز آل الشیخ حاشیه و تعلیقه می‌گذارد.</w:t>
      </w:r>
    </w:p>
    <w:p w:rsidR="0036192A" w:rsidRPr="005E323A" w:rsidRDefault="0036192A" w:rsidP="005E323A">
      <w:pPr>
        <w:pStyle w:val="a1"/>
        <w:rPr>
          <w:rFonts w:hint="cs"/>
          <w:rtl/>
        </w:rPr>
      </w:pPr>
      <w:r w:rsidRPr="005E323A">
        <w:rPr>
          <w:rFonts w:hint="cs"/>
          <w:rtl/>
        </w:rPr>
        <w:t>علاوه بر آن‌چه ذکر شد ایشان کار و فعالیت‌های دیگری هم داشته است، از جمله در سال (1408هـ) دانشسرای قضایی تابع دانشگاه اسلامی امام محمّد بن سعود بود، چون درس فقه سال اول آن‌جا به او واگذار شد که آن را سیاست شرعی می‌گویند، و مربوط به معاملات و احکام و تبادل است، و در هفته دو بار درس می‌داد، و در آخر سال هم سؤالات امتحانی را طرح، و بعداً همچون عادت همه</w:t>
      </w:r>
      <w:r w:rsidR="005E45E2" w:rsidRPr="005E323A">
        <w:rPr>
          <w:rFonts w:hint="cs"/>
          <w:rtl/>
        </w:rPr>
        <w:t xml:space="preserve"> آن‌ها </w:t>
      </w:r>
      <w:r w:rsidRPr="005E323A">
        <w:rPr>
          <w:rFonts w:hint="cs"/>
          <w:rtl/>
        </w:rPr>
        <w:t xml:space="preserve">را تصحیح می‌کرد، سپس سال بعد همراه با آن درس؛ درس سال دوم دانشسرا هم تدرس می‌کرد که موضوع آن احوال شخصی بود، و در هفته سه سهم داشت، و روش تدریس هم بدین‌صورت بود که چند جمله را از کتاب مورد نظر انتخاب می‌کرد، و اختلافات موجود بر سر آن مسائل را همراه با دلیل </w:t>
      </w:r>
      <w:r w:rsidRPr="005E323A">
        <w:rPr>
          <w:rFonts w:hint="cs"/>
          <w:rtl/>
        </w:rPr>
        <w:lastRenderedPageBreak/>
        <w:t>هر کدام از طرف‌ها و ترجیح و توجیه بیان می‌کرد. و در سال بعد فقط سیاست شرعی را تدریس کرد، سپس از تدریس باز ایستاد.</w:t>
      </w:r>
    </w:p>
    <w:p w:rsidR="0036192A" w:rsidRPr="005E323A" w:rsidRDefault="0036192A" w:rsidP="005E323A">
      <w:pPr>
        <w:pStyle w:val="a1"/>
        <w:rPr>
          <w:rFonts w:hint="cs"/>
          <w:rtl/>
        </w:rPr>
      </w:pPr>
      <w:r w:rsidRPr="005E323A">
        <w:rPr>
          <w:rFonts w:hint="cs"/>
          <w:rtl/>
        </w:rPr>
        <w:t>همچنین استاد (جبرین) بعد از انتقال از دانشگاه تا دوره‌‌ی انتقال به ریاست پژوهش‌های علمی بر رساله‌های فوق لیسانس و دکترا نظارت می‌کردکه از سوی دانشجویان دانشگاه مذکور ارائه می‌شد؛ همان‌گونه که بحث آن گذشت، و هرگز از دانشگاه فاصله نگرفت، و هر سال بر سه تا چهار رساله نظارت می‌کرد، و دانش‌جویان را بر حسب آگاهی خود به منابع و مراجع راهنمایی می‌کرد، و هر ماه آن قسمت از بحث و پژوهشی را که تقدیم می‌شد‌ بررسی، و نقص و اشتباهات ایشان را بیان می‌کرد، و تقریباً هر هفته با</w:t>
      </w:r>
      <w:r w:rsidR="005E45E2" w:rsidRPr="005E323A">
        <w:rPr>
          <w:rFonts w:hint="cs"/>
          <w:rtl/>
        </w:rPr>
        <w:t xml:space="preserve"> آن‌ها </w:t>
      </w:r>
      <w:r w:rsidRPr="005E323A">
        <w:rPr>
          <w:rFonts w:hint="cs"/>
          <w:rtl/>
        </w:rPr>
        <w:t>جلسه داشت، و کار و موانع موجود را به دانشگاه گزارش می‌داد، و در پایان نظر خویش را در رابطه با میزان صلاحیت رساله برای تقدیم کردن می‌نوشت، و در جلسه‌ی بررسی و ارزیابی و مناظره شرکت می‌کرد، همان‌گونه که در مورد بعضی از رسائل قبلی دانشگاه بعنوان عضویت در دانشگاه اظهار نظر می‌کرد، و ملاحظات خویش را بیان می‌کرد و مانند روال همیشه در موقع ارزیابی رساله حاضر می‌شد.</w:t>
      </w:r>
    </w:p>
    <w:p w:rsidR="0036192A" w:rsidRPr="005E323A" w:rsidRDefault="0036192A" w:rsidP="005E323A">
      <w:pPr>
        <w:pStyle w:val="a1"/>
        <w:rPr>
          <w:rFonts w:hint="cs"/>
          <w:rtl/>
        </w:rPr>
      </w:pPr>
      <w:r w:rsidRPr="005E323A">
        <w:rPr>
          <w:rFonts w:hint="cs"/>
          <w:rtl/>
        </w:rPr>
        <w:t>یکی دیگر از فعالیت‌های استاد (جبرین) دعوت دینی در داخل کشور بود با ایراد سخنرانی و برپایی جلسات پرسش و پاسخ در مدت هر ماه یا دو ماه یک‌ بار، علاوه بر آن‌که به نقاط نزدیک ریاض سفر می‌کرد و در دانشسراها و مراکز فعالیت‌های تابستانی و مساجد جامع با مردم و اهالی دیدار می‌کرد، و پیرامون مشکلات منطقه و راه‌کارهای رفع‌معضل به بحث و رایزنی می‌پرداخت، و گاهی سفرهایش به نقاط دور افتاده و بازدید از نهادهای حکومتی جهت مناصحه و ارشاد و تشویق و ترغیب و دلگرمی برای ادامه فعالیت‌ مثبت و... یک هفته یا بیشتر به طول می‌انجامید، و گاهی هم دیدارش رسمی بود و از طرف مرکز یا اداره دعوت داخل مدت سفر تعیین می‌شد.</w:t>
      </w:r>
    </w:p>
    <w:p w:rsidR="0036192A" w:rsidRPr="00D70828" w:rsidRDefault="0036192A" w:rsidP="005E323A">
      <w:pPr>
        <w:pStyle w:val="a1"/>
        <w:rPr>
          <w:rFonts w:hint="cs"/>
          <w:rtl/>
        </w:rPr>
      </w:pPr>
      <w:r w:rsidRPr="005E323A">
        <w:rPr>
          <w:rFonts w:hint="cs"/>
          <w:rtl/>
        </w:rPr>
        <w:t>یکی دیگر از فعالیت‌های ایشان مشارکت در اطلاع‌رسانی و هوشیاری دادن و یادآوری منافع و دست‌آوردهای حج و عمره و توضیح اهداف این عبادت به حجاج بیت الله، و پاسخ به سؤالات در طول یک ماه کامل بود که در آن زمانی بود که تابع دانشگاه بود، ولی زمانی که به ریاست دانشگاه ملحق شد به علّت ضرورت ماندن او در دفتر کار چنین فعالیتی برایش مشکل و ناممکن بود. و در سال‌های اخیر همراه برخی از علمای بزرگ داخلی که از ریاض جمع می‌شدند حج می‌کرد و هر روز به سؤالات پاسخ می‌داد، و یک یا دو بار به ایراد سخن و توجیهات می‌پرداخت، و با بعضی از مشاهیر دیگر در موسم حج دیدار و گفتگو می‌کرد که با آن کار خوشحال می‌شدند.</w:t>
      </w:r>
    </w:p>
    <w:p w:rsidR="0036192A" w:rsidRPr="00D70828" w:rsidRDefault="0036192A" w:rsidP="008728CD">
      <w:pPr>
        <w:pStyle w:val="a0"/>
        <w:rPr>
          <w:rFonts w:hint="cs"/>
          <w:rtl/>
        </w:rPr>
      </w:pPr>
      <w:bookmarkStart w:id="40" w:name="_Toc297626370"/>
      <w:bookmarkStart w:id="41" w:name="_Toc402816041"/>
      <w:r w:rsidRPr="00D70828">
        <w:rPr>
          <w:rFonts w:hint="cs"/>
          <w:rtl/>
        </w:rPr>
        <w:lastRenderedPageBreak/>
        <w:t>تألیفات استاد شیخ جبرین:</w:t>
      </w:r>
      <w:bookmarkEnd w:id="40"/>
      <w:bookmarkEnd w:id="41"/>
    </w:p>
    <w:p w:rsidR="0036192A" w:rsidRPr="005E323A" w:rsidRDefault="0036192A" w:rsidP="005E323A">
      <w:pPr>
        <w:pStyle w:val="a1"/>
        <w:rPr>
          <w:rFonts w:hint="cs"/>
          <w:rtl/>
        </w:rPr>
      </w:pPr>
      <w:r w:rsidRPr="005E323A">
        <w:rPr>
          <w:rFonts w:hint="cs"/>
          <w:rtl/>
        </w:rPr>
        <w:t>اوّلین تألیف او تحقیقاتی بود که برای أخذ درجه‌ی فوق لیسانس در سال (1390هـ) در موضوع «اخبار آحاد در حدیث نبوی» نوشت و تقدیم نمود، و علی رغم این‌که آن را در مدتی کوتاه نوشت و به منابع مطلوب دسترسی نداشت؛ به نمره‌ی ممتاز دست یافت، و در سال (1408هـ) در چاپخانه (دار طیبه) به چاپ رسید، و تا کنون هم تجدید چاپ شده، و اکنون موجود و مشهور است، و از آن‌جا که قبل از چاپ نیاز به مراجعه و بازنگری داشت؛ نتوانست آن را توسعه دهد.</w:t>
      </w:r>
    </w:p>
    <w:p w:rsidR="0036192A" w:rsidRPr="005E323A" w:rsidRDefault="0036192A" w:rsidP="005E323A">
      <w:pPr>
        <w:pStyle w:val="a1"/>
        <w:rPr>
          <w:rFonts w:hint="cs"/>
          <w:rtl/>
        </w:rPr>
      </w:pPr>
      <w:r w:rsidRPr="005E323A">
        <w:rPr>
          <w:rFonts w:hint="cs"/>
          <w:rtl/>
        </w:rPr>
        <w:t xml:space="preserve"> انگیزه‌ی او از انتخاب آن موضوع علاقه‌ به حدیث نبوی، و انتقادات موجود در کتاب‌های اصول فقه و علم کلام نسبت به خبر واحد بود، که مدعی‌ هستند حدیث آحاد از اعتبار و لازم برخوردا نیست، خصوصاً وقتی که  مربوط به عقیده باشد، ولی او قبول حدیث آحاد را در اصول هم مانند فروع ترجیح می‌دهد.</w:t>
      </w:r>
    </w:p>
    <w:p w:rsidR="0036192A" w:rsidRPr="00D70828" w:rsidRDefault="0036192A" w:rsidP="005E323A">
      <w:pPr>
        <w:pStyle w:val="a1"/>
        <w:rPr>
          <w:rFonts w:hint="cs"/>
          <w:rtl/>
        </w:rPr>
      </w:pPr>
      <w:r w:rsidRPr="005E323A">
        <w:rPr>
          <w:rFonts w:hint="cs"/>
          <w:rtl/>
        </w:rPr>
        <w:t xml:space="preserve">و در سال (1398هـ) نوشتن کتابی تحت عنوان </w:t>
      </w:r>
      <w:r w:rsidRPr="005E323A">
        <w:rPr>
          <w:rStyle w:val="Char2"/>
          <w:rFonts w:hint="cs"/>
          <w:rtl/>
        </w:rPr>
        <w:t>(</w:t>
      </w:r>
      <w:r w:rsidRPr="005E323A">
        <w:rPr>
          <w:rStyle w:val="Char2"/>
          <w:rtl/>
        </w:rPr>
        <w:t>التدخین مادته و حکمه فی الاسلام</w:t>
      </w:r>
      <w:r w:rsidRPr="005E323A">
        <w:rPr>
          <w:rStyle w:val="Char2"/>
          <w:rFonts w:hint="cs"/>
          <w:rtl/>
        </w:rPr>
        <w:t>)</w:t>
      </w:r>
      <w:r w:rsidRPr="005E323A">
        <w:rPr>
          <w:rFonts w:hint="cs"/>
          <w:rtl/>
        </w:rPr>
        <w:t xml:space="preserve"> یعنی </w:t>
      </w:r>
      <w:r w:rsidR="005E323A">
        <w:rPr>
          <w:rFonts w:hint="cs"/>
          <w:rtl/>
        </w:rPr>
        <w:t>«</w:t>
      </w:r>
      <w:r w:rsidRPr="005E323A">
        <w:rPr>
          <w:rFonts w:hint="cs"/>
          <w:rtl/>
        </w:rPr>
        <w:t>استعمال دخانیات و حکم آن در اسلام</w:t>
      </w:r>
      <w:r w:rsidR="005E323A">
        <w:rPr>
          <w:rFonts w:hint="cs"/>
          <w:rtl/>
        </w:rPr>
        <w:t>»</w:t>
      </w:r>
      <w:r w:rsidRPr="005E323A">
        <w:rPr>
          <w:rFonts w:hint="cs"/>
          <w:rtl/>
        </w:rPr>
        <w:t xml:space="preserve"> در موضوع «مشروبات الکلی و دخانیات و مواد مخدر» را برای ارائه در کنگره‌ای که از سوی دانشگاه اسلامی برگذار شد بر عهده گرفت، و بصورت تحقیقی متوسط و مفید، و با احکامی زائد بر آن‌چه دیگران نوشته بودند، اساتیدی که در موضوع دخانیات مطالب نوشته‌بودند زیاد تحت تأثیر و اعجاب قرار گرفتند و او را ستودند، و برای چندین مرتبه در چاپخانه (دار طیبه) به چاپ رسید، و اکنون هم مشهور و متداول است، و اگر چه مختصر است؛ ولی برای کسی که خدا به او اراده خیر و نیکی داشته باشد مفید است، و در سال (1402هـ) از سوی یکی از علمای مصر در مورد اثبات صفات خداوند مورد انتقاد قرار گرفت، که به وهم او استاد جبرین مرتکب تشبیه خداوند به مخلوقات شده، ولی خودشان به شرک قبور و ستایش صوفیه تمایل داشتند، که یکی از برادران آن را در چهار صفحه خلاصه کرد، و برای بررسی و مناظره و پاسخ دادن به شبهه‌های او و توضیح و بیان اشتباهات با عبارت‌های آرام ارسال شد، و آن بحث در شماره‌ی نهم مجله‌ی </w:t>
      </w:r>
      <w:r w:rsidRPr="008C35E4">
        <w:rPr>
          <w:rStyle w:val="Char2"/>
          <w:rFonts w:hint="cs"/>
          <w:rtl/>
        </w:rPr>
        <w:t>(</w:t>
      </w:r>
      <w:r w:rsidRPr="008C35E4">
        <w:rPr>
          <w:rStyle w:val="Char2"/>
          <w:rtl/>
        </w:rPr>
        <w:t>البحوث الاسلامیة</w:t>
      </w:r>
      <w:r w:rsidRPr="008C35E4">
        <w:rPr>
          <w:rStyle w:val="Char2"/>
          <w:rFonts w:hint="cs"/>
          <w:rtl/>
        </w:rPr>
        <w:t>)</w:t>
      </w:r>
      <w:r w:rsidRPr="005E323A">
        <w:rPr>
          <w:rFonts w:hint="cs"/>
          <w:rtl/>
        </w:rPr>
        <w:t xml:space="preserve"> چاپ شد، سپس یکی از جوانان آن را به صورت جداگانه و مستقل آن را به عنوان </w:t>
      </w:r>
      <w:r w:rsidRPr="008C35E4">
        <w:rPr>
          <w:rStyle w:val="Char2"/>
          <w:rFonts w:hint="cs"/>
          <w:rtl/>
        </w:rPr>
        <w:t>(</w:t>
      </w:r>
      <w:r w:rsidRPr="008C35E4">
        <w:rPr>
          <w:rStyle w:val="Char2"/>
          <w:rtl/>
        </w:rPr>
        <w:t>الجواب الفائق فی الرد علی مبدل الحقائق</w:t>
      </w:r>
      <w:r w:rsidRPr="008C35E4">
        <w:rPr>
          <w:rStyle w:val="Char2"/>
          <w:rFonts w:hint="cs"/>
          <w:rtl/>
        </w:rPr>
        <w:t>)</w:t>
      </w:r>
      <w:r w:rsidRPr="005E323A">
        <w:rPr>
          <w:rFonts w:hint="cs"/>
          <w:rtl/>
        </w:rPr>
        <w:t xml:space="preserve"> چاپ کرد، که اکنون موجود و متداول است و مؤسسه‌ی (آسام) آن را نشر کرد، همچنین آن را به عنوان مقاله‌‌ی مربوط به معنی شهادتین و لوازم هرکدام نوشت، و در مجله‌ی (البحوث) شماره‌ی هیفدهم چاپ شد. سپس یکی از شاگردان در تاریخ (1410هـ) آن را در (90) صفحه کوچک جداگانه به عنوان </w:t>
      </w:r>
      <w:r w:rsidRPr="008C35E4">
        <w:rPr>
          <w:rStyle w:val="Char2"/>
          <w:rFonts w:hint="cs"/>
          <w:rtl/>
        </w:rPr>
        <w:t>(</w:t>
      </w:r>
      <w:r w:rsidRPr="008C35E4">
        <w:rPr>
          <w:rStyle w:val="Char2"/>
          <w:rtl/>
        </w:rPr>
        <w:t>الشهادتان معناهما و ما تستلزمه کل منهما</w:t>
      </w:r>
      <w:r w:rsidRPr="008C35E4">
        <w:rPr>
          <w:rStyle w:val="Char2"/>
          <w:rFonts w:hint="cs"/>
          <w:rtl/>
        </w:rPr>
        <w:t>)</w:t>
      </w:r>
      <w:r w:rsidRPr="005E323A">
        <w:rPr>
          <w:rFonts w:hint="cs"/>
          <w:rtl/>
        </w:rPr>
        <w:t xml:space="preserve"> در چاپخانه‌ی </w:t>
      </w:r>
      <w:r w:rsidRPr="005E323A">
        <w:rPr>
          <w:rFonts w:hint="cs"/>
          <w:rtl/>
        </w:rPr>
        <w:lastRenderedPageBreak/>
        <w:t>(دار طیبه) به چاپ رسانید، و در آن نسبت استدلال به احادیث عنایت خاصی نموده، و درجه‌ی و مرجع آن را با اختصار بیان کرده است.</w:t>
      </w:r>
    </w:p>
    <w:p w:rsidR="0036192A" w:rsidRPr="008C35E4" w:rsidRDefault="0036192A" w:rsidP="008C35E4">
      <w:pPr>
        <w:pStyle w:val="a1"/>
        <w:rPr>
          <w:rFonts w:hint="cs"/>
          <w:rtl/>
        </w:rPr>
      </w:pPr>
      <w:r w:rsidRPr="008C35E4">
        <w:rPr>
          <w:rFonts w:hint="cs"/>
          <w:rtl/>
        </w:rPr>
        <w:t xml:space="preserve">در سال (1381هـ) در دانشسرای علمی اقدام به تدریس </w:t>
      </w:r>
      <w:r w:rsidRPr="008C35E4">
        <w:rPr>
          <w:rStyle w:val="Char2"/>
          <w:rFonts w:hint="cs"/>
          <w:rtl/>
        </w:rPr>
        <w:t>(</w:t>
      </w:r>
      <w:r w:rsidRPr="008C35E4">
        <w:rPr>
          <w:rStyle w:val="Char2"/>
          <w:rtl/>
        </w:rPr>
        <w:t>لمعة الاعتقاد</w:t>
      </w:r>
      <w:r w:rsidRPr="008C35E4">
        <w:rPr>
          <w:rStyle w:val="Char2"/>
          <w:rFonts w:hint="cs"/>
          <w:rtl/>
        </w:rPr>
        <w:t>)</w:t>
      </w:r>
      <w:r w:rsidRPr="008C35E4">
        <w:rPr>
          <w:rFonts w:hint="cs"/>
          <w:rtl/>
        </w:rPr>
        <w:t xml:space="preserve"> ابن قدامه کرد، و سؤال و جواب‌هایی متناسب با قدرت و سطح آن دانشجویان در مرحله‌ی متوسط روی آن می‌نوشت، با این وجود مفید است، و برخی از جوانان علاقمند به چاپ آن بودند، بنابراین آن را تحت عنوان </w:t>
      </w:r>
      <w:r w:rsidRPr="008C35E4">
        <w:rPr>
          <w:rStyle w:val="Char2"/>
          <w:rFonts w:hint="cs"/>
          <w:rtl/>
        </w:rPr>
        <w:t>(</w:t>
      </w:r>
      <w:r w:rsidRPr="008C35E4">
        <w:rPr>
          <w:rStyle w:val="Char2"/>
          <w:rtl/>
        </w:rPr>
        <w:t>التعلیقات علی متن اللمعة</w:t>
      </w:r>
      <w:r w:rsidRPr="008C35E4">
        <w:rPr>
          <w:rStyle w:val="Char2"/>
          <w:rFonts w:hint="cs"/>
          <w:rtl/>
        </w:rPr>
        <w:t>)</w:t>
      </w:r>
      <w:r w:rsidRPr="008C35E4">
        <w:rPr>
          <w:rFonts w:hint="cs"/>
          <w:rtl/>
        </w:rPr>
        <w:t xml:space="preserve"> در سال (1412هـ) در چاپخانه‌ی </w:t>
      </w:r>
      <w:r w:rsidRPr="008C35E4">
        <w:rPr>
          <w:rStyle w:val="Char2"/>
          <w:rFonts w:hint="cs"/>
          <w:rtl/>
        </w:rPr>
        <w:t>(</w:t>
      </w:r>
      <w:r w:rsidRPr="008C35E4">
        <w:rPr>
          <w:rStyle w:val="Char2"/>
          <w:rtl/>
        </w:rPr>
        <w:t>سفیر و الناشر دار العمیعی للنشر و التوزیع</w:t>
      </w:r>
      <w:r w:rsidRPr="008C35E4">
        <w:rPr>
          <w:rStyle w:val="Char2"/>
          <w:rFonts w:hint="cs"/>
          <w:rtl/>
        </w:rPr>
        <w:t>)</w:t>
      </w:r>
      <w:r w:rsidRPr="008C35E4">
        <w:rPr>
          <w:rFonts w:hint="cs"/>
          <w:rtl/>
        </w:rPr>
        <w:t xml:space="preserve"> چاپ گردیده، و تعدادی اشتباه در آن هست که ظاهر متن و دلایل تابع آن است، و در آن هم اشتباه رخ داده است. سپس همراه با تصحیح خطاها تجدید چاپ شده است، و تخریج احادیث مورد استفاده‌ی آن هم به صورت متوسط و بر حسب درک دانش‌آموزان بیان شده، و در سال (1399هـ) در دانشگاه برای درجه‌ی دکترا ثبت شد، و (تحقیق شرح زرکلی بر مختصر خرفی) که مشهورترین شرح‌های آن بعد از (المغنی) ابن قدامه در میان سیصد شرح است، و در آن ابتدای شرح تا بحث نکاح برای تحقیق و بررسی انتخاب شده است، و همان‌گونه که گذشت آن رساله مورد مناظره و ارزیابی قرار گرفت، سپس تحقیق کتاب کامل شد و در چاپخانه‌های شرکت علبیکان در هفت جلد چاپ گردید، و در اغلب کتاب‌خانه‌های داخلی توزیع شد و به فروش رسید، و اکنون هم الحمدلله موجود است.</w:t>
      </w:r>
    </w:p>
    <w:p w:rsidR="0036192A" w:rsidRPr="008C35E4" w:rsidRDefault="0036192A" w:rsidP="008C35E4">
      <w:pPr>
        <w:pStyle w:val="a1"/>
        <w:rPr>
          <w:rFonts w:hint="cs"/>
          <w:rtl/>
        </w:rPr>
      </w:pPr>
      <w:r w:rsidRPr="008C35E4">
        <w:rPr>
          <w:rFonts w:hint="cs"/>
          <w:rtl/>
        </w:rPr>
        <w:t>در این شرح به تخریج و ذکر منبع و شماره‌ی احادیث و آثار فراوانی که تعدادشان به (3936) شماره رسیده، مورد عنایت و توجه خاص قرار گرفته است، هرچند تعداد کمی از آن روایات تکرار شده‌اند، و با مراجعه به منابع و کتاب‌های مسندی که برایش ممکن شده تلاش زیادی مبذول داشته است، که این کار مراجعه به منابع اصلی که غالباً چاپ شده هستند را آسان ساخته است، همچنین شماره‌ی حدیث و جلد و صفحه و بیان اختلاف لفظ حدیث اگر اختلافی با آن‌چه شارح ذکر کرده موجود باشد مشخص شده است، همچنین افرادی از متقدمین را که در مورد درجه‌ی صحت و ضعف حدیث نظر داده‌اند ذکر کرده است، مانند ترمذی و حاکم و ذهبی و ابن حاج و هیثمی...، ولی از آن‌جا که احادیث صحیحین (بخاری و مسلم) معتمد هستند؛ اگر روایت در یکی از</w:t>
      </w:r>
      <w:r w:rsidR="005E45E2" w:rsidRPr="008C35E4">
        <w:rPr>
          <w:rFonts w:hint="cs"/>
          <w:rtl/>
        </w:rPr>
        <w:t xml:space="preserve"> آن‌ها </w:t>
      </w:r>
      <w:r w:rsidRPr="008C35E4">
        <w:rPr>
          <w:rFonts w:hint="cs"/>
          <w:rtl/>
        </w:rPr>
        <w:t xml:space="preserve">ذکر شده باشد تنها به ذکر منبع اکتفاء کرده است. و از آن‌جا که او تحقیق در کتاب‌های حدیث را از کوچکی آغاز کرد، این امر شوق و علاقه‌ی زیادی به نوشتن حدیث در او بوجود آورده، و نسبت به دستیابی کتاب‌های قدیمی که تألیف‌کنندگانشان به احادیث نبوی همراه با اسانید متصله اهتمام می‌دادند، حریص بود، علاوه بر آن‌که کل موضوعات مربوط به حدیث از قبیل مصطلح و علل الحدیث و کتاب‌های جرح و تعدیل را دوست داشت، زیرا حدیث منبع و دلیل دوّم شریعت اسلام بعد از قرآن است، و نیز نسبت به تفسیر آن عنایت کامل مبذول </w:t>
      </w:r>
      <w:r w:rsidRPr="008C35E4">
        <w:rPr>
          <w:rFonts w:hint="cs"/>
          <w:rtl/>
        </w:rPr>
        <w:lastRenderedPageBreak/>
        <w:t>نموده‌اند، بطوری که بعضی گفته‌اند: «علم حدیث از آن دسته علومی است که آن‌قدر پخته شده به حد کمال رسیده است». و نیز کسانی با روایت غیر صحیح چیزهایی به نام حدیث که اصل و اساس ندارند وارد آن کرده‌اند، امّا خداوند</w:t>
      </w:r>
      <w:r w:rsidRPr="008C35E4">
        <w:rPr>
          <w:rFonts w:hint="cs"/>
        </w:rPr>
        <w:sym w:font="AGA Arabesque" w:char="F055"/>
      </w:r>
      <w:r w:rsidRPr="008C35E4">
        <w:rPr>
          <w:rFonts w:hint="cs"/>
          <w:rtl/>
        </w:rPr>
        <w:t xml:space="preserve"> با فراهم ساختن علمای منتقد که از موهب الهی درایت و تشخیص صحیح و ضعیف برخوردارند؛ صحیح را از غیر صحیح جدا کرده‌اند، و می‌دانیم که</w:t>
      </w:r>
      <w:r w:rsidR="005E45E2" w:rsidRPr="008C35E4">
        <w:rPr>
          <w:rFonts w:hint="cs"/>
          <w:rtl/>
        </w:rPr>
        <w:t xml:space="preserve"> آن‌ها </w:t>
      </w:r>
      <w:r w:rsidRPr="008C35E4">
        <w:rPr>
          <w:rFonts w:hint="cs"/>
          <w:rtl/>
        </w:rPr>
        <w:t>چقدر کوشا و جدی بوده‌اند، و سختی‌ سفرهای طولانی و خستگی طاقت‌فرسا و هزینه‌های سنگین را تحمل کرده و صبر و بردباری کرده‌اند، و این عوامل موجب شده [که حاصل دستاورد ایشان بسی گران‌مایه و با ارزش باشد و] بر محافظت از سنت پیامبر</w:t>
      </w:r>
      <w:r w:rsidRPr="008C35E4">
        <w:rPr>
          <w:rFonts w:hint="cs"/>
        </w:rPr>
        <w:sym w:font="AGA Arabesque" w:char="F065"/>
      </w:r>
      <w:r w:rsidRPr="008C35E4">
        <w:rPr>
          <w:rFonts w:hint="cs"/>
          <w:rtl/>
        </w:rPr>
        <w:t xml:space="preserve"> و پالایش کردن آن از چیزهایی که با آن آمیخته؛ بسیار حریص باشند. الحمدلله خداوند</w:t>
      </w:r>
      <w:r w:rsidRPr="008C35E4">
        <w:rPr>
          <w:rFonts w:hint="cs"/>
        </w:rPr>
        <w:sym w:font="AGA Arabesque" w:char="F055"/>
      </w:r>
      <w:r w:rsidRPr="008C35E4">
        <w:rPr>
          <w:rFonts w:hint="cs"/>
          <w:rtl/>
        </w:rPr>
        <w:t xml:space="preserve"> در این زمان [که دوره تکنولوژی است] امکان چاپ و فهرست‌گذاری و نزدیک کردن این کتاب‌ها را فراهم ساخته و هزینه‌های آن کاهش یافته، و دست‌یابی و آگاهی از محل جستجوی آن به آسانی ممکن است. </w:t>
      </w:r>
    </w:p>
    <w:p w:rsidR="0036192A" w:rsidRPr="008C35E4" w:rsidRDefault="0036192A" w:rsidP="008C35E4">
      <w:pPr>
        <w:pStyle w:val="a1"/>
        <w:rPr>
          <w:rFonts w:hint="cs"/>
          <w:rtl/>
        </w:rPr>
      </w:pPr>
      <w:r w:rsidRPr="008C35E4">
        <w:rPr>
          <w:rFonts w:hint="cs"/>
          <w:rtl/>
        </w:rPr>
        <w:t xml:space="preserve">علاوه بر همه این‌ها؛ استاد جبرین در جاهای متعدد به ایراد سخنرانی پرداخته که  روی نوار ضبط شده‌اند، سپس شاگردانش نسبت به نوشتن و آماده کردن برای چاپ اهتمام زیادی مبذول داشته‌اند، و دو رساله به عنوان‌های </w:t>
      </w:r>
      <w:r w:rsidRPr="008C35E4">
        <w:rPr>
          <w:rStyle w:val="Char2"/>
          <w:rFonts w:hint="cs"/>
          <w:rtl/>
        </w:rPr>
        <w:t>(</w:t>
      </w:r>
      <w:r w:rsidRPr="008C35E4">
        <w:rPr>
          <w:rStyle w:val="Char2"/>
          <w:rtl/>
        </w:rPr>
        <w:t>الاسلام بین الفراط و التفریط</w:t>
      </w:r>
      <w:r w:rsidRPr="008C35E4">
        <w:rPr>
          <w:rStyle w:val="Char2"/>
          <w:rFonts w:hint="cs"/>
          <w:rtl/>
        </w:rPr>
        <w:t>)</w:t>
      </w:r>
      <w:r w:rsidRPr="008C35E4">
        <w:rPr>
          <w:rFonts w:hint="cs"/>
          <w:rtl/>
        </w:rPr>
        <w:t xml:space="preserve"> در (59) صفحه، و </w:t>
      </w:r>
      <w:r w:rsidRPr="008C35E4">
        <w:rPr>
          <w:rStyle w:val="Char2"/>
          <w:rFonts w:hint="cs"/>
          <w:rtl/>
        </w:rPr>
        <w:t>(</w:t>
      </w:r>
      <w:r w:rsidRPr="008C35E4">
        <w:rPr>
          <w:rStyle w:val="Char2"/>
          <w:rtl/>
        </w:rPr>
        <w:t>طلب العلم و فضل العلماء</w:t>
      </w:r>
      <w:r w:rsidRPr="008C35E4">
        <w:rPr>
          <w:rStyle w:val="Char2"/>
          <w:rFonts w:hint="cs"/>
          <w:rtl/>
        </w:rPr>
        <w:t>)</w:t>
      </w:r>
      <w:r w:rsidRPr="008C35E4">
        <w:rPr>
          <w:rFonts w:hint="cs"/>
          <w:rtl/>
        </w:rPr>
        <w:t xml:space="preserve"> در (51) صفحه در سال (1413هـ) در چاپخانه سفیر و انتشارات دار صمیعی به چاپ رسیده‌اند، و شاگردانش عنایت زیادی به حفظ و نگهداری سخنان ضبط شده‌ی ایشان در نوار داشته‌اند، از جمله شرح </w:t>
      </w:r>
      <w:r w:rsidRPr="008C35E4">
        <w:rPr>
          <w:rStyle w:val="Char2"/>
          <w:rFonts w:hint="cs"/>
          <w:rtl/>
        </w:rPr>
        <w:t>(</w:t>
      </w:r>
      <w:r w:rsidRPr="008C35E4">
        <w:rPr>
          <w:rStyle w:val="Char2"/>
          <w:rtl/>
        </w:rPr>
        <w:t>زاد المستقنع</w:t>
      </w:r>
      <w:r w:rsidRPr="008C35E4">
        <w:rPr>
          <w:rStyle w:val="Char2"/>
          <w:rFonts w:hint="cs"/>
          <w:rtl/>
        </w:rPr>
        <w:t>)</w:t>
      </w:r>
      <w:r w:rsidRPr="008C35E4">
        <w:rPr>
          <w:rFonts w:hint="cs"/>
          <w:rtl/>
        </w:rPr>
        <w:t xml:space="preserve"> و شرح </w:t>
      </w:r>
      <w:r w:rsidRPr="008C35E4">
        <w:rPr>
          <w:rStyle w:val="Char2"/>
          <w:rFonts w:hint="cs"/>
          <w:rtl/>
        </w:rPr>
        <w:t>(</w:t>
      </w:r>
      <w:r w:rsidRPr="008C35E4">
        <w:rPr>
          <w:rStyle w:val="Char2"/>
          <w:rtl/>
        </w:rPr>
        <w:t>بلوغ المرام</w:t>
      </w:r>
      <w:r w:rsidRPr="008C35E4">
        <w:rPr>
          <w:rStyle w:val="Char2"/>
          <w:rFonts w:hint="cs"/>
          <w:rtl/>
        </w:rPr>
        <w:t>)</w:t>
      </w:r>
      <w:r w:rsidRPr="008C35E4">
        <w:rPr>
          <w:rFonts w:hint="cs"/>
          <w:rtl/>
        </w:rPr>
        <w:t xml:space="preserve">، و شرح </w:t>
      </w:r>
      <w:r w:rsidRPr="008C35E4">
        <w:rPr>
          <w:rStyle w:val="Char2"/>
          <w:rFonts w:hint="cs"/>
          <w:rtl/>
        </w:rPr>
        <w:t>(</w:t>
      </w:r>
      <w:r w:rsidRPr="008C35E4">
        <w:rPr>
          <w:rStyle w:val="Char2"/>
          <w:rtl/>
        </w:rPr>
        <w:t>الورقات</w:t>
      </w:r>
      <w:r w:rsidRPr="008C35E4">
        <w:rPr>
          <w:rStyle w:val="Char2"/>
          <w:rFonts w:hint="cs"/>
          <w:rtl/>
        </w:rPr>
        <w:t>)</w:t>
      </w:r>
      <w:r w:rsidRPr="008C35E4">
        <w:rPr>
          <w:rFonts w:hint="cs"/>
          <w:rtl/>
        </w:rPr>
        <w:t xml:space="preserve"> در اصول فقه، و </w:t>
      </w:r>
      <w:r w:rsidRPr="008C35E4">
        <w:rPr>
          <w:rStyle w:val="Char2"/>
          <w:rFonts w:hint="cs"/>
          <w:rtl/>
        </w:rPr>
        <w:t>(</w:t>
      </w:r>
      <w:r w:rsidRPr="008C35E4">
        <w:rPr>
          <w:rStyle w:val="Char2"/>
          <w:rtl/>
        </w:rPr>
        <w:t>شرح بیقونیه</w:t>
      </w:r>
      <w:r w:rsidRPr="008C35E4">
        <w:rPr>
          <w:rStyle w:val="Char2"/>
          <w:rFonts w:hint="cs"/>
          <w:rtl/>
        </w:rPr>
        <w:t>)</w:t>
      </w:r>
      <w:r w:rsidRPr="008C35E4">
        <w:rPr>
          <w:rFonts w:hint="cs"/>
          <w:rtl/>
        </w:rPr>
        <w:t xml:space="preserve"> در مصطلح الحدیث، و شرح </w:t>
      </w:r>
      <w:r w:rsidRPr="008C35E4">
        <w:rPr>
          <w:rStyle w:val="Char2"/>
          <w:rFonts w:hint="cs"/>
          <w:rtl/>
        </w:rPr>
        <w:t>(</w:t>
      </w:r>
      <w:r w:rsidRPr="008C35E4">
        <w:rPr>
          <w:rStyle w:val="Char2"/>
          <w:rtl/>
        </w:rPr>
        <w:t>منار السبیل</w:t>
      </w:r>
      <w:r w:rsidRPr="008C35E4">
        <w:rPr>
          <w:rStyle w:val="Char2"/>
          <w:rFonts w:hint="cs"/>
          <w:rtl/>
        </w:rPr>
        <w:t>)</w:t>
      </w:r>
      <w:r w:rsidRPr="008C35E4">
        <w:rPr>
          <w:rFonts w:hint="cs"/>
          <w:rtl/>
        </w:rPr>
        <w:t xml:space="preserve"> در فقه، و شرح ترمذی و </w:t>
      </w:r>
      <w:r w:rsidRPr="008C35E4">
        <w:rPr>
          <w:rStyle w:val="Char2"/>
          <w:rFonts w:hint="cs"/>
          <w:rtl/>
        </w:rPr>
        <w:t>(</w:t>
      </w:r>
      <w:r w:rsidRPr="008C35E4">
        <w:rPr>
          <w:rStyle w:val="Char2"/>
          <w:rtl/>
        </w:rPr>
        <w:t>ثلاثة الأصول</w:t>
      </w:r>
      <w:r w:rsidRPr="008C35E4">
        <w:rPr>
          <w:rStyle w:val="Char2"/>
          <w:rFonts w:hint="cs"/>
          <w:rtl/>
        </w:rPr>
        <w:t>)</w:t>
      </w:r>
      <w:r w:rsidRPr="008C35E4">
        <w:rPr>
          <w:rFonts w:hint="cs"/>
          <w:rtl/>
        </w:rPr>
        <w:t xml:space="preserve">، و متن </w:t>
      </w:r>
      <w:r w:rsidRPr="008C35E4">
        <w:rPr>
          <w:rStyle w:val="Char2"/>
          <w:rFonts w:hint="cs"/>
          <w:rtl/>
        </w:rPr>
        <w:t>(</w:t>
      </w:r>
      <w:r w:rsidRPr="008C35E4">
        <w:rPr>
          <w:rStyle w:val="Char2"/>
          <w:rtl/>
        </w:rPr>
        <w:t>التدمیر</w:t>
      </w:r>
      <w:r w:rsidRPr="008C35E4">
        <w:rPr>
          <w:rStyle w:val="Char2"/>
          <w:rFonts w:hint="cs"/>
          <w:rtl/>
        </w:rPr>
        <w:t>یة)</w:t>
      </w:r>
      <w:r w:rsidRPr="008C35E4">
        <w:rPr>
          <w:rFonts w:hint="cs"/>
          <w:rtl/>
        </w:rPr>
        <w:t xml:space="preserve"> و تعدادی دیگر از ایشان ضبط در (تسجیلات اسلامی) در ریاض و غیره موجود است.</w:t>
      </w:r>
    </w:p>
    <w:p w:rsidR="0036192A" w:rsidRPr="008C35E4" w:rsidRDefault="0036192A" w:rsidP="008C35E4">
      <w:pPr>
        <w:pStyle w:val="a1"/>
        <w:rPr>
          <w:rFonts w:hint="cs"/>
          <w:rtl/>
        </w:rPr>
      </w:pPr>
      <w:r w:rsidRPr="008C35E4">
        <w:rPr>
          <w:rFonts w:hint="cs"/>
          <w:rtl/>
        </w:rPr>
        <w:t xml:space="preserve">همچنین تعدادی از طلاب پافشاری می‌کنند بر این‌که پاسخ سؤالات و فتوای مسائل مشکل را که به ایشان ارجاع می‌دهند سریع بدست آورند، و بعد از نوشتن جواب و امضای از ایشان بلافاصله آن را در مساجد و کتاب‌خانه‌ها و مدارس پخش می‌کنند، و چون نویسنده مورد اعتماد مردم است مورد استقبال قرار می‌گیرد و بهره‌ی چشمگیری از آن می‌برند، همان‌گونه که بسیاری از جوانانی که از موهبت علم برخوردارند؛ وقتی رساله‌ای بنویسد و از ایشان درخوست کند که برایش مقدمه یا تقریظ بنویسد؛ همراه با تصریح به اسم خود موجب استقبال و استفاده‌ی مردم از آن نوشته می‌شود، و جمعی از علماء در نشر و توزیع اعلامیه و کتابچه‌هایی که مسائل مورد نیاز مبرم از قبیل برخی مخالفت‌ها در نماز و </w:t>
      </w:r>
      <w:r w:rsidRPr="008C35E4">
        <w:rPr>
          <w:rFonts w:hint="cs"/>
          <w:rtl/>
        </w:rPr>
        <w:lastRenderedPageBreak/>
        <w:t>حالات اقتداء به امام، و چیزهای مخالف شریعت در روزه و حج و کارهای مربوط به ده روز ذی‌الحجه، و چگونگی تیمم و داشتن رخصت و ...را تبیین می‌کنند سهیم‌ هستند، و بعد از چاپ؛ هزاران نسخه در آن روزها که مورد نیاز هستند از</w:t>
      </w:r>
      <w:r w:rsidR="005E45E2" w:rsidRPr="008C35E4">
        <w:rPr>
          <w:rFonts w:hint="cs"/>
          <w:rtl/>
        </w:rPr>
        <w:t xml:space="preserve"> آن‌ها </w:t>
      </w:r>
      <w:r w:rsidRPr="008C35E4">
        <w:rPr>
          <w:rFonts w:hint="cs"/>
          <w:rtl/>
        </w:rPr>
        <w:t xml:space="preserve">نشر و توزیع می‌گردد تا مورد استفاده قرار گیرند. </w:t>
      </w:r>
    </w:p>
    <w:p w:rsidR="0036192A" w:rsidRPr="00D70828" w:rsidRDefault="0036192A" w:rsidP="008C35E4">
      <w:pPr>
        <w:pStyle w:val="a1"/>
        <w:rPr>
          <w:rFonts w:hint="cs"/>
          <w:rtl/>
        </w:rPr>
      </w:pPr>
      <w:r w:rsidRPr="008C35E4">
        <w:rPr>
          <w:rFonts w:hint="cs"/>
          <w:rtl/>
        </w:rPr>
        <w:t>بعضی از علماء هم آن نشریه‌ها را جهت استفاده‌ی هرچه بیشتر در ضمن یکی از کتاب‌های استاد (جبرین) چاپ و منتشر کرده‌اند، مانند شیخ (عبدالله بن جارالله</w:t>
      </w:r>
      <w:r w:rsidRPr="00D70828">
        <w:rPr>
          <w:rFonts w:cs="CTraditional Arabic" w:hint="cs"/>
          <w:rtl/>
        </w:rPr>
        <w:t>:</w:t>
      </w:r>
      <w:r w:rsidRPr="008C35E4">
        <w:rPr>
          <w:rFonts w:hint="cs"/>
          <w:rtl/>
        </w:rPr>
        <w:t>) و غیره. همچنین جمعی از علمای بزرگوار بعد از مناظره و ارزیابی رساله‌ی (</w:t>
      </w:r>
      <w:r w:rsidRPr="008C35E4">
        <w:rPr>
          <w:rtl/>
        </w:rPr>
        <w:t>أخبار الآحاد</w:t>
      </w:r>
      <w:r w:rsidRPr="008C35E4">
        <w:rPr>
          <w:rFonts w:hint="cs"/>
          <w:rtl/>
        </w:rPr>
        <w:t>) در سال (1390هـ) او تأییداتی مفید بر آن نوشته‌اند که در دانشسرای مذکور قابل دسترسی است. و نیز اساتیدی چون شیخ (صالح لحیدان و شیخ عبدالعزیز عبدالله آل شیخ و دکتر عبدالله بن علی رکبان) که شرح کتاب (زرکلی) را از اول تا موضوع (نکاح) مورد ارزیابی و مناظره قرار دادند؛ مطالب را در رابطه با تأیید صلاحیت جهت نشر و حریص شدن خواننده به آن قبل از چاپ نوشتند، و از سوی علمای بزرگی امثال استاد ارجمند (شیخ عبدالعزیز بن عبدالله بن باز</w:t>
      </w:r>
      <w:r w:rsidRPr="00D70828">
        <w:rPr>
          <w:rFonts w:cs="CTraditional Arabic" w:hint="cs"/>
          <w:rtl/>
        </w:rPr>
        <w:t>:</w:t>
      </w:r>
      <w:r w:rsidRPr="008C35E4">
        <w:rPr>
          <w:rFonts w:hint="cs"/>
          <w:rtl/>
        </w:rPr>
        <w:t>) و سایر اعضای هیئت مورد قبول و پذیرش قرار گرفت، و برای ارزیابی آن می‌توان به آن ملاحظات مراجعه نمود، و معروف نیست که در مورد این کتاب حدیث و مصطلح انتقاد داشته باشد.</w:t>
      </w:r>
    </w:p>
    <w:p w:rsidR="0036192A" w:rsidRPr="008C35E4" w:rsidRDefault="0036192A" w:rsidP="008C35E4">
      <w:pPr>
        <w:pStyle w:val="a1"/>
        <w:rPr>
          <w:rFonts w:hint="cs"/>
          <w:rtl/>
        </w:rPr>
      </w:pPr>
      <w:r w:rsidRPr="008C35E4">
        <w:rPr>
          <w:rFonts w:hint="cs"/>
          <w:rtl/>
        </w:rPr>
        <w:t>اما در مورد تحقیق زرکشی او همان رویه‌ی موجود در مقدمه را پیموده که بسیار روی جستجوی احادیث حریص بوده، بطوری که</w:t>
      </w:r>
      <w:r w:rsidR="005E45E2" w:rsidRPr="008C35E4">
        <w:rPr>
          <w:rFonts w:hint="cs"/>
          <w:rtl/>
        </w:rPr>
        <w:t xml:space="preserve"> آن‌ها </w:t>
      </w:r>
      <w:r w:rsidRPr="008C35E4">
        <w:rPr>
          <w:rFonts w:hint="cs"/>
          <w:rtl/>
        </w:rPr>
        <w:t xml:space="preserve">را با منابع برابر کرده است، همچنین تلاش کرده هر حدیثی که نیاز به توضیح از نقل داشته باشد، یا در مسأله‌ای مورد اختلاف باشد؛ همه را در جای خود بیان کند. </w:t>
      </w:r>
    </w:p>
    <w:p w:rsidR="0036192A" w:rsidRPr="008C35E4" w:rsidRDefault="0036192A" w:rsidP="008C35E4">
      <w:pPr>
        <w:pStyle w:val="a1"/>
        <w:rPr>
          <w:rFonts w:hint="cs"/>
          <w:rtl/>
        </w:rPr>
      </w:pPr>
      <w:r w:rsidRPr="008C35E4">
        <w:rPr>
          <w:rFonts w:hint="cs"/>
          <w:rtl/>
        </w:rPr>
        <w:t xml:space="preserve">اما شرح‌های دیگر همچون شرح </w:t>
      </w:r>
      <w:r w:rsidRPr="008C35E4">
        <w:rPr>
          <w:rStyle w:val="Char2"/>
          <w:rFonts w:hint="cs"/>
          <w:rtl/>
        </w:rPr>
        <w:t>(</w:t>
      </w:r>
      <w:r w:rsidRPr="008C35E4">
        <w:rPr>
          <w:rStyle w:val="Char2"/>
          <w:rtl/>
        </w:rPr>
        <w:t>اللمعة</w:t>
      </w:r>
      <w:r w:rsidRPr="008C35E4">
        <w:rPr>
          <w:rStyle w:val="Char2"/>
          <w:rFonts w:hint="cs"/>
          <w:rtl/>
        </w:rPr>
        <w:t>)</w:t>
      </w:r>
      <w:r w:rsidRPr="008C35E4">
        <w:rPr>
          <w:rFonts w:hint="cs"/>
          <w:rtl/>
        </w:rPr>
        <w:t xml:space="preserve">‌ی قدیم و </w:t>
      </w:r>
      <w:r w:rsidRPr="008C35E4">
        <w:rPr>
          <w:rStyle w:val="Char2"/>
          <w:rFonts w:hint="cs"/>
          <w:rtl/>
        </w:rPr>
        <w:t>(</w:t>
      </w:r>
      <w:r w:rsidRPr="008C35E4">
        <w:rPr>
          <w:rStyle w:val="Char2"/>
          <w:rtl/>
        </w:rPr>
        <w:t>بیقونیة و الورقات و بلوغ المرام و المنتقی</w:t>
      </w:r>
      <w:r w:rsidRPr="008C35E4">
        <w:rPr>
          <w:rStyle w:val="Char2"/>
          <w:rFonts w:hint="cs"/>
          <w:rtl/>
        </w:rPr>
        <w:t xml:space="preserve"> و</w:t>
      </w:r>
      <w:r w:rsidRPr="008C35E4">
        <w:rPr>
          <w:rStyle w:val="Char2"/>
          <w:rtl/>
        </w:rPr>
        <w:t>..</w:t>
      </w:r>
      <w:r w:rsidRPr="008C35E4">
        <w:rPr>
          <w:rStyle w:val="Char2"/>
          <w:rFonts w:hint="cs"/>
          <w:rtl/>
        </w:rPr>
        <w:t>)</w:t>
      </w:r>
      <w:r w:rsidRPr="008C35E4">
        <w:rPr>
          <w:rFonts w:hint="cs"/>
          <w:rtl/>
        </w:rPr>
        <w:t xml:space="preserve"> را به صورتی مستقل انجام داده، و جملات متن را با مثال توضیح می‌دهد، و اختلافات مشهور را یادآوری نموده، و جهت جلو گیری حیرت و سرگشتگی طلاب رأی برتر از دیدگاه خود را بیان کرده است، و گاهی با ذکر مسائل متعلق به حدیث به صورتی گسترده آن را تشریح نموده است. یکی از جمله ویژگی‌های بارز این شروح و کتاب‌‌ها عبارت واضح همراه با ذکر مثال است، بنابراین مورد استقبال شدید قرار گرفت و طلاب تعداد زیادی از آن نوارهای صوتی ایشان در شرح </w:t>
      </w:r>
      <w:r w:rsidRPr="008C35E4">
        <w:rPr>
          <w:rStyle w:val="Char2"/>
          <w:rFonts w:hint="cs"/>
          <w:rtl/>
        </w:rPr>
        <w:t>(</w:t>
      </w:r>
      <w:r w:rsidRPr="008C35E4">
        <w:rPr>
          <w:rStyle w:val="Char2"/>
          <w:rtl/>
        </w:rPr>
        <w:t>منار السبیل</w:t>
      </w:r>
      <w:r w:rsidRPr="008C35E4">
        <w:rPr>
          <w:rStyle w:val="Char2"/>
          <w:rFonts w:hint="cs"/>
          <w:rtl/>
        </w:rPr>
        <w:t>)</w:t>
      </w:r>
      <w:r w:rsidRPr="008C35E4">
        <w:rPr>
          <w:rFonts w:hint="cs"/>
          <w:rtl/>
        </w:rPr>
        <w:t xml:space="preserve"> را کپی کردند که به صورت کتابی بالغ بر چندین جلد در آمده است، و از آن‌جا حاوی مسائلی متعدد، و راه‌حلهای فراوانی برای مشکلات موجود در جامعه، و هشدار نسبت به حیله‌هایی است که برخی مسلمانان مرتکب می‌شوند، جمعی زیادی می‌خواهند آن کاست را به خط و تصویر در آورند، علاوه بر آن ویژگی‌های بسیاری دارند.</w:t>
      </w:r>
    </w:p>
    <w:p w:rsidR="0036192A" w:rsidRPr="008C35E4" w:rsidRDefault="0036192A" w:rsidP="00AE349F">
      <w:pPr>
        <w:pStyle w:val="a1"/>
        <w:rPr>
          <w:rFonts w:hint="cs"/>
          <w:rtl/>
        </w:rPr>
      </w:pPr>
      <w:r w:rsidRPr="008C35E4">
        <w:rPr>
          <w:rFonts w:hint="cs"/>
          <w:rtl/>
        </w:rPr>
        <w:lastRenderedPageBreak/>
        <w:t>اما در رابطه با فهرست معلومات در وقت نوشتن، باید گفت که این‌ها در شروح مستقل مانند شرح احادیث (مسلم، ترمذی و منتقی الاخبار)، و در نوشتن احادیث غالباً به مقدار مطلوب در سؤال اقتصار شده</w:t>
      </w:r>
      <w:r w:rsidR="00CC6CBA" w:rsidRPr="008C35E4">
        <w:rPr>
          <w:rFonts w:hint="cs"/>
          <w:rtl/>
        </w:rPr>
        <w:t>،</w:t>
      </w:r>
      <w:r w:rsidRPr="008C35E4">
        <w:rPr>
          <w:rFonts w:hint="cs"/>
          <w:rtl/>
        </w:rPr>
        <w:t xml:space="preserve"> بدون تفاصیل و توسعه‌ی در جواب، در مورد دیکته‌ هم وقتی که جواب مستقل و بدون ارتباط به بقیه‌ی مطالب باشد بر همین روال عمل شده، مانند سؤالاتی که بعنوان (</w:t>
      </w:r>
      <w:r w:rsidRPr="008C35E4">
        <w:rPr>
          <w:rtl/>
        </w:rPr>
        <w:t>حوار رمضانی</w:t>
      </w:r>
      <w:r w:rsidRPr="008C35E4">
        <w:rPr>
          <w:rFonts w:hint="cs"/>
          <w:rtl/>
        </w:rPr>
        <w:t>) توسط مؤسسه‌ی آسام در سال (1412هـ) در (28) صفحه با قطع وزیری (</w:t>
      </w:r>
      <w:r w:rsidRPr="008C35E4">
        <w:t>A5</w:t>
      </w:r>
      <w:r w:rsidRPr="008C35E4">
        <w:rPr>
          <w:rFonts w:hint="cs"/>
          <w:rtl/>
        </w:rPr>
        <w:t xml:space="preserve">) چاپ و منتشر شد. و نیز مانند سؤالات مربوط به رمضان و شب‌زنده‌داری و دعای ختم قرآن و ...انتشار یافت که جمعی از جوانان (36) سؤال را به صورت کتبی به محضر ایشان تقدیم داشته بودند و او هم به صورتی متوسط پاسخ‌ها را روی آن نوشته بود، سپس سؤال کننده اقدام به تحقیق و تخریج منابع مربوط به آیات و احادیث ذکر شده در پاسخ‌ها کرد، و تحت عنوان </w:t>
      </w:r>
      <w:r w:rsidRPr="008C35E4">
        <w:rPr>
          <w:rStyle w:val="Char2"/>
          <w:rFonts w:hint="cs"/>
          <w:rtl/>
        </w:rPr>
        <w:t>(</w:t>
      </w:r>
      <w:r w:rsidR="00AE349F">
        <w:rPr>
          <w:rStyle w:val="Char2"/>
          <w:rtl/>
        </w:rPr>
        <w:t>ال</w:t>
      </w:r>
      <w:r w:rsidR="00AE349F">
        <w:rPr>
          <w:rStyle w:val="Char2"/>
          <w:rFonts w:hint="cs"/>
          <w:rtl/>
        </w:rPr>
        <w:t>إ</w:t>
      </w:r>
      <w:r w:rsidRPr="008C35E4">
        <w:rPr>
          <w:rStyle w:val="Char2"/>
          <w:rtl/>
        </w:rPr>
        <w:t>جابات البهیّة ف</w:t>
      </w:r>
      <w:r w:rsidR="00AE349F">
        <w:rPr>
          <w:rStyle w:val="Char2"/>
          <w:rFonts w:hint="cs"/>
          <w:rtl/>
        </w:rPr>
        <w:t>ي</w:t>
      </w:r>
      <w:r w:rsidRPr="008C35E4">
        <w:rPr>
          <w:rStyle w:val="Char2"/>
          <w:rtl/>
        </w:rPr>
        <w:t xml:space="preserve"> المسائل الرمضانیة</w:t>
      </w:r>
      <w:r w:rsidRPr="008C35E4">
        <w:rPr>
          <w:rStyle w:val="Char2"/>
          <w:rFonts w:hint="cs"/>
          <w:rtl/>
        </w:rPr>
        <w:t>)</w:t>
      </w:r>
      <w:r w:rsidRPr="008C35E4">
        <w:rPr>
          <w:rFonts w:hint="cs"/>
          <w:rtl/>
        </w:rPr>
        <w:t xml:space="preserve"> در سال (1413هـ) بود که در </w:t>
      </w:r>
      <w:r w:rsidRPr="008C35E4">
        <w:rPr>
          <w:rStyle w:val="Char2"/>
          <w:rFonts w:hint="cs"/>
          <w:rtl/>
        </w:rPr>
        <w:t>(</w:t>
      </w:r>
      <w:r w:rsidRPr="008C35E4">
        <w:rPr>
          <w:rStyle w:val="Char2"/>
          <w:rtl/>
        </w:rPr>
        <w:t>نشر دار العاصمة</w:t>
      </w:r>
      <w:r w:rsidRPr="008C35E4">
        <w:rPr>
          <w:rStyle w:val="Char2"/>
          <w:rFonts w:hint="cs"/>
          <w:rtl/>
        </w:rPr>
        <w:t>)</w:t>
      </w:r>
      <w:r w:rsidRPr="008C35E4">
        <w:rPr>
          <w:rFonts w:hint="cs"/>
          <w:rtl/>
        </w:rPr>
        <w:t xml:space="preserve"> در (103) صفحه منتشر شد. به هر حال عوامل و انگیزه‌های مختلف باعث نوشتن شده است، اما در مورد مشکلات و نواقص آن باید گفت که چون رساله‌ی اول (أخبار آحاد) را در زمانی کوتاه نوشت، و منابع کمی برای مراجعه در دسترس داشت، در نتیجه در جستجوی مطالب و مسائل با مشکلات و سختی‌های زیادی مواجه شده، و ناچار شده با علی رغم در خواست‌‌های که از او شد به اختصار عمل کند.</w:t>
      </w:r>
    </w:p>
    <w:p w:rsidR="0036192A" w:rsidRDefault="0036192A" w:rsidP="008C35E4">
      <w:pPr>
        <w:pStyle w:val="a1"/>
        <w:rPr>
          <w:rFonts w:hint="cs"/>
          <w:rtl/>
        </w:rPr>
      </w:pPr>
      <w:r w:rsidRPr="008C35E4">
        <w:rPr>
          <w:rFonts w:hint="cs"/>
          <w:rtl/>
        </w:rPr>
        <w:t>همچنین در مورد شرح زرکشی به علت وسعت کتاب، و نقل و روایات متعدد و نایاب بودن، یا عدم دستیابی به منابع مورد نیاز با مشکلات عدیده‌ای روبرو گردید، و با اعتماد به گفته‌ی فقهایی که منابع احادیث را ذکر کرده‌اند؛ همان منابع را از قول ایشان معرفی کرده، بنابراین تحقیق و جستجوی فهرست‌ها کار مشکلی بوده، و فقط برای بررسی برخی دلایل نادر و کمیاب به منابع مراجعه کرده، نه برای آن دسته که از شهرت زیاد عام برخوردارند، اما خداوند</w:t>
      </w:r>
      <w:r w:rsidRPr="008C35E4">
        <w:rPr>
          <w:rFonts w:hint="cs"/>
        </w:rPr>
        <w:sym w:font="AGA Arabesque" w:char="F055"/>
      </w:r>
      <w:r w:rsidRPr="008C35E4">
        <w:rPr>
          <w:rFonts w:hint="cs"/>
          <w:rtl/>
        </w:rPr>
        <w:t xml:space="preserve"> توفیق را رفیق ساخته و کمک زیادی به او کرده، بطوری که به آن دسته روایات هم که منابع و اصول</w:t>
      </w:r>
      <w:r w:rsidR="005E45E2" w:rsidRPr="008C35E4">
        <w:rPr>
          <w:rFonts w:hint="cs"/>
          <w:rtl/>
        </w:rPr>
        <w:t xml:space="preserve"> آن‌ها </w:t>
      </w:r>
      <w:r w:rsidRPr="008C35E4">
        <w:rPr>
          <w:rFonts w:hint="cs"/>
          <w:rtl/>
        </w:rPr>
        <w:t>دست‌یافتنی نبود مطلع شد، مانند اول (سنن سعید بن منصور، و سنن أثرم و مسند اسحاق) و ...، اگر چه کسانی</w:t>
      </w:r>
      <w:r w:rsidR="005E45E2" w:rsidRPr="008C35E4">
        <w:rPr>
          <w:rFonts w:hint="cs"/>
          <w:rtl/>
        </w:rPr>
        <w:t xml:space="preserve"> آن‌ها </w:t>
      </w:r>
      <w:r w:rsidRPr="008C35E4">
        <w:rPr>
          <w:rFonts w:hint="cs"/>
          <w:rtl/>
        </w:rPr>
        <w:t>را با اختصار و ناقص نقل می‌کردند، ولی منابع علم مصطلح الحدیث فراوان است، و غالباً با هم موافق هستند جز در مواردی زیاده‌های خاصی یافت می‌شود، و ممکن هم هست</w:t>
      </w:r>
      <w:r w:rsidR="005E45E2" w:rsidRPr="008C35E4">
        <w:rPr>
          <w:rFonts w:hint="cs"/>
          <w:rtl/>
        </w:rPr>
        <w:t xml:space="preserve"> آن‌ها </w:t>
      </w:r>
      <w:r w:rsidRPr="008C35E4">
        <w:rPr>
          <w:rFonts w:hint="cs"/>
          <w:rtl/>
        </w:rPr>
        <w:t>را با اختصار ذکر کرد، و ممکن هم هست با ذکر مثال به</w:t>
      </w:r>
      <w:r w:rsidR="005E45E2" w:rsidRPr="008C35E4">
        <w:rPr>
          <w:rFonts w:hint="cs"/>
          <w:rtl/>
        </w:rPr>
        <w:t xml:space="preserve"> آن‌ها </w:t>
      </w:r>
      <w:r w:rsidRPr="008C35E4">
        <w:rPr>
          <w:rFonts w:hint="cs"/>
          <w:rtl/>
        </w:rPr>
        <w:t xml:space="preserve">توسعه داد، اما جز (منظومه‌ی بیقونیه) را ننوشته که اکنون در حال تحقیق و آماده‌سازی برای چاپ است که تنها تعریف‌های موجود در متن منظوم توضیح داده شده است. ولی کثرت کتاب‌های موضوع مصطلح الحدیث از جمله مشکلاتی است هر کس در آن موضوع کتاب بنویسد با آن مواجه است، و لازم است بر حسب آراء مختلف؛ تعاریف زیادی نوشته شود، و نویسنده به تناسب </w:t>
      </w:r>
      <w:r w:rsidRPr="008C35E4">
        <w:rPr>
          <w:rFonts w:hint="cs"/>
          <w:rtl/>
        </w:rPr>
        <w:lastRenderedPageBreak/>
        <w:t xml:space="preserve">مقام یکی از روش‌ها را بر می‌گزیند، امّا محدثین ارجمند به مناظره و مجادله‌ی تعریف‌های اصطلاحی پرداخته‌ و به انتقادات وارده پاسخ داده‌اند، اما مطالعه همه این‌ها وقت زیادی می‌طلبد، و اگر طلاب به یکی از آن متون مختصر اکتفاء کنند که علمای آن رشته‌ نوشته‌اند؛ مانند </w:t>
      </w:r>
      <w:r w:rsidRPr="008C35E4">
        <w:rPr>
          <w:rStyle w:val="Char2"/>
          <w:rFonts w:hint="cs"/>
          <w:rtl/>
        </w:rPr>
        <w:t>(</w:t>
      </w:r>
      <w:r w:rsidRPr="008C35E4">
        <w:rPr>
          <w:rStyle w:val="Char2"/>
          <w:rtl/>
        </w:rPr>
        <w:t>نخبة وبیقونیة والفیة العراقی</w:t>
      </w:r>
      <w:r w:rsidRPr="008C35E4">
        <w:rPr>
          <w:rStyle w:val="Char2"/>
          <w:rFonts w:hint="cs"/>
          <w:rtl/>
        </w:rPr>
        <w:t>)</w:t>
      </w:r>
      <w:r w:rsidRPr="008C35E4">
        <w:rPr>
          <w:rFonts w:hint="cs"/>
          <w:rtl/>
        </w:rPr>
        <w:t xml:space="preserve">، و سیوطی معتقد است که چنین مختصرهایی کافی است. از آن‌جا که علماء این نص را زیاد در کتاب‌هایشان به کار برده‌اند؛ مشهورترین کتابی که حاوی توضیح و بیان معنای آن باشد منابع گسترده مانند </w:t>
      </w:r>
      <w:r w:rsidRPr="008C35E4">
        <w:rPr>
          <w:rStyle w:val="Char2"/>
          <w:rFonts w:hint="cs"/>
          <w:rtl/>
        </w:rPr>
        <w:t>(</w:t>
      </w:r>
      <w:r w:rsidRPr="008C35E4">
        <w:rPr>
          <w:rStyle w:val="Char2"/>
          <w:rtl/>
        </w:rPr>
        <w:t>تدریب الراوی شرح تقریب نووی</w:t>
      </w:r>
      <w:r w:rsidRPr="008C35E4">
        <w:rPr>
          <w:rStyle w:val="Char2"/>
          <w:rFonts w:hint="cs"/>
          <w:rtl/>
        </w:rPr>
        <w:t>)</w:t>
      </w:r>
      <w:r w:rsidRPr="008C35E4">
        <w:rPr>
          <w:rFonts w:hint="cs"/>
          <w:rtl/>
        </w:rPr>
        <w:t xml:space="preserve"> امام سیوطی است، و نیز </w:t>
      </w:r>
      <w:r w:rsidRPr="008C35E4">
        <w:rPr>
          <w:rStyle w:val="Char2"/>
          <w:rFonts w:hint="cs"/>
          <w:rtl/>
        </w:rPr>
        <w:t>(</w:t>
      </w:r>
      <w:r w:rsidRPr="008C35E4">
        <w:rPr>
          <w:rStyle w:val="Char2"/>
          <w:rtl/>
        </w:rPr>
        <w:t>توجیه النظر</w:t>
      </w:r>
      <w:r w:rsidRPr="008C35E4">
        <w:rPr>
          <w:rStyle w:val="Char2"/>
          <w:rFonts w:hint="cs"/>
          <w:rtl/>
        </w:rPr>
        <w:t>)</w:t>
      </w:r>
      <w:r w:rsidRPr="008C35E4">
        <w:rPr>
          <w:rFonts w:hint="cs"/>
          <w:rtl/>
        </w:rPr>
        <w:t xml:space="preserve"> یکی از علمای الجزایر، و (</w:t>
      </w:r>
      <w:r w:rsidRPr="008C35E4">
        <w:rPr>
          <w:rtl/>
        </w:rPr>
        <w:t>توضیح الأفکار امیر عسفانی</w:t>
      </w:r>
      <w:r w:rsidRPr="008C35E4">
        <w:rPr>
          <w:rFonts w:hint="cs"/>
          <w:rtl/>
        </w:rPr>
        <w:t xml:space="preserve">)، اگر چه برخی از یکدیگر نقل کلام کرده‌اند. و از معاصرین (د. صبحی صالح) کتابی به نام </w:t>
      </w:r>
      <w:r w:rsidRPr="008C35E4">
        <w:rPr>
          <w:rStyle w:val="Char2"/>
          <w:rFonts w:hint="cs"/>
          <w:rtl/>
        </w:rPr>
        <w:t>(</w:t>
      </w:r>
      <w:r w:rsidRPr="008C35E4">
        <w:rPr>
          <w:rStyle w:val="Char2"/>
          <w:rtl/>
        </w:rPr>
        <w:t>علوم الحدیث و مصطلحه</w:t>
      </w:r>
      <w:r w:rsidRPr="008C35E4">
        <w:rPr>
          <w:rStyle w:val="Char2"/>
          <w:rFonts w:hint="cs"/>
          <w:rtl/>
        </w:rPr>
        <w:t>)</w:t>
      </w:r>
      <w:r w:rsidRPr="008C35E4">
        <w:rPr>
          <w:rFonts w:hint="cs"/>
          <w:rtl/>
        </w:rPr>
        <w:t xml:space="preserve"> تألیف نموده که به علت دسترسی به منابع دلایل بیشتر برای استدلال چیزهایی زائد بر کتب متقدمین ذکر نموده است، به هر حال پژوهشگر در این موضوع ابتدا احساس می‌کند به منابع متقدمین نیاز دارد که این اصطلاحات را پایه‌گذاری کرده‌اند، سپس به علمای بعد از آن‌ها.</w:t>
      </w:r>
    </w:p>
    <w:p w:rsidR="008C35E4" w:rsidRDefault="008C35E4" w:rsidP="008C35E4">
      <w:pPr>
        <w:pStyle w:val="a1"/>
        <w:rPr>
          <w:rtl/>
        </w:rPr>
        <w:sectPr w:rsidR="008C35E4" w:rsidSect="00565633">
          <w:headerReference w:type="default" r:id="rId17"/>
          <w:headerReference w:type="first" r:id="rId18"/>
          <w:footnotePr>
            <w:numRestart w:val="eachPage"/>
          </w:footnotePr>
          <w:type w:val="oddPage"/>
          <w:pgSz w:w="9356" w:h="13608" w:code="9"/>
          <w:pgMar w:top="1021" w:right="851" w:bottom="737" w:left="851" w:header="454" w:footer="0" w:gutter="0"/>
          <w:cols w:space="708"/>
          <w:titlePg/>
          <w:bidi/>
          <w:rtlGutter/>
          <w:docGrid w:linePitch="360"/>
        </w:sectPr>
      </w:pPr>
    </w:p>
    <w:p w:rsidR="00EC588F" w:rsidRPr="00E44154" w:rsidRDefault="00EC588F" w:rsidP="00DB001E">
      <w:pPr>
        <w:pStyle w:val="a"/>
        <w:rPr>
          <w:rFonts w:hint="cs"/>
          <w:rtl/>
        </w:rPr>
      </w:pPr>
      <w:bookmarkStart w:id="42" w:name="_Toc242989797"/>
      <w:bookmarkStart w:id="43" w:name="_Toc297626371"/>
      <w:bookmarkStart w:id="44" w:name="_Toc402816042"/>
      <w:r w:rsidRPr="00DB001E">
        <w:rPr>
          <w:rFonts w:hint="cs"/>
          <w:rtl/>
        </w:rPr>
        <w:lastRenderedPageBreak/>
        <w:t>احسان إلهی ظهير... سركوب كننده مبتدعين</w:t>
      </w:r>
      <w:r w:rsidRPr="00E44154">
        <w:rPr>
          <w:rFonts w:ascii="Arial" w:hAnsi="Arial" w:cs="Arial"/>
        </w:rPr>
        <w:t>⁮</w:t>
      </w:r>
      <w:bookmarkEnd w:id="42"/>
      <w:bookmarkEnd w:id="43"/>
      <w:bookmarkEnd w:id="44"/>
    </w:p>
    <w:p w:rsidR="00EC588F" w:rsidRDefault="00EC588F" w:rsidP="008C35E4">
      <w:pPr>
        <w:pStyle w:val="a1"/>
        <w:rPr>
          <w:rFonts w:hint="cs"/>
          <w:rtl/>
        </w:rPr>
      </w:pPr>
      <w:r w:rsidRPr="008C35E4">
        <w:rPr>
          <w:rFonts w:hint="cs"/>
          <w:rtl/>
        </w:rPr>
        <w:t>احسان إلهی ظهير یکی از دانشمندان پاكستان بودند، كه پرچم جنگ و جدال عليه فرقه‌⁯⁯⁯های منحرف را بر افراشتند، و با تحقيقات و بررسی‌های ريشه‌ای خود پرده‌ از مسافت انحراف آنان از شاهراه هدايت و سنت نبوی برداشتند، هرچند که‌ ادعای اسلام‌گرایی را سر زنند و درونشان را مملو از نفاق و تقيه نموده‌ باشند، به همين خاطر تأليفات، نوشته‌ها و مناظراتشان اثر چشمگيری در متزلزل ساختن سايبان باطل و بر انگيخته شدن ترس و وحشت منحرفين ايفا نمودند.</w:t>
      </w:r>
      <w:r w:rsidR="002B1161" w:rsidRPr="008C35E4">
        <w:rPr>
          <w:rFonts w:hint="cs"/>
          <w:rtl/>
        </w:rPr>
        <w:t xml:space="preserve"> </w:t>
      </w:r>
    </w:p>
    <w:p w:rsidR="00EC588F" w:rsidRPr="00E44154" w:rsidRDefault="00EC588F" w:rsidP="00AE349F">
      <w:pPr>
        <w:pStyle w:val="a1"/>
        <w:rPr>
          <w:rFonts w:hint="cs"/>
          <w:rtl/>
          <w:lang w:bidi="fa-IR"/>
        </w:rPr>
      </w:pPr>
      <w:r w:rsidRPr="00E44154">
        <w:rPr>
          <w:rFonts w:hint="cs"/>
          <w:rtl/>
          <w:lang w:bidi="fa-IR"/>
        </w:rPr>
        <w:t xml:space="preserve">احسان إلهی ظهير بيش از بيست سال </w:t>
      </w:r>
      <w:r>
        <w:rPr>
          <w:rFonts w:hint="cs"/>
          <w:rtl/>
          <w:lang w:bidi="fa-IR"/>
        </w:rPr>
        <w:t xml:space="preserve">از </w:t>
      </w:r>
      <w:r w:rsidRPr="00E44154">
        <w:rPr>
          <w:rFonts w:hint="cs"/>
          <w:rtl/>
          <w:lang w:bidi="fa-IR"/>
        </w:rPr>
        <w:t>زندگانی خويش را در راستای حقيقت</w:t>
      </w:r>
      <w:r>
        <w:rPr>
          <w:rFonts w:hint="cs"/>
          <w:rtl/>
          <w:lang w:bidi="fa-IR"/>
        </w:rPr>
        <w:t>‌</w:t>
      </w:r>
      <w:r w:rsidRPr="00E44154">
        <w:rPr>
          <w:rFonts w:hint="cs"/>
          <w:rtl/>
          <w:lang w:bidi="fa-IR"/>
        </w:rPr>
        <w:t>گويی، دنباله</w:t>
      </w:r>
      <w:r>
        <w:rPr>
          <w:rFonts w:hint="cs"/>
          <w:rtl/>
          <w:lang w:bidi="fa-IR"/>
        </w:rPr>
        <w:t>‌</w:t>
      </w:r>
      <w:r w:rsidRPr="00E44154">
        <w:rPr>
          <w:rFonts w:hint="cs"/>
          <w:rtl/>
          <w:lang w:bidi="fa-IR"/>
        </w:rPr>
        <w:t xml:space="preserve">روی </w:t>
      </w:r>
      <w:r>
        <w:rPr>
          <w:rFonts w:hint="cs"/>
          <w:rtl/>
          <w:lang w:bidi="fa-IR"/>
        </w:rPr>
        <w:t xml:space="preserve">از </w:t>
      </w:r>
      <w:r w:rsidRPr="00E44154">
        <w:rPr>
          <w:rFonts w:hint="cs"/>
          <w:rtl/>
          <w:lang w:bidi="fa-IR"/>
        </w:rPr>
        <w:t>حقيقت، غمخوار ملت، زمزمه كننده</w:t>
      </w:r>
      <w:r>
        <w:rPr>
          <w:rFonts w:hint="cs"/>
          <w:rtl/>
          <w:lang w:bidi="ar-KW"/>
        </w:rPr>
        <w:t>‌ی</w:t>
      </w:r>
      <w:r w:rsidRPr="00E44154">
        <w:rPr>
          <w:rFonts w:hint="cs"/>
          <w:rtl/>
          <w:lang w:bidi="fa-IR"/>
        </w:rPr>
        <w:t xml:space="preserve"> هميشگی گفتار نبی اكرم</w:t>
      </w:r>
      <w:r>
        <w:rPr>
          <w:rFonts w:hint="cs"/>
          <w:rtl/>
          <w:lang w:bidi="fa-IR"/>
        </w:rPr>
        <w:t xml:space="preserve"> </w:t>
      </w:r>
      <w:r w:rsidRPr="008C35E4">
        <w:rPr>
          <w:rStyle w:val="Char3"/>
          <w:rtl/>
        </w:rPr>
        <w:t>«الدين نصيحة، الدين نصيحة، الدين نصيحة</w:t>
      </w:r>
      <w:r w:rsidR="008C35E4">
        <w:rPr>
          <w:rStyle w:val="Char3"/>
          <w:rFonts w:hint="cs"/>
          <w:rtl/>
        </w:rPr>
        <w:t>»</w:t>
      </w:r>
      <w:r w:rsidRPr="008C35E4">
        <w:rPr>
          <w:rStyle w:val="Char3"/>
          <w:rtl/>
        </w:rPr>
        <w:t xml:space="preserve"> </w:t>
      </w:r>
      <w:r w:rsidRPr="008C35E4">
        <w:rPr>
          <w:rStyle w:val="Char2"/>
          <w:rtl/>
        </w:rPr>
        <w:t>قالوا: لمن؟ قال:</w:t>
      </w:r>
      <w:r w:rsidRPr="008C35E4">
        <w:rPr>
          <w:rStyle w:val="Char3"/>
          <w:rtl/>
        </w:rPr>
        <w:t xml:space="preserve"> </w:t>
      </w:r>
      <w:r w:rsidR="008C35E4">
        <w:rPr>
          <w:rStyle w:val="Char3"/>
          <w:rFonts w:hint="cs"/>
          <w:rtl/>
        </w:rPr>
        <w:t>«</w:t>
      </w:r>
      <w:r w:rsidRPr="008C35E4">
        <w:rPr>
          <w:rStyle w:val="Char3"/>
          <w:rtl/>
        </w:rPr>
        <w:t>لله ولكتابه ولرسوله ولأئمة المسلمين وعامتهم</w:t>
      </w:r>
      <w:r w:rsidRPr="008C35E4">
        <w:rPr>
          <w:vertAlign w:val="superscript"/>
          <w:rtl/>
        </w:rPr>
        <w:footnoteReference w:id="1"/>
      </w:r>
      <w:r w:rsidRPr="008C35E4">
        <w:rPr>
          <w:rtl/>
        </w:rPr>
        <w:t>»</w:t>
      </w:r>
      <w:r w:rsidRPr="00E44154">
        <w:rPr>
          <w:rFonts w:hint="cs"/>
          <w:rtl/>
          <w:lang w:bidi="fa-IR"/>
        </w:rPr>
        <w:t xml:space="preserve"> و</w:t>
      </w:r>
      <w:r>
        <w:rPr>
          <w:rFonts w:hint="cs"/>
          <w:rtl/>
          <w:lang w:bidi="fa-IR"/>
        </w:rPr>
        <w:t xml:space="preserve"> </w:t>
      </w:r>
      <w:r w:rsidRPr="00E44154">
        <w:rPr>
          <w:rFonts w:hint="cs"/>
          <w:rtl/>
          <w:lang w:bidi="fa-IR"/>
        </w:rPr>
        <w:t>روشنگری در زمينه</w:t>
      </w:r>
      <w:r>
        <w:rPr>
          <w:rFonts w:hint="cs"/>
          <w:rtl/>
          <w:lang w:bidi="fa-IR"/>
        </w:rPr>
        <w:t>‌ی</w:t>
      </w:r>
      <w:r w:rsidRPr="00E44154">
        <w:rPr>
          <w:rFonts w:hint="cs"/>
          <w:rtl/>
          <w:lang w:bidi="fa-IR"/>
        </w:rPr>
        <w:t xml:space="preserve"> خباثت </w:t>
      </w:r>
      <w:r>
        <w:rPr>
          <w:rFonts w:hint="cs"/>
          <w:rtl/>
          <w:lang w:bidi="fa-IR"/>
        </w:rPr>
        <w:t>و خبیث‌صفتان</w:t>
      </w:r>
      <w:r w:rsidRPr="00E44154">
        <w:rPr>
          <w:rFonts w:hint="cs"/>
          <w:rtl/>
          <w:lang w:bidi="fa-IR"/>
        </w:rPr>
        <w:t xml:space="preserve"> سپری نمود.</w:t>
      </w:r>
      <w:r>
        <w:rPr>
          <w:rFonts w:hint="cs"/>
          <w:rtl/>
          <w:lang w:bidi="fa-IR"/>
        </w:rPr>
        <w:t xml:space="preserve"> او در کنار حق ایستادگی نمود، به‌ یاری آن شتافت و از برپایی آن کوتاهی به‌ عمل نیاورد و در راه انتشار آن، توجهی به‌ سرزنش سرزنش‌گران، سروصدای نادانان، ناله‌ی ترسویان و تهدیدات دشمنان ننمود.</w:t>
      </w:r>
    </w:p>
    <w:p w:rsidR="00EC588F" w:rsidRPr="00E44154" w:rsidRDefault="00EC588F" w:rsidP="008C35E4">
      <w:pPr>
        <w:pStyle w:val="a1"/>
        <w:rPr>
          <w:rFonts w:hint="cs"/>
          <w:rtl/>
          <w:lang w:bidi="fa-IR"/>
        </w:rPr>
      </w:pPr>
      <w:r>
        <w:rPr>
          <w:rFonts w:hint="cs"/>
          <w:rtl/>
          <w:lang w:bidi="fa-IR"/>
        </w:rPr>
        <w:t xml:space="preserve">ایشان </w:t>
      </w:r>
      <w:r w:rsidRPr="00E44154">
        <w:rPr>
          <w:rFonts w:hint="cs"/>
          <w:rtl/>
          <w:lang w:bidi="fa-IR"/>
        </w:rPr>
        <w:t>استاد علامه</w:t>
      </w:r>
      <w:r>
        <w:rPr>
          <w:rFonts w:hint="cs"/>
          <w:rtl/>
          <w:lang w:bidi="fa-IR"/>
        </w:rPr>
        <w:t xml:space="preserve"> و</w:t>
      </w:r>
      <w:r w:rsidRPr="00E44154">
        <w:rPr>
          <w:rFonts w:hint="cs"/>
          <w:rtl/>
          <w:lang w:bidi="fa-IR"/>
        </w:rPr>
        <w:t xml:space="preserve"> دعوتگر كوشا، احسان إلهی ظهير بن ظهور إلهی بن احمد</w:t>
      </w:r>
      <w:r>
        <w:rPr>
          <w:rFonts w:hint="cs"/>
          <w:rtl/>
          <w:lang w:bidi="fa-IR"/>
        </w:rPr>
        <w:t xml:space="preserve"> </w:t>
      </w:r>
      <w:r w:rsidRPr="00E44154">
        <w:rPr>
          <w:rFonts w:hint="cs"/>
          <w:rtl/>
          <w:lang w:bidi="fa-IR"/>
        </w:rPr>
        <w:t xml:space="preserve">الدين بن نظام الدين </w:t>
      </w:r>
      <w:r>
        <w:rPr>
          <w:rFonts w:hint="cs"/>
          <w:rtl/>
          <w:lang w:bidi="fa-IR"/>
        </w:rPr>
        <w:t xml:space="preserve">می‌باشد که‌ </w:t>
      </w:r>
      <w:r w:rsidRPr="00E44154">
        <w:rPr>
          <w:rFonts w:hint="cs"/>
          <w:rtl/>
          <w:lang w:bidi="fa-IR"/>
        </w:rPr>
        <w:t>از خانواده</w:t>
      </w:r>
      <w:r>
        <w:rPr>
          <w:rFonts w:hint="cs"/>
          <w:rtl/>
          <w:lang w:bidi="fa-IR"/>
        </w:rPr>
        <w:t xml:space="preserve">‌ای </w:t>
      </w:r>
      <w:r w:rsidRPr="00E44154">
        <w:rPr>
          <w:rFonts w:hint="cs"/>
          <w:rtl/>
          <w:lang w:bidi="fa-IR"/>
        </w:rPr>
        <w:t>(سيتي) در</w:t>
      </w:r>
      <w:r>
        <w:rPr>
          <w:rFonts w:hint="cs"/>
          <w:rtl/>
          <w:lang w:bidi="fa-IR"/>
        </w:rPr>
        <w:t xml:space="preserve"> </w:t>
      </w:r>
      <w:r w:rsidRPr="00E44154">
        <w:rPr>
          <w:rFonts w:hint="cs"/>
          <w:rtl/>
          <w:lang w:bidi="fa-IR"/>
        </w:rPr>
        <w:t>سال 1945م</w:t>
      </w:r>
      <w:r>
        <w:rPr>
          <w:rFonts w:hint="cs"/>
          <w:rtl/>
          <w:lang w:bidi="fa-IR"/>
        </w:rPr>
        <w:t xml:space="preserve"> </w:t>
      </w:r>
      <w:r w:rsidRPr="00E44154">
        <w:rPr>
          <w:rFonts w:hint="cs"/>
          <w:rtl/>
          <w:lang w:bidi="fa-IR"/>
        </w:rPr>
        <w:t>برابر با 1364هـ. در شهر(سيالكوت) پاكستان ديده به جهان گشود. شهری كه به مهد دانشمندان، انديشمندان و شعرای اسلامی شهرت داشت، و</w:t>
      </w:r>
      <w:r>
        <w:rPr>
          <w:rFonts w:hint="cs"/>
          <w:rtl/>
          <w:lang w:bidi="fa-IR"/>
        </w:rPr>
        <w:t xml:space="preserve"> </w:t>
      </w:r>
      <w:r w:rsidRPr="00E44154">
        <w:rPr>
          <w:rFonts w:hint="cs"/>
          <w:rtl/>
          <w:lang w:bidi="fa-IR"/>
        </w:rPr>
        <w:t>در خانواده</w:t>
      </w:r>
      <w:r>
        <w:rPr>
          <w:rFonts w:hint="cs"/>
          <w:rtl/>
          <w:lang w:bidi="fa-IR"/>
        </w:rPr>
        <w:t>‌</w:t>
      </w:r>
      <w:r w:rsidRPr="00E44154">
        <w:rPr>
          <w:rFonts w:hint="cs"/>
          <w:rtl/>
          <w:lang w:bidi="fa-IR"/>
        </w:rPr>
        <w:t>ای متدين، با تقوا، اهل صلاح و علاوه بر اينها ثروتمند</w:t>
      </w:r>
      <w:r>
        <w:rPr>
          <w:rFonts w:hint="cs"/>
          <w:rtl/>
          <w:lang w:bidi="fa-IR"/>
        </w:rPr>
        <w:t xml:space="preserve"> پرورش يافت، و</w:t>
      </w:r>
      <w:r w:rsidRPr="00E44154">
        <w:rPr>
          <w:rFonts w:hint="cs"/>
          <w:rtl/>
          <w:lang w:bidi="fa-IR"/>
        </w:rPr>
        <w:t>الدين، خواهر، برادر، نزديكان شيخ احسان همگی سلفی مسلك و پيرو مذهب اهل حديث بودند. پدر و مادرش از همان اوايل كودكی پافشاری زيادی بر تربيت و پرورش نمودن ايشان بر مبنای استمداد از آموزه</w:t>
      </w:r>
      <w:r>
        <w:rPr>
          <w:rFonts w:hint="cs"/>
          <w:rtl/>
          <w:lang w:bidi="fa-IR"/>
        </w:rPr>
        <w:t>‌</w:t>
      </w:r>
      <w:r w:rsidRPr="00E44154">
        <w:rPr>
          <w:rFonts w:hint="cs"/>
          <w:rtl/>
          <w:lang w:bidi="fa-IR"/>
        </w:rPr>
        <w:t>های قرآن و سنت نبوی و انتخاب همنشينان خوب و با ايمان داشتند.</w:t>
      </w:r>
    </w:p>
    <w:p w:rsidR="00EC588F" w:rsidRPr="008C35E4" w:rsidRDefault="00EC588F" w:rsidP="008C35E4">
      <w:pPr>
        <w:pStyle w:val="a1"/>
        <w:rPr>
          <w:rFonts w:hint="cs"/>
          <w:rtl/>
        </w:rPr>
      </w:pPr>
      <w:r w:rsidRPr="008C35E4">
        <w:rPr>
          <w:rFonts w:hint="cs"/>
          <w:rtl/>
        </w:rPr>
        <w:t xml:space="preserve">شيخ احسان در سن 9 سالگی حافظ كل قرآن شد و در همان دوران كودكی به زيركی، هوشمندی، دوستدار علم و دانش، دعوت در راه خدا و متقاعد نمودن خصمان خويش شهرت گرفت، و بعد از گذراندن دوره‌ی متوسطه جهت ادامه تحصيل در دانشگاه اسلامی كه به (دانشگاه محمدی) شهرت </w:t>
      </w:r>
      <w:r w:rsidRPr="008C35E4">
        <w:rPr>
          <w:rFonts w:hint="cs"/>
          <w:rtl/>
        </w:rPr>
        <w:lastRenderedPageBreak/>
        <w:t>داشت و از بزرگترين دانشگاههای سلفی پاكستان به‌ شمار می‌رفت، به طرف شهر (</w:t>
      </w:r>
      <w:r w:rsidRPr="008C35E4">
        <w:rPr>
          <w:rtl/>
        </w:rPr>
        <w:t>ججرانوالة</w:t>
      </w:r>
      <w:r w:rsidRPr="008C35E4">
        <w:rPr>
          <w:rFonts w:hint="cs"/>
          <w:rtl/>
        </w:rPr>
        <w:t>) راه سفر در پيش گرفت، و در آنجا به يادگيری علوم قرآن، حديث، قواعد علم حديث، فقه، اصول، تفسير، صرف و نحو و بسياری از علوم ديگر پرداختند، او به مدت 8 سال در آنجا ماندگار شدند و در خدمت اساتید برجسته‌ای مانند استاد محدث احمد ابوالبركات كسب علم نمودند، بعد از اتمام اين دوره جهت ادامه تحصيل به يكی ازدانشگاههای سلفی ديگر به شهر (فيصل آباد) عزيمت نمودند، و در آنجا به كسب علم در زمينه‌ی علم حديث پرداخت و كتاب صحيح بخاری را بر شيخ محمد جندلوی دارای درجه حافظ در علم حديث قرائت نمودند، سپس بعد از فارغ التحصيل شدن در اين دانشگاه برای كسب علم به‌ سوی مدينه‌ی منوره به راه افتاد، و در سال 1963م به دانشگاه اسلامی پيوست، و در خدمت مجموعه‌ای از اساتيد دانشگاه و بيرون دانشگاه به‌ دانش‌آموزی رویی آورد، از جمله در خدمت: استاد شيخ عبدالعزيز بن</w:t>
      </w:r>
      <w:r w:rsidRPr="008C35E4">
        <w:rPr>
          <w:rtl/>
        </w:rPr>
        <w:t xml:space="preserve"> </w:t>
      </w:r>
      <w:r w:rsidRPr="008C35E4">
        <w:rPr>
          <w:rFonts w:hint="cs"/>
          <w:rtl/>
        </w:rPr>
        <w:t xml:space="preserve">باز كه در خدمت ايشان كتاب </w:t>
      </w:r>
      <w:r w:rsidRPr="008C35E4">
        <w:rPr>
          <w:rStyle w:val="Char2"/>
          <w:rtl/>
        </w:rPr>
        <w:t>«عقيدة الطحاوية»</w:t>
      </w:r>
      <w:r w:rsidRPr="008C35E4">
        <w:rPr>
          <w:rFonts w:hint="cs"/>
          <w:rtl/>
        </w:rPr>
        <w:t xml:space="preserve"> و حضرت شيخ ناصرالدين البانی كه مدرس دانشگاه نيز بودند، و علم تفسير را در خدمت جناب شيخ محمد امين شنقيطی صاحب تفسير «أضواء البيان» و علم حديث را در خدمت استاد حماد بن محمد انصاری و بسياری ديگر از علماء كه در خدمت آنان علم ب</w:t>
      </w:r>
      <w:r w:rsidR="00B261CD">
        <w:rPr>
          <w:rFonts w:hint="cs"/>
          <w:rtl/>
        </w:rPr>
        <w:t>ی‌</w:t>
      </w:r>
      <w:r w:rsidRPr="008C35E4">
        <w:rPr>
          <w:rFonts w:hint="cs"/>
          <w:rtl/>
        </w:rPr>
        <w:t xml:space="preserve">شماری را كسب كردند. </w:t>
      </w:r>
    </w:p>
    <w:p w:rsidR="00EC588F" w:rsidRPr="00E44154" w:rsidRDefault="00EC588F" w:rsidP="008C35E4">
      <w:pPr>
        <w:pStyle w:val="a1"/>
        <w:rPr>
          <w:rFonts w:hint="cs"/>
          <w:rtl/>
          <w:lang w:bidi="fa-IR"/>
        </w:rPr>
      </w:pPr>
      <w:r w:rsidRPr="00E44154">
        <w:rPr>
          <w:rFonts w:hint="cs"/>
          <w:rtl/>
          <w:lang w:bidi="fa-IR"/>
        </w:rPr>
        <w:t xml:space="preserve">دكتر محمد لقمان سلفی در مجله </w:t>
      </w:r>
      <w:r>
        <w:rPr>
          <w:rFonts w:hint="cs"/>
          <w:rtl/>
          <w:lang w:bidi="fa-IR"/>
        </w:rPr>
        <w:t>«</w:t>
      </w:r>
      <w:r w:rsidRPr="00E44154">
        <w:rPr>
          <w:rFonts w:hint="cs"/>
          <w:rtl/>
          <w:lang w:bidi="fa-IR"/>
        </w:rPr>
        <w:t>الدعو</w:t>
      </w:r>
      <w:r>
        <w:rPr>
          <w:rFonts w:hint="cs"/>
          <w:rtl/>
          <w:lang w:bidi="fa-IR"/>
        </w:rPr>
        <w:t>ه»</w:t>
      </w:r>
      <w:r w:rsidRPr="00E44154">
        <w:rPr>
          <w:rFonts w:hint="cs"/>
          <w:rtl/>
          <w:lang w:bidi="fa-IR"/>
        </w:rPr>
        <w:t xml:space="preserve"> درباره ايشان می</w:t>
      </w:r>
      <w:r>
        <w:rPr>
          <w:rFonts w:hint="cs"/>
          <w:rtl/>
          <w:lang w:bidi="ar-KW"/>
        </w:rPr>
        <w:t>‌</w:t>
      </w:r>
      <w:r w:rsidRPr="00E44154">
        <w:rPr>
          <w:rFonts w:hint="cs"/>
          <w:rtl/>
          <w:lang w:bidi="fa-IR"/>
        </w:rPr>
        <w:t>فرمايند:</w:t>
      </w:r>
    </w:p>
    <w:p w:rsidR="00EC588F" w:rsidRPr="00E44154" w:rsidRDefault="00EC588F" w:rsidP="008C35E4">
      <w:pPr>
        <w:pStyle w:val="a1"/>
        <w:rPr>
          <w:rFonts w:hint="cs"/>
          <w:rtl/>
          <w:lang w:bidi="fa-IR"/>
        </w:rPr>
      </w:pPr>
      <w:r w:rsidRPr="00E44154">
        <w:rPr>
          <w:rFonts w:hint="cs"/>
          <w:rtl/>
          <w:lang w:bidi="fa-IR"/>
        </w:rPr>
        <w:t>به مدت چهار سال در كنار ا</w:t>
      </w:r>
      <w:r>
        <w:rPr>
          <w:rFonts w:hint="cs"/>
          <w:rtl/>
          <w:lang w:bidi="fa-IR"/>
        </w:rPr>
        <w:t>ی</w:t>
      </w:r>
      <w:r w:rsidRPr="00E44154">
        <w:rPr>
          <w:rFonts w:hint="cs"/>
          <w:rtl/>
          <w:lang w:bidi="fa-IR"/>
        </w:rPr>
        <w:t>شان بودم</w:t>
      </w:r>
      <w:r>
        <w:rPr>
          <w:rFonts w:hint="cs"/>
          <w:rtl/>
          <w:lang w:bidi="fa-IR"/>
        </w:rPr>
        <w:t>،</w:t>
      </w:r>
      <w:r w:rsidRPr="00E44154">
        <w:rPr>
          <w:rFonts w:hint="cs"/>
          <w:rtl/>
          <w:lang w:bidi="fa-IR"/>
        </w:rPr>
        <w:t xml:space="preserve"> در طول اين چهار سال به زيركی، تفوق و برتری ايشان در زمينه</w:t>
      </w:r>
      <w:r>
        <w:rPr>
          <w:rFonts w:hint="cs"/>
          <w:rtl/>
          <w:lang w:bidi="fa-IR"/>
        </w:rPr>
        <w:t>‌</w:t>
      </w:r>
      <w:r w:rsidRPr="00E44154">
        <w:rPr>
          <w:rFonts w:hint="cs"/>
          <w:rtl/>
          <w:lang w:bidi="fa-IR"/>
        </w:rPr>
        <w:t xml:space="preserve">های </w:t>
      </w:r>
      <w:r>
        <w:rPr>
          <w:rFonts w:hint="cs"/>
          <w:rtl/>
          <w:lang w:bidi="fa-IR"/>
        </w:rPr>
        <w:t>تدریس</w:t>
      </w:r>
      <w:r w:rsidRPr="00E44154">
        <w:rPr>
          <w:rFonts w:hint="cs"/>
          <w:rtl/>
          <w:lang w:bidi="fa-IR"/>
        </w:rPr>
        <w:t>، تحقيقات و</w:t>
      </w:r>
      <w:r>
        <w:rPr>
          <w:rFonts w:hint="cs"/>
          <w:rtl/>
          <w:lang w:bidi="fa-IR"/>
        </w:rPr>
        <w:t xml:space="preserve"> </w:t>
      </w:r>
      <w:r w:rsidRPr="00E44154">
        <w:rPr>
          <w:rFonts w:hint="cs"/>
          <w:rtl/>
          <w:lang w:bidi="fa-IR"/>
        </w:rPr>
        <w:t>مناظرات پی بردم، و متوجه شدم كه بسياری از احاديث نبوی را حفظ هستند و</w:t>
      </w:r>
      <w:r>
        <w:rPr>
          <w:rFonts w:hint="cs"/>
          <w:rtl/>
          <w:lang w:bidi="fa-IR"/>
        </w:rPr>
        <w:t xml:space="preserve"> </w:t>
      </w:r>
      <w:r w:rsidRPr="00E44154">
        <w:rPr>
          <w:rFonts w:hint="cs"/>
          <w:rtl/>
          <w:lang w:bidi="fa-IR"/>
        </w:rPr>
        <w:t>يكی از بر جسته</w:t>
      </w:r>
      <w:r>
        <w:rPr>
          <w:rFonts w:hint="cs"/>
          <w:rtl/>
          <w:lang w:bidi="fa-IR"/>
        </w:rPr>
        <w:t>‌</w:t>
      </w:r>
      <w:r w:rsidRPr="00E44154">
        <w:rPr>
          <w:rFonts w:hint="cs"/>
          <w:rtl/>
          <w:lang w:bidi="fa-IR"/>
        </w:rPr>
        <w:t>ترين هواداران مجتهد سرزمين شام</w:t>
      </w:r>
      <w:r>
        <w:rPr>
          <w:rFonts w:hint="cs"/>
          <w:rtl/>
          <w:lang w:bidi="fa-IR"/>
        </w:rPr>
        <w:t>،</w:t>
      </w:r>
      <w:r w:rsidRPr="00E44154">
        <w:rPr>
          <w:rFonts w:hint="cs"/>
          <w:rtl/>
          <w:lang w:bidi="fa-IR"/>
        </w:rPr>
        <w:t xml:space="preserve"> شيخ ناصر الدين البانی ب</w:t>
      </w:r>
      <w:r>
        <w:rPr>
          <w:rFonts w:hint="cs"/>
          <w:rtl/>
          <w:lang w:bidi="fa-IR"/>
        </w:rPr>
        <w:t xml:space="preserve">ه‌ </w:t>
      </w:r>
      <w:r w:rsidRPr="00E44154">
        <w:rPr>
          <w:rFonts w:hint="cs"/>
          <w:rtl/>
          <w:lang w:bidi="fa-IR"/>
        </w:rPr>
        <w:t>شمار می</w:t>
      </w:r>
      <w:r>
        <w:rPr>
          <w:rFonts w:hint="cs"/>
          <w:rtl/>
          <w:lang w:bidi="fa-IR"/>
        </w:rPr>
        <w:t>‌</w:t>
      </w:r>
      <w:r w:rsidRPr="00E44154">
        <w:rPr>
          <w:rFonts w:hint="cs"/>
          <w:rtl/>
          <w:lang w:bidi="fa-IR"/>
        </w:rPr>
        <w:t>روند كه بر روی سنگريزه</w:t>
      </w:r>
      <w:r>
        <w:rPr>
          <w:rFonts w:hint="cs"/>
          <w:rtl/>
          <w:lang w:bidi="fa-IR"/>
        </w:rPr>
        <w:t>‌</w:t>
      </w:r>
      <w:r w:rsidRPr="00E44154">
        <w:rPr>
          <w:rFonts w:hint="cs"/>
          <w:rtl/>
          <w:lang w:bidi="fa-IR"/>
        </w:rPr>
        <w:t>های عرصه</w:t>
      </w:r>
      <w:r>
        <w:rPr>
          <w:rFonts w:hint="cs"/>
          <w:rtl/>
          <w:lang w:bidi="fa-IR"/>
        </w:rPr>
        <w:t>‌ی</w:t>
      </w:r>
      <w:r w:rsidRPr="00E44154">
        <w:rPr>
          <w:rFonts w:hint="cs"/>
          <w:rtl/>
          <w:lang w:bidi="fa-IR"/>
        </w:rPr>
        <w:t xml:space="preserve"> دانشگاه در زمينه حديث شناسی از ايشان سؤال می</w:t>
      </w:r>
      <w:r>
        <w:rPr>
          <w:rFonts w:hint="cs"/>
          <w:rtl/>
          <w:lang w:bidi="fa-IR"/>
        </w:rPr>
        <w:t>‌</w:t>
      </w:r>
      <w:r w:rsidRPr="00E44154">
        <w:rPr>
          <w:rFonts w:hint="cs"/>
          <w:rtl/>
          <w:lang w:bidi="fa-IR"/>
        </w:rPr>
        <w:t>نمودند و به مناقشه می</w:t>
      </w:r>
      <w:r>
        <w:rPr>
          <w:rFonts w:hint="cs"/>
          <w:rtl/>
          <w:lang w:bidi="fa-IR"/>
        </w:rPr>
        <w:t>‌</w:t>
      </w:r>
      <w:r w:rsidRPr="00E44154">
        <w:rPr>
          <w:rFonts w:hint="cs"/>
          <w:rtl/>
          <w:lang w:bidi="fa-IR"/>
        </w:rPr>
        <w:t>پرداختند، و به بياناتشان گوش فرا می</w:t>
      </w:r>
      <w:r>
        <w:rPr>
          <w:rFonts w:hint="cs"/>
          <w:rtl/>
          <w:lang w:bidi="fa-IR"/>
        </w:rPr>
        <w:t>‌</w:t>
      </w:r>
      <w:r w:rsidRPr="00E44154">
        <w:rPr>
          <w:rFonts w:hint="cs"/>
          <w:rtl/>
          <w:lang w:bidi="fa-IR"/>
        </w:rPr>
        <w:t>دادند، استاد ناصر</w:t>
      </w:r>
      <w:r>
        <w:rPr>
          <w:rFonts w:hint="cs"/>
          <w:rtl/>
          <w:lang w:bidi="fa-IR"/>
        </w:rPr>
        <w:t>ال</w:t>
      </w:r>
      <w:r w:rsidRPr="00E44154">
        <w:rPr>
          <w:rFonts w:hint="cs"/>
          <w:rtl/>
          <w:lang w:bidi="fa-IR"/>
        </w:rPr>
        <w:t>دين البانی نيز با سع</w:t>
      </w:r>
      <w:r>
        <w:rPr>
          <w:rFonts w:hint="cs"/>
          <w:rtl/>
          <w:lang w:bidi="fa-IR"/>
        </w:rPr>
        <w:t>ه‌ی‌</w:t>
      </w:r>
      <w:r w:rsidRPr="00E44154">
        <w:rPr>
          <w:rFonts w:hint="cs"/>
          <w:rtl/>
          <w:lang w:bidi="fa-IR"/>
        </w:rPr>
        <w:t>صدری كه داشتند گوش می</w:t>
      </w:r>
      <w:r>
        <w:rPr>
          <w:rFonts w:hint="cs"/>
          <w:rtl/>
          <w:lang w:bidi="fa-IR"/>
        </w:rPr>
        <w:t>‌</w:t>
      </w:r>
      <w:r w:rsidRPr="00E44154">
        <w:rPr>
          <w:rFonts w:hint="cs"/>
          <w:rtl/>
          <w:lang w:bidi="fa-IR"/>
        </w:rPr>
        <w:t>دادند و سؤالاتشان را پاسخ می</w:t>
      </w:r>
      <w:r>
        <w:rPr>
          <w:rFonts w:hint="cs"/>
          <w:rtl/>
          <w:lang w:bidi="fa-IR"/>
        </w:rPr>
        <w:t>‌</w:t>
      </w:r>
      <w:r w:rsidRPr="00E44154">
        <w:rPr>
          <w:rFonts w:hint="cs"/>
          <w:rtl/>
          <w:lang w:bidi="fa-IR"/>
        </w:rPr>
        <w:t>گفتند.</w:t>
      </w:r>
    </w:p>
    <w:p w:rsidR="00EC588F" w:rsidRPr="008C35E4" w:rsidRDefault="00EC588F" w:rsidP="008C35E4">
      <w:pPr>
        <w:pStyle w:val="a1"/>
        <w:rPr>
          <w:rFonts w:hint="cs"/>
          <w:rtl/>
        </w:rPr>
      </w:pPr>
      <w:r w:rsidRPr="008C35E4">
        <w:rPr>
          <w:rFonts w:hint="cs"/>
          <w:rtl/>
        </w:rPr>
        <w:t xml:space="preserve">شيخ احسان در ايام حج با اندیشمندان و دعوتگران اسلامی كه از اقصی نقاط جهان برای زيارت بدان ديار روی می‌آوردند، آشنا می‌شد، مشكلات و موضوعات اساسی كه در ميان مسلمانان متداول بود با آنان در ميان می‌گذاشتند، سپس شيخ احسان در سال 1967م از دانشگاه فارغ التحصيل شد، روش ايشان در پرورش فكری، خفظ متون، يادگيری علوم و فنون مختلف، بر مبنای منهج سلف و تبعيت از روش علمايان گذشته بوده است، او در علم نحو </w:t>
      </w:r>
      <w:r w:rsidRPr="008C35E4">
        <w:rPr>
          <w:rStyle w:val="Char2"/>
          <w:rFonts w:hint="cs"/>
          <w:rtl/>
        </w:rPr>
        <w:t>«الفيه ابن مالك»</w:t>
      </w:r>
      <w:r w:rsidRPr="008C35E4">
        <w:rPr>
          <w:rFonts w:hint="cs"/>
          <w:rtl/>
        </w:rPr>
        <w:t xml:space="preserve">، در علم حديث شناسی كتاب </w:t>
      </w:r>
      <w:r w:rsidRPr="008C35E4">
        <w:rPr>
          <w:rStyle w:val="Char2"/>
          <w:rFonts w:hint="cs"/>
          <w:rtl/>
        </w:rPr>
        <w:t>«</w:t>
      </w:r>
      <w:r w:rsidRPr="008C35E4">
        <w:rPr>
          <w:rStyle w:val="Char2"/>
          <w:rtl/>
        </w:rPr>
        <w:t>نخبة الفكر</w:t>
      </w:r>
      <w:r w:rsidRPr="008C35E4">
        <w:rPr>
          <w:rStyle w:val="Char2"/>
          <w:rFonts w:hint="cs"/>
          <w:rtl/>
        </w:rPr>
        <w:t>»</w:t>
      </w:r>
      <w:r w:rsidRPr="008C35E4">
        <w:rPr>
          <w:rFonts w:hint="cs"/>
          <w:rtl/>
        </w:rPr>
        <w:t xml:space="preserve">، در علم تفسير </w:t>
      </w:r>
      <w:r w:rsidRPr="008C35E4">
        <w:rPr>
          <w:rStyle w:val="Char2"/>
          <w:rFonts w:hint="cs"/>
          <w:rtl/>
        </w:rPr>
        <w:t>«كتاب: الفوز الكبير»</w:t>
      </w:r>
      <w:r w:rsidRPr="008C35E4">
        <w:rPr>
          <w:rFonts w:hint="cs"/>
          <w:rtl/>
        </w:rPr>
        <w:t xml:space="preserve"> تأليف شيخ شاه ولی الله دهلوی، در علم </w:t>
      </w:r>
      <w:r w:rsidRPr="008C35E4">
        <w:rPr>
          <w:rFonts w:hint="cs"/>
          <w:rtl/>
        </w:rPr>
        <w:lastRenderedPageBreak/>
        <w:t xml:space="preserve">معانی، بيان، بديع </w:t>
      </w:r>
      <w:r w:rsidRPr="008C35E4">
        <w:rPr>
          <w:rStyle w:val="Char2"/>
          <w:rFonts w:hint="cs"/>
          <w:rtl/>
        </w:rPr>
        <w:t>«تلخيص المفتاح»</w:t>
      </w:r>
      <w:r w:rsidRPr="008C35E4">
        <w:rPr>
          <w:rFonts w:hint="cs"/>
          <w:rtl/>
        </w:rPr>
        <w:t xml:space="preserve"> و بسياری از احاديث نبوی، و همچنين مجموعه‌ای از اشعار عربی، فارسی، اردی را نيز حفظ داشتند؛ زمانی كه شيخ احسان فارغ التحصيل شدند با توجه به جايگاه علمی‌ای كه داشتند، پيشنهاد تدريس به ايشان داده شد، اما ايشان رد نمودند و گفتند كه وطنم نيازمند من است....</w:t>
      </w:r>
    </w:p>
    <w:p w:rsidR="00EC588F" w:rsidRDefault="00EC588F" w:rsidP="008C35E4">
      <w:pPr>
        <w:pStyle w:val="a1"/>
        <w:rPr>
          <w:rFonts w:hint="cs"/>
          <w:rtl/>
          <w:lang w:bidi="fa-IR"/>
        </w:rPr>
      </w:pPr>
      <w:r w:rsidRPr="00E44154">
        <w:rPr>
          <w:rFonts w:hint="cs"/>
          <w:rtl/>
          <w:lang w:bidi="fa-IR"/>
        </w:rPr>
        <w:t>و در طول حياتشان شش بار موفق به اخذ مدرك فوق ليسانس در رشته</w:t>
      </w:r>
      <w:r>
        <w:rPr>
          <w:rFonts w:hint="cs"/>
          <w:rtl/>
          <w:lang w:bidi="fa-IR"/>
        </w:rPr>
        <w:t>‌</w:t>
      </w:r>
      <w:r w:rsidRPr="00E44154">
        <w:rPr>
          <w:rFonts w:hint="cs"/>
          <w:rtl/>
          <w:lang w:bidi="fa-IR"/>
        </w:rPr>
        <w:t>های قانون، لغت و شريعت نايل گرديده است.</w:t>
      </w:r>
    </w:p>
    <w:p w:rsidR="00EC588F" w:rsidRPr="00E44154" w:rsidRDefault="00EC588F" w:rsidP="008C35E4">
      <w:pPr>
        <w:pStyle w:val="a1"/>
        <w:rPr>
          <w:rFonts w:hint="cs"/>
          <w:rtl/>
          <w:lang w:bidi="fa-IR"/>
        </w:rPr>
      </w:pPr>
      <w:r>
        <w:rPr>
          <w:rFonts w:hint="cs"/>
          <w:rtl/>
          <w:lang w:bidi="fa-IR"/>
        </w:rPr>
        <w:t>استاد راهی</w:t>
      </w:r>
      <w:r w:rsidRPr="00E44154">
        <w:rPr>
          <w:rFonts w:hint="cs"/>
          <w:rtl/>
          <w:lang w:bidi="fa-IR"/>
        </w:rPr>
        <w:t xml:space="preserve"> </w:t>
      </w:r>
      <w:r>
        <w:rPr>
          <w:rFonts w:hint="cs"/>
          <w:rtl/>
          <w:lang w:bidi="fa-IR"/>
        </w:rPr>
        <w:t>وطنش</w:t>
      </w:r>
      <w:r w:rsidRPr="00E44154">
        <w:rPr>
          <w:rFonts w:hint="cs"/>
          <w:rtl/>
          <w:lang w:bidi="fa-IR"/>
        </w:rPr>
        <w:t xml:space="preserve"> </w:t>
      </w:r>
      <w:r>
        <w:rPr>
          <w:rFonts w:hint="cs"/>
          <w:rtl/>
          <w:lang w:bidi="fa-IR"/>
        </w:rPr>
        <w:t>شد</w:t>
      </w:r>
      <w:r w:rsidRPr="00E44154">
        <w:rPr>
          <w:rFonts w:hint="cs"/>
          <w:rtl/>
          <w:lang w:bidi="fa-IR"/>
        </w:rPr>
        <w:t xml:space="preserve"> و در راه دعوت ب</w:t>
      </w:r>
      <w:r>
        <w:rPr>
          <w:rFonts w:hint="cs"/>
          <w:rtl/>
          <w:lang w:bidi="fa-IR"/>
        </w:rPr>
        <w:t xml:space="preserve">ه‌ </w:t>
      </w:r>
      <w:r w:rsidRPr="00E44154">
        <w:rPr>
          <w:rFonts w:hint="cs"/>
          <w:rtl/>
          <w:lang w:bidi="fa-IR"/>
        </w:rPr>
        <w:t xml:space="preserve">سوی خدا گام نهاد، </w:t>
      </w:r>
      <w:r>
        <w:rPr>
          <w:rFonts w:hint="cs"/>
          <w:rtl/>
          <w:lang w:bidi="fa-IR"/>
        </w:rPr>
        <w:t>ا</w:t>
      </w:r>
      <w:r w:rsidRPr="00E44154">
        <w:rPr>
          <w:rFonts w:hint="cs"/>
          <w:rtl/>
          <w:lang w:bidi="fa-IR"/>
        </w:rPr>
        <w:t xml:space="preserve">و به </w:t>
      </w:r>
      <w:r>
        <w:rPr>
          <w:rFonts w:hint="cs"/>
          <w:rtl/>
          <w:lang w:bidi="fa-IR"/>
        </w:rPr>
        <w:t>مدیریت</w:t>
      </w:r>
      <w:r w:rsidRPr="00E44154">
        <w:rPr>
          <w:rFonts w:hint="cs"/>
          <w:rtl/>
          <w:lang w:bidi="fa-IR"/>
        </w:rPr>
        <w:t xml:space="preserve"> خود در شهر لاهور تحت عنوان</w:t>
      </w:r>
      <w:r>
        <w:rPr>
          <w:rFonts w:hint="cs"/>
          <w:rtl/>
          <w:lang w:bidi="fa-IR"/>
        </w:rPr>
        <w:t xml:space="preserve"> «ترجمان الحديث</w:t>
      </w:r>
      <w:r w:rsidRPr="00E44154">
        <w:rPr>
          <w:rFonts w:hint="cs"/>
          <w:rtl/>
          <w:lang w:bidi="fa-IR"/>
        </w:rPr>
        <w:t>» مجله</w:t>
      </w:r>
      <w:r>
        <w:rPr>
          <w:rFonts w:hint="cs"/>
          <w:rtl/>
          <w:lang w:bidi="fa-IR"/>
        </w:rPr>
        <w:t>‌</w:t>
      </w:r>
      <w:r w:rsidRPr="00E44154">
        <w:rPr>
          <w:rFonts w:hint="cs"/>
          <w:rtl/>
          <w:lang w:bidi="fa-IR"/>
        </w:rPr>
        <w:t>ای را تأسيس نمود، كه در آن از دعوت اسلامی، دفاع از حق، رد باطل، رد شبهات فرقه</w:t>
      </w:r>
      <w:r>
        <w:rPr>
          <w:rFonts w:hint="cs"/>
          <w:rtl/>
          <w:lang w:bidi="fa-IR"/>
        </w:rPr>
        <w:t>‌</w:t>
      </w:r>
      <w:r w:rsidRPr="00E44154">
        <w:rPr>
          <w:rFonts w:hint="cs"/>
          <w:rtl/>
          <w:lang w:bidi="fa-IR"/>
        </w:rPr>
        <w:t xml:space="preserve">های </w:t>
      </w:r>
      <w:r>
        <w:rPr>
          <w:rFonts w:hint="cs"/>
          <w:rtl/>
          <w:lang w:bidi="fa-IR"/>
        </w:rPr>
        <w:t>منحرف</w:t>
      </w:r>
      <w:r w:rsidRPr="00E44154">
        <w:rPr>
          <w:rFonts w:hint="cs"/>
          <w:rtl/>
          <w:lang w:bidi="fa-IR"/>
        </w:rPr>
        <w:t xml:space="preserve"> از قبيل قاديان</w:t>
      </w:r>
      <w:r>
        <w:rPr>
          <w:rFonts w:hint="cs"/>
          <w:rtl/>
          <w:lang w:bidi="fa-IR"/>
        </w:rPr>
        <w:t>ی</w:t>
      </w:r>
      <w:r w:rsidRPr="00E44154">
        <w:rPr>
          <w:rFonts w:hint="cs"/>
          <w:rtl/>
          <w:lang w:bidi="fa-IR"/>
        </w:rPr>
        <w:t>ه و منكرين سنت و... و امر به معروف و نهی از منكر ب</w:t>
      </w:r>
      <w:r>
        <w:rPr>
          <w:rFonts w:hint="cs"/>
          <w:rtl/>
          <w:lang w:bidi="fa-IR"/>
        </w:rPr>
        <w:t>ح</w:t>
      </w:r>
      <w:r w:rsidRPr="00E44154">
        <w:rPr>
          <w:rFonts w:hint="cs"/>
          <w:rtl/>
          <w:lang w:bidi="fa-IR"/>
        </w:rPr>
        <w:t>ث می</w:t>
      </w:r>
      <w:r>
        <w:rPr>
          <w:rFonts w:hint="cs"/>
          <w:rtl/>
          <w:lang w:bidi="fa-IR"/>
        </w:rPr>
        <w:t>‌</w:t>
      </w:r>
      <w:r w:rsidRPr="00E44154">
        <w:rPr>
          <w:rFonts w:hint="cs"/>
          <w:rtl/>
          <w:lang w:bidi="fa-IR"/>
        </w:rPr>
        <w:t xml:space="preserve">راند، ايشان </w:t>
      </w:r>
      <w:r>
        <w:rPr>
          <w:rFonts w:hint="cs"/>
          <w:rtl/>
          <w:lang w:bidi="fa-IR"/>
        </w:rPr>
        <w:t>به‌ عنوان خطیب</w:t>
      </w:r>
      <w:r w:rsidRPr="00E44154">
        <w:rPr>
          <w:rFonts w:hint="cs"/>
          <w:rtl/>
          <w:lang w:bidi="fa-IR"/>
        </w:rPr>
        <w:t xml:space="preserve"> در بزرگترين مساجد اهل حديث </w:t>
      </w:r>
      <w:r>
        <w:rPr>
          <w:rFonts w:hint="cs"/>
          <w:rtl/>
          <w:lang w:bidi="fa-IR"/>
        </w:rPr>
        <w:t xml:space="preserve">برگزیده‌ شدند </w:t>
      </w:r>
      <w:r w:rsidRPr="00E44154">
        <w:rPr>
          <w:rFonts w:hint="cs"/>
          <w:rtl/>
          <w:lang w:bidi="fa-IR"/>
        </w:rPr>
        <w:t>و مسؤليت دبيركل هيأت اهل حديث لاهور را نيز عهده</w:t>
      </w:r>
      <w:r>
        <w:rPr>
          <w:rFonts w:hint="cs"/>
          <w:rtl/>
          <w:lang w:bidi="fa-IR"/>
        </w:rPr>
        <w:t>‌</w:t>
      </w:r>
      <w:r w:rsidRPr="00E44154">
        <w:rPr>
          <w:rFonts w:hint="cs"/>
          <w:rtl/>
          <w:lang w:bidi="fa-IR"/>
        </w:rPr>
        <w:t xml:space="preserve">دار </w:t>
      </w:r>
      <w:r>
        <w:rPr>
          <w:rFonts w:hint="cs"/>
          <w:rtl/>
          <w:lang w:bidi="fa-IR"/>
        </w:rPr>
        <w:t>شد</w:t>
      </w:r>
      <w:r w:rsidRPr="00E44154">
        <w:rPr>
          <w:rFonts w:hint="cs"/>
          <w:rtl/>
          <w:lang w:bidi="fa-IR"/>
        </w:rPr>
        <w:t>ند، اتحاديه</w:t>
      </w:r>
      <w:r>
        <w:rPr>
          <w:rFonts w:hint="cs"/>
          <w:rtl/>
          <w:lang w:bidi="fa-IR"/>
        </w:rPr>
        <w:t>‌ی</w:t>
      </w:r>
      <w:r w:rsidRPr="00E44154">
        <w:rPr>
          <w:rFonts w:hint="cs"/>
          <w:rtl/>
          <w:lang w:bidi="fa-IR"/>
        </w:rPr>
        <w:t xml:space="preserve"> مذكور از بزرگترين اتحاديه</w:t>
      </w:r>
      <w:r>
        <w:rPr>
          <w:rFonts w:hint="cs"/>
          <w:rtl/>
          <w:lang w:bidi="fa-IR"/>
        </w:rPr>
        <w:t>‌</w:t>
      </w:r>
      <w:r w:rsidRPr="00E44154">
        <w:rPr>
          <w:rFonts w:hint="cs"/>
          <w:rtl/>
          <w:lang w:bidi="fa-IR"/>
        </w:rPr>
        <w:t>های سلفی پاكستان ب</w:t>
      </w:r>
      <w:r>
        <w:rPr>
          <w:rFonts w:hint="cs"/>
          <w:rtl/>
          <w:lang w:bidi="fa-IR"/>
        </w:rPr>
        <w:t xml:space="preserve">ه‌ </w:t>
      </w:r>
      <w:r w:rsidRPr="00E44154">
        <w:rPr>
          <w:rFonts w:hint="cs"/>
          <w:rtl/>
          <w:lang w:bidi="fa-IR"/>
        </w:rPr>
        <w:t>شمار می</w:t>
      </w:r>
      <w:r>
        <w:rPr>
          <w:rFonts w:hint="cs"/>
          <w:rtl/>
          <w:lang w:bidi="fa-IR"/>
        </w:rPr>
        <w:t>‌</w:t>
      </w:r>
      <w:r w:rsidRPr="00E44154">
        <w:rPr>
          <w:rFonts w:hint="cs"/>
          <w:rtl/>
          <w:lang w:bidi="fa-IR"/>
        </w:rPr>
        <w:t xml:space="preserve">رفت كه مشتمل بر 750 شاخه بود </w:t>
      </w:r>
      <w:r>
        <w:rPr>
          <w:rFonts w:hint="cs"/>
          <w:rtl/>
          <w:lang w:bidi="fa-IR"/>
        </w:rPr>
        <w:t>و</w:t>
      </w:r>
      <w:r w:rsidRPr="00E44154">
        <w:rPr>
          <w:rFonts w:hint="cs"/>
          <w:rtl/>
          <w:lang w:bidi="fa-IR"/>
        </w:rPr>
        <w:t xml:space="preserve"> به مراكز فرقه</w:t>
      </w:r>
      <w:r>
        <w:rPr>
          <w:rFonts w:hint="cs"/>
          <w:rtl/>
          <w:lang w:bidi="fa-IR"/>
        </w:rPr>
        <w:t>‌</w:t>
      </w:r>
      <w:r w:rsidRPr="00E44154">
        <w:rPr>
          <w:rFonts w:hint="cs"/>
          <w:rtl/>
          <w:lang w:bidi="fa-IR"/>
        </w:rPr>
        <w:t xml:space="preserve">های </w:t>
      </w:r>
      <w:r>
        <w:rPr>
          <w:rFonts w:hint="cs"/>
          <w:rtl/>
          <w:lang w:bidi="fa-IR"/>
        </w:rPr>
        <w:t>منحرفین</w:t>
      </w:r>
      <w:r w:rsidRPr="00E44154">
        <w:rPr>
          <w:rFonts w:hint="cs"/>
          <w:rtl/>
          <w:lang w:bidi="fa-IR"/>
        </w:rPr>
        <w:t xml:space="preserve"> مانند</w:t>
      </w:r>
      <w:r>
        <w:rPr>
          <w:rFonts w:hint="cs"/>
          <w:rtl/>
          <w:lang w:bidi="fa-IR"/>
        </w:rPr>
        <w:t>:</w:t>
      </w:r>
      <w:r w:rsidRPr="00E44154">
        <w:rPr>
          <w:rFonts w:hint="cs"/>
          <w:rtl/>
          <w:lang w:bidi="fa-IR"/>
        </w:rPr>
        <w:t xml:space="preserve"> قاديانه، بهائيه</w:t>
      </w:r>
      <w:r>
        <w:rPr>
          <w:rFonts w:hint="cs"/>
          <w:rtl/>
          <w:lang w:bidi="fa-IR"/>
        </w:rPr>
        <w:t xml:space="preserve"> و</w:t>
      </w:r>
      <w:r w:rsidRPr="00E44154">
        <w:rPr>
          <w:rFonts w:hint="cs"/>
          <w:rtl/>
          <w:lang w:bidi="fa-IR"/>
        </w:rPr>
        <w:t xml:space="preserve"> رافضيه</w:t>
      </w:r>
      <w:r>
        <w:rPr>
          <w:rFonts w:hint="cs"/>
          <w:rtl/>
          <w:lang w:bidi="fa-IR"/>
        </w:rPr>
        <w:t xml:space="preserve"> </w:t>
      </w:r>
      <w:r w:rsidRPr="00E44154">
        <w:rPr>
          <w:rFonts w:hint="cs"/>
          <w:rtl/>
          <w:lang w:bidi="fa-IR"/>
        </w:rPr>
        <w:t>می</w:t>
      </w:r>
      <w:r>
        <w:rPr>
          <w:rFonts w:hint="cs"/>
          <w:rtl/>
          <w:lang w:bidi="fa-IR"/>
        </w:rPr>
        <w:t>‌</w:t>
      </w:r>
      <w:r w:rsidRPr="00E44154">
        <w:rPr>
          <w:rFonts w:hint="cs"/>
          <w:rtl/>
          <w:lang w:bidi="fa-IR"/>
        </w:rPr>
        <w:t>رفتند و</w:t>
      </w:r>
      <w:r>
        <w:rPr>
          <w:rFonts w:hint="cs"/>
          <w:rtl/>
          <w:lang w:bidi="fa-IR"/>
        </w:rPr>
        <w:t xml:space="preserve"> </w:t>
      </w:r>
      <w:r w:rsidRPr="00E44154">
        <w:rPr>
          <w:rFonts w:hint="cs"/>
          <w:rtl/>
          <w:lang w:bidi="fa-IR"/>
        </w:rPr>
        <w:t>آنان را به مناظره و مناقشه فرا می</w:t>
      </w:r>
      <w:r>
        <w:rPr>
          <w:rFonts w:hint="cs"/>
          <w:rtl/>
          <w:lang w:bidi="fa-IR"/>
        </w:rPr>
        <w:t>‌</w:t>
      </w:r>
      <w:r w:rsidRPr="00E44154">
        <w:rPr>
          <w:rFonts w:hint="cs"/>
          <w:rtl/>
          <w:lang w:bidi="fa-IR"/>
        </w:rPr>
        <w:t>خواندند.</w:t>
      </w:r>
    </w:p>
    <w:p w:rsidR="00EC588F" w:rsidRPr="00E44154" w:rsidRDefault="00EC588F" w:rsidP="008C35E4">
      <w:pPr>
        <w:pStyle w:val="a1"/>
        <w:rPr>
          <w:rFonts w:hint="cs"/>
          <w:rtl/>
          <w:lang w:bidi="fa-IR"/>
        </w:rPr>
      </w:pPr>
      <w:r w:rsidRPr="00E44154">
        <w:rPr>
          <w:rFonts w:hint="cs"/>
          <w:rtl/>
          <w:lang w:bidi="fa-IR"/>
        </w:rPr>
        <w:t>برادرش فضل الهی در خصوص سمينا</w:t>
      </w:r>
      <w:r>
        <w:rPr>
          <w:rFonts w:hint="cs"/>
          <w:rtl/>
          <w:lang w:bidi="fa-IR"/>
        </w:rPr>
        <w:t>رهای ايشان چنين نقل قول می‌كند:</w:t>
      </w:r>
      <w:r w:rsidRPr="00E44154">
        <w:rPr>
          <w:rFonts w:hint="cs"/>
          <w:rtl/>
          <w:lang w:bidi="fa-IR"/>
        </w:rPr>
        <w:t xml:space="preserve"> </w:t>
      </w:r>
      <w:r>
        <w:rPr>
          <w:rFonts w:hint="cs"/>
          <w:rtl/>
          <w:lang w:bidi="fa-IR"/>
        </w:rPr>
        <w:t xml:space="preserve">«استاد </w:t>
      </w:r>
      <w:r w:rsidRPr="00E44154">
        <w:rPr>
          <w:rFonts w:hint="cs"/>
          <w:rtl/>
          <w:lang w:bidi="fa-IR"/>
        </w:rPr>
        <w:t>احسان جهت تشكيل انجمن و سمينارها به شهر</w:t>
      </w:r>
      <w:r>
        <w:rPr>
          <w:rFonts w:hint="cs"/>
          <w:rtl/>
          <w:lang w:bidi="fa-IR"/>
        </w:rPr>
        <w:t>‌</w:t>
      </w:r>
      <w:r w:rsidRPr="00E44154">
        <w:rPr>
          <w:rFonts w:hint="cs"/>
          <w:rtl/>
          <w:lang w:bidi="fa-IR"/>
        </w:rPr>
        <w:t xml:space="preserve">های مختلف سفر </w:t>
      </w:r>
      <w:r>
        <w:rPr>
          <w:rFonts w:hint="cs"/>
          <w:rtl/>
          <w:lang w:bidi="fa-IR"/>
        </w:rPr>
        <w:t>می‌</w:t>
      </w:r>
      <w:r w:rsidRPr="00E44154">
        <w:rPr>
          <w:rFonts w:hint="cs"/>
          <w:rtl/>
          <w:lang w:bidi="fa-IR"/>
        </w:rPr>
        <w:t>كردند</w:t>
      </w:r>
      <w:r>
        <w:rPr>
          <w:rFonts w:hint="cs"/>
          <w:rtl/>
          <w:lang w:bidi="fa-IR"/>
        </w:rPr>
        <w:t>،</w:t>
      </w:r>
      <w:r w:rsidRPr="00E44154">
        <w:rPr>
          <w:rFonts w:hint="cs"/>
          <w:rtl/>
          <w:lang w:bidi="fa-IR"/>
        </w:rPr>
        <w:t xml:space="preserve"> شب كه بر می</w:t>
      </w:r>
      <w:r>
        <w:rPr>
          <w:rFonts w:hint="cs"/>
          <w:rtl/>
          <w:lang w:bidi="fa-IR"/>
        </w:rPr>
        <w:t>‌</w:t>
      </w:r>
      <w:r w:rsidRPr="00E44154">
        <w:rPr>
          <w:rFonts w:hint="cs"/>
          <w:rtl/>
          <w:lang w:bidi="fa-IR"/>
        </w:rPr>
        <w:t>گشتند</w:t>
      </w:r>
      <w:r>
        <w:rPr>
          <w:rFonts w:hint="cs"/>
          <w:rtl/>
          <w:lang w:bidi="fa-IR"/>
        </w:rPr>
        <w:t xml:space="preserve"> تا فرا رسیدن نماز صبح</w:t>
      </w:r>
      <w:r w:rsidRPr="00E44154">
        <w:rPr>
          <w:rFonts w:hint="cs"/>
          <w:rtl/>
          <w:lang w:bidi="fa-IR"/>
        </w:rPr>
        <w:t xml:space="preserve"> به </w:t>
      </w:r>
      <w:r>
        <w:rPr>
          <w:rFonts w:hint="cs"/>
          <w:rtl/>
          <w:lang w:bidi="fa-IR"/>
        </w:rPr>
        <w:t>نوشتن و مطالعه‌</w:t>
      </w:r>
      <w:r w:rsidRPr="00E44154">
        <w:rPr>
          <w:rFonts w:hint="cs"/>
          <w:rtl/>
          <w:lang w:bidi="fa-IR"/>
        </w:rPr>
        <w:t xml:space="preserve"> می</w:t>
      </w:r>
      <w:r>
        <w:rPr>
          <w:rFonts w:hint="cs"/>
          <w:rtl/>
          <w:lang w:bidi="fa-IR"/>
        </w:rPr>
        <w:t>‌</w:t>
      </w:r>
      <w:r w:rsidRPr="00E44154">
        <w:rPr>
          <w:rFonts w:hint="cs"/>
          <w:rtl/>
          <w:lang w:bidi="fa-IR"/>
        </w:rPr>
        <w:t>پرداختند</w:t>
      </w:r>
      <w:r>
        <w:rPr>
          <w:rFonts w:hint="cs"/>
          <w:rtl/>
          <w:lang w:bidi="fa-IR"/>
        </w:rPr>
        <w:t>، سپس نماز را می‌خواندند و به‌ خواب می‌رفتند.</w:t>
      </w:r>
      <w:r w:rsidRPr="00E44154">
        <w:rPr>
          <w:rFonts w:hint="cs"/>
          <w:rtl/>
          <w:lang w:bidi="fa-IR"/>
        </w:rPr>
        <w:t xml:space="preserve"> كه</w:t>
      </w:r>
      <w:r>
        <w:rPr>
          <w:rFonts w:hint="cs"/>
          <w:rtl/>
          <w:lang w:bidi="fa-IR"/>
        </w:rPr>
        <w:t xml:space="preserve"> این</w:t>
      </w:r>
      <w:r w:rsidRPr="00E44154">
        <w:rPr>
          <w:rFonts w:hint="cs"/>
          <w:rtl/>
          <w:lang w:bidi="fa-IR"/>
        </w:rPr>
        <w:t xml:space="preserve"> بر قدرت و توانايی ايشان دلالت دارد</w:t>
      </w:r>
      <w:r>
        <w:rPr>
          <w:rFonts w:hint="cs"/>
          <w:rtl/>
          <w:lang w:bidi="fa-IR"/>
        </w:rPr>
        <w:t xml:space="preserve">». </w:t>
      </w:r>
      <w:r w:rsidRPr="00E44154">
        <w:rPr>
          <w:rFonts w:hint="cs"/>
          <w:rtl/>
          <w:lang w:bidi="fa-IR"/>
        </w:rPr>
        <w:t>و همچنين ب</w:t>
      </w:r>
      <w:r>
        <w:rPr>
          <w:rFonts w:hint="cs"/>
          <w:rtl/>
          <w:lang w:bidi="fa-IR"/>
        </w:rPr>
        <w:t xml:space="preserve">ه‌ </w:t>
      </w:r>
      <w:r w:rsidRPr="00E44154">
        <w:rPr>
          <w:rFonts w:hint="cs"/>
          <w:rtl/>
          <w:lang w:bidi="fa-IR"/>
        </w:rPr>
        <w:t xml:space="preserve">سوی بسياری از كشورهای مختلف جهت دعوت و تبليغ عزيمت نمود. </w:t>
      </w:r>
      <w:r>
        <w:rPr>
          <w:rFonts w:hint="cs"/>
          <w:rtl/>
          <w:lang w:bidi="fa-IR"/>
        </w:rPr>
        <w:t xml:space="preserve">كشورهایی </w:t>
      </w:r>
      <w:r w:rsidRPr="00E44154">
        <w:rPr>
          <w:rFonts w:hint="cs"/>
          <w:rtl/>
          <w:lang w:bidi="fa-IR"/>
        </w:rPr>
        <w:t>از قبيل</w:t>
      </w:r>
      <w:r>
        <w:rPr>
          <w:rFonts w:hint="cs"/>
          <w:rtl/>
          <w:lang w:bidi="fa-IR"/>
        </w:rPr>
        <w:t>:</w:t>
      </w:r>
      <w:r w:rsidRPr="00E44154">
        <w:rPr>
          <w:rFonts w:hint="cs"/>
          <w:rtl/>
          <w:lang w:bidi="fa-IR"/>
        </w:rPr>
        <w:t xml:space="preserve"> عربستان، امارات، كويت، ايران،</w:t>
      </w:r>
      <w:r>
        <w:rPr>
          <w:rFonts w:hint="cs"/>
          <w:rtl/>
          <w:lang w:bidi="fa-IR"/>
        </w:rPr>
        <w:t xml:space="preserve"> </w:t>
      </w:r>
      <w:r w:rsidRPr="00E44154">
        <w:rPr>
          <w:rFonts w:hint="cs"/>
          <w:rtl/>
          <w:lang w:bidi="fa-IR"/>
        </w:rPr>
        <w:t>فرانسه، امريكا، لندن و بسياری ديگر از كشورها.</w:t>
      </w:r>
    </w:p>
    <w:p w:rsidR="00EC588F" w:rsidRPr="00E44154" w:rsidRDefault="00EC588F" w:rsidP="008C35E4">
      <w:pPr>
        <w:pStyle w:val="a1"/>
        <w:rPr>
          <w:rFonts w:hint="cs"/>
          <w:rtl/>
          <w:lang w:bidi="fa-IR"/>
        </w:rPr>
      </w:pPr>
      <w:r w:rsidRPr="00E44154">
        <w:rPr>
          <w:rFonts w:hint="cs"/>
          <w:rtl/>
          <w:lang w:bidi="fa-IR"/>
        </w:rPr>
        <w:t>خداوند</w:t>
      </w:r>
      <w:r>
        <w:rPr>
          <w:rFonts w:hint="cs"/>
          <w:lang w:bidi="fa-IR"/>
        </w:rPr>
        <w:sym w:font="AGA Arabesque" w:char="F055"/>
      </w:r>
      <w:r w:rsidRPr="00E44154">
        <w:rPr>
          <w:rFonts w:hint="cs"/>
          <w:rtl/>
          <w:lang w:bidi="fa-IR"/>
        </w:rPr>
        <w:t xml:space="preserve"> زحمات ايشان را مورد نفع قرار داد، بسياری از قاديانيها</w:t>
      </w:r>
      <w:r>
        <w:rPr>
          <w:rFonts w:hint="cs"/>
          <w:rtl/>
          <w:lang w:bidi="fa-IR"/>
        </w:rPr>
        <w:t>،</w:t>
      </w:r>
      <w:r w:rsidRPr="00E44154">
        <w:rPr>
          <w:rFonts w:hint="cs"/>
          <w:rtl/>
          <w:lang w:bidi="fa-IR"/>
        </w:rPr>
        <w:t xml:space="preserve"> شيعه</w:t>
      </w:r>
      <w:r>
        <w:rPr>
          <w:rFonts w:hint="cs"/>
          <w:rtl/>
          <w:lang w:bidi="fa-IR"/>
        </w:rPr>
        <w:t>‌</w:t>
      </w:r>
      <w:r w:rsidRPr="00E44154">
        <w:rPr>
          <w:rFonts w:hint="cs"/>
          <w:rtl/>
          <w:lang w:bidi="fa-IR"/>
        </w:rPr>
        <w:t>ها و بهائيها بر اثر سخنرانيهای ايشان ايمان آوردند.</w:t>
      </w:r>
    </w:p>
    <w:p w:rsidR="00EC588F" w:rsidRDefault="00EC588F" w:rsidP="008C35E4">
      <w:pPr>
        <w:pStyle w:val="a1"/>
        <w:rPr>
          <w:rFonts w:hint="cs"/>
          <w:rtl/>
          <w:lang w:bidi="fa-IR"/>
        </w:rPr>
      </w:pPr>
      <w:r w:rsidRPr="00E44154">
        <w:rPr>
          <w:rFonts w:hint="cs"/>
          <w:rtl/>
          <w:lang w:bidi="fa-IR"/>
        </w:rPr>
        <w:t xml:space="preserve">ايشان در رد گروهای </w:t>
      </w:r>
      <w:r>
        <w:rPr>
          <w:rFonts w:hint="cs"/>
          <w:rtl/>
          <w:lang w:bidi="fa-IR"/>
        </w:rPr>
        <w:t>منحرف،</w:t>
      </w:r>
      <w:r w:rsidRPr="00E44154">
        <w:rPr>
          <w:rFonts w:hint="cs"/>
          <w:rtl/>
          <w:lang w:bidi="fa-IR"/>
        </w:rPr>
        <w:t xml:space="preserve"> تأليفات بی</w:t>
      </w:r>
      <w:r>
        <w:rPr>
          <w:rFonts w:hint="cs"/>
          <w:rtl/>
          <w:lang w:bidi="fa-IR"/>
        </w:rPr>
        <w:t>‌</w:t>
      </w:r>
      <w:r w:rsidRPr="00E44154">
        <w:rPr>
          <w:rFonts w:hint="cs"/>
          <w:rtl/>
          <w:lang w:bidi="fa-IR"/>
        </w:rPr>
        <w:t>شماری را به رشته</w:t>
      </w:r>
      <w:r>
        <w:rPr>
          <w:rFonts w:hint="cs"/>
          <w:rtl/>
          <w:lang w:bidi="fa-IR"/>
        </w:rPr>
        <w:t>‌ی</w:t>
      </w:r>
      <w:r w:rsidRPr="00E44154">
        <w:rPr>
          <w:rFonts w:hint="cs"/>
          <w:rtl/>
          <w:lang w:bidi="fa-IR"/>
        </w:rPr>
        <w:t xml:space="preserve"> تحريف درآورده</w:t>
      </w:r>
      <w:r>
        <w:rPr>
          <w:rFonts w:hint="cs"/>
          <w:rtl/>
          <w:lang w:bidi="fa-IR"/>
        </w:rPr>
        <w:t>‌</w:t>
      </w:r>
      <w:r w:rsidRPr="00E44154">
        <w:rPr>
          <w:rFonts w:hint="cs"/>
          <w:rtl/>
          <w:lang w:bidi="fa-IR"/>
        </w:rPr>
        <w:t>اند</w:t>
      </w:r>
      <w:r>
        <w:rPr>
          <w:rFonts w:hint="cs"/>
          <w:rtl/>
          <w:lang w:bidi="fa-IR"/>
        </w:rPr>
        <w:t>، از</w:t>
      </w:r>
      <w:r w:rsidRPr="00E44154">
        <w:rPr>
          <w:rFonts w:hint="cs"/>
          <w:rtl/>
          <w:lang w:bidi="fa-IR"/>
        </w:rPr>
        <w:t xml:space="preserve"> جمله</w:t>
      </w:r>
      <w:r>
        <w:rPr>
          <w:rFonts w:hint="cs"/>
          <w:rtl/>
          <w:lang w:bidi="fa-IR"/>
        </w:rPr>
        <w:t xml:space="preserve"> تألیفات ایشان موارد ذیل می‌باشند</w:t>
      </w:r>
      <w:r w:rsidRPr="00E44154">
        <w:rPr>
          <w:rFonts w:hint="cs"/>
          <w:rtl/>
          <w:lang w:bidi="fa-IR"/>
        </w:rPr>
        <w:t>:</w:t>
      </w:r>
    </w:p>
    <w:p w:rsidR="00EC588F" w:rsidRPr="00392F19" w:rsidRDefault="00EC588F" w:rsidP="00392F19">
      <w:pPr>
        <w:pStyle w:val="a1"/>
        <w:numPr>
          <w:ilvl w:val="0"/>
          <w:numId w:val="5"/>
        </w:numPr>
        <w:ind w:left="641" w:hanging="357"/>
        <w:rPr>
          <w:rtl/>
        </w:rPr>
      </w:pPr>
      <w:r w:rsidRPr="00392F19">
        <w:rPr>
          <w:rtl/>
        </w:rPr>
        <w:t>الشيعة والسنة (1393هـ).</w:t>
      </w:r>
    </w:p>
    <w:p w:rsidR="00EC588F" w:rsidRPr="00392F19" w:rsidRDefault="00EC588F" w:rsidP="00392F19">
      <w:pPr>
        <w:pStyle w:val="a1"/>
        <w:numPr>
          <w:ilvl w:val="0"/>
          <w:numId w:val="5"/>
        </w:numPr>
        <w:ind w:left="641" w:hanging="357"/>
      </w:pPr>
      <w:r w:rsidRPr="00392F19">
        <w:rPr>
          <w:rtl/>
        </w:rPr>
        <w:t>الشيعة وأهل البيت (1403ه</w:t>
      </w:r>
      <w:r w:rsidRPr="00392F19">
        <w:rPr>
          <w:rFonts w:hint="cs"/>
          <w:rtl/>
        </w:rPr>
        <w:t>ـ</w:t>
      </w:r>
      <w:r w:rsidRPr="00392F19">
        <w:rPr>
          <w:rtl/>
        </w:rPr>
        <w:t>) چاپ سوم.</w:t>
      </w:r>
    </w:p>
    <w:p w:rsidR="00EC588F" w:rsidRPr="00392F19" w:rsidRDefault="00EC588F" w:rsidP="00392F19">
      <w:pPr>
        <w:pStyle w:val="a1"/>
        <w:numPr>
          <w:ilvl w:val="0"/>
          <w:numId w:val="5"/>
        </w:numPr>
        <w:ind w:left="641" w:hanging="357"/>
      </w:pPr>
      <w:r w:rsidRPr="00392F19">
        <w:rPr>
          <w:rtl/>
        </w:rPr>
        <w:t>الشيعة والتشيع فرق وتاريخ.</w:t>
      </w:r>
    </w:p>
    <w:p w:rsidR="00EC588F" w:rsidRPr="00392F19" w:rsidRDefault="00EC588F" w:rsidP="00392F19">
      <w:pPr>
        <w:pStyle w:val="a1"/>
        <w:numPr>
          <w:ilvl w:val="0"/>
          <w:numId w:val="5"/>
        </w:numPr>
        <w:ind w:left="641" w:hanging="357"/>
      </w:pPr>
      <w:r w:rsidRPr="00392F19">
        <w:rPr>
          <w:rtl/>
        </w:rPr>
        <w:t>الإسماعيلية تاريخ وعقائد (1405ه</w:t>
      </w:r>
      <w:r w:rsidRPr="00392F19">
        <w:rPr>
          <w:rFonts w:hint="cs"/>
          <w:rtl/>
        </w:rPr>
        <w:t>ـ</w:t>
      </w:r>
      <w:r w:rsidRPr="00392F19">
        <w:rPr>
          <w:rtl/>
        </w:rPr>
        <w:t>).</w:t>
      </w:r>
    </w:p>
    <w:p w:rsidR="00EC588F" w:rsidRPr="00392F19" w:rsidRDefault="00EC588F" w:rsidP="00392F19">
      <w:pPr>
        <w:pStyle w:val="a1"/>
        <w:numPr>
          <w:ilvl w:val="0"/>
          <w:numId w:val="5"/>
        </w:numPr>
        <w:ind w:left="641" w:hanging="357"/>
      </w:pPr>
      <w:r w:rsidRPr="00392F19">
        <w:rPr>
          <w:rtl/>
        </w:rPr>
        <w:lastRenderedPageBreak/>
        <w:t>البابية عرض ونقد.</w:t>
      </w:r>
    </w:p>
    <w:p w:rsidR="00EC588F" w:rsidRPr="00392F19" w:rsidRDefault="00EC588F" w:rsidP="00392F19">
      <w:pPr>
        <w:pStyle w:val="a1"/>
        <w:numPr>
          <w:ilvl w:val="0"/>
          <w:numId w:val="5"/>
        </w:numPr>
        <w:ind w:left="641" w:hanging="357"/>
      </w:pPr>
      <w:r w:rsidRPr="00392F19">
        <w:rPr>
          <w:rtl/>
        </w:rPr>
        <w:t>القاديانية (1376ه</w:t>
      </w:r>
      <w:r w:rsidRPr="00392F19">
        <w:rPr>
          <w:rFonts w:hint="cs"/>
          <w:rtl/>
        </w:rPr>
        <w:t>ـ</w:t>
      </w:r>
      <w:r w:rsidRPr="00392F19">
        <w:rPr>
          <w:rtl/>
        </w:rPr>
        <w:t>)</w:t>
      </w:r>
      <w:r w:rsidRPr="00392F19">
        <w:rPr>
          <w:rFonts w:hint="cs"/>
          <w:rtl/>
        </w:rPr>
        <w:t>.</w:t>
      </w:r>
    </w:p>
    <w:p w:rsidR="00EC588F" w:rsidRPr="00392F19" w:rsidRDefault="00EC588F" w:rsidP="00392F19">
      <w:pPr>
        <w:pStyle w:val="a1"/>
        <w:numPr>
          <w:ilvl w:val="0"/>
          <w:numId w:val="5"/>
        </w:numPr>
        <w:ind w:left="641" w:hanging="357"/>
      </w:pPr>
      <w:r w:rsidRPr="00392F19">
        <w:rPr>
          <w:rtl/>
        </w:rPr>
        <w:t>البريلوية عقائد وتاريخ (1403ه</w:t>
      </w:r>
      <w:r w:rsidRPr="00392F19">
        <w:rPr>
          <w:rFonts w:hint="cs"/>
          <w:rtl/>
        </w:rPr>
        <w:t>ـ</w:t>
      </w:r>
      <w:r w:rsidRPr="00392F19">
        <w:rPr>
          <w:rtl/>
        </w:rPr>
        <w:t>)</w:t>
      </w:r>
      <w:r w:rsidRPr="00392F19">
        <w:rPr>
          <w:rFonts w:hint="cs"/>
          <w:rtl/>
        </w:rPr>
        <w:t>.</w:t>
      </w:r>
    </w:p>
    <w:p w:rsidR="00EC588F" w:rsidRPr="00392F19" w:rsidRDefault="00EC588F" w:rsidP="00392F19">
      <w:pPr>
        <w:pStyle w:val="a1"/>
        <w:numPr>
          <w:ilvl w:val="0"/>
          <w:numId w:val="5"/>
        </w:numPr>
        <w:ind w:left="641" w:hanging="357"/>
      </w:pPr>
      <w:r w:rsidRPr="00392F19">
        <w:rPr>
          <w:rtl/>
        </w:rPr>
        <w:t>البهائية نقد وتحليل (1975م)</w:t>
      </w:r>
      <w:r w:rsidRPr="00392F19">
        <w:rPr>
          <w:rFonts w:hint="cs"/>
          <w:rtl/>
        </w:rPr>
        <w:t>.</w:t>
      </w:r>
    </w:p>
    <w:p w:rsidR="00EC588F" w:rsidRPr="00392F19" w:rsidRDefault="00EC588F" w:rsidP="00392F19">
      <w:pPr>
        <w:pStyle w:val="a1"/>
        <w:numPr>
          <w:ilvl w:val="0"/>
          <w:numId w:val="5"/>
        </w:numPr>
        <w:ind w:left="641" w:hanging="357"/>
      </w:pPr>
      <w:r w:rsidRPr="00392F19">
        <w:rPr>
          <w:rtl/>
        </w:rPr>
        <w:t>الرد الكاف</w:t>
      </w:r>
      <w:r w:rsidR="0046115A">
        <w:rPr>
          <w:rtl/>
        </w:rPr>
        <w:t xml:space="preserve">ی </w:t>
      </w:r>
      <w:r w:rsidRPr="00392F19">
        <w:rPr>
          <w:rtl/>
        </w:rPr>
        <w:t>على مغالطات الدكتور عل</w:t>
      </w:r>
      <w:r w:rsidR="0046115A">
        <w:rPr>
          <w:rtl/>
        </w:rPr>
        <w:t xml:space="preserve">ی </w:t>
      </w:r>
      <w:r w:rsidRPr="00392F19">
        <w:rPr>
          <w:rtl/>
        </w:rPr>
        <w:t>عبدالواحد واف</w:t>
      </w:r>
      <w:r w:rsidR="0046115A">
        <w:rPr>
          <w:rtl/>
        </w:rPr>
        <w:t xml:space="preserve">ی </w:t>
      </w:r>
      <w:r w:rsidRPr="00392F19">
        <w:rPr>
          <w:rtl/>
        </w:rPr>
        <w:t>(1404ه</w:t>
      </w:r>
      <w:r w:rsidRPr="00392F19">
        <w:rPr>
          <w:rFonts w:hint="cs"/>
          <w:rtl/>
        </w:rPr>
        <w:t>ـ</w:t>
      </w:r>
      <w:r w:rsidRPr="00392F19">
        <w:rPr>
          <w:rtl/>
        </w:rPr>
        <w:t>)</w:t>
      </w:r>
      <w:r w:rsidRPr="00392F19">
        <w:rPr>
          <w:rFonts w:hint="cs"/>
          <w:rtl/>
        </w:rPr>
        <w:t>.</w:t>
      </w:r>
    </w:p>
    <w:p w:rsidR="00EC588F" w:rsidRPr="00392F19" w:rsidRDefault="00EC588F" w:rsidP="00392F19">
      <w:pPr>
        <w:pStyle w:val="a1"/>
        <w:numPr>
          <w:ilvl w:val="0"/>
          <w:numId w:val="5"/>
        </w:numPr>
        <w:ind w:left="641" w:hanging="357"/>
      </w:pPr>
      <w:r w:rsidRPr="00392F19">
        <w:rPr>
          <w:rtl/>
        </w:rPr>
        <w:t>التصوف،المنشأ والمصادر الجزء الأول (1406ه</w:t>
      </w:r>
      <w:r w:rsidRPr="00392F19">
        <w:rPr>
          <w:rFonts w:hint="cs"/>
          <w:rtl/>
        </w:rPr>
        <w:t>ـ</w:t>
      </w:r>
      <w:r w:rsidRPr="00392F19">
        <w:rPr>
          <w:rtl/>
        </w:rPr>
        <w:t>).</w:t>
      </w:r>
    </w:p>
    <w:p w:rsidR="00EC588F" w:rsidRPr="00392F19" w:rsidRDefault="00EC588F" w:rsidP="00392F19">
      <w:pPr>
        <w:pStyle w:val="a1"/>
        <w:numPr>
          <w:ilvl w:val="0"/>
          <w:numId w:val="5"/>
        </w:numPr>
        <w:ind w:left="641" w:hanging="357"/>
      </w:pPr>
      <w:r w:rsidRPr="00392F19">
        <w:rPr>
          <w:rtl/>
        </w:rPr>
        <w:t>جلد دوم از: دراسات ف</w:t>
      </w:r>
      <w:r w:rsidR="0046115A">
        <w:rPr>
          <w:rtl/>
        </w:rPr>
        <w:t xml:space="preserve">ی </w:t>
      </w:r>
      <w:r w:rsidRPr="00392F19">
        <w:rPr>
          <w:rtl/>
        </w:rPr>
        <w:t>التصوف.</w:t>
      </w:r>
    </w:p>
    <w:p w:rsidR="00EC588F" w:rsidRPr="00392F19" w:rsidRDefault="00EC588F" w:rsidP="00392F19">
      <w:pPr>
        <w:pStyle w:val="a1"/>
        <w:numPr>
          <w:ilvl w:val="0"/>
          <w:numId w:val="5"/>
        </w:numPr>
        <w:ind w:left="641" w:hanging="357"/>
      </w:pPr>
      <w:r w:rsidRPr="00392F19">
        <w:rPr>
          <w:rtl/>
        </w:rPr>
        <w:t>الشيعة والقرآن (1403ه</w:t>
      </w:r>
      <w:r w:rsidRPr="00392F19">
        <w:rPr>
          <w:rFonts w:hint="cs"/>
          <w:rtl/>
        </w:rPr>
        <w:t>ـ</w:t>
      </w:r>
      <w:r w:rsidRPr="00392F19">
        <w:rPr>
          <w:rtl/>
        </w:rPr>
        <w:t>).</w:t>
      </w:r>
    </w:p>
    <w:p w:rsidR="00EC588F" w:rsidRPr="00392F19" w:rsidRDefault="00EC588F" w:rsidP="00392F19">
      <w:pPr>
        <w:pStyle w:val="a1"/>
        <w:numPr>
          <w:ilvl w:val="0"/>
          <w:numId w:val="5"/>
        </w:numPr>
        <w:ind w:left="641" w:hanging="357"/>
      </w:pPr>
      <w:r w:rsidRPr="00392F19">
        <w:rPr>
          <w:rtl/>
        </w:rPr>
        <w:t>الباطنية بفرقها المشهورة.</w:t>
      </w:r>
    </w:p>
    <w:p w:rsidR="00EC588F" w:rsidRPr="00392F19" w:rsidRDefault="00EC588F" w:rsidP="00392F19">
      <w:pPr>
        <w:pStyle w:val="a1"/>
        <w:numPr>
          <w:ilvl w:val="0"/>
          <w:numId w:val="5"/>
        </w:numPr>
        <w:ind w:left="641" w:hanging="357"/>
      </w:pPr>
      <w:r w:rsidRPr="00392F19">
        <w:rPr>
          <w:rtl/>
        </w:rPr>
        <w:t>فرق شبه‌القارة الهندية ومعتقداتها.</w:t>
      </w:r>
    </w:p>
    <w:p w:rsidR="00EC588F" w:rsidRPr="00392F19" w:rsidRDefault="00EC588F" w:rsidP="00392F19">
      <w:pPr>
        <w:pStyle w:val="a1"/>
        <w:numPr>
          <w:ilvl w:val="0"/>
          <w:numId w:val="5"/>
        </w:numPr>
        <w:ind w:left="641" w:hanging="357"/>
      </w:pPr>
      <w:r w:rsidRPr="00392F19">
        <w:rPr>
          <w:rtl/>
        </w:rPr>
        <w:t>النصرانية.</w:t>
      </w:r>
    </w:p>
    <w:p w:rsidR="00EC588F" w:rsidRPr="00392F19" w:rsidRDefault="00EC588F" w:rsidP="00392F19">
      <w:pPr>
        <w:pStyle w:val="a1"/>
        <w:numPr>
          <w:ilvl w:val="0"/>
          <w:numId w:val="5"/>
        </w:numPr>
        <w:ind w:left="641" w:hanging="357"/>
      </w:pPr>
      <w:r w:rsidRPr="00392F19">
        <w:rPr>
          <w:rtl/>
        </w:rPr>
        <w:t>«القاديانية» به‌ زبان انگلیسی.</w:t>
      </w:r>
    </w:p>
    <w:p w:rsidR="00EC588F" w:rsidRPr="00392F19" w:rsidRDefault="00EC588F" w:rsidP="00392F19">
      <w:pPr>
        <w:pStyle w:val="a1"/>
        <w:numPr>
          <w:ilvl w:val="0"/>
          <w:numId w:val="5"/>
        </w:numPr>
        <w:ind w:left="641" w:hanging="357"/>
      </w:pPr>
      <w:r w:rsidRPr="00392F19">
        <w:rPr>
          <w:rtl/>
        </w:rPr>
        <w:t>«شيعه و سنی» به‌ زبان فارسی.</w:t>
      </w:r>
    </w:p>
    <w:p w:rsidR="00EC588F" w:rsidRPr="00392F19" w:rsidRDefault="00EC588F" w:rsidP="00392F19">
      <w:pPr>
        <w:pStyle w:val="a1"/>
        <w:numPr>
          <w:ilvl w:val="0"/>
          <w:numId w:val="5"/>
        </w:numPr>
        <w:ind w:left="641" w:hanging="357"/>
      </w:pPr>
      <w:r w:rsidRPr="00392F19">
        <w:rPr>
          <w:rtl/>
        </w:rPr>
        <w:t>«الوسيلة» به‌ زبان انگلیسی و اردی.</w:t>
      </w:r>
    </w:p>
    <w:p w:rsidR="00EC588F" w:rsidRPr="00392F19" w:rsidRDefault="00EC588F" w:rsidP="00392F19">
      <w:pPr>
        <w:pStyle w:val="a1"/>
        <w:numPr>
          <w:ilvl w:val="0"/>
          <w:numId w:val="5"/>
        </w:numPr>
        <w:ind w:left="641" w:hanging="357"/>
      </w:pPr>
      <w:r w:rsidRPr="00392F19">
        <w:rPr>
          <w:rtl/>
        </w:rPr>
        <w:t>كتاب التوحيد.</w:t>
      </w:r>
    </w:p>
    <w:p w:rsidR="00EC588F" w:rsidRPr="00392F19" w:rsidRDefault="00EC588F" w:rsidP="00392F19">
      <w:pPr>
        <w:pStyle w:val="a1"/>
        <w:numPr>
          <w:ilvl w:val="0"/>
          <w:numId w:val="5"/>
        </w:numPr>
        <w:ind w:left="641" w:hanging="357"/>
      </w:pPr>
      <w:r w:rsidRPr="00392F19">
        <w:rPr>
          <w:rtl/>
        </w:rPr>
        <w:t>«کفر و إسلام» به‌ زبان اردی</w:t>
      </w:r>
      <w:r w:rsidRPr="00392F19">
        <w:rPr>
          <w:rFonts w:hint="cs"/>
          <w:rtl/>
        </w:rPr>
        <w:t>.</w:t>
      </w:r>
    </w:p>
    <w:p w:rsidR="00EC588F" w:rsidRPr="00720112" w:rsidRDefault="00EC588F" w:rsidP="00392F19">
      <w:pPr>
        <w:pStyle w:val="a1"/>
        <w:numPr>
          <w:ilvl w:val="0"/>
          <w:numId w:val="5"/>
        </w:numPr>
        <w:ind w:left="641" w:hanging="357"/>
        <w:rPr>
          <w:rtl/>
          <w:lang w:bidi="fa-IR"/>
        </w:rPr>
      </w:pPr>
      <w:r w:rsidRPr="00392F19">
        <w:rPr>
          <w:rtl/>
        </w:rPr>
        <w:t>«الشيعةوالسنة» به‌ زبان فارسی، انگلیسی و تایلندی</w:t>
      </w:r>
      <w:r w:rsidRPr="00392F19">
        <w:rPr>
          <w:rFonts w:hint="cs"/>
          <w:rtl/>
        </w:rPr>
        <w:t>.</w:t>
      </w:r>
    </w:p>
    <w:p w:rsidR="00EC588F" w:rsidRPr="00E44154" w:rsidRDefault="00EC588F" w:rsidP="00392F19">
      <w:pPr>
        <w:pStyle w:val="a1"/>
        <w:rPr>
          <w:rFonts w:hint="cs"/>
          <w:rtl/>
          <w:lang w:bidi="fa-IR"/>
        </w:rPr>
      </w:pPr>
      <w:r>
        <w:rPr>
          <w:rFonts w:hint="cs"/>
          <w:rtl/>
          <w:lang w:bidi="fa-IR"/>
        </w:rPr>
        <w:t xml:space="preserve">استاد در لابه‌لای این کتاب‌ها پرده‌ از عیب و ننگ‌های آن فرقه‌ها برداشت و همین باعث شد که‌ آن فرقه‌ها </w:t>
      </w:r>
      <w:r w:rsidRPr="00E44154">
        <w:rPr>
          <w:rFonts w:hint="cs"/>
          <w:rtl/>
          <w:lang w:bidi="fa-IR"/>
        </w:rPr>
        <w:t xml:space="preserve">به دنبال راه فراری جهت نجات از ايشان </w:t>
      </w:r>
      <w:r>
        <w:rPr>
          <w:rFonts w:hint="cs"/>
          <w:rtl/>
          <w:lang w:bidi="fa-IR"/>
        </w:rPr>
        <w:t>ش</w:t>
      </w:r>
      <w:r w:rsidRPr="00E44154">
        <w:rPr>
          <w:rFonts w:hint="cs"/>
          <w:rtl/>
          <w:lang w:bidi="fa-IR"/>
        </w:rPr>
        <w:t xml:space="preserve">وند، </w:t>
      </w:r>
      <w:r>
        <w:rPr>
          <w:rFonts w:hint="cs"/>
          <w:rtl/>
          <w:lang w:bidi="fa-IR"/>
        </w:rPr>
        <w:t>لذا</w:t>
      </w:r>
      <w:r w:rsidRPr="00E44154">
        <w:rPr>
          <w:rFonts w:hint="cs"/>
          <w:rtl/>
          <w:lang w:bidi="fa-IR"/>
        </w:rPr>
        <w:t xml:space="preserve"> در مواقع مختلفی به تهديد ايشان تمسك جستند، حتی چيزی نمانده بود كه در امريكا به قتل برسد، و به صورت</w:t>
      </w:r>
      <w:r>
        <w:rPr>
          <w:rFonts w:hint="cs"/>
          <w:rtl/>
          <w:lang w:bidi="fa-IR"/>
        </w:rPr>
        <w:t>‌</w:t>
      </w:r>
      <w:r w:rsidRPr="00E44154">
        <w:rPr>
          <w:rFonts w:hint="cs"/>
          <w:rtl/>
          <w:lang w:bidi="fa-IR"/>
        </w:rPr>
        <w:t xml:space="preserve">های متفاوتی از قبيل </w:t>
      </w:r>
      <w:r>
        <w:rPr>
          <w:rFonts w:hint="cs"/>
          <w:rtl/>
          <w:lang w:bidi="fa-IR"/>
        </w:rPr>
        <w:t>نامه‌</w:t>
      </w:r>
      <w:r w:rsidRPr="00E44154">
        <w:rPr>
          <w:rFonts w:hint="cs"/>
          <w:rtl/>
          <w:lang w:bidi="fa-IR"/>
        </w:rPr>
        <w:t xml:space="preserve"> و تلفنی مورد تهديد قرار </w:t>
      </w:r>
      <w:r>
        <w:rPr>
          <w:rFonts w:hint="cs"/>
          <w:rtl/>
          <w:lang w:bidi="fa-IR"/>
        </w:rPr>
        <w:t>می‌</w:t>
      </w:r>
      <w:r w:rsidRPr="00E44154">
        <w:rPr>
          <w:rFonts w:hint="cs"/>
          <w:rtl/>
          <w:lang w:bidi="fa-IR"/>
        </w:rPr>
        <w:t>گرفت، مهمتر اينكه امام خمينی ـ رهبر ايران فانی ـ خون ايشان را مهدور الدم اعلام كرد، و گفت: هر كس بتواند سر احسان الهی را برايم بياورد</w:t>
      </w:r>
      <w:r>
        <w:rPr>
          <w:rFonts w:hint="cs"/>
          <w:rtl/>
          <w:lang w:bidi="fa-IR"/>
        </w:rPr>
        <w:t>،</w:t>
      </w:r>
      <w:r w:rsidRPr="00E44154">
        <w:rPr>
          <w:rFonts w:hint="cs"/>
          <w:rtl/>
          <w:lang w:bidi="fa-IR"/>
        </w:rPr>
        <w:t xml:space="preserve"> دويست هزار دلار پاداش می</w:t>
      </w:r>
      <w:r>
        <w:rPr>
          <w:rFonts w:hint="cs"/>
          <w:rtl/>
          <w:lang w:bidi="fa-IR"/>
        </w:rPr>
        <w:t>‌</w:t>
      </w:r>
      <w:r w:rsidRPr="00E44154">
        <w:rPr>
          <w:rFonts w:hint="cs"/>
          <w:rtl/>
          <w:lang w:bidi="fa-IR"/>
        </w:rPr>
        <w:t>گيرد، بسياری مواقع در معرض مرگ قرار می</w:t>
      </w:r>
      <w:r>
        <w:rPr>
          <w:rFonts w:hint="cs"/>
          <w:rtl/>
          <w:lang w:bidi="fa-IR"/>
        </w:rPr>
        <w:t>‌</w:t>
      </w:r>
      <w:r w:rsidRPr="00E44154">
        <w:rPr>
          <w:rFonts w:hint="cs"/>
          <w:rtl/>
          <w:lang w:bidi="fa-IR"/>
        </w:rPr>
        <w:t xml:space="preserve">گرفت، </w:t>
      </w:r>
      <w:r>
        <w:rPr>
          <w:rFonts w:hint="cs"/>
          <w:rtl/>
          <w:lang w:bidi="fa-IR"/>
        </w:rPr>
        <w:t xml:space="preserve">چه‌ بسا </w:t>
      </w:r>
      <w:r w:rsidRPr="00E44154">
        <w:rPr>
          <w:rFonts w:hint="cs"/>
          <w:rtl/>
          <w:lang w:bidi="fa-IR"/>
        </w:rPr>
        <w:t>به ايشان شليك می</w:t>
      </w:r>
      <w:r>
        <w:rPr>
          <w:rFonts w:hint="cs"/>
          <w:rtl/>
          <w:lang w:bidi="fa-IR"/>
        </w:rPr>
        <w:t>‌</w:t>
      </w:r>
      <w:r w:rsidRPr="00E44154">
        <w:rPr>
          <w:rFonts w:hint="cs"/>
          <w:rtl/>
          <w:lang w:bidi="fa-IR"/>
        </w:rPr>
        <w:t>شد، شيخ عبدالقادر</w:t>
      </w:r>
      <w:r>
        <w:rPr>
          <w:rFonts w:hint="cs"/>
          <w:rtl/>
          <w:lang w:bidi="fa-IR"/>
        </w:rPr>
        <w:t xml:space="preserve"> </w:t>
      </w:r>
      <w:r w:rsidRPr="00E44154">
        <w:rPr>
          <w:rFonts w:hint="cs"/>
          <w:rtl/>
          <w:lang w:bidi="fa-IR"/>
        </w:rPr>
        <w:t>شيب</w:t>
      </w:r>
      <w:r>
        <w:rPr>
          <w:rFonts w:hint="cs"/>
          <w:rtl/>
          <w:lang w:bidi="fa-IR"/>
        </w:rPr>
        <w:t>ه‌</w:t>
      </w:r>
      <w:r w:rsidRPr="00E44154">
        <w:rPr>
          <w:rFonts w:hint="cs"/>
          <w:rtl/>
          <w:lang w:bidi="fa-IR"/>
        </w:rPr>
        <w:t xml:space="preserve"> حمد درباره</w:t>
      </w:r>
      <w:r>
        <w:rPr>
          <w:rFonts w:hint="cs"/>
          <w:rtl/>
          <w:lang w:bidi="fa-IR"/>
        </w:rPr>
        <w:t>‌ی</w:t>
      </w:r>
      <w:r w:rsidRPr="00E44154">
        <w:rPr>
          <w:rFonts w:hint="cs"/>
          <w:rtl/>
          <w:lang w:bidi="fa-IR"/>
        </w:rPr>
        <w:t xml:space="preserve"> ايشان می</w:t>
      </w:r>
      <w:r>
        <w:rPr>
          <w:rFonts w:hint="cs"/>
          <w:rtl/>
          <w:lang w:bidi="fa-IR"/>
        </w:rPr>
        <w:t>‌گوی</w:t>
      </w:r>
      <w:r w:rsidRPr="00E44154">
        <w:rPr>
          <w:rFonts w:hint="cs"/>
          <w:rtl/>
          <w:lang w:bidi="fa-IR"/>
        </w:rPr>
        <w:t>د</w:t>
      </w:r>
      <w:r>
        <w:rPr>
          <w:rFonts w:hint="cs"/>
          <w:rtl/>
          <w:lang w:bidi="fa-IR"/>
        </w:rPr>
        <w:t xml:space="preserve">: </w:t>
      </w:r>
      <w:r w:rsidRPr="00E44154">
        <w:rPr>
          <w:rFonts w:hint="cs"/>
          <w:rtl/>
          <w:lang w:bidi="fa-IR"/>
        </w:rPr>
        <w:t>يك بار ايشان را در پاكستان زيارت نمودم و متوجه شدم كه چندين بار از طرف فرقه</w:t>
      </w:r>
      <w:r>
        <w:rPr>
          <w:rFonts w:hint="cs"/>
          <w:rtl/>
          <w:lang w:bidi="fa-IR"/>
        </w:rPr>
        <w:t>أ</w:t>
      </w:r>
      <w:r w:rsidRPr="00E44154">
        <w:rPr>
          <w:rFonts w:hint="cs"/>
          <w:rtl/>
          <w:lang w:bidi="fa-IR"/>
        </w:rPr>
        <w:t xml:space="preserve">های </w:t>
      </w:r>
      <w:r>
        <w:rPr>
          <w:rFonts w:hint="cs"/>
          <w:rtl/>
          <w:lang w:bidi="fa-IR"/>
        </w:rPr>
        <w:t>ض</w:t>
      </w:r>
      <w:r w:rsidRPr="00E44154">
        <w:rPr>
          <w:rFonts w:hint="cs"/>
          <w:rtl/>
          <w:lang w:bidi="fa-IR"/>
        </w:rPr>
        <w:t>اله مورد تهديد قرار گرفته، فهميدم كه در ميان انديشمندان معاصر بعد از محب الدين خطيب</w:t>
      </w:r>
      <w:r>
        <w:rPr>
          <w:rFonts w:hint="cs"/>
          <w:rtl/>
          <w:lang w:bidi="fa-IR"/>
        </w:rPr>
        <w:t>، كسی نيرومند</w:t>
      </w:r>
      <w:r w:rsidRPr="00E44154">
        <w:rPr>
          <w:rFonts w:hint="cs"/>
          <w:rtl/>
          <w:lang w:bidi="fa-IR"/>
        </w:rPr>
        <w:t>تر از ايشان يافت نمی</w:t>
      </w:r>
      <w:r>
        <w:rPr>
          <w:rFonts w:hint="cs"/>
          <w:rtl/>
          <w:lang w:bidi="fa-IR"/>
        </w:rPr>
        <w:t>‌</w:t>
      </w:r>
      <w:r w:rsidRPr="00E44154">
        <w:rPr>
          <w:rFonts w:hint="cs"/>
          <w:rtl/>
          <w:lang w:bidi="fa-IR"/>
        </w:rPr>
        <w:t>ش</w:t>
      </w:r>
      <w:r>
        <w:rPr>
          <w:rFonts w:hint="cs"/>
          <w:rtl/>
          <w:lang w:bidi="fa-IR"/>
        </w:rPr>
        <w:t>و</w:t>
      </w:r>
      <w:r w:rsidRPr="00E44154">
        <w:rPr>
          <w:rFonts w:hint="cs"/>
          <w:rtl/>
          <w:lang w:bidi="fa-IR"/>
        </w:rPr>
        <w:t>د.</w:t>
      </w:r>
    </w:p>
    <w:p w:rsidR="00EC588F" w:rsidRPr="00E44154" w:rsidRDefault="00EC588F" w:rsidP="00392F19">
      <w:pPr>
        <w:pStyle w:val="a1"/>
        <w:rPr>
          <w:rFonts w:hint="cs"/>
          <w:rtl/>
          <w:lang w:bidi="fa-IR"/>
        </w:rPr>
      </w:pPr>
      <w:r w:rsidRPr="00E44154">
        <w:rPr>
          <w:rFonts w:hint="cs"/>
          <w:rtl/>
          <w:lang w:bidi="fa-IR"/>
        </w:rPr>
        <w:lastRenderedPageBreak/>
        <w:t>ملك فيصل</w:t>
      </w:r>
      <w:r>
        <w:rPr>
          <w:rFonts w:cs="CTraditional Arabic" w:hint="cs"/>
          <w:rtl/>
          <w:lang w:bidi="fa-IR"/>
        </w:rPr>
        <w:t>/</w:t>
      </w:r>
      <w:r w:rsidRPr="00392F19">
        <w:rPr>
          <w:rFonts w:hint="cs"/>
          <w:rtl/>
        </w:rPr>
        <w:t xml:space="preserve"> از پژوهشگران عربستانی خواست تا كتابهای شيخ احسان را از حساب خودش خريداری نموده و در كشورهای آفريقا، آسيا و اروپا در ميان مردم انتشار نمايند و شيخ عبدالعزيزبن باز رئيس مجمع فتوی، قانون گذاری و دعوت و ارشاد و رئيس دانشگاه اسلامی مدينه منوره وشيخ ابراهيم بن محمد بن ابراهيم آل شيخ وزير دادگستری عربستان سعودی و شيخ محمد بن علی حركان دبير كل انجمن ارتباطات جهان اسلام  و شيخ محمد عبدالله مطلق، سفير عربستان سعودی در پاكستان و محسن شربتلی استاد در مكه مكرمه، بر اين نظر بودند كه كتابهای ايشان را در مكه مكرمه و تمام مراكزهای اسلامی در شهرهای جهان و كتابخانه‌های عمومی و تجاری پخش شوند.</w:t>
      </w:r>
    </w:p>
    <w:p w:rsidR="00EC588F" w:rsidRPr="00E44154" w:rsidRDefault="00EC588F" w:rsidP="00392F19">
      <w:pPr>
        <w:pStyle w:val="a1"/>
        <w:rPr>
          <w:rFonts w:hint="cs"/>
          <w:rtl/>
          <w:lang w:bidi="fa-IR"/>
        </w:rPr>
      </w:pPr>
      <w:r w:rsidRPr="00E44154">
        <w:rPr>
          <w:rFonts w:hint="cs"/>
          <w:rtl/>
          <w:lang w:bidi="fa-IR"/>
        </w:rPr>
        <w:t>شيخ احسان تا فرا رسيدن تقدير خداوند</w:t>
      </w:r>
      <w:r>
        <w:rPr>
          <w:rFonts w:hint="cs"/>
          <w:lang w:bidi="fa-IR"/>
        </w:rPr>
        <w:sym w:font="AGA Arabesque" w:char="F055"/>
      </w:r>
      <w:r w:rsidRPr="00E44154">
        <w:rPr>
          <w:rFonts w:hint="cs"/>
          <w:rtl/>
          <w:lang w:bidi="fa-IR"/>
        </w:rPr>
        <w:t xml:space="preserve"> همچنان در راه جهاد در راه خدا و مبارزه با منحرفين و انتشار علم می</w:t>
      </w:r>
      <w:r>
        <w:rPr>
          <w:rFonts w:hint="cs"/>
          <w:rtl/>
          <w:lang w:bidi="fa-IR"/>
        </w:rPr>
        <w:t>‌</w:t>
      </w:r>
      <w:r w:rsidRPr="00E44154">
        <w:rPr>
          <w:rFonts w:hint="cs"/>
          <w:rtl/>
          <w:lang w:bidi="fa-IR"/>
        </w:rPr>
        <w:t>كوشيد</w:t>
      </w:r>
      <w:r>
        <w:rPr>
          <w:rFonts w:hint="cs"/>
          <w:rtl/>
          <w:lang w:bidi="fa-IR"/>
        </w:rPr>
        <w:t>.</w:t>
      </w:r>
      <w:r w:rsidRPr="00E44154">
        <w:rPr>
          <w:rFonts w:hint="cs"/>
          <w:rtl/>
          <w:lang w:bidi="fa-IR"/>
        </w:rPr>
        <w:t xml:space="preserve"> </w:t>
      </w:r>
      <w:r>
        <w:rPr>
          <w:rFonts w:hint="cs"/>
          <w:rtl/>
          <w:lang w:bidi="fa-IR"/>
        </w:rPr>
        <w:t>آنگاه</w:t>
      </w:r>
      <w:r w:rsidRPr="00E44154">
        <w:rPr>
          <w:rFonts w:hint="cs"/>
          <w:rtl/>
          <w:lang w:bidi="fa-IR"/>
        </w:rPr>
        <w:t xml:space="preserve"> كه در انجمن علمايان لاهور كه از طرف هيأت محدثين برگزار شده بود</w:t>
      </w:r>
      <w:r>
        <w:rPr>
          <w:rFonts w:hint="cs"/>
          <w:rtl/>
          <w:lang w:bidi="fa-IR"/>
        </w:rPr>
        <w:t>،</w:t>
      </w:r>
      <w:r w:rsidRPr="00E44154">
        <w:rPr>
          <w:rFonts w:hint="cs"/>
          <w:rtl/>
          <w:lang w:bidi="fa-IR"/>
        </w:rPr>
        <w:t xml:space="preserve"> شركت كرد و در</w:t>
      </w:r>
      <w:r>
        <w:rPr>
          <w:rFonts w:hint="cs"/>
          <w:rtl/>
          <w:lang w:bidi="fa-IR"/>
        </w:rPr>
        <w:t xml:space="preserve"> تاریخ</w:t>
      </w:r>
      <w:r w:rsidRPr="00E44154">
        <w:rPr>
          <w:rFonts w:hint="cs"/>
          <w:rtl/>
          <w:lang w:bidi="fa-IR"/>
        </w:rPr>
        <w:t xml:space="preserve"> </w:t>
      </w:r>
      <w:r>
        <w:rPr>
          <w:rFonts w:hint="cs"/>
          <w:rtl/>
          <w:lang w:bidi="fa-IR"/>
        </w:rPr>
        <w:t>23/7/1407 هـ</w:t>
      </w:r>
      <w:r w:rsidRPr="00E44154">
        <w:rPr>
          <w:rFonts w:hint="cs"/>
          <w:rtl/>
          <w:lang w:bidi="fa-IR"/>
        </w:rPr>
        <w:t xml:space="preserve"> در صدد ارائه</w:t>
      </w:r>
      <w:r>
        <w:rPr>
          <w:rFonts w:hint="cs"/>
          <w:rtl/>
          <w:lang w:bidi="fa-IR"/>
        </w:rPr>
        <w:t>‌ی</w:t>
      </w:r>
      <w:r w:rsidRPr="00E44154">
        <w:rPr>
          <w:rFonts w:hint="cs"/>
          <w:rtl/>
          <w:lang w:bidi="fa-IR"/>
        </w:rPr>
        <w:t xml:space="preserve"> مقاله</w:t>
      </w:r>
      <w:r>
        <w:rPr>
          <w:rFonts w:hint="cs"/>
          <w:rtl/>
          <w:lang w:bidi="fa-IR"/>
        </w:rPr>
        <w:t>‌ی</w:t>
      </w:r>
      <w:r w:rsidRPr="00E44154">
        <w:rPr>
          <w:rFonts w:hint="cs"/>
          <w:rtl/>
          <w:lang w:bidi="fa-IR"/>
        </w:rPr>
        <w:t xml:space="preserve"> </w:t>
      </w:r>
      <w:r>
        <w:rPr>
          <w:rFonts w:hint="cs"/>
          <w:rtl/>
          <w:lang w:bidi="fa-IR"/>
        </w:rPr>
        <w:t>خود</w:t>
      </w:r>
      <w:r w:rsidRPr="00E44154">
        <w:rPr>
          <w:rFonts w:hint="cs"/>
          <w:rtl/>
          <w:lang w:bidi="fa-IR"/>
        </w:rPr>
        <w:t xml:space="preserve"> بود</w:t>
      </w:r>
      <w:r>
        <w:rPr>
          <w:rFonts w:hint="cs"/>
          <w:rtl/>
          <w:lang w:bidi="fa-IR"/>
        </w:rPr>
        <w:t>،</w:t>
      </w:r>
      <w:r w:rsidRPr="00E44154">
        <w:rPr>
          <w:rFonts w:hint="cs"/>
          <w:rtl/>
          <w:lang w:bidi="fa-IR"/>
        </w:rPr>
        <w:t xml:space="preserve"> گلدانی كه مملو از مواد شميايی و خطرناك بود از طرف يكی از افراد دست به دست داده شد تا اينكه بر سر ميز گذاشته شد و بعد از 22 دقيقه از سخنان ايشان گلدان مذكور منفجر </w:t>
      </w:r>
      <w:r>
        <w:rPr>
          <w:rFonts w:hint="cs"/>
          <w:rtl/>
          <w:lang w:bidi="fa-IR"/>
        </w:rPr>
        <w:t>گشت</w:t>
      </w:r>
      <w:r w:rsidRPr="00E44154">
        <w:rPr>
          <w:rFonts w:hint="cs"/>
          <w:rtl/>
          <w:lang w:bidi="fa-IR"/>
        </w:rPr>
        <w:t xml:space="preserve"> و</w:t>
      </w:r>
      <w:r>
        <w:rPr>
          <w:rFonts w:hint="cs"/>
          <w:rtl/>
          <w:lang w:bidi="fa-IR"/>
        </w:rPr>
        <w:t xml:space="preserve"> </w:t>
      </w:r>
      <w:r w:rsidRPr="00E44154">
        <w:rPr>
          <w:rFonts w:hint="cs"/>
          <w:rtl/>
          <w:lang w:bidi="fa-IR"/>
        </w:rPr>
        <w:t>شيخ را به مسافت بيست تا سی متر دور انداخت و</w:t>
      </w:r>
      <w:r>
        <w:rPr>
          <w:rFonts w:hint="cs"/>
          <w:rtl/>
          <w:lang w:bidi="fa-IR"/>
        </w:rPr>
        <w:t xml:space="preserve"> </w:t>
      </w:r>
      <w:r w:rsidRPr="00E44154">
        <w:rPr>
          <w:rFonts w:hint="cs"/>
          <w:rtl/>
          <w:lang w:bidi="fa-IR"/>
        </w:rPr>
        <w:t>بر اثر اين حادثه</w:t>
      </w:r>
      <w:r>
        <w:rPr>
          <w:rFonts w:hint="cs"/>
          <w:rtl/>
          <w:lang w:bidi="fa-IR"/>
        </w:rPr>
        <w:t>،</w:t>
      </w:r>
      <w:r w:rsidRPr="00E44154">
        <w:rPr>
          <w:rFonts w:hint="cs"/>
          <w:rtl/>
          <w:lang w:bidi="fa-IR"/>
        </w:rPr>
        <w:t xml:space="preserve"> نه نفر در حال جان باختند.</w:t>
      </w:r>
    </w:p>
    <w:p w:rsidR="00EC588F" w:rsidRDefault="00EC588F" w:rsidP="00392F19">
      <w:pPr>
        <w:pStyle w:val="a1"/>
        <w:rPr>
          <w:rFonts w:hint="cs"/>
          <w:rtl/>
          <w:lang w:bidi="ar-KW"/>
        </w:rPr>
      </w:pPr>
      <w:r w:rsidRPr="00E44154">
        <w:rPr>
          <w:rFonts w:hint="cs"/>
          <w:rtl/>
          <w:lang w:bidi="fa-IR"/>
        </w:rPr>
        <w:t xml:space="preserve">شيخ احسان </w:t>
      </w:r>
      <w:r>
        <w:rPr>
          <w:rFonts w:hint="cs"/>
          <w:rtl/>
          <w:lang w:bidi="fa-IR"/>
        </w:rPr>
        <w:t xml:space="preserve">که‌ </w:t>
      </w:r>
      <w:r w:rsidRPr="00E44154">
        <w:rPr>
          <w:rFonts w:hint="cs"/>
          <w:rtl/>
          <w:lang w:bidi="fa-IR"/>
        </w:rPr>
        <w:t>يك سوم بدنش را از دست داد</w:t>
      </w:r>
      <w:r>
        <w:rPr>
          <w:rFonts w:hint="cs"/>
          <w:rtl/>
          <w:lang w:bidi="fa-IR"/>
        </w:rPr>
        <w:t>ه‌ بود</w:t>
      </w:r>
      <w:r w:rsidRPr="00E44154">
        <w:rPr>
          <w:rFonts w:hint="cs"/>
          <w:rtl/>
          <w:lang w:bidi="fa-IR"/>
        </w:rPr>
        <w:t xml:space="preserve">، طوری كه به كلی طرف چپش را از دست داد، </w:t>
      </w:r>
      <w:r>
        <w:rPr>
          <w:rFonts w:hint="cs"/>
          <w:rtl/>
          <w:lang w:bidi="fa-IR"/>
        </w:rPr>
        <w:t>اما</w:t>
      </w:r>
      <w:r w:rsidRPr="00E44154">
        <w:rPr>
          <w:rFonts w:hint="cs"/>
          <w:rtl/>
          <w:lang w:bidi="fa-IR"/>
        </w:rPr>
        <w:t xml:space="preserve"> با اين حال نيز </w:t>
      </w:r>
      <w:r>
        <w:rPr>
          <w:rFonts w:hint="cs"/>
          <w:rtl/>
          <w:lang w:bidi="fa-IR"/>
        </w:rPr>
        <w:t>آ</w:t>
      </w:r>
      <w:r w:rsidRPr="00E44154">
        <w:rPr>
          <w:rFonts w:hint="cs"/>
          <w:rtl/>
          <w:lang w:bidi="fa-IR"/>
        </w:rPr>
        <w:t>گاهی خود را از دست نداد، بلكه مدام داد می</w:t>
      </w:r>
      <w:r>
        <w:rPr>
          <w:rFonts w:hint="cs"/>
          <w:rtl/>
          <w:lang w:bidi="fa-IR"/>
        </w:rPr>
        <w:t xml:space="preserve">‌زد كه </w:t>
      </w:r>
      <w:r w:rsidRPr="00E44154">
        <w:rPr>
          <w:rFonts w:hint="cs"/>
          <w:rtl/>
          <w:lang w:bidi="fa-IR"/>
        </w:rPr>
        <w:t>مرا رها كنيد و</w:t>
      </w:r>
      <w:r>
        <w:rPr>
          <w:rFonts w:hint="cs"/>
          <w:rtl/>
          <w:lang w:bidi="fa-IR"/>
        </w:rPr>
        <w:t xml:space="preserve"> </w:t>
      </w:r>
      <w:r w:rsidRPr="00E44154">
        <w:rPr>
          <w:rFonts w:hint="cs"/>
          <w:rtl/>
          <w:lang w:bidi="fa-IR"/>
        </w:rPr>
        <w:t>ديگران را مداوا نمائيد، و</w:t>
      </w:r>
      <w:r>
        <w:rPr>
          <w:rFonts w:hint="cs"/>
          <w:rtl/>
          <w:lang w:bidi="fa-IR"/>
        </w:rPr>
        <w:t xml:space="preserve"> </w:t>
      </w:r>
      <w:r w:rsidRPr="00E44154">
        <w:rPr>
          <w:rFonts w:hint="cs"/>
          <w:rtl/>
          <w:lang w:bidi="fa-IR"/>
        </w:rPr>
        <w:t>اطرافيانش را به صبر در</w:t>
      </w:r>
      <w:r>
        <w:rPr>
          <w:rFonts w:hint="cs"/>
          <w:rtl/>
          <w:lang w:bidi="fa-IR"/>
        </w:rPr>
        <w:t xml:space="preserve"> </w:t>
      </w:r>
      <w:r w:rsidRPr="00E44154">
        <w:rPr>
          <w:rFonts w:hint="cs"/>
          <w:rtl/>
          <w:lang w:bidi="fa-IR"/>
        </w:rPr>
        <w:t>راه اين دعوت و</w:t>
      </w:r>
      <w:r>
        <w:rPr>
          <w:rFonts w:hint="cs"/>
          <w:rtl/>
          <w:lang w:bidi="fa-IR"/>
        </w:rPr>
        <w:t xml:space="preserve"> </w:t>
      </w:r>
      <w:r w:rsidRPr="00E44154">
        <w:rPr>
          <w:rFonts w:hint="cs"/>
          <w:rtl/>
          <w:lang w:bidi="fa-IR"/>
        </w:rPr>
        <w:t>به بلند نگه داشتن پرچم قرآن و</w:t>
      </w:r>
      <w:r>
        <w:rPr>
          <w:rFonts w:hint="cs"/>
          <w:rtl/>
          <w:lang w:bidi="fa-IR"/>
        </w:rPr>
        <w:t xml:space="preserve"> </w:t>
      </w:r>
      <w:r w:rsidRPr="00E44154">
        <w:rPr>
          <w:rFonts w:hint="cs"/>
          <w:rtl/>
          <w:lang w:bidi="fa-IR"/>
        </w:rPr>
        <w:t>سنت نبوی تشويق می</w:t>
      </w:r>
      <w:r>
        <w:rPr>
          <w:rFonts w:hint="cs"/>
          <w:rtl/>
          <w:lang w:bidi="fa-IR"/>
        </w:rPr>
        <w:t>‌</w:t>
      </w:r>
      <w:r w:rsidRPr="00E44154">
        <w:rPr>
          <w:rFonts w:hint="cs"/>
          <w:rtl/>
          <w:lang w:bidi="fa-IR"/>
        </w:rPr>
        <w:t>كرد، در</w:t>
      </w:r>
      <w:r>
        <w:rPr>
          <w:rFonts w:hint="cs"/>
          <w:rtl/>
          <w:lang w:bidi="fa-IR"/>
        </w:rPr>
        <w:t xml:space="preserve"> </w:t>
      </w:r>
      <w:r w:rsidRPr="00E44154">
        <w:rPr>
          <w:rFonts w:hint="cs"/>
          <w:rtl/>
          <w:lang w:bidi="fa-IR"/>
        </w:rPr>
        <w:t>اين سميتار دو هزار مسلمان حضور داشتند، كه 18 نفر از ايشان قربانيان اين حادثه شدند و 114 نفر</w:t>
      </w:r>
      <w:r>
        <w:rPr>
          <w:rFonts w:hint="cs"/>
          <w:rtl/>
          <w:lang w:bidi="fa-IR"/>
        </w:rPr>
        <w:t xml:space="preserve"> </w:t>
      </w:r>
      <w:r w:rsidRPr="00E44154">
        <w:rPr>
          <w:rFonts w:hint="cs"/>
          <w:rtl/>
          <w:lang w:bidi="fa-IR"/>
        </w:rPr>
        <w:t>نيز زخمی شدند</w:t>
      </w:r>
      <w:r>
        <w:rPr>
          <w:rFonts w:hint="cs"/>
          <w:rtl/>
          <w:lang w:bidi="fa-IR"/>
        </w:rPr>
        <w:t>؛</w:t>
      </w:r>
      <w:r w:rsidRPr="00E44154">
        <w:rPr>
          <w:rFonts w:hint="cs"/>
          <w:rtl/>
          <w:lang w:bidi="fa-IR"/>
        </w:rPr>
        <w:t xml:space="preserve"> شيخ احسان به بيمارستان مركزی شهر لاهور انتقال يافت، و</w:t>
      </w:r>
      <w:r>
        <w:rPr>
          <w:rFonts w:hint="cs"/>
          <w:rtl/>
          <w:lang w:bidi="fa-IR"/>
        </w:rPr>
        <w:t xml:space="preserve"> </w:t>
      </w:r>
      <w:r w:rsidRPr="00E44154">
        <w:rPr>
          <w:rFonts w:hint="cs"/>
          <w:rtl/>
          <w:lang w:bidi="fa-IR"/>
        </w:rPr>
        <w:t>با توجه به درخواست شيخ ابن باز</w:t>
      </w:r>
      <w:r>
        <w:rPr>
          <w:rFonts w:hint="cs"/>
          <w:rtl/>
          <w:lang w:bidi="fa-IR"/>
        </w:rPr>
        <w:t xml:space="preserve"> که‌ در خصوص وی با خادم حرمین حرف زده‌ بود،</w:t>
      </w:r>
      <w:r w:rsidRPr="00E44154">
        <w:rPr>
          <w:rFonts w:hint="cs"/>
          <w:rtl/>
          <w:lang w:bidi="fa-IR"/>
        </w:rPr>
        <w:t xml:space="preserve"> به </w:t>
      </w:r>
      <w:r>
        <w:rPr>
          <w:rFonts w:hint="cs"/>
          <w:rtl/>
          <w:lang w:bidi="fa-IR"/>
        </w:rPr>
        <w:t>بيمارستان نظامی رياض انتقال یافت؛ اطبا به‌ وی گفتند باید پایش قطع گردد، ولی شیخ موافقت ننمودند و در تاریخ 1/8/1407 هـ برابر با 1987 م در ساعت چهار بامداد روز دوشنبه‌ به‌ ملکوت اعلی پیوست، و در آنجا غسل گردید و شیخ بن باز</w:t>
      </w:r>
      <w:r w:rsidRPr="00BD3BD1">
        <w:rPr>
          <w:rFonts w:hint="cs"/>
          <w:rtl/>
          <w:lang w:bidi="fa-IR"/>
        </w:rPr>
        <w:t xml:space="preserve"> </w:t>
      </w:r>
      <w:r>
        <w:rPr>
          <w:rFonts w:hint="cs"/>
          <w:rtl/>
          <w:lang w:bidi="fa-IR"/>
        </w:rPr>
        <w:t>در جامع کبیر ریاض بر جنازه‌ی وی نماز گذارد، سپس به‌ مدینه‌ی منوره‌ منتقل شد و در مسجد نبوی بر او نماز گذاردند و در بقیع در کنار اصحاب، اهل بیت و امهات ‌المؤ</w:t>
      </w:r>
      <w:r>
        <w:rPr>
          <w:rFonts w:hint="cs"/>
          <w:rtl/>
          <w:lang w:bidi="ar-KW"/>
        </w:rPr>
        <w:t>منین تسلیم به‌ خاک گردید.</w:t>
      </w:r>
    </w:p>
    <w:p w:rsidR="00EC588F" w:rsidRPr="00392F19" w:rsidRDefault="00EC588F" w:rsidP="00392F19">
      <w:pPr>
        <w:pStyle w:val="a1"/>
        <w:rPr>
          <w:rFonts w:hint="cs"/>
          <w:spacing w:val="-2"/>
          <w:rtl/>
          <w:lang w:bidi="ar-KW"/>
        </w:rPr>
      </w:pPr>
      <w:r w:rsidRPr="00392F19">
        <w:rPr>
          <w:rFonts w:hint="cs"/>
          <w:spacing w:val="-2"/>
          <w:rtl/>
          <w:lang w:bidi="ar-KW"/>
        </w:rPr>
        <w:t>شیخ بن باز در مورد او می‌گوید: فضیلت استاد احسان الهی ظهیر</w:t>
      </w:r>
      <w:r w:rsidRPr="00392F19">
        <w:rPr>
          <w:rFonts w:cs="CTraditional Arabic" w:hint="cs"/>
          <w:spacing w:val="-2"/>
          <w:rtl/>
          <w:lang w:bidi="ar-KW"/>
        </w:rPr>
        <w:t>/</w:t>
      </w:r>
      <w:r w:rsidRPr="00392F19">
        <w:rPr>
          <w:rFonts w:hint="cs"/>
          <w:spacing w:val="-2"/>
          <w:rtl/>
          <w:lang w:bidi="ar-KW"/>
        </w:rPr>
        <w:t xml:space="preserve"> برای همگان معروف می‌باشد، ایشان از عقیده‌ای پاک برخوردار بودند، بنده‌ برخی از کتاب‌های ایشان را مطالعه‌ نمودم و از نصایح و سفارشهای خالصانه‌ی او به‌ بندگان خداوند</w:t>
      </w:r>
      <w:r w:rsidRPr="00392F19">
        <w:rPr>
          <w:rFonts w:hint="cs"/>
          <w:spacing w:val="-2"/>
          <w:lang w:bidi="ar-KW"/>
        </w:rPr>
        <w:sym w:font="AGA Arabesque" w:char="F055"/>
      </w:r>
      <w:r w:rsidRPr="00392F19">
        <w:rPr>
          <w:rFonts w:hint="cs"/>
          <w:spacing w:val="-2"/>
          <w:rtl/>
          <w:lang w:bidi="ar-KW"/>
        </w:rPr>
        <w:t xml:space="preserve">  و رد شبهات و دسیسه‌های دشمنان اسلام لذت بردم.</w:t>
      </w:r>
    </w:p>
    <w:p w:rsidR="00EC588F" w:rsidRDefault="00EC588F" w:rsidP="00392F19">
      <w:pPr>
        <w:pStyle w:val="a1"/>
        <w:rPr>
          <w:rFonts w:hint="cs"/>
          <w:rtl/>
          <w:lang w:bidi="ar-KW"/>
        </w:rPr>
      </w:pPr>
      <w:r>
        <w:rPr>
          <w:rFonts w:hint="cs"/>
          <w:rtl/>
          <w:lang w:bidi="ar-KW"/>
        </w:rPr>
        <w:lastRenderedPageBreak/>
        <w:t>و استاد لحیدان –حفظه‌الله‌- می‌گوید: با مرحوم ارتباطی عمیق داشتم، بنده‌ از او بسیار اصرار می‌نمودم که‌ خود را از اعمال خطرناک به‌ دور نگه‌ دارد و توانایی‌های خود را در زمینه‌های مختلف صرف ننماید تا دشمنانش بسیار نگردند و عملی شیطانانه‌ را برایش در نظر گیرند... اما طبیعت و سرشت پویای ایشان</w:t>
      </w:r>
      <w:r>
        <w:rPr>
          <w:rFonts w:cs="CTraditional Arabic" w:hint="cs"/>
          <w:rtl/>
          <w:lang w:bidi="ar-KW"/>
        </w:rPr>
        <w:t>/</w:t>
      </w:r>
      <w:r>
        <w:rPr>
          <w:rFonts w:hint="cs"/>
          <w:rtl/>
          <w:lang w:bidi="ar-KW"/>
        </w:rPr>
        <w:t xml:space="preserve"> نسبت به‌ حق، به‌ او اجازه‌ نداد که‌ به‌ رسوا سازی طرفداران ظلم و فساد نپردازد، و با توجه‌ این‌که‌ از اهداف خبیث آنان اطلاع یافته‌ بود هرگز به‌ گوشه‌نشینی گوشه‌نشینان و ... متأثر نمی‌شد.</w:t>
      </w:r>
    </w:p>
    <w:p w:rsidR="00EC588F" w:rsidRDefault="00EC588F" w:rsidP="00392F19">
      <w:pPr>
        <w:pStyle w:val="a1"/>
        <w:rPr>
          <w:rFonts w:hint="cs"/>
          <w:rtl/>
          <w:lang w:bidi="ar-KW"/>
        </w:rPr>
      </w:pPr>
      <w:r>
        <w:rPr>
          <w:rFonts w:hint="cs"/>
          <w:rtl/>
          <w:lang w:bidi="ar-KW"/>
        </w:rPr>
        <w:t>از خداوند</w:t>
      </w:r>
      <w:r>
        <w:rPr>
          <w:rFonts w:hint="cs"/>
          <w:lang w:bidi="ar-KW"/>
        </w:rPr>
        <w:sym w:font="AGA Arabesque" w:char="F055"/>
      </w:r>
      <w:r>
        <w:rPr>
          <w:rFonts w:hint="cs"/>
          <w:rtl/>
          <w:lang w:bidi="ar-KW"/>
        </w:rPr>
        <w:t xml:space="preserve"> خواهانیم که‌ رحمت وسیع خود را شامل حال او نماید و همه‌ی ما را در فردوس اعلی گرد آورد.</w:t>
      </w:r>
    </w:p>
    <w:p w:rsidR="00EC588F" w:rsidRPr="00392F19" w:rsidRDefault="00EC588F" w:rsidP="00392F19">
      <w:pPr>
        <w:pStyle w:val="a1"/>
        <w:ind w:firstLine="0"/>
        <w:jc w:val="center"/>
        <w:rPr>
          <w:rFonts w:hint="cs"/>
          <w:b/>
          <w:bCs/>
          <w:rtl/>
          <w:lang w:bidi="ar-KW"/>
        </w:rPr>
      </w:pPr>
      <w:r w:rsidRPr="00392F19">
        <w:rPr>
          <w:rFonts w:hint="cs"/>
          <w:b/>
          <w:bCs/>
          <w:rtl/>
          <w:lang w:bidi="ar-KW"/>
        </w:rPr>
        <w:t>** به‌ نقل از چندین منابع</w:t>
      </w:r>
      <w:r w:rsidR="00392F19" w:rsidRPr="00392F19">
        <w:rPr>
          <w:rFonts w:hint="cs"/>
          <w:b/>
          <w:bCs/>
          <w:rtl/>
          <w:lang w:bidi="ar-KW"/>
        </w:rPr>
        <w:t>**</w:t>
      </w:r>
    </w:p>
    <w:p w:rsidR="00392F19" w:rsidRDefault="00392F19" w:rsidP="00392F19">
      <w:pPr>
        <w:pStyle w:val="a1"/>
        <w:rPr>
          <w:rFonts w:hint="cs"/>
          <w:rtl/>
          <w:lang w:bidi="ar-KW"/>
        </w:rPr>
      </w:pPr>
    </w:p>
    <w:p w:rsidR="00392F19" w:rsidRDefault="00392F19" w:rsidP="00392F19">
      <w:pPr>
        <w:pStyle w:val="a1"/>
        <w:rPr>
          <w:rtl/>
          <w:lang w:bidi="ar-KW"/>
        </w:rPr>
        <w:sectPr w:rsidR="00392F19" w:rsidSect="008C35E4">
          <w:headerReference w:type="default" r:id="rId19"/>
          <w:footnotePr>
            <w:numRestart w:val="eachPage"/>
          </w:footnotePr>
          <w:type w:val="oddPage"/>
          <w:pgSz w:w="9356" w:h="13608" w:code="9"/>
          <w:pgMar w:top="1021" w:right="851" w:bottom="737" w:left="851" w:header="454" w:footer="0" w:gutter="0"/>
          <w:cols w:space="708"/>
          <w:titlePg/>
          <w:bidi/>
          <w:rtlGutter/>
          <w:docGrid w:linePitch="360"/>
        </w:sectPr>
      </w:pPr>
    </w:p>
    <w:p w:rsidR="00EC588F" w:rsidRPr="00585773" w:rsidRDefault="00EC588F" w:rsidP="0072067D">
      <w:pPr>
        <w:pStyle w:val="a"/>
        <w:rPr>
          <w:rFonts w:hint="cs"/>
          <w:rtl/>
        </w:rPr>
      </w:pPr>
      <w:bookmarkStart w:id="45" w:name="_Toc242989798"/>
      <w:bookmarkStart w:id="46" w:name="_Toc297626372"/>
      <w:bookmarkStart w:id="47" w:name="_Toc402816043"/>
      <w:r w:rsidRPr="00585773">
        <w:rPr>
          <w:rFonts w:hint="cs"/>
          <w:rtl/>
        </w:rPr>
        <w:lastRenderedPageBreak/>
        <w:t>علامه نابغه... حافظ حکمی</w:t>
      </w:r>
      <w:bookmarkEnd w:id="45"/>
      <w:bookmarkEnd w:id="46"/>
      <w:bookmarkEnd w:id="47"/>
    </w:p>
    <w:p w:rsidR="00EC588F" w:rsidRPr="00585773" w:rsidRDefault="00EC588F" w:rsidP="00392F19">
      <w:pPr>
        <w:pStyle w:val="a1"/>
        <w:rPr>
          <w:rFonts w:hint="cs"/>
          <w:rtl/>
        </w:rPr>
      </w:pPr>
      <w:r w:rsidRPr="00D330B1">
        <w:rPr>
          <w:rFonts w:ascii="Times New Roman" w:hAnsi="Times New Roman" w:hint="cs"/>
          <w:rtl/>
          <w:lang w:bidi="ar-KW"/>
        </w:rPr>
        <w:t>استاد</w:t>
      </w:r>
      <w:r w:rsidRPr="00D330B1">
        <w:rPr>
          <w:rFonts w:hint="cs"/>
          <w:rtl/>
          <w:lang w:bidi="fa-IR"/>
        </w:rPr>
        <w:t xml:space="preserve"> علامه</w:t>
      </w:r>
      <w:r>
        <w:rPr>
          <w:rFonts w:hint="cs"/>
          <w:rtl/>
          <w:lang w:bidi="ar-KW"/>
        </w:rPr>
        <w:t>،</w:t>
      </w:r>
      <w:r w:rsidRPr="00D330B1">
        <w:rPr>
          <w:rFonts w:hint="cs"/>
          <w:rtl/>
          <w:lang w:bidi="fa-IR"/>
        </w:rPr>
        <w:t xml:space="preserve"> حافظ بن احمد بن علی بن احمد بن علی حکمی</w:t>
      </w:r>
      <w:r>
        <w:rPr>
          <w:rFonts w:hint="cs"/>
          <w:rtl/>
          <w:lang w:bidi="fa-IR"/>
        </w:rPr>
        <w:t>، که‌</w:t>
      </w:r>
      <w:r w:rsidRPr="00D330B1">
        <w:rPr>
          <w:rFonts w:hint="cs"/>
          <w:rtl/>
          <w:lang w:bidi="fa-IR"/>
        </w:rPr>
        <w:t xml:space="preserve"> به عشیرت حَکم بن سعد از قبیله مذحج منتسب هستند. استاد حافظ در سال (1342هـ) در روستای «السلام» از توابع شهر «مضایا» واقع در</w:t>
      </w:r>
      <w:r w:rsidRPr="00585773">
        <w:rPr>
          <w:rFonts w:hint="cs"/>
          <w:rtl/>
          <w:lang w:bidi="fa-IR"/>
        </w:rPr>
        <w:t xml:space="preserve"> جنوب شرقی شهر «جازان» دیده به جهان گشود، سپس همراه پدرش به روستای «جاضع» تابع شهر «صامطه» معروف نقل مکان کرد.</w:t>
      </w:r>
      <w:r w:rsidR="00E030FE" w:rsidRPr="00E030FE">
        <w:rPr>
          <w:rFonts w:hint="cs"/>
          <w:rtl/>
        </w:rPr>
        <w:t xml:space="preserve"> </w:t>
      </w:r>
    </w:p>
    <w:p w:rsidR="00EC588F" w:rsidRPr="00585773" w:rsidRDefault="00EC588F" w:rsidP="00392F19">
      <w:pPr>
        <w:pStyle w:val="a1"/>
        <w:rPr>
          <w:rFonts w:hint="cs"/>
          <w:rtl/>
          <w:lang w:bidi="fa-IR"/>
        </w:rPr>
      </w:pPr>
      <w:r w:rsidRPr="00392F19">
        <w:rPr>
          <w:rFonts w:hint="cs"/>
          <w:rtl/>
        </w:rPr>
        <w:t>حافظ حکمی در کنار پدر و مادرش پرورش یافت، و طبق عادت جامعه‌ی آن وقت گوسفند می‌چرانید. او نمونه‌ی زیرکی و حفظ سریع بود، در همان اوان کودکی که چوپان بود و از سن دوازده سالگی تجاوز نکرده بود، قرآن را حفظ کرد، چون شیخ عبدالله قرعاوی</w:t>
      </w:r>
      <w:r w:rsidRPr="00585773">
        <w:rPr>
          <w:rFonts w:cs="CTraditional Arabic" w:hint="cs"/>
          <w:rtl/>
          <w:lang w:bidi="fa-IR"/>
        </w:rPr>
        <w:t>:</w:t>
      </w:r>
      <w:r w:rsidRPr="00392F19">
        <w:rPr>
          <w:rFonts w:hint="cs"/>
          <w:rtl/>
        </w:rPr>
        <w:t xml:space="preserve"> به‌ نزد او و برادرش محمد بن احمد در آن روستا رفت و آمد داشت و به</w:t>
      </w:r>
      <w:r w:rsidR="005E45E2" w:rsidRPr="00392F19">
        <w:rPr>
          <w:rFonts w:hint="cs"/>
          <w:rtl/>
        </w:rPr>
        <w:t xml:space="preserve"> آن‌ها </w:t>
      </w:r>
      <w:r w:rsidRPr="00392F19">
        <w:rPr>
          <w:rFonts w:hint="cs"/>
          <w:rtl/>
        </w:rPr>
        <w:t>درس می‌داد؛ زیرا پدرشان حاضر نبود</w:t>
      </w:r>
      <w:r w:rsidR="005E45E2" w:rsidRPr="00392F19">
        <w:rPr>
          <w:rFonts w:hint="cs"/>
          <w:rtl/>
        </w:rPr>
        <w:t xml:space="preserve"> آن‌ها </w:t>
      </w:r>
      <w:r w:rsidRPr="00392F19">
        <w:rPr>
          <w:rFonts w:hint="cs"/>
          <w:rtl/>
        </w:rPr>
        <w:t>را به مدرسه بفرستد. حافظ از هوش سرشار و درایت فراوان بهره‌مند بود و هر درسی به او می‌دادند به سرعت می‌فهمید، ایشان تا سال (1360هـ) که پدرش از دنیا رفت به‌ همان حال باقی ماند، و بعد از آن تصمیم گرفت یک‌سره وقت خود را صرف تحصیل کند، و همراه و ملازم همیشگی استادش (عبدالله قرعاوی) باشد، بنابراین در درس‌هایش موفق بود و از شعر و نثر بهره‌ی فراوانی کسب کرد، همان‌گونه که استادش گفت:</w:t>
      </w:r>
    </w:p>
    <w:p w:rsidR="00EC588F" w:rsidRPr="00392F19" w:rsidRDefault="00EC588F" w:rsidP="00392F19">
      <w:pPr>
        <w:pStyle w:val="a1"/>
        <w:rPr>
          <w:rFonts w:hint="cs"/>
          <w:rtl/>
        </w:rPr>
      </w:pPr>
      <w:r w:rsidRPr="00392F19">
        <w:rPr>
          <w:rFonts w:hint="cs"/>
          <w:rtl/>
        </w:rPr>
        <w:t>«در آن وقت در تحصیل و تألیف و تعلیم و اداره امور نظیری برای حافظ حکمی یافت نمی‌شد..»</w:t>
      </w:r>
    </w:p>
    <w:p w:rsidR="00EC588F" w:rsidRPr="00585773" w:rsidRDefault="00EC588F" w:rsidP="00392F19">
      <w:pPr>
        <w:pStyle w:val="a1"/>
        <w:rPr>
          <w:rFonts w:hint="cs"/>
          <w:rtl/>
          <w:lang w:bidi="fa-IR"/>
        </w:rPr>
      </w:pPr>
      <w:r w:rsidRPr="00392F19">
        <w:rPr>
          <w:rFonts w:hint="cs"/>
          <w:rtl/>
        </w:rPr>
        <w:t>حافظ با دختری ازدواج کرد و از او صاحب چند فرزند صالح شد که بعداً در پی تحصیل علم بر آمدند، و در سال (1362هـ) شیخ عبدالله قرعاوی از شاگردش خواست کتابی را با نظم و شعر در موضوع توحید تألیف کند که شامل عقیده‌ی سلف صالح باشد، هدف او امتحان و آزمودن شاگردش بود، لذا کتاب خود را به نام</w:t>
      </w:r>
      <w:r w:rsidRPr="00585773">
        <w:rPr>
          <w:rFonts w:hint="cs"/>
          <w:rtl/>
          <w:lang w:bidi="fa-IR"/>
        </w:rPr>
        <w:t xml:space="preserve"> </w:t>
      </w:r>
      <w:r w:rsidRPr="00392F19">
        <w:rPr>
          <w:rStyle w:val="Char2"/>
          <w:rFonts w:hint="cs"/>
          <w:rtl/>
        </w:rPr>
        <w:t>«</w:t>
      </w:r>
      <w:r w:rsidRPr="00392F19">
        <w:rPr>
          <w:rStyle w:val="Char2"/>
          <w:rtl/>
        </w:rPr>
        <w:t>أرجوزة سلم الوصول إلى علم الأصول</w:t>
      </w:r>
      <w:r w:rsidRPr="00392F19">
        <w:rPr>
          <w:rStyle w:val="Char2"/>
          <w:rFonts w:hint="cs"/>
          <w:rtl/>
        </w:rPr>
        <w:t>»</w:t>
      </w:r>
      <w:r w:rsidRPr="00392F19">
        <w:rPr>
          <w:rFonts w:hint="cs"/>
          <w:rtl/>
        </w:rPr>
        <w:t xml:space="preserve"> تألیف کرد. همچنین در موضوع فقه و اصول فقه، توحید و سیره‌ی نبوی، مصطلح الحدیث، فرائض و غیره با شعر و نثر کتاب می‌نوشت، که‌ تألیفات چاپ شده و غیر چاپ شده او بیش از پانزده کتاب به شرح ذیل است:</w:t>
      </w:r>
    </w:p>
    <w:p w:rsidR="00EC588F" w:rsidRPr="00392F19" w:rsidRDefault="00EC588F" w:rsidP="00392F19">
      <w:pPr>
        <w:pStyle w:val="a1"/>
        <w:numPr>
          <w:ilvl w:val="0"/>
          <w:numId w:val="6"/>
        </w:numPr>
        <w:rPr>
          <w:rFonts w:hint="cs"/>
          <w:rtl/>
        </w:rPr>
      </w:pPr>
      <w:r w:rsidRPr="00392F19">
        <w:rPr>
          <w:rStyle w:val="Char2"/>
          <w:rtl/>
        </w:rPr>
        <w:t>سلّم الوصول</w:t>
      </w:r>
      <w:r w:rsidRPr="00392F19">
        <w:rPr>
          <w:rFonts w:hint="cs"/>
          <w:rtl/>
        </w:rPr>
        <w:t>، (270) بیت شعر است در بیان عقیده‌ی سلف صالح که در سن نوزده سالگی آن را سروده است.</w:t>
      </w:r>
    </w:p>
    <w:p w:rsidR="00EC588F" w:rsidRPr="00585773" w:rsidRDefault="00EC588F" w:rsidP="00392F19">
      <w:pPr>
        <w:pStyle w:val="a1"/>
        <w:numPr>
          <w:ilvl w:val="0"/>
          <w:numId w:val="6"/>
        </w:numPr>
        <w:rPr>
          <w:rFonts w:hint="cs"/>
          <w:rtl/>
          <w:lang w:bidi="fa-IR"/>
        </w:rPr>
      </w:pPr>
      <w:r w:rsidRPr="00392F19">
        <w:rPr>
          <w:rStyle w:val="Char2"/>
          <w:rtl/>
        </w:rPr>
        <w:lastRenderedPageBreak/>
        <w:t>معارج القبول بشرح سلّم الوصول</w:t>
      </w:r>
      <w:r w:rsidRPr="00392F19">
        <w:rPr>
          <w:rFonts w:hint="cs"/>
          <w:rtl/>
        </w:rPr>
        <w:t>: شرح وسیعی است برای کتاب سابق که بسیاری از نصوص شرعی (قرآن و حدیث) و سخنان زیادی از علما را در رابطه با موضوع آن منظومه از ایمان و توحید در شرح آن یادآور شده، و این کتاب دو جلد است</w:t>
      </w:r>
      <w:r w:rsidRPr="00585773">
        <w:rPr>
          <w:rFonts w:hint="cs"/>
          <w:rtl/>
          <w:lang w:bidi="fa-IR"/>
        </w:rPr>
        <w:t>.</w:t>
      </w:r>
    </w:p>
    <w:p w:rsidR="00EC588F" w:rsidRPr="00392F19" w:rsidRDefault="00EC588F" w:rsidP="00392F19">
      <w:pPr>
        <w:pStyle w:val="a1"/>
        <w:numPr>
          <w:ilvl w:val="0"/>
          <w:numId w:val="6"/>
        </w:numPr>
        <w:rPr>
          <w:rFonts w:hint="cs"/>
          <w:rtl/>
        </w:rPr>
      </w:pPr>
      <w:r w:rsidRPr="00392F19">
        <w:rPr>
          <w:rStyle w:val="Char2"/>
          <w:rFonts w:hint="cs"/>
          <w:rtl/>
        </w:rPr>
        <w:t>«</w:t>
      </w:r>
      <w:r w:rsidRPr="00392F19">
        <w:rPr>
          <w:rStyle w:val="Char2"/>
          <w:rtl/>
        </w:rPr>
        <w:t>أعلام السنة المنشورة لاعتقاد الطائفة الناجية المنصورة</w:t>
      </w:r>
      <w:r w:rsidRPr="00392F19">
        <w:rPr>
          <w:rStyle w:val="Char2"/>
          <w:rFonts w:hint="cs"/>
          <w:rtl/>
        </w:rPr>
        <w:t>»</w:t>
      </w:r>
      <w:r w:rsidRPr="00392F19">
        <w:rPr>
          <w:rFonts w:hint="cs"/>
          <w:rtl/>
        </w:rPr>
        <w:t xml:space="preserve"> و آن کتابی است در بیان توحید به روش سؤال و پاسخ.</w:t>
      </w:r>
    </w:p>
    <w:p w:rsidR="00EC588F" w:rsidRPr="00392F19" w:rsidRDefault="00EC588F" w:rsidP="00392F19">
      <w:pPr>
        <w:pStyle w:val="a1"/>
        <w:numPr>
          <w:ilvl w:val="0"/>
          <w:numId w:val="6"/>
        </w:numPr>
        <w:rPr>
          <w:rFonts w:hint="cs"/>
          <w:rtl/>
        </w:rPr>
      </w:pPr>
      <w:r w:rsidRPr="00392F19">
        <w:rPr>
          <w:rStyle w:val="Char2"/>
          <w:rFonts w:hint="cs"/>
          <w:rtl/>
        </w:rPr>
        <w:t>«</w:t>
      </w:r>
      <w:r w:rsidRPr="00392F19">
        <w:rPr>
          <w:rStyle w:val="Char2"/>
          <w:rtl/>
        </w:rPr>
        <w:t>الجوهرة الفريدة في تحقيق العقيدة</w:t>
      </w:r>
      <w:r w:rsidRPr="00392F19">
        <w:rPr>
          <w:rStyle w:val="Char2"/>
          <w:rFonts w:hint="cs"/>
          <w:rtl/>
        </w:rPr>
        <w:t>»</w:t>
      </w:r>
      <w:r w:rsidRPr="00392F19">
        <w:rPr>
          <w:rFonts w:hint="cs"/>
          <w:rtl/>
        </w:rPr>
        <w:t xml:space="preserve"> آن هم منظومه‌ای است در علم توحید که برای تمسک و چنگ زدن به قرآن و سنت و پرهیز از بدعت‌ و اهل آن دعوت می‌کند، و به پایبندی به توبه و شروط آن و پرهیز از مجله‌ و نشریه‌هایی که مردم را بسوی رزایل اخلاق و عادات فاسد و بی‌بند و باری فرا می‌خوانند، تشویق می‌نماید.</w:t>
      </w:r>
    </w:p>
    <w:p w:rsidR="00EC588F" w:rsidRPr="00392F19" w:rsidRDefault="00EC588F" w:rsidP="00392F19">
      <w:pPr>
        <w:pStyle w:val="a1"/>
        <w:numPr>
          <w:ilvl w:val="0"/>
          <w:numId w:val="6"/>
        </w:numPr>
        <w:rPr>
          <w:rFonts w:hint="cs"/>
          <w:rtl/>
        </w:rPr>
      </w:pPr>
      <w:r w:rsidRPr="00392F19">
        <w:rPr>
          <w:rStyle w:val="Char2"/>
          <w:rFonts w:hint="cs"/>
          <w:rtl/>
        </w:rPr>
        <w:t>«</w:t>
      </w:r>
      <w:r w:rsidRPr="00392F19">
        <w:rPr>
          <w:rStyle w:val="Char2"/>
          <w:rtl/>
        </w:rPr>
        <w:t>اللؤلؤ المكنون في أحوال الأسانيد و</w:t>
      </w:r>
      <w:r w:rsidRPr="00392F19">
        <w:rPr>
          <w:rStyle w:val="Char2"/>
          <w:rFonts w:hint="cs"/>
          <w:rtl/>
        </w:rPr>
        <w:t xml:space="preserve"> </w:t>
      </w:r>
      <w:r w:rsidRPr="00392F19">
        <w:rPr>
          <w:rStyle w:val="Char2"/>
          <w:rtl/>
        </w:rPr>
        <w:t>المتون</w:t>
      </w:r>
      <w:r w:rsidRPr="00392F19">
        <w:rPr>
          <w:rStyle w:val="Char2"/>
          <w:rFonts w:hint="cs"/>
          <w:rtl/>
        </w:rPr>
        <w:t>»</w:t>
      </w:r>
      <w:r w:rsidRPr="00392F19">
        <w:rPr>
          <w:rFonts w:hint="cs"/>
          <w:rtl/>
        </w:rPr>
        <w:t xml:space="preserve"> و آن کتابی است منظوم در بیان مصطلح حدیث در (340) بیت، که‌ یکی از نزدیکان استاد حکمی به شرح آن پرداخته، و نیز شیخ عبدالکریم خضیر در دوره دهم علمی دانشگاه شیخ الاسلام ابن تیمیه - ریاض اقدام به شرح آن کرد که کامل نشده و به یاری خدا در دوره‌ی یازدهم علمی همان دانشگاه تکمیل خواهد شد.</w:t>
      </w:r>
    </w:p>
    <w:p w:rsidR="00EC588F" w:rsidRPr="00392F19" w:rsidRDefault="00EC588F" w:rsidP="00392F19">
      <w:pPr>
        <w:pStyle w:val="a1"/>
        <w:numPr>
          <w:ilvl w:val="0"/>
          <w:numId w:val="6"/>
        </w:numPr>
        <w:rPr>
          <w:rFonts w:hint="cs"/>
          <w:rtl/>
        </w:rPr>
      </w:pPr>
      <w:r w:rsidRPr="00392F19">
        <w:rPr>
          <w:rStyle w:val="Char2"/>
          <w:rFonts w:hint="cs"/>
          <w:rtl/>
        </w:rPr>
        <w:t>«</w:t>
      </w:r>
      <w:r w:rsidRPr="00392F19">
        <w:rPr>
          <w:rStyle w:val="Char2"/>
          <w:rtl/>
        </w:rPr>
        <w:t>لامیة المنسوخ</w:t>
      </w:r>
      <w:r w:rsidRPr="00392F19">
        <w:rPr>
          <w:rStyle w:val="Char2"/>
          <w:rFonts w:hint="cs"/>
          <w:rtl/>
        </w:rPr>
        <w:t>»</w:t>
      </w:r>
      <w:r w:rsidRPr="00392F19">
        <w:rPr>
          <w:rFonts w:hint="cs"/>
          <w:rtl/>
        </w:rPr>
        <w:t xml:space="preserve"> و آن منظومه‌ای است که آخر همه ابیات آن حرف لام است و آن را در مورد احکام نسخ نوشته است.</w:t>
      </w:r>
    </w:p>
    <w:p w:rsidR="00EC588F" w:rsidRPr="00392F19" w:rsidRDefault="00EC588F" w:rsidP="00392F19">
      <w:pPr>
        <w:pStyle w:val="a1"/>
        <w:numPr>
          <w:ilvl w:val="0"/>
          <w:numId w:val="6"/>
        </w:numPr>
        <w:rPr>
          <w:rFonts w:hint="cs"/>
          <w:rtl/>
        </w:rPr>
      </w:pPr>
      <w:r w:rsidRPr="00392F19">
        <w:rPr>
          <w:rStyle w:val="Char2"/>
          <w:rFonts w:hint="cs"/>
          <w:rtl/>
        </w:rPr>
        <w:t>«</w:t>
      </w:r>
      <w:r w:rsidRPr="00392F19">
        <w:rPr>
          <w:rStyle w:val="Char2"/>
          <w:rtl/>
        </w:rPr>
        <w:t>دليل أرباب الفلاح لتحقيق فن الاصطلاح</w:t>
      </w:r>
      <w:r w:rsidRPr="00392F19">
        <w:rPr>
          <w:rStyle w:val="Char2"/>
          <w:rFonts w:hint="cs"/>
          <w:rtl/>
        </w:rPr>
        <w:t>»</w:t>
      </w:r>
      <w:r w:rsidRPr="00392F19">
        <w:rPr>
          <w:rFonts w:hint="cs"/>
          <w:rtl/>
        </w:rPr>
        <w:t xml:space="preserve"> آن را هم در مورد مصطلح حدیث نوشته، با یک مقدمه در تعریف موضوع آغاز شده، سپس به ذکر نوع‌ها و باب‌های آن پرداخته است، بعد در ضمن مطالب کتاب آداب و روش طلب و تحصیل حدیث نبوی را به صورت سؤال و جواب بیان کرده است.</w:t>
      </w:r>
    </w:p>
    <w:p w:rsidR="00EC588F" w:rsidRPr="00392F19" w:rsidRDefault="00EC588F" w:rsidP="00392F19">
      <w:pPr>
        <w:pStyle w:val="a1"/>
        <w:numPr>
          <w:ilvl w:val="0"/>
          <w:numId w:val="6"/>
        </w:numPr>
        <w:rPr>
          <w:rFonts w:hint="cs"/>
          <w:rtl/>
        </w:rPr>
      </w:pPr>
      <w:r w:rsidRPr="00392F19">
        <w:rPr>
          <w:rStyle w:val="Char2"/>
          <w:rFonts w:hint="cs"/>
          <w:rtl/>
        </w:rPr>
        <w:t>«</w:t>
      </w:r>
      <w:r w:rsidRPr="00392F19">
        <w:rPr>
          <w:rStyle w:val="Char2"/>
          <w:rtl/>
        </w:rPr>
        <w:t>السبل السوية لفقه السنن المروية</w:t>
      </w:r>
      <w:r w:rsidRPr="00392F19">
        <w:rPr>
          <w:rStyle w:val="Char2"/>
          <w:rFonts w:hint="cs"/>
          <w:rtl/>
        </w:rPr>
        <w:t>»</w:t>
      </w:r>
      <w:r w:rsidRPr="00392F19">
        <w:rPr>
          <w:rFonts w:hint="cs"/>
          <w:rtl/>
        </w:rPr>
        <w:t>: این کتاب هم در حدود (2500) بیت شعر است، در مورد فقه بر حسب ترتیب باب‌های فقه نزد فقهاء.</w:t>
      </w:r>
    </w:p>
    <w:p w:rsidR="00EC588F" w:rsidRPr="00894A7A" w:rsidRDefault="00EC588F" w:rsidP="00894A7A">
      <w:pPr>
        <w:pStyle w:val="a1"/>
        <w:numPr>
          <w:ilvl w:val="0"/>
          <w:numId w:val="6"/>
        </w:numPr>
        <w:rPr>
          <w:rFonts w:hint="cs"/>
          <w:rtl/>
        </w:rPr>
      </w:pPr>
      <w:r w:rsidRPr="00894A7A">
        <w:rPr>
          <w:rStyle w:val="Char2"/>
          <w:rFonts w:hint="cs"/>
          <w:rtl/>
        </w:rPr>
        <w:t>«</w:t>
      </w:r>
      <w:r w:rsidRPr="00894A7A">
        <w:rPr>
          <w:rStyle w:val="Char2"/>
          <w:rtl/>
        </w:rPr>
        <w:t>وسيلة الحصول إلى مهمات الأصول</w:t>
      </w:r>
      <w:r w:rsidRPr="00894A7A">
        <w:rPr>
          <w:rStyle w:val="Char2"/>
          <w:rFonts w:hint="cs"/>
          <w:rtl/>
        </w:rPr>
        <w:t>»</w:t>
      </w:r>
      <w:r w:rsidRPr="00894A7A">
        <w:rPr>
          <w:rFonts w:hint="cs"/>
          <w:rtl/>
        </w:rPr>
        <w:t xml:space="preserve"> این کتاب هم منظومه‌ای است در (640) بیت در موضوع اصول فقه.</w:t>
      </w:r>
    </w:p>
    <w:p w:rsidR="00EC588F" w:rsidRPr="00585773" w:rsidRDefault="00EC588F" w:rsidP="00894A7A">
      <w:pPr>
        <w:pStyle w:val="a1"/>
        <w:numPr>
          <w:ilvl w:val="0"/>
          <w:numId w:val="6"/>
        </w:numPr>
        <w:rPr>
          <w:rFonts w:hint="cs"/>
          <w:rtl/>
          <w:lang w:bidi="fa-IR"/>
        </w:rPr>
      </w:pPr>
      <w:r w:rsidRPr="00894A7A">
        <w:rPr>
          <w:rStyle w:val="Char2"/>
          <w:rFonts w:hint="cs"/>
          <w:rtl/>
        </w:rPr>
        <w:lastRenderedPageBreak/>
        <w:t>«</w:t>
      </w:r>
      <w:r w:rsidRPr="00894A7A">
        <w:rPr>
          <w:rStyle w:val="Char2"/>
          <w:rtl/>
        </w:rPr>
        <w:t>نيل السؤل من تاريخ الأمم وسيرة الرسول</w:t>
      </w:r>
      <w:r>
        <w:rPr>
          <w:rFonts w:ascii="Lotus Linotype" w:hAnsi="Lotus Linotype" w:cs="CTraditional Arabic" w:hint="cs"/>
          <w:rtl/>
        </w:rPr>
        <w:t>ص</w:t>
      </w:r>
      <w:r w:rsidRPr="00894A7A">
        <w:rPr>
          <w:rStyle w:val="Char2"/>
          <w:rFonts w:hint="cs"/>
          <w:rtl/>
        </w:rPr>
        <w:t>»</w:t>
      </w:r>
      <w:r w:rsidRPr="00894A7A">
        <w:rPr>
          <w:rFonts w:hint="cs"/>
          <w:rtl/>
        </w:rPr>
        <w:t xml:space="preserve"> این کتاب نیز منظومه‌ای است با (950) بیت شعر در مورد سیره و تاریخ.</w:t>
      </w:r>
    </w:p>
    <w:p w:rsidR="00EC588F" w:rsidRPr="00894A7A" w:rsidRDefault="00EC588F" w:rsidP="00894A7A">
      <w:pPr>
        <w:pStyle w:val="a1"/>
        <w:numPr>
          <w:ilvl w:val="0"/>
          <w:numId w:val="6"/>
        </w:numPr>
        <w:rPr>
          <w:rFonts w:hint="cs"/>
          <w:rtl/>
        </w:rPr>
      </w:pPr>
      <w:r w:rsidRPr="00894A7A">
        <w:rPr>
          <w:rStyle w:val="Char2"/>
          <w:rFonts w:hint="cs"/>
          <w:rtl/>
        </w:rPr>
        <w:t>«</w:t>
      </w:r>
      <w:r w:rsidRPr="00894A7A">
        <w:rPr>
          <w:rStyle w:val="Char2"/>
          <w:rtl/>
        </w:rPr>
        <w:t>النور الفائض من شمس الوحي</w:t>
      </w:r>
      <w:r w:rsidRPr="00894A7A">
        <w:rPr>
          <w:rStyle w:val="Char2"/>
          <w:rFonts w:hint="cs"/>
          <w:rtl/>
        </w:rPr>
        <w:t xml:space="preserve"> فی علم فرائض»</w:t>
      </w:r>
      <w:r w:rsidRPr="00894A7A">
        <w:rPr>
          <w:rFonts w:hint="cs"/>
          <w:rtl/>
        </w:rPr>
        <w:t xml:space="preserve"> رساله‌ای با نثر در بیان علم فرائض و تقسیم ارث.</w:t>
      </w:r>
    </w:p>
    <w:p w:rsidR="00EC588F" w:rsidRDefault="00EC588F" w:rsidP="00894A7A">
      <w:pPr>
        <w:pStyle w:val="a1"/>
        <w:numPr>
          <w:ilvl w:val="0"/>
          <w:numId w:val="6"/>
        </w:numPr>
        <w:rPr>
          <w:rFonts w:hint="cs"/>
        </w:rPr>
      </w:pPr>
      <w:r w:rsidRPr="00894A7A">
        <w:rPr>
          <w:rStyle w:val="Char2"/>
          <w:rFonts w:hint="cs"/>
          <w:rtl/>
        </w:rPr>
        <w:t>«</w:t>
      </w:r>
      <w:r w:rsidRPr="00894A7A">
        <w:rPr>
          <w:rStyle w:val="Char2"/>
          <w:rtl/>
        </w:rPr>
        <w:t>المنظومة الميمية في الوصايا والآداب العلمية</w:t>
      </w:r>
      <w:r w:rsidRPr="00894A7A">
        <w:rPr>
          <w:rStyle w:val="Char2"/>
          <w:rFonts w:hint="cs"/>
          <w:rtl/>
        </w:rPr>
        <w:t>»</w:t>
      </w:r>
      <w:r w:rsidRPr="00894A7A">
        <w:rPr>
          <w:rFonts w:hint="cs"/>
          <w:rtl/>
        </w:rPr>
        <w:t xml:space="preserve"> این رساله نصایحی مفید است برای طلاب علم به صورت شعر در بیش از (260) بیت، از جمله یک بیت آن چنین است:</w:t>
      </w:r>
    </w:p>
    <w:tbl>
      <w:tblPr>
        <w:bidiVisual/>
        <w:tblW w:w="0" w:type="auto"/>
        <w:jc w:val="center"/>
        <w:tblInd w:w="249" w:type="dxa"/>
        <w:tblLook w:val="04A0" w:firstRow="1" w:lastRow="0" w:firstColumn="1" w:lastColumn="0" w:noHBand="0" w:noVBand="1"/>
      </w:tblPr>
      <w:tblGrid>
        <w:gridCol w:w="3544"/>
        <w:gridCol w:w="283"/>
        <w:gridCol w:w="3527"/>
      </w:tblGrid>
      <w:tr w:rsidR="00894A7A" w:rsidTr="009139BA">
        <w:trPr>
          <w:jc w:val="center"/>
        </w:trPr>
        <w:tc>
          <w:tcPr>
            <w:tcW w:w="3544" w:type="dxa"/>
            <w:shd w:val="clear" w:color="auto" w:fill="auto"/>
          </w:tcPr>
          <w:p w:rsidR="00894A7A" w:rsidRPr="009139BA" w:rsidRDefault="00894A7A" w:rsidP="009139BA">
            <w:pPr>
              <w:pStyle w:val="a2"/>
              <w:ind w:firstLine="0"/>
              <w:jc w:val="lowKashida"/>
              <w:rPr>
                <w:rFonts w:hint="cs"/>
                <w:sz w:val="2"/>
                <w:szCs w:val="2"/>
                <w:rtl/>
              </w:rPr>
            </w:pPr>
            <w:r w:rsidRPr="008A0B7B">
              <w:rPr>
                <w:rtl/>
              </w:rPr>
              <w:t>يا طالب العلم لا تبغي به بدلاً</w:t>
            </w:r>
            <w:r>
              <w:rPr>
                <w:rFonts w:hint="cs"/>
                <w:rtl/>
              </w:rPr>
              <w:br/>
            </w:r>
          </w:p>
        </w:tc>
        <w:tc>
          <w:tcPr>
            <w:tcW w:w="283" w:type="dxa"/>
            <w:shd w:val="clear" w:color="auto" w:fill="auto"/>
          </w:tcPr>
          <w:p w:rsidR="00894A7A" w:rsidRDefault="00894A7A" w:rsidP="009139BA">
            <w:pPr>
              <w:pStyle w:val="a2"/>
              <w:ind w:firstLine="0"/>
              <w:jc w:val="lowKashida"/>
              <w:rPr>
                <w:rFonts w:hint="cs"/>
                <w:rtl/>
              </w:rPr>
            </w:pPr>
          </w:p>
        </w:tc>
        <w:tc>
          <w:tcPr>
            <w:tcW w:w="3527" w:type="dxa"/>
            <w:shd w:val="clear" w:color="auto" w:fill="auto"/>
          </w:tcPr>
          <w:p w:rsidR="00894A7A" w:rsidRPr="009139BA" w:rsidRDefault="00894A7A" w:rsidP="009139BA">
            <w:pPr>
              <w:pStyle w:val="a2"/>
              <w:ind w:firstLine="0"/>
              <w:jc w:val="lowKashida"/>
              <w:rPr>
                <w:rFonts w:hint="cs"/>
                <w:sz w:val="2"/>
                <w:szCs w:val="2"/>
                <w:rtl/>
              </w:rPr>
            </w:pPr>
            <w:r w:rsidRPr="008A0B7B">
              <w:rPr>
                <w:rtl/>
              </w:rPr>
              <w:t>فقد ظفرت ورب اللوح والقلم</w:t>
            </w:r>
            <w:r>
              <w:rPr>
                <w:rFonts w:hint="cs"/>
                <w:rtl/>
              </w:rPr>
              <w:br/>
            </w:r>
          </w:p>
        </w:tc>
      </w:tr>
    </w:tbl>
    <w:p w:rsidR="00EC588F" w:rsidRPr="00894A7A" w:rsidRDefault="00EC588F" w:rsidP="00894A7A">
      <w:pPr>
        <w:pStyle w:val="a1"/>
        <w:rPr>
          <w:rFonts w:hint="cs"/>
          <w:rtl/>
        </w:rPr>
      </w:pPr>
      <w:r w:rsidRPr="00894A7A">
        <w:rPr>
          <w:rFonts w:hint="cs"/>
          <w:rtl/>
        </w:rPr>
        <w:t>یعنی: ای طالب علم چیزی را با علم عوض مکن، سوگند به پروردگار لوح و قلم، به هدف عالی‌ای ظفر یافته‌اید.</w:t>
      </w:r>
    </w:p>
    <w:p w:rsidR="00EC588F" w:rsidRPr="00894A7A" w:rsidRDefault="00EC588F" w:rsidP="00894A7A">
      <w:pPr>
        <w:pStyle w:val="a1"/>
        <w:numPr>
          <w:ilvl w:val="0"/>
          <w:numId w:val="6"/>
        </w:numPr>
        <w:rPr>
          <w:rFonts w:hint="cs"/>
          <w:rtl/>
        </w:rPr>
      </w:pPr>
      <w:r w:rsidRPr="00894A7A">
        <w:rPr>
          <w:rStyle w:val="Char2"/>
          <w:rFonts w:hint="cs"/>
          <w:rtl/>
        </w:rPr>
        <w:t>«</w:t>
      </w:r>
      <w:r w:rsidRPr="00894A7A">
        <w:rPr>
          <w:rStyle w:val="Char2"/>
          <w:rtl/>
        </w:rPr>
        <w:t>شرح الورقات</w:t>
      </w:r>
      <w:r w:rsidRPr="00894A7A">
        <w:rPr>
          <w:rStyle w:val="Char2"/>
          <w:rFonts w:hint="cs"/>
          <w:rtl/>
        </w:rPr>
        <w:t>»</w:t>
      </w:r>
      <w:r w:rsidRPr="00894A7A">
        <w:rPr>
          <w:rFonts w:hint="cs"/>
          <w:rtl/>
        </w:rPr>
        <w:t xml:space="preserve"> ابوالمعالی جوینی در موضوع اصول فقه.</w:t>
      </w:r>
    </w:p>
    <w:p w:rsidR="00EC588F" w:rsidRPr="00894A7A" w:rsidRDefault="00EC588F" w:rsidP="00894A7A">
      <w:pPr>
        <w:pStyle w:val="a1"/>
        <w:numPr>
          <w:ilvl w:val="0"/>
          <w:numId w:val="6"/>
        </w:numPr>
        <w:rPr>
          <w:rFonts w:hint="cs"/>
          <w:rtl/>
        </w:rPr>
      </w:pPr>
      <w:r w:rsidRPr="00894A7A">
        <w:rPr>
          <w:rStyle w:val="Char2"/>
          <w:rFonts w:hint="cs"/>
          <w:rtl/>
        </w:rPr>
        <w:t>«</w:t>
      </w:r>
      <w:r w:rsidRPr="00894A7A">
        <w:rPr>
          <w:rStyle w:val="Char2"/>
          <w:rtl/>
        </w:rPr>
        <w:t>مفتاح دار السلام</w:t>
      </w:r>
      <w:r w:rsidRPr="00894A7A">
        <w:rPr>
          <w:rStyle w:val="Char2"/>
          <w:rFonts w:hint="cs"/>
          <w:rtl/>
        </w:rPr>
        <w:t>»</w:t>
      </w:r>
      <w:r w:rsidRPr="00894A7A">
        <w:rPr>
          <w:rFonts w:hint="cs"/>
          <w:rtl/>
        </w:rPr>
        <w:t xml:space="preserve"> درباره‌ی معنای شهادتین.</w:t>
      </w:r>
    </w:p>
    <w:p w:rsidR="00EC588F" w:rsidRPr="00585773" w:rsidRDefault="00EC588F" w:rsidP="00894A7A">
      <w:pPr>
        <w:pStyle w:val="a1"/>
        <w:rPr>
          <w:rFonts w:hint="cs"/>
          <w:rtl/>
          <w:lang w:bidi="fa-IR"/>
        </w:rPr>
      </w:pPr>
      <w:r w:rsidRPr="00894A7A">
        <w:rPr>
          <w:rFonts w:hint="cs"/>
          <w:rtl/>
        </w:rPr>
        <w:t>این کتاب‌ها بسیار با ارزش هستند و برای بیان اهمیتشان باید گفت که برخی از</w:t>
      </w:r>
      <w:r w:rsidR="005E45E2" w:rsidRPr="00894A7A">
        <w:rPr>
          <w:rFonts w:hint="cs"/>
          <w:rtl/>
        </w:rPr>
        <w:t xml:space="preserve"> آن‌ها </w:t>
      </w:r>
      <w:r w:rsidRPr="00894A7A">
        <w:rPr>
          <w:rFonts w:hint="cs"/>
          <w:rtl/>
        </w:rPr>
        <w:t>را بر علامه شیخ محمّد بن ابراهیم آل شیخ</w:t>
      </w:r>
      <w:r w:rsidRPr="00585773">
        <w:rPr>
          <w:rFonts w:cs="CTraditional Arabic" w:hint="cs"/>
          <w:rtl/>
          <w:lang w:bidi="fa-IR"/>
        </w:rPr>
        <w:t>:</w:t>
      </w:r>
      <w:r w:rsidRPr="00585773">
        <w:rPr>
          <w:rFonts w:hint="cs"/>
          <w:rtl/>
          <w:lang w:bidi="fa-IR"/>
        </w:rPr>
        <w:t xml:space="preserve"> (مفتی وقت سعودیه) عرضه نمودند، بسیار مورد پسند او بودند و از حکومت درخواست کرد</w:t>
      </w:r>
      <w:r>
        <w:rPr>
          <w:rFonts w:hint="cs"/>
          <w:rtl/>
          <w:lang w:bidi="fa-IR"/>
        </w:rPr>
        <w:t xml:space="preserve"> که‌</w:t>
      </w:r>
      <w:r w:rsidRPr="00585773">
        <w:rPr>
          <w:rFonts w:hint="cs"/>
          <w:rtl/>
          <w:lang w:bidi="fa-IR"/>
        </w:rPr>
        <w:t xml:space="preserve"> چاپ و توزیع شوند تا خاص و عام مردم ب</w:t>
      </w:r>
      <w:r>
        <w:rPr>
          <w:rFonts w:hint="cs"/>
          <w:rtl/>
          <w:lang w:bidi="fa-IR"/>
        </w:rPr>
        <w:t xml:space="preserve">ه‌ </w:t>
      </w:r>
      <w:r w:rsidRPr="00585773">
        <w:rPr>
          <w:rFonts w:hint="cs"/>
          <w:rtl/>
          <w:lang w:bidi="fa-IR"/>
        </w:rPr>
        <w:t>طور یکسان از</w:t>
      </w:r>
      <w:r w:rsidR="005E45E2">
        <w:rPr>
          <w:rFonts w:hint="cs"/>
          <w:rtl/>
          <w:lang w:bidi="fa-IR"/>
        </w:rPr>
        <w:t xml:space="preserve"> آن‌ها </w:t>
      </w:r>
      <w:r w:rsidRPr="00585773">
        <w:rPr>
          <w:rFonts w:hint="cs"/>
          <w:rtl/>
          <w:lang w:bidi="fa-IR"/>
        </w:rPr>
        <w:t>استفاده کنند، زیرا حاوی فوائد و نصایحی هستند که برای عموم مردم در امور دین و دنیا مفید و قابل استفاده هستند، و همه را به تمسک به کتاب الله و سنت رسول امین</w:t>
      </w:r>
      <w:r>
        <w:rPr>
          <w:rFonts w:cs="CTraditional Arabic" w:hint="cs"/>
          <w:rtl/>
          <w:lang w:bidi="fa-IR"/>
        </w:rPr>
        <w:t>ص</w:t>
      </w:r>
      <w:r w:rsidRPr="00894A7A">
        <w:rPr>
          <w:rFonts w:hint="cs"/>
          <w:rtl/>
        </w:rPr>
        <w:t>، و پیروی از سلف صالح و ائمه و علمای نامی مسلمین فرا می‌خواند.</w:t>
      </w:r>
    </w:p>
    <w:p w:rsidR="00EC588F" w:rsidRPr="00894A7A" w:rsidRDefault="00EC588F" w:rsidP="00894A7A">
      <w:pPr>
        <w:pStyle w:val="a1"/>
        <w:rPr>
          <w:rFonts w:hint="cs"/>
          <w:rtl/>
        </w:rPr>
      </w:pPr>
      <w:r w:rsidRPr="00894A7A">
        <w:rPr>
          <w:rFonts w:hint="cs"/>
          <w:rtl/>
        </w:rPr>
        <w:t>حافظ حکمی با وجود مشغلت زیاد به تدریس و مراقبت از دیگر مدارس، آثار فوق الذکر را تألیف کرد، زیرا در سال (1363هـ) به مدیر مدرسه سلفیه شهر «صامطه» منصوب شد و علاوه بر آن بر مدارس روستاهای مجاور نظارت می‌کرد...و در (1373هـ) وزارت معارف سعودی، مدرسه‌ای را در «جازان» افتتاح نمود و حافظ به‌ عنوان نخستین مدیر آن تعیین شد.</w:t>
      </w:r>
    </w:p>
    <w:p w:rsidR="00EC588F" w:rsidRPr="00894A7A" w:rsidRDefault="00EC588F" w:rsidP="00894A7A">
      <w:pPr>
        <w:pStyle w:val="a1"/>
        <w:rPr>
          <w:rFonts w:hint="cs"/>
          <w:rtl/>
        </w:rPr>
      </w:pPr>
      <w:r w:rsidRPr="00894A7A">
        <w:rPr>
          <w:rFonts w:hint="cs"/>
          <w:rtl/>
        </w:rPr>
        <w:t>سپس دانش‌سرای علمی وابسته به اداره عام دانشگاه و دانش‌سراهای علمی «صامطه» در سال (1374هـ) افتتاح شد، و این بار هم مدیریت به او واگذار شد و به خوبی از عهده‌ی مسئولیت کارش برآمد.</w:t>
      </w:r>
    </w:p>
    <w:p w:rsidR="00EC588F" w:rsidRPr="00585773" w:rsidRDefault="00EC588F" w:rsidP="00894A7A">
      <w:pPr>
        <w:pStyle w:val="a1"/>
        <w:rPr>
          <w:rFonts w:hint="cs"/>
          <w:rtl/>
          <w:lang w:bidi="fa-IR"/>
        </w:rPr>
      </w:pPr>
      <w:r w:rsidRPr="00585773">
        <w:rPr>
          <w:rFonts w:hint="cs"/>
          <w:rtl/>
          <w:lang w:bidi="fa-IR"/>
        </w:rPr>
        <w:t>و آخرین مسئولیت که بدان مشغول شد</w:t>
      </w:r>
      <w:r>
        <w:rPr>
          <w:rFonts w:hint="cs"/>
          <w:rtl/>
          <w:lang w:bidi="fa-IR"/>
        </w:rPr>
        <w:t>،</w:t>
      </w:r>
      <w:r w:rsidRPr="00585773">
        <w:rPr>
          <w:rFonts w:hint="cs"/>
          <w:rtl/>
          <w:lang w:bidi="fa-IR"/>
        </w:rPr>
        <w:t xml:space="preserve"> مدیریت دانش</w:t>
      </w:r>
      <w:r>
        <w:rPr>
          <w:rFonts w:hint="cs"/>
          <w:rtl/>
          <w:lang w:bidi="fa-IR"/>
        </w:rPr>
        <w:t>‌</w:t>
      </w:r>
      <w:r w:rsidRPr="00585773">
        <w:rPr>
          <w:rFonts w:hint="cs"/>
          <w:rtl/>
          <w:lang w:bidi="fa-IR"/>
        </w:rPr>
        <w:t>سرای علمی صامطه بود.</w:t>
      </w:r>
    </w:p>
    <w:p w:rsidR="00EC588F" w:rsidRPr="00585773" w:rsidRDefault="00EC588F" w:rsidP="00894A7A">
      <w:pPr>
        <w:pStyle w:val="a1"/>
        <w:rPr>
          <w:rFonts w:hint="cs"/>
          <w:rtl/>
          <w:lang w:bidi="fa-IR"/>
        </w:rPr>
      </w:pPr>
      <w:r w:rsidRPr="00585773">
        <w:rPr>
          <w:rFonts w:hint="cs"/>
          <w:rtl/>
          <w:lang w:bidi="fa-IR"/>
        </w:rPr>
        <w:lastRenderedPageBreak/>
        <w:t>حافظ حکمی</w:t>
      </w:r>
      <w:r w:rsidRPr="00585773">
        <w:rPr>
          <w:rFonts w:cs="CTraditional Arabic" w:hint="cs"/>
          <w:rtl/>
          <w:lang w:bidi="fa-IR"/>
        </w:rPr>
        <w:t>:</w:t>
      </w:r>
      <w:r w:rsidRPr="00894A7A">
        <w:rPr>
          <w:rFonts w:hint="cs"/>
          <w:rtl/>
        </w:rPr>
        <w:t xml:space="preserve"> از لحاظ ورع، عفت، تقوا، پرهیزگاری، قوت ایمان و پایبندی شدید، و بیان حق در سطح والایی قرار داشت، امر به معروف می‌کرد و خود هم انجام می‌داد، از منکر و بدی نهی می‌کرد و خود هم از آن دور بود، در راه رضای خدا لوم و سرزنش هیچ سرزنش کننده‌ای بر او تأثیر گذار نبود. در مجالس او همیشه سخن از درس و بحث و تحصیل علم بود، سخنانش برای همنشین و شنونده ملال‌آور نبود. بیشتر اوقات به اضافه‌ی تدریس و بحث ومذاکره؛ مشغول تلاوت قرآن و مطالعه کتاب‌های علمی بود.</w:t>
      </w:r>
    </w:p>
    <w:p w:rsidR="00EC588F" w:rsidRPr="00585773" w:rsidRDefault="00EC588F" w:rsidP="00894A7A">
      <w:pPr>
        <w:pStyle w:val="a1"/>
        <w:rPr>
          <w:rFonts w:hint="cs"/>
          <w:rtl/>
          <w:lang w:bidi="fa-IR"/>
        </w:rPr>
      </w:pPr>
      <w:r w:rsidRPr="00894A7A">
        <w:rPr>
          <w:rFonts w:hint="cs"/>
          <w:rtl/>
        </w:rPr>
        <w:t>از آثار علمی مرحوم حکمی به خوبی معلوم است که کتاب‌ها و تألیفات علمای سلف صالح اهل سنت؛ در علوم اسلامی، از تفسیر و حدیث و فقه و اصول تأثیر چشم‌گیری بر روش و منهج علمی او داشته است، ولی در عقیده به شدت از شیخ الاسلام ابن تیمیه</w:t>
      </w:r>
      <w:r w:rsidRPr="00585773">
        <w:rPr>
          <w:rFonts w:cs="CTraditional Arabic" w:hint="cs"/>
          <w:rtl/>
          <w:lang w:bidi="fa-IR"/>
        </w:rPr>
        <w:t>:</w:t>
      </w:r>
      <w:r w:rsidRPr="00894A7A">
        <w:rPr>
          <w:rFonts w:hint="cs"/>
          <w:rtl/>
        </w:rPr>
        <w:t xml:space="preserve"> و شاگردش ابن القیم</w:t>
      </w:r>
      <w:r w:rsidRPr="00585773">
        <w:rPr>
          <w:rFonts w:cs="CTraditional Arabic" w:hint="cs"/>
          <w:rtl/>
          <w:lang w:bidi="fa-IR"/>
        </w:rPr>
        <w:t>:</w:t>
      </w:r>
      <w:r w:rsidRPr="00894A7A">
        <w:rPr>
          <w:rFonts w:hint="cs"/>
          <w:rtl/>
        </w:rPr>
        <w:t xml:space="preserve"> تأثیر گرفته است، و از مؤلفات ایشان زیاد استفاده کرده و از</w:t>
      </w:r>
      <w:r w:rsidR="005E45E2" w:rsidRPr="00894A7A">
        <w:rPr>
          <w:rFonts w:hint="cs"/>
          <w:rtl/>
        </w:rPr>
        <w:t xml:space="preserve"> آن‌ها </w:t>
      </w:r>
      <w:r w:rsidRPr="00894A7A">
        <w:rPr>
          <w:rFonts w:hint="cs"/>
          <w:rtl/>
        </w:rPr>
        <w:t>چیزهایی برگرفته، علاوه بر استفاده همه جانبه از منابع تاریخ، ادب، لغت، نحو و بیان که در عصرهای مختلف اسلام تألیف شده‌اند.</w:t>
      </w:r>
    </w:p>
    <w:p w:rsidR="00EC588F" w:rsidRDefault="00EC588F" w:rsidP="00894A7A">
      <w:pPr>
        <w:pStyle w:val="a1"/>
        <w:rPr>
          <w:rFonts w:hint="cs"/>
          <w:rtl/>
          <w:lang w:bidi="fa-IR"/>
        </w:rPr>
      </w:pPr>
      <w:r w:rsidRPr="00585773">
        <w:rPr>
          <w:rFonts w:hint="cs"/>
          <w:rtl/>
          <w:lang w:bidi="fa-IR"/>
        </w:rPr>
        <w:t>یکی از شعرهای حافظ حکمی چنین است:</w:t>
      </w:r>
    </w:p>
    <w:tbl>
      <w:tblPr>
        <w:bidiVisual/>
        <w:tblW w:w="0" w:type="auto"/>
        <w:jc w:val="center"/>
        <w:tblInd w:w="249" w:type="dxa"/>
        <w:tblLook w:val="04A0" w:firstRow="1" w:lastRow="0" w:firstColumn="1" w:lastColumn="0" w:noHBand="0" w:noVBand="1"/>
      </w:tblPr>
      <w:tblGrid>
        <w:gridCol w:w="3544"/>
        <w:gridCol w:w="283"/>
        <w:gridCol w:w="3527"/>
      </w:tblGrid>
      <w:tr w:rsidR="00725002" w:rsidTr="009139BA">
        <w:trPr>
          <w:jc w:val="center"/>
        </w:trPr>
        <w:tc>
          <w:tcPr>
            <w:tcW w:w="3544"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يا طالب العلم لاتبغي به بدلا</w:t>
            </w:r>
            <w:r>
              <w:rPr>
                <w:rFonts w:hint="cs"/>
                <w:rtl/>
              </w:rPr>
              <w:br/>
            </w:r>
          </w:p>
        </w:tc>
        <w:tc>
          <w:tcPr>
            <w:tcW w:w="283" w:type="dxa"/>
            <w:shd w:val="clear" w:color="auto" w:fill="auto"/>
          </w:tcPr>
          <w:p w:rsidR="00725002" w:rsidRPr="00725002" w:rsidRDefault="00725002" w:rsidP="009139BA">
            <w:pPr>
              <w:pStyle w:val="a2"/>
              <w:ind w:firstLine="0"/>
              <w:jc w:val="lowKashida"/>
              <w:rPr>
                <w:rFonts w:hint="cs"/>
                <w:rtl/>
                <w:lang w:bidi="fa-IR"/>
              </w:rPr>
            </w:pPr>
          </w:p>
        </w:tc>
        <w:tc>
          <w:tcPr>
            <w:tcW w:w="3527"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فقد ظفرت ورب اللوح والقلم</w:t>
            </w:r>
            <w:r>
              <w:rPr>
                <w:rFonts w:hint="cs"/>
                <w:rtl/>
              </w:rPr>
              <w:br/>
            </w:r>
          </w:p>
        </w:tc>
      </w:tr>
      <w:tr w:rsidR="00725002" w:rsidTr="009139BA">
        <w:trPr>
          <w:jc w:val="center"/>
        </w:trPr>
        <w:tc>
          <w:tcPr>
            <w:tcW w:w="3544"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وقدس العلم واعرف قدر حرمته</w:t>
            </w:r>
            <w:r>
              <w:rPr>
                <w:rFonts w:hint="cs"/>
                <w:rtl/>
              </w:rPr>
              <w:br/>
            </w:r>
          </w:p>
        </w:tc>
        <w:tc>
          <w:tcPr>
            <w:tcW w:w="283" w:type="dxa"/>
            <w:shd w:val="clear" w:color="auto" w:fill="auto"/>
          </w:tcPr>
          <w:p w:rsidR="00725002" w:rsidRPr="00725002" w:rsidRDefault="00725002" w:rsidP="009139BA">
            <w:pPr>
              <w:pStyle w:val="a2"/>
              <w:ind w:firstLine="0"/>
              <w:jc w:val="lowKashida"/>
              <w:rPr>
                <w:rFonts w:hint="cs"/>
                <w:rtl/>
                <w:lang w:bidi="fa-IR"/>
              </w:rPr>
            </w:pPr>
          </w:p>
        </w:tc>
        <w:tc>
          <w:tcPr>
            <w:tcW w:w="3527"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في القول والفعل والآادب فالتزمِ</w:t>
            </w:r>
            <w:r>
              <w:rPr>
                <w:rFonts w:hint="cs"/>
                <w:rtl/>
              </w:rPr>
              <w:br/>
            </w:r>
          </w:p>
        </w:tc>
      </w:tr>
      <w:tr w:rsidR="00725002" w:rsidTr="009139BA">
        <w:trPr>
          <w:jc w:val="center"/>
        </w:trPr>
        <w:tc>
          <w:tcPr>
            <w:tcW w:w="3544"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واجهد بعزم قوي لا انثناء له</w:t>
            </w:r>
            <w:r>
              <w:rPr>
                <w:rFonts w:hint="cs"/>
                <w:rtl/>
              </w:rPr>
              <w:br/>
            </w:r>
          </w:p>
        </w:tc>
        <w:tc>
          <w:tcPr>
            <w:tcW w:w="283" w:type="dxa"/>
            <w:shd w:val="clear" w:color="auto" w:fill="auto"/>
          </w:tcPr>
          <w:p w:rsidR="00725002" w:rsidRDefault="00725002" w:rsidP="009139BA">
            <w:pPr>
              <w:pStyle w:val="a2"/>
              <w:ind w:firstLine="0"/>
              <w:jc w:val="lowKashida"/>
              <w:rPr>
                <w:rFonts w:hint="cs"/>
                <w:rtl/>
                <w:lang w:bidi="fa-IR"/>
              </w:rPr>
            </w:pPr>
          </w:p>
        </w:tc>
        <w:tc>
          <w:tcPr>
            <w:tcW w:w="3527"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لو يعلم المرء قدر العلم لم ينمِ</w:t>
            </w:r>
            <w:r>
              <w:rPr>
                <w:rFonts w:hint="cs"/>
                <w:rtl/>
              </w:rPr>
              <w:br/>
            </w:r>
          </w:p>
        </w:tc>
      </w:tr>
      <w:tr w:rsidR="00725002" w:rsidTr="009139BA">
        <w:trPr>
          <w:jc w:val="center"/>
        </w:trPr>
        <w:tc>
          <w:tcPr>
            <w:tcW w:w="3544"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والنية اجعل لوجه الله خالصة</w:t>
            </w:r>
            <w:r>
              <w:rPr>
                <w:rFonts w:hint="cs"/>
                <w:rtl/>
              </w:rPr>
              <w:br/>
            </w:r>
          </w:p>
        </w:tc>
        <w:tc>
          <w:tcPr>
            <w:tcW w:w="283" w:type="dxa"/>
            <w:shd w:val="clear" w:color="auto" w:fill="auto"/>
          </w:tcPr>
          <w:p w:rsidR="00725002" w:rsidRDefault="00725002" w:rsidP="009139BA">
            <w:pPr>
              <w:pStyle w:val="a2"/>
              <w:ind w:firstLine="0"/>
              <w:jc w:val="lowKashida"/>
              <w:rPr>
                <w:rFonts w:hint="cs"/>
                <w:rtl/>
                <w:lang w:bidi="fa-IR"/>
              </w:rPr>
            </w:pPr>
          </w:p>
        </w:tc>
        <w:tc>
          <w:tcPr>
            <w:tcW w:w="3527" w:type="dxa"/>
            <w:shd w:val="clear" w:color="auto" w:fill="auto"/>
          </w:tcPr>
          <w:p w:rsidR="00725002" w:rsidRPr="009139BA" w:rsidRDefault="00725002" w:rsidP="009139BA">
            <w:pPr>
              <w:pStyle w:val="a2"/>
              <w:ind w:firstLine="0"/>
              <w:jc w:val="lowKashida"/>
              <w:rPr>
                <w:rFonts w:hint="cs"/>
                <w:sz w:val="2"/>
                <w:szCs w:val="2"/>
                <w:rtl/>
                <w:lang w:bidi="fa-IR"/>
              </w:rPr>
            </w:pPr>
            <w:r w:rsidRPr="008A0B7B">
              <w:rPr>
                <w:rtl/>
              </w:rPr>
              <w:t>إن البناء بدون الأصل لم يقمِ</w:t>
            </w:r>
            <w:r>
              <w:rPr>
                <w:rFonts w:hint="cs"/>
                <w:rtl/>
              </w:rPr>
              <w:br/>
            </w:r>
          </w:p>
        </w:tc>
      </w:tr>
    </w:tbl>
    <w:p w:rsidR="00EC588F" w:rsidRPr="00725002" w:rsidRDefault="00EC588F" w:rsidP="00725002">
      <w:pPr>
        <w:pStyle w:val="a1"/>
        <w:rPr>
          <w:rFonts w:hint="cs"/>
          <w:rtl/>
        </w:rPr>
      </w:pPr>
      <w:r w:rsidRPr="00725002">
        <w:rPr>
          <w:rFonts w:hint="cs"/>
          <w:rtl/>
        </w:rPr>
        <w:t>«ای طالب علم! چیزی را با علم و دانش عوض مکن، سوگند به پروردگار لوح و قلم، به هدف عالی‌ای ظفر یافته‌اید.</w:t>
      </w:r>
    </w:p>
    <w:p w:rsidR="00EC588F" w:rsidRPr="00725002" w:rsidRDefault="00EC588F" w:rsidP="00725002">
      <w:pPr>
        <w:pStyle w:val="a1"/>
        <w:rPr>
          <w:rFonts w:hint="cs"/>
          <w:rtl/>
        </w:rPr>
      </w:pPr>
      <w:r w:rsidRPr="00725002">
        <w:rPr>
          <w:rFonts w:hint="cs"/>
          <w:rtl/>
        </w:rPr>
        <w:t>علم را گرامی بدار، و با کردار و گفتار قدر و احترامش را بدان، و به ادب پایبند باش.</w:t>
      </w:r>
    </w:p>
    <w:p w:rsidR="00EC588F" w:rsidRPr="00725002" w:rsidRDefault="00EC588F" w:rsidP="00725002">
      <w:pPr>
        <w:pStyle w:val="a1"/>
        <w:rPr>
          <w:rFonts w:hint="cs"/>
          <w:rtl/>
        </w:rPr>
      </w:pPr>
      <w:r w:rsidRPr="00725002">
        <w:rPr>
          <w:rFonts w:hint="cs"/>
          <w:rtl/>
        </w:rPr>
        <w:t>و با عزم و جزم قاطع برای شکوفایی و رشد آن تلاش کن، اگر انسان قدر دانش را بداند وقتش را صرف خوابیدن نمی‌کند.</w:t>
      </w:r>
    </w:p>
    <w:p w:rsidR="00EC588F" w:rsidRPr="00725002" w:rsidRDefault="00EC588F" w:rsidP="00725002">
      <w:pPr>
        <w:pStyle w:val="a1"/>
        <w:rPr>
          <w:rFonts w:hint="cs"/>
          <w:rtl/>
        </w:rPr>
      </w:pPr>
      <w:r w:rsidRPr="00725002">
        <w:rPr>
          <w:rFonts w:hint="cs"/>
          <w:rtl/>
        </w:rPr>
        <w:t>نیت و هدف خود را برای خدا خالص گردان، زیرا ساختمان بدون اساس پایدار نمی‌ماند».</w:t>
      </w:r>
    </w:p>
    <w:p w:rsidR="00EC588F" w:rsidRPr="00725002" w:rsidRDefault="00EC588F" w:rsidP="00725002">
      <w:pPr>
        <w:pStyle w:val="a1"/>
        <w:rPr>
          <w:rFonts w:hint="cs"/>
          <w:rtl/>
        </w:rPr>
      </w:pPr>
      <w:r w:rsidRPr="00725002">
        <w:rPr>
          <w:rFonts w:hint="cs"/>
          <w:rtl/>
        </w:rPr>
        <w:t xml:space="preserve">حافظ حکمی در سال (1377هـ) بعد از انجام رکن حج خانه‌ی خدا در هیجدهم ذی‌الحجه در سن سی و پنج سالگی در مکه مکرمه جان به جان آفرین تقدیم کرد و دار فانی را وداع گفت، او در همان شهر مبارک دفن گردید، رحمت خدا بر او باد و در بهشت برین او را مقیم گرداند، آمین. </w:t>
      </w:r>
    </w:p>
    <w:p w:rsidR="00EC588F" w:rsidRPr="00725002" w:rsidRDefault="00EC588F" w:rsidP="00725002">
      <w:pPr>
        <w:pStyle w:val="a1"/>
        <w:rPr>
          <w:rFonts w:hint="cs"/>
          <w:rtl/>
        </w:rPr>
      </w:pPr>
      <w:r w:rsidRPr="00725002">
        <w:rPr>
          <w:rFonts w:hint="cs"/>
          <w:rtl/>
        </w:rPr>
        <w:lastRenderedPageBreak/>
        <w:t xml:space="preserve">وفات ایشان تأثیر شدیدی بر قلب دوستان و شاگردانش گذاشت، زیرا رادمردی را از دست دادند که به جای چند مرد بود، و‌ همتای او را در منطقه نمی‌شناختند. بسیاری از دوستان و شاگردانش در سوگ او مرثیه‌های زیبایی سرودند. </w:t>
      </w:r>
    </w:p>
    <w:p w:rsidR="00EC588F" w:rsidRDefault="00EC588F" w:rsidP="00725002">
      <w:pPr>
        <w:pStyle w:val="a1"/>
        <w:rPr>
          <w:rFonts w:hint="cs"/>
          <w:rtl/>
        </w:rPr>
      </w:pPr>
      <w:r w:rsidRPr="00725002">
        <w:rPr>
          <w:rFonts w:hint="cs"/>
          <w:rtl/>
        </w:rPr>
        <w:t>رحمت بی‌نهایت خدا بر روان پاکش باد،  و جایش فردوس اعلاء باد، راهش پر طرفدار،  و علم و دانش او موجب نفع و سود عام باشد، آمین.</w:t>
      </w:r>
    </w:p>
    <w:p w:rsidR="00725002" w:rsidRDefault="00725002" w:rsidP="00725002">
      <w:pPr>
        <w:pStyle w:val="a1"/>
        <w:rPr>
          <w:rFonts w:ascii="Lotus Linotype" w:hAnsi="Lotus Linotype"/>
          <w:rtl/>
          <w:lang w:bidi="fa-IR"/>
        </w:rPr>
        <w:sectPr w:rsidR="00725002" w:rsidSect="00392F19">
          <w:headerReference w:type="default" r:id="rId20"/>
          <w:footnotePr>
            <w:numRestart w:val="eachPage"/>
          </w:footnotePr>
          <w:type w:val="oddPage"/>
          <w:pgSz w:w="9356" w:h="13608" w:code="9"/>
          <w:pgMar w:top="1021" w:right="851" w:bottom="737" w:left="851" w:header="454" w:footer="0" w:gutter="0"/>
          <w:cols w:space="708"/>
          <w:titlePg/>
          <w:bidi/>
          <w:rtlGutter/>
          <w:docGrid w:linePitch="360"/>
        </w:sectPr>
      </w:pPr>
    </w:p>
    <w:p w:rsidR="00197477" w:rsidRPr="00FD098C" w:rsidRDefault="00197477" w:rsidP="00E50782">
      <w:pPr>
        <w:pStyle w:val="a"/>
        <w:rPr>
          <w:rFonts w:hint="cs"/>
          <w:rtl/>
        </w:rPr>
      </w:pPr>
      <w:bookmarkStart w:id="48" w:name="_Toc242989799"/>
      <w:bookmarkStart w:id="49" w:name="_Toc297626373"/>
      <w:bookmarkStart w:id="50" w:name="_Toc402816044"/>
      <w:r w:rsidRPr="00FD098C">
        <w:rPr>
          <w:rtl/>
        </w:rPr>
        <w:lastRenderedPageBreak/>
        <w:t>عبدالحمید بن بادیس</w:t>
      </w:r>
      <w:r w:rsidRPr="00FD098C">
        <w:rPr>
          <w:rFonts w:hint="cs"/>
          <w:rtl/>
        </w:rPr>
        <w:t>،</w:t>
      </w:r>
      <w:r w:rsidRPr="00FD098C">
        <w:t xml:space="preserve"> </w:t>
      </w:r>
      <w:r w:rsidRPr="00FD098C">
        <w:rPr>
          <w:rtl/>
        </w:rPr>
        <w:t>داعی مخلص</w:t>
      </w:r>
      <w:bookmarkEnd w:id="48"/>
      <w:bookmarkEnd w:id="49"/>
      <w:bookmarkEnd w:id="50"/>
    </w:p>
    <w:p w:rsidR="00197477" w:rsidRPr="00CE4F14" w:rsidRDefault="00197477" w:rsidP="00725002">
      <w:pPr>
        <w:pStyle w:val="a1"/>
        <w:rPr>
          <w:rFonts w:hint="cs"/>
          <w:rtl/>
          <w:lang w:bidi="fa-IR"/>
        </w:rPr>
      </w:pPr>
      <w:r w:rsidRPr="00CE4F14">
        <w:rPr>
          <w:rtl/>
          <w:lang w:bidi="fa-IR"/>
        </w:rPr>
        <w:t xml:space="preserve">امام عبدالحمید یکی از دانشمندان جنبش عربی اسلامی معاصر است، </w:t>
      </w:r>
      <w:r w:rsidRPr="00CE4F14">
        <w:rPr>
          <w:rFonts w:hint="cs"/>
          <w:rtl/>
          <w:lang w:bidi="fa-IR"/>
        </w:rPr>
        <w:t>که</w:t>
      </w:r>
      <w:r w:rsidRPr="00CE4F14">
        <w:rPr>
          <w:rtl/>
          <w:lang w:bidi="fa-IR"/>
        </w:rPr>
        <w:t xml:space="preserve"> اعمال </w:t>
      </w:r>
      <w:r w:rsidRPr="00CE4F14">
        <w:rPr>
          <w:rFonts w:hint="cs"/>
          <w:rtl/>
          <w:lang w:bidi="fa-IR"/>
        </w:rPr>
        <w:t>او</w:t>
      </w:r>
      <w:r w:rsidRPr="00CE4F14">
        <w:rPr>
          <w:rtl/>
          <w:lang w:bidi="fa-IR"/>
        </w:rPr>
        <w:t xml:space="preserve"> بر توانایی و زیرکی</w:t>
      </w:r>
      <w:r w:rsidRPr="00CE4F14">
        <w:rPr>
          <w:rFonts w:hint="cs"/>
          <w:rtl/>
          <w:lang w:bidi="fa-IR"/>
        </w:rPr>
        <w:t>ش</w:t>
      </w:r>
      <w:r w:rsidRPr="00CE4F14">
        <w:rPr>
          <w:rtl/>
          <w:lang w:bidi="fa-IR"/>
        </w:rPr>
        <w:t xml:space="preserve"> گواهی می‌دهند و علماء و متفکران اسلامی از جمله: امام حسن البناء</w:t>
      </w:r>
      <w:r w:rsidRPr="00CE4F14">
        <w:rPr>
          <w:rFonts w:hint="cs"/>
          <w:rtl/>
          <w:lang w:bidi="fa-IR"/>
        </w:rPr>
        <w:t xml:space="preserve">، </w:t>
      </w:r>
      <w:r w:rsidRPr="00CE4F14">
        <w:rPr>
          <w:rtl/>
          <w:lang w:bidi="fa-IR"/>
        </w:rPr>
        <w:t>مالک بن نبی</w:t>
      </w:r>
      <w:r w:rsidRPr="00CE4F14">
        <w:rPr>
          <w:rFonts w:hint="cs"/>
          <w:rtl/>
          <w:lang w:bidi="fa-IR"/>
        </w:rPr>
        <w:t>،</w:t>
      </w:r>
      <w:r w:rsidRPr="00CE4F14">
        <w:rPr>
          <w:rtl/>
          <w:lang w:bidi="fa-IR"/>
        </w:rPr>
        <w:t xml:space="preserve"> دکتر محمود قاسم</w:t>
      </w:r>
      <w:r w:rsidRPr="00CE4F14">
        <w:rPr>
          <w:rFonts w:hint="cs"/>
          <w:rtl/>
          <w:lang w:bidi="fa-IR"/>
        </w:rPr>
        <w:t xml:space="preserve">، </w:t>
      </w:r>
      <w:r w:rsidRPr="00CE4F14">
        <w:rPr>
          <w:rtl/>
          <w:lang w:bidi="fa-IR"/>
        </w:rPr>
        <w:t xml:space="preserve">دکتر محمد عماره و </w:t>
      </w:r>
      <w:r w:rsidRPr="00CE4F14">
        <w:rPr>
          <w:rFonts w:hint="cs"/>
          <w:rtl/>
          <w:lang w:bidi="fa-IR"/>
        </w:rPr>
        <w:t>گروه</w:t>
      </w:r>
      <w:r w:rsidRPr="00CE4F14">
        <w:rPr>
          <w:rtl/>
          <w:lang w:bidi="fa-IR"/>
        </w:rPr>
        <w:t xml:space="preserve"> دیگری از علما</w:t>
      </w:r>
      <w:r w:rsidRPr="00CE4F14">
        <w:rPr>
          <w:rFonts w:hint="cs"/>
          <w:rtl/>
          <w:lang w:bidi="fa-IR"/>
        </w:rPr>
        <w:t>ی</w:t>
      </w:r>
      <w:r w:rsidRPr="00CE4F14">
        <w:rPr>
          <w:rtl/>
          <w:lang w:bidi="fa-IR"/>
        </w:rPr>
        <w:t xml:space="preserve"> اسلامی و </w:t>
      </w:r>
      <w:r w:rsidRPr="00CE4F14">
        <w:rPr>
          <w:rFonts w:hint="cs"/>
          <w:rtl/>
          <w:lang w:bidi="fa-IR"/>
        </w:rPr>
        <w:t xml:space="preserve">گروهی </w:t>
      </w:r>
      <w:r w:rsidRPr="00CE4F14">
        <w:rPr>
          <w:rtl/>
          <w:lang w:bidi="fa-IR"/>
        </w:rPr>
        <w:t>از علما</w:t>
      </w:r>
      <w:r w:rsidRPr="00CE4F14">
        <w:rPr>
          <w:rFonts w:hint="cs"/>
          <w:rtl/>
          <w:lang w:bidi="fa-IR"/>
        </w:rPr>
        <w:t>ی</w:t>
      </w:r>
      <w:r w:rsidRPr="00CE4F14">
        <w:rPr>
          <w:rtl/>
          <w:lang w:bidi="fa-IR"/>
        </w:rPr>
        <w:t xml:space="preserve"> غیر اسلامی امثال</w:t>
      </w:r>
      <w:r w:rsidRPr="00CE4F14">
        <w:rPr>
          <w:rFonts w:hint="cs"/>
          <w:rtl/>
          <w:lang w:bidi="fa-IR"/>
        </w:rPr>
        <w:t>:</w:t>
      </w:r>
      <w:r w:rsidRPr="00CE4F14">
        <w:rPr>
          <w:rtl/>
          <w:lang w:bidi="fa-IR"/>
        </w:rPr>
        <w:t xml:space="preserve"> شارل</w:t>
      </w:r>
      <w:r w:rsidRPr="00CE4F14">
        <w:rPr>
          <w:rFonts w:hint="cs"/>
          <w:rtl/>
          <w:lang w:bidi="fa-IR"/>
        </w:rPr>
        <w:t xml:space="preserve"> اندری جولیان، شارل روبیر اجیرون، جاک بیرک و عده</w:t>
      </w:r>
      <w:r w:rsidR="00CC5D94">
        <w:rPr>
          <w:rFonts w:hint="cs"/>
          <w:rtl/>
          <w:lang w:bidi="fa-IR"/>
        </w:rPr>
        <w:t>‌</w:t>
      </w:r>
      <w:r w:rsidRPr="00CE4F14">
        <w:rPr>
          <w:rFonts w:hint="cs"/>
          <w:rtl/>
          <w:lang w:bidi="fa-IR"/>
        </w:rPr>
        <w:t xml:space="preserve">ای دیگر به بزرگی و مجاهدت وی اعتراف کرده‌اند.  </w:t>
      </w:r>
    </w:p>
    <w:p w:rsidR="00197477" w:rsidRPr="00FD098C" w:rsidRDefault="00197477" w:rsidP="005B16E2">
      <w:pPr>
        <w:pStyle w:val="a0"/>
        <w:rPr>
          <w:rFonts w:hint="cs"/>
          <w:rtl/>
        </w:rPr>
      </w:pPr>
      <w:bookmarkStart w:id="51" w:name="_Toc297626374"/>
      <w:bookmarkStart w:id="52" w:name="_Toc402816045"/>
      <w:r w:rsidRPr="00FD098C">
        <w:rPr>
          <w:rFonts w:hint="cs"/>
          <w:rtl/>
        </w:rPr>
        <w:t>پرورش وی</w:t>
      </w:r>
      <w:r>
        <w:rPr>
          <w:rFonts w:hint="cs"/>
          <w:rtl/>
        </w:rPr>
        <w:t>:</w:t>
      </w:r>
      <w:bookmarkEnd w:id="51"/>
      <w:bookmarkEnd w:id="52"/>
    </w:p>
    <w:p w:rsidR="00197477" w:rsidRPr="00725002" w:rsidRDefault="00197477" w:rsidP="00725002">
      <w:pPr>
        <w:pStyle w:val="a1"/>
        <w:rPr>
          <w:rFonts w:hint="cs"/>
          <w:rtl/>
        </w:rPr>
      </w:pPr>
      <w:r w:rsidRPr="00725002">
        <w:rPr>
          <w:rFonts w:hint="cs"/>
          <w:rtl/>
        </w:rPr>
        <w:t xml:space="preserve">شیخ عبدالحمید بن بادیس در ماه ربیع الثانی سال 1307هجری موافق با 4 دیسمبر 1889 میلادی در قسنطینه پایتخت شرق الجزایر دیده به جهان گشود. وی در آغوش پر از نوازش خانواده‌ای ریشه‌دار در علم و بزرگی پرورش یافت، پدرش به تربیت اسلامی وی بسیار اهتمام می‌ورزید، و او را همچون سایر پسران خانواده‌های مستمند به مدارس فرانسه نفرستاد و در سن پنج سالگی وی را مانند همه‌ی  بچه‌های محل باهمان شیوه‌ی رایج و معروف، به کلاس قرآن فرستاد، در حالی‌که سنش سیزده سال بود، در خدمت شیخ قاری محمد بن مداسی قرآن را حفظ و تجوید آن را فرا گرفت. در همان روزهای کودکی در گستره قرآن پرورش یافت و بر پایه عشق و علاقه بدان بزرگ شد و به اخلاق قرآنی متخلق گشت. بخاطر توانایی شگفت‌انگیز وی در تیز هوشی و نیک رفتاری در ماه مبارک رمضان در مسجد بزرگ جامع امامت نماز تراویح را در سن یانزده سالگی به عهده گرفت تا بر تحمل مسئولیت و مشکلات عادت کند. با وجود آنکه از چنان سن و سالی بر خوردار نبود، نماز گذاران امامت وی را قبول کرده و مدت سه سال عهده‌دار این وظیفه شد.   </w:t>
      </w:r>
    </w:p>
    <w:p w:rsidR="00197477" w:rsidRPr="00725002" w:rsidRDefault="00197477" w:rsidP="00725002">
      <w:pPr>
        <w:pStyle w:val="a1"/>
        <w:rPr>
          <w:rFonts w:hint="cs"/>
          <w:rtl/>
        </w:rPr>
      </w:pPr>
      <w:r w:rsidRPr="00725002">
        <w:rPr>
          <w:rFonts w:hint="cs"/>
          <w:rtl/>
        </w:rPr>
        <w:t xml:space="preserve">مبادی علوم عربی و اسلامی را نزد مشهورترین اساتید زمان خود فراگرفت، که ابتدا در سال 1903 نزد شیخ احمد ابوحمدان «ونیسی» - که وی را عاشق علم کرده و سیمایش اثر بزرگی در وی ایجاد کرد-، شروع نمود. آری او از اولین استادانی بود که اثرات مثبتی بر گرایشهای دینی وی ایجاد کرد.  </w:t>
      </w:r>
    </w:p>
    <w:p w:rsidR="00197477" w:rsidRPr="00CE4F14" w:rsidRDefault="00197477" w:rsidP="00725002">
      <w:pPr>
        <w:pStyle w:val="a1"/>
        <w:rPr>
          <w:rFonts w:hint="cs"/>
          <w:rtl/>
          <w:lang w:bidi="fa-IR"/>
        </w:rPr>
      </w:pPr>
      <w:r w:rsidRPr="00725002">
        <w:rPr>
          <w:rFonts w:hint="cs"/>
          <w:rtl/>
        </w:rPr>
        <w:t xml:space="preserve">زمانی که پدرش متوجه شد که عبدالحمید دارای استعداد سرشاری است و می‌خواهد از تمامی پله‌های ترقی بالا رود، وی را به دانشگاه  «زیتونیه» در تونس فرستاد تا بر علوم ومعارفش بیفزاید. در سال 1908 همان سالی که استاد بزرگوارش ونیسی به مشرق مهاجرت نموده وزن و بچه‌هایش را ترک </w:t>
      </w:r>
      <w:r w:rsidRPr="00725002">
        <w:rPr>
          <w:rFonts w:hint="cs"/>
          <w:rtl/>
        </w:rPr>
        <w:lastRenderedPageBreak/>
        <w:t>کرد، عبدالحمید هم در سن نوزده سالگی، به تونس رفت و بعد از سه سال تلاش وکوشش به مدرک و گواهی تطویع</w:t>
      </w:r>
      <w:r w:rsidRPr="00725002">
        <w:rPr>
          <w:rStyle w:val="FootnoteReference"/>
          <w:rFonts w:ascii="IRLotus" w:eastAsia="SimSun" w:hAnsi="IRLotus" w:cs="IRLotus"/>
          <w:sz w:val="28"/>
          <w:szCs w:val="28"/>
          <w:rtl/>
        </w:rPr>
        <w:footnoteReference w:id="2"/>
      </w:r>
      <w:r w:rsidRPr="00725002">
        <w:rPr>
          <w:rFonts w:hint="cs"/>
          <w:rtl/>
        </w:rPr>
        <w:t xml:space="preserve"> دست یافت.</w:t>
      </w:r>
    </w:p>
    <w:p w:rsidR="00197477" w:rsidRPr="00FB0805" w:rsidRDefault="00197477" w:rsidP="00FB0805">
      <w:pPr>
        <w:pStyle w:val="a1"/>
        <w:rPr>
          <w:rFonts w:hint="cs"/>
          <w:rtl/>
        </w:rPr>
      </w:pPr>
      <w:r w:rsidRPr="00FB0805">
        <w:rPr>
          <w:rFonts w:hint="cs"/>
          <w:rtl/>
        </w:rPr>
        <w:t>در خلال مدتی که در تونس بود به خدمت علمای بزرگ و مشهور آن دیار رسید و فرهنگ عربی و اسلامی و شیوه بحث و دیالوگ را در تاریخ و زندگی اجتماعی از آنان فراگرفت. وی در خدمت شیخ محمد طاهر بن عاشور ملقب به شیخ الاسلام، دیوان حماسی بحتری، در خدمت علامه محمد نخلی قیراوانی تفسیر، در خدمت شیخ خضر بن حسین درسهایی از تفسیر بیضاوی، نزد علامه خضر بن حسین طولقی جزایری تونسی در علم منطق کتاب</w:t>
      </w:r>
      <w:r w:rsidR="00FB0805">
        <w:rPr>
          <w:rFonts w:hint="cs"/>
          <w:rtl/>
        </w:rPr>
        <w:t xml:space="preserve"> </w:t>
      </w:r>
      <w:r w:rsidRPr="00FB0805">
        <w:rPr>
          <w:rFonts w:hint="cs"/>
          <w:rtl/>
        </w:rPr>
        <w:t xml:space="preserve">«التهذیب» نزد بزرگانی همچون محمد بلحسین نجار پسر شیخ مفتی محمد نجار و شیخ محمد صادق نیفر قاضی جماعت علم فقه را آموخت و خدمت بشیر صفر که یکی از چهره‌های درخشان در بین مورخین و مصلحان تونسی در قرن بیست هجری بود، زانوی تلمذ بر زمین زد. </w:t>
      </w:r>
    </w:p>
    <w:p w:rsidR="00197477" w:rsidRPr="00FB0805" w:rsidRDefault="00197477" w:rsidP="00FB0805">
      <w:pPr>
        <w:pStyle w:val="a1"/>
        <w:rPr>
          <w:rFonts w:hint="cs"/>
          <w:rtl/>
        </w:rPr>
      </w:pPr>
      <w:r w:rsidRPr="00FB0805">
        <w:rPr>
          <w:rFonts w:hint="cs"/>
          <w:rtl/>
        </w:rPr>
        <w:t>«عبدالحمید» بعد از بازگشت از تونس همه استعداد و بالندگی خود را در آموزش آموزه‌های دینی و دایر نمودن کلاس‌های درس در مسجد بزرگ جامع قسنطینه همچون کلاس‌هایی که در تونس مشاهده کرده بود، سپری کرد. وی به برخی از دانشجویان  کتاب «الشفاء» قاضی عیاض را می‌آموخت، اما برای توده‌ی مردم درس‌هایی از وعظ و ارشاد را تقدیم می‌نمود، ولی متاسفانه مدت تعلیم وی زیاد طول نکشید که به دلیل مشورت نکردن با مفتی شهر، استاد مولد بن موهوب، امام و خطیب این مسجد با مخالفت شدید وی مواجه شد و این امر باعث حساسیت نشان دادن نامبرده گشت، و او را از تدریس در مسجد مزبور منع کرد.</w:t>
      </w:r>
    </w:p>
    <w:p w:rsidR="00197477" w:rsidRPr="00CE4F14" w:rsidRDefault="00197477" w:rsidP="00FB0805">
      <w:pPr>
        <w:pStyle w:val="a1"/>
        <w:rPr>
          <w:rFonts w:hint="cs"/>
          <w:lang w:bidi="fa-IR"/>
        </w:rPr>
      </w:pPr>
      <w:r w:rsidRPr="00FB0805">
        <w:rPr>
          <w:rFonts w:hint="cs"/>
          <w:rtl/>
        </w:rPr>
        <w:t xml:space="preserve"> از این رو ابن موهوب با آن معلم جوانی که هدفی جز نشر تعالیم الهی وخدمتی به مردم دیارش نداشت، به مخالفت بر خاست. زیرا درس‌هایش شورشی در مقابل بدعت وخرافات بوده و تعصباتی که عقل‌های مردم را تحریک می‌کرد دور انداخت، و همچنین عاملی برای بیداری مردم از حالت اشغال و جهل بود. مفتی مزبور مدتهای مدیدی سعی کرد آن معلم جوان را از تدریس منع کند، و در مقابل وی آشوب به را ه انداخت و  هنگام درس چراغهای مسجد را خاموش می‌کرد. اما معلم جوان با عهدی که با خدای خود بسته بود تسلیم هیچ یک از آشوبهای ابن موهوب نشد و به شاگردانش دستور داد که در وقت آمدن به کلاسهای درس شمع‌هایی را با خود بیاورند تا در زیر روشنایی</w:t>
      </w:r>
      <w:r w:rsidR="005E45E2" w:rsidRPr="00FB0805">
        <w:rPr>
          <w:rFonts w:hint="cs"/>
          <w:rtl/>
        </w:rPr>
        <w:t xml:space="preserve"> آن‌ها </w:t>
      </w:r>
      <w:r w:rsidRPr="00FB0805">
        <w:rPr>
          <w:rFonts w:hint="cs"/>
          <w:rtl/>
        </w:rPr>
        <w:t xml:space="preserve">به درس‌هایشان ادامه دهند. ولی مفتی مزبور دشمنی خویش را با این معلم جوان از راههای دیگری ادامه داد، وبه یکی از </w:t>
      </w:r>
      <w:r w:rsidRPr="00FB0805">
        <w:rPr>
          <w:rFonts w:hint="cs"/>
          <w:rtl/>
        </w:rPr>
        <w:lastRenderedPageBreak/>
        <w:t>پیروانش بنام حاج قریشی دستور داد که با آن معلم جوان برخورد کرده و از برگزاری کلاس‌های درس ایشان ممانعت به عمل آورد، حاج قریشی آمد، کتاب را در پیش امام مدرس بست و شمع‌ها را خاموش کرد و نزدیک بود که فتنه‌ای بین وی و دانشجویان در داخل مسجد رخ دهد، اما این  معلم مودب و وارسته آتش فتنه را خاموش و شاگردانش  را راهنمایی نمود که کلاس را ترک نمایند.</w:t>
      </w:r>
    </w:p>
    <w:p w:rsidR="00197477" w:rsidRPr="00FD098C" w:rsidRDefault="00197477" w:rsidP="006425FC">
      <w:pPr>
        <w:pStyle w:val="a0"/>
        <w:rPr>
          <w:rFonts w:hint="cs"/>
          <w:rtl/>
        </w:rPr>
      </w:pPr>
      <w:bookmarkStart w:id="53" w:name="_Toc297626375"/>
      <w:bookmarkStart w:id="54" w:name="_Toc402816046"/>
      <w:r w:rsidRPr="00FD098C">
        <w:rPr>
          <w:rFonts w:hint="cs"/>
          <w:rtl/>
        </w:rPr>
        <w:t>بازگشت از حج به وطن و آغاز اصلاحی مجدد</w:t>
      </w:r>
      <w:r>
        <w:rPr>
          <w:rFonts w:hint="cs"/>
          <w:rtl/>
        </w:rPr>
        <w:t>:</w:t>
      </w:r>
      <w:bookmarkEnd w:id="53"/>
      <w:bookmarkEnd w:id="54"/>
    </w:p>
    <w:p w:rsidR="00197477" w:rsidRPr="00FB0805" w:rsidRDefault="00197477" w:rsidP="00FB0805">
      <w:pPr>
        <w:pStyle w:val="a1"/>
        <w:rPr>
          <w:rtl/>
        </w:rPr>
      </w:pPr>
      <w:r w:rsidRPr="00FB0805">
        <w:rPr>
          <w:rtl/>
        </w:rPr>
        <w:t xml:space="preserve">ابن بادیس دانست که گام اول در برابر اشغال‌گریهای فرانسه آموزش است، لذا همه توانایی‌هایش را در زمینه گسترش  تعلیم و تربیت  به کار بست، و همچنین روش باز گشت به اسلام از منابع اصیل و اولیه آن، مبارزه در مقابل اباطیل و خرافات و دشمنی با گروه‌های متصوفه گمراه - که استعمارگان را یاری می‌دادند -، را به خوبی می‌دانست.  </w:t>
      </w:r>
    </w:p>
    <w:p w:rsidR="00197477" w:rsidRPr="00FB0805" w:rsidRDefault="00197477" w:rsidP="00FB0805">
      <w:pPr>
        <w:pStyle w:val="a1"/>
        <w:rPr>
          <w:rtl/>
        </w:rPr>
      </w:pPr>
      <w:r w:rsidRPr="00FB0805">
        <w:rPr>
          <w:rtl/>
        </w:rPr>
        <w:t>زمانیکه از سفر حجاز باز گشت فورا همان خطوط مشروعی را که قبل از حج بر آن کار می</w:t>
      </w:r>
      <w:dir w:val="ltr">
        <w:r w:rsidRPr="00FB0805">
          <w:rPr>
            <w:rtl/>
          </w:rPr>
          <w:t>کرد و کار دینی در خلال نشر تعلیم و تربیت نسلها بر آن استوار است، به مرحله اجرا در آورد. بخاطر اینکه آنچه را که قبلا در بین وی و ابن موهوب روی داده تکرار نشود، پدرش از نماینده قسنطینه اجازه رسمی را برای وی صادر کرد که اجازه داشت به شیوه‌ای مجانی در (الجامع  الاخضر) - یکی از سه مسجدی که حکومت</w:t>
        </w:r>
        <w:r w:rsidR="005E45E2" w:rsidRPr="00FB0805">
          <w:rPr>
            <w:rtl/>
          </w:rPr>
          <w:t xml:space="preserve"> آن‌ها </w:t>
        </w:r>
        <w:r w:rsidRPr="00FB0805">
          <w:rPr>
            <w:rtl/>
          </w:rPr>
          <w:t xml:space="preserve">را سرپرستی می‌کرد -، جلسات دینی داشته باشد . </w:t>
        </w:r>
      </w:dir>
    </w:p>
    <w:p w:rsidR="00197477" w:rsidRPr="00FB0805" w:rsidRDefault="00197477" w:rsidP="00FB0805">
      <w:pPr>
        <w:pStyle w:val="a1"/>
        <w:rPr>
          <w:rtl/>
        </w:rPr>
      </w:pPr>
      <w:r w:rsidRPr="00FB0805">
        <w:rPr>
          <w:rtl/>
        </w:rPr>
        <w:t xml:space="preserve">وی همچون گذشته تدریس را با اجازه رسمی دولت، آغاز نمود و درس را برای عموم مردم تنظیم کرده و کلاس‌های دیگری ویژه دانشجویان علوم دینی که گروهی از (الجامع الخضر ) و جماعتی در مسجد سیدی قموش بودند، ادامه داد، در حالی‌که نه از مردم و نه از حکومت اجره‌ای نمی‌گرفت . </w:t>
      </w:r>
    </w:p>
    <w:p w:rsidR="00197477" w:rsidRPr="00FB0805" w:rsidRDefault="00197477" w:rsidP="00FB0805">
      <w:pPr>
        <w:pStyle w:val="a1"/>
        <w:rPr>
          <w:rtl/>
        </w:rPr>
      </w:pPr>
      <w:r w:rsidRPr="00FB0805">
        <w:rPr>
          <w:rtl/>
        </w:rPr>
        <w:t>دروس عمومی وی تفسیر قرآن بود که مدت بیست و پنج سال طول کشید، و به مناسبت ختم آن در 13 ربیع الثانی سال 1357 هجری برابر با 12 جوئن 1938میلادی، کشور الجزایر مراسم جشنی برگزارکرد. یکی دیگر از درس‌های عمومی وی حدیث نبوی شریف در کتاب الموطا بود که در میانه ماه ربیع الثانی سال 1358 هجری مطابق با جولای 1938 میلادی پایان یافت. اما درس‌های خصوصی دانشجویان به سطح فکری و علمی</w:t>
      </w:r>
      <w:r w:rsidR="005E45E2" w:rsidRPr="00FB0805">
        <w:rPr>
          <w:rtl/>
        </w:rPr>
        <w:t xml:space="preserve"> آن‌ها </w:t>
      </w:r>
      <w:r w:rsidRPr="00FB0805">
        <w:rPr>
          <w:rtl/>
        </w:rPr>
        <w:t xml:space="preserve">ارتباط داشت که در آن علوم دینی، لغت، تاریخ اسلامی، منطق، توحید و تمامی علومی که در ساختار طلاب نقش داشتند، تدریس می‌شد. </w:t>
      </w:r>
    </w:p>
    <w:p w:rsidR="00197477" w:rsidRPr="00CE4F14" w:rsidRDefault="00197477" w:rsidP="00FB0805">
      <w:pPr>
        <w:pStyle w:val="a1"/>
        <w:rPr>
          <w:rFonts w:hint="cs"/>
          <w:rtl/>
          <w:lang w:bidi="fa-IR"/>
        </w:rPr>
      </w:pPr>
      <w:r w:rsidRPr="00FB0805">
        <w:rPr>
          <w:rtl/>
        </w:rPr>
        <w:t>جنبه‌های آموزشی و تربیتی نزد ابن بادیس از بارز ترین مشارکت و همکاریها بود که در آن نسبت  به بزرگان تقصیر و کوتاهی نمی‌کرد و حتی به کودکانی هم که قادر بر یاد گرفتن بودند - اما در مدارس حکومت مکانی را نمی‌یافتند، یا در مدارس حکومتی می‌خواندند ولی به یادگیری لغت، شناخت دین و تاریخ شان به شدت نیاز داشتند -، خدمت می‌کرد.</w:t>
      </w:r>
    </w:p>
    <w:p w:rsidR="00197477" w:rsidRPr="00FB0805" w:rsidRDefault="00197477" w:rsidP="00FB0805">
      <w:pPr>
        <w:pStyle w:val="a1"/>
        <w:rPr>
          <w:rFonts w:hint="cs"/>
          <w:rtl/>
        </w:rPr>
      </w:pPr>
      <w:r w:rsidRPr="00FB0805">
        <w:rPr>
          <w:rFonts w:hint="cs"/>
          <w:rtl/>
        </w:rPr>
        <w:lastRenderedPageBreak/>
        <w:t>در سال 1926 میلادی نخستین مدرسه تعالیم آزاد ابتدایی تاسیس شد. که جماعتی از عالمان برجسته مثل سید عربی وسید عمر بن مغسوله وی را همکاری کرده و مسجد</w:t>
      </w:r>
      <w:r w:rsidR="00FB0805">
        <w:rPr>
          <w:rFonts w:hint="cs"/>
          <w:rtl/>
        </w:rPr>
        <w:t xml:space="preserve"> </w:t>
      </w:r>
      <w:r w:rsidRPr="00FB0805">
        <w:rPr>
          <w:rFonts w:hint="cs"/>
          <w:rtl/>
        </w:rPr>
        <w:t xml:space="preserve">«سیدی بو معزه» و ساختمان متصل به آن را خریداری کردند و اسم «المکتب العربی» را برایش انتخاب کردند. اداره این مکتب عربی در اوایل به عهده یکی از دانشجویان ابن بادیس بود، اما بعدها بخاطر وسعت آن </w:t>
      </w:r>
      <w:r w:rsidRPr="00FB0805">
        <w:rPr>
          <w:rStyle w:val="Char2"/>
          <w:rFonts w:hint="cs"/>
          <w:rtl/>
        </w:rPr>
        <w:t>(الجمعیه الخیریه الاسلامیه)</w:t>
      </w:r>
      <w:r w:rsidRPr="00FB0805">
        <w:rPr>
          <w:rFonts w:hint="cs"/>
          <w:rtl/>
        </w:rPr>
        <w:t xml:space="preserve"> که در سال 1336هجری مطابق با 1917 میلادی تاسیس شد، اداره آن را به عهده گرفت. در سال 1349هجری مطابق با 1930 میلادی  این مکتب به </w:t>
      </w:r>
      <w:r w:rsidRPr="00FB0805">
        <w:rPr>
          <w:rStyle w:val="Char2"/>
          <w:rFonts w:hint="cs"/>
          <w:rtl/>
        </w:rPr>
        <w:t>(مدرسه جمعیه التربیه والتعلیم الاسلامیه)</w:t>
      </w:r>
      <w:r w:rsidRPr="00FB0805">
        <w:rPr>
          <w:rFonts w:hint="cs"/>
          <w:rtl/>
        </w:rPr>
        <w:t xml:space="preserve"> تغییر کرد، این گروه</w:t>
      </w:r>
      <w:r w:rsidRPr="00FB0805">
        <w:rPr>
          <w:rStyle w:val="FootnoteReference"/>
          <w:rFonts w:ascii="IRLotus" w:eastAsia="SimSun" w:hAnsi="IRLotus" w:cs="IRLotus"/>
          <w:sz w:val="28"/>
          <w:szCs w:val="28"/>
          <w:rtl/>
        </w:rPr>
        <w:footnoteReference w:id="3"/>
      </w:r>
      <w:r w:rsidRPr="00FB0805">
        <w:rPr>
          <w:rFonts w:hint="cs"/>
          <w:rtl/>
        </w:rPr>
        <w:t xml:space="preserve"> از ده نفر که شیخ عبدالحمید بن بادیس ریاست آن‌ را به عهده داشت تشکیل شد. هدف این گروه نشر اخلاق فاضله، معارف دینی عربی، و ترویج صنایع دستی در بین فرزندان آن دیار بود. شایان ذکر است که از جمله نصوص قانون این انجمن این بود که از پسرانی که توانایی مالی داشتند، هزینه‌های تعلیم گرفته شود. ولی دختران هزینه‌هایی پرداخت نمی‌کردند، و تمامی مراحل تعلیم آنان مجانی بود.   </w:t>
      </w:r>
    </w:p>
    <w:p w:rsidR="00197477" w:rsidRPr="00CE4F14" w:rsidRDefault="00197477" w:rsidP="00FB0805">
      <w:pPr>
        <w:pStyle w:val="a1"/>
        <w:rPr>
          <w:rFonts w:hint="cs"/>
          <w:rtl/>
          <w:lang w:bidi="fa-IR"/>
        </w:rPr>
      </w:pPr>
      <w:r w:rsidRPr="00CE4F14">
        <w:rPr>
          <w:rFonts w:hint="cs"/>
          <w:rtl/>
          <w:lang w:bidi="fa-IR"/>
        </w:rPr>
        <w:t xml:space="preserve">بعدها «ابن بادیس» برای توجه به دانشجویان و مراقبت از رفتارشان و تاسیس صندوق خیریه‌‌ای ویژه آنان، کمیته‌ای را از اعضای «انجمن تعلیم و تربیت اسلامی» تشکیل داد. </w:t>
      </w:r>
    </w:p>
    <w:p w:rsidR="00197477" w:rsidRPr="00FB0805" w:rsidRDefault="00197477" w:rsidP="00FB0805">
      <w:pPr>
        <w:pStyle w:val="a1"/>
        <w:rPr>
          <w:rFonts w:hint="cs"/>
          <w:rtl/>
        </w:rPr>
      </w:pPr>
      <w:r w:rsidRPr="00FB0805">
        <w:rPr>
          <w:rFonts w:hint="cs"/>
          <w:rtl/>
        </w:rPr>
        <w:t>ایشان از مردم جزایر خواستند که امثال این کمیته‌ها را تاسیس و یا شاخه‌هایی را در مناطق مختلف سرزمین جزایر تاسیس کنند. در واقع این زحمتهای طاقت فرسا که در عرصه تعلیم در این مدارس آزاد در قسنطینه صرف</w:t>
      </w:r>
      <w:r w:rsidR="002F27E0" w:rsidRPr="00FB0805">
        <w:rPr>
          <w:rFonts w:hint="cs"/>
          <w:rtl/>
        </w:rPr>
        <w:t xml:space="preserve"> می‌</w:t>
      </w:r>
      <w:r w:rsidRPr="00FB0805">
        <w:rPr>
          <w:rFonts w:hint="cs"/>
          <w:rtl/>
        </w:rPr>
        <w:t>شد از خیلی جهات موثر واقع شد، زیرا در آنجا مخلصانی بر خاسته و در این مدت زمان، مدارسی را برای آموزشهای ملی ایجاد کردند که از مهمترین آنها، مدرسه‌ی</w:t>
      </w:r>
      <w:r w:rsidR="00FB0805">
        <w:rPr>
          <w:rFonts w:hint="cs"/>
          <w:rtl/>
        </w:rPr>
        <w:t xml:space="preserve"> </w:t>
      </w:r>
      <w:r w:rsidRPr="00FB0805">
        <w:rPr>
          <w:rStyle w:val="Char2"/>
          <w:rFonts w:hint="cs"/>
          <w:rtl/>
        </w:rPr>
        <w:t>(الشبیبه الاسلامیه)</w:t>
      </w:r>
      <w:r w:rsidRPr="00FB0805">
        <w:rPr>
          <w:rFonts w:hint="cs"/>
          <w:rtl/>
        </w:rPr>
        <w:t xml:space="preserve"> در شهر جزایر در سال 1927 میلادی  بود که نقش مهمی را ایفا</w:t>
      </w:r>
      <w:r w:rsidR="002F27E0" w:rsidRPr="00FB0805">
        <w:rPr>
          <w:rFonts w:hint="cs"/>
          <w:rtl/>
        </w:rPr>
        <w:t xml:space="preserve"> می‌</w:t>
      </w:r>
      <w:r w:rsidRPr="00FB0805">
        <w:rPr>
          <w:rFonts w:hint="cs"/>
          <w:rtl/>
        </w:rPr>
        <w:t xml:space="preserve">کرد و بعدها استعمار گران بر آن چیره و مسلط شدند.  </w:t>
      </w:r>
    </w:p>
    <w:p w:rsidR="00197477" w:rsidRPr="00FB0805" w:rsidRDefault="00197477" w:rsidP="00FB0805">
      <w:pPr>
        <w:pStyle w:val="a1"/>
        <w:rPr>
          <w:rFonts w:hint="cs"/>
          <w:rtl/>
        </w:rPr>
      </w:pPr>
      <w:r w:rsidRPr="00FB0805">
        <w:rPr>
          <w:rFonts w:hint="cs"/>
          <w:rtl/>
        </w:rPr>
        <w:t>ابن بادیس جزایریان را بر تعلیم زنان و هوشیاری آنان و تربیت بر اساس عفت و دور اندیشی و مهربانی بر فرزندان تشویق</w:t>
      </w:r>
      <w:r w:rsidR="002F27E0" w:rsidRPr="00FB0805">
        <w:rPr>
          <w:rFonts w:hint="cs"/>
          <w:rtl/>
        </w:rPr>
        <w:t xml:space="preserve"> می‌</w:t>
      </w:r>
      <w:r w:rsidRPr="00FB0805">
        <w:rPr>
          <w:rFonts w:hint="cs"/>
          <w:rtl/>
        </w:rPr>
        <w:t xml:space="preserve">کرد، ایشان را به سمت درس‌هایی تعلیمی و پرورشی در مدرسه هر هفته یک بار سوق داد و پنج سال آخر زندگی خود را بدان اختصاص داد، همچنان دوستان دانشمند خود در شهر و روستاها را به این کار تشویق کرد، و به ایشان سفارش کرد که این روش را ادامه دهند. </w:t>
      </w:r>
    </w:p>
    <w:p w:rsidR="00197477" w:rsidRPr="00CE4F14" w:rsidRDefault="00197477" w:rsidP="00611757">
      <w:pPr>
        <w:pStyle w:val="a1"/>
        <w:rPr>
          <w:rFonts w:hint="cs"/>
          <w:rtl/>
          <w:lang w:bidi="fa-IR"/>
        </w:rPr>
      </w:pPr>
      <w:r w:rsidRPr="00CE4F14">
        <w:rPr>
          <w:rFonts w:hint="cs"/>
          <w:rtl/>
          <w:lang w:bidi="fa-IR"/>
        </w:rPr>
        <w:lastRenderedPageBreak/>
        <w:t xml:space="preserve">زمانی که مدارس مملو از دختران شد و مراحل آموزش ابتدایی به پایان رسید وفاتش فرا رسید و جان به جان آفرین تسلیم نمود و پروژه پربار ایشان تعطیل شد. </w:t>
      </w:r>
    </w:p>
    <w:p w:rsidR="00197477" w:rsidRPr="00CE4F14" w:rsidRDefault="00197477" w:rsidP="00611757">
      <w:pPr>
        <w:pStyle w:val="a1"/>
        <w:rPr>
          <w:rFonts w:hint="cs"/>
          <w:rtl/>
          <w:lang w:bidi="fa-IR"/>
        </w:rPr>
      </w:pPr>
      <w:r w:rsidRPr="00CE4F14">
        <w:rPr>
          <w:rFonts w:hint="cs"/>
          <w:rtl/>
          <w:lang w:bidi="fa-IR"/>
        </w:rPr>
        <w:t>اما پسران را بر حسب استعدادها و</w:t>
      </w:r>
      <w:r>
        <w:rPr>
          <w:rFonts w:hint="cs"/>
          <w:rtl/>
          <w:lang w:bidi="fa-IR"/>
        </w:rPr>
        <w:t xml:space="preserve"> </w:t>
      </w:r>
      <w:r w:rsidRPr="00CE4F14">
        <w:rPr>
          <w:rFonts w:hint="cs"/>
          <w:rtl/>
          <w:lang w:bidi="fa-IR"/>
        </w:rPr>
        <w:t>سطحهای فکری و</w:t>
      </w:r>
      <w:r>
        <w:rPr>
          <w:rFonts w:hint="cs"/>
          <w:rtl/>
          <w:lang w:bidi="fa-IR"/>
        </w:rPr>
        <w:t xml:space="preserve"> </w:t>
      </w:r>
      <w:r w:rsidRPr="00CE4F14">
        <w:rPr>
          <w:rFonts w:hint="cs"/>
          <w:rtl/>
          <w:lang w:bidi="fa-IR"/>
        </w:rPr>
        <w:t xml:space="preserve">علمی بر چهار گروه تقسیم کرد، کسانی که تحصیل خود را نزد او به اتمام می‌رساندند؛ در صورتی که توانایی داشتند جهت اتمام تحصیلات راهی دانشگاه (زیتونیه) تونس می‌شدند.    </w:t>
      </w:r>
    </w:p>
    <w:p w:rsidR="00197477" w:rsidRPr="00CE4F14" w:rsidRDefault="00197477" w:rsidP="00611757">
      <w:pPr>
        <w:pStyle w:val="a1"/>
        <w:rPr>
          <w:rFonts w:hint="cs"/>
          <w:rtl/>
          <w:lang w:bidi="fa-IR"/>
        </w:rPr>
      </w:pPr>
      <w:r w:rsidRPr="00CE4F14">
        <w:rPr>
          <w:rFonts w:hint="cs"/>
          <w:rtl/>
          <w:lang w:bidi="fa-IR"/>
        </w:rPr>
        <w:t>از چهره</w:t>
      </w:r>
      <w:r>
        <w:rPr>
          <w:rFonts w:hint="cs"/>
          <w:rtl/>
          <w:lang w:bidi="fa-IR"/>
        </w:rPr>
        <w:t>‌</w:t>
      </w:r>
      <w:r w:rsidRPr="00CE4F14">
        <w:rPr>
          <w:rFonts w:hint="cs"/>
          <w:rtl/>
          <w:lang w:bidi="fa-IR"/>
        </w:rPr>
        <w:t>های درخشان و برجسته در بین دانشجویان می</w:t>
      </w:r>
      <w:r>
        <w:rPr>
          <w:rFonts w:hint="cs"/>
          <w:rtl/>
          <w:lang w:bidi="fa-IR"/>
        </w:rPr>
        <w:t>‌</w:t>
      </w:r>
      <w:r w:rsidRPr="00CE4F14">
        <w:rPr>
          <w:rFonts w:hint="cs"/>
          <w:rtl/>
          <w:lang w:bidi="fa-IR"/>
        </w:rPr>
        <w:t>توان به: مبارک میلی، سعید زاهری، هادی سنوسی، محمد بن عابد، سعید زموشی، ابن عتیق</w:t>
      </w:r>
      <w:r>
        <w:rPr>
          <w:rFonts w:hint="cs"/>
          <w:rtl/>
          <w:lang w:bidi="fa-IR"/>
        </w:rPr>
        <w:t>،</w:t>
      </w:r>
      <w:r w:rsidRPr="00CE4F14">
        <w:rPr>
          <w:rFonts w:hint="cs"/>
          <w:rtl/>
          <w:lang w:bidi="fa-IR"/>
        </w:rPr>
        <w:t xml:space="preserve"> فضیل و</w:t>
      </w:r>
      <w:r>
        <w:rPr>
          <w:rFonts w:hint="cs"/>
          <w:rtl/>
          <w:lang w:bidi="fa-IR"/>
        </w:rPr>
        <w:t xml:space="preserve"> </w:t>
      </w:r>
      <w:r w:rsidRPr="00CE4F14">
        <w:rPr>
          <w:rFonts w:hint="cs"/>
          <w:rtl/>
          <w:lang w:bidi="fa-IR"/>
        </w:rPr>
        <w:t>رتلانی اشاره کرد. بسیاری از دانشجویان به آنچه را که نزد وی فرا گرفته بودند اکتفا کرده و عده</w:t>
      </w:r>
      <w:r>
        <w:rPr>
          <w:rFonts w:hint="cs"/>
          <w:rtl/>
          <w:lang w:bidi="fa-IR"/>
        </w:rPr>
        <w:t>‌</w:t>
      </w:r>
      <w:r w:rsidRPr="00CE4F14">
        <w:rPr>
          <w:rFonts w:hint="cs"/>
          <w:rtl/>
          <w:lang w:bidi="fa-IR"/>
        </w:rPr>
        <w:t>ای هم در مدرسه (الزیتونیه) تا نائل شدن به سطح گواهی تطویع درسهایشان را ادامه می</w:t>
      </w:r>
      <w:r>
        <w:rPr>
          <w:rFonts w:hint="cs"/>
          <w:rtl/>
          <w:lang w:bidi="fa-IR"/>
        </w:rPr>
        <w:t>‌</w:t>
      </w:r>
      <w:r w:rsidRPr="00CE4F14">
        <w:rPr>
          <w:rFonts w:hint="cs"/>
          <w:rtl/>
          <w:lang w:bidi="fa-IR"/>
        </w:rPr>
        <w:t xml:space="preserve">دادند. </w:t>
      </w:r>
      <w:r w:rsidRPr="00CE4F14">
        <w:rPr>
          <w:rFonts w:hint="cs"/>
          <w:rtl/>
        </w:rPr>
        <w:t>عبدالحمید بن بادیس به درس</w:t>
      </w:r>
      <w:r>
        <w:rPr>
          <w:rFonts w:hint="cs"/>
          <w:rtl/>
        </w:rPr>
        <w:t>‌</w:t>
      </w:r>
      <w:r w:rsidRPr="00CE4F14">
        <w:rPr>
          <w:rFonts w:hint="cs"/>
          <w:rtl/>
        </w:rPr>
        <w:t>هایی که ارائه م</w:t>
      </w:r>
      <w:r>
        <w:rPr>
          <w:rFonts w:hint="cs"/>
          <w:rtl/>
        </w:rPr>
        <w:t>ی‌‌</w:t>
      </w:r>
      <w:r w:rsidRPr="00CE4F14">
        <w:rPr>
          <w:rFonts w:hint="cs"/>
          <w:rtl/>
        </w:rPr>
        <w:t>داد، بسنده نمی</w:t>
      </w:r>
      <w:r>
        <w:rPr>
          <w:rFonts w:hint="cs"/>
          <w:rtl/>
        </w:rPr>
        <w:t>‌</w:t>
      </w:r>
      <w:r w:rsidRPr="00CE4F14">
        <w:rPr>
          <w:rFonts w:hint="cs"/>
          <w:rtl/>
        </w:rPr>
        <w:t>کرد</w:t>
      </w:r>
      <w:r>
        <w:rPr>
          <w:rFonts w:hint="cs"/>
          <w:rtl/>
        </w:rPr>
        <w:t>،</w:t>
      </w:r>
      <w:r w:rsidRPr="00CE4F14">
        <w:rPr>
          <w:rFonts w:hint="cs"/>
          <w:rtl/>
        </w:rPr>
        <w:t xml:space="preserve"> بلکه در تعطیلات تابستان و روزهای تعطیلی هفته در قطر، به</w:t>
      </w:r>
      <w:r w:rsidRPr="00CE4F14">
        <w:rPr>
          <w:rFonts w:hint="cs"/>
          <w:rtl/>
          <w:lang w:bidi="fa-IR"/>
        </w:rPr>
        <w:t xml:space="preserve"> سیر و سفرهای اطلاع‌یابی نیز می</w:t>
      </w:r>
      <w:r>
        <w:rPr>
          <w:rFonts w:hint="cs"/>
          <w:rtl/>
          <w:lang w:bidi="fa-IR"/>
        </w:rPr>
        <w:t>‌</w:t>
      </w:r>
      <w:r w:rsidRPr="00CE4F14">
        <w:rPr>
          <w:rFonts w:hint="cs"/>
          <w:rtl/>
          <w:lang w:bidi="fa-IR"/>
        </w:rPr>
        <w:t>پرداخت،</w:t>
      </w:r>
      <w:r w:rsidRPr="00CE4F14">
        <w:rPr>
          <w:rFonts w:hint="cs"/>
          <w:rtl/>
        </w:rPr>
        <w:t xml:space="preserve"> که در آن به احوال و اوضاع شهر و ساکنانش آشنا می</w:t>
      </w:r>
      <w:r>
        <w:rPr>
          <w:rFonts w:hint="cs"/>
          <w:rtl/>
        </w:rPr>
        <w:t>‌</w:t>
      </w:r>
      <w:r w:rsidRPr="00CE4F14">
        <w:rPr>
          <w:rFonts w:hint="cs"/>
          <w:rtl/>
        </w:rPr>
        <w:t>شد. هر زمانی که برایش میسر بود و یا علاقه داشت در مساجد درس</w:t>
      </w:r>
      <w:r>
        <w:rPr>
          <w:rFonts w:hint="cs"/>
          <w:rtl/>
        </w:rPr>
        <w:t>‌</w:t>
      </w:r>
      <w:r w:rsidRPr="00CE4F14">
        <w:rPr>
          <w:rFonts w:hint="cs"/>
          <w:rtl/>
        </w:rPr>
        <w:t>هایی را القاء می</w:t>
      </w:r>
      <w:r>
        <w:rPr>
          <w:rFonts w:hint="cs"/>
          <w:rtl/>
        </w:rPr>
        <w:t>‌</w:t>
      </w:r>
      <w:r w:rsidRPr="00CE4F14">
        <w:rPr>
          <w:rFonts w:hint="cs"/>
          <w:rtl/>
        </w:rPr>
        <w:t>کرد، و از دروس علمی که دانشجویان در قسنطینه آن را یاد می</w:t>
      </w:r>
      <w:r>
        <w:rPr>
          <w:rFonts w:hint="cs"/>
          <w:rtl/>
        </w:rPr>
        <w:t>‌</w:t>
      </w:r>
      <w:r w:rsidRPr="00CE4F14">
        <w:rPr>
          <w:rFonts w:hint="cs"/>
          <w:rtl/>
        </w:rPr>
        <w:t>گرفتند و از آن استفاده می</w:t>
      </w:r>
      <w:r>
        <w:rPr>
          <w:rFonts w:hint="cs"/>
          <w:rtl/>
        </w:rPr>
        <w:t>‌</w:t>
      </w:r>
      <w:r w:rsidRPr="00CE4F14">
        <w:rPr>
          <w:rFonts w:hint="cs"/>
          <w:rtl/>
        </w:rPr>
        <w:t>کردند</w:t>
      </w:r>
      <w:r>
        <w:rPr>
          <w:rFonts w:hint="cs"/>
          <w:rtl/>
        </w:rPr>
        <w:t>،</w:t>
      </w:r>
      <w:r w:rsidRPr="00CE4F14">
        <w:rPr>
          <w:rFonts w:hint="cs"/>
          <w:rtl/>
        </w:rPr>
        <w:t xml:space="preserve"> شرکت برای تمامی کسانی که می</w:t>
      </w:r>
      <w:r>
        <w:rPr>
          <w:rFonts w:hint="cs"/>
          <w:rtl/>
        </w:rPr>
        <w:t>‌</w:t>
      </w:r>
      <w:r w:rsidRPr="00CE4F14">
        <w:rPr>
          <w:rFonts w:hint="cs"/>
          <w:rtl/>
        </w:rPr>
        <w:t>خواستند به</w:t>
      </w:r>
      <w:r w:rsidR="005E45E2">
        <w:rPr>
          <w:rFonts w:hint="cs"/>
          <w:rtl/>
        </w:rPr>
        <w:t xml:space="preserve"> آن‌ها </w:t>
      </w:r>
      <w:r w:rsidRPr="00CE4F14">
        <w:rPr>
          <w:rFonts w:hint="cs"/>
          <w:rtl/>
        </w:rPr>
        <w:t>ملحق شوند آزاد بود. ابن بادیس از عالمانی که در کلاس</w:t>
      </w:r>
      <w:r>
        <w:rPr>
          <w:rFonts w:hint="cs"/>
          <w:rtl/>
        </w:rPr>
        <w:t>‌</w:t>
      </w:r>
      <w:r w:rsidRPr="00CE4F14">
        <w:rPr>
          <w:rFonts w:hint="cs"/>
          <w:rtl/>
        </w:rPr>
        <w:t>های درس و سخنرانیهایش حاضر می</w:t>
      </w:r>
      <w:r>
        <w:rPr>
          <w:rFonts w:hint="cs"/>
          <w:rtl/>
        </w:rPr>
        <w:t>‌</w:t>
      </w:r>
      <w:r w:rsidRPr="00CE4F14">
        <w:rPr>
          <w:rFonts w:hint="cs"/>
          <w:rtl/>
        </w:rPr>
        <w:t>شدند،</w:t>
      </w:r>
      <w:r>
        <w:rPr>
          <w:rFonts w:hint="cs"/>
          <w:rtl/>
        </w:rPr>
        <w:t xml:space="preserve"> </w:t>
      </w:r>
      <w:r w:rsidRPr="00CE4F14">
        <w:rPr>
          <w:rFonts w:hint="cs"/>
          <w:rtl/>
        </w:rPr>
        <w:t>در خواست کرد که پسران و دانشجویانشان را برای یادگیری علوم اسلامی به قسنطینه بفرستند، و بدین ترتیب از جای جای کشور، به ویژه در قسنطینه، جوانانی در کلاسهای درسش حضور پیدا کرده و روز به روز بر تعداد دانشجویانش افزوده می</w:t>
      </w:r>
      <w:r>
        <w:rPr>
          <w:rFonts w:hint="cs"/>
          <w:rtl/>
        </w:rPr>
        <w:t>‌</w:t>
      </w:r>
      <w:r w:rsidRPr="00CE4F14">
        <w:rPr>
          <w:rFonts w:hint="cs"/>
          <w:rtl/>
        </w:rPr>
        <w:t>شد</w:t>
      </w:r>
      <w:r w:rsidRPr="00CE4F14">
        <w:rPr>
          <w:rFonts w:ascii="Traditional Arabic" w:hAnsi="Traditional Arabic" w:hint="cs"/>
          <w:rtl/>
        </w:rPr>
        <w:t>.</w:t>
      </w:r>
      <w:r w:rsidRPr="00CE4F14">
        <w:rPr>
          <w:rFonts w:ascii="Traditional Arabic" w:hAnsi="Traditional Arabic"/>
          <w:rtl/>
        </w:rPr>
        <w:t xml:space="preserve"> </w:t>
      </w:r>
    </w:p>
    <w:p w:rsidR="00197477" w:rsidRPr="00CE4F14" w:rsidRDefault="00197477" w:rsidP="00611757">
      <w:pPr>
        <w:pStyle w:val="a1"/>
        <w:rPr>
          <w:rtl/>
          <w:lang w:bidi="fa-IR"/>
        </w:rPr>
      </w:pPr>
      <w:r w:rsidRPr="00CE4F14">
        <w:rPr>
          <w:rFonts w:hint="cs"/>
          <w:rtl/>
          <w:lang w:bidi="fa-IR"/>
        </w:rPr>
        <w:t>ابن بادیس در جلسه</w:t>
      </w:r>
      <w:r>
        <w:rPr>
          <w:rFonts w:hint="cs"/>
          <w:rtl/>
          <w:lang w:bidi="fa-IR"/>
        </w:rPr>
        <w:t>‌</w:t>
      </w:r>
      <w:r w:rsidRPr="00CE4F14">
        <w:rPr>
          <w:rFonts w:hint="cs"/>
          <w:rtl/>
          <w:lang w:bidi="fa-IR"/>
        </w:rPr>
        <w:t>ای که پیرامون اصلاح تعلیم در دانشگاه زیتونیه تونس</w:t>
      </w:r>
      <w:r>
        <w:rPr>
          <w:rFonts w:hint="cs"/>
          <w:rtl/>
          <w:lang w:bidi="fa-IR"/>
        </w:rPr>
        <w:t xml:space="preserve"> بر</w:t>
      </w:r>
      <w:r w:rsidRPr="00CE4F14">
        <w:rPr>
          <w:rFonts w:hint="cs"/>
          <w:rtl/>
          <w:lang w:bidi="fa-IR"/>
        </w:rPr>
        <w:t>گزار شد، شرکت کرد، و</w:t>
      </w:r>
      <w:r>
        <w:rPr>
          <w:rFonts w:hint="cs"/>
          <w:rtl/>
          <w:lang w:bidi="fa-IR"/>
        </w:rPr>
        <w:t xml:space="preserve"> </w:t>
      </w:r>
      <w:r w:rsidRPr="00CE4F14">
        <w:rPr>
          <w:rFonts w:hint="cs"/>
          <w:rtl/>
          <w:lang w:bidi="fa-IR"/>
        </w:rPr>
        <w:t>با پیشنهادات خود در این جلسه که حاکم تونس در سال (1350 هـ /1931 میلادی) آن را تشکیل داد، چارچوب روشهای اصلاح و تربیت را از نو زنده کرد، که خلاصه پیشنهادات و دیدگاه</w:t>
      </w:r>
      <w:r>
        <w:rPr>
          <w:rFonts w:hint="cs"/>
          <w:rtl/>
          <w:lang w:bidi="fa-IR"/>
        </w:rPr>
        <w:t>‌</w:t>
      </w:r>
      <w:r w:rsidRPr="00CE4F14">
        <w:rPr>
          <w:rFonts w:hint="cs"/>
          <w:rtl/>
          <w:lang w:bidi="fa-IR"/>
        </w:rPr>
        <w:t>هایش این بود که دانشگاه زیتونیه تونس در دو مرحله کار می</w:t>
      </w:r>
      <w:r>
        <w:rPr>
          <w:rFonts w:hint="cs"/>
          <w:rtl/>
          <w:lang w:bidi="fa-IR"/>
        </w:rPr>
        <w:t>‌</w:t>
      </w:r>
      <w:r w:rsidRPr="00CE4F14">
        <w:rPr>
          <w:rFonts w:hint="cs"/>
          <w:rtl/>
          <w:lang w:bidi="fa-IR"/>
        </w:rPr>
        <w:t>کرد، مرحله اول که به آن بخش مشارکت می</w:t>
      </w:r>
      <w:r>
        <w:rPr>
          <w:rFonts w:hint="cs"/>
          <w:rtl/>
          <w:lang w:bidi="fa-IR"/>
        </w:rPr>
        <w:t>‌</w:t>
      </w:r>
      <w:r w:rsidRPr="00CE4F14">
        <w:rPr>
          <w:rFonts w:hint="cs"/>
          <w:rtl/>
          <w:lang w:bidi="fa-IR"/>
        </w:rPr>
        <w:t>گفتند، درس خواندن در آنجا مدت هشت سال طول می</w:t>
      </w:r>
      <w:r>
        <w:rPr>
          <w:rFonts w:hint="cs"/>
          <w:rtl/>
          <w:lang w:bidi="fa-IR"/>
        </w:rPr>
        <w:t>‌</w:t>
      </w:r>
      <w:r w:rsidRPr="00CE4F14">
        <w:rPr>
          <w:rFonts w:hint="cs"/>
          <w:rtl/>
          <w:lang w:bidi="fa-IR"/>
        </w:rPr>
        <w:t>کشید، و مرحله دوم که به آن بخش تخصص می</w:t>
      </w:r>
      <w:r>
        <w:rPr>
          <w:rFonts w:hint="cs"/>
          <w:rtl/>
          <w:lang w:bidi="fa-IR"/>
        </w:rPr>
        <w:t>‌</w:t>
      </w:r>
      <w:r w:rsidRPr="00CE4F14">
        <w:rPr>
          <w:rFonts w:hint="cs"/>
          <w:rtl/>
          <w:lang w:bidi="fa-IR"/>
        </w:rPr>
        <w:t>گفتند مدت دو سال طول می</w:t>
      </w:r>
      <w:r>
        <w:rPr>
          <w:rFonts w:hint="cs"/>
          <w:rtl/>
          <w:lang w:bidi="fa-IR"/>
        </w:rPr>
        <w:t>‌</w:t>
      </w:r>
      <w:r w:rsidRPr="00CE4F14">
        <w:rPr>
          <w:rFonts w:hint="cs"/>
          <w:rtl/>
          <w:lang w:bidi="fa-IR"/>
        </w:rPr>
        <w:t>کشید، این دانشگاه (علاوه بر  این دو مرحله) شامل سه شاخه فرعی: که یکی برای قضاوت و فتوی، یکی برای وعظ و ارشاد و دیگری که برای پرورش استادانی مجرب و کارآمد بود، تشکیل شد.</w:t>
      </w:r>
    </w:p>
    <w:p w:rsidR="00197477" w:rsidRPr="00865878" w:rsidRDefault="00197477" w:rsidP="00C53792">
      <w:pPr>
        <w:pStyle w:val="a0"/>
        <w:rPr>
          <w:rFonts w:hint="cs"/>
          <w:rtl/>
        </w:rPr>
      </w:pPr>
      <w:bookmarkStart w:id="55" w:name="_Toc297626376"/>
      <w:bookmarkStart w:id="56" w:name="_Toc402816047"/>
      <w:r w:rsidRPr="00865878">
        <w:rPr>
          <w:rFonts w:hint="cs"/>
          <w:rtl/>
        </w:rPr>
        <w:lastRenderedPageBreak/>
        <w:t>تلاش برا</w:t>
      </w:r>
      <w:r w:rsidR="00AE349F">
        <w:rPr>
          <w:rFonts w:hint="cs"/>
          <w:rtl/>
        </w:rPr>
        <w:t>ی‌</w:t>
      </w:r>
      <w:r w:rsidRPr="00865878">
        <w:rPr>
          <w:rFonts w:hint="cs"/>
          <w:rtl/>
        </w:rPr>
        <w:t xml:space="preserve"> ترور </w:t>
      </w:r>
      <w:r w:rsidRPr="00865878">
        <w:rPr>
          <w:rtl/>
        </w:rPr>
        <w:t>ابن باديس</w:t>
      </w:r>
      <w:r>
        <w:rPr>
          <w:rFonts w:hint="cs"/>
          <w:rtl/>
        </w:rPr>
        <w:t>:</w:t>
      </w:r>
      <w:bookmarkEnd w:id="55"/>
      <w:bookmarkEnd w:id="56"/>
    </w:p>
    <w:p w:rsidR="00197477" w:rsidRPr="007A305C" w:rsidRDefault="00197477" w:rsidP="00611757">
      <w:pPr>
        <w:pStyle w:val="a1"/>
        <w:rPr>
          <w:rFonts w:ascii="Traditional Arabic" w:hAnsi="Traditional Arabic" w:hint="cs"/>
          <w:b/>
          <w:bCs/>
          <w:spacing w:val="-2"/>
          <w:sz w:val="36"/>
          <w:szCs w:val="36"/>
          <w:rtl/>
        </w:rPr>
      </w:pPr>
      <w:r w:rsidRPr="007A305C">
        <w:rPr>
          <w:rFonts w:hint="cs"/>
          <w:spacing w:val="-2"/>
          <w:rtl/>
        </w:rPr>
        <w:t>حملات در روزنامه‌های اصلاحی خصوصا در روزنامه شهاب در مقابل اباطیل و خرافات و اهل بدعت و گمراهان مانند جماعت علویه</w:t>
      </w:r>
      <w:r w:rsidRPr="007A305C">
        <w:rPr>
          <w:spacing w:val="-2"/>
          <w:vertAlign w:val="superscript"/>
          <w:rtl/>
        </w:rPr>
        <w:footnoteReference w:id="4"/>
      </w:r>
      <w:r w:rsidRPr="007A305C">
        <w:rPr>
          <w:rFonts w:hint="cs"/>
          <w:spacing w:val="-2"/>
          <w:rtl/>
        </w:rPr>
        <w:t xml:space="preserve"> در آن زمان، پشت سر هم می‌آمد و ابن بادیس یک رساله علمی در رد عقاید ابن علویه (صاحب طریقه علوی) بخاطر اسائه ادبشان به ساحت رسول الله</w:t>
      </w:r>
      <w:r w:rsidRPr="007A305C">
        <w:rPr>
          <w:rFonts w:cs="CTraditional Arabic" w:hint="cs"/>
          <w:spacing w:val="-2"/>
          <w:rtl/>
          <w:lang w:bidi="fa-IR"/>
        </w:rPr>
        <w:t>ص</w:t>
      </w:r>
      <w:r w:rsidRPr="007A305C">
        <w:rPr>
          <w:rFonts w:hint="cs"/>
          <w:spacing w:val="-2"/>
          <w:rtl/>
        </w:rPr>
        <w:t xml:space="preserve"> و برخی از سر گردانیها وخیالبافیهای حلولیه</w:t>
      </w:r>
      <w:r w:rsidRPr="007A305C">
        <w:rPr>
          <w:spacing w:val="-2"/>
          <w:vertAlign w:val="superscript"/>
          <w:rtl/>
        </w:rPr>
        <w:footnoteReference w:id="5"/>
      </w:r>
      <w:r w:rsidRPr="007A305C">
        <w:rPr>
          <w:rFonts w:hint="cs"/>
          <w:spacing w:val="-2"/>
          <w:rtl/>
        </w:rPr>
        <w:t xml:space="preserve"> که منافی عقیده صحیح اسلامی بود، تالیف کرد، این رساله از چنان اهمیتی بر خوردار بود که دانشمندانی بزرگوار در جزایر، تونس و مغرب وی را تحلیل وبررسی کردند. </w:t>
      </w:r>
    </w:p>
    <w:p w:rsidR="00197477" w:rsidRDefault="00197477" w:rsidP="00611757">
      <w:pPr>
        <w:pStyle w:val="a1"/>
        <w:rPr>
          <w:rFonts w:hint="cs"/>
          <w:rtl/>
          <w:lang w:bidi="fa-IR"/>
        </w:rPr>
      </w:pPr>
      <w:r w:rsidRPr="00CE4F14">
        <w:rPr>
          <w:rFonts w:hint="cs"/>
          <w:rtl/>
          <w:lang w:bidi="fa-IR"/>
        </w:rPr>
        <w:t xml:space="preserve">نوشتن این رساله خشم علویان را بر انگیخت، اجتماعی را در </w:t>
      </w:r>
      <w:r>
        <w:rPr>
          <w:rFonts w:hint="cs"/>
          <w:rtl/>
          <w:lang w:bidi="fa-IR"/>
        </w:rPr>
        <w:t>«</w:t>
      </w:r>
      <w:r w:rsidRPr="00CE4F14">
        <w:rPr>
          <w:rFonts w:hint="cs"/>
          <w:rtl/>
          <w:lang w:bidi="fa-IR"/>
        </w:rPr>
        <w:t>مستغانم</w:t>
      </w:r>
      <w:r>
        <w:rPr>
          <w:rFonts w:hint="cs"/>
          <w:rtl/>
          <w:lang w:bidi="fa-IR"/>
        </w:rPr>
        <w:t>»</w:t>
      </w:r>
      <w:r w:rsidRPr="00CE4F14">
        <w:rPr>
          <w:rFonts w:hint="cs"/>
          <w:rtl/>
          <w:lang w:bidi="fa-IR"/>
        </w:rPr>
        <w:t xml:space="preserve"> ترتیب داده و بر از بین بردن و کشتن شیخ مصلح و مجاهد اتفاق کرده و در نهایت جاسوسی را که در آن محل نفوذ داشت</w:t>
      </w:r>
      <w:r>
        <w:rPr>
          <w:rFonts w:hint="cs"/>
          <w:rtl/>
          <w:lang w:bidi="fa-IR"/>
        </w:rPr>
        <w:t>،</w:t>
      </w:r>
      <w:r w:rsidRPr="00CE4F14">
        <w:rPr>
          <w:rFonts w:hint="cs"/>
          <w:rtl/>
          <w:lang w:bidi="fa-IR"/>
        </w:rPr>
        <w:t xml:space="preserve"> بدآنجا فرستادند، آن شخص در قسنطینه با بعضی از همکارانش منزل و اوقات وی را شناسایی نمود، در روز 9 جمادی الثانی سال 1341 هجری موافق با 14/12/1926 میلادی در نیمه شب بعد از اتمام دروس و باز گشت از مسجد به سوی خانه این جانی گناهکار هنگامی که این ابر مرد نستوه به وی نزدیک شد با باتوم بر وی پرید و چند ضربه را بر سرش وارد کرد و سرش را شکست. اما شیخ وی را گرفت و </w:t>
      </w:r>
      <w:r>
        <w:rPr>
          <w:rFonts w:hint="cs"/>
          <w:rtl/>
          <w:lang w:bidi="fa-IR"/>
        </w:rPr>
        <w:t xml:space="preserve">تقاضای </w:t>
      </w:r>
      <w:r w:rsidRPr="00CE4F14">
        <w:rPr>
          <w:rFonts w:hint="cs"/>
          <w:rtl/>
          <w:lang w:bidi="fa-IR"/>
        </w:rPr>
        <w:t>کمک کرد، به فضل خدا ابن بادیس نجات پیدا کرد و اطرافیان</w:t>
      </w:r>
      <w:r>
        <w:rPr>
          <w:rFonts w:hint="cs"/>
          <w:rtl/>
          <w:lang w:bidi="fa-IR"/>
        </w:rPr>
        <w:t>،</w:t>
      </w:r>
      <w:r w:rsidRPr="00CE4F14">
        <w:rPr>
          <w:rFonts w:hint="cs"/>
          <w:rtl/>
          <w:lang w:bidi="fa-IR"/>
        </w:rPr>
        <w:t xml:space="preserve"> آن مجرم را دستگیر کرده و خواستند وی را به قتل برسانند</w:t>
      </w:r>
      <w:r>
        <w:rPr>
          <w:rFonts w:hint="cs"/>
          <w:rtl/>
          <w:lang w:bidi="fa-IR"/>
        </w:rPr>
        <w:t>،</w:t>
      </w:r>
      <w:r w:rsidRPr="00CE4F14">
        <w:rPr>
          <w:rFonts w:hint="cs"/>
          <w:rtl/>
          <w:lang w:bidi="fa-IR"/>
        </w:rPr>
        <w:t xml:space="preserve"> ولی شیخ ابن بادیس</w:t>
      </w:r>
      <w:r w:rsidR="005E45E2">
        <w:rPr>
          <w:rFonts w:hint="cs"/>
          <w:rtl/>
          <w:lang w:bidi="fa-IR"/>
        </w:rPr>
        <w:t xml:space="preserve"> آن‌ها </w:t>
      </w:r>
      <w:r w:rsidRPr="00CE4F14">
        <w:rPr>
          <w:rFonts w:hint="cs"/>
          <w:rtl/>
          <w:lang w:bidi="fa-IR"/>
        </w:rPr>
        <w:t xml:space="preserve">را از این کار منع کرد، بعدا او را تحویل اداره پلیس داده و بعد از تفتیش و پرس و جوهایی از چگونگی این اقدام و تاریخ آمدن از </w:t>
      </w:r>
      <w:r>
        <w:rPr>
          <w:rFonts w:hint="cs"/>
          <w:rtl/>
          <w:lang w:bidi="fa-IR"/>
        </w:rPr>
        <w:t>«</w:t>
      </w:r>
      <w:r w:rsidRPr="00CE4F14">
        <w:rPr>
          <w:rFonts w:hint="cs"/>
          <w:rtl/>
          <w:lang w:bidi="fa-IR"/>
        </w:rPr>
        <w:t>مستغانم</w:t>
      </w:r>
      <w:r>
        <w:rPr>
          <w:rFonts w:hint="cs"/>
          <w:rtl/>
          <w:lang w:bidi="fa-IR"/>
        </w:rPr>
        <w:t>»</w:t>
      </w:r>
      <w:r w:rsidRPr="00CE4F14">
        <w:rPr>
          <w:rFonts w:hint="cs"/>
          <w:rtl/>
          <w:lang w:bidi="fa-IR"/>
        </w:rPr>
        <w:t xml:space="preserve"> به قسنطینه وی را زندانی کرده و دادگاه حکم پنج سال زندانی را برای وی صادر کرد، ولی ابن بادیس در دادگاه گفت: این مرد تحریک شده است، وگرنه هیچ شناختی بر یکدیگر نداشته و عداوتی با همدیگر نداریم، و او را بخشید. بعد از این حادثه محمد العید آل خلیفه در بیان منزلت شیخ ابن بادیس این قصیده را سرود:</w:t>
      </w:r>
    </w:p>
    <w:tbl>
      <w:tblPr>
        <w:bidiVisual/>
        <w:tblW w:w="0" w:type="auto"/>
        <w:jc w:val="center"/>
        <w:tblInd w:w="249" w:type="dxa"/>
        <w:tblLook w:val="04A0" w:firstRow="1" w:lastRow="0" w:firstColumn="1" w:lastColumn="0" w:noHBand="0" w:noVBand="1"/>
      </w:tblPr>
      <w:tblGrid>
        <w:gridCol w:w="3544"/>
        <w:gridCol w:w="283"/>
        <w:gridCol w:w="3527"/>
      </w:tblGrid>
      <w:tr w:rsidR="007A305C" w:rsidTr="009139BA">
        <w:trPr>
          <w:jc w:val="center"/>
        </w:trPr>
        <w:tc>
          <w:tcPr>
            <w:tcW w:w="3544"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t>حَمتْك يَدُ المَوْلَى و كُنْتَ بِهَا أولَى</w:t>
            </w:r>
            <w:r>
              <w:rPr>
                <w:rFonts w:hint="cs"/>
                <w:rtl/>
              </w:rPr>
              <w:br/>
            </w:r>
          </w:p>
        </w:tc>
        <w:tc>
          <w:tcPr>
            <w:tcW w:w="283" w:type="dxa"/>
            <w:shd w:val="clear" w:color="auto" w:fill="auto"/>
          </w:tcPr>
          <w:p w:rsidR="007A305C" w:rsidRDefault="007A305C" w:rsidP="009139BA">
            <w:pPr>
              <w:pStyle w:val="a2"/>
              <w:ind w:firstLine="0"/>
              <w:jc w:val="lowKashida"/>
              <w:rPr>
                <w:rFonts w:hint="cs"/>
                <w:rtl/>
                <w:lang w:bidi="fa-IR"/>
              </w:rPr>
            </w:pPr>
          </w:p>
        </w:tc>
        <w:tc>
          <w:tcPr>
            <w:tcW w:w="3527" w:type="dxa"/>
            <w:shd w:val="clear" w:color="auto" w:fill="auto"/>
          </w:tcPr>
          <w:p w:rsidR="007A305C" w:rsidRPr="009139BA" w:rsidRDefault="007A305C" w:rsidP="009139BA">
            <w:pPr>
              <w:pStyle w:val="a2"/>
              <w:ind w:firstLine="0"/>
              <w:jc w:val="lowKashida"/>
              <w:rPr>
                <w:rFonts w:hint="cs"/>
                <w:sz w:val="2"/>
                <w:szCs w:val="2"/>
                <w:rtl/>
              </w:rPr>
            </w:pPr>
            <w:r w:rsidRPr="008A0B7B">
              <w:rPr>
                <w:rtl/>
              </w:rPr>
              <w:t>فيَالكَ مِنْ شَيخَ حَمَتْهُ يَدُ المَـوْلَى</w:t>
            </w:r>
            <w:r>
              <w:rPr>
                <w:rFonts w:hint="cs"/>
                <w:rtl/>
              </w:rPr>
              <w:br/>
            </w:r>
          </w:p>
        </w:tc>
      </w:tr>
      <w:tr w:rsidR="007A305C" w:rsidTr="009139BA">
        <w:trPr>
          <w:jc w:val="center"/>
        </w:trPr>
        <w:tc>
          <w:tcPr>
            <w:tcW w:w="3544"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t>فَيَا لو ضِيع النّفْسِ كَيفَ تَطاولتْ</w:t>
            </w:r>
            <w:r>
              <w:rPr>
                <w:rFonts w:hint="cs"/>
                <w:rtl/>
              </w:rPr>
              <w:br/>
            </w:r>
          </w:p>
        </w:tc>
        <w:tc>
          <w:tcPr>
            <w:tcW w:w="283" w:type="dxa"/>
            <w:shd w:val="clear" w:color="auto" w:fill="auto"/>
          </w:tcPr>
          <w:p w:rsidR="007A305C" w:rsidRDefault="007A305C" w:rsidP="009139BA">
            <w:pPr>
              <w:pStyle w:val="a2"/>
              <w:ind w:firstLine="0"/>
              <w:jc w:val="lowKashida"/>
              <w:rPr>
                <w:rFonts w:hint="cs"/>
                <w:rtl/>
                <w:lang w:bidi="fa-IR"/>
              </w:rPr>
            </w:pPr>
          </w:p>
        </w:tc>
        <w:tc>
          <w:tcPr>
            <w:tcW w:w="3527"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t>بِهِ نَفْسُه حتَّى أسرّ لَكَ القَتلاَ</w:t>
            </w:r>
            <w:r>
              <w:rPr>
                <w:rFonts w:hint="cs"/>
                <w:rtl/>
              </w:rPr>
              <w:br/>
            </w:r>
          </w:p>
        </w:tc>
      </w:tr>
      <w:tr w:rsidR="007A305C" w:rsidTr="009139BA">
        <w:trPr>
          <w:jc w:val="center"/>
        </w:trPr>
        <w:tc>
          <w:tcPr>
            <w:tcW w:w="3544"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t>فَوَافَتكَ بالنَّصْـر العَزِيزِ طَـلائعٌ</w:t>
            </w:r>
            <w:r>
              <w:rPr>
                <w:rFonts w:hint="cs"/>
                <w:rtl/>
              </w:rPr>
              <w:br/>
            </w:r>
          </w:p>
        </w:tc>
        <w:tc>
          <w:tcPr>
            <w:tcW w:w="283" w:type="dxa"/>
            <w:shd w:val="clear" w:color="auto" w:fill="auto"/>
          </w:tcPr>
          <w:p w:rsidR="007A305C" w:rsidRDefault="007A305C" w:rsidP="009139BA">
            <w:pPr>
              <w:pStyle w:val="a2"/>
              <w:ind w:firstLine="0"/>
              <w:jc w:val="lowKashida"/>
              <w:rPr>
                <w:rFonts w:hint="cs"/>
                <w:rtl/>
                <w:lang w:bidi="fa-IR"/>
              </w:rPr>
            </w:pPr>
          </w:p>
        </w:tc>
        <w:tc>
          <w:tcPr>
            <w:tcW w:w="3527"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t>مُبَاركةٌ تَتْرى من الْملأ الأعْلَى</w:t>
            </w:r>
            <w:r>
              <w:rPr>
                <w:rFonts w:hint="cs"/>
                <w:rtl/>
              </w:rPr>
              <w:br/>
            </w:r>
          </w:p>
        </w:tc>
      </w:tr>
      <w:tr w:rsidR="007A305C" w:rsidTr="009139BA">
        <w:trPr>
          <w:jc w:val="center"/>
        </w:trPr>
        <w:tc>
          <w:tcPr>
            <w:tcW w:w="3544"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lastRenderedPageBreak/>
              <w:t>وإنْ أنْسَ لا أنْسَى الذينَ تَظَافَرُوا</w:t>
            </w:r>
            <w:r>
              <w:rPr>
                <w:rFonts w:hint="cs"/>
                <w:rtl/>
              </w:rPr>
              <w:br/>
            </w:r>
          </w:p>
        </w:tc>
        <w:tc>
          <w:tcPr>
            <w:tcW w:w="283" w:type="dxa"/>
            <w:shd w:val="clear" w:color="auto" w:fill="auto"/>
          </w:tcPr>
          <w:p w:rsidR="007A305C" w:rsidRDefault="007A305C" w:rsidP="009139BA">
            <w:pPr>
              <w:pStyle w:val="a2"/>
              <w:ind w:firstLine="0"/>
              <w:jc w:val="lowKashida"/>
              <w:rPr>
                <w:rFonts w:hint="cs"/>
                <w:rtl/>
                <w:lang w:bidi="fa-IR"/>
              </w:rPr>
            </w:pPr>
          </w:p>
        </w:tc>
        <w:tc>
          <w:tcPr>
            <w:tcW w:w="3527" w:type="dxa"/>
            <w:shd w:val="clear" w:color="auto" w:fill="auto"/>
          </w:tcPr>
          <w:p w:rsidR="007A305C" w:rsidRPr="009139BA" w:rsidRDefault="007A305C" w:rsidP="009139BA">
            <w:pPr>
              <w:pStyle w:val="a2"/>
              <w:ind w:firstLine="0"/>
              <w:jc w:val="lowKashida"/>
              <w:rPr>
                <w:rFonts w:hint="cs"/>
                <w:sz w:val="2"/>
                <w:szCs w:val="2"/>
                <w:rtl/>
                <w:lang w:bidi="fa-IR"/>
              </w:rPr>
            </w:pPr>
            <w:r w:rsidRPr="008A0B7B">
              <w:rPr>
                <w:rtl/>
              </w:rPr>
              <w:t>عَلى الفَتْكِ بالجَاني فقلتَ لَهُم مَهْلاَ</w:t>
            </w:r>
            <w:r>
              <w:rPr>
                <w:rFonts w:hint="cs"/>
                <w:rtl/>
              </w:rPr>
              <w:br/>
            </w:r>
          </w:p>
        </w:tc>
      </w:tr>
    </w:tbl>
    <w:p w:rsidR="00197477" w:rsidRPr="00CE4F14" w:rsidRDefault="00197477" w:rsidP="007A305C">
      <w:pPr>
        <w:pStyle w:val="a1"/>
        <w:rPr>
          <w:rFonts w:hint="cs"/>
          <w:rtl/>
          <w:lang w:bidi="fa-IR"/>
        </w:rPr>
      </w:pPr>
      <w:r>
        <w:rPr>
          <w:rFonts w:hint="cs"/>
          <w:rtl/>
          <w:lang w:bidi="fa-IR"/>
        </w:rPr>
        <w:t>«</w:t>
      </w:r>
      <w:r w:rsidRPr="00CE4F14">
        <w:rPr>
          <w:rFonts w:hint="cs"/>
          <w:rtl/>
          <w:lang w:bidi="fa-IR"/>
        </w:rPr>
        <w:t>دست مولی از تو محافظت کرد و تو شایستگی این محافظت را داشتی، عجب استادی هستی که دست مولی از تو حفاظت نمود.</w:t>
      </w:r>
    </w:p>
    <w:p w:rsidR="00197477" w:rsidRPr="00CE4F14" w:rsidRDefault="00197477" w:rsidP="007A305C">
      <w:pPr>
        <w:pStyle w:val="a1"/>
        <w:rPr>
          <w:rFonts w:hint="cs"/>
          <w:rtl/>
          <w:lang w:bidi="fa-IR"/>
        </w:rPr>
      </w:pPr>
      <w:r w:rsidRPr="00CE4F14">
        <w:rPr>
          <w:rFonts w:hint="cs"/>
          <w:rtl/>
          <w:lang w:bidi="fa-IR"/>
        </w:rPr>
        <w:t>ای کسی که اگر نفست را از دست</w:t>
      </w:r>
      <w:r w:rsidR="002F27E0">
        <w:rPr>
          <w:rFonts w:hint="cs"/>
          <w:rtl/>
          <w:lang w:bidi="fa-IR"/>
        </w:rPr>
        <w:t xml:space="preserve"> می‌</w:t>
      </w:r>
      <w:r w:rsidRPr="00CE4F14">
        <w:rPr>
          <w:rFonts w:hint="cs"/>
          <w:rtl/>
          <w:lang w:bidi="fa-IR"/>
        </w:rPr>
        <w:t>دادی</w:t>
      </w:r>
      <w:r>
        <w:rPr>
          <w:rFonts w:hint="cs"/>
          <w:rtl/>
          <w:lang w:bidi="fa-IR"/>
        </w:rPr>
        <w:t>!</w:t>
      </w:r>
      <w:r w:rsidRPr="00CE4F14">
        <w:rPr>
          <w:rFonts w:hint="cs"/>
          <w:rtl/>
          <w:lang w:bidi="fa-IR"/>
        </w:rPr>
        <w:t xml:space="preserve"> نفست چنان جرأتی به تو می</w:t>
      </w:r>
      <w:r>
        <w:rPr>
          <w:rFonts w:hint="cs"/>
          <w:rtl/>
          <w:lang w:bidi="fa-IR"/>
        </w:rPr>
        <w:t>‌</w:t>
      </w:r>
      <w:r w:rsidRPr="00CE4F14">
        <w:rPr>
          <w:rFonts w:hint="cs"/>
          <w:rtl/>
          <w:lang w:bidi="fa-IR"/>
        </w:rPr>
        <w:t>داد که کشته شدن را هم برایت مسرت آور می</w:t>
      </w:r>
      <w:r>
        <w:rPr>
          <w:rFonts w:hint="cs"/>
          <w:rtl/>
          <w:lang w:bidi="fa-IR"/>
        </w:rPr>
        <w:t>‌</w:t>
      </w:r>
      <w:r w:rsidRPr="00CE4F14">
        <w:rPr>
          <w:rFonts w:hint="cs"/>
          <w:rtl/>
          <w:lang w:bidi="fa-IR"/>
        </w:rPr>
        <w:t xml:space="preserve">کرد. </w:t>
      </w:r>
    </w:p>
    <w:p w:rsidR="00197477" w:rsidRPr="00CE4F14" w:rsidRDefault="00197477" w:rsidP="007A305C">
      <w:pPr>
        <w:pStyle w:val="a1"/>
        <w:rPr>
          <w:rFonts w:hint="cs"/>
          <w:rtl/>
          <w:lang w:bidi="fa-IR"/>
        </w:rPr>
      </w:pPr>
      <w:r w:rsidRPr="00CE4F14">
        <w:rPr>
          <w:rFonts w:hint="cs"/>
          <w:rtl/>
          <w:lang w:bidi="fa-IR"/>
        </w:rPr>
        <w:t>آثار با</w:t>
      </w:r>
      <w:r>
        <w:rPr>
          <w:rFonts w:hint="cs"/>
          <w:rtl/>
          <w:lang w:bidi="fa-IR"/>
        </w:rPr>
        <w:t xml:space="preserve"> </w:t>
      </w:r>
      <w:r w:rsidRPr="00CE4F14">
        <w:rPr>
          <w:rFonts w:hint="cs"/>
          <w:rtl/>
          <w:lang w:bidi="fa-IR"/>
        </w:rPr>
        <w:t>برکت و پی در پی از جانب ملکوت اعلی پیروزی باعزتی را برایت به ارمغان آورد.</w:t>
      </w:r>
    </w:p>
    <w:p w:rsidR="00197477" w:rsidRPr="00CE4F14" w:rsidRDefault="00197477" w:rsidP="007A305C">
      <w:pPr>
        <w:pStyle w:val="a1"/>
        <w:rPr>
          <w:rFonts w:hint="cs"/>
          <w:rtl/>
          <w:lang w:bidi="fa-IR"/>
        </w:rPr>
      </w:pPr>
      <w:r w:rsidRPr="00CE4F14">
        <w:rPr>
          <w:rFonts w:hint="cs"/>
          <w:rtl/>
          <w:lang w:bidi="fa-IR"/>
        </w:rPr>
        <w:t>اگر اتحاد جنایتکاران را نیز فراموش کنم، این را از یاد نمی</w:t>
      </w:r>
      <w:r>
        <w:rPr>
          <w:rFonts w:hint="cs"/>
          <w:rtl/>
          <w:lang w:bidi="fa-IR"/>
        </w:rPr>
        <w:t>‌</w:t>
      </w:r>
      <w:r w:rsidRPr="00CE4F14">
        <w:rPr>
          <w:rFonts w:hint="cs"/>
          <w:rtl/>
          <w:lang w:bidi="fa-IR"/>
        </w:rPr>
        <w:t>برم که تو به ایشان گفتی: بر وی سخت نگیرید</w:t>
      </w:r>
      <w:r>
        <w:rPr>
          <w:rFonts w:hint="cs"/>
          <w:rtl/>
          <w:lang w:bidi="fa-IR"/>
        </w:rPr>
        <w:t>»</w:t>
      </w:r>
      <w:r w:rsidRPr="00CE4F14">
        <w:rPr>
          <w:rFonts w:hint="cs"/>
          <w:rtl/>
          <w:lang w:bidi="fa-IR"/>
        </w:rPr>
        <w:t xml:space="preserve">.  </w:t>
      </w:r>
    </w:p>
    <w:p w:rsidR="00197477" w:rsidRPr="00830513" w:rsidRDefault="00197477" w:rsidP="00DE49D2">
      <w:pPr>
        <w:pStyle w:val="a0"/>
        <w:rPr>
          <w:rFonts w:hint="cs"/>
          <w:rtl/>
        </w:rPr>
      </w:pPr>
      <w:bookmarkStart w:id="57" w:name="_Toc297626377"/>
      <w:bookmarkStart w:id="58" w:name="_Toc402816048"/>
      <w:r w:rsidRPr="00830513">
        <w:rPr>
          <w:rFonts w:hint="cs"/>
          <w:rtl/>
        </w:rPr>
        <w:t xml:space="preserve">تلاشهای ابن بادیس </w:t>
      </w:r>
      <w:r>
        <w:rPr>
          <w:rFonts w:hint="cs"/>
          <w:rtl/>
        </w:rPr>
        <w:t>در عرصه تعلیم:</w:t>
      </w:r>
      <w:bookmarkEnd w:id="57"/>
      <w:bookmarkEnd w:id="58"/>
    </w:p>
    <w:p w:rsidR="00197477" w:rsidRPr="00CE4F14" w:rsidRDefault="00197477" w:rsidP="007A305C">
      <w:pPr>
        <w:pStyle w:val="a1"/>
        <w:rPr>
          <w:rFonts w:hint="cs"/>
          <w:rtl/>
          <w:lang w:bidi="fa-IR"/>
        </w:rPr>
      </w:pPr>
      <w:r w:rsidRPr="00CE4F14">
        <w:rPr>
          <w:rFonts w:hint="cs"/>
          <w:rtl/>
          <w:lang w:bidi="fa-IR"/>
        </w:rPr>
        <w:t>این تشکیلات  در نه سال اول پس از پیدایش آن توانست تعدادی مدارس، مساجد و باشگاه را در مهمترین شهر و روستاهای الجزایر که دعوتش بدانها رسیده بود، تاسیس کند. فعالیتهای این گروه به فرانسه هم رسید تا جایی</w:t>
      </w:r>
      <w:r>
        <w:rPr>
          <w:rFonts w:hint="cs"/>
          <w:rtl/>
          <w:lang w:bidi="fa-IR"/>
        </w:rPr>
        <w:t xml:space="preserve"> </w:t>
      </w:r>
      <w:r w:rsidRPr="00CE4F14">
        <w:rPr>
          <w:rFonts w:hint="cs"/>
          <w:rtl/>
          <w:lang w:bidi="fa-IR"/>
        </w:rPr>
        <w:t>که مهاجران الجزایری زیادی در آنجا مقیم شدند، این مهاجران نیازمند بودند که تشکیلات مزبور بدانها اهتمام ورزیده و وسایلی را به کار گیرد که</w:t>
      </w:r>
      <w:r w:rsidR="005E45E2">
        <w:rPr>
          <w:rFonts w:hint="cs"/>
          <w:rtl/>
          <w:lang w:bidi="fa-IR"/>
        </w:rPr>
        <w:t xml:space="preserve"> آن‌ها </w:t>
      </w:r>
      <w:r w:rsidRPr="00CE4F14">
        <w:rPr>
          <w:rFonts w:hint="cs"/>
          <w:rtl/>
          <w:lang w:bidi="fa-IR"/>
        </w:rPr>
        <w:t xml:space="preserve">را در فهم دین و فاصله نگرفتن از روحیه عربی و اسلامی یاری دهد، این فعالیتها در فرانسه از سوی دانشمند آگاه شیخ «فضیل ورتلانی» - یکی از شخصیتهای بارز در میان دانشمندان الجزایری – صورت پذیرفت، زیرا بر زبان فرانسه و گویشهای قبایل آنان تسلط کافی داشت. زحمات شیخ فضیل و دانشمندانی که با وی به فرانسه رفته بودند در قالب سخنرانیهای روشمند و درسهایی در زمینه وعظ و ارشاد، راهنمایی و آموزش  زبان عربی، دین وتاریخ اسلام والجزایر به پسران این الجزایریها، پدیدار شد. </w:t>
      </w:r>
    </w:p>
    <w:p w:rsidR="00197477" w:rsidRPr="007A305C" w:rsidRDefault="00197477" w:rsidP="007A305C">
      <w:pPr>
        <w:pStyle w:val="a1"/>
        <w:rPr>
          <w:rFonts w:hint="cs"/>
          <w:rtl/>
        </w:rPr>
      </w:pPr>
      <w:r w:rsidRPr="007A305C">
        <w:rPr>
          <w:rFonts w:hint="cs"/>
          <w:rtl/>
        </w:rPr>
        <w:t xml:space="preserve">فرانسه که متوجه شد این گروه از دانشمندانی که دنباله رو سیاستهای الجزایر هستند خطری جدی برایش محسوب می‌شوند و از انتشار بیداری اسلامی هم می‌ترسید، مدارس را تعطیل و مدرسان را به زور زندانی کرد. </w:t>
      </w:r>
    </w:p>
    <w:p w:rsidR="00197477" w:rsidRPr="007A305C" w:rsidRDefault="00197477" w:rsidP="007A305C">
      <w:pPr>
        <w:pStyle w:val="a1"/>
        <w:rPr>
          <w:rFonts w:hint="cs"/>
          <w:rtl/>
        </w:rPr>
      </w:pPr>
      <w:r w:rsidRPr="007A305C">
        <w:rPr>
          <w:rFonts w:hint="cs"/>
          <w:rtl/>
        </w:rPr>
        <w:t xml:space="preserve">این گروه پس از آنکه پسرانشان را برای دوره دبیرستان به تونس می‌فرستادند، توجه ویژه‌ای به درست کردن دبیرستانهایی در الجزایر معطوف کردند، و لذا دانشگاه ابن بادیس در سال (1367 هجری /1947 میلادی ) تاسیس شد. این دانشگاه در سایه فراهم بودن بستری مناسب در قسنطینه الجزایر و تلمسان، هسته‌ای برای پیدایش سه دانشگاه دیگر گردید.  </w:t>
      </w:r>
    </w:p>
    <w:p w:rsidR="00197477" w:rsidRPr="007A305C" w:rsidRDefault="00197477" w:rsidP="007A305C">
      <w:pPr>
        <w:pStyle w:val="a1"/>
        <w:rPr>
          <w:rFonts w:hint="cs"/>
          <w:rtl/>
        </w:rPr>
      </w:pPr>
      <w:r w:rsidRPr="007A305C">
        <w:rPr>
          <w:rFonts w:hint="cs"/>
          <w:rtl/>
        </w:rPr>
        <w:lastRenderedPageBreak/>
        <w:t>دانشگاه مزبور در جذب دانشجویان به جایی رسید که در سال (</w:t>
      </w:r>
      <w:r w:rsidRPr="007A305C">
        <w:rPr>
          <w:rtl/>
        </w:rPr>
        <w:t>1375هـ = 1955م)</w:t>
      </w:r>
      <w:r w:rsidRPr="007A305C">
        <w:rPr>
          <w:rFonts w:hint="cs"/>
          <w:rtl/>
        </w:rPr>
        <w:t xml:space="preserve"> 913  دانشجو داشت و حدود 275 معلم در آنجا مشغول تدریس بودند. این تشکیلات برای اینکه معلمان، کارایی و نیکرفتاری را برگزینند، ایشان را زیر نظر داشت</w:t>
      </w:r>
      <w:r w:rsidRPr="007A305C">
        <w:rPr>
          <w:rtl/>
        </w:rPr>
        <w:t xml:space="preserve">، </w:t>
      </w:r>
      <w:r w:rsidRPr="007A305C">
        <w:rPr>
          <w:rFonts w:hint="cs"/>
          <w:rtl/>
        </w:rPr>
        <w:t>سپس در انتخاب شرایط شایستگی و احراز چنین مقامی برای</w:t>
      </w:r>
      <w:r w:rsidR="005E45E2" w:rsidRPr="007A305C">
        <w:rPr>
          <w:rFonts w:hint="cs"/>
          <w:rtl/>
        </w:rPr>
        <w:t xml:space="preserve"> آن‌ها </w:t>
      </w:r>
      <w:r w:rsidRPr="007A305C">
        <w:rPr>
          <w:rFonts w:hint="cs"/>
          <w:rtl/>
        </w:rPr>
        <w:t xml:space="preserve">سخت‌گیری کرد و معلمان تازه وارد را ملزم به اخذ شایستگی‌های علمی از جمله گواهی تحصیل در دانشگاه زیتونیه، کرد. </w:t>
      </w:r>
    </w:p>
    <w:p w:rsidR="00197477" w:rsidRPr="00CE4F14" w:rsidRDefault="00197477" w:rsidP="007A305C">
      <w:pPr>
        <w:pStyle w:val="a1"/>
        <w:rPr>
          <w:rFonts w:hint="cs"/>
          <w:rtl/>
        </w:rPr>
      </w:pPr>
      <w:r w:rsidRPr="007A305C">
        <w:rPr>
          <w:rFonts w:hint="cs"/>
          <w:rtl/>
        </w:rPr>
        <w:t>استراتژی این جماعت به فعالیت در دو مرحله ابتدایی و دبیرستانی منحصر نشد، بلکه دانشجویان دختر و پسر خود را به آموزش‌گاهها و دانشگاههای مصر، عراق، سوریه و دیگر مناطق فرستاد، تا جایی که در سال (</w:t>
      </w:r>
      <w:r w:rsidRPr="007A305C">
        <w:rPr>
          <w:rtl/>
        </w:rPr>
        <w:t>1375هـ = 1955م</w:t>
      </w:r>
      <w:r w:rsidRPr="007A305C">
        <w:rPr>
          <w:rFonts w:hint="cs"/>
          <w:rtl/>
        </w:rPr>
        <w:t>) حدود 109 دانشجو را به این کشورها فرستاد، که این تعداد پس از پیروزی انقلاب فرانسه خیلی بیشتر شد.</w:t>
      </w:r>
    </w:p>
    <w:p w:rsidR="00197477" w:rsidRPr="00830513" w:rsidRDefault="00197477" w:rsidP="001508F9">
      <w:pPr>
        <w:pStyle w:val="a0"/>
        <w:rPr>
          <w:rFonts w:hint="cs"/>
          <w:rtl/>
        </w:rPr>
      </w:pPr>
      <w:bookmarkStart w:id="59" w:name="_Toc297626378"/>
      <w:bookmarkStart w:id="60" w:name="_Toc402816049"/>
      <w:r w:rsidRPr="00830513">
        <w:rPr>
          <w:rFonts w:hint="cs"/>
          <w:rtl/>
        </w:rPr>
        <w:t>تأثیر تلاشهای این تشکیلات</w:t>
      </w:r>
      <w:r>
        <w:rPr>
          <w:rFonts w:hint="cs"/>
          <w:rtl/>
        </w:rPr>
        <w:t>:</w:t>
      </w:r>
      <w:bookmarkEnd w:id="59"/>
      <w:bookmarkEnd w:id="60"/>
    </w:p>
    <w:p w:rsidR="00197477" w:rsidRPr="00CE4F14" w:rsidRDefault="00197477" w:rsidP="007A305C">
      <w:pPr>
        <w:pStyle w:val="a1"/>
        <w:rPr>
          <w:rFonts w:hint="cs"/>
          <w:rtl/>
        </w:rPr>
      </w:pPr>
      <w:r w:rsidRPr="00CE4F14">
        <w:rPr>
          <w:rFonts w:hint="cs"/>
          <w:rtl/>
          <w:lang w:bidi="fa-IR"/>
        </w:rPr>
        <w:t>تلاشهای</w:t>
      </w:r>
      <w:r w:rsidRPr="00CE4F14">
        <w:rPr>
          <w:rFonts w:hint="cs"/>
          <w:rtl/>
        </w:rPr>
        <w:t xml:space="preserve"> </w:t>
      </w:r>
      <w:r w:rsidRPr="00CE4F14">
        <w:rPr>
          <w:rFonts w:hint="cs"/>
          <w:rtl/>
          <w:lang w:bidi="fa-IR"/>
        </w:rPr>
        <w:t>آموزشی</w:t>
      </w:r>
      <w:r w:rsidRPr="00CE4F14">
        <w:rPr>
          <w:rFonts w:hint="cs"/>
          <w:rtl/>
        </w:rPr>
        <w:t xml:space="preserve"> </w:t>
      </w:r>
      <w:r w:rsidRPr="00CE4F14">
        <w:rPr>
          <w:rFonts w:hint="cs"/>
          <w:rtl/>
          <w:lang w:bidi="fa-IR"/>
        </w:rPr>
        <w:t>این</w:t>
      </w:r>
      <w:r w:rsidRPr="00CE4F14">
        <w:rPr>
          <w:rFonts w:hint="cs"/>
          <w:rtl/>
        </w:rPr>
        <w:t xml:space="preserve"> </w:t>
      </w:r>
      <w:r w:rsidRPr="00CE4F14">
        <w:rPr>
          <w:rFonts w:hint="cs"/>
          <w:rtl/>
          <w:lang w:bidi="fa-IR"/>
        </w:rPr>
        <w:t>گروه،</w:t>
      </w:r>
      <w:r w:rsidRPr="00CE4F14">
        <w:rPr>
          <w:rFonts w:hint="cs"/>
          <w:rtl/>
        </w:rPr>
        <w:t xml:space="preserve"> </w:t>
      </w:r>
      <w:r w:rsidRPr="00CE4F14">
        <w:rPr>
          <w:rFonts w:hint="cs"/>
          <w:rtl/>
          <w:lang w:bidi="fa-IR"/>
        </w:rPr>
        <w:t>شکل</w:t>
      </w:r>
      <w:r>
        <w:rPr>
          <w:rFonts w:hint="cs"/>
          <w:rtl/>
        </w:rPr>
        <w:t>‌</w:t>
      </w:r>
      <w:r w:rsidRPr="00CE4F14">
        <w:rPr>
          <w:rFonts w:hint="cs"/>
          <w:rtl/>
          <w:lang w:bidi="fa-IR"/>
        </w:rPr>
        <w:t>گیری</w:t>
      </w:r>
      <w:r w:rsidRPr="00CE4F14">
        <w:rPr>
          <w:rFonts w:hint="cs"/>
          <w:rtl/>
        </w:rPr>
        <w:t xml:space="preserve"> </w:t>
      </w:r>
      <w:r w:rsidRPr="00CE4F14">
        <w:rPr>
          <w:rFonts w:hint="cs"/>
          <w:rtl/>
          <w:lang w:bidi="fa-IR"/>
        </w:rPr>
        <w:t>نسلهای</w:t>
      </w:r>
      <w:r w:rsidRPr="00CE4F14">
        <w:rPr>
          <w:rFonts w:hint="cs"/>
          <w:rtl/>
        </w:rPr>
        <w:t xml:space="preserve"> </w:t>
      </w:r>
      <w:r w:rsidRPr="00CE4F14">
        <w:rPr>
          <w:rFonts w:hint="cs"/>
          <w:rtl/>
          <w:lang w:bidi="fa-IR"/>
        </w:rPr>
        <w:t>جزایر</w:t>
      </w:r>
      <w:r w:rsidRPr="00CE4F14">
        <w:rPr>
          <w:rFonts w:hint="cs"/>
          <w:rtl/>
        </w:rPr>
        <w:t xml:space="preserve"> </w:t>
      </w:r>
      <w:r w:rsidRPr="00CE4F14">
        <w:rPr>
          <w:rFonts w:hint="cs"/>
          <w:rtl/>
          <w:lang w:bidi="fa-IR"/>
        </w:rPr>
        <w:t>بر</w:t>
      </w:r>
      <w:r w:rsidRPr="00CE4F14">
        <w:rPr>
          <w:rFonts w:hint="cs"/>
          <w:rtl/>
        </w:rPr>
        <w:t xml:space="preserve"> </w:t>
      </w:r>
      <w:r w:rsidRPr="00CE4F14">
        <w:rPr>
          <w:rFonts w:hint="cs"/>
          <w:rtl/>
          <w:lang w:bidi="fa-IR"/>
        </w:rPr>
        <w:t>ایمان</w:t>
      </w:r>
      <w:r w:rsidRPr="00CE4F14">
        <w:rPr>
          <w:rFonts w:hint="cs"/>
          <w:rtl/>
        </w:rPr>
        <w:t xml:space="preserve"> </w:t>
      </w:r>
      <w:r w:rsidRPr="00CE4F14">
        <w:rPr>
          <w:rFonts w:hint="cs"/>
          <w:rtl/>
          <w:lang w:bidi="fa-IR"/>
        </w:rPr>
        <w:t>آوردن</w:t>
      </w:r>
      <w:r w:rsidRPr="00CE4F14">
        <w:rPr>
          <w:rFonts w:hint="cs"/>
          <w:rtl/>
        </w:rPr>
        <w:t xml:space="preserve"> </w:t>
      </w:r>
      <w:r w:rsidRPr="00CE4F14">
        <w:rPr>
          <w:rFonts w:hint="cs"/>
          <w:rtl/>
          <w:lang w:bidi="fa-IR"/>
        </w:rPr>
        <w:t>به</w:t>
      </w:r>
      <w:r w:rsidRPr="00CE4F14">
        <w:rPr>
          <w:rFonts w:hint="cs"/>
          <w:rtl/>
        </w:rPr>
        <w:t xml:space="preserve"> </w:t>
      </w:r>
      <w:r w:rsidRPr="00CE4F14">
        <w:rPr>
          <w:rFonts w:hint="cs"/>
          <w:rtl/>
          <w:lang w:bidi="fa-IR"/>
        </w:rPr>
        <w:t>اسلام</w:t>
      </w:r>
      <w:r w:rsidRPr="00CE4F14">
        <w:rPr>
          <w:rFonts w:hint="cs"/>
          <w:rtl/>
        </w:rPr>
        <w:t xml:space="preserve"> </w:t>
      </w:r>
      <w:r w:rsidRPr="00CE4F14">
        <w:rPr>
          <w:rFonts w:hint="cs"/>
          <w:rtl/>
          <w:lang w:bidi="fa-IR"/>
        </w:rPr>
        <w:t>و</w:t>
      </w:r>
      <w:r>
        <w:rPr>
          <w:rFonts w:hint="cs"/>
          <w:rtl/>
          <w:lang w:bidi="fa-IR"/>
        </w:rPr>
        <w:t xml:space="preserve"> </w:t>
      </w:r>
      <w:r w:rsidRPr="00CE4F14">
        <w:rPr>
          <w:rFonts w:hint="cs"/>
          <w:rtl/>
          <w:lang w:bidi="fa-IR"/>
        </w:rPr>
        <w:t>حفاظت</w:t>
      </w:r>
      <w:r w:rsidRPr="00CE4F14">
        <w:rPr>
          <w:rFonts w:hint="cs"/>
          <w:rtl/>
        </w:rPr>
        <w:t xml:space="preserve"> </w:t>
      </w:r>
      <w:r w:rsidRPr="00CE4F14">
        <w:rPr>
          <w:rFonts w:hint="cs"/>
          <w:rtl/>
          <w:lang w:bidi="fa-IR"/>
        </w:rPr>
        <w:t>از</w:t>
      </w:r>
      <w:r w:rsidRPr="00CE4F14">
        <w:rPr>
          <w:rFonts w:hint="cs"/>
          <w:rtl/>
        </w:rPr>
        <w:t xml:space="preserve"> </w:t>
      </w:r>
      <w:r w:rsidRPr="00CE4F14">
        <w:rPr>
          <w:rFonts w:hint="cs"/>
          <w:rtl/>
          <w:lang w:bidi="fa-IR"/>
        </w:rPr>
        <w:t>فرهنگ</w:t>
      </w:r>
      <w:r w:rsidRPr="00CE4F14">
        <w:rPr>
          <w:rFonts w:hint="cs"/>
          <w:rtl/>
        </w:rPr>
        <w:t xml:space="preserve"> </w:t>
      </w:r>
      <w:r w:rsidRPr="00CE4F14">
        <w:rPr>
          <w:rFonts w:hint="cs"/>
          <w:rtl/>
          <w:lang w:bidi="fa-IR"/>
        </w:rPr>
        <w:t>و هویت</w:t>
      </w:r>
      <w:r w:rsidRPr="00CE4F14">
        <w:rPr>
          <w:rFonts w:hint="cs"/>
          <w:rtl/>
        </w:rPr>
        <w:t xml:space="preserve"> </w:t>
      </w:r>
      <w:r w:rsidRPr="00CE4F14">
        <w:rPr>
          <w:rFonts w:hint="cs"/>
          <w:rtl/>
          <w:lang w:bidi="fa-IR"/>
        </w:rPr>
        <w:t>آن</w:t>
      </w:r>
      <w:r w:rsidRPr="00CE4F14">
        <w:rPr>
          <w:rFonts w:hint="cs"/>
          <w:rtl/>
        </w:rPr>
        <w:t xml:space="preserve"> </w:t>
      </w:r>
      <w:r w:rsidRPr="00CE4F14">
        <w:rPr>
          <w:rFonts w:hint="cs"/>
          <w:rtl/>
          <w:lang w:bidi="fa-IR"/>
        </w:rPr>
        <w:t>و انتساب</w:t>
      </w:r>
      <w:r w:rsidRPr="00CE4F14">
        <w:rPr>
          <w:rFonts w:hint="cs"/>
          <w:rtl/>
        </w:rPr>
        <w:t xml:space="preserve"> </w:t>
      </w:r>
      <w:r w:rsidRPr="00CE4F14">
        <w:rPr>
          <w:rFonts w:hint="cs"/>
          <w:rtl/>
          <w:lang w:bidi="fa-IR"/>
        </w:rPr>
        <w:t>آن</w:t>
      </w:r>
      <w:r w:rsidRPr="00CE4F14">
        <w:rPr>
          <w:rFonts w:hint="cs"/>
          <w:rtl/>
        </w:rPr>
        <w:t xml:space="preserve"> </w:t>
      </w:r>
      <w:r w:rsidRPr="00CE4F14">
        <w:rPr>
          <w:rFonts w:hint="cs"/>
          <w:rtl/>
          <w:lang w:bidi="fa-IR"/>
        </w:rPr>
        <w:t>به</w:t>
      </w:r>
      <w:r w:rsidRPr="00CE4F14">
        <w:rPr>
          <w:rFonts w:hint="cs"/>
          <w:rtl/>
        </w:rPr>
        <w:t xml:space="preserve"> </w:t>
      </w:r>
      <w:r w:rsidRPr="00CE4F14">
        <w:rPr>
          <w:rFonts w:hint="cs"/>
          <w:rtl/>
          <w:lang w:bidi="fa-IR"/>
        </w:rPr>
        <w:t>جهان</w:t>
      </w:r>
      <w:r w:rsidRPr="00CE4F14">
        <w:rPr>
          <w:rFonts w:hint="cs"/>
          <w:rtl/>
        </w:rPr>
        <w:t xml:space="preserve"> </w:t>
      </w:r>
      <w:r w:rsidRPr="00CE4F14">
        <w:rPr>
          <w:rFonts w:hint="cs"/>
          <w:rtl/>
          <w:lang w:bidi="fa-IR"/>
        </w:rPr>
        <w:t>عربی</w:t>
      </w:r>
      <w:r w:rsidRPr="00CE4F14">
        <w:rPr>
          <w:rFonts w:hint="cs"/>
          <w:rtl/>
        </w:rPr>
        <w:t xml:space="preserve"> </w:t>
      </w:r>
      <w:r w:rsidRPr="00CE4F14">
        <w:rPr>
          <w:rFonts w:hint="cs"/>
          <w:rtl/>
          <w:lang w:bidi="fa-IR"/>
        </w:rPr>
        <w:t>و اسلامی،</w:t>
      </w:r>
      <w:r w:rsidRPr="00CE4F14">
        <w:rPr>
          <w:rFonts w:hint="cs"/>
          <w:rtl/>
        </w:rPr>
        <w:t xml:space="preserve"> </w:t>
      </w:r>
      <w:r w:rsidRPr="00CE4F14">
        <w:rPr>
          <w:rFonts w:hint="cs"/>
          <w:rtl/>
          <w:lang w:bidi="fa-IR"/>
        </w:rPr>
        <w:t>را به دنبال داشت</w:t>
      </w:r>
      <w:r w:rsidRPr="00CE4F14">
        <w:rPr>
          <w:rFonts w:hint="cs"/>
          <w:rtl/>
        </w:rPr>
        <w:t xml:space="preserve">. </w:t>
      </w:r>
      <w:r w:rsidRPr="00CE4F14">
        <w:rPr>
          <w:rFonts w:hint="cs"/>
          <w:rtl/>
          <w:lang w:bidi="fa-IR"/>
        </w:rPr>
        <w:t>بعد</w:t>
      </w:r>
      <w:r w:rsidRPr="00CE4F14">
        <w:rPr>
          <w:rFonts w:hint="cs"/>
          <w:rtl/>
        </w:rPr>
        <w:t xml:space="preserve"> </w:t>
      </w:r>
      <w:r w:rsidRPr="00CE4F14">
        <w:rPr>
          <w:rFonts w:hint="cs"/>
          <w:rtl/>
          <w:lang w:bidi="fa-IR"/>
        </w:rPr>
        <w:t>از</w:t>
      </w:r>
      <w:r w:rsidRPr="00CE4F14">
        <w:rPr>
          <w:rFonts w:hint="cs"/>
          <w:rtl/>
        </w:rPr>
        <w:t xml:space="preserve"> </w:t>
      </w:r>
      <w:r w:rsidRPr="00CE4F14">
        <w:rPr>
          <w:rFonts w:hint="cs"/>
          <w:rtl/>
          <w:lang w:bidi="fa-IR"/>
        </w:rPr>
        <w:t>آن</w:t>
      </w:r>
      <w:r w:rsidRPr="00CE4F14">
        <w:rPr>
          <w:rFonts w:hint="cs"/>
          <w:rtl/>
        </w:rPr>
        <w:t xml:space="preserve"> </w:t>
      </w:r>
      <w:r w:rsidRPr="00CE4F14">
        <w:rPr>
          <w:rFonts w:hint="cs"/>
          <w:rtl/>
          <w:lang w:bidi="fa-IR"/>
        </w:rPr>
        <w:t>تاکنون</w:t>
      </w:r>
      <w:r w:rsidRPr="00CE4F14">
        <w:rPr>
          <w:rFonts w:hint="cs"/>
          <w:rtl/>
        </w:rPr>
        <w:t xml:space="preserve"> </w:t>
      </w:r>
      <w:r w:rsidRPr="00CE4F14">
        <w:rPr>
          <w:rFonts w:hint="cs"/>
          <w:rtl/>
          <w:lang w:bidi="fa-IR"/>
        </w:rPr>
        <w:t>استعمار</w:t>
      </w:r>
      <w:r w:rsidRPr="00CE4F14">
        <w:rPr>
          <w:rFonts w:hint="cs"/>
          <w:rtl/>
        </w:rPr>
        <w:t xml:space="preserve"> </w:t>
      </w:r>
      <w:r w:rsidRPr="00CE4F14">
        <w:rPr>
          <w:rFonts w:hint="cs"/>
          <w:rtl/>
          <w:lang w:bidi="fa-IR"/>
        </w:rPr>
        <w:t>فرانسه</w:t>
      </w:r>
      <w:r w:rsidRPr="00CE4F14">
        <w:rPr>
          <w:rFonts w:hint="cs"/>
          <w:rtl/>
        </w:rPr>
        <w:t xml:space="preserve"> </w:t>
      </w:r>
      <w:r w:rsidRPr="00CE4F14">
        <w:rPr>
          <w:rFonts w:hint="cs"/>
          <w:rtl/>
          <w:lang w:bidi="fa-IR"/>
        </w:rPr>
        <w:t>تلاشهایش</w:t>
      </w:r>
      <w:r w:rsidRPr="00CE4F14">
        <w:rPr>
          <w:rFonts w:hint="cs"/>
          <w:rtl/>
        </w:rPr>
        <w:t xml:space="preserve"> </w:t>
      </w:r>
      <w:r w:rsidRPr="00CE4F14">
        <w:rPr>
          <w:rFonts w:hint="cs"/>
          <w:rtl/>
          <w:lang w:bidi="fa-IR"/>
        </w:rPr>
        <w:t>را</w:t>
      </w:r>
      <w:r w:rsidRPr="00CE4F14">
        <w:rPr>
          <w:rFonts w:hint="cs"/>
          <w:rtl/>
        </w:rPr>
        <w:t xml:space="preserve"> </w:t>
      </w:r>
      <w:r w:rsidRPr="00CE4F14">
        <w:rPr>
          <w:rFonts w:hint="cs"/>
          <w:rtl/>
          <w:lang w:bidi="fa-IR"/>
        </w:rPr>
        <w:t>روی</w:t>
      </w:r>
      <w:r w:rsidRPr="00CE4F14">
        <w:rPr>
          <w:rFonts w:hint="cs"/>
          <w:rtl/>
        </w:rPr>
        <w:t xml:space="preserve"> </w:t>
      </w:r>
      <w:r w:rsidRPr="00CE4F14">
        <w:rPr>
          <w:rFonts w:hint="cs"/>
          <w:rtl/>
          <w:lang w:bidi="fa-IR"/>
        </w:rPr>
        <w:t>جزایر</w:t>
      </w:r>
      <w:r w:rsidRPr="00CE4F14">
        <w:rPr>
          <w:rFonts w:hint="cs"/>
          <w:rtl/>
        </w:rPr>
        <w:t xml:space="preserve"> </w:t>
      </w:r>
      <w:r w:rsidRPr="00CE4F14">
        <w:rPr>
          <w:rFonts w:hint="cs"/>
          <w:rtl/>
          <w:lang w:bidi="fa-IR"/>
        </w:rPr>
        <w:t>متمرکز</w:t>
      </w:r>
      <w:r w:rsidRPr="00CE4F14">
        <w:rPr>
          <w:rFonts w:hint="cs"/>
          <w:rtl/>
        </w:rPr>
        <w:t xml:space="preserve"> </w:t>
      </w:r>
      <w:r w:rsidRPr="00CE4F14">
        <w:rPr>
          <w:rFonts w:hint="cs"/>
          <w:rtl/>
          <w:lang w:bidi="fa-IR"/>
        </w:rPr>
        <w:t>تا</w:t>
      </w:r>
      <w:r w:rsidRPr="00CE4F14">
        <w:rPr>
          <w:rFonts w:hint="cs"/>
          <w:rtl/>
        </w:rPr>
        <w:t xml:space="preserve"> </w:t>
      </w:r>
      <w:r w:rsidRPr="00CE4F14">
        <w:rPr>
          <w:rFonts w:hint="cs"/>
          <w:rtl/>
          <w:lang w:bidi="fa-IR"/>
        </w:rPr>
        <w:t>به</w:t>
      </w:r>
      <w:r w:rsidRPr="00CE4F14">
        <w:rPr>
          <w:rFonts w:hint="cs"/>
          <w:rtl/>
        </w:rPr>
        <w:t xml:space="preserve"> </w:t>
      </w:r>
      <w:r w:rsidRPr="00CE4F14">
        <w:rPr>
          <w:rFonts w:hint="cs"/>
          <w:rtl/>
          <w:lang w:bidi="fa-IR"/>
        </w:rPr>
        <w:t>منابع</w:t>
      </w:r>
      <w:r w:rsidRPr="00CE4F14">
        <w:rPr>
          <w:rFonts w:hint="cs"/>
          <w:rtl/>
        </w:rPr>
        <w:t xml:space="preserve"> </w:t>
      </w:r>
      <w:r w:rsidRPr="00CE4F14">
        <w:rPr>
          <w:rFonts w:hint="cs"/>
          <w:color w:val="000000"/>
          <w:rtl/>
          <w:lang w:bidi="fa-IR"/>
        </w:rPr>
        <w:t>فرهنگ</w:t>
      </w:r>
      <w:r w:rsidRPr="00CE4F14">
        <w:rPr>
          <w:rFonts w:hint="cs"/>
          <w:color w:val="000000"/>
          <w:rtl/>
        </w:rPr>
        <w:t xml:space="preserve"> </w:t>
      </w:r>
      <w:r w:rsidRPr="00CE4F14">
        <w:rPr>
          <w:rFonts w:hint="cs"/>
          <w:color w:val="000000"/>
          <w:rtl/>
          <w:lang w:bidi="fa-IR"/>
        </w:rPr>
        <w:t>اسلامی</w:t>
      </w:r>
      <w:r>
        <w:rPr>
          <w:rFonts w:hint="cs"/>
          <w:color w:val="000000"/>
          <w:rtl/>
          <w:lang w:bidi="fa-IR"/>
        </w:rPr>
        <w:t xml:space="preserve"> </w:t>
      </w:r>
      <w:r w:rsidRPr="00CE4F14">
        <w:rPr>
          <w:rFonts w:hint="cs"/>
          <w:color w:val="000000"/>
          <w:rtl/>
        </w:rPr>
        <w:t xml:space="preserve">آن </w:t>
      </w:r>
      <w:r w:rsidRPr="00CE4F14">
        <w:rPr>
          <w:rFonts w:hint="cs"/>
          <w:rtl/>
          <w:lang w:bidi="fa-IR"/>
        </w:rPr>
        <w:t>پایان</w:t>
      </w:r>
      <w:r w:rsidRPr="00CE4F14">
        <w:rPr>
          <w:rFonts w:hint="cs"/>
          <w:rtl/>
        </w:rPr>
        <w:t xml:space="preserve"> </w:t>
      </w:r>
      <w:r w:rsidRPr="00CE4F14">
        <w:rPr>
          <w:rFonts w:hint="cs"/>
          <w:rtl/>
          <w:lang w:bidi="fa-IR"/>
        </w:rPr>
        <w:t>دهد</w:t>
      </w:r>
      <w:r w:rsidRPr="00CE4F14">
        <w:rPr>
          <w:rFonts w:hint="cs"/>
          <w:rtl/>
        </w:rPr>
        <w:t xml:space="preserve"> </w:t>
      </w:r>
      <w:r w:rsidRPr="00CE4F14">
        <w:rPr>
          <w:rFonts w:hint="cs"/>
          <w:rtl/>
          <w:lang w:bidi="fa-IR"/>
        </w:rPr>
        <w:t>و مدارسی</w:t>
      </w:r>
      <w:r w:rsidRPr="00CE4F14">
        <w:rPr>
          <w:rFonts w:hint="cs"/>
          <w:rtl/>
        </w:rPr>
        <w:t xml:space="preserve"> </w:t>
      </w:r>
      <w:r w:rsidRPr="00CE4F14">
        <w:rPr>
          <w:rFonts w:hint="cs"/>
          <w:rtl/>
          <w:lang w:bidi="fa-IR"/>
        </w:rPr>
        <w:t>را</w:t>
      </w:r>
      <w:r w:rsidRPr="00CE4F14">
        <w:rPr>
          <w:rFonts w:hint="cs"/>
          <w:rtl/>
        </w:rPr>
        <w:t xml:space="preserve"> </w:t>
      </w:r>
      <w:r w:rsidRPr="00CE4F14">
        <w:rPr>
          <w:rFonts w:hint="cs"/>
          <w:rtl/>
          <w:lang w:bidi="fa-IR"/>
        </w:rPr>
        <w:t>که</w:t>
      </w:r>
      <w:r w:rsidRPr="00CE4F14">
        <w:rPr>
          <w:rFonts w:hint="cs"/>
          <w:rtl/>
        </w:rPr>
        <w:t xml:space="preserve"> </w:t>
      </w:r>
      <w:r w:rsidRPr="00CE4F14">
        <w:rPr>
          <w:rFonts w:hint="cs"/>
          <w:rtl/>
          <w:lang w:bidi="fa-IR"/>
        </w:rPr>
        <w:t>هزاران</w:t>
      </w:r>
      <w:r w:rsidRPr="00CE4F14">
        <w:rPr>
          <w:rFonts w:hint="cs"/>
          <w:rtl/>
        </w:rPr>
        <w:t xml:space="preserve"> </w:t>
      </w:r>
      <w:r w:rsidRPr="00CE4F14">
        <w:rPr>
          <w:rFonts w:hint="cs"/>
          <w:rtl/>
          <w:lang w:bidi="fa-IR"/>
        </w:rPr>
        <w:t>دانشجو</w:t>
      </w:r>
      <w:r w:rsidRPr="00CE4F14">
        <w:rPr>
          <w:rFonts w:hint="cs"/>
          <w:rtl/>
        </w:rPr>
        <w:t xml:space="preserve"> </w:t>
      </w:r>
      <w:r w:rsidRPr="00CE4F14">
        <w:rPr>
          <w:rFonts w:hint="cs"/>
          <w:rtl/>
          <w:lang w:bidi="fa-IR"/>
        </w:rPr>
        <w:t>در</w:t>
      </w:r>
      <w:r w:rsidR="005E45E2">
        <w:rPr>
          <w:rFonts w:hint="cs"/>
          <w:rtl/>
        </w:rPr>
        <w:t xml:space="preserve"> آن‌ها </w:t>
      </w:r>
      <w:r w:rsidRPr="00CE4F14">
        <w:rPr>
          <w:rFonts w:hint="cs"/>
          <w:rtl/>
          <w:lang w:bidi="fa-IR"/>
        </w:rPr>
        <w:t>تحصیل می</w:t>
      </w:r>
      <w:r>
        <w:rPr>
          <w:rFonts w:hint="cs"/>
          <w:rtl/>
          <w:lang w:bidi="fa-IR"/>
        </w:rPr>
        <w:t>‌</w:t>
      </w:r>
      <w:r w:rsidRPr="00CE4F14">
        <w:rPr>
          <w:rFonts w:hint="cs"/>
          <w:rtl/>
          <w:lang w:bidi="fa-IR"/>
        </w:rPr>
        <w:t>کردند تعطیل نماید، مدارس</w:t>
      </w:r>
      <w:r w:rsidRPr="00CE4F14">
        <w:rPr>
          <w:rFonts w:hint="cs"/>
          <w:rtl/>
        </w:rPr>
        <w:t xml:space="preserve"> </w:t>
      </w:r>
      <w:r w:rsidRPr="00CE4F14">
        <w:rPr>
          <w:rFonts w:hint="cs"/>
          <w:rtl/>
          <w:lang w:bidi="fa-IR"/>
        </w:rPr>
        <w:t>جدید</w:t>
      </w:r>
      <w:r w:rsidRPr="00CE4F14">
        <w:rPr>
          <w:rFonts w:hint="cs"/>
          <w:rtl/>
        </w:rPr>
        <w:t xml:space="preserve"> </w:t>
      </w:r>
      <w:r w:rsidRPr="00CE4F14">
        <w:rPr>
          <w:rFonts w:hint="cs"/>
          <w:rtl/>
          <w:lang w:bidi="fa-IR"/>
        </w:rPr>
        <w:t>هم</w:t>
      </w:r>
      <w:r w:rsidRPr="00CE4F14">
        <w:rPr>
          <w:rFonts w:hint="cs"/>
          <w:rtl/>
        </w:rPr>
        <w:t xml:space="preserve"> </w:t>
      </w:r>
      <w:r w:rsidRPr="00CE4F14">
        <w:rPr>
          <w:rFonts w:hint="cs"/>
          <w:rtl/>
          <w:lang w:bidi="fa-IR"/>
        </w:rPr>
        <w:t>به</w:t>
      </w:r>
      <w:r w:rsidRPr="00CE4F14">
        <w:rPr>
          <w:rFonts w:hint="cs"/>
          <w:rtl/>
        </w:rPr>
        <w:t xml:space="preserve"> </w:t>
      </w:r>
      <w:r w:rsidRPr="00CE4F14">
        <w:rPr>
          <w:rFonts w:hint="cs"/>
          <w:rtl/>
          <w:lang w:bidi="fa-IR"/>
        </w:rPr>
        <w:t>جز</w:t>
      </w:r>
      <w:r w:rsidRPr="00CE4F14">
        <w:rPr>
          <w:rFonts w:hint="cs"/>
          <w:rtl/>
        </w:rPr>
        <w:t xml:space="preserve"> </w:t>
      </w:r>
      <w:r w:rsidRPr="00CE4F14">
        <w:rPr>
          <w:rFonts w:hint="cs"/>
          <w:rtl/>
          <w:lang w:bidi="fa-IR"/>
        </w:rPr>
        <w:t>حفظ</w:t>
      </w:r>
      <w:r w:rsidRPr="00CE4F14">
        <w:rPr>
          <w:rFonts w:hint="cs"/>
          <w:rtl/>
        </w:rPr>
        <w:t xml:space="preserve"> </w:t>
      </w:r>
      <w:r w:rsidRPr="00CE4F14">
        <w:rPr>
          <w:rFonts w:hint="cs"/>
          <w:rtl/>
          <w:lang w:bidi="fa-IR"/>
        </w:rPr>
        <w:t>قرآن</w:t>
      </w:r>
      <w:r>
        <w:rPr>
          <w:rFonts w:hint="cs"/>
          <w:rtl/>
          <w:lang w:bidi="fa-IR"/>
        </w:rPr>
        <w:t>،</w:t>
      </w:r>
      <w:r w:rsidRPr="00CE4F14">
        <w:rPr>
          <w:rFonts w:hint="cs"/>
          <w:rtl/>
        </w:rPr>
        <w:t xml:space="preserve"> </w:t>
      </w:r>
      <w:r w:rsidRPr="00CE4F14">
        <w:rPr>
          <w:rFonts w:hint="cs"/>
          <w:rtl/>
          <w:lang w:bidi="fa-IR"/>
        </w:rPr>
        <w:t>هیچگونه</w:t>
      </w:r>
      <w:r w:rsidRPr="00CE4F14">
        <w:rPr>
          <w:rFonts w:hint="cs"/>
          <w:rtl/>
        </w:rPr>
        <w:t xml:space="preserve"> </w:t>
      </w:r>
      <w:r w:rsidRPr="00CE4F14">
        <w:rPr>
          <w:rFonts w:hint="cs"/>
          <w:rtl/>
          <w:lang w:bidi="fa-IR"/>
        </w:rPr>
        <w:t>فعالیت دیگری</w:t>
      </w:r>
      <w:r w:rsidRPr="00CE4F14">
        <w:rPr>
          <w:rFonts w:hint="cs"/>
          <w:rtl/>
        </w:rPr>
        <w:t xml:space="preserve"> </w:t>
      </w:r>
      <w:r w:rsidRPr="00CE4F14">
        <w:rPr>
          <w:rFonts w:hint="cs"/>
          <w:rtl/>
          <w:lang w:bidi="fa-IR"/>
        </w:rPr>
        <w:t>نداشته</w:t>
      </w:r>
      <w:r w:rsidRPr="00CE4F14">
        <w:rPr>
          <w:rFonts w:hint="cs"/>
          <w:rtl/>
        </w:rPr>
        <w:t xml:space="preserve"> </w:t>
      </w:r>
      <w:r w:rsidRPr="00CE4F14">
        <w:rPr>
          <w:rFonts w:hint="cs"/>
          <w:rtl/>
          <w:lang w:bidi="fa-IR"/>
        </w:rPr>
        <w:t>و حتی</w:t>
      </w:r>
      <w:r w:rsidRPr="00CE4F14">
        <w:rPr>
          <w:rFonts w:hint="cs"/>
          <w:rtl/>
        </w:rPr>
        <w:t xml:space="preserve"> از </w:t>
      </w:r>
      <w:r w:rsidRPr="00CE4F14">
        <w:rPr>
          <w:rFonts w:hint="cs"/>
          <w:rtl/>
          <w:lang w:bidi="fa-IR"/>
        </w:rPr>
        <w:t>تفسیر</w:t>
      </w:r>
      <w:r w:rsidRPr="00CE4F14">
        <w:rPr>
          <w:rFonts w:hint="cs"/>
          <w:rtl/>
        </w:rPr>
        <w:t xml:space="preserve"> </w:t>
      </w:r>
      <w:r w:rsidRPr="00CE4F14">
        <w:rPr>
          <w:rFonts w:hint="cs"/>
          <w:rtl/>
          <w:lang w:bidi="fa-IR"/>
        </w:rPr>
        <w:t>قرآن</w:t>
      </w:r>
      <w:r w:rsidRPr="00CE4F14">
        <w:rPr>
          <w:rFonts w:hint="cs"/>
          <w:rtl/>
        </w:rPr>
        <w:t xml:space="preserve"> </w:t>
      </w:r>
      <w:r w:rsidRPr="00CE4F14">
        <w:rPr>
          <w:rFonts w:hint="cs"/>
          <w:rtl/>
          <w:lang w:bidi="fa-IR"/>
        </w:rPr>
        <w:t>به ویژه آیاتی</w:t>
      </w:r>
      <w:r w:rsidRPr="00CE4F14">
        <w:rPr>
          <w:rFonts w:hint="cs"/>
          <w:rtl/>
        </w:rPr>
        <w:t xml:space="preserve"> </w:t>
      </w:r>
      <w:r w:rsidRPr="00CE4F14">
        <w:rPr>
          <w:rFonts w:hint="cs"/>
          <w:rtl/>
          <w:lang w:bidi="fa-IR"/>
        </w:rPr>
        <w:t>که</w:t>
      </w:r>
      <w:r w:rsidRPr="00CE4F14">
        <w:rPr>
          <w:rFonts w:hint="cs"/>
          <w:rtl/>
        </w:rPr>
        <w:t xml:space="preserve"> </w:t>
      </w:r>
      <w:r w:rsidRPr="00CE4F14">
        <w:rPr>
          <w:rFonts w:hint="cs"/>
          <w:rtl/>
          <w:lang w:bidi="fa-IR"/>
        </w:rPr>
        <w:t>مسلمانان</w:t>
      </w:r>
      <w:r w:rsidRPr="00CE4F14">
        <w:rPr>
          <w:rFonts w:hint="cs"/>
          <w:rtl/>
        </w:rPr>
        <w:t xml:space="preserve"> </w:t>
      </w:r>
      <w:r w:rsidRPr="00CE4F14">
        <w:rPr>
          <w:rFonts w:hint="cs"/>
          <w:rtl/>
          <w:lang w:bidi="fa-IR"/>
        </w:rPr>
        <w:t>را</w:t>
      </w:r>
      <w:r w:rsidRPr="00CE4F14">
        <w:rPr>
          <w:rFonts w:hint="cs"/>
          <w:rtl/>
        </w:rPr>
        <w:t xml:space="preserve"> </w:t>
      </w:r>
      <w:r w:rsidRPr="00CE4F14">
        <w:rPr>
          <w:rFonts w:hint="cs"/>
          <w:rtl/>
          <w:lang w:bidi="fa-IR"/>
        </w:rPr>
        <w:t>به</w:t>
      </w:r>
      <w:r w:rsidRPr="00CE4F14">
        <w:rPr>
          <w:rFonts w:hint="cs"/>
          <w:rtl/>
        </w:rPr>
        <w:t xml:space="preserve"> </w:t>
      </w:r>
      <w:r w:rsidRPr="00CE4F14">
        <w:rPr>
          <w:rFonts w:hint="cs"/>
          <w:rtl/>
          <w:lang w:bidi="fa-IR"/>
        </w:rPr>
        <w:t>جهاد</w:t>
      </w:r>
      <w:r w:rsidRPr="00CE4F14">
        <w:rPr>
          <w:rFonts w:hint="cs"/>
          <w:rtl/>
        </w:rPr>
        <w:t xml:space="preserve"> </w:t>
      </w:r>
      <w:r w:rsidRPr="00CE4F14">
        <w:rPr>
          <w:rFonts w:hint="cs"/>
          <w:rtl/>
          <w:lang w:bidi="fa-IR"/>
        </w:rPr>
        <w:t>و مقاومت</w:t>
      </w:r>
      <w:r w:rsidRPr="00CE4F14">
        <w:rPr>
          <w:rFonts w:hint="cs"/>
          <w:rtl/>
        </w:rPr>
        <w:t xml:space="preserve"> </w:t>
      </w:r>
      <w:r w:rsidRPr="00CE4F14">
        <w:rPr>
          <w:rFonts w:hint="cs"/>
          <w:rtl/>
          <w:lang w:bidi="fa-IR"/>
        </w:rPr>
        <w:t>در</w:t>
      </w:r>
      <w:r w:rsidRPr="00CE4F14">
        <w:rPr>
          <w:rFonts w:hint="cs"/>
          <w:rtl/>
        </w:rPr>
        <w:t xml:space="preserve"> </w:t>
      </w:r>
      <w:r w:rsidRPr="00CE4F14">
        <w:rPr>
          <w:rFonts w:hint="cs"/>
          <w:rtl/>
          <w:lang w:bidi="fa-IR"/>
        </w:rPr>
        <w:t>برابر</w:t>
      </w:r>
      <w:r w:rsidRPr="00CE4F14">
        <w:rPr>
          <w:rFonts w:hint="cs"/>
          <w:rtl/>
        </w:rPr>
        <w:t xml:space="preserve"> </w:t>
      </w:r>
      <w:r w:rsidRPr="00CE4F14">
        <w:rPr>
          <w:rFonts w:hint="cs"/>
          <w:rtl/>
          <w:lang w:bidi="fa-IR"/>
        </w:rPr>
        <w:t>ظالمان</w:t>
      </w:r>
      <w:r w:rsidRPr="00CE4F14">
        <w:rPr>
          <w:rFonts w:hint="cs"/>
          <w:rtl/>
        </w:rPr>
        <w:t xml:space="preserve"> </w:t>
      </w:r>
      <w:r w:rsidRPr="00CE4F14">
        <w:rPr>
          <w:rFonts w:hint="cs"/>
          <w:rtl/>
          <w:lang w:bidi="fa-IR"/>
        </w:rPr>
        <w:t>فرا</w:t>
      </w:r>
      <w:r w:rsidRPr="00CE4F14">
        <w:rPr>
          <w:rFonts w:hint="cs"/>
          <w:rtl/>
        </w:rPr>
        <w:t xml:space="preserve"> </w:t>
      </w:r>
      <w:r w:rsidRPr="00CE4F14">
        <w:rPr>
          <w:rFonts w:hint="cs"/>
          <w:rtl/>
          <w:lang w:bidi="fa-IR"/>
        </w:rPr>
        <w:t>می</w:t>
      </w:r>
      <w:r>
        <w:rPr>
          <w:rFonts w:hint="cs"/>
          <w:rtl/>
        </w:rPr>
        <w:t>‌</w:t>
      </w:r>
      <w:r w:rsidRPr="00CE4F14">
        <w:rPr>
          <w:rFonts w:hint="cs"/>
          <w:rtl/>
          <w:lang w:bidi="fa-IR"/>
        </w:rPr>
        <w:t>خواند،</w:t>
      </w:r>
      <w:r w:rsidRPr="00CE4F14">
        <w:rPr>
          <w:rFonts w:hint="cs"/>
          <w:rtl/>
        </w:rPr>
        <w:t xml:space="preserve"> </w:t>
      </w:r>
      <w:r w:rsidRPr="00CE4F14">
        <w:rPr>
          <w:rFonts w:hint="cs"/>
          <w:rtl/>
          <w:lang w:bidi="fa-IR"/>
        </w:rPr>
        <w:t>منع شده بودند،</w:t>
      </w:r>
      <w:r w:rsidRPr="00CE4F14">
        <w:rPr>
          <w:rFonts w:hint="cs"/>
          <w:rtl/>
        </w:rPr>
        <w:t xml:space="preserve"> </w:t>
      </w:r>
      <w:r w:rsidRPr="00CE4F14">
        <w:rPr>
          <w:rFonts w:hint="cs"/>
          <w:rtl/>
          <w:lang w:bidi="fa-IR"/>
        </w:rPr>
        <w:t>علاوه بر آن آگاهی</w:t>
      </w:r>
      <w:r w:rsidRPr="00CE4F14">
        <w:rPr>
          <w:rFonts w:hint="cs"/>
          <w:rtl/>
        </w:rPr>
        <w:t xml:space="preserve"> </w:t>
      </w:r>
      <w:r w:rsidRPr="00CE4F14">
        <w:rPr>
          <w:rFonts w:hint="cs"/>
          <w:rtl/>
          <w:lang w:bidi="fa-IR"/>
        </w:rPr>
        <w:t>یافتن</w:t>
      </w:r>
      <w:r w:rsidRPr="00CE4F14">
        <w:rPr>
          <w:rFonts w:hint="cs"/>
          <w:rtl/>
        </w:rPr>
        <w:t xml:space="preserve"> </w:t>
      </w:r>
      <w:r w:rsidRPr="00CE4F14">
        <w:rPr>
          <w:rFonts w:hint="cs"/>
          <w:rtl/>
          <w:lang w:bidi="fa-IR"/>
        </w:rPr>
        <w:t>بر</w:t>
      </w:r>
      <w:r w:rsidRPr="00CE4F14">
        <w:rPr>
          <w:rFonts w:hint="cs"/>
          <w:rtl/>
        </w:rPr>
        <w:t xml:space="preserve"> </w:t>
      </w:r>
      <w:r w:rsidRPr="00CE4F14">
        <w:rPr>
          <w:rFonts w:hint="cs"/>
          <w:rtl/>
          <w:lang w:bidi="fa-IR"/>
        </w:rPr>
        <w:t>تاریخ</w:t>
      </w:r>
      <w:r w:rsidRPr="00CE4F14">
        <w:rPr>
          <w:rFonts w:hint="cs"/>
          <w:rtl/>
        </w:rPr>
        <w:t xml:space="preserve"> </w:t>
      </w:r>
      <w:r w:rsidRPr="00CE4F14">
        <w:rPr>
          <w:rFonts w:hint="cs"/>
          <w:rtl/>
          <w:lang w:bidi="fa-IR"/>
        </w:rPr>
        <w:t>جزایر</w:t>
      </w:r>
      <w:r w:rsidRPr="00CE4F14">
        <w:rPr>
          <w:rFonts w:hint="cs"/>
          <w:rtl/>
        </w:rPr>
        <w:t xml:space="preserve"> </w:t>
      </w:r>
      <w:r w:rsidRPr="00CE4F14">
        <w:rPr>
          <w:rFonts w:hint="cs"/>
          <w:rtl/>
          <w:lang w:bidi="fa-IR"/>
        </w:rPr>
        <w:t>و ادبیات</w:t>
      </w:r>
      <w:r w:rsidRPr="00CE4F14">
        <w:rPr>
          <w:rFonts w:hint="cs"/>
          <w:rtl/>
        </w:rPr>
        <w:t xml:space="preserve"> </w:t>
      </w:r>
      <w:r w:rsidRPr="00CE4F14">
        <w:rPr>
          <w:rFonts w:hint="cs"/>
          <w:rtl/>
          <w:lang w:bidi="fa-IR"/>
        </w:rPr>
        <w:t>عربی</w:t>
      </w:r>
      <w:r w:rsidRPr="00CE4F14">
        <w:rPr>
          <w:rFonts w:hint="cs"/>
          <w:rtl/>
        </w:rPr>
        <w:t xml:space="preserve"> </w:t>
      </w:r>
      <w:r w:rsidRPr="00CE4F14">
        <w:rPr>
          <w:rFonts w:hint="cs"/>
          <w:rtl/>
          <w:lang w:bidi="fa-IR"/>
        </w:rPr>
        <w:t>را</w:t>
      </w:r>
      <w:r w:rsidRPr="00CE4F14">
        <w:rPr>
          <w:rFonts w:hint="cs"/>
          <w:rtl/>
        </w:rPr>
        <w:t xml:space="preserve"> نیز </w:t>
      </w:r>
      <w:r w:rsidRPr="00CE4F14">
        <w:rPr>
          <w:rFonts w:hint="cs"/>
          <w:rtl/>
          <w:lang w:bidi="fa-IR"/>
        </w:rPr>
        <w:t>از</w:t>
      </w:r>
      <w:r w:rsidR="005E45E2">
        <w:rPr>
          <w:rFonts w:hint="cs"/>
          <w:rtl/>
        </w:rPr>
        <w:t xml:space="preserve"> آن‌ها </w:t>
      </w:r>
      <w:r w:rsidRPr="00CE4F14">
        <w:rPr>
          <w:rFonts w:hint="cs"/>
          <w:rtl/>
          <w:lang w:bidi="fa-IR"/>
        </w:rPr>
        <w:t>سلب</w:t>
      </w:r>
      <w:r w:rsidRPr="00CE4F14">
        <w:rPr>
          <w:rFonts w:hint="cs"/>
          <w:rtl/>
        </w:rPr>
        <w:t xml:space="preserve"> </w:t>
      </w:r>
      <w:r w:rsidRPr="00CE4F14">
        <w:rPr>
          <w:rFonts w:hint="cs"/>
          <w:rtl/>
          <w:lang w:bidi="fa-IR"/>
        </w:rPr>
        <w:t>کرد</w:t>
      </w:r>
      <w:r w:rsidRPr="00CE4F14">
        <w:rPr>
          <w:rFonts w:hint="cs"/>
          <w:rtl/>
        </w:rPr>
        <w:t xml:space="preserve">.  </w:t>
      </w:r>
    </w:p>
    <w:p w:rsidR="00197477" w:rsidRPr="00CE4F14" w:rsidRDefault="00197477" w:rsidP="007A305C">
      <w:pPr>
        <w:pStyle w:val="a1"/>
        <w:rPr>
          <w:rFonts w:hint="cs"/>
          <w:rtl/>
        </w:rPr>
      </w:pPr>
      <w:r w:rsidRPr="00CE4F14">
        <w:rPr>
          <w:rFonts w:hint="cs"/>
          <w:rtl/>
        </w:rPr>
        <w:t>تلاش این گروه در رنگ</w:t>
      </w:r>
      <w:r>
        <w:rPr>
          <w:rFonts w:hint="cs"/>
          <w:rtl/>
        </w:rPr>
        <w:t>‌</w:t>
      </w:r>
      <w:r w:rsidRPr="00CE4F14">
        <w:rPr>
          <w:rFonts w:hint="cs"/>
          <w:rtl/>
        </w:rPr>
        <w:t>آمیزی جبهه آزادی بخش به رنگ و بوی اسلامی تاثیر بسزایی داشت، که این تاثیر متوسل شدن تشکیلات مزبور به عده</w:t>
      </w:r>
      <w:r>
        <w:rPr>
          <w:rFonts w:hint="cs"/>
          <w:rtl/>
        </w:rPr>
        <w:t>‌</w:t>
      </w:r>
      <w:r w:rsidRPr="00CE4F14">
        <w:rPr>
          <w:rFonts w:hint="cs"/>
          <w:rtl/>
        </w:rPr>
        <w:t>ی زیادی از علمای خود در کسب ت</w:t>
      </w:r>
      <w:r>
        <w:rPr>
          <w:rFonts w:hint="cs"/>
          <w:rtl/>
        </w:rPr>
        <w:t>أ</w:t>
      </w:r>
      <w:r w:rsidRPr="00CE4F14">
        <w:rPr>
          <w:rFonts w:hint="cs"/>
          <w:rtl/>
        </w:rPr>
        <w:t xml:space="preserve">یید برای انقلاب جزایر در دو عرصه عربی و اسلامی تا پیروزی واقعی و رسیدن به استقلال را به دنبال داشت.   </w:t>
      </w:r>
    </w:p>
    <w:p w:rsidR="00197477" w:rsidRPr="00830513" w:rsidRDefault="00197477" w:rsidP="00391D4D">
      <w:pPr>
        <w:pStyle w:val="a0"/>
        <w:rPr>
          <w:rFonts w:hint="cs"/>
          <w:rtl/>
          <w:lang w:bidi="ar-KW"/>
        </w:rPr>
      </w:pPr>
      <w:bookmarkStart w:id="61" w:name="_Toc297626379"/>
      <w:bookmarkStart w:id="62" w:name="_Toc402816050"/>
      <w:r w:rsidRPr="00830513">
        <w:rPr>
          <w:rFonts w:hint="cs"/>
          <w:rtl/>
        </w:rPr>
        <w:t>درگذشت ابن بادیس</w:t>
      </w:r>
      <w:r>
        <w:rPr>
          <w:rFonts w:hint="cs"/>
          <w:rtl/>
        </w:rPr>
        <w:t>:</w:t>
      </w:r>
      <w:bookmarkEnd w:id="61"/>
      <w:bookmarkEnd w:id="62"/>
    </w:p>
    <w:p w:rsidR="00197477" w:rsidRPr="007A305C" w:rsidRDefault="00197477" w:rsidP="007A305C">
      <w:pPr>
        <w:pStyle w:val="a1"/>
        <w:rPr>
          <w:rFonts w:hint="cs"/>
          <w:rtl/>
        </w:rPr>
      </w:pPr>
      <w:r w:rsidRPr="007A305C">
        <w:rPr>
          <w:rFonts w:hint="cs"/>
          <w:rtl/>
        </w:rPr>
        <w:t>شیخ عبدالحمید بن بادیس زندگی پر افتخار خویش را  با پایبندی  به اصول و مبانی دعوت به دین خدا سپری و تا آخر در این مسیر گام برداشت، وی در بستر مرگ فریاد</w:t>
      </w:r>
      <w:r w:rsidR="002F27E0" w:rsidRPr="007A305C">
        <w:rPr>
          <w:rFonts w:hint="cs"/>
          <w:rtl/>
        </w:rPr>
        <w:t xml:space="preserve"> می‌</w:t>
      </w:r>
      <w:r w:rsidRPr="007A305C">
        <w:rPr>
          <w:rFonts w:hint="cs"/>
          <w:rtl/>
        </w:rPr>
        <w:t xml:space="preserve">کشید که: آخرین فریادهایم سلامی بر مردم عرب و الجزایر است. </w:t>
      </w:r>
    </w:p>
    <w:p w:rsidR="00197477" w:rsidRPr="007A305C" w:rsidRDefault="00197477" w:rsidP="007A305C">
      <w:pPr>
        <w:pStyle w:val="a1"/>
        <w:rPr>
          <w:rFonts w:hint="cs"/>
          <w:rtl/>
        </w:rPr>
      </w:pPr>
      <w:r w:rsidRPr="007A305C">
        <w:rPr>
          <w:rFonts w:hint="cs"/>
          <w:rtl/>
        </w:rPr>
        <w:t xml:space="preserve">این بزرگ مرد توانا تا آخرین روزهای زندگیش ذره‌ای از  فکر و اصول اسلامی خود کوتاه نیامد، در دو سال اخیر حیاتش توجه چندانی به صحت و سلامتی جسم خویش نمی‌کرد. این بود ابن بادیس، </w:t>
      </w:r>
      <w:r w:rsidRPr="007A305C">
        <w:rPr>
          <w:rFonts w:hint="cs"/>
          <w:rtl/>
        </w:rPr>
        <w:lastRenderedPageBreak/>
        <w:t xml:space="preserve">کسی که مردم الجزایر وی را به عنوان دانشمندی فرزانه، اهل عمل، فقیه و مجتهد، مربی مخلص، مصلح، سیاست‌مدار و پیشوایی که شب و روز زندگی را در خدمت به دین و زبان و دیارش سپری کرد، شناخته است. او قلب تپنده، روح جهنده، دل بیدار، فکر فهمیده و زبان گویا و روشنگر الجزایر است. او در برابر هجومهای پی در پی استعمار گران خم به ابرو نیاورد و تسلیم حیله‌ها، فریبها و تهدیداتشان نگشت، و همواره بر اصول و مبانی خود همچون کوهی استوار تا آخرین لحظات زندگیش ثابت قدم ماند. </w:t>
      </w:r>
    </w:p>
    <w:p w:rsidR="00197477" w:rsidRPr="007A305C" w:rsidRDefault="00197477" w:rsidP="007A305C">
      <w:pPr>
        <w:pStyle w:val="a1"/>
        <w:rPr>
          <w:rFonts w:hint="cs"/>
          <w:rtl/>
        </w:rPr>
      </w:pPr>
      <w:r w:rsidRPr="007A305C">
        <w:rPr>
          <w:rFonts w:hint="cs"/>
          <w:rtl/>
        </w:rPr>
        <w:t xml:space="preserve">بعد از ظهر روز سه شنبه 8 ربیع الاول سال 1359 هجری، برابر با 16 آبریل سال 1940 میلادی ساعت دو و نیم، ابن بادیس بر اثر همان ضربه‌ای بود که در قسنطینه بر وی وارد شد، جان به جان آفرین تسلیم کرد و به دیار باقی شتافت. </w:t>
      </w:r>
    </w:p>
    <w:p w:rsidR="00197477" w:rsidRPr="00CE4F14" w:rsidRDefault="00197477" w:rsidP="007A305C">
      <w:pPr>
        <w:pStyle w:val="a1"/>
        <w:rPr>
          <w:rFonts w:hint="cs"/>
          <w:rtl/>
        </w:rPr>
      </w:pPr>
      <w:r w:rsidRPr="007A305C">
        <w:rPr>
          <w:rFonts w:hint="cs"/>
          <w:rtl/>
        </w:rPr>
        <w:t xml:space="preserve">جنازه وی در عصر روز چهارشنبه تاریخ 9 ربیع الاول سال 1359 هجری مطابق با 17 ابریل 1940 میلادی در میان جمع کثیری از دانشجویان خود و سایر اقشار مردم که حدود صد هزار نفر بوده و از اطراف و اکناف کشور حضور به هم رسانده بودند – زیرا در آن زمان ساکنان قسنطینه از پنجاه هزار نفر تجاوز نمی‌کرد-، به خاک سپرده شد. </w:t>
      </w:r>
    </w:p>
    <w:p w:rsidR="00197477" w:rsidRPr="00FD098C" w:rsidRDefault="00197477" w:rsidP="00766301">
      <w:pPr>
        <w:pStyle w:val="a0"/>
        <w:rPr>
          <w:rFonts w:ascii="Traditional Arabic" w:hAnsi="Traditional Arabic" w:hint="cs"/>
          <w:rtl/>
        </w:rPr>
      </w:pPr>
      <w:r w:rsidRPr="00CE4F14">
        <w:rPr>
          <w:rFonts w:hint="cs"/>
          <w:rtl/>
        </w:rPr>
        <w:t xml:space="preserve"> </w:t>
      </w:r>
      <w:bookmarkStart w:id="63" w:name="_Toc297626380"/>
      <w:bookmarkStart w:id="64" w:name="_Toc402816051"/>
      <w:r w:rsidRPr="00FD098C">
        <w:rPr>
          <w:rFonts w:hint="cs"/>
          <w:rtl/>
        </w:rPr>
        <w:t>منابع:</w:t>
      </w:r>
      <w:bookmarkEnd w:id="63"/>
      <w:bookmarkEnd w:id="64"/>
    </w:p>
    <w:p w:rsidR="00197477" w:rsidRPr="007A305C" w:rsidRDefault="00197477" w:rsidP="007A305C">
      <w:pPr>
        <w:pStyle w:val="a1"/>
        <w:numPr>
          <w:ilvl w:val="0"/>
          <w:numId w:val="7"/>
        </w:numPr>
        <w:ind w:left="641" w:hanging="357"/>
        <w:rPr>
          <w:rFonts w:hint="cs"/>
          <w:rtl/>
        </w:rPr>
      </w:pPr>
      <w:r w:rsidRPr="007A305C">
        <w:rPr>
          <w:rFonts w:hint="cs"/>
          <w:rtl/>
        </w:rPr>
        <w:t>سایت ابن بادیس</w:t>
      </w:r>
    </w:p>
    <w:p w:rsidR="00197477" w:rsidRPr="00BE0366" w:rsidRDefault="00197477" w:rsidP="007A305C">
      <w:pPr>
        <w:pStyle w:val="a1"/>
        <w:numPr>
          <w:ilvl w:val="0"/>
          <w:numId w:val="7"/>
        </w:numPr>
        <w:ind w:left="641" w:hanging="357"/>
        <w:rPr>
          <w:rFonts w:hint="cs"/>
          <w:rtl/>
        </w:rPr>
      </w:pPr>
      <w:r w:rsidRPr="007A305C">
        <w:rPr>
          <w:rFonts w:hint="cs"/>
          <w:rtl/>
        </w:rPr>
        <w:t>برخی مقالت موجود در این زمینه</w:t>
      </w:r>
    </w:p>
    <w:p w:rsidR="00ED3564" w:rsidRDefault="00ED3564" w:rsidP="007A305C">
      <w:pPr>
        <w:pStyle w:val="a1"/>
        <w:rPr>
          <w:rFonts w:hint="cs"/>
          <w:rtl/>
        </w:rPr>
      </w:pPr>
    </w:p>
    <w:p w:rsidR="007A305C" w:rsidRDefault="007A305C" w:rsidP="007A305C">
      <w:pPr>
        <w:pStyle w:val="a1"/>
        <w:rPr>
          <w:rtl/>
        </w:rPr>
        <w:sectPr w:rsidR="007A305C" w:rsidSect="00725002">
          <w:headerReference w:type="default" r:id="rId21"/>
          <w:footnotePr>
            <w:numRestart w:val="eachPage"/>
          </w:footnotePr>
          <w:type w:val="oddPage"/>
          <w:pgSz w:w="9356" w:h="13608" w:code="9"/>
          <w:pgMar w:top="1021" w:right="851" w:bottom="737" w:left="851" w:header="454" w:footer="0" w:gutter="0"/>
          <w:cols w:space="708"/>
          <w:titlePg/>
          <w:bidi/>
          <w:rtlGutter/>
          <w:docGrid w:linePitch="360"/>
        </w:sectPr>
      </w:pPr>
    </w:p>
    <w:p w:rsidR="00ED3564" w:rsidRPr="00EE6740" w:rsidRDefault="00ED3564" w:rsidP="00EE6740">
      <w:pPr>
        <w:pStyle w:val="a"/>
        <w:rPr>
          <w:rFonts w:hint="cs"/>
          <w:rtl/>
        </w:rPr>
      </w:pPr>
      <w:bookmarkStart w:id="65" w:name="_Toc242989800"/>
      <w:bookmarkStart w:id="66" w:name="_Toc297626381"/>
      <w:bookmarkStart w:id="67" w:name="_Toc402816052"/>
      <w:r w:rsidRPr="00EE6740">
        <w:rPr>
          <w:rFonts w:hint="cs"/>
          <w:rtl/>
        </w:rPr>
        <w:lastRenderedPageBreak/>
        <w:t>دکتر مانع جهنی</w:t>
      </w:r>
      <w:bookmarkEnd w:id="65"/>
      <w:bookmarkEnd w:id="66"/>
      <w:bookmarkEnd w:id="67"/>
    </w:p>
    <w:p w:rsidR="00ED3564" w:rsidRPr="007A305C" w:rsidRDefault="00ED3564" w:rsidP="007A305C">
      <w:pPr>
        <w:pStyle w:val="a1"/>
        <w:rPr>
          <w:rFonts w:hint="cs"/>
          <w:rtl/>
        </w:rPr>
      </w:pPr>
      <w:r w:rsidRPr="007A305C">
        <w:rPr>
          <w:rFonts w:hint="cs"/>
          <w:rtl/>
        </w:rPr>
        <w:t>دکتر مانع بن حماد بن محمّد جهنی در سال (1363هـ) در «بلی» بین (عیص و علا) دیده به جهان گشود. او از قبیله‌ی جهینه است که زادگاهشان در فاصله‌ی مدینه‌ی منوره و ینبع قرار دارد. وی در چهار سالگی همراه پدرش به اردن سفر کرد و تا سال (1377هـ) در همان جا که پدرش برای معالجه رفته بود، باقی ماند، و در خلال آن مدت که در منطقه‌ی (الموجب) اردن بود، وارد مدرسه شد و بعد از بازگشت به عربستان سعودی در مدسه‌ی ثقیف دوره‌ی ابتدائی را به اتمام رسانید، و دوران (راهنمایی و دبیرستان) را هم در (طائف) طی کرد.</w:t>
      </w:r>
      <w:r w:rsidR="00147350" w:rsidRPr="007A305C">
        <w:rPr>
          <w:rFonts w:hint="cs"/>
          <w:rtl/>
        </w:rPr>
        <w:t xml:space="preserve"> </w:t>
      </w:r>
    </w:p>
    <w:p w:rsidR="00ED3564" w:rsidRPr="007A305C" w:rsidRDefault="00ED3564" w:rsidP="007A305C">
      <w:pPr>
        <w:pStyle w:val="a1"/>
        <w:rPr>
          <w:rFonts w:hint="cs"/>
          <w:rtl/>
        </w:rPr>
      </w:pPr>
      <w:r w:rsidRPr="007A305C">
        <w:rPr>
          <w:rFonts w:hint="cs"/>
          <w:rtl/>
        </w:rPr>
        <w:t>دکتر جهنی در شهر طائف ازدواج کرد، سپس به شهر ریاض منتقل شد و به دانشگاه ملک سعود ملحق گردید، و موفق به دریافت مدرک (بکالوریوس) زبان انگلیسی شد و برای تکمیل تحصیلات و دریافت فوق لیسانس و دکترا در دانشگاه (اندیانا) راهی ایالات متحده آمریکا شد.</w:t>
      </w:r>
    </w:p>
    <w:p w:rsidR="00ED3564" w:rsidRPr="007A305C" w:rsidRDefault="00ED3564" w:rsidP="007A305C">
      <w:pPr>
        <w:pStyle w:val="a1"/>
        <w:rPr>
          <w:rFonts w:hint="cs"/>
          <w:rtl/>
        </w:rPr>
      </w:pPr>
      <w:r w:rsidRPr="007A305C">
        <w:rPr>
          <w:rFonts w:hint="cs"/>
          <w:rtl/>
        </w:rPr>
        <w:t>مانع جهنی از چوپانی در بیابان اردن، زندگی در عیص و طائف و شهر نشین شدن در ریاض برای تحصیل در دانشگاه (اندیا) در وسط ایالات متحده به آمریکا تغییر مکان داد.</w:t>
      </w:r>
    </w:p>
    <w:p w:rsidR="00ED3564" w:rsidRPr="007A305C" w:rsidRDefault="00ED3564" w:rsidP="007A305C">
      <w:pPr>
        <w:pStyle w:val="a1"/>
        <w:rPr>
          <w:rFonts w:hint="cs"/>
          <w:rtl/>
        </w:rPr>
      </w:pPr>
      <w:r w:rsidRPr="007A305C">
        <w:rPr>
          <w:rFonts w:hint="cs"/>
          <w:rtl/>
        </w:rPr>
        <w:t>در آمریکا فعالیّت خود را برای جمع‌‌آوری دانشجویان در یک مکان آغاز کرد، سپس آن‌جا را اجاره نمود، و بعد از آن، تا ایجاد مرکز اسلامی در (بلومنجتون) پیش رفت، و آن‌جا به مرکزی برای دعوت اسلامی دانشجویان مسلمان تبدیل گشت.</w:t>
      </w:r>
    </w:p>
    <w:p w:rsidR="00ED3564" w:rsidRPr="007A305C" w:rsidRDefault="00ED3564" w:rsidP="007A305C">
      <w:pPr>
        <w:pStyle w:val="a1"/>
        <w:rPr>
          <w:rFonts w:hint="cs"/>
          <w:rtl/>
        </w:rPr>
      </w:pPr>
      <w:r w:rsidRPr="007A305C">
        <w:rPr>
          <w:rFonts w:hint="cs"/>
          <w:rtl/>
        </w:rPr>
        <w:t>جهنی نُه سال عمر خود را در آمریکا سپری کرد، و در آن‌جا شعله‌‌ای از نشاط و پویایی و فعالیت در میان تجمع دانش‌جویان و تلاش و فعالیت برای نشر اسلام بود، سپس در تأسیس بسیاری از مساجد و مراکز اسلامی در سطح ایالات متحده‌ی آمریکا سهیم بود، زیرا (انجمن جوانان مسلمان عرب) بعنوان شاخه‌ای از (اتحادیه‌ی دانشجویان مسلمان) در آمریکا و کانادا تشکیل شد، و (مانع جهنی) به ریاست آن اتحادیه برگزیده شد، و دانش‌جویان اطرافش را گرفتند، و او را استاد و رهبر خود قرار دادند، همان‌گونه که در مورد خود می‌گوید: «علی رغم علم و دانش اندکی که در عربستان از اساتیدم عبدالرئوف حقاری و عبدالله بن جبرین یادگرفته‌ بودم ناگهان دیدم استاد یا مفتی سرزمین آمریکا شده‌ام».</w:t>
      </w:r>
    </w:p>
    <w:p w:rsidR="00ED3564" w:rsidRPr="00737F0C" w:rsidRDefault="00ED3564" w:rsidP="007A305C">
      <w:pPr>
        <w:pStyle w:val="a1"/>
        <w:rPr>
          <w:rFonts w:hint="cs"/>
          <w:rtl/>
          <w:lang w:bidi="fa-IR"/>
        </w:rPr>
      </w:pPr>
      <w:r w:rsidRPr="007A305C">
        <w:rPr>
          <w:rFonts w:hint="cs"/>
          <w:rtl/>
        </w:rPr>
        <w:t>استاد جهنی در محیط دانش‌جویان مسلمان خصوصاً عرب‌ها، و بالاخص</w:t>
      </w:r>
      <w:r w:rsidR="005E45E2" w:rsidRPr="007A305C">
        <w:rPr>
          <w:rFonts w:hint="cs"/>
          <w:rtl/>
        </w:rPr>
        <w:t xml:space="preserve"> آن‌ها </w:t>
      </w:r>
      <w:r w:rsidRPr="007A305C">
        <w:rPr>
          <w:rFonts w:hint="cs"/>
          <w:rtl/>
        </w:rPr>
        <w:t xml:space="preserve">که از عربستان سعودی به آن‌جا سفر رفته بودند از نشاط و فعالیت چشم‌گیری برخوردار بود، و در تنظیم درس‌ و </w:t>
      </w:r>
      <w:r w:rsidRPr="007A305C">
        <w:rPr>
          <w:rFonts w:hint="cs"/>
          <w:rtl/>
        </w:rPr>
        <w:lastRenderedPageBreak/>
        <w:t>سخنرانی و خطبه‌های جمعه، و همایش و جشنواره‌ها و ملاقات‌ها و ایجاد احساس عزت به دین و ارزش‌های اخلاقی و جلوگیری از ذوب شدن در محیط اطراف سهم بالایی ایفا کرد، و به</w:t>
      </w:r>
      <w:r w:rsidR="005E45E2" w:rsidRPr="007A305C">
        <w:rPr>
          <w:rFonts w:hint="cs"/>
          <w:rtl/>
        </w:rPr>
        <w:t xml:space="preserve"> آن‌ها </w:t>
      </w:r>
      <w:r w:rsidRPr="007A305C">
        <w:rPr>
          <w:rFonts w:hint="cs"/>
          <w:rtl/>
        </w:rPr>
        <w:t>یاد می‌داد که</w:t>
      </w:r>
      <w:r w:rsidR="00CC6CBA" w:rsidRPr="007A305C">
        <w:rPr>
          <w:rFonts w:hint="cs"/>
          <w:rtl/>
        </w:rPr>
        <w:t>،</w:t>
      </w:r>
      <w:r w:rsidRPr="007A305C">
        <w:rPr>
          <w:rFonts w:hint="cs"/>
          <w:rtl/>
        </w:rPr>
        <w:t xml:space="preserve"> بدون این‌که هویّت و شخصیّت خود را ازدست دهند، یا نسبت به ارزش‌های غیر قابل تغییر کوتاهی ورزند، برای استفاده از پیشرفت علم و تکنولوژی غرب فرصت را غنیمت شمارند.</w:t>
      </w:r>
    </w:p>
    <w:p w:rsidR="00ED3564" w:rsidRPr="00737F0C" w:rsidRDefault="00ED3564" w:rsidP="00884F2B">
      <w:pPr>
        <w:pStyle w:val="a0"/>
        <w:rPr>
          <w:rFonts w:hint="cs"/>
          <w:rtl/>
        </w:rPr>
      </w:pPr>
      <w:bookmarkStart w:id="68" w:name="_Toc297626382"/>
      <w:bookmarkStart w:id="69" w:name="_Toc402816053"/>
      <w:r w:rsidRPr="00737F0C">
        <w:rPr>
          <w:rFonts w:hint="cs"/>
          <w:rtl/>
        </w:rPr>
        <w:t>دوران تحصیل استاد جهنی:</w:t>
      </w:r>
      <w:bookmarkEnd w:id="68"/>
      <w:bookmarkEnd w:id="69"/>
    </w:p>
    <w:p w:rsidR="00ED3564" w:rsidRPr="007A305C" w:rsidRDefault="00ED3564" w:rsidP="007A305C">
      <w:pPr>
        <w:pStyle w:val="a1"/>
        <w:rPr>
          <w:rFonts w:hint="cs"/>
          <w:rtl/>
        </w:rPr>
      </w:pPr>
      <w:r w:rsidRPr="007A305C">
        <w:rPr>
          <w:rFonts w:hint="cs"/>
          <w:rtl/>
        </w:rPr>
        <w:t>بعد از بازگشت به عربستان سعودی در سال (1402هـ)(1982م) به عنوان استادیار، سپس به استاد مشارک در بخش زبان انگلیسی دانشگاه ملک سعود مشعول به کار شد، علاوه بر آن‌ که داوطلبانه در انجمن اسلامی جهانی جوانان فعالیت داشت، و در خلال مشارکت در (اردوگاه) «ابها» که آن انجمن برپا کرده بودند با</w:t>
      </w:r>
      <w:r w:rsidR="005E45E2" w:rsidRPr="007A305C">
        <w:rPr>
          <w:rFonts w:hint="cs"/>
          <w:rtl/>
        </w:rPr>
        <w:t xml:space="preserve"> آن‌ها </w:t>
      </w:r>
      <w:r w:rsidRPr="007A305C">
        <w:rPr>
          <w:rFonts w:hint="cs"/>
          <w:rtl/>
        </w:rPr>
        <w:t>آشنا شد، و بعد از دوره‌ی داوطلبی به معاون، سپس به ریاست کل آن انجمن انتخاب شد. در سال (1417هـ) به عضویت مجلس شورا برگزیده گردید، سپس بار دیگر به انتخاب در به شورا برگردانیده شد.</w:t>
      </w:r>
    </w:p>
    <w:p w:rsidR="00ED3564" w:rsidRPr="007A305C" w:rsidRDefault="00ED3564" w:rsidP="007A305C">
      <w:pPr>
        <w:pStyle w:val="a1"/>
        <w:rPr>
          <w:rFonts w:hint="cs"/>
          <w:rtl/>
        </w:rPr>
      </w:pPr>
      <w:r w:rsidRPr="007A305C">
        <w:rPr>
          <w:rFonts w:hint="cs"/>
          <w:rtl/>
        </w:rPr>
        <w:t>دکتر جهنی در مؤسسات و انجمن‌های اسلامی متعدد در عرصه‌ی دعوت و امداد و جوانان عضویت داشت، ازجمله عضویت در هیئت خیریه اسلامی جهانی کویت، عضویت در هیئت جهانی دعوت و امداد قاهره، انجمن علیای شؤون اسلامی در مملکت عربی سعودی در ریاض، عضویت در مجلس اداره‌ی مؤسسه‌ی قدس، عضویت در مجلس اداره‌ی ائتلاف خیر، عضویت انجمن علیا برای مساعدت مسلمانان بوسنی و هرزگوین، عضویت در دانشگاه اسلامی «شیتاکوغ» بنگلادش. علاوه بر این‌که اهتمام فراوانی به درس‌های ادبیات و تاریخ و دعوت اسلامی داشت، و کتاب‌خانه‌ای بزرگ با  هزاران جلد کتاب در موضوع‌های گوناگون در اختیار داشت که بخشی از آن کتاب‌ها هم به زبان انگلیسی بودند.</w:t>
      </w:r>
    </w:p>
    <w:p w:rsidR="00ED3564" w:rsidRPr="00737F0C" w:rsidRDefault="00ED3564" w:rsidP="007A305C">
      <w:pPr>
        <w:pStyle w:val="a1"/>
        <w:rPr>
          <w:rFonts w:hint="cs"/>
          <w:rtl/>
          <w:lang w:bidi="fa-IR"/>
        </w:rPr>
      </w:pPr>
      <w:r w:rsidRPr="007A305C">
        <w:rPr>
          <w:rFonts w:hint="cs"/>
          <w:rtl/>
        </w:rPr>
        <w:t>با توجه به مهارت دکتر جهنی در زبان انگلیسی از جهت نوشتن و تلفظ و تألیف کردن او را «بدوی انگلیسی».... لقب داده بودند، زیرا مدرک «بکاریوس» در ادبیات انگیسی دانشگاه ریاض و دکتورای دانشگاه «اندیانا» زبان او ادبیات انگلیسی را به دست آورد که در جهان عرب کمتر کسی به دریافت چنین مدرک ممتاز نایل شده‌اند.</w:t>
      </w:r>
    </w:p>
    <w:p w:rsidR="00ED3564" w:rsidRPr="00737F0C" w:rsidRDefault="00ED3564" w:rsidP="00746304">
      <w:pPr>
        <w:pStyle w:val="a0"/>
        <w:rPr>
          <w:rFonts w:hint="cs"/>
          <w:rtl/>
        </w:rPr>
      </w:pPr>
      <w:bookmarkStart w:id="70" w:name="_Toc297626383"/>
      <w:bookmarkStart w:id="71" w:name="_Toc402816054"/>
      <w:r w:rsidRPr="00737F0C">
        <w:rPr>
          <w:rFonts w:hint="cs"/>
          <w:rtl/>
        </w:rPr>
        <w:t>اهم تألیفات دکتر جهنی:</w:t>
      </w:r>
      <w:bookmarkEnd w:id="70"/>
      <w:bookmarkEnd w:id="71"/>
    </w:p>
    <w:p w:rsidR="00ED3564" w:rsidRPr="007A305C" w:rsidRDefault="00ED3564" w:rsidP="007A305C">
      <w:pPr>
        <w:pStyle w:val="a1"/>
        <w:rPr>
          <w:rFonts w:hint="cs"/>
          <w:rtl/>
        </w:rPr>
      </w:pPr>
      <w:r w:rsidRPr="007A305C">
        <w:rPr>
          <w:rFonts w:hint="cs"/>
          <w:rtl/>
        </w:rPr>
        <w:t>او در بسیاری از پژوهش‌ها؛ خصوصاً در عرصه‌ی دعوت اسلامی و ترجمه سهم بسزایی داشته، و اهم تألیفاتش عبارتند از:</w:t>
      </w:r>
    </w:p>
    <w:p w:rsidR="00ED3564" w:rsidRPr="007A305C" w:rsidRDefault="00ED3564" w:rsidP="007A305C">
      <w:pPr>
        <w:pStyle w:val="a1"/>
        <w:rPr>
          <w:rFonts w:hint="cs"/>
          <w:rtl/>
        </w:rPr>
      </w:pPr>
      <w:r w:rsidRPr="007A305C">
        <w:rPr>
          <w:rFonts w:hint="cs"/>
          <w:rtl/>
        </w:rPr>
        <w:lastRenderedPageBreak/>
        <w:t xml:space="preserve">حقیقت </w:t>
      </w:r>
      <w:r w:rsidRPr="007A305C">
        <w:rPr>
          <w:rtl/>
        </w:rPr>
        <w:t>مسیح</w:t>
      </w:r>
      <w:r w:rsidRPr="007A305C">
        <w:rPr>
          <w:rFonts w:hint="cs"/>
          <w:rtl/>
        </w:rPr>
        <w:t xml:space="preserve">، بیداری </w:t>
      </w:r>
      <w:r w:rsidRPr="007A305C">
        <w:rPr>
          <w:rtl/>
        </w:rPr>
        <w:t>اسلامی</w:t>
      </w:r>
      <w:r w:rsidRPr="007A305C">
        <w:rPr>
          <w:rFonts w:hint="cs"/>
          <w:rtl/>
        </w:rPr>
        <w:t xml:space="preserve">، نگاهی به آینده، </w:t>
      </w:r>
      <w:r w:rsidRPr="007A305C">
        <w:rPr>
          <w:rtl/>
        </w:rPr>
        <w:t>مشکلات دعو</w:t>
      </w:r>
      <w:r w:rsidRPr="007A305C">
        <w:rPr>
          <w:rFonts w:hint="cs"/>
          <w:rtl/>
        </w:rPr>
        <w:t xml:space="preserve">ت و دعوت‌گر، ترجمه‌ی </w:t>
      </w:r>
      <w:r w:rsidRPr="007A305C">
        <w:rPr>
          <w:rStyle w:val="Char2"/>
          <w:rFonts w:hint="cs"/>
          <w:rtl/>
        </w:rPr>
        <w:t>(</w:t>
      </w:r>
      <w:r w:rsidRPr="007A305C">
        <w:rPr>
          <w:rStyle w:val="Char2"/>
          <w:rtl/>
        </w:rPr>
        <w:t>عقیدة الاسلامیة</w:t>
      </w:r>
      <w:r w:rsidRPr="007A305C">
        <w:rPr>
          <w:rStyle w:val="Char2"/>
          <w:rFonts w:hint="cs"/>
          <w:rtl/>
        </w:rPr>
        <w:t>)</w:t>
      </w:r>
      <w:r w:rsidRPr="007A305C">
        <w:rPr>
          <w:rFonts w:hint="cs"/>
          <w:rtl/>
        </w:rPr>
        <w:t xml:space="preserve">- ابن عثیمین-، ترجمه‌ی </w:t>
      </w:r>
      <w:r w:rsidRPr="007A305C">
        <w:rPr>
          <w:rStyle w:val="Char2"/>
          <w:rFonts w:hint="cs"/>
          <w:rtl/>
        </w:rPr>
        <w:t>(</w:t>
      </w:r>
      <w:r w:rsidRPr="007A305C">
        <w:rPr>
          <w:rStyle w:val="Char2"/>
          <w:rtl/>
        </w:rPr>
        <w:t>التضامن الاسلامیة</w:t>
      </w:r>
      <w:r w:rsidRPr="007A305C">
        <w:rPr>
          <w:rStyle w:val="Char2"/>
          <w:rFonts w:hint="cs"/>
          <w:rtl/>
        </w:rPr>
        <w:t>)</w:t>
      </w:r>
      <w:r w:rsidRPr="007A305C">
        <w:rPr>
          <w:rFonts w:hint="cs"/>
          <w:rtl/>
        </w:rPr>
        <w:t xml:space="preserve"> و </w:t>
      </w:r>
      <w:r w:rsidRPr="007A305C">
        <w:rPr>
          <w:rStyle w:val="Char2"/>
          <w:rFonts w:hint="cs"/>
          <w:rtl/>
        </w:rPr>
        <w:t>(</w:t>
      </w:r>
      <w:r w:rsidRPr="007A305C">
        <w:rPr>
          <w:rStyle w:val="Char2"/>
          <w:rtl/>
        </w:rPr>
        <w:t>الفکرة والتأریخ</w:t>
      </w:r>
      <w:r w:rsidRPr="007A305C">
        <w:rPr>
          <w:rStyle w:val="Char2"/>
          <w:rFonts w:hint="cs"/>
          <w:rtl/>
        </w:rPr>
        <w:t>)</w:t>
      </w:r>
      <w:r w:rsidRPr="007A305C">
        <w:rPr>
          <w:rFonts w:hint="cs"/>
          <w:rtl/>
        </w:rPr>
        <w:t xml:space="preserve"> و </w:t>
      </w:r>
      <w:r w:rsidRPr="007A305C">
        <w:rPr>
          <w:rStyle w:val="Char2"/>
          <w:rFonts w:hint="cs"/>
          <w:rtl/>
        </w:rPr>
        <w:t>(</w:t>
      </w:r>
      <w:r w:rsidRPr="007A305C">
        <w:rPr>
          <w:rStyle w:val="Char2"/>
          <w:rtl/>
        </w:rPr>
        <w:t>ال</w:t>
      </w:r>
      <w:r w:rsidR="007A305C">
        <w:rPr>
          <w:rStyle w:val="Char2"/>
          <w:rFonts w:hint="cs"/>
          <w:rtl/>
        </w:rPr>
        <w:t>أ</w:t>
      </w:r>
      <w:r w:rsidRPr="007A305C">
        <w:rPr>
          <w:rStyle w:val="Char2"/>
          <w:rtl/>
        </w:rPr>
        <w:t>ربعون الشاملة</w:t>
      </w:r>
      <w:r w:rsidRPr="007A305C">
        <w:rPr>
          <w:rStyle w:val="Char2"/>
          <w:rFonts w:hint="cs"/>
          <w:rtl/>
        </w:rPr>
        <w:t>)</w:t>
      </w:r>
      <w:r w:rsidRPr="007A305C">
        <w:rPr>
          <w:rFonts w:hint="cs"/>
          <w:rtl/>
        </w:rPr>
        <w:t xml:space="preserve">، بازنگری ترجمه معانی قرآن کریم با زبان انگلیسی، </w:t>
      </w:r>
      <w:r w:rsidRPr="007A305C">
        <w:rPr>
          <w:rStyle w:val="Char2"/>
          <w:rFonts w:hint="cs"/>
          <w:rtl/>
        </w:rPr>
        <w:t>(دائر</w:t>
      </w:r>
      <w:r w:rsidRPr="007A305C">
        <w:rPr>
          <w:rStyle w:val="Char2"/>
          <w:rtl/>
        </w:rPr>
        <w:t>ة</w:t>
      </w:r>
      <w:r w:rsidRPr="007A305C">
        <w:rPr>
          <w:rStyle w:val="Char2"/>
          <w:rFonts w:hint="cs"/>
          <w:rtl/>
        </w:rPr>
        <w:t>المعارف قصه)</w:t>
      </w:r>
      <w:r w:rsidRPr="007A305C">
        <w:rPr>
          <w:rFonts w:hint="cs"/>
          <w:rtl/>
        </w:rPr>
        <w:t>، دائر</w:t>
      </w:r>
      <w:r w:rsidRPr="007A305C">
        <w:rPr>
          <w:rtl/>
        </w:rPr>
        <w:t>ة</w:t>
      </w:r>
      <w:r w:rsidRPr="007A305C">
        <w:rPr>
          <w:rFonts w:hint="cs"/>
          <w:rtl/>
        </w:rPr>
        <w:t xml:space="preserve"> المعارف مقاله‌نویسی، (مبادی اسلام)، دائر</w:t>
      </w:r>
      <w:r w:rsidRPr="007A305C">
        <w:rPr>
          <w:rtl/>
        </w:rPr>
        <w:t>ة</w:t>
      </w:r>
      <w:r w:rsidRPr="007A305C">
        <w:rPr>
          <w:rFonts w:hint="cs"/>
          <w:rtl/>
        </w:rPr>
        <w:t>‌المعارف مذاهب و ادیان، تقدیم اسلام برای غیر مسلمانان، آیدنده‌ی اسلام در غرب، مذاهب فقهی و تأثیر آن بر زندگی مسلمانان، اولویت‌های فعالیت در میان جوانان در غرب، روش‌های سمبلیک برای هشیاری حاجی در شهر خود، نظارت و بازنگری کتاب (جوان و رویارویی با مبارزه طلبی‌ها)، تریج اهداف اسلامی، نقش مؤسسات خیریه در سرزمین عربستان، آینده‌ی اصول‌گرایان، بیابان نشینی که انگلیسی شد، بیابان نشینی که به آمریکا رفت، بیابان نشینی که آمریکایی شد، همه این‌ها به زبان انگلیسی نوشته شده‌اند. علاوه بر تحقیقات و مقالات و سخنرانی‌ها و بحث در برنامه‌های رادیو و تلفزیون عربستان و کشورهای حوزه‌ی خلیج فارس و غیره.</w:t>
      </w:r>
    </w:p>
    <w:p w:rsidR="00ED3564" w:rsidRPr="007A305C" w:rsidRDefault="00ED3564" w:rsidP="007A305C">
      <w:pPr>
        <w:pStyle w:val="a1"/>
        <w:rPr>
          <w:rFonts w:hint="cs"/>
          <w:rtl/>
        </w:rPr>
      </w:pPr>
      <w:r w:rsidRPr="007A305C">
        <w:rPr>
          <w:rFonts w:hint="cs"/>
          <w:rtl/>
        </w:rPr>
        <w:t>در رابطه با او گفته‌اند:</w:t>
      </w:r>
    </w:p>
    <w:p w:rsidR="00ED3564" w:rsidRPr="007A305C" w:rsidRDefault="00ED3564" w:rsidP="007A305C">
      <w:pPr>
        <w:pStyle w:val="a1"/>
        <w:rPr>
          <w:rFonts w:hint="cs"/>
          <w:rtl/>
        </w:rPr>
      </w:pPr>
      <w:r w:rsidRPr="007A305C">
        <w:rPr>
          <w:rFonts w:hint="cs"/>
          <w:rtl/>
        </w:rPr>
        <w:t>مستشار عبدالله عقیل</w:t>
      </w:r>
      <w:r w:rsidR="002F27E0" w:rsidRPr="007A305C">
        <w:rPr>
          <w:rFonts w:hint="cs"/>
          <w:rtl/>
        </w:rPr>
        <w:t xml:space="preserve"> می‌</w:t>
      </w:r>
      <w:r w:rsidRPr="007A305C">
        <w:rPr>
          <w:rFonts w:hint="cs"/>
          <w:rtl/>
        </w:rPr>
        <w:t>گوید: «آغاز آشنایی‌ام با برادرم دکتر مانع جهنی ملاقاتی بود که در بازدیدهای اواخر هفته با او داشتم. در آن موقع استاد در میان دانشجویان مسلمان خصوصاً در میان عرب‌ها، و بالاخص کسانی که از سرزمین عربستان به آن‌جا سفر کرده‌بودند بسیار فعال ببود. ایشان برای درس و سخنرانی و خطبه‌ی جمعه و جلسات و دیدار و ملاقات‌ها برنامه‌ریزی می‌کرد، و دانش‌جویان را توجیه می‌کرد که به دین اسلام و ارزش‌های آن احساس غزّت و سربلندی کنند، و دچار حس حقارت و خودباختگی و ذوب شدن در محیط زندگی نشوند، و برای استفاده از پیشرفت‌های علمی و تکنولوژی غرب فرصت را غنیمت شمارند، نه این‌که شخصیت اسلامی را رها کنند و نسبت به ارزش‌های غیر قابل تغییر کوتاهی ورزند. خداوند متعال سینه‌گشادی و صبر و بردباری در برابر خصوم و مجادله کنندگان را به او ارزانی داده‌بود، و به شبهه‌هایشان با حجّت و برهان پاسخ رد می‌داد.</w:t>
      </w:r>
    </w:p>
    <w:p w:rsidR="00ED3564" w:rsidRPr="007A305C" w:rsidRDefault="00ED3564" w:rsidP="007A305C">
      <w:pPr>
        <w:pStyle w:val="a1"/>
        <w:rPr>
          <w:rFonts w:hint="cs"/>
          <w:rtl/>
        </w:rPr>
      </w:pPr>
      <w:r w:rsidRPr="007A305C">
        <w:rPr>
          <w:rFonts w:hint="cs"/>
          <w:rtl/>
        </w:rPr>
        <w:t>همچنین مسلک علمی ایشان یک مسلمان پایبند به راستگویی و امانت‌داری را به تصویر می‌کشید، چه رسد به این‌که نمونه‌ی تواضع و فروتنی بود، و بال مهربانی را برای کوچک و بزرگ می‌گسترانید، که این امر موجب شده‌ بود در میان همگان محبوب و عزیز باشد و برای امور متعدد مرجع و مشاور حل معضلات و مشکلاتی باشد که در کشورهای غربی بر سر راهشان پدید می‌آید.</w:t>
      </w:r>
    </w:p>
    <w:p w:rsidR="00ED3564" w:rsidRPr="007A305C" w:rsidRDefault="00ED3564" w:rsidP="007A305C">
      <w:pPr>
        <w:pStyle w:val="a1"/>
        <w:rPr>
          <w:rFonts w:hint="cs"/>
          <w:rtl/>
        </w:rPr>
      </w:pPr>
      <w:r w:rsidRPr="007A305C">
        <w:rPr>
          <w:rFonts w:hint="cs"/>
          <w:rtl/>
        </w:rPr>
        <w:t xml:space="preserve"> همچنین در هیئت خیریه‌ی جهانی و جمعیت اصلاح اجتماعی، و در منزل برادران کویت با هم ملاقات داشته‌ایم، ولی همه آن دیدار و ملاقات‌ها در راه اسلام و مسلمین بود.</w:t>
      </w:r>
    </w:p>
    <w:p w:rsidR="00ED3564" w:rsidRPr="007A305C" w:rsidRDefault="00ED3564" w:rsidP="007A305C">
      <w:pPr>
        <w:pStyle w:val="a1"/>
        <w:rPr>
          <w:rFonts w:hint="cs"/>
          <w:rtl/>
        </w:rPr>
      </w:pPr>
      <w:r w:rsidRPr="007A305C">
        <w:rPr>
          <w:rFonts w:hint="cs"/>
          <w:rtl/>
        </w:rPr>
        <w:lastRenderedPageBreak/>
        <w:t>هنگامی که با انجمن اسلامی جهانی در مکه‌ی مکرمه پیوستم؛ در خلال همایش و جلسات انجمن و در موسم حج و گردهمایی‌های اسلامی بیشتر دکتر مانع جهنی ملاقات می‌کردم.</w:t>
      </w:r>
    </w:p>
    <w:p w:rsidR="00ED3564" w:rsidRPr="007A305C" w:rsidRDefault="00ED3564" w:rsidP="007A305C">
      <w:pPr>
        <w:pStyle w:val="a1"/>
        <w:rPr>
          <w:rFonts w:hint="cs"/>
          <w:rtl/>
        </w:rPr>
      </w:pPr>
      <w:r w:rsidRPr="007A305C">
        <w:rPr>
          <w:rFonts w:hint="cs"/>
          <w:rtl/>
        </w:rPr>
        <w:t>سپس در دفتر انجمن‌‌های اسلامی جوانان در ریاض و جده و در کنفرانس اردن و دیگر دیدارها با او برخورد کرده‌ام، و هرچه بیشتر به او نزدیک می‌شدم محبتش بیشتر در قلبم جای می‌گرفت، و خداوند</w:t>
      </w:r>
      <w:r w:rsidRPr="007A305C">
        <w:sym w:font="AGA Arabesque" w:char="F055"/>
      </w:r>
      <w:r w:rsidRPr="007A305C">
        <w:rPr>
          <w:rFonts w:hint="cs"/>
          <w:rtl/>
        </w:rPr>
        <w:t xml:space="preserve"> را سپاس می‌کردم که جوانان مسلمان در عربستان سعودی در فهم و درک و شکوفایی و پایبندی و تلاش مستمر برای خدمت به اسلام و مسلمین در چنین سطحی قرار داشتند.</w:t>
      </w:r>
    </w:p>
    <w:p w:rsidR="00ED3564" w:rsidRPr="007A305C" w:rsidRDefault="00ED3564" w:rsidP="007A305C">
      <w:pPr>
        <w:pStyle w:val="a1"/>
        <w:rPr>
          <w:rFonts w:hint="cs"/>
          <w:rtl/>
        </w:rPr>
      </w:pPr>
      <w:r w:rsidRPr="007A305C">
        <w:rPr>
          <w:rFonts w:hint="cs"/>
          <w:rtl/>
        </w:rPr>
        <w:t>روش حکیمانه و اسلوب درست او در برخورد با مسئولین و بازرگانان و خیرین یکی از عوامل توسعه‌ی فعالیت و شاخه‌های فرعی دفاتر انجمن‌ در داخل و خارج کشور بود.</w:t>
      </w:r>
    </w:p>
    <w:p w:rsidR="00ED3564" w:rsidRPr="007A305C" w:rsidRDefault="00ED3564" w:rsidP="007A305C">
      <w:pPr>
        <w:pStyle w:val="a1"/>
        <w:rPr>
          <w:rFonts w:hint="cs"/>
          <w:rtl/>
        </w:rPr>
      </w:pPr>
      <w:r w:rsidRPr="007A305C">
        <w:rPr>
          <w:rFonts w:hint="cs"/>
          <w:rtl/>
        </w:rPr>
        <w:t>روش و سیاست او به کارگیری انرژی و پتانسل‌های فکری و دعوت و سازمان‌دهی و طراحی و برنامه‌ریزی را در خلال تمرین‌های همیشگی، و مشارکت دادن بزرگ‌ترین بخش نیروی کار در عرصه‌ی اسلامی- خصوصاً جوانان- برای تمرین عملی دعوت و روش‌های نشر و توسعه‌ی اسلامی در میان غیر مسلمانان به کار می‌انداخت».</w:t>
      </w:r>
    </w:p>
    <w:p w:rsidR="00ED3564" w:rsidRPr="007A305C" w:rsidRDefault="00ED3564" w:rsidP="007A305C">
      <w:pPr>
        <w:pStyle w:val="a1"/>
        <w:rPr>
          <w:rFonts w:hint="cs"/>
          <w:rtl/>
        </w:rPr>
      </w:pPr>
      <w:r w:rsidRPr="007A305C">
        <w:rPr>
          <w:rFonts w:hint="cs"/>
          <w:rtl/>
        </w:rPr>
        <w:t xml:space="preserve">و دکتر ابراهیم قعید می‌گویند: «سی سال است دکتر مانع جهنی را می‌شناسم و از زمان نخستین دیدار با او در بهار (1972م) تا زمانی که وفات یافت با او در ارتباط نزدیک داشتم، در خلال این مدت سه پیمان بین ما دعوتگران که بخش عمده‌ی وقت و تلاش خویش را صرف خدمت دین اسلام می‌کردیم، و بین متفکر و اهل پژوهش و آکادمی که پایبند به روش علمی، او یکی از بارزترین رهبران و پیش‌قرولان کار دعوت و تربیت بود؛ ارتباط محکم بوجود آمد. </w:t>
      </w:r>
    </w:p>
    <w:p w:rsidR="00ED3564" w:rsidRPr="007A305C" w:rsidRDefault="00ED3564" w:rsidP="007A305C">
      <w:pPr>
        <w:pStyle w:val="a1"/>
        <w:rPr>
          <w:rFonts w:hint="cs"/>
          <w:rtl/>
        </w:rPr>
      </w:pPr>
      <w:r w:rsidRPr="007A305C">
        <w:rPr>
          <w:rFonts w:hint="cs"/>
          <w:rtl/>
        </w:rPr>
        <w:t>بار اوّل در آغاز دهه‌ی نود هجری و هفتاد میلادی در یک کنفرانس که در دانشگاه پادشاه سعودی برگزار شد با دکتر جهنی آشنا شدم؛ که واقعاً شعله‌ای از فعالان دعوت در محیط دانشگاه بود، و به اعتقاد من این کنفرانس که در همان سال نشستی جهانی برای جوانان برگزار کرد، و مرحوم استاد جهنی در بخش فوق لیسانس ادبیات زبان انگلیسی دانشگاه تدریس می‌کرد، و بنده در سال دوّم بخش پرورش زبان انگلیسی بودم که علاقه به زبان انگلیسی در دانشگاه ما را به هم نزدیک می‌کرد، و آن مرد که با ریش بلند مانند یک انگلیسی اصل به زبان انگلیسی صحبت می‌کرد توجه مرا به خود جلب کرد، و این برای من بسی مایه‌ی تعجب و شگفتی بود، و موجب افزایش اعتمادم نسبت به برقراری ارتباط با او شد، و از راه آشنایی با ایشان با همایش اسلامی جهانی جوانان و اهداف و فعالیت‌های ایشان آشنا شدم.</w:t>
      </w:r>
    </w:p>
    <w:p w:rsidR="00ED3564" w:rsidRPr="007A305C" w:rsidRDefault="00ED3564" w:rsidP="007A305C">
      <w:pPr>
        <w:pStyle w:val="a1"/>
        <w:rPr>
          <w:rFonts w:hint="cs"/>
          <w:rtl/>
        </w:rPr>
      </w:pPr>
      <w:r w:rsidRPr="007A305C">
        <w:rPr>
          <w:rFonts w:hint="cs"/>
          <w:rtl/>
        </w:rPr>
        <w:t xml:space="preserve">سپس رفاقت و دوستی ما در خارج از وطن در ایالات متحده‌ی آمریکا که برای تکمیل کردن دوره‌ی کارشناسی ارشد و دکترا به آن‌جا سفر کردیم، همچنین مشارکت در رهبری فعالیت‌های اسلامی در </w:t>
      </w:r>
      <w:r w:rsidRPr="007A305C">
        <w:rPr>
          <w:rFonts w:hint="cs"/>
          <w:rtl/>
        </w:rPr>
        <w:lastRenderedPageBreak/>
        <w:t>اتحادیه‌ی طلاب مسلمان در دانشگاه «اندیا»، سپس در انجمن اسلامی جوانان مسلمان عرب و اتحادیه‌‌ی اسلامی آمریکای شمالی «إسنا» بیش از بیش رابطه‌ی ما را به هم نزدیک کرد.</w:t>
      </w:r>
    </w:p>
    <w:p w:rsidR="00ED3564" w:rsidRPr="00737F0C" w:rsidRDefault="00ED3564" w:rsidP="007A305C">
      <w:pPr>
        <w:pStyle w:val="a1"/>
        <w:rPr>
          <w:rFonts w:ascii="Times New Roman" w:hAnsi="Times New Roman" w:hint="cs"/>
          <w:rtl/>
          <w:lang w:bidi="fa-IR"/>
        </w:rPr>
      </w:pPr>
      <w:r w:rsidRPr="007A305C">
        <w:rPr>
          <w:rFonts w:hint="cs"/>
          <w:rtl/>
        </w:rPr>
        <w:t>ایشان صورت واقعی یک مسلمان دعوتگر فعال و جدی را نشان می‌داد که رسالت گران‌قدر توحید را بر دوش حمل می‌کرد، و شعله‌ای از پویایی و فعالیت بود، سخنرانی می‌کرد، همایش و گردهمایی‌ها را به منظور معرفی اسلام برنامه‌ریزی می‌نمود، کتاب و نشریه می‌نوشت، و حتی به کلیساها سر می‌زد و جوانان مسلمان را جمع می‌کرد و در مناظره‌ها شرکت می‌کرد، و جلسات بحث و رایزنی پیرامون اسلام و مسلمین را تشکیل می‌داد، و از جمله‌کارهای او که ممکن نیست فراموش شود آن سخنرانی آتشین بود که در مسجد دانشگاه «اندیا» ایراد کرد مبنی بر معرفی شخصیت انسان مسلمان، و ضرورت ارتباط با دین و عقیده‌ اسلامی و دفاع از آن، و تسلیم نشدن در برابر انگیزه‌های غرور تمدن غربی و ذوب شدن در جوامع غربی، و رفاه مادی، و خودباختگی و فریب در مقابل شبهه‌ها، و فرورفتن در منجلاب شهوات هشدار داد».</w:t>
      </w:r>
    </w:p>
    <w:p w:rsidR="00ED3564" w:rsidRPr="007A305C" w:rsidRDefault="00ED3564" w:rsidP="007A305C">
      <w:pPr>
        <w:pStyle w:val="a1"/>
        <w:rPr>
          <w:rFonts w:hint="cs"/>
          <w:rtl/>
        </w:rPr>
      </w:pPr>
      <w:r w:rsidRPr="007A305C">
        <w:rPr>
          <w:rFonts w:hint="cs"/>
          <w:rtl/>
        </w:rPr>
        <w:t>همچنین دکتر صالح وهیبی می‌گوید: «دکتر مانع جهنی شخصیتی عادی نبود، او از زمانی که هنوز در مراحل اولیه‌ی تحصیلات دانشگاهی بود برای حمل مسئولیت سنگین دعوت اسلامی در بین دانشجویان مسلمان و خدمت به ایشان آمادگی داشت، تا جایی که در همان اوایل او را به رئیس اتحادیه‌ی دانشجویان مسلمان دانشگاه «اندیا» در آمریکا برگزیدند.</w:t>
      </w:r>
    </w:p>
    <w:p w:rsidR="00ED3564" w:rsidRPr="007A305C" w:rsidRDefault="00ED3564" w:rsidP="007A305C">
      <w:pPr>
        <w:pStyle w:val="a1"/>
        <w:rPr>
          <w:rFonts w:hint="cs"/>
          <w:rtl/>
        </w:rPr>
      </w:pPr>
      <w:r w:rsidRPr="007A305C">
        <w:rPr>
          <w:rFonts w:hint="cs"/>
          <w:rtl/>
        </w:rPr>
        <w:t>او بسیار شیفته‌ی کار و فعالیت اسلامی بود، و وقت و زندگی خود را فدای آن کرد، به این کار علاقمند بود و خود را فدای آن نمود، دلیلی روشن‌تر از این هم نیست که در مسیر اجتماع بزرگی وفات یافت که نربوط به کار و فعالیت اسلامی بود.</w:t>
      </w:r>
    </w:p>
    <w:p w:rsidR="00ED3564" w:rsidRPr="007A305C" w:rsidRDefault="00ED3564" w:rsidP="007A305C">
      <w:pPr>
        <w:pStyle w:val="a1"/>
        <w:rPr>
          <w:rFonts w:hint="cs"/>
          <w:rtl/>
        </w:rPr>
      </w:pPr>
      <w:r w:rsidRPr="007A305C">
        <w:rPr>
          <w:rFonts w:hint="cs"/>
          <w:rtl/>
        </w:rPr>
        <w:t>او را انسانی فروتن و متواضع شناخته‌ام، و این بارزترین ویژگی شخصیت او را شکل می‌داد، دوست داشت خودش به خود خدمت کند، و در رفتار بسیار ساده و بی‌آلایش بود.</w:t>
      </w:r>
    </w:p>
    <w:p w:rsidR="00ED3564" w:rsidRPr="007A305C" w:rsidRDefault="00ED3564" w:rsidP="007A305C">
      <w:pPr>
        <w:pStyle w:val="a1"/>
        <w:rPr>
          <w:rFonts w:hint="cs"/>
          <w:rtl/>
        </w:rPr>
      </w:pPr>
      <w:r w:rsidRPr="007A305C">
        <w:rPr>
          <w:rFonts w:hint="cs"/>
          <w:rtl/>
        </w:rPr>
        <w:t xml:space="preserve">آخرین کار او در روز قبل از وفاتش تلاش برای یاری و مساعدت یک پیرزن، و خواهش و شفاعت نزد مسئولین امور خیریه برای ساماندهی چهار نفر با چهار نامه و درخواست کتبی بود، اولی شخصی بدهکار به مبلغی حدود (175000) سعودی، دوّمی شخصی یمنی با غرامت صلحی در حدود (250000) ریال سعودی، و سومی زن سیاه‌ پوستی بود که نسبت به تهیه و پرداخت هزینه‌های تحصیل در دانشگاه که مبلغی در حدود (250000) دینار سودانی بود درمانده و ناتوان بود، و چهارمین نفر یک اردنی بود که زیر بار قرض‌هایی بالغ بر (60000) ریال سعودی گرفتار شده‌، و از پرداخت آن عاجز مانده بود! سبحان الله از این ترکیب شگف‌انگیز، چهار نفر از چهار نقطه‌ی مختلف </w:t>
      </w:r>
      <w:r w:rsidRPr="007A305C">
        <w:rPr>
          <w:rFonts w:hint="cs"/>
          <w:rtl/>
        </w:rPr>
        <w:lastRenderedPageBreak/>
        <w:t>که تقدیر الهی بر این بود دکتر جهنی برای رفع مشکل</w:t>
      </w:r>
      <w:r w:rsidR="005E45E2" w:rsidRPr="007A305C">
        <w:rPr>
          <w:rFonts w:hint="cs"/>
          <w:rtl/>
        </w:rPr>
        <w:t xml:space="preserve"> آن‌ها </w:t>
      </w:r>
      <w:r w:rsidRPr="007A305C">
        <w:rPr>
          <w:rFonts w:hint="cs"/>
          <w:rtl/>
        </w:rPr>
        <w:t>در یک روز وارد عمل شود، بدون این‌که در انتخاب کشورها یا حالات و اوضاع ایشان تصمیمی گرفته باشد، و این از اسرار مهم جهانی بودن آن مرد بزرگ است، مردی که ریاست انجمن جهانی جوانان مسلمان را بر عهده گرفت، پس چون مردی جهانی بود ریاست انجمنی جهانی را بر عهده داشته است.</w:t>
      </w:r>
    </w:p>
    <w:p w:rsidR="00ED3564" w:rsidRPr="007A305C" w:rsidRDefault="00ED3564" w:rsidP="007A305C">
      <w:pPr>
        <w:pStyle w:val="a1"/>
        <w:rPr>
          <w:rFonts w:hint="cs"/>
          <w:rtl/>
        </w:rPr>
      </w:pPr>
      <w:r w:rsidRPr="007A305C">
        <w:rPr>
          <w:rFonts w:hint="cs"/>
          <w:rtl/>
        </w:rPr>
        <w:t xml:space="preserve">و دکتر </w:t>
      </w:r>
      <w:r w:rsidRPr="007A305C">
        <w:rPr>
          <w:rtl/>
        </w:rPr>
        <w:t>عايض الرداد</w:t>
      </w:r>
      <w:r w:rsidR="0046115A">
        <w:rPr>
          <w:rtl/>
        </w:rPr>
        <w:t xml:space="preserve">ی </w:t>
      </w:r>
      <w:r w:rsidRPr="007A305C">
        <w:rPr>
          <w:rFonts w:hint="cs"/>
          <w:rtl/>
        </w:rPr>
        <w:t>می‌گوید: «دکتر مانع جهنی از ویژگی ممتاز آشنایی با زبان انگلیسی و علوم شرعی بهره‌مند است که کمتر دعوت‌گری داراست، بنده در خلال ارتباطی که با بسیاری از دعوت‌گران اسلامی در داخل و خارج کشور داشته‌ام به این نکته پی برده‌ام که همه نیازمند تقویت این دو ویژگی هستند، چون برخی بر یکی از زبان‌های اجنبی تسلط دارند ولی از لحاظ معلومات شرعی ضعیف‌اند به طوری که مسائل واجب را با مستحب و سنت اشتباه می‌گیرند، خصوصاً</w:t>
      </w:r>
      <w:r w:rsidR="005E45E2" w:rsidRPr="007A305C">
        <w:rPr>
          <w:rFonts w:hint="cs"/>
          <w:rtl/>
        </w:rPr>
        <w:t xml:space="preserve"> آن‌ها </w:t>
      </w:r>
      <w:r w:rsidRPr="007A305C">
        <w:rPr>
          <w:rFonts w:hint="cs"/>
          <w:rtl/>
        </w:rPr>
        <w:t>که در غرب زندگی می‌کردند، یا آن‌جا درس خوانده‌اند، برخی هم از معلومات شرعی خوب بهره‌مند هستند اما در رابطه با زبان خارجی ضعیفند، و تا رسیدن به زبان فرهنگی‌ها فاصله‌ی زیادی دارند، و این پدیده در میان دعوت‌گران داخل آشکار است.</w:t>
      </w:r>
    </w:p>
    <w:p w:rsidR="00ED3564" w:rsidRPr="007A305C" w:rsidRDefault="00ED3564" w:rsidP="007A305C">
      <w:pPr>
        <w:pStyle w:val="a1"/>
        <w:rPr>
          <w:rFonts w:hint="cs"/>
          <w:rtl/>
        </w:rPr>
      </w:pPr>
      <w:r w:rsidRPr="007A305C">
        <w:rPr>
          <w:rFonts w:hint="cs"/>
          <w:rtl/>
        </w:rPr>
        <w:t>سپس دکتر مانع می‌دانست که اصول و قواعد دعوت در داخل با خارج بسیار تفاوت دارد، در داخل بیشتر روی معرفی احکام تأکید می‌شود، ولی در خارج و کشورهای غیر اسلامی بر نقل اندیشه‌ی اسلامی باید تأکید شود تا غیر مسلمانان با نور اسلام آشنا شوند که تا آن موقع جز معلوماتی تحریف شده یا مخلوط شده از آن را نداشتند.</w:t>
      </w:r>
    </w:p>
    <w:p w:rsidR="00ED3564" w:rsidRPr="007A305C" w:rsidRDefault="00ED3564" w:rsidP="007A305C">
      <w:pPr>
        <w:pStyle w:val="a1"/>
        <w:rPr>
          <w:rFonts w:hint="cs"/>
          <w:rtl/>
        </w:rPr>
      </w:pPr>
      <w:r w:rsidRPr="007A305C">
        <w:rPr>
          <w:rFonts w:hint="cs"/>
          <w:rtl/>
        </w:rPr>
        <w:t xml:space="preserve">بیشترین تأکید دکتر مانع بر بوجود آوردن هستی و موجودیتی اسلامی در آمریکا بود که از تأسیس مسجد و اجتماع مسلمین در آن شروع می‌شود، اما ایشان از پیشرفت‌ آمریکا شگفت‌زده و دهان گشوده نشد آن‌گونه که بسیاری از کسانی که بدانجا سفر می‌کنند گرفتار خود باختگی و احساس حقارت در خود می‌شوند. بنابراین اسلوب و روش مناسب با آن جامعه را به کار برد، سپس با علم و دانش غرب و شهامت و عزّت عرب و اسلام و مسلمان سربلند به شهر و دیار خود بازگشت. دکتر جهنی در خلال مدتی که دعوت اسلامی را در عرصه‌ی انجمن اسلامی جهانی جوانان مسلمان و دیگر مؤسسات که در آن مشارکت داشتند؛ با اسلوب </w:t>
      </w:r>
      <w:r w:rsidRPr="007A305C">
        <w:rPr>
          <w:rtl/>
        </w:rPr>
        <w:t>سخنان استوار و بجا و اندرزها</w:t>
      </w:r>
      <w:r w:rsidR="0046115A">
        <w:rPr>
          <w:rtl/>
        </w:rPr>
        <w:t xml:space="preserve">ی </w:t>
      </w:r>
      <w:r w:rsidRPr="007A305C">
        <w:rPr>
          <w:rtl/>
        </w:rPr>
        <w:t>نيكو و زيبا</w:t>
      </w:r>
      <w:r w:rsidRPr="007A305C">
        <w:rPr>
          <w:rFonts w:hint="cs"/>
          <w:rtl/>
        </w:rPr>
        <w:t>؛</w:t>
      </w:r>
      <w:r w:rsidRPr="007A305C">
        <w:rPr>
          <w:rtl/>
        </w:rPr>
        <w:t xml:space="preserve"> </w:t>
      </w:r>
      <w:r w:rsidRPr="007A305C">
        <w:rPr>
          <w:rFonts w:hint="cs"/>
          <w:rtl/>
        </w:rPr>
        <w:t>را اجرا می‌کرد مهارت، و فرهیختگی خود را نشان داد، بطوری که  بودجه‌ی فعالیت‌های یک ملیون نفر از فعالان انجمن جوانان مسلمان در مدت یک سال به هفتاد ملیون رسید، در حالی که در زمانی که رهبری آن انجمن را تحویل گرفت از شش ملیون تجاوز نمی‌کرد، که همه توسط خیرین تأمین می‌گشت.</w:t>
      </w:r>
    </w:p>
    <w:p w:rsidR="00ED3564" w:rsidRPr="007A305C" w:rsidRDefault="00ED3564" w:rsidP="007A305C">
      <w:pPr>
        <w:pStyle w:val="a1"/>
        <w:rPr>
          <w:rFonts w:hint="cs"/>
          <w:rtl/>
        </w:rPr>
      </w:pPr>
      <w:r w:rsidRPr="007A305C">
        <w:rPr>
          <w:rFonts w:hint="cs"/>
          <w:rtl/>
        </w:rPr>
        <w:lastRenderedPageBreak/>
        <w:t>زمانی با ایشان آشنا شدم که مراقب برنامه‌های دینی رادیو ریاض با زبان انگلیسی بود، و با دقت هر چه بیشتر از آن مراقبت می‌کرد، خصوصاً در رابطه با ترجمه‌ی معنای قرآن کریم با انگیسی.</w:t>
      </w:r>
    </w:p>
    <w:p w:rsidR="00ED3564" w:rsidRPr="00737F0C" w:rsidRDefault="00ED3564" w:rsidP="007A305C">
      <w:pPr>
        <w:pStyle w:val="a1"/>
        <w:rPr>
          <w:rFonts w:hint="cs"/>
          <w:rtl/>
          <w:lang w:bidi="fa-IR"/>
        </w:rPr>
      </w:pPr>
      <w:r w:rsidRPr="007A305C">
        <w:rPr>
          <w:rFonts w:hint="cs"/>
          <w:rtl/>
        </w:rPr>
        <w:t xml:space="preserve">دکتر مانع در رفتار و برخورد با دیگران از ویژگی ممتاز تواضع و راستگویی در انتساب و پیروی، و اخلاص در دعوت، و میانه‌روی و اعتدال و دعوت و فراخوانی با </w:t>
      </w:r>
      <w:r w:rsidRPr="007A305C">
        <w:rPr>
          <w:rtl/>
        </w:rPr>
        <w:t>سخنان استوار و بجا و اندرزها</w:t>
      </w:r>
      <w:r w:rsidR="0046115A">
        <w:rPr>
          <w:rtl/>
        </w:rPr>
        <w:t xml:space="preserve">ی </w:t>
      </w:r>
      <w:r w:rsidRPr="007A305C">
        <w:rPr>
          <w:rtl/>
        </w:rPr>
        <w:t>نيكو و زيبا</w:t>
      </w:r>
      <w:r w:rsidRPr="007A305C">
        <w:rPr>
          <w:rFonts w:hint="cs"/>
          <w:rtl/>
        </w:rPr>
        <w:t xml:space="preserve">، </w:t>
      </w:r>
      <w:r w:rsidRPr="007A305C">
        <w:rPr>
          <w:rtl/>
        </w:rPr>
        <w:t>و گفتگو</w:t>
      </w:r>
      <w:r w:rsidRPr="007A305C">
        <w:rPr>
          <w:rFonts w:hint="cs"/>
          <w:rtl/>
        </w:rPr>
        <w:t>ی</w:t>
      </w:r>
      <w:r w:rsidRPr="007A305C">
        <w:rPr>
          <w:rtl/>
        </w:rPr>
        <w:t xml:space="preserve"> با شيوه هرچه نيكوتر و بهتر</w:t>
      </w:r>
      <w:r w:rsidRPr="007A305C">
        <w:rPr>
          <w:rFonts w:hint="cs"/>
          <w:rtl/>
        </w:rPr>
        <w:t>؛</w:t>
      </w:r>
      <w:r w:rsidRPr="007A305C">
        <w:rPr>
          <w:rtl/>
        </w:rPr>
        <w:t xml:space="preserve"> </w:t>
      </w:r>
      <w:r w:rsidRPr="007A305C">
        <w:rPr>
          <w:rFonts w:hint="cs"/>
          <w:rtl/>
        </w:rPr>
        <w:t>بهره‌مند بود».</w:t>
      </w:r>
    </w:p>
    <w:p w:rsidR="00ED3564" w:rsidRPr="007A305C" w:rsidRDefault="00ED3564" w:rsidP="007A305C">
      <w:pPr>
        <w:pStyle w:val="a1"/>
        <w:rPr>
          <w:rFonts w:hint="cs"/>
          <w:rtl/>
        </w:rPr>
      </w:pPr>
      <w:r w:rsidRPr="007A305C">
        <w:rPr>
          <w:rFonts w:hint="cs"/>
          <w:rtl/>
        </w:rPr>
        <w:t>و استاد لطفی عبداللطیف می‌گوید: «مردانی هستند که  حوادث را می‌سازند، و مردانی هم هستند که حوادث</w:t>
      </w:r>
      <w:r w:rsidR="005E45E2" w:rsidRPr="007A305C">
        <w:rPr>
          <w:rFonts w:hint="cs"/>
          <w:rtl/>
        </w:rPr>
        <w:t xml:space="preserve"> آن‌ها </w:t>
      </w:r>
      <w:r w:rsidRPr="007A305C">
        <w:rPr>
          <w:rFonts w:hint="cs"/>
          <w:rtl/>
        </w:rPr>
        <w:t xml:space="preserve">را می‌سازد، ...برخی از رجال وقتی به جایی سفر می‌کنند جایشان چنان خالی می‌شود که تعداد زیادی هم نمی‌توانند آن خلأ را پر کنند. </w:t>
      </w:r>
    </w:p>
    <w:p w:rsidR="00ED3564" w:rsidRPr="007A305C" w:rsidRDefault="00ED3564" w:rsidP="007A305C">
      <w:pPr>
        <w:pStyle w:val="a1"/>
        <w:rPr>
          <w:rFonts w:hint="cs"/>
          <w:rtl/>
        </w:rPr>
      </w:pPr>
      <w:r w:rsidRPr="007A305C">
        <w:rPr>
          <w:rFonts w:hint="cs"/>
          <w:rtl/>
        </w:rPr>
        <w:t>همچنین دکتر مانع حماد جهنی، شهسوار عرصه‌ی دعوت اسلامی، و مرد خروشان و با تحرک بود که در فضای دعوت با متفکر ژرف‌اندیش شناخته شده است، و دعوت‌گری بود که اسباب و عوامل تأثیرگذار برای پیشرفت در کارش را در اختیار داشت،  و مدبّری کارآزموده و با درایت، و خطیب سخنور و بلیغ بود، مرد دعوت بود نه قدرت، مانند مردم ساده می‌زیست، و اهل تکلّف و تصنّع نبود، مرد خودسر و خودجوش بود و بر فطرت و سرشت می‌زیست.</w:t>
      </w:r>
    </w:p>
    <w:p w:rsidR="00ED3564" w:rsidRPr="007A305C" w:rsidRDefault="00ED3564" w:rsidP="007A305C">
      <w:pPr>
        <w:pStyle w:val="a1"/>
        <w:rPr>
          <w:rFonts w:hint="cs"/>
          <w:rtl/>
        </w:rPr>
      </w:pPr>
      <w:r w:rsidRPr="007A305C">
        <w:rPr>
          <w:rFonts w:hint="cs"/>
          <w:rtl/>
        </w:rPr>
        <w:t xml:space="preserve"> واقعاً دکتر مانع «غیر مانع» بود - همان‌گونه که نزدیکان و دوستانش او را لامانع می‌گفتند- چون هر ورقه یا درخواستی به ایشان تقدیم می‌شد روی آن عبارت «لامانع» می‌نوشت، لذا او را به جای مانع «لامانع» می‌گفتند».</w:t>
      </w:r>
    </w:p>
    <w:p w:rsidR="00ED3564" w:rsidRPr="007A305C" w:rsidRDefault="00ED3564" w:rsidP="007A305C">
      <w:pPr>
        <w:pStyle w:val="a1"/>
        <w:rPr>
          <w:rFonts w:hint="cs"/>
          <w:rtl/>
        </w:rPr>
      </w:pPr>
      <w:r w:rsidRPr="007A305C">
        <w:rPr>
          <w:rFonts w:hint="cs"/>
          <w:rtl/>
        </w:rPr>
        <w:t>مردی که زندگی خویش را فدای خدمت به دعوت دینی کرد، و بخش عمده‌ی وقتش را صرف خطبه و سخنرانی و رفع مشکلات فقراء و محتاجین و بیوه‌زنان و یتیمان نمود، و به قلب‌هایشان وارد شد، منصب و مقام او را تغییر نداد، و یک روز هم برای دست‌یابی به آن تلاش نکرد، بلکه با زهد و پارسایی بین خانواده و دیوارهای کتاب‌خانه‌ی ساده متواضعانه زیست.</w:t>
      </w:r>
    </w:p>
    <w:p w:rsidR="00ED3564" w:rsidRPr="007A305C" w:rsidRDefault="00ED3564" w:rsidP="007A305C">
      <w:pPr>
        <w:pStyle w:val="a1"/>
        <w:rPr>
          <w:rFonts w:hint="cs"/>
          <w:rtl/>
        </w:rPr>
      </w:pPr>
      <w:r w:rsidRPr="007A305C">
        <w:rPr>
          <w:rFonts w:hint="cs"/>
          <w:rtl/>
        </w:rPr>
        <w:t>دکتر مانع پس از حادثه‌ی مشهور خزانه‌ی (انجمن جهانی اسلامی جوانان) رحلت کرد، زمانی که آن خزانه مورد دستبرد دزدان حرفه‌ای قرار گرفت، و پس از شکستن و تخریب همه دارایی‌های آن را به یغما بردند، و در صدد قتل نگهبان آن هم برآمدند. وقتی او را دیدم غم و اندوه را در چشمانش مشاهده کردم، زیرا آن ثروت‌ها سهم یتیمان و فقرا و مساکین بود، و او پاداش خود را از خدا می‌خواست، و در روز دوّم حادثه که به طرف فرودگاه حرکت کرد ماشینش چپ شد و چند مرتبه غلطید و با خشنودی به دیدار پروردگار شتافت، و انشاء الله مورد خشنودی خداوند هم بود.</w:t>
      </w:r>
    </w:p>
    <w:p w:rsidR="00ED3564" w:rsidRPr="007A305C" w:rsidRDefault="00ED3564" w:rsidP="007A305C">
      <w:pPr>
        <w:pStyle w:val="a1"/>
        <w:rPr>
          <w:rFonts w:hint="cs"/>
          <w:rtl/>
        </w:rPr>
      </w:pPr>
      <w:r w:rsidRPr="007A305C">
        <w:rPr>
          <w:rFonts w:hint="cs"/>
          <w:rtl/>
        </w:rPr>
        <w:lastRenderedPageBreak/>
        <w:t>دکتر مانع جهنی در سن (60) سالگی درگذشت، عمری مالامال از دعوت دینی و عطاء و بخشش و عمل خیر».</w:t>
      </w:r>
    </w:p>
    <w:p w:rsidR="00ED3564" w:rsidRPr="007A305C" w:rsidRDefault="00ED3564" w:rsidP="007A305C">
      <w:pPr>
        <w:pStyle w:val="a1"/>
        <w:rPr>
          <w:rFonts w:hint="cs"/>
          <w:rtl/>
        </w:rPr>
      </w:pPr>
      <w:r w:rsidRPr="007A305C">
        <w:rPr>
          <w:rFonts w:hint="cs"/>
          <w:rtl/>
        </w:rPr>
        <w:t>همسر دکتر مانع جهنی (دکتوره هُدی) می‌گوید: «دکتر مانع پرهیزگار بود و در مورد هر صغیره و کبیره‌ای از خدا می‌ترسید...، نماز خواندن در مسجد به نسبت ایشان امری اساسی بود، و حتی زمانی که بیمار بود حریص بود بر این‌که نماز را به موقع ادا نماید، و در هر جا بود برای ادای نماز به جماعت دنبال مسجد می‌گشت، و حتی زمانی هم که به خارج سفر می‌کرد نمازش را در فرودگاه یا مجتمع تجاری یا بیمارستان به موقع و در اول وقت اداء می‌کرد، به نگاه عابرین توجه نمی‌کرد، بلکه با اطاعت خداوند</w:t>
      </w:r>
      <w:r w:rsidRPr="007A305C">
        <w:rPr>
          <w:rFonts w:hint="cs"/>
        </w:rPr>
        <w:sym w:font="AGA Arabesque" w:char="F055"/>
      </w:r>
      <w:r w:rsidRPr="007A305C">
        <w:rPr>
          <w:rFonts w:hint="cs"/>
          <w:rtl/>
        </w:rPr>
        <w:t xml:space="preserve"> احساس فخر و سر بلندی می‌کرد، و خطاب به من می‌گفت: مردم علناً گناه می‌کنند شرم نمی‌کنند؛ ما از انجام عبادت خدا در جلو</w:t>
      </w:r>
      <w:r w:rsidR="005E45E2" w:rsidRPr="007A305C">
        <w:rPr>
          <w:rFonts w:hint="cs"/>
          <w:rtl/>
        </w:rPr>
        <w:t xml:space="preserve"> آن‌ها </w:t>
      </w:r>
      <w:r w:rsidRPr="007A305C">
        <w:rPr>
          <w:rFonts w:hint="cs"/>
          <w:rtl/>
        </w:rPr>
        <w:t>حیا کنیم؟. نخستین چیزی که در سفر بعد از پیاده شدن در مسافرخانه برایش مهم بود پیدا کردن وسیله‌ی بیدار شدن برای نماز صبح بود. همچنین بر قرائت و فهم قرآن کریم و خواندن تفسیر آن حریص بود، و ترجمه‌ی ایشان برای قرآن کریم همراه یکی از مسلمانان آمریکایی بزرگترین دلیل بر اهتمام او به قرآن است».</w:t>
      </w:r>
    </w:p>
    <w:p w:rsidR="00ED3564" w:rsidRPr="00737F0C" w:rsidRDefault="00ED3564" w:rsidP="007A305C">
      <w:pPr>
        <w:pStyle w:val="a1"/>
        <w:rPr>
          <w:rFonts w:hint="cs"/>
          <w:rtl/>
          <w:lang w:bidi="fa-IR"/>
        </w:rPr>
      </w:pPr>
      <w:r w:rsidRPr="007A305C">
        <w:rPr>
          <w:rFonts w:hint="cs"/>
          <w:rtl/>
        </w:rPr>
        <w:t>همچنین دکترها عبدالوهاب نور ولی، حسن سفر، ناصر زهرانی، و سلیمان أبا الخلیل او را ستوده‌اند، همان‌گونه که رئیس مجلس شورا دکتر صالح بن حمید و جمع بسیار زیاد دیگر او را ستوده‌اند.</w:t>
      </w:r>
    </w:p>
    <w:p w:rsidR="00ED3564" w:rsidRPr="00737F0C" w:rsidRDefault="00ED3564" w:rsidP="00594BFD">
      <w:pPr>
        <w:pStyle w:val="a0"/>
        <w:rPr>
          <w:rFonts w:hint="cs"/>
          <w:rtl/>
        </w:rPr>
      </w:pPr>
      <w:bookmarkStart w:id="72" w:name="_Toc297626384"/>
      <w:bookmarkStart w:id="73" w:name="_Toc402816055"/>
      <w:r w:rsidRPr="00737F0C">
        <w:rPr>
          <w:rFonts w:hint="cs"/>
          <w:rtl/>
        </w:rPr>
        <w:t>از سخنان دکتر جهنی:</w:t>
      </w:r>
      <w:bookmarkEnd w:id="72"/>
      <w:bookmarkEnd w:id="73"/>
    </w:p>
    <w:p w:rsidR="00ED3564" w:rsidRPr="007A305C" w:rsidRDefault="00ED3564" w:rsidP="007A305C">
      <w:pPr>
        <w:pStyle w:val="a1"/>
        <w:rPr>
          <w:rFonts w:hint="cs"/>
          <w:rtl/>
        </w:rPr>
      </w:pPr>
      <w:r w:rsidRPr="007A305C">
        <w:rPr>
          <w:rFonts w:hint="cs"/>
          <w:rtl/>
        </w:rPr>
        <w:t xml:space="preserve">«قبل از این‌که با انجمن ارتباط داشته باشم فکر آن را داشتم، حقیقت آن اندیشه این بود که آن‌جا زیاد پیشنهاد می‌شد برای همسو کردن و هماهنگ ساختن جوانان مسلمان در همه گوشه و کنار جهان کاری انجام شود. در بین آن‌ پیشنهادها طرح نظریه‌ی سوّم «قذافی» بود، که برای تشکیل کنفرانس در طرابلس غرب دعوت نمود، و شرکت کنندگان آمریکایی و بسیاری دیگر از کشورها از جمله عربستان سعودی در آن حضور یافتند؛ و قضیه‌ی (نظریه‌ی سوم) مطرح گردید که اگر به خوبی اجرا می‌شد خوب و شجاعانه بود، و خلاصه‌ی این نظریه مبنی بر این بود که کمونیست و راه و روش سوسیالیستی، و سرمایه‌داری و روش‌های هر دو شکست خورده هستند، و تنها نظام درست و سالم  اسلام است، که این مورد اتفاق همه مسلمانان است، امّا (قذافی) آن را به (کتاب سبز) خود و برخی فعالیت‌ها مرتبط ساخت که ارزش نظریه‌اش را از بین برد، علاوه بر حمله و دستگیری‌هایی که بر ضد جوانان مسلمان در لیبی انجام داده ‌بود. کنفرانس بسیار جدّی بود، لذا به او گفتند: «تو برای اسلام و نظریه‌ی سوم فراخوانی می‌کنی در حالی که بر راه و روش اسلام نیستی، اگر می‌خواهی ما را اقناع کنی به این‌که در نظریه‌ات </w:t>
      </w:r>
      <w:r w:rsidRPr="007A305C">
        <w:rPr>
          <w:rFonts w:hint="cs"/>
          <w:rtl/>
        </w:rPr>
        <w:lastRenderedPageBreak/>
        <w:t>راست و جدّی هستی مسلمانان زندانی لیبی را آزاد کن». سپس کنفرانس بدون هیچ نتیجه‌ای به کار خود پایان داد، و شرکت کنندگان با شیخ حسن آل شیخ مصاحبه کردند و گفتند: قذافی بی‌هدف راه می‌پیماید و می‌خواهد برای جوانان سازمانی بوجود آورد، ولی عربستان سعودی برای ایفای این نقش سزاوارتر است. آل شیخ گفت: در این باره با ملک فیصل گفتگو خواهیم کرد، و درخواست را برای ملک فیصل فرستادند و قضیه را بر او عرضه کردند که در آن موقع در سفرهایش به آفریقا و آسیا و غیره قضیه‌ی «همبستگی اسلامی» را به شدت مطرح می‌کرد، و به اهمیّت آن قناعت کامل داشت، و قبل از آن هم برخی سازمان‌ها از جمله «رابطه جهان اسلام» را برای تقویت مفهوم همبستگی بین جمعیات و مراکز اسلامی و اقلیت‌های مسلمان ساکن در کشورهای غیر مسلمان تأسیس کرده‌ بود؛ و در سطح رسمی‌تر (سازمان کنفرانس اسلامی) را به منظور ایجاد وحدت بیشتر در بین کشورهای اسلامی بوجود آورد. در خلال سؤالاتی مبنی بر این‌که چرا این ‌سازمان‌ تکمیل نشود تا انجمن اسلامی جوانان هم بوجود آید، و همبستگی بیشتر شود، و این جنبه تا زمان کامل شدن منظومه‌ی همبستگی اسلامی فعال باشد؟ این اندیشه تقدیم شد و آن پیشنهاد خوب و زیبا تلقی گشت، و در سال (1393هـ) کنفرانس اسلامی تشکیل شد، سپس از سوی اعضاء پیشنهاداتی مبنی بر ایجاد سازمان به نام «انجمن جهانی اسلامی برای جوانان» مطرح گردید، و از آن موقع تشکیل شد».</w:t>
      </w:r>
    </w:p>
    <w:p w:rsidR="00ED3564" w:rsidRPr="00737F0C" w:rsidRDefault="00ED3564" w:rsidP="009A2F51">
      <w:pPr>
        <w:pStyle w:val="a0"/>
        <w:rPr>
          <w:rFonts w:hint="cs"/>
          <w:rtl/>
        </w:rPr>
      </w:pPr>
      <w:bookmarkStart w:id="74" w:name="_Toc297626385"/>
      <w:bookmarkStart w:id="75" w:name="_Toc402816056"/>
      <w:r w:rsidRPr="00737F0C">
        <w:rPr>
          <w:rFonts w:hint="cs"/>
          <w:rtl/>
        </w:rPr>
        <w:t>وفات دکتر جهنی:</w:t>
      </w:r>
      <w:bookmarkEnd w:id="74"/>
      <w:bookmarkEnd w:id="75"/>
    </w:p>
    <w:p w:rsidR="00ED3564" w:rsidRPr="007A305C" w:rsidRDefault="00ED3564" w:rsidP="007A305C">
      <w:pPr>
        <w:pStyle w:val="a1"/>
        <w:rPr>
          <w:rFonts w:hint="cs"/>
          <w:rtl/>
        </w:rPr>
      </w:pPr>
      <w:r w:rsidRPr="007A305C">
        <w:rPr>
          <w:rFonts w:hint="cs"/>
          <w:rtl/>
        </w:rPr>
        <w:t>دکتر مانع حماد جهنی رئیس انجمن اسلامی جهانی جوانان در روز یکشنبه (25/51425هـ) برابر با (4/8/2002م) در مسیر فرودگاه بر اثر یک حادثه‌ی رانندگی که ماشینش چند مرتبه غلطید، در حضور اجتماعی مهم در جده از پژوهشگران شؤون اسلامی و امور دعوت وفات یافت.</w:t>
      </w:r>
    </w:p>
    <w:p w:rsidR="00ED3564" w:rsidRDefault="00ED3564" w:rsidP="007A305C">
      <w:pPr>
        <w:pStyle w:val="a1"/>
        <w:rPr>
          <w:rFonts w:hint="cs"/>
          <w:rtl/>
        </w:rPr>
      </w:pPr>
      <w:r w:rsidRPr="007A305C">
        <w:rPr>
          <w:rFonts w:hint="cs"/>
          <w:rtl/>
        </w:rPr>
        <w:t>درود و رحمت بیکران خدا بر روان برادرمان، و از خداوند</w:t>
      </w:r>
      <w:r w:rsidRPr="007A305C">
        <w:rPr>
          <w:rFonts w:hint="cs"/>
        </w:rPr>
        <w:sym w:font="AGA Arabesque" w:char="F055"/>
      </w:r>
      <w:r w:rsidRPr="007A305C">
        <w:rPr>
          <w:rFonts w:hint="cs"/>
          <w:rtl/>
        </w:rPr>
        <w:t xml:space="preserve"> مسألت دارم او را در بهشت برین همراه با پیامبران و راستان و شهداء و شایستگان که </w:t>
      </w:r>
      <w:r w:rsidRPr="007A305C">
        <w:rPr>
          <w:rtl/>
        </w:rPr>
        <w:t xml:space="preserve">دوستان </w:t>
      </w:r>
      <w:r w:rsidRPr="007A305C">
        <w:rPr>
          <w:rFonts w:hint="cs"/>
          <w:rtl/>
        </w:rPr>
        <w:t xml:space="preserve">بسی </w:t>
      </w:r>
      <w:r w:rsidRPr="007A305C">
        <w:rPr>
          <w:rtl/>
        </w:rPr>
        <w:t>خوب هستند</w:t>
      </w:r>
      <w:r w:rsidRPr="007A305C">
        <w:rPr>
          <w:rFonts w:hint="cs"/>
          <w:rtl/>
        </w:rPr>
        <w:t xml:space="preserve">؛ محشور گرداند، و </w:t>
      </w:r>
      <w:r w:rsidRPr="007A305C">
        <w:rPr>
          <w:rtl/>
        </w:rPr>
        <w:t>شكر و سپاس پروردگار جهانيان را سزا است</w:t>
      </w:r>
      <w:r w:rsidRPr="007A305C">
        <w:rPr>
          <w:rFonts w:hint="cs"/>
          <w:rtl/>
        </w:rPr>
        <w:t>...</w:t>
      </w:r>
    </w:p>
    <w:p w:rsidR="007A305C" w:rsidRDefault="007A305C" w:rsidP="007A305C">
      <w:pPr>
        <w:pStyle w:val="a1"/>
        <w:rPr>
          <w:rtl/>
          <w:lang w:bidi="fa-IR"/>
        </w:rPr>
        <w:sectPr w:rsidR="007A305C" w:rsidSect="007A305C">
          <w:headerReference w:type="default" r:id="rId22"/>
          <w:footnotePr>
            <w:numRestart w:val="eachPage"/>
          </w:footnotePr>
          <w:type w:val="oddPage"/>
          <w:pgSz w:w="9356" w:h="13608" w:code="9"/>
          <w:pgMar w:top="1021" w:right="851" w:bottom="737" w:left="851" w:header="454" w:footer="0" w:gutter="0"/>
          <w:cols w:space="708"/>
          <w:titlePg/>
          <w:bidi/>
          <w:rtlGutter/>
          <w:docGrid w:linePitch="360"/>
        </w:sectPr>
      </w:pPr>
    </w:p>
    <w:p w:rsidR="00DE049A" w:rsidRPr="006951CD" w:rsidRDefault="00DE049A" w:rsidP="00A86623">
      <w:pPr>
        <w:pStyle w:val="a"/>
        <w:rPr>
          <w:rFonts w:hint="cs"/>
          <w:rtl/>
        </w:rPr>
      </w:pPr>
      <w:bookmarkStart w:id="76" w:name="_Toc242989801"/>
      <w:bookmarkStart w:id="77" w:name="_Toc297626386"/>
      <w:bookmarkStart w:id="78" w:name="_Toc402816057"/>
      <w:r w:rsidRPr="006951CD">
        <w:rPr>
          <w:rFonts w:hint="cs"/>
          <w:rtl/>
        </w:rPr>
        <w:lastRenderedPageBreak/>
        <w:t>احمد دیدات...</w:t>
      </w:r>
      <w:r w:rsidR="00A86623">
        <w:rPr>
          <w:rFonts w:hint="cs"/>
          <w:rtl/>
        </w:rPr>
        <w:t xml:space="preserve"> </w:t>
      </w:r>
      <w:r w:rsidRPr="006951CD">
        <w:rPr>
          <w:rFonts w:hint="cs"/>
          <w:rtl/>
        </w:rPr>
        <w:t>مهاجری مجاهد</w:t>
      </w:r>
      <w:bookmarkEnd w:id="76"/>
      <w:bookmarkEnd w:id="77"/>
      <w:bookmarkEnd w:id="78"/>
    </w:p>
    <w:p w:rsidR="00DE049A" w:rsidRPr="006951CD" w:rsidRDefault="00DE049A" w:rsidP="00A86623">
      <w:pPr>
        <w:pStyle w:val="a0"/>
        <w:rPr>
          <w:rFonts w:hint="cs"/>
          <w:rtl/>
          <w:lang w:bidi="ar-KW"/>
        </w:rPr>
      </w:pPr>
      <w:bookmarkStart w:id="79" w:name="_Toc297626387"/>
      <w:bookmarkStart w:id="80" w:name="_Toc402816058"/>
      <w:r w:rsidRPr="006951CD">
        <w:rPr>
          <w:rFonts w:hint="cs"/>
          <w:rtl/>
        </w:rPr>
        <w:t>جایگاه احمد دیدات:</w:t>
      </w:r>
      <w:bookmarkEnd w:id="79"/>
      <w:bookmarkEnd w:id="80"/>
    </w:p>
    <w:p w:rsidR="00DE049A" w:rsidRPr="006951CD" w:rsidRDefault="00DE049A" w:rsidP="00804EDE">
      <w:pPr>
        <w:pStyle w:val="a1"/>
        <w:rPr>
          <w:rFonts w:ascii="Traditional Arabic" w:hAnsi="Traditional Arabic"/>
        </w:rPr>
      </w:pPr>
      <w:r w:rsidRPr="006951CD">
        <w:rPr>
          <w:rFonts w:hint="cs"/>
          <w:rtl/>
          <w:lang w:bidi="fa-IR"/>
        </w:rPr>
        <w:t>شیخ احمد دیدات</w:t>
      </w:r>
      <w:r>
        <w:rPr>
          <w:rFonts w:cs="CTraditional Arabic" w:hint="cs"/>
          <w:rtl/>
          <w:lang w:bidi="fa-IR"/>
        </w:rPr>
        <w:t>/</w:t>
      </w:r>
      <w:r w:rsidRPr="006951CD">
        <w:rPr>
          <w:rFonts w:hint="cs"/>
          <w:rtl/>
          <w:lang w:bidi="fa-IR"/>
        </w:rPr>
        <w:t xml:space="preserve"> به عنوان مردی </w:t>
      </w:r>
      <w:r>
        <w:rPr>
          <w:rFonts w:hint="cs"/>
          <w:rtl/>
          <w:lang w:bidi="fa-IR"/>
        </w:rPr>
        <w:t>با</w:t>
      </w:r>
      <w:r w:rsidRPr="006951CD">
        <w:rPr>
          <w:rFonts w:hint="cs"/>
          <w:rtl/>
          <w:lang w:bidi="fa-IR"/>
        </w:rPr>
        <w:t>جرأت</w:t>
      </w:r>
      <w:r>
        <w:rPr>
          <w:rFonts w:hint="cs"/>
          <w:rtl/>
          <w:lang w:bidi="fa-IR"/>
        </w:rPr>
        <w:t xml:space="preserve">، </w:t>
      </w:r>
      <w:r w:rsidRPr="006951CD">
        <w:rPr>
          <w:rFonts w:hint="cs"/>
          <w:rtl/>
          <w:lang w:bidi="fa-IR"/>
        </w:rPr>
        <w:t>شجاع</w:t>
      </w:r>
      <w:r>
        <w:rPr>
          <w:rFonts w:hint="cs"/>
          <w:rtl/>
          <w:lang w:bidi="fa-IR"/>
        </w:rPr>
        <w:t>،</w:t>
      </w:r>
      <w:r w:rsidRPr="006951CD">
        <w:rPr>
          <w:rFonts w:hint="cs"/>
          <w:rtl/>
          <w:lang w:bidi="fa-IR"/>
        </w:rPr>
        <w:t xml:space="preserve"> </w:t>
      </w:r>
      <w:r>
        <w:rPr>
          <w:rFonts w:hint="cs"/>
          <w:rtl/>
          <w:lang w:bidi="fa-IR"/>
        </w:rPr>
        <w:t>م</w:t>
      </w:r>
      <w:r w:rsidRPr="006951CD">
        <w:rPr>
          <w:rFonts w:hint="cs"/>
          <w:rtl/>
          <w:lang w:bidi="fa-IR"/>
        </w:rPr>
        <w:t>د</w:t>
      </w:r>
      <w:r>
        <w:rPr>
          <w:rFonts w:hint="cs"/>
          <w:rtl/>
          <w:lang w:bidi="fa-IR"/>
        </w:rPr>
        <w:t>ا</w:t>
      </w:r>
      <w:r w:rsidRPr="006951CD">
        <w:rPr>
          <w:rFonts w:hint="cs"/>
          <w:rtl/>
          <w:lang w:bidi="fa-IR"/>
        </w:rPr>
        <w:t>فع دین مقدس اسلام و پاسخ</w:t>
      </w:r>
      <w:r>
        <w:rPr>
          <w:rFonts w:hint="cs"/>
          <w:rtl/>
          <w:lang w:bidi="fa-IR"/>
        </w:rPr>
        <w:t>گو</w:t>
      </w:r>
      <w:r w:rsidRPr="006951CD">
        <w:rPr>
          <w:rFonts w:hint="cs"/>
          <w:rtl/>
          <w:lang w:bidi="fa-IR"/>
        </w:rPr>
        <w:t xml:space="preserve"> به اباطیل و</w:t>
      </w:r>
      <w:r>
        <w:rPr>
          <w:rFonts w:hint="cs"/>
          <w:rtl/>
          <w:lang w:bidi="fa-IR"/>
        </w:rPr>
        <w:t xml:space="preserve"> </w:t>
      </w:r>
      <w:r w:rsidRPr="006951CD">
        <w:rPr>
          <w:rFonts w:hint="cs"/>
          <w:rtl/>
          <w:lang w:bidi="fa-IR"/>
        </w:rPr>
        <w:t>خرافاتی که دشمنان اسلام از جمله نصاری که در زمان پیامبر</w:t>
      </w:r>
      <w:r>
        <w:rPr>
          <w:rFonts w:ascii="mylotus" w:hAnsi="mylotus" w:cs="CTraditional Arabic" w:hint="cs"/>
          <w:rtl/>
          <w:lang w:bidi="fa-IR"/>
        </w:rPr>
        <w:t>ص</w:t>
      </w:r>
      <w:r w:rsidRPr="006951CD">
        <w:rPr>
          <w:rFonts w:ascii="mylotus" w:hAnsi="mylotus" w:hint="cs"/>
          <w:rtl/>
          <w:lang w:bidi="fa-IR"/>
        </w:rPr>
        <w:t xml:space="preserve"> تا </w:t>
      </w:r>
      <w:r>
        <w:rPr>
          <w:rFonts w:ascii="mylotus" w:hAnsi="mylotus" w:hint="cs"/>
          <w:rtl/>
          <w:lang w:bidi="fa-IR"/>
        </w:rPr>
        <w:t xml:space="preserve">به‌ </w:t>
      </w:r>
      <w:r w:rsidRPr="006951CD">
        <w:rPr>
          <w:rFonts w:ascii="mylotus" w:hAnsi="mylotus" w:hint="cs"/>
          <w:rtl/>
          <w:lang w:bidi="fa-IR"/>
        </w:rPr>
        <w:t>حال آن</w:t>
      </w:r>
      <w:r>
        <w:rPr>
          <w:rFonts w:ascii="mylotus" w:hAnsi="mylotus" w:hint="cs"/>
          <w:rtl/>
          <w:lang w:bidi="fa-IR"/>
        </w:rPr>
        <w:t>‌</w:t>
      </w:r>
      <w:r w:rsidRPr="006951CD">
        <w:rPr>
          <w:rFonts w:ascii="mylotus" w:hAnsi="mylotus" w:hint="cs"/>
          <w:rtl/>
          <w:lang w:bidi="fa-IR"/>
        </w:rPr>
        <w:t>را توزیع می</w:t>
      </w:r>
      <w:r>
        <w:rPr>
          <w:rFonts w:ascii="mylotus" w:hAnsi="mylotus" w:hint="cs"/>
          <w:rtl/>
          <w:lang w:bidi="fa-IR"/>
        </w:rPr>
        <w:t>‌</w:t>
      </w:r>
      <w:r w:rsidRPr="006951CD">
        <w:rPr>
          <w:rFonts w:ascii="mylotus" w:hAnsi="mylotus" w:hint="cs"/>
          <w:rtl/>
          <w:lang w:bidi="fa-IR"/>
        </w:rPr>
        <w:t xml:space="preserve">کردند، </w:t>
      </w:r>
      <w:r w:rsidRPr="006951CD">
        <w:rPr>
          <w:rFonts w:hint="cs"/>
          <w:rtl/>
          <w:lang w:bidi="fa-IR"/>
        </w:rPr>
        <w:t>شناخته شده است</w:t>
      </w:r>
      <w:r w:rsidRPr="006951CD">
        <w:rPr>
          <w:rFonts w:ascii="Traditional Arabic" w:hAnsi="Traditional Arabic" w:hint="cs"/>
          <w:rtl/>
          <w:lang w:bidi="ar-KW"/>
        </w:rPr>
        <w:t xml:space="preserve">، </w:t>
      </w:r>
      <w:r w:rsidRPr="006951CD">
        <w:rPr>
          <w:rFonts w:ascii="Traditional Arabic" w:hAnsi="Traditional Arabic" w:hint="cs"/>
          <w:rtl/>
          <w:lang w:bidi="fa-IR"/>
        </w:rPr>
        <w:t>و این کار با دسترسی وی به کتاب «اظهارالحق» میسر شد. در واقع احمد دیدات ب</w:t>
      </w:r>
      <w:r>
        <w:rPr>
          <w:rFonts w:ascii="Traditional Arabic" w:hAnsi="Traditional Arabic" w:hint="cs"/>
          <w:rtl/>
          <w:lang w:bidi="fa-IR"/>
        </w:rPr>
        <w:t xml:space="preserve">ه‌ </w:t>
      </w:r>
      <w:r w:rsidRPr="006951CD">
        <w:rPr>
          <w:rFonts w:ascii="Traditional Arabic" w:hAnsi="Traditional Arabic" w:hint="cs"/>
          <w:rtl/>
          <w:lang w:bidi="fa-IR"/>
        </w:rPr>
        <w:t>وسیله</w:t>
      </w:r>
      <w:r>
        <w:rPr>
          <w:rFonts w:ascii="Traditional Arabic" w:hAnsi="Traditional Arabic" w:hint="cs"/>
          <w:rtl/>
          <w:lang w:bidi="fa-IR"/>
        </w:rPr>
        <w:t>‌ی</w:t>
      </w:r>
      <w:r w:rsidRPr="006951CD">
        <w:rPr>
          <w:rFonts w:ascii="Traditional Arabic" w:hAnsi="Traditional Arabic" w:hint="cs"/>
          <w:rtl/>
          <w:lang w:bidi="fa-IR"/>
        </w:rPr>
        <w:t xml:space="preserve"> خواندن این کتاب به عنوان </w:t>
      </w:r>
      <w:r>
        <w:rPr>
          <w:rFonts w:ascii="Traditional Arabic" w:hAnsi="Traditional Arabic" w:hint="cs"/>
          <w:rtl/>
          <w:lang w:bidi="fa-IR"/>
        </w:rPr>
        <w:t>پاسخ‌گویی به‌</w:t>
      </w:r>
      <w:r w:rsidRPr="006951CD">
        <w:rPr>
          <w:rFonts w:ascii="Traditional Arabic" w:hAnsi="Traditional Arabic" w:hint="cs"/>
          <w:rtl/>
          <w:lang w:bidi="fa-IR"/>
        </w:rPr>
        <w:t xml:space="preserve"> شبهات نصاری و بحث و دیالوگ با اهل کتاب، در</w:t>
      </w:r>
      <w:r>
        <w:rPr>
          <w:rFonts w:ascii="Traditional Arabic" w:hAnsi="Traditional Arabic" w:hint="cs"/>
          <w:rtl/>
          <w:lang w:bidi="fa-IR"/>
        </w:rPr>
        <w:t xml:space="preserve"> </w:t>
      </w:r>
      <w:r w:rsidRPr="006951CD">
        <w:rPr>
          <w:rFonts w:ascii="Traditional Arabic" w:hAnsi="Traditional Arabic" w:hint="cs"/>
          <w:rtl/>
          <w:lang w:bidi="fa-IR"/>
        </w:rPr>
        <w:t xml:space="preserve">دنیا مشهور و معروف گشت. </w:t>
      </w:r>
      <w:r>
        <w:rPr>
          <w:rFonts w:ascii="Traditional Arabic" w:hAnsi="Traditional Arabic" w:hint="cs"/>
          <w:rtl/>
          <w:lang w:bidi="fa-IR"/>
        </w:rPr>
        <w:t>ایشان با روشی</w:t>
      </w:r>
      <w:r w:rsidRPr="006951CD">
        <w:rPr>
          <w:rFonts w:ascii="Traditional Arabic" w:hAnsi="Traditional Arabic" w:hint="cs"/>
          <w:rtl/>
          <w:lang w:bidi="fa-IR"/>
        </w:rPr>
        <w:t xml:space="preserve"> کاملا شرعی و</w:t>
      </w:r>
      <w:r>
        <w:rPr>
          <w:rFonts w:ascii="Traditional Arabic" w:hAnsi="Traditional Arabic" w:hint="cs"/>
          <w:rtl/>
          <w:lang w:bidi="fa-IR"/>
        </w:rPr>
        <w:t xml:space="preserve"> </w:t>
      </w:r>
      <w:r w:rsidRPr="006951CD">
        <w:rPr>
          <w:rFonts w:ascii="Traditional Arabic" w:hAnsi="Traditional Arabic" w:hint="cs"/>
          <w:rtl/>
          <w:lang w:bidi="fa-IR"/>
        </w:rPr>
        <w:t>موافق با شیوه</w:t>
      </w:r>
      <w:r>
        <w:rPr>
          <w:rFonts w:ascii="Traditional Arabic" w:hAnsi="Traditional Arabic" w:hint="cs"/>
          <w:rtl/>
          <w:lang w:bidi="fa-IR"/>
        </w:rPr>
        <w:t>‌ی</w:t>
      </w:r>
      <w:r w:rsidRPr="006951CD">
        <w:rPr>
          <w:rFonts w:ascii="Traditional Arabic" w:hAnsi="Traditional Arabic" w:hint="cs"/>
          <w:rtl/>
          <w:lang w:bidi="fa-IR"/>
        </w:rPr>
        <w:t xml:space="preserve"> قرآنی </w:t>
      </w:r>
      <w:r>
        <w:rPr>
          <w:rFonts w:ascii="Traditional Arabic" w:hAnsi="Traditional Arabic" w:hint="cs"/>
          <w:rtl/>
          <w:lang w:bidi="fa-IR"/>
        </w:rPr>
        <w:t>به‌</w:t>
      </w:r>
      <w:r w:rsidRPr="006951CD">
        <w:rPr>
          <w:rFonts w:ascii="Traditional Arabic" w:hAnsi="Traditional Arabic" w:hint="cs"/>
          <w:rtl/>
          <w:lang w:bidi="fa-IR"/>
        </w:rPr>
        <w:t xml:space="preserve"> دعوت اهل کتاب به گفتگو </w:t>
      </w:r>
      <w:r>
        <w:rPr>
          <w:rFonts w:ascii="Traditional Arabic" w:hAnsi="Traditional Arabic" w:hint="cs"/>
          <w:rtl/>
          <w:lang w:bidi="fa-IR"/>
        </w:rPr>
        <w:t xml:space="preserve">پرداخت </w:t>
      </w:r>
      <w:r w:rsidRPr="006951CD">
        <w:rPr>
          <w:rFonts w:ascii="Traditional Arabic" w:hAnsi="Traditional Arabic" w:hint="cs"/>
          <w:rtl/>
          <w:lang w:bidi="fa-IR"/>
        </w:rPr>
        <w:t xml:space="preserve">و </w:t>
      </w:r>
      <w:r>
        <w:rPr>
          <w:rFonts w:ascii="Traditional Arabic" w:hAnsi="Traditional Arabic" w:hint="cs"/>
          <w:rtl/>
          <w:lang w:bidi="fa-IR"/>
        </w:rPr>
        <w:t xml:space="preserve">از آنان خواست تا از لابه‌لای کتاب تحریف شده‌ی خود به‌ عرضه‌ی </w:t>
      </w:r>
      <w:r w:rsidRPr="006951CD">
        <w:rPr>
          <w:rFonts w:ascii="Traditional Arabic" w:hAnsi="Traditional Arabic" w:hint="cs"/>
          <w:rtl/>
          <w:lang w:bidi="fa-IR"/>
        </w:rPr>
        <w:t>دلیل و</w:t>
      </w:r>
      <w:r>
        <w:rPr>
          <w:rFonts w:ascii="Traditional Arabic" w:hAnsi="Traditional Arabic" w:hint="cs"/>
          <w:rtl/>
          <w:lang w:bidi="fa-IR"/>
        </w:rPr>
        <w:t xml:space="preserve"> </w:t>
      </w:r>
      <w:r w:rsidRPr="006951CD">
        <w:rPr>
          <w:rFonts w:ascii="Traditional Arabic" w:hAnsi="Traditional Arabic" w:hint="cs"/>
          <w:rtl/>
          <w:lang w:bidi="fa-IR"/>
        </w:rPr>
        <w:t xml:space="preserve">برهان </w:t>
      </w:r>
      <w:r>
        <w:rPr>
          <w:rFonts w:ascii="Traditional Arabic" w:hAnsi="Traditional Arabic" w:hint="cs"/>
          <w:rtl/>
          <w:lang w:bidi="fa-IR"/>
        </w:rPr>
        <w:t>بپردازند؛ که‌ در نهایت</w:t>
      </w:r>
      <w:r w:rsidRPr="006951CD">
        <w:rPr>
          <w:rFonts w:ascii="Traditional Arabic" w:hAnsi="Traditional Arabic" w:hint="cs"/>
          <w:rtl/>
          <w:lang w:bidi="fa-IR"/>
        </w:rPr>
        <w:t xml:space="preserve"> تاثیر بسیاری را بر جای گذاشت و شهسوار ویکه</w:t>
      </w:r>
      <w:r>
        <w:rPr>
          <w:rFonts w:ascii="Traditional Arabic" w:hAnsi="Traditional Arabic" w:hint="cs"/>
          <w:rtl/>
          <w:lang w:bidi="fa-IR"/>
        </w:rPr>
        <w:t>‌</w:t>
      </w:r>
      <w:r w:rsidRPr="006951CD">
        <w:rPr>
          <w:rFonts w:ascii="Traditional Arabic" w:hAnsi="Traditional Arabic" w:hint="cs"/>
          <w:rtl/>
          <w:lang w:bidi="fa-IR"/>
        </w:rPr>
        <w:t xml:space="preserve">تاز این میدان </w:t>
      </w:r>
      <w:r>
        <w:rPr>
          <w:rFonts w:ascii="Traditional Arabic" w:hAnsi="Traditional Arabic" w:hint="cs"/>
          <w:rtl/>
          <w:lang w:bidi="fa-IR"/>
        </w:rPr>
        <w:t>گشت</w:t>
      </w:r>
      <w:r w:rsidRPr="006951CD">
        <w:rPr>
          <w:rFonts w:ascii="Traditional Arabic" w:hAnsi="Traditional Arabic" w:hint="cs"/>
          <w:rtl/>
          <w:lang w:bidi="fa-IR"/>
        </w:rPr>
        <w:t xml:space="preserve">. </w:t>
      </w:r>
    </w:p>
    <w:p w:rsidR="00DE049A" w:rsidRPr="0015474E" w:rsidRDefault="00DE049A" w:rsidP="00A86623">
      <w:pPr>
        <w:pStyle w:val="a0"/>
        <w:rPr>
          <w:rFonts w:hint="cs"/>
          <w:rtl/>
        </w:rPr>
      </w:pPr>
      <w:bookmarkStart w:id="81" w:name="_Toc297626388"/>
      <w:bookmarkStart w:id="82" w:name="_Toc402816059"/>
      <w:r w:rsidRPr="0015474E">
        <w:rPr>
          <w:rFonts w:hint="cs"/>
          <w:rtl/>
        </w:rPr>
        <w:t>تولد و</w:t>
      </w:r>
      <w:r>
        <w:rPr>
          <w:rFonts w:hint="cs"/>
          <w:rtl/>
        </w:rPr>
        <w:t xml:space="preserve"> </w:t>
      </w:r>
      <w:r w:rsidRPr="0015474E">
        <w:rPr>
          <w:rFonts w:hint="cs"/>
          <w:rtl/>
        </w:rPr>
        <w:t>آغاز زندگی:</w:t>
      </w:r>
      <w:bookmarkEnd w:id="81"/>
      <w:bookmarkEnd w:id="82"/>
    </w:p>
    <w:p w:rsidR="00DE049A" w:rsidRPr="00804EDE" w:rsidRDefault="00DE049A" w:rsidP="00804EDE">
      <w:pPr>
        <w:pStyle w:val="a1"/>
        <w:rPr>
          <w:rFonts w:hint="cs"/>
          <w:rtl/>
        </w:rPr>
      </w:pPr>
      <w:r w:rsidRPr="00804EDE">
        <w:rPr>
          <w:rFonts w:hint="cs"/>
          <w:rtl/>
        </w:rPr>
        <w:t>استاد احمد حسین دیدات سال 1918م در «تادکهار فار» منطقه‌ای در سراط هند از پدر و مادری مسلمان (حسین کاظم دیدات و فاطمه) متولد شد، شغل اصلی پدرش کشاورزی بود و مادرش نیز او را یاری می‌داد و مدت نه سال در آنجا ماندند، سپس به جنوب آفریقا رفته و در «دیربان» ساکن شدند و در آنجا شغل کشاوری را به‌ خیاطی تغییر دادند.</w:t>
      </w:r>
      <w:r w:rsidR="00A86623" w:rsidRPr="00804EDE">
        <w:rPr>
          <w:rFonts w:hint="cs"/>
          <w:rtl/>
        </w:rPr>
        <w:t xml:space="preserve"> </w:t>
      </w:r>
    </w:p>
    <w:p w:rsidR="00DE049A" w:rsidRPr="00804EDE" w:rsidRDefault="00DE049A" w:rsidP="00804EDE">
      <w:pPr>
        <w:pStyle w:val="a1"/>
        <w:rPr>
          <w:rFonts w:hint="cs"/>
          <w:rtl/>
        </w:rPr>
      </w:pPr>
      <w:r w:rsidRPr="00804EDE">
        <w:rPr>
          <w:rFonts w:hint="cs"/>
          <w:rtl/>
        </w:rPr>
        <w:t xml:space="preserve">گفتنی است که‌ استاد از همان دوران کودکی بر عقیده‌ی اهل سنت و جماعت پرورش یافتند و برای آموزش و یادگیری قرآن و علوم قرآنی و احکام اسلامی به مرکز اسلامی در دیربان پیوست، و در سال 1934 مرحله ششم ابتدایی را به پایان رساند، سپس جهت یاری رسانی به‌ پدرش، در یک مغازه نمک فروشی مشغول به‌ کار شد، سپس برای کار کردن به یک کارخانه‌ی وسایل‌سازی «اثاثیه منزل» نقل مکان کرد و دوازده‌ سال در آنجا ماند، و چون در وظیفه‌ای که در این کارخانه داشت، صحیح و سالم کار می‌کرد، -اعتماد کارفرما و صاحب کارخانه را به خود جلب کرد– و از رانندگی به فروشندگی و در آخر ایشان را به عنوان مدیر کارخانه منصوب کردند. در این اثناء احمد دیدات به دانشگاه </w:t>
      </w:r>
      <w:r w:rsidRPr="00804EDE">
        <w:rPr>
          <w:rStyle w:val="Char2"/>
          <w:rFonts w:hint="cs"/>
          <w:rtl/>
        </w:rPr>
        <w:t>«</w:t>
      </w:r>
      <w:r w:rsidRPr="00804EDE">
        <w:rPr>
          <w:rStyle w:val="Char2"/>
          <w:rtl/>
        </w:rPr>
        <w:t>الفنیة السلطانیة</w:t>
      </w:r>
      <w:r w:rsidRPr="00804EDE">
        <w:rPr>
          <w:rStyle w:val="Char2"/>
          <w:rFonts w:hint="cs"/>
          <w:rtl/>
        </w:rPr>
        <w:t>»</w:t>
      </w:r>
      <w:r w:rsidRPr="00804EDE">
        <w:rPr>
          <w:rFonts w:hint="cs"/>
          <w:rtl/>
        </w:rPr>
        <w:t xml:space="preserve"> پیوست که‌ در آن رشته‌های ریاضی و مدیریت تدریس می‌شد.</w:t>
      </w:r>
    </w:p>
    <w:p w:rsidR="00DE049A" w:rsidRPr="006951CD" w:rsidRDefault="00DE049A" w:rsidP="00804EDE">
      <w:pPr>
        <w:pStyle w:val="a1"/>
        <w:rPr>
          <w:rFonts w:hint="cs"/>
          <w:rtl/>
          <w:lang w:bidi="fa-IR"/>
        </w:rPr>
      </w:pPr>
      <w:r w:rsidRPr="00804EDE">
        <w:rPr>
          <w:rFonts w:hint="cs"/>
          <w:rtl/>
        </w:rPr>
        <w:lastRenderedPageBreak/>
        <w:t>گفتنی است که‌ در دهه‌ی چهارم همان قرن بود که‌ نقطه‌ی تحول حقیقی در استاد دیدات به‌ وجود آمد و سبب این تغییر دیداری بود که با هیئتی از مسیحیان در مغازه‌ای که احمد دیدات در آن مشغول کار بود، صورت گرفت، آنجا که‌ نسبت به اسلام سؤالاتی مطرح شد، اما استاد توانایی جواب به</w:t>
      </w:r>
      <w:r w:rsidR="005E45E2" w:rsidRPr="00804EDE">
        <w:rPr>
          <w:rFonts w:hint="cs"/>
          <w:rtl/>
        </w:rPr>
        <w:t xml:space="preserve"> آن‌ها </w:t>
      </w:r>
      <w:r w:rsidRPr="00804EDE">
        <w:rPr>
          <w:rFonts w:hint="cs"/>
          <w:rtl/>
        </w:rPr>
        <w:t xml:space="preserve">را نداشت. </w:t>
      </w:r>
    </w:p>
    <w:p w:rsidR="00DE049A" w:rsidRPr="00804EDE" w:rsidRDefault="00DE049A" w:rsidP="00804EDE">
      <w:pPr>
        <w:pStyle w:val="a1"/>
        <w:rPr>
          <w:rFonts w:hint="cs"/>
          <w:rtl/>
        </w:rPr>
      </w:pPr>
      <w:r w:rsidRPr="00804EDE">
        <w:rPr>
          <w:rFonts w:hint="cs"/>
          <w:rtl/>
        </w:rPr>
        <w:t xml:space="preserve">احمد دیدات تصمیم گرفت که انجیل را با تمامی چاپهای انگلیسی بخواند و حتی کوشش کرد که کسی را بیابد تا نسخه‌ی انجیل عربی را نزد او یاد بگیرد، سپس به بررسی و تطبیق کردن بین انجیلهای متفاوت پرداخت و آنگاه که قدرت کاملی را برای کار دعوت اسلامی و بر خورد با مبشران مسیحی در خود مشاهده کرد کار بازرگانی را ترک و تمامی وقت خود را صرف دعوت اسلامی نمود.   </w:t>
      </w:r>
    </w:p>
    <w:p w:rsidR="00DE049A" w:rsidRPr="00804EDE" w:rsidRDefault="00DE049A" w:rsidP="00804EDE">
      <w:pPr>
        <w:pStyle w:val="a1"/>
        <w:rPr>
          <w:rFonts w:hint="cs"/>
          <w:rtl/>
        </w:rPr>
      </w:pPr>
      <w:r w:rsidRPr="00804EDE">
        <w:rPr>
          <w:rFonts w:hint="cs"/>
          <w:rtl/>
        </w:rPr>
        <w:t xml:space="preserve">در وقت فعالیتهای احمد دیدات در پاکستان، عامل موثر دیگری که تاثیرش برتغییر زندگی احمد دیدات از دیدار با گروه نمایندگان مسیحی کمتر نبود، وجود داشت، زیرا وی در وقت مرتب کردن انبارهای کارخانه، با کتاب «اظهار الحق» نوشته‌ی استاد رحمت الله هندی برخورد نمود. </w:t>
      </w:r>
    </w:p>
    <w:p w:rsidR="00DE049A" w:rsidRPr="006951CD" w:rsidRDefault="00DE049A" w:rsidP="00804EDE">
      <w:pPr>
        <w:pStyle w:val="a1"/>
        <w:rPr>
          <w:rFonts w:hint="cs"/>
          <w:lang w:bidi="fa-IR"/>
        </w:rPr>
      </w:pPr>
      <w:r w:rsidRPr="00804EDE">
        <w:rPr>
          <w:rFonts w:hint="cs"/>
          <w:rtl/>
        </w:rPr>
        <w:t>این کتاب شامل مجموعه‌ای از حمله‌هایی بود که مسیحیان بر هند که وطن اصلی استاد بود، وارد کرده بودند، زیرا بریتانیاییها زمانیکه هند را شکست دادند بر این باور بودند، هر مشکلی را که در آینده آنان را تهدید کند، فقط از جانب مسلمانان هند است، زیرا حاکمیت، سیادت و بزرگی از مسلمانان غصب شده بود و چون آنان مدتهایی صاحب قدرت و حکومت بودند به آن آشنایی کافی داشتند و در فکر بودند که بار دیگری اقتدار و حکومت از دست رفته را باز یابند و مشهور است که مسلمانان امتی مبارز بوده، به خلاف هندوسها که تسلیم شده و مسیحیان هراسی از آنان نداشتند.</w:t>
      </w:r>
    </w:p>
    <w:p w:rsidR="00DE049A" w:rsidRPr="00EC14A9" w:rsidRDefault="00DE049A" w:rsidP="008F4D9E">
      <w:pPr>
        <w:pStyle w:val="a0"/>
        <w:rPr>
          <w:rFonts w:hint="cs"/>
          <w:rtl/>
        </w:rPr>
      </w:pPr>
      <w:bookmarkStart w:id="83" w:name="_Toc297626389"/>
      <w:bookmarkStart w:id="84" w:name="_Toc402816060"/>
      <w:r>
        <w:rPr>
          <w:rFonts w:hint="cs"/>
          <w:rtl/>
        </w:rPr>
        <w:t>زندگی دعوتگری</w:t>
      </w:r>
      <w:r w:rsidRPr="00EC14A9">
        <w:rPr>
          <w:rFonts w:hint="cs"/>
          <w:rtl/>
        </w:rPr>
        <w:t>:</w:t>
      </w:r>
      <w:bookmarkEnd w:id="83"/>
      <w:bookmarkEnd w:id="84"/>
      <w:r w:rsidRPr="00EC14A9">
        <w:rPr>
          <w:rFonts w:hint="cs"/>
          <w:rtl/>
        </w:rPr>
        <w:t xml:space="preserve">  </w:t>
      </w:r>
    </w:p>
    <w:p w:rsidR="00DE049A" w:rsidRPr="00804EDE" w:rsidRDefault="00DE049A" w:rsidP="00804EDE">
      <w:pPr>
        <w:pStyle w:val="a1"/>
        <w:rPr>
          <w:rFonts w:hint="cs"/>
          <w:rtl/>
        </w:rPr>
      </w:pPr>
      <w:r w:rsidRPr="00804EDE">
        <w:rPr>
          <w:rFonts w:hint="cs"/>
          <w:rtl/>
        </w:rPr>
        <w:t>استاد احمد دیدات آنچه را از این کتاب آموخته بود در روبرو شدن و برخورد با مسیحیان به کار بست، او با مسیحیان قرار گذاشت که هر روز در منازلشان با یکی از</w:t>
      </w:r>
      <w:r w:rsidR="005E45E2" w:rsidRPr="00804EDE">
        <w:rPr>
          <w:rFonts w:hint="cs"/>
          <w:rtl/>
        </w:rPr>
        <w:t xml:space="preserve"> آن‌ها </w:t>
      </w:r>
      <w:r w:rsidRPr="00804EDE">
        <w:rPr>
          <w:rFonts w:hint="cs"/>
          <w:rtl/>
        </w:rPr>
        <w:t xml:space="preserve">دیدار و گفتگو کند و مسیحیان هم بعد از بازگشت از کلیسا با وی مصاحبه می‌کردند، سپس استاد به شهر دیربان نقل مکان کرده و با جماعت دیگری از مبشران مسیحی روبرو شد و مناظرا ت متعددی با آنان انجام داد. </w:t>
      </w:r>
    </w:p>
    <w:p w:rsidR="00DE049A" w:rsidRPr="00804EDE" w:rsidRDefault="00DE049A" w:rsidP="00804EDE">
      <w:pPr>
        <w:pStyle w:val="a1"/>
        <w:rPr>
          <w:rFonts w:hint="cs"/>
          <w:rtl/>
        </w:rPr>
      </w:pPr>
      <w:r w:rsidRPr="00804EDE">
        <w:rPr>
          <w:rFonts w:hint="cs"/>
          <w:rtl/>
        </w:rPr>
        <w:t>استاد احمد دیدات در سال 1949 برای کار کردن و به‌ دست آوردن ثروتی، جهت نفقه خانواده‌اش و صرف دعوت اسلامی به پاکستان مسافرت کرد، در خلال مدتی که به پاکستان مهاجرت نمود در یک کارخانه بافندگی مشغول به‌ کار شد، و به‌ مدت سه سال در آنجا ماند؛ سپس لازم بود که به جنوب آفریقا باز گردد، در غیر این صورت حق اقامت در آن کشور را از دست می‌داد، زیرا او از متولدین جنوب آفریقا نبود.</w:t>
      </w:r>
    </w:p>
    <w:p w:rsidR="00DE049A" w:rsidRPr="00804EDE" w:rsidRDefault="00DE049A" w:rsidP="00804EDE">
      <w:pPr>
        <w:pStyle w:val="a1"/>
        <w:rPr>
          <w:rFonts w:hint="cs"/>
          <w:rtl/>
        </w:rPr>
      </w:pPr>
      <w:r w:rsidRPr="00804EDE">
        <w:rPr>
          <w:rFonts w:hint="cs"/>
          <w:rtl/>
        </w:rPr>
        <w:lastRenderedPageBreak/>
        <w:t>هنگامی که‌ به دیربان بازگشت، به عنوان رئیس همان کارخانه بافندگی که قبل از سفرش در آن کار می‌کرد، منصوب شد و تا سال 1956 در آنجا ماند و خود را برای دعوت اسلامی آماده‌ می‌کرد.</w:t>
      </w:r>
    </w:p>
    <w:p w:rsidR="00DE049A" w:rsidRPr="00804EDE" w:rsidRDefault="00DE049A" w:rsidP="00804EDE">
      <w:pPr>
        <w:pStyle w:val="a1"/>
        <w:rPr>
          <w:rFonts w:hint="cs"/>
          <w:rtl/>
        </w:rPr>
      </w:pPr>
      <w:r w:rsidRPr="00804EDE">
        <w:rPr>
          <w:rFonts w:hint="cs"/>
          <w:rtl/>
        </w:rPr>
        <w:t xml:space="preserve">استاد، به‌ فضل و بخشش پروردگار، در دهه‌ی پنجم آن قرن، در شهر دیربان تلاشهای جدید دیگری را ادامه داد؛ ایشان در قبل از ظهر روزهای یکشنبه سخنرانیهای دعوتگرانه خود را ارائه‌ می‌داد که حدود دویست تا سیصد نفر در آن شرکت می‌کردند و هر روز به تعداد مخاطبان و شنوندگان افزوده می‌شد.  </w:t>
      </w:r>
    </w:p>
    <w:p w:rsidR="00DE049A" w:rsidRPr="00802310" w:rsidRDefault="00DE049A" w:rsidP="00804EDE">
      <w:pPr>
        <w:pStyle w:val="a1"/>
        <w:rPr>
          <w:rFonts w:hint="cs"/>
          <w:rtl/>
          <w:lang w:bidi="fa-IR"/>
        </w:rPr>
      </w:pPr>
      <w:r w:rsidRPr="00804EDE">
        <w:rPr>
          <w:rFonts w:hint="cs"/>
          <w:rtl/>
        </w:rPr>
        <w:t xml:space="preserve">بعد از آنکه در طی چند ماه، در این زمینه تجربه کافی و وافی را کسب کرد، یک فرد انگلیسی زبان به نام «فیر فاکس» که به اسلام متدین شده و علاقه و آمادگی را برای خواندن درسی نزد استاد نشان می‌داد، از وی در خواست کرد که </w:t>
      </w:r>
      <w:r w:rsidRPr="00804EDE">
        <w:rPr>
          <w:rStyle w:val="Char2"/>
          <w:rtl/>
        </w:rPr>
        <w:t>«المقارنة بين الديانات المختلفة»</w:t>
      </w:r>
      <w:r w:rsidRPr="00804EDE">
        <w:rPr>
          <w:rFonts w:hint="cs"/>
          <w:rtl/>
        </w:rPr>
        <w:t xml:space="preserve"> را به وی آموزش دهد، و نام این درس را «فصل کتاب مقدس» گذاشت</w:t>
      </w:r>
      <w:r w:rsidRPr="00804EDE">
        <w:t xml:space="preserve"> .. Bible Class  .</w:t>
      </w:r>
    </w:p>
    <w:p w:rsidR="00DE049A" w:rsidRPr="006951CD" w:rsidRDefault="00DE049A" w:rsidP="00804EDE">
      <w:pPr>
        <w:pStyle w:val="a1"/>
        <w:rPr>
          <w:rFonts w:hint="cs"/>
          <w:rtl/>
          <w:lang w:bidi="fa-IR"/>
        </w:rPr>
      </w:pPr>
      <w:r>
        <w:rPr>
          <w:rFonts w:hint="cs"/>
          <w:rtl/>
          <w:lang w:bidi="fa-IR"/>
        </w:rPr>
        <w:t>«</w:t>
      </w:r>
      <w:r w:rsidRPr="006951CD">
        <w:rPr>
          <w:rFonts w:hint="cs"/>
          <w:rtl/>
          <w:lang w:bidi="fa-IR"/>
        </w:rPr>
        <w:t>فیر فاکس</w:t>
      </w:r>
      <w:r>
        <w:rPr>
          <w:rFonts w:hint="cs"/>
          <w:rtl/>
          <w:lang w:bidi="fa-IR"/>
        </w:rPr>
        <w:t>»</w:t>
      </w:r>
      <w:r w:rsidRPr="006951CD">
        <w:rPr>
          <w:rFonts w:hint="cs"/>
          <w:rtl/>
          <w:lang w:bidi="fa-IR"/>
        </w:rPr>
        <w:t xml:space="preserve"> می</w:t>
      </w:r>
      <w:r>
        <w:rPr>
          <w:rFonts w:hint="cs"/>
          <w:rtl/>
          <w:lang w:bidi="fa-IR"/>
        </w:rPr>
        <w:t>‌</w:t>
      </w:r>
      <w:r w:rsidRPr="006951CD">
        <w:rPr>
          <w:rFonts w:hint="cs"/>
          <w:rtl/>
          <w:lang w:bidi="fa-IR"/>
        </w:rPr>
        <w:t>گفت: می</w:t>
      </w:r>
      <w:r>
        <w:rPr>
          <w:rFonts w:hint="cs"/>
          <w:rtl/>
          <w:lang w:bidi="fa-IR"/>
        </w:rPr>
        <w:t>‌</w:t>
      </w:r>
      <w:r w:rsidRPr="006951CD">
        <w:rPr>
          <w:rFonts w:hint="cs"/>
          <w:rtl/>
          <w:lang w:bidi="fa-IR"/>
        </w:rPr>
        <w:t>خواهد بداند که چگونه کتاب مقدس را در دعوت به اسلام به کار گیرد</w:t>
      </w:r>
      <w:r>
        <w:rPr>
          <w:rFonts w:hint="cs"/>
          <w:rtl/>
          <w:lang w:bidi="fa-IR"/>
        </w:rPr>
        <w:t>،</w:t>
      </w:r>
      <w:r w:rsidRPr="006951CD">
        <w:rPr>
          <w:rFonts w:hint="cs"/>
          <w:rtl/>
          <w:lang w:bidi="fa-IR"/>
        </w:rPr>
        <w:t xml:space="preserve"> و</w:t>
      </w:r>
      <w:r>
        <w:rPr>
          <w:rFonts w:hint="cs"/>
          <w:rtl/>
          <w:lang w:bidi="fa-IR"/>
        </w:rPr>
        <w:t xml:space="preserve"> </w:t>
      </w:r>
      <w:r w:rsidRPr="006951CD">
        <w:rPr>
          <w:rFonts w:hint="cs"/>
          <w:rtl/>
          <w:lang w:bidi="fa-IR"/>
        </w:rPr>
        <w:t>در بین آن دویست تا سیصد نفری که در سخنرانی روز یکشنبه شرکت می</w:t>
      </w:r>
      <w:r>
        <w:rPr>
          <w:rFonts w:hint="cs"/>
          <w:rtl/>
          <w:lang w:bidi="fa-IR"/>
        </w:rPr>
        <w:t>‌</w:t>
      </w:r>
      <w:r w:rsidRPr="006951CD">
        <w:rPr>
          <w:rFonts w:hint="cs"/>
          <w:rtl/>
          <w:lang w:bidi="fa-IR"/>
        </w:rPr>
        <w:t>کردند، فیر فاکس حدود پانزده تا بیست نفر را در بین آنان</w:t>
      </w:r>
      <w:r>
        <w:rPr>
          <w:rFonts w:hint="cs"/>
          <w:rtl/>
          <w:lang w:bidi="fa-IR"/>
        </w:rPr>
        <w:t xml:space="preserve"> </w:t>
      </w:r>
      <w:r w:rsidRPr="006951CD">
        <w:rPr>
          <w:rFonts w:hint="cs"/>
          <w:rtl/>
          <w:lang w:bidi="fa-IR"/>
        </w:rPr>
        <w:t>-که از استعداد سرشاری برخوردار بوده و</w:t>
      </w:r>
      <w:r>
        <w:rPr>
          <w:rFonts w:hint="cs"/>
          <w:rtl/>
          <w:lang w:bidi="fa-IR"/>
        </w:rPr>
        <w:t xml:space="preserve"> </w:t>
      </w:r>
      <w:r w:rsidRPr="006951CD">
        <w:rPr>
          <w:rFonts w:hint="cs"/>
          <w:rtl/>
          <w:lang w:bidi="fa-IR"/>
        </w:rPr>
        <w:t>توانایی فهم بیشتری از دین داشتند- انتخاب کرد، تا بعد از جلسات باقی بمانند و</w:t>
      </w:r>
      <w:r>
        <w:rPr>
          <w:rFonts w:hint="cs"/>
          <w:rtl/>
          <w:lang w:bidi="fa-IR"/>
        </w:rPr>
        <w:t xml:space="preserve"> </w:t>
      </w:r>
      <w:r w:rsidRPr="006951CD">
        <w:rPr>
          <w:rFonts w:hint="cs"/>
          <w:rtl/>
          <w:lang w:bidi="fa-IR"/>
        </w:rPr>
        <w:t>بر علوم و معارف دینی</w:t>
      </w:r>
      <w:r>
        <w:rPr>
          <w:rFonts w:hint="cs"/>
          <w:rtl/>
          <w:lang w:bidi="fa-IR"/>
        </w:rPr>
        <w:t>‌</w:t>
      </w:r>
      <w:r w:rsidRPr="006951CD">
        <w:rPr>
          <w:rFonts w:hint="cs"/>
          <w:rtl/>
          <w:lang w:bidi="fa-IR"/>
        </w:rPr>
        <w:t xml:space="preserve">شان بیفزایند. </w:t>
      </w:r>
    </w:p>
    <w:p w:rsidR="00DE049A" w:rsidRPr="006951CD" w:rsidRDefault="00DE049A" w:rsidP="00804EDE">
      <w:pPr>
        <w:pStyle w:val="a1"/>
        <w:rPr>
          <w:rFonts w:hint="cs"/>
          <w:rtl/>
          <w:lang w:bidi="ar-KW"/>
        </w:rPr>
      </w:pPr>
      <w:r w:rsidRPr="006951CD">
        <w:rPr>
          <w:rFonts w:hint="cs"/>
          <w:rtl/>
        </w:rPr>
        <w:t xml:space="preserve">درسهای استاد فرهیخته و ارجمند </w:t>
      </w:r>
      <w:r>
        <w:rPr>
          <w:rFonts w:hint="cs"/>
          <w:rtl/>
          <w:lang w:bidi="fa-IR"/>
        </w:rPr>
        <w:t>«</w:t>
      </w:r>
      <w:r w:rsidRPr="006951CD">
        <w:rPr>
          <w:rFonts w:hint="cs"/>
          <w:rtl/>
          <w:lang w:bidi="fa-IR"/>
        </w:rPr>
        <w:t>فیر فاکس</w:t>
      </w:r>
      <w:r>
        <w:rPr>
          <w:rFonts w:hint="cs"/>
          <w:rtl/>
          <w:lang w:bidi="fa-IR"/>
        </w:rPr>
        <w:t>»</w:t>
      </w:r>
      <w:r w:rsidRPr="006951CD">
        <w:rPr>
          <w:rFonts w:hint="cs"/>
          <w:rtl/>
          <w:lang w:bidi="fa-IR"/>
        </w:rPr>
        <w:t xml:space="preserve"> </w:t>
      </w:r>
      <w:r w:rsidRPr="006951CD">
        <w:rPr>
          <w:rFonts w:hint="cs"/>
          <w:rtl/>
        </w:rPr>
        <w:t xml:space="preserve">چندها هفته و </w:t>
      </w:r>
      <w:r>
        <w:rPr>
          <w:rFonts w:hint="cs"/>
          <w:rtl/>
        </w:rPr>
        <w:t xml:space="preserve">یا </w:t>
      </w:r>
      <w:r w:rsidRPr="006951CD">
        <w:rPr>
          <w:rFonts w:hint="cs"/>
          <w:rtl/>
        </w:rPr>
        <w:t>به مدت دو ماه ادامه داشت، اما مت</w:t>
      </w:r>
      <w:r>
        <w:rPr>
          <w:rFonts w:hint="cs"/>
          <w:rtl/>
        </w:rPr>
        <w:t>أ</w:t>
      </w:r>
      <w:r w:rsidRPr="006951CD">
        <w:rPr>
          <w:rFonts w:hint="cs"/>
          <w:rtl/>
        </w:rPr>
        <w:t xml:space="preserve">سفانه زیاد طول نکشید که سید </w:t>
      </w:r>
      <w:r>
        <w:rPr>
          <w:rFonts w:hint="cs"/>
          <w:rtl/>
          <w:lang w:bidi="fa-IR"/>
        </w:rPr>
        <w:t>«</w:t>
      </w:r>
      <w:r w:rsidRPr="006951CD">
        <w:rPr>
          <w:rFonts w:hint="cs"/>
          <w:rtl/>
          <w:lang w:bidi="fa-IR"/>
        </w:rPr>
        <w:t>فیر فاکس</w:t>
      </w:r>
      <w:r>
        <w:rPr>
          <w:rFonts w:hint="cs"/>
          <w:rtl/>
          <w:lang w:bidi="fa-IR"/>
        </w:rPr>
        <w:t>»</w:t>
      </w:r>
      <w:r w:rsidRPr="006951CD">
        <w:rPr>
          <w:rFonts w:hint="cs"/>
          <w:rtl/>
          <w:lang w:bidi="fa-IR"/>
        </w:rPr>
        <w:t xml:space="preserve"> </w:t>
      </w:r>
      <w:r w:rsidRPr="006951CD">
        <w:rPr>
          <w:rFonts w:hint="cs"/>
          <w:rtl/>
        </w:rPr>
        <w:t>ناپدید</w:t>
      </w:r>
      <w:r>
        <w:rPr>
          <w:rFonts w:hint="cs"/>
          <w:rtl/>
        </w:rPr>
        <w:t xml:space="preserve"> </w:t>
      </w:r>
      <w:r w:rsidRPr="006951CD">
        <w:rPr>
          <w:rFonts w:hint="cs"/>
          <w:rtl/>
        </w:rPr>
        <w:t>گشت و</w:t>
      </w:r>
      <w:r>
        <w:rPr>
          <w:rFonts w:hint="cs"/>
          <w:rtl/>
        </w:rPr>
        <w:t xml:space="preserve"> </w:t>
      </w:r>
      <w:r w:rsidRPr="006951CD">
        <w:rPr>
          <w:rFonts w:hint="cs"/>
          <w:rtl/>
        </w:rPr>
        <w:t>حاصل کار و</w:t>
      </w:r>
      <w:r>
        <w:rPr>
          <w:rFonts w:hint="cs"/>
          <w:rtl/>
        </w:rPr>
        <w:t xml:space="preserve"> </w:t>
      </w:r>
      <w:r w:rsidRPr="006951CD">
        <w:rPr>
          <w:rFonts w:hint="cs"/>
          <w:rtl/>
        </w:rPr>
        <w:t>تلاشش بی نتیجه ماند، و</w:t>
      </w:r>
      <w:r>
        <w:rPr>
          <w:rFonts w:hint="cs"/>
          <w:rtl/>
        </w:rPr>
        <w:t xml:space="preserve"> </w:t>
      </w:r>
      <w:r w:rsidRPr="006951CD">
        <w:rPr>
          <w:rFonts w:hint="cs"/>
          <w:rtl/>
        </w:rPr>
        <w:t>ناامیدی و ناکامی بر پیشانی شاگردانش نقش بست.</w:t>
      </w:r>
    </w:p>
    <w:p w:rsidR="00DE049A" w:rsidRPr="00804EDE" w:rsidRDefault="00DE049A" w:rsidP="00804EDE">
      <w:pPr>
        <w:pStyle w:val="a1"/>
        <w:rPr>
          <w:rFonts w:hint="cs"/>
          <w:rtl/>
        </w:rPr>
      </w:pPr>
      <w:r w:rsidRPr="00804EDE">
        <w:rPr>
          <w:rFonts w:hint="cs"/>
          <w:rtl/>
        </w:rPr>
        <w:t>سه هفته بعد از ناپدید گشتن «فیرفاکس»، احمد دیدات در روز یکشنبه به شاگردان وی دستور داد که جای خالی شده استاد گم گشته‌شان را پر کنند و درسهایشان را از جایی‌که نزد استادشان خوانده‌اند - به بعد- ادامه دهند، زیرا آنان خود را برای آگاهی و شناخت بیشتر در این عرصه آماده می‌کردند، و حضور در درسهای استاد فیرفاکس تنها جهت بالا بردن روحیه معنوی‌شان صورت می‌گرفت.</w:t>
      </w:r>
    </w:p>
    <w:p w:rsidR="00DE049A" w:rsidRPr="00804EDE" w:rsidRDefault="00DE049A" w:rsidP="00804EDE">
      <w:pPr>
        <w:pStyle w:val="a1"/>
        <w:rPr>
          <w:rFonts w:hint="cs"/>
          <w:rtl/>
        </w:rPr>
      </w:pPr>
      <w:r w:rsidRPr="00804EDE">
        <w:rPr>
          <w:rFonts w:hint="cs"/>
          <w:rtl/>
        </w:rPr>
        <w:t xml:space="preserve"> احمد دیدات به مدت سه سال، تمامی روزهای یکشنبه با آنان صحبت می‌کرد و این مدت را به دوره‌ای بسیار طلایی که از آن چیزهای بسیاری را فرا گرفت، توصیف می‌کرد.</w:t>
      </w:r>
    </w:p>
    <w:p w:rsidR="00DE049A" w:rsidRDefault="00DE049A" w:rsidP="00804EDE">
      <w:pPr>
        <w:pStyle w:val="a1"/>
        <w:rPr>
          <w:rFonts w:hint="cs"/>
          <w:rtl/>
        </w:rPr>
      </w:pPr>
      <w:r w:rsidRPr="00804EDE">
        <w:rPr>
          <w:rFonts w:hint="cs"/>
          <w:rtl/>
        </w:rPr>
        <w:t xml:space="preserve">بزرگترین عاملی که وی را در تعلیم و تربیت دیگران تشویق می‌کرد، همین حدیث گهربار نبی اکرم اسلام بود که می‌فرماید: </w:t>
      </w:r>
      <w:r w:rsidRPr="00804EDE">
        <w:rPr>
          <w:rStyle w:val="Char3"/>
          <w:rtl/>
        </w:rPr>
        <w:t>«بَلِّغُوا عَنِّي ولو آيَة»</w:t>
      </w:r>
      <w:r w:rsidRPr="00804EDE">
        <w:rPr>
          <w:rtl/>
        </w:rPr>
        <w:t>.</w:t>
      </w:r>
    </w:p>
    <w:p w:rsidR="00DE049A" w:rsidRPr="006951CD" w:rsidRDefault="00DE049A" w:rsidP="00804EDE">
      <w:pPr>
        <w:pStyle w:val="a1"/>
        <w:rPr>
          <w:rFonts w:hint="cs"/>
          <w:rtl/>
          <w:lang w:bidi="fa-IR"/>
        </w:rPr>
      </w:pPr>
      <w:r w:rsidRPr="009C6A4D">
        <w:rPr>
          <w:rFonts w:hint="cs"/>
          <w:rtl/>
          <w:lang w:bidi="fa-IR"/>
        </w:rPr>
        <w:t>«</w:t>
      </w:r>
      <w:r w:rsidRPr="009C6A4D">
        <w:rPr>
          <w:rFonts w:ascii="AGA Arabesque" w:eastAsia="MS Mincho" w:hAnsi="AGA Arabesque" w:hint="cs"/>
          <w:spacing w:val="-2"/>
          <w:rtl/>
        </w:rPr>
        <w:t>از طرف من به مردم ابلاغ كنيد، اگر چه يك آيه باشد</w:t>
      </w:r>
      <w:r w:rsidRPr="009C6A4D">
        <w:rPr>
          <w:rFonts w:hint="cs"/>
          <w:rtl/>
        </w:rPr>
        <w:t>»</w:t>
      </w:r>
      <w:r w:rsidRPr="009C6A4D">
        <w:rPr>
          <w:rtl/>
        </w:rPr>
        <w:t>.</w:t>
      </w:r>
      <w:r w:rsidRPr="006951CD">
        <w:t xml:space="preserve"> </w:t>
      </w:r>
      <w:r w:rsidRPr="006951CD">
        <w:rPr>
          <w:rFonts w:hint="cs"/>
          <w:rtl/>
          <w:lang w:bidi="fa-IR"/>
        </w:rPr>
        <w:t>پس بر ما هم واجب است که رسالت الهی را در حد توان تبلیغ کنیم</w:t>
      </w:r>
      <w:r>
        <w:rPr>
          <w:rFonts w:hint="cs"/>
          <w:rtl/>
          <w:lang w:bidi="fa-IR"/>
        </w:rPr>
        <w:t>،</w:t>
      </w:r>
      <w:r w:rsidRPr="006951CD">
        <w:rPr>
          <w:rFonts w:hint="cs"/>
          <w:rtl/>
          <w:lang w:bidi="fa-IR"/>
        </w:rPr>
        <w:t xml:space="preserve"> اگر</w:t>
      </w:r>
      <w:r>
        <w:rPr>
          <w:rFonts w:hint="cs"/>
          <w:rtl/>
          <w:lang w:bidi="fa-IR"/>
        </w:rPr>
        <w:t>چه‌</w:t>
      </w:r>
      <w:r w:rsidRPr="006951CD">
        <w:rPr>
          <w:rFonts w:hint="cs"/>
          <w:rtl/>
          <w:lang w:bidi="fa-IR"/>
        </w:rPr>
        <w:t xml:space="preserve"> تنها آیه</w:t>
      </w:r>
      <w:r>
        <w:rPr>
          <w:rFonts w:hint="cs"/>
          <w:rtl/>
          <w:lang w:bidi="fa-IR"/>
        </w:rPr>
        <w:t>‌</w:t>
      </w:r>
      <w:r w:rsidRPr="006951CD">
        <w:rPr>
          <w:rFonts w:hint="cs"/>
          <w:rtl/>
          <w:lang w:bidi="fa-IR"/>
        </w:rPr>
        <w:t xml:space="preserve">ای هم باشد. </w:t>
      </w:r>
    </w:p>
    <w:p w:rsidR="00DE049A" w:rsidRPr="006951CD" w:rsidRDefault="00DE049A" w:rsidP="00C10A1C">
      <w:pPr>
        <w:pStyle w:val="a1"/>
        <w:rPr>
          <w:rFonts w:hint="cs"/>
          <w:rtl/>
          <w:lang w:bidi="fa-IR"/>
        </w:rPr>
      </w:pPr>
      <w:r w:rsidRPr="006951CD">
        <w:rPr>
          <w:rFonts w:hint="cs"/>
          <w:rtl/>
          <w:lang w:bidi="fa-IR"/>
        </w:rPr>
        <w:lastRenderedPageBreak/>
        <w:t>استاد احمد دیدات بخاطر جر</w:t>
      </w:r>
      <w:r>
        <w:rPr>
          <w:rFonts w:hint="cs"/>
          <w:rtl/>
          <w:lang w:bidi="fa-IR"/>
        </w:rPr>
        <w:t>أ</w:t>
      </w:r>
      <w:r w:rsidRPr="006951CD">
        <w:rPr>
          <w:rFonts w:hint="cs"/>
          <w:rtl/>
          <w:lang w:bidi="fa-IR"/>
        </w:rPr>
        <w:t xml:space="preserve">ت و شجاعتی که داشت به عنوان مدافعی برای اسلام و پاسخگویی به اباطیل و خرافاتی که دشمنان اسلام از جمله نصاری </w:t>
      </w:r>
      <w:r>
        <w:rPr>
          <w:rFonts w:hint="cs"/>
          <w:rtl/>
          <w:lang w:bidi="fa-IR"/>
        </w:rPr>
        <w:t>که‌ از</w:t>
      </w:r>
      <w:r w:rsidRPr="006951CD">
        <w:rPr>
          <w:rFonts w:hint="cs"/>
          <w:rtl/>
          <w:lang w:bidi="fa-IR"/>
        </w:rPr>
        <w:t xml:space="preserve"> زمان رسول الله</w:t>
      </w:r>
      <w:r>
        <w:rPr>
          <w:rFonts w:ascii="mylotus" w:hAnsi="mylotus" w:cs="CTraditional Arabic" w:hint="cs"/>
          <w:rtl/>
          <w:lang w:bidi="fa-IR"/>
        </w:rPr>
        <w:t>ص</w:t>
      </w:r>
      <w:r>
        <w:rPr>
          <w:rFonts w:ascii="mylotus" w:hAnsi="mylotus" w:hint="cs"/>
          <w:rtl/>
          <w:lang w:bidi="fa-IR"/>
        </w:rPr>
        <w:t xml:space="preserve"> </w:t>
      </w:r>
      <w:r w:rsidRPr="006951CD">
        <w:rPr>
          <w:rFonts w:hint="cs"/>
          <w:rtl/>
          <w:lang w:bidi="fa-IR"/>
        </w:rPr>
        <w:t xml:space="preserve">تا </w:t>
      </w:r>
      <w:r>
        <w:rPr>
          <w:rFonts w:hint="cs"/>
          <w:rtl/>
          <w:lang w:bidi="fa-IR"/>
        </w:rPr>
        <w:t xml:space="preserve">به‌ </w:t>
      </w:r>
      <w:r w:rsidRPr="006951CD">
        <w:rPr>
          <w:rFonts w:hint="cs"/>
          <w:rtl/>
          <w:lang w:bidi="fa-IR"/>
        </w:rPr>
        <w:t xml:space="preserve">حال </w:t>
      </w:r>
      <w:r>
        <w:rPr>
          <w:rFonts w:hint="cs"/>
          <w:rtl/>
          <w:lang w:bidi="fa-IR"/>
        </w:rPr>
        <w:t xml:space="preserve">به‌ نشر </w:t>
      </w:r>
      <w:r w:rsidRPr="006951CD">
        <w:rPr>
          <w:rFonts w:hint="cs"/>
          <w:rtl/>
          <w:lang w:bidi="fa-IR"/>
        </w:rPr>
        <w:t xml:space="preserve">آن </w:t>
      </w:r>
      <w:r>
        <w:rPr>
          <w:rFonts w:hint="cs"/>
          <w:rtl/>
          <w:lang w:bidi="fa-IR"/>
        </w:rPr>
        <w:t>پرداخته‌اند</w:t>
      </w:r>
      <w:r w:rsidRPr="006951CD">
        <w:rPr>
          <w:rFonts w:hint="cs"/>
          <w:rtl/>
          <w:lang w:bidi="fa-IR"/>
        </w:rPr>
        <w:t>، شناخته شده بود. نتیجه کار و</w:t>
      </w:r>
      <w:r>
        <w:rPr>
          <w:rFonts w:hint="cs"/>
          <w:rtl/>
          <w:lang w:bidi="fa-IR"/>
        </w:rPr>
        <w:t xml:space="preserve"> </w:t>
      </w:r>
      <w:r w:rsidRPr="006951CD">
        <w:rPr>
          <w:rFonts w:hint="cs"/>
          <w:rtl/>
          <w:lang w:bidi="fa-IR"/>
        </w:rPr>
        <w:t>تلاش</w:t>
      </w:r>
      <w:r>
        <w:rPr>
          <w:rFonts w:hint="cs"/>
          <w:rtl/>
          <w:lang w:bidi="fa-IR"/>
        </w:rPr>
        <w:t xml:space="preserve"> ایشان</w:t>
      </w:r>
      <w:r w:rsidRPr="006951CD">
        <w:rPr>
          <w:rFonts w:hint="cs"/>
          <w:rtl/>
          <w:lang w:bidi="fa-IR"/>
        </w:rPr>
        <w:t xml:space="preserve"> این بود که چندها هزار نفر از پیروان دین مسیح از گوشه و کناره</w:t>
      </w:r>
      <w:r>
        <w:rPr>
          <w:rFonts w:hint="cs"/>
          <w:rtl/>
          <w:lang w:bidi="fa-IR"/>
        </w:rPr>
        <w:t>‌</w:t>
      </w:r>
      <w:r w:rsidRPr="006951CD">
        <w:rPr>
          <w:rFonts w:hint="cs"/>
          <w:rtl/>
          <w:lang w:bidi="fa-IR"/>
        </w:rPr>
        <w:t>های جهان به اسلام گرویده و بعضی از</w:t>
      </w:r>
      <w:r w:rsidR="005E45E2">
        <w:rPr>
          <w:rFonts w:hint="cs"/>
          <w:rtl/>
          <w:lang w:bidi="fa-IR"/>
        </w:rPr>
        <w:t xml:space="preserve"> آن‌ها </w:t>
      </w:r>
      <w:r w:rsidRPr="006951CD">
        <w:rPr>
          <w:rFonts w:hint="cs"/>
          <w:rtl/>
          <w:lang w:bidi="fa-IR"/>
        </w:rPr>
        <w:t xml:space="preserve">به داعیان بزرگی برای اسلام تبدیل شدند. </w:t>
      </w:r>
    </w:p>
    <w:p w:rsidR="00DE049A" w:rsidRDefault="00DE049A" w:rsidP="00C10A1C">
      <w:pPr>
        <w:pStyle w:val="a1"/>
        <w:rPr>
          <w:rFonts w:hint="cs"/>
          <w:rtl/>
          <w:lang w:bidi="fa-IR"/>
        </w:rPr>
      </w:pPr>
      <w:r>
        <w:rPr>
          <w:rFonts w:hint="cs"/>
          <w:rtl/>
          <w:lang w:bidi="fa-IR"/>
        </w:rPr>
        <w:t xml:space="preserve">استاد </w:t>
      </w:r>
      <w:r w:rsidRPr="006951CD">
        <w:rPr>
          <w:rFonts w:hint="cs"/>
          <w:rtl/>
          <w:lang w:bidi="fa-IR"/>
        </w:rPr>
        <w:t>در سال 1959</w:t>
      </w:r>
      <w:r>
        <w:rPr>
          <w:rFonts w:hint="cs"/>
          <w:rtl/>
          <w:lang w:bidi="fa-IR"/>
        </w:rPr>
        <w:t xml:space="preserve"> </w:t>
      </w:r>
      <w:r w:rsidRPr="006951CD">
        <w:rPr>
          <w:rFonts w:hint="cs"/>
          <w:rtl/>
          <w:lang w:bidi="fa-IR"/>
        </w:rPr>
        <w:t xml:space="preserve">از ادامه کار و فعالیت روزانه خود دست کشید، تا در صورت ممکن تمامی وقت و زندگی </w:t>
      </w:r>
      <w:r>
        <w:rPr>
          <w:rFonts w:hint="cs"/>
          <w:rtl/>
          <w:lang w:bidi="fa-IR"/>
        </w:rPr>
        <w:t>خود را صرف</w:t>
      </w:r>
      <w:r w:rsidRPr="006951CD">
        <w:rPr>
          <w:rFonts w:hint="cs"/>
          <w:rtl/>
          <w:lang w:bidi="fa-IR"/>
        </w:rPr>
        <w:t xml:space="preserve"> مناظرات ثمر بخش</w:t>
      </w:r>
      <w:r>
        <w:rPr>
          <w:rFonts w:hint="cs"/>
          <w:rtl/>
          <w:lang w:bidi="fa-IR"/>
        </w:rPr>
        <w:t xml:space="preserve">، </w:t>
      </w:r>
      <w:r w:rsidRPr="006951CD">
        <w:rPr>
          <w:rFonts w:hint="cs"/>
          <w:rtl/>
          <w:lang w:bidi="fa-IR"/>
        </w:rPr>
        <w:t>سخنرانیهایی روشمند و تشکیل دادن جلسات دینی نماید.</w:t>
      </w:r>
      <w:r>
        <w:rPr>
          <w:rFonts w:hint="cs"/>
          <w:rtl/>
          <w:lang w:bidi="fa-IR"/>
        </w:rPr>
        <w:t xml:space="preserve"> ایشان </w:t>
      </w:r>
      <w:r w:rsidRPr="006951CD">
        <w:rPr>
          <w:rFonts w:hint="cs"/>
          <w:rtl/>
          <w:lang w:bidi="fa-IR"/>
        </w:rPr>
        <w:t>در تلاش بی وقفه</w:t>
      </w:r>
      <w:r>
        <w:rPr>
          <w:rFonts w:hint="cs"/>
          <w:rtl/>
          <w:lang w:bidi="fa-IR"/>
        </w:rPr>
        <w:t>‌</w:t>
      </w:r>
      <w:r w:rsidRPr="006951CD">
        <w:rPr>
          <w:rFonts w:hint="cs"/>
          <w:rtl/>
          <w:lang w:bidi="fa-IR"/>
        </w:rPr>
        <w:t>اش برای ادای این کار بزرگ</w:t>
      </w:r>
      <w:r>
        <w:rPr>
          <w:rFonts w:hint="cs"/>
          <w:rtl/>
          <w:lang w:bidi="fa-IR"/>
        </w:rPr>
        <w:t>،</w:t>
      </w:r>
      <w:r w:rsidRPr="006951CD">
        <w:rPr>
          <w:rFonts w:hint="cs"/>
          <w:rtl/>
          <w:lang w:bidi="fa-IR"/>
        </w:rPr>
        <w:t xml:space="preserve"> به کشورهای </w:t>
      </w:r>
      <w:r>
        <w:rPr>
          <w:rFonts w:hint="cs"/>
          <w:rtl/>
          <w:lang w:bidi="fa-IR"/>
        </w:rPr>
        <w:t>زیادی</w:t>
      </w:r>
      <w:r w:rsidRPr="006951CD">
        <w:rPr>
          <w:rFonts w:hint="cs"/>
          <w:rtl/>
          <w:lang w:bidi="fa-IR"/>
        </w:rPr>
        <w:t xml:space="preserve"> سفر کرد،</w:t>
      </w:r>
      <w:r>
        <w:rPr>
          <w:rFonts w:hint="cs"/>
          <w:rtl/>
          <w:lang w:bidi="fa-IR"/>
        </w:rPr>
        <w:t xml:space="preserve"> </w:t>
      </w:r>
      <w:r w:rsidRPr="006951CD">
        <w:rPr>
          <w:rFonts w:hint="cs"/>
          <w:rtl/>
          <w:lang w:bidi="fa-IR"/>
        </w:rPr>
        <w:t>و</w:t>
      </w:r>
      <w:r>
        <w:rPr>
          <w:rFonts w:hint="cs"/>
          <w:rtl/>
          <w:lang w:bidi="fa-IR"/>
        </w:rPr>
        <w:t xml:space="preserve"> جهت پرورش دعوتگرانی کوشا، </w:t>
      </w:r>
      <w:r w:rsidRPr="006951CD">
        <w:rPr>
          <w:rFonts w:hint="cs"/>
          <w:rtl/>
          <w:lang w:bidi="fa-IR"/>
        </w:rPr>
        <w:t xml:space="preserve">دانشگاه </w:t>
      </w:r>
      <w:r>
        <w:rPr>
          <w:rFonts w:hint="cs"/>
          <w:rtl/>
          <w:lang w:bidi="fa-IR"/>
        </w:rPr>
        <w:t>«ال</w:t>
      </w:r>
      <w:r w:rsidRPr="006951CD">
        <w:rPr>
          <w:rFonts w:hint="cs"/>
          <w:rtl/>
          <w:lang w:bidi="fa-IR"/>
        </w:rPr>
        <w:t>سلام</w:t>
      </w:r>
      <w:r>
        <w:rPr>
          <w:rFonts w:hint="cs"/>
          <w:rtl/>
          <w:lang w:bidi="fa-IR"/>
        </w:rPr>
        <w:t>»</w:t>
      </w:r>
      <w:r w:rsidRPr="006951CD">
        <w:rPr>
          <w:rFonts w:hint="cs"/>
          <w:rtl/>
          <w:lang w:bidi="fa-IR"/>
        </w:rPr>
        <w:t xml:space="preserve"> را ت</w:t>
      </w:r>
      <w:r>
        <w:rPr>
          <w:rFonts w:hint="cs"/>
          <w:rtl/>
          <w:lang w:bidi="fa-IR"/>
        </w:rPr>
        <w:t>أسیس کرد</w:t>
      </w:r>
      <w:r w:rsidRPr="006951CD">
        <w:rPr>
          <w:rFonts w:hint="cs"/>
          <w:rtl/>
          <w:lang w:bidi="fa-IR"/>
        </w:rPr>
        <w:t xml:space="preserve"> </w:t>
      </w:r>
      <w:r>
        <w:rPr>
          <w:rFonts w:hint="cs"/>
          <w:rtl/>
          <w:lang w:bidi="fa-IR"/>
        </w:rPr>
        <w:t xml:space="preserve">که‌ به‌ عنوان </w:t>
      </w:r>
      <w:r w:rsidRPr="006951CD">
        <w:rPr>
          <w:rFonts w:hint="cs"/>
          <w:rtl/>
          <w:lang w:bidi="fa-IR"/>
        </w:rPr>
        <w:t>مرکز</w:t>
      </w:r>
      <w:r>
        <w:rPr>
          <w:rFonts w:hint="cs"/>
          <w:rtl/>
          <w:lang w:bidi="fa-IR"/>
        </w:rPr>
        <w:t>ی</w:t>
      </w:r>
      <w:r w:rsidRPr="006951CD">
        <w:rPr>
          <w:rFonts w:hint="cs"/>
          <w:rtl/>
          <w:lang w:bidi="fa-IR"/>
        </w:rPr>
        <w:t xml:space="preserve"> دولتی برای دعوت اسلامی در شهر دیربان در جنوب آفریقا </w:t>
      </w:r>
      <w:r>
        <w:rPr>
          <w:rFonts w:hint="cs"/>
          <w:rtl/>
          <w:lang w:bidi="fa-IR"/>
        </w:rPr>
        <w:t>قرار گرفت.</w:t>
      </w:r>
    </w:p>
    <w:p w:rsidR="00DE049A" w:rsidRPr="004C2BE2" w:rsidRDefault="00DE049A" w:rsidP="008F4D9E">
      <w:pPr>
        <w:pStyle w:val="a0"/>
        <w:rPr>
          <w:rFonts w:hint="cs"/>
          <w:rtl/>
        </w:rPr>
      </w:pPr>
      <w:r w:rsidRPr="004C2BE2">
        <w:rPr>
          <w:rFonts w:hint="cs"/>
          <w:rtl/>
        </w:rPr>
        <w:t xml:space="preserve"> </w:t>
      </w:r>
      <w:bookmarkStart w:id="85" w:name="_Toc297626390"/>
      <w:bookmarkStart w:id="86" w:name="_Toc402816061"/>
      <w:r w:rsidRPr="004C2BE2">
        <w:rPr>
          <w:rFonts w:hint="cs"/>
          <w:rtl/>
        </w:rPr>
        <w:t>بعضی از پروژه</w:t>
      </w:r>
      <w:r>
        <w:rPr>
          <w:rFonts w:hint="cs"/>
          <w:rtl/>
        </w:rPr>
        <w:t>‌</w:t>
      </w:r>
      <w:r w:rsidRPr="004C2BE2">
        <w:rPr>
          <w:rFonts w:hint="cs"/>
          <w:rtl/>
        </w:rPr>
        <w:t>های تکمیل شده احمد دیدات</w:t>
      </w:r>
      <w:bookmarkEnd w:id="85"/>
      <w:bookmarkEnd w:id="86"/>
      <w:r w:rsidRPr="004C2BE2">
        <w:rPr>
          <w:rFonts w:hint="cs"/>
          <w:rtl/>
        </w:rPr>
        <w:t xml:space="preserve">  </w:t>
      </w:r>
    </w:p>
    <w:p w:rsidR="00DE049A" w:rsidRPr="00C10A1C" w:rsidRDefault="00DE049A" w:rsidP="00C10A1C">
      <w:pPr>
        <w:pStyle w:val="a1"/>
        <w:rPr>
          <w:rFonts w:hint="cs"/>
          <w:rtl/>
        </w:rPr>
      </w:pPr>
      <w:r w:rsidRPr="00C10A1C">
        <w:rPr>
          <w:rFonts w:hint="cs"/>
          <w:rtl/>
        </w:rPr>
        <w:t xml:space="preserve">استاد احمد دیدات مؤسسه «السلام» را برای آموزش و پرورش دعوت‌گران ایجاد کرد، وی و خانواده‌اش توانستند که منشأ ایجاد مؤسسه‌ی بزرگی باشند که آثارش تا به امروز ماندگار است. همچنین وی بزرگترین نهاد دعوت اسلامی در جهان را که آن را </w:t>
      </w:r>
      <w:r w:rsidRPr="00C10A1C">
        <w:rPr>
          <w:rStyle w:val="Char2"/>
          <w:rFonts w:hint="cs"/>
          <w:rtl/>
        </w:rPr>
        <w:t>«المرکز العالمی لنشر الاسلام»</w:t>
      </w:r>
      <w:r w:rsidRPr="00C10A1C">
        <w:rPr>
          <w:rFonts w:hint="cs"/>
          <w:rtl/>
        </w:rPr>
        <w:t xml:space="preserve"> نام نهاد، تأسیس کرد،</w:t>
      </w:r>
      <w:r w:rsidRPr="00C10A1C">
        <w:t xml:space="preserve"> Islamic Propagation Center International </w:t>
      </w:r>
      <w:r w:rsidRPr="00C10A1C">
        <w:rPr>
          <w:rtl/>
        </w:rPr>
        <w:t xml:space="preserve"> </w:t>
      </w:r>
      <w:r w:rsidRPr="00C10A1C">
        <w:rPr>
          <w:rFonts w:hint="cs"/>
          <w:rtl/>
        </w:rPr>
        <w:t xml:space="preserve">و تا موقعی که‌ بر بستر مرگ افتاد، خود عهده دار ریاست آن شد. </w:t>
      </w:r>
    </w:p>
    <w:p w:rsidR="00DE049A" w:rsidRPr="006951CD" w:rsidRDefault="00DE049A" w:rsidP="00C10A1C">
      <w:pPr>
        <w:pStyle w:val="a1"/>
        <w:rPr>
          <w:rFonts w:hint="cs"/>
          <w:rtl/>
          <w:lang w:bidi="fa-IR"/>
        </w:rPr>
      </w:pPr>
      <w:r w:rsidRPr="006951CD">
        <w:rPr>
          <w:rFonts w:hint="cs"/>
          <w:rtl/>
          <w:lang w:bidi="fa-IR"/>
        </w:rPr>
        <w:t>احمد دیدات بیش از بیست کتاب را تالیف کرد</w:t>
      </w:r>
      <w:r>
        <w:rPr>
          <w:rFonts w:hint="cs"/>
          <w:rtl/>
          <w:lang w:bidi="fa-IR"/>
        </w:rPr>
        <w:t xml:space="preserve"> </w:t>
      </w:r>
      <w:r w:rsidRPr="006951CD">
        <w:rPr>
          <w:rFonts w:hint="cs"/>
          <w:rtl/>
          <w:lang w:bidi="fa-IR"/>
        </w:rPr>
        <w:t>که صدها مجلد از آن را چاپ و به شیوه مجانی در اختیار مردم قرار می</w:t>
      </w:r>
      <w:r>
        <w:rPr>
          <w:rFonts w:hint="cs"/>
          <w:rtl/>
          <w:lang w:bidi="fa-IR"/>
        </w:rPr>
        <w:t>‌</w:t>
      </w:r>
      <w:r w:rsidRPr="006951CD">
        <w:rPr>
          <w:rFonts w:hint="cs"/>
          <w:rtl/>
          <w:lang w:bidi="fa-IR"/>
        </w:rPr>
        <w:t>داد، آثار وی به زبانهای متعددی از جمله:</w:t>
      </w:r>
      <w:r>
        <w:rPr>
          <w:rFonts w:hint="cs"/>
          <w:rtl/>
          <w:lang w:bidi="fa-IR"/>
        </w:rPr>
        <w:t xml:space="preserve"> </w:t>
      </w:r>
      <w:r w:rsidRPr="006951CD">
        <w:rPr>
          <w:rFonts w:hint="cs"/>
          <w:rtl/>
          <w:lang w:bidi="fa-IR"/>
        </w:rPr>
        <w:t>عربی، اردو،</w:t>
      </w:r>
      <w:r>
        <w:rPr>
          <w:rFonts w:hint="cs"/>
          <w:rtl/>
          <w:lang w:bidi="fa-IR"/>
        </w:rPr>
        <w:t xml:space="preserve"> </w:t>
      </w:r>
      <w:r w:rsidRPr="006951CD">
        <w:rPr>
          <w:rFonts w:hint="cs"/>
          <w:rtl/>
          <w:lang w:bidi="fa-IR"/>
        </w:rPr>
        <w:t>روسی، چینی، اندون</w:t>
      </w:r>
      <w:r>
        <w:rPr>
          <w:rFonts w:hint="cs"/>
          <w:rtl/>
          <w:lang w:bidi="fa-IR"/>
        </w:rPr>
        <w:t>زیای</w:t>
      </w:r>
      <w:r w:rsidRPr="006951CD">
        <w:rPr>
          <w:rFonts w:hint="cs"/>
          <w:rtl/>
          <w:lang w:bidi="fa-IR"/>
        </w:rPr>
        <w:t>ی، هندی، نرویژی،</w:t>
      </w:r>
      <w:r>
        <w:rPr>
          <w:rFonts w:hint="cs"/>
          <w:rtl/>
          <w:lang w:bidi="fa-IR"/>
        </w:rPr>
        <w:t xml:space="preserve"> </w:t>
      </w:r>
      <w:r w:rsidRPr="006951CD">
        <w:rPr>
          <w:rFonts w:hint="cs"/>
          <w:rtl/>
          <w:lang w:bidi="fa-IR"/>
        </w:rPr>
        <w:t>فرنسی و چندها زبان دیگر جهان ترجمه شده</w:t>
      </w:r>
      <w:r>
        <w:rPr>
          <w:rFonts w:hint="cs"/>
          <w:rtl/>
          <w:lang w:bidi="fa-IR"/>
        </w:rPr>
        <w:t>‌اند</w:t>
      </w:r>
      <w:r w:rsidRPr="006951CD">
        <w:rPr>
          <w:rFonts w:hint="cs"/>
          <w:rtl/>
          <w:lang w:bidi="fa-IR"/>
        </w:rPr>
        <w:t xml:space="preserve"> و مشهورترین آثارش عبارتند از:   </w:t>
      </w:r>
    </w:p>
    <w:p w:rsidR="00DE049A" w:rsidRPr="006951CD" w:rsidRDefault="00DE049A" w:rsidP="00C10A1C">
      <w:pPr>
        <w:pStyle w:val="a1"/>
        <w:rPr>
          <w:rFonts w:hint="cs"/>
          <w:rtl/>
          <w:lang w:bidi="fa-IR"/>
        </w:rPr>
      </w:pPr>
      <w:r w:rsidRPr="006951CD">
        <w:rPr>
          <w:rFonts w:ascii="B Titr" w:hAnsi="B Titr"/>
          <w:rtl/>
          <w:lang w:bidi="fa-IR"/>
        </w:rPr>
        <w:t>*</w:t>
      </w:r>
      <w:r>
        <w:rPr>
          <w:rFonts w:ascii="B Titr" w:hAnsi="B Titr" w:hint="cs"/>
          <w:rtl/>
          <w:lang w:bidi="fa-IR"/>
        </w:rPr>
        <w:t xml:space="preserve"> </w:t>
      </w:r>
      <w:r w:rsidRPr="006951CD">
        <w:rPr>
          <w:rFonts w:hint="cs"/>
          <w:rtl/>
          <w:lang w:bidi="fa-IR"/>
        </w:rPr>
        <w:t>کتاب مقدس درباره محمد</w:t>
      </w:r>
      <w:r>
        <w:rPr>
          <w:rFonts w:ascii="mylotus" w:hAnsi="mylotus" w:cs="CTraditional Arabic" w:hint="cs"/>
          <w:rtl/>
          <w:lang w:bidi="fa-IR"/>
        </w:rPr>
        <w:t>ص</w:t>
      </w:r>
      <w:r>
        <w:rPr>
          <w:rFonts w:ascii="mylotus" w:hAnsi="mylotus" w:hint="cs"/>
          <w:rtl/>
          <w:lang w:bidi="fa-IR"/>
        </w:rPr>
        <w:t xml:space="preserve"> </w:t>
      </w:r>
      <w:r w:rsidRPr="006951CD">
        <w:rPr>
          <w:rFonts w:hint="cs"/>
          <w:rtl/>
          <w:lang w:bidi="fa-IR"/>
        </w:rPr>
        <w:t>چه می</w:t>
      </w:r>
      <w:r>
        <w:rPr>
          <w:rFonts w:hint="cs"/>
          <w:rtl/>
          <w:lang w:bidi="fa-IR"/>
        </w:rPr>
        <w:t>‌</w:t>
      </w:r>
      <w:r w:rsidRPr="006951CD">
        <w:rPr>
          <w:rFonts w:hint="cs"/>
          <w:rtl/>
          <w:lang w:bidi="fa-IR"/>
        </w:rPr>
        <w:t xml:space="preserve">گوید؟ </w:t>
      </w:r>
    </w:p>
    <w:p w:rsidR="00DE049A" w:rsidRPr="00C10A1C" w:rsidRDefault="00DE049A" w:rsidP="00C10A1C">
      <w:pPr>
        <w:pStyle w:val="a1"/>
        <w:rPr>
          <w:rFonts w:hint="cs"/>
          <w:rtl/>
        </w:rPr>
      </w:pPr>
      <w:r w:rsidRPr="00C10A1C">
        <w:rPr>
          <w:rtl/>
        </w:rPr>
        <w:t>*</w:t>
      </w:r>
      <w:r w:rsidRPr="00C10A1C">
        <w:rPr>
          <w:rFonts w:hint="cs"/>
          <w:rtl/>
        </w:rPr>
        <w:t xml:space="preserve"> آیا کتاب مقدس کلام خداست؟ </w:t>
      </w:r>
    </w:p>
    <w:p w:rsidR="00DE049A" w:rsidRPr="00C10A1C" w:rsidRDefault="00DE049A" w:rsidP="00C10A1C">
      <w:pPr>
        <w:pStyle w:val="a1"/>
        <w:rPr>
          <w:rFonts w:hint="cs"/>
          <w:rtl/>
        </w:rPr>
      </w:pPr>
      <w:r w:rsidRPr="00C10A1C">
        <w:rPr>
          <w:rtl/>
        </w:rPr>
        <w:t>*</w:t>
      </w:r>
      <w:r w:rsidRPr="00C10A1C">
        <w:rPr>
          <w:rFonts w:hint="cs"/>
          <w:rtl/>
        </w:rPr>
        <w:t xml:space="preserve"> آیا انجیل کلمه خداست؟ </w:t>
      </w:r>
    </w:p>
    <w:p w:rsidR="00DE049A" w:rsidRPr="00C10A1C" w:rsidRDefault="00DE049A" w:rsidP="00C10A1C">
      <w:pPr>
        <w:pStyle w:val="a1"/>
        <w:rPr>
          <w:rFonts w:hint="cs"/>
          <w:rtl/>
        </w:rPr>
      </w:pPr>
      <w:r w:rsidRPr="00C10A1C">
        <w:rPr>
          <w:rtl/>
        </w:rPr>
        <w:t>*</w:t>
      </w:r>
      <w:r w:rsidRPr="00C10A1C">
        <w:rPr>
          <w:rFonts w:hint="cs"/>
          <w:rtl/>
        </w:rPr>
        <w:t xml:space="preserve"> قران معجزه تمامی معجزات </w:t>
      </w:r>
    </w:p>
    <w:p w:rsidR="00DE049A" w:rsidRPr="00C10A1C" w:rsidRDefault="00DE049A" w:rsidP="00C10A1C">
      <w:pPr>
        <w:pStyle w:val="a1"/>
        <w:rPr>
          <w:rFonts w:hint="cs"/>
          <w:rtl/>
        </w:rPr>
      </w:pPr>
      <w:r w:rsidRPr="00C10A1C">
        <w:rPr>
          <w:rtl/>
        </w:rPr>
        <w:t>*</w:t>
      </w:r>
      <w:r w:rsidRPr="00C10A1C">
        <w:rPr>
          <w:rFonts w:hint="cs"/>
          <w:rtl/>
        </w:rPr>
        <w:t xml:space="preserve"> مسیح در اسلام </w:t>
      </w:r>
    </w:p>
    <w:p w:rsidR="00DE049A" w:rsidRPr="00C10A1C" w:rsidRDefault="00DE049A" w:rsidP="00C10A1C">
      <w:pPr>
        <w:pStyle w:val="a1"/>
        <w:rPr>
          <w:rFonts w:hint="cs"/>
          <w:rtl/>
        </w:rPr>
      </w:pPr>
      <w:r w:rsidRPr="00C10A1C">
        <w:rPr>
          <w:rtl/>
        </w:rPr>
        <w:t>*</w:t>
      </w:r>
      <w:r w:rsidRPr="00C10A1C">
        <w:rPr>
          <w:rFonts w:hint="cs"/>
          <w:rtl/>
        </w:rPr>
        <w:t xml:space="preserve"> کتاب اختیار </w:t>
      </w:r>
      <w:r w:rsidRPr="00C10A1C">
        <w:t>* The Choic</w:t>
      </w:r>
      <w:r w:rsidRPr="00C10A1C">
        <w:rPr>
          <w:rFonts w:hint="cs"/>
          <w:rtl/>
        </w:rPr>
        <w:t>که یک مجلد و دارای جزئهای متعددی است.</w:t>
      </w:r>
    </w:p>
    <w:p w:rsidR="00DE049A" w:rsidRPr="00C10A1C" w:rsidRDefault="00DE049A" w:rsidP="00C10A1C">
      <w:pPr>
        <w:pStyle w:val="a1"/>
        <w:rPr>
          <w:rFonts w:hint="cs"/>
          <w:rtl/>
        </w:rPr>
      </w:pPr>
      <w:r w:rsidRPr="00C10A1C">
        <w:rPr>
          <w:rFonts w:hint="cs"/>
          <w:rtl/>
        </w:rPr>
        <w:t xml:space="preserve">* مسئله اعراب و اسرائیل به سوی سازش یا کشمکش؟ </w:t>
      </w:r>
    </w:p>
    <w:p w:rsidR="00DE049A" w:rsidRPr="00C10A1C" w:rsidRDefault="00DE049A" w:rsidP="00C10A1C">
      <w:pPr>
        <w:pStyle w:val="a1"/>
        <w:rPr>
          <w:rFonts w:hint="cs"/>
          <w:rtl/>
        </w:rPr>
      </w:pPr>
      <w:r w:rsidRPr="00C10A1C">
        <w:rPr>
          <w:rFonts w:hint="cs"/>
          <w:rtl/>
        </w:rPr>
        <w:t xml:space="preserve">* به دار آویختن مسیح بین حقیقت و افتراء </w:t>
      </w:r>
    </w:p>
    <w:p w:rsidR="00DE049A" w:rsidRPr="00C10A1C" w:rsidRDefault="00DE049A" w:rsidP="00C10A1C">
      <w:pPr>
        <w:pStyle w:val="a1"/>
        <w:rPr>
          <w:rFonts w:hint="cs"/>
          <w:rtl/>
        </w:rPr>
      </w:pPr>
      <w:r w:rsidRPr="00C10A1C">
        <w:rPr>
          <w:rFonts w:hint="cs"/>
          <w:rtl/>
        </w:rPr>
        <w:lastRenderedPageBreak/>
        <w:t xml:space="preserve">* چه کسی سنگ را به حرکت در آورد؟ </w:t>
      </w:r>
    </w:p>
    <w:p w:rsidR="00DE049A" w:rsidRPr="00C10A1C" w:rsidRDefault="00DE049A" w:rsidP="00C10A1C">
      <w:pPr>
        <w:pStyle w:val="a1"/>
        <w:rPr>
          <w:rFonts w:hint="cs"/>
          <w:rtl/>
        </w:rPr>
      </w:pPr>
      <w:r w:rsidRPr="00C10A1C">
        <w:rPr>
          <w:rFonts w:hint="cs"/>
          <w:rtl/>
        </w:rPr>
        <w:t>* خدایی که وجود ندارد</w:t>
      </w:r>
    </w:p>
    <w:p w:rsidR="00DE049A" w:rsidRDefault="00DE049A" w:rsidP="00C10A1C">
      <w:pPr>
        <w:pStyle w:val="a1"/>
        <w:rPr>
          <w:rFonts w:hint="cs"/>
          <w:rtl/>
          <w:lang w:bidi="fa-IR"/>
        </w:rPr>
      </w:pPr>
      <w:r w:rsidRPr="00C10A1C">
        <w:rPr>
          <w:rFonts w:hint="cs"/>
          <w:rtl/>
        </w:rPr>
        <w:t>اضافه‌ بر این تألیفات پر ثمر، صدها سخنرانی ارزشمند و روشمند را در گوشه و کناره‌های این جهان ارائه داد. آری به سبب همین زحمات بزرگ و بی</w:t>
      </w:r>
      <w:r w:rsidR="00C10A1C">
        <w:rPr>
          <w:rFonts w:hint="cs"/>
          <w:rtl/>
        </w:rPr>
        <w:t>‌</w:t>
      </w:r>
      <w:r w:rsidRPr="00C10A1C">
        <w:rPr>
          <w:rFonts w:hint="cs"/>
          <w:rtl/>
        </w:rPr>
        <w:t>وقفه بود که شیخ احمد دیدات در سال 1986 در خدمت به اسلام جایزه جهانی ملک فیصل را از آن خود کرد و به‌ درجه‌ی استادی نائل آمد.</w:t>
      </w:r>
    </w:p>
    <w:p w:rsidR="00DE049A" w:rsidRPr="001735F8" w:rsidRDefault="00DE049A" w:rsidP="005058A9">
      <w:pPr>
        <w:pStyle w:val="a0"/>
        <w:rPr>
          <w:rFonts w:hint="cs"/>
          <w:rtl/>
        </w:rPr>
      </w:pPr>
      <w:bookmarkStart w:id="87" w:name="_Toc297626391"/>
      <w:bookmarkStart w:id="88" w:name="_Toc402816062"/>
      <w:r>
        <w:rPr>
          <w:rFonts w:hint="cs"/>
          <w:rtl/>
        </w:rPr>
        <w:t>بیماری استاد احمد دیدات</w:t>
      </w:r>
      <w:bookmarkEnd w:id="87"/>
      <w:bookmarkEnd w:id="88"/>
    </w:p>
    <w:p w:rsidR="00DE049A" w:rsidRPr="00C10A1C" w:rsidRDefault="00DE049A" w:rsidP="00C10A1C">
      <w:pPr>
        <w:pStyle w:val="a1"/>
        <w:rPr>
          <w:rFonts w:hint="cs"/>
          <w:rtl/>
        </w:rPr>
      </w:pPr>
      <w:r w:rsidRPr="00C10A1C">
        <w:rPr>
          <w:rFonts w:hint="cs"/>
          <w:rtl/>
        </w:rPr>
        <w:t>در سال 1996م بعد از بازگشت از سفر شگفت‌آور تبلیغی استرالیا، آن شهسوار و سلحشور و قهرمان اسلام، با بیماری مزمنی مواجه‌ گشت، که مدت نه سال وی را خانه نشین کرد؛ دامادش «عصام مدیر» راجع به‌ اوایل رویارویی با این بیماری، می‌گوید:</w:t>
      </w:r>
    </w:p>
    <w:p w:rsidR="00DE049A" w:rsidRPr="00C10A1C" w:rsidRDefault="00DE049A" w:rsidP="00C10A1C">
      <w:pPr>
        <w:pStyle w:val="a1"/>
        <w:rPr>
          <w:rFonts w:hint="cs"/>
          <w:rtl/>
        </w:rPr>
      </w:pPr>
      <w:r w:rsidRPr="00C10A1C">
        <w:rPr>
          <w:rFonts w:hint="cs"/>
          <w:rtl/>
        </w:rPr>
        <w:t xml:space="preserve">در ماه آبریل 1996م استاد به سبب عواملی به خون بستگی سرخرگ مبتلا شد، علاوه بر این، وی مدت زمان زیادی بود که‌ به بیماری قند گرفتار بود، اما در طی این مدت، طبق عادت قبلی به‌ دعوت دینی خود ادامه‌ داد، ولی در این ماه به‌ طور ویژه‌، سفرهای دوره‌ای برای دعوت اسلامی را از سر گرفت و نهایت تلاش خود را ارائه‌ داد، به‌ ویژه‌ در مسافرت اولش به استرالیا که‌ روزنامه‌نگاران نیز خبر آن‌را در روزنامه‌هایشان منتشر کردند، زیرا ایشان برای عرضه‌ی آموزه‌های اسلامی به استرالیا رفته و جماعتی از مسیحیان استرالیایی را که نسبت به اسلام بی ادبی کرده بودند، به مبارزه طلبید. </w:t>
      </w:r>
    </w:p>
    <w:p w:rsidR="00DE049A" w:rsidRPr="00C10A1C" w:rsidRDefault="00DE049A" w:rsidP="00C10A1C">
      <w:pPr>
        <w:pStyle w:val="a1"/>
        <w:rPr>
          <w:rFonts w:hint="cs"/>
          <w:rtl/>
        </w:rPr>
      </w:pPr>
      <w:r w:rsidRPr="00C10A1C">
        <w:rPr>
          <w:rFonts w:hint="cs"/>
          <w:rtl/>
        </w:rPr>
        <w:t>استاد در سفرش تنها با مسیحیانی گفتگو کرد که اسلام را تهدید می‌کردند و علیه‌ اسلام بگومگوهایی را سر داده‌ بودند؛</w:t>
      </w:r>
      <w:r w:rsidR="005E45E2" w:rsidRPr="00C10A1C">
        <w:rPr>
          <w:rFonts w:hint="cs"/>
          <w:rtl/>
        </w:rPr>
        <w:t xml:space="preserve"> آن‌ها </w:t>
      </w:r>
      <w:r w:rsidRPr="00C10A1C">
        <w:rPr>
          <w:rFonts w:hint="cs"/>
          <w:rtl/>
        </w:rPr>
        <w:t>را به مناظره و دیالوگ فرا خواند، و سپس آراء و نظرات و انتقاداتشان را با دلایل قوی رد می‌کرد.</w:t>
      </w:r>
    </w:p>
    <w:p w:rsidR="00DE049A" w:rsidRDefault="00DE049A" w:rsidP="00C10A1C">
      <w:pPr>
        <w:pStyle w:val="a1"/>
        <w:rPr>
          <w:rFonts w:hint="cs"/>
          <w:rtl/>
          <w:lang w:bidi="fa-IR"/>
        </w:rPr>
      </w:pPr>
      <w:r w:rsidRPr="00C10A1C">
        <w:rPr>
          <w:rFonts w:hint="cs"/>
          <w:rtl/>
        </w:rPr>
        <w:t>به همین سبب بود که به استرالیا سفر کرده و گشت و گذارهایی را همراه با سخنرانی‌های گرانبها و مناظرات علمی و قوی ارائه داد. در موقع بازگشت از استرالیا آنچه را که گفته شد برای وی پیش آمد و به بیماری خون بستگی مغز مبتلا گشت.</w:t>
      </w:r>
    </w:p>
    <w:p w:rsidR="00DE049A" w:rsidRPr="007A4204" w:rsidRDefault="00DE049A" w:rsidP="005058A9">
      <w:pPr>
        <w:pStyle w:val="a0"/>
        <w:rPr>
          <w:rFonts w:hint="cs"/>
          <w:rtl/>
        </w:rPr>
      </w:pPr>
      <w:r w:rsidRPr="006951CD">
        <w:rPr>
          <w:rFonts w:cs="B Lotus" w:hint="cs"/>
          <w:rtl/>
        </w:rPr>
        <w:t xml:space="preserve">  </w:t>
      </w:r>
      <w:bookmarkStart w:id="89" w:name="_Toc297626392"/>
      <w:bookmarkStart w:id="90" w:name="_Toc402816063"/>
      <w:r>
        <w:rPr>
          <w:rFonts w:hint="cs"/>
          <w:rtl/>
        </w:rPr>
        <w:t>در گذشت احمد دیدات</w:t>
      </w:r>
      <w:bookmarkEnd w:id="89"/>
      <w:bookmarkEnd w:id="90"/>
    </w:p>
    <w:p w:rsidR="00DE049A" w:rsidRPr="00C10A1C" w:rsidRDefault="00DE049A" w:rsidP="00C10A1C">
      <w:pPr>
        <w:pStyle w:val="a1"/>
        <w:rPr>
          <w:rFonts w:hint="cs"/>
          <w:rtl/>
        </w:rPr>
      </w:pPr>
      <w:r w:rsidRPr="00C10A1C">
        <w:rPr>
          <w:rFonts w:hint="cs"/>
          <w:rtl/>
        </w:rPr>
        <w:t>صبح روز دوشنبه نهم ماه اغسطس 2005م مطابق با سوم رجب سال 1426هـ امت اسلامی، داعی مسلمان و دلسوزی را از دست داد، درود و رحمت وبرکات خداوند</w:t>
      </w:r>
      <w:r w:rsidRPr="00C10A1C">
        <w:rPr>
          <w:rFonts w:hint="cs"/>
        </w:rPr>
        <w:sym w:font="AGA Arabesque" w:char="F055"/>
      </w:r>
      <w:r w:rsidRPr="00C10A1C">
        <w:rPr>
          <w:rFonts w:hint="cs"/>
          <w:rtl/>
        </w:rPr>
        <w:t xml:space="preserve"> بر او باد. </w:t>
      </w:r>
    </w:p>
    <w:p w:rsidR="00C10A1C" w:rsidRDefault="00DE049A" w:rsidP="00C10A1C">
      <w:pPr>
        <w:pStyle w:val="a1"/>
        <w:rPr>
          <w:rFonts w:hint="cs"/>
          <w:rtl/>
          <w:lang w:bidi="fa-IR"/>
        </w:rPr>
      </w:pPr>
      <w:r w:rsidRPr="006951CD">
        <w:rPr>
          <w:rFonts w:hint="cs"/>
          <w:rtl/>
          <w:lang w:bidi="fa-IR"/>
        </w:rPr>
        <w:t>ما از پیامبر</w:t>
      </w:r>
      <w:r>
        <w:rPr>
          <w:rFonts w:ascii="mylotus" w:hAnsi="mylotus" w:cs="CTraditional Arabic" w:hint="cs"/>
          <w:rtl/>
          <w:lang w:bidi="fa-IR"/>
        </w:rPr>
        <w:t>ص</w:t>
      </w:r>
      <w:r>
        <w:rPr>
          <w:rFonts w:ascii="mylotus" w:hAnsi="mylotus" w:hint="cs"/>
          <w:rtl/>
          <w:lang w:bidi="fa-IR"/>
        </w:rPr>
        <w:t xml:space="preserve"> </w:t>
      </w:r>
      <w:r>
        <w:rPr>
          <w:rFonts w:hint="cs"/>
          <w:rtl/>
          <w:lang w:bidi="fa-IR"/>
        </w:rPr>
        <w:t>یاد گرفته‌</w:t>
      </w:r>
      <w:r w:rsidRPr="006951CD">
        <w:rPr>
          <w:rFonts w:hint="cs"/>
          <w:rtl/>
          <w:lang w:bidi="fa-IR"/>
        </w:rPr>
        <w:t>ایم که</w:t>
      </w:r>
      <w:r>
        <w:rPr>
          <w:rFonts w:hint="cs"/>
          <w:rtl/>
          <w:lang w:bidi="fa-IR"/>
        </w:rPr>
        <w:t xml:space="preserve"> فرمود:</w:t>
      </w:r>
    </w:p>
    <w:p w:rsidR="00DE049A" w:rsidRPr="00720112" w:rsidRDefault="00DE049A" w:rsidP="00C10A1C">
      <w:pPr>
        <w:pStyle w:val="a1"/>
        <w:rPr>
          <w:rFonts w:cs="Lotus Linotype" w:hint="cs"/>
          <w:szCs w:val="27"/>
          <w:rtl/>
          <w:lang w:bidi="fa-IR"/>
        </w:rPr>
      </w:pPr>
      <w:r w:rsidRPr="00C10A1C">
        <w:rPr>
          <w:rStyle w:val="Char3"/>
          <w:rtl/>
        </w:rPr>
        <w:lastRenderedPageBreak/>
        <w:t xml:space="preserve">«ان أعظم الجزاء مع عظم البلاء, </w:t>
      </w:r>
      <w:r w:rsidR="00654C02" w:rsidRPr="00C10A1C">
        <w:rPr>
          <w:rStyle w:val="Char3"/>
          <w:rtl/>
        </w:rPr>
        <w:t>و أن الله اذا أحب قومًا ابتلاهم</w:t>
      </w:r>
      <w:r w:rsidRPr="00C10A1C">
        <w:rPr>
          <w:rStyle w:val="Char3"/>
          <w:rtl/>
        </w:rPr>
        <w:t xml:space="preserve">, </w:t>
      </w:r>
      <w:r w:rsidR="00654C02" w:rsidRPr="00C10A1C">
        <w:rPr>
          <w:rStyle w:val="Char3"/>
          <w:rtl/>
        </w:rPr>
        <w:t>فمن رضى فله الرضا</w:t>
      </w:r>
      <w:r w:rsidRPr="00C10A1C">
        <w:rPr>
          <w:rStyle w:val="Char3"/>
          <w:rtl/>
        </w:rPr>
        <w:t>, ومن سخط فله السخط»</w:t>
      </w:r>
      <w:r w:rsidRPr="00C10A1C">
        <w:rPr>
          <w:vertAlign w:val="superscript"/>
          <w:rtl/>
        </w:rPr>
        <w:footnoteReference w:id="6"/>
      </w:r>
      <w:r w:rsidRPr="00C10A1C">
        <w:rPr>
          <w:rFonts w:hint="cs"/>
          <w:rtl/>
        </w:rPr>
        <w:t xml:space="preserve">. </w:t>
      </w:r>
    </w:p>
    <w:p w:rsidR="00DE049A" w:rsidRPr="00C10A1C" w:rsidRDefault="00DE049A" w:rsidP="00C10A1C">
      <w:pPr>
        <w:pStyle w:val="a1"/>
        <w:rPr>
          <w:rFonts w:hint="cs"/>
          <w:rtl/>
        </w:rPr>
      </w:pPr>
      <w:r w:rsidRPr="00C10A1C">
        <w:rPr>
          <w:rFonts w:hint="cs"/>
          <w:rtl/>
        </w:rPr>
        <w:t>«پاداش بزرگ در گرو مصائب بزرگ قرار دارد، و اگر خداوند</w:t>
      </w:r>
      <w:r w:rsidRPr="00C10A1C">
        <w:rPr>
          <w:rFonts w:hint="cs"/>
        </w:rPr>
        <w:sym w:font="AGA Arabesque" w:char="F055"/>
      </w:r>
      <w:r w:rsidRPr="00C10A1C">
        <w:rPr>
          <w:rFonts w:hint="cs"/>
          <w:rtl/>
        </w:rPr>
        <w:t xml:space="preserve"> قومی را دوست داشته باشد</w:t>
      </w:r>
      <w:r w:rsidR="005E45E2" w:rsidRPr="00C10A1C">
        <w:rPr>
          <w:rFonts w:hint="cs"/>
          <w:rtl/>
        </w:rPr>
        <w:t xml:space="preserve"> آن‌ها </w:t>
      </w:r>
      <w:r w:rsidRPr="00C10A1C">
        <w:rPr>
          <w:rFonts w:hint="cs"/>
          <w:rtl/>
        </w:rPr>
        <w:t xml:space="preserve">را مورد امتحان و آزمایش قرار می‌دهد، کسی که به آن راضی باشد به‌ رضایت خدا نایل می‌گردد و کسی که به آن ناراضی و ناراحت باشد، خشم خدا را از آن خود کرده است». </w:t>
      </w:r>
    </w:p>
    <w:p w:rsidR="00DE049A" w:rsidRPr="006951CD" w:rsidRDefault="00DE049A" w:rsidP="00C10A1C">
      <w:pPr>
        <w:pStyle w:val="a1"/>
        <w:rPr>
          <w:rFonts w:hint="cs"/>
          <w:rtl/>
          <w:lang w:bidi="fa-IR"/>
        </w:rPr>
      </w:pPr>
      <w:r w:rsidRPr="006951CD">
        <w:rPr>
          <w:rFonts w:hint="cs"/>
          <w:rtl/>
          <w:lang w:bidi="fa-IR"/>
        </w:rPr>
        <w:t>ما</w:t>
      </w:r>
      <w:r>
        <w:rPr>
          <w:rFonts w:hint="cs"/>
          <w:rtl/>
          <w:lang w:bidi="fa-IR"/>
        </w:rPr>
        <w:t xml:space="preserve"> </w:t>
      </w:r>
      <w:r w:rsidRPr="006951CD">
        <w:rPr>
          <w:rFonts w:hint="cs"/>
          <w:rtl/>
          <w:lang w:bidi="fa-IR"/>
        </w:rPr>
        <w:t xml:space="preserve">احمد دیدات را از </w:t>
      </w:r>
      <w:r>
        <w:rPr>
          <w:rFonts w:hint="cs"/>
          <w:rtl/>
          <w:lang w:bidi="fa-IR"/>
        </w:rPr>
        <w:t xml:space="preserve">جمله‌ی </w:t>
      </w:r>
      <w:r w:rsidRPr="006951CD">
        <w:rPr>
          <w:rFonts w:hint="cs"/>
          <w:rtl/>
          <w:lang w:bidi="fa-IR"/>
        </w:rPr>
        <w:t>کسانی</w:t>
      </w:r>
      <w:r>
        <w:rPr>
          <w:rFonts w:hint="cs"/>
          <w:rtl/>
          <w:lang w:bidi="fa-IR"/>
        </w:rPr>
        <w:t xml:space="preserve"> می‌دانیم که‌</w:t>
      </w:r>
      <w:r w:rsidRPr="006951CD">
        <w:rPr>
          <w:rFonts w:hint="cs"/>
          <w:rtl/>
          <w:lang w:bidi="fa-IR"/>
        </w:rPr>
        <w:t xml:space="preserve"> رسول الله</w:t>
      </w:r>
      <w:r>
        <w:rPr>
          <w:rFonts w:ascii="mylotus" w:hAnsi="mylotus" w:cs="CTraditional Arabic" w:hint="cs"/>
          <w:rtl/>
          <w:lang w:bidi="fa-IR"/>
        </w:rPr>
        <w:t>ص</w:t>
      </w:r>
      <w:r>
        <w:rPr>
          <w:rFonts w:ascii="mylotus" w:hAnsi="mylotus" w:hint="cs"/>
          <w:rtl/>
          <w:lang w:bidi="fa-IR"/>
        </w:rPr>
        <w:t xml:space="preserve"> </w:t>
      </w:r>
      <w:r w:rsidRPr="006951CD">
        <w:rPr>
          <w:rFonts w:hint="cs"/>
          <w:rtl/>
          <w:lang w:bidi="fa-IR"/>
        </w:rPr>
        <w:t>در مورد آنان خبر داده</w:t>
      </w:r>
      <w:r>
        <w:rPr>
          <w:rFonts w:hint="cs"/>
          <w:rtl/>
          <w:lang w:bidi="fa-IR"/>
        </w:rPr>
        <w:t xml:space="preserve"> است</w:t>
      </w:r>
      <w:r w:rsidRPr="006951CD">
        <w:rPr>
          <w:rFonts w:hint="cs"/>
          <w:rtl/>
          <w:lang w:bidi="fa-IR"/>
        </w:rPr>
        <w:t xml:space="preserve">. </w:t>
      </w:r>
    </w:p>
    <w:p w:rsidR="00DB29F7" w:rsidRDefault="00DE049A" w:rsidP="00C10A1C">
      <w:pPr>
        <w:pStyle w:val="a1"/>
        <w:rPr>
          <w:rFonts w:hint="cs"/>
          <w:rtl/>
        </w:rPr>
      </w:pPr>
      <w:r w:rsidRPr="00C10A1C">
        <w:rPr>
          <w:rFonts w:hint="cs"/>
          <w:rtl/>
        </w:rPr>
        <w:t>رحمت خدا بر تو باد ای شهسوار اسلام! براستی که‌ تو در حال حیات و مرگ پاک هستید، از خداوند</w:t>
      </w:r>
      <w:r w:rsidRPr="00C10A1C">
        <w:rPr>
          <w:rFonts w:hint="cs"/>
        </w:rPr>
        <w:sym w:font="AGA Arabesque" w:char="F055"/>
      </w:r>
      <w:r w:rsidRPr="00C10A1C">
        <w:rPr>
          <w:rFonts w:hint="cs"/>
          <w:rtl/>
        </w:rPr>
        <w:t xml:space="preserve"> خواستاریم نصف آنچه را که به تو داده بود، بر ما ارزانی دارد. آمین.</w:t>
      </w:r>
    </w:p>
    <w:p w:rsidR="00C10A1C" w:rsidRDefault="00C10A1C" w:rsidP="00C10A1C">
      <w:pPr>
        <w:pStyle w:val="a1"/>
        <w:rPr>
          <w:rtl/>
        </w:rPr>
        <w:sectPr w:rsidR="00C10A1C" w:rsidSect="007A305C">
          <w:headerReference w:type="default" r:id="rId23"/>
          <w:footnotePr>
            <w:numRestart w:val="eachPage"/>
          </w:footnotePr>
          <w:type w:val="oddPage"/>
          <w:pgSz w:w="9356" w:h="13608" w:code="9"/>
          <w:pgMar w:top="1021" w:right="851" w:bottom="737" w:left="851" w:header="454" w:footer="0" w:gutter="0"/>
          <w:cols w:space="708"/>
          <w:titlePg/>
          <w:bidi/>
          <w:rtlGutter/>
          <w:docGrid w:linePitch="360"/>
        </w:sectPr>
      </w:pPr>
    </w:p>
    <w:p w:rsidR="00DE049A" w:rsidRPr="002A361B" w:rsidRDefault="00DE049A" w:rsidP="00E073D0">
      <w:pPr>
        <w:pStyle w:val="a"/>
        <w:rPr>
          <w:rFonts w:hint="cs"/>
          <w:rtl/>
        </w:rPr>
      </w:pPr>
      <w:bookmarkStart w:id="91" w:name="_Toc242989802"/>
      <w:bookmarkStart w:id="92" w:name="_Toc297626393"/>
      <w:bookmarkStart w:id="93" w:name="_Toc402816064"/>
      <w:r w:rsidRPr="002A361B">
        <w:rPr>
          <w:rFonts w:hint="cs"/>
          <w:rtl/>
        </w:rPr>
        <w:lastRenderedPageBreak/>
        <w:t>علامه‌ی جنوب...</w:t>
      </w:r>
      <w:r w:rsidR="00E073D0">
        <w:rPr>
          <w:rFonts w:hint="cs"/>
          <w:rtl/>
        </w:rPr>
        <w:t xml:space="preserve"> </w:t>
      </w:r>
      <w:r w:rsidRPr="002A361B">
        <w:rPr>
          <w:rFonts w:hint="cs"/>
          <w:rtl/>
        </w:rPr>
        <w:t>عبدالله قرعاوی</w:t>
      </w:r>
      <w:bookmarkEnd w:id="91"/>
      <w:bookmarkEnd w:id="92"/>
      <w:bookmarkEnd w:id="93"/>
    </w:p>
    <w:p w:rsidR="00DE049A" w:rsidRPr="00C10A1C" w:rsidRDefault="00DE049A" w:rsidP="00C10A1C">
      <w:pPr>
        <w:pStyle w:val="a1"/>
        <w:rPr>
          <w:rFonts w:hint="cs"/>
          <w:rtl/>
        </w:rPr>
      </w:pPr>
      <w:r w:rsidRPr="00C10A1C">
        <w:rPr>
          <w:rFonts w:hint="cs"/>
          <w:rtl/>
        </w:rPr>
        <w:t>ایشان دانشمندی بزرگوار و ارجمند، پیشوایی مصلح و والامقام، حقیقت‌گو، پرهیزگار، پارسای باتقوا، استاد عبدالله بن محمد بن حمد بن محمد بن عثمان قرعاوی است، که در یازدهم ذی‌الحجه سال (1315 هـ) دو ماه بعد از وفات پدرش در شهر عنیزه عربستان سعودی دیده به جهان گشود. دوران کودکی را با یتیمی و تحت سرپرستی عمویش عبدالعزیز قرعاوی سپری کرد، هر چند مادرش با مرگ پدر بیوه شد، اما نسبت به او دلسوز و مهربان بود ودوشا دوش عمویش به بهترین وجه پرورش و تربیتش را برعهده گرفت.</w:t>
      </w:r>
      <w:r w:rsidR="0090708E" w:rsidRPr="00C10A1C">
        <w:rPr>
          <w:rFonts w:hint="cs"/>
          <w:rtl/>
        </w:rPr>
        <w:t xml:space="preserve"> </w:t>
      </w:r>
    </w:p>
    <w:p w:rsidR="00DE049A" w:rsidRPr="00C10A1C" w:rsidRDefault="00DE049A" w:rsidP="00C10A1C">
      <w:pPr>
        <w:pStyle w:val="a1"/>
        <w:rPr>
          <w:rFonts w:hint="cs"/>
          <w:rtl/>
        </w:rPr>
      </w:pPr>
      <w:r w:rsidRPr="00C10A1C">
        <w:rPr>
          <w:rFonts w:hint="cs"/>
          <w:rtl/>
        </w:rPr>
        <w:t>در سال (1328 هـ) همراه عمویش اشتغال به تجارت در سرزمین غربت از جمله سفر به شام را برگزید و برای تجارت شتر و پوشاک سفر می‌کرد، سپس به زادگاهش برگشت و جنبه‌ی تربیتی و ادبی‌اش رشد و شکوفایی می‌یافت، و مغازه‌ی کوچکی را برای خرید و فروش گشود، او در معامله راستگو بود و شب و روز ملازم و همنشین اساتید بزرگوار بود، این رویه‌ی زندگی هم تجربه‌‌ای بود که ادامه نیافت و بی‌نتیجه ماند و انگیزه‌ی ادامه‌ی تجارت در او تقویت نشد، زیرا علاقه‌ی عمیق او به علم و دانش، او را از این کار رویگردان ساخت.</w:t>
      </w:r>
    </w:p>
    <w:p w:rsidR="00DE049A" w:rsidRPr="002A361B" w:rsidRDefault="00DE049A" w:rsidP="00E073D0">
      <w:pPr>
        <w:pStyle w:val="a0"/>
        <w:rPr>
          <w:rFonts w:hint="cs"/>
          <w:rtl/>
        </w:rPr>
      </w:pPr>
      <w:bookmarkStart w:id="94" w:name="_Toc297626394"/>
      <w:bookmarkStart w:id="95" w:name="_Toc402816065"/>
      <w:r w:rsidRPr="002A361B">
        <w:rPr>
          <w:rFonts w:hint="cs"/>
          <w:rtl/>
        </w:rPr>
        <w:t>برخی</w:t>
      </w:r>
      <w:r>
        <w:rPr>
          <w:rFonts w:hint="cs"/>
          <w:rtl/>
        </w:rPr>
        <w:t xml:space="preserve"> </w:t>
      </w:r>
      <w:r w:rsidRPr="002A361B">
        <w:rPr>
          <w:rFonts w:hint="cs"/>
          <w:rtl/>
        </w:rPr>
        <w:t>از ویژگیهای ایشان:</w:t>
      </w:r>
      <w:bookmarkEnd w:id="94"/>
      <w:bookmarkEnd w:id="95"/>
    </w:p>
    <w:p w:rsidR="00DE049A" w:rsidRDefault="00DE049A" w:rsidP="00C10A1C">
      <w:pPr>
        <w:pStyle w:val="a1"/>
        <w:rPr>
          <w:rFonts w:hint="cs"/>
          <w:rtl/>
          <w:lang w:bidi="fa-IR"/>
        </w:rPr>
      </w:pPr>
      <w:r w:rsidRPr="00C10A1C">
        <w:rPr>
          <w:rFonts w:hint="cs"/>
          <w:rtl/>
        </w:rPr>
        <w:t>هر انسانی از نظر جسمی و اخلاقی دارای ویژگیهای منحصر به فردی است که در شخصیت و رفتار او انعکاس می‌یابد و او را از دیگران متمایز می‌سازد، شیخ عبدالله قرعاوی</w:t>
      </w:r>
      <w:r>
        <w:rPr>
          <w:rFonts w:cs="CTraditional Arabic" w:hint="cs"/>
          <w:rtl/>
          <w:lang w:bidi="fa-IR"/>
        </w:rPr>
        <w:t>:</w:t>
      </w:r>
      <w:r w:rsidRPr="00C10A1C">
        <w:rPr>
          <w:rFonts w:hint="cs"/>
          <w:rtl/>
        </w:rPr>
        <w:t xml:space="preserve"> هم دارای صفات و ویژگیهای خود بود.</w:t>
      </w:r>
    </w:p>
    <w:p w:rsidR="00DE049A" w:rsidRPr="005F1A5D" w:rsidRDefault="00DE049A" w:rsidP="00C10A1C">
      <w:pPr>
        <w:pStyle w:val="a1"/>
        <w:rPr>
          <w:rFonts w:hint="cs"/>
          <w:rtl/>
          <w:lang w:bidi="fa-IR"/>
        </w:rPr>
      </w:pPr>
      <w:r w:rsidRPr="005F1A5D">
        <w:rPr>
          <w:rFonts w:hint="cs"/>
          <w:rtl/>
          <w:lang w:bidi="fa-IR"/>
        </w:rPr>
        <w:t>استاد عبدالله بسام</w:t>
      </w:r>
      <w:r>
        <w:rPr>
          <w:rFonts w:cs="CTraditional Arabic" w:hint="cs"/>
          <w:rtl/>
          <w:lang w:bidi="fa-IR"/>
        </w:rPr>
        <w:t>:</w:t>
      </w:r>
      <w:r w:rsidRPr="00C10A1C">
        <w:rPr>
          <w:rFonts w:hint="cs"/>
          <w:rtl/>
        </w:rPr>
        <w:t xml:space="preserve"> که از اعضای هيئت علمای سابق است در مورد ایشان می‌گوید: ایشان امر به معروف و نهی از منکر می‌کرد و حق را به روشنی بیان می‌کرد و در این راستا </w:t>
      </w:r>
      <w:r w:rsidRPr="00C10A1C">
        <w:rPr>
          <w:rtl/>
        </w:rPr>
        <w:t>از سرزنش هيچ سرزنش‌كننده‌ا</w:t>
      </w:r>
      <w:r w:rsidR="0046115A">
        <w:rPr>
          <w:rtl/>
        </w:rPr>
        <w:t xml:space="preserve">ی </w:t>
      </w:r>
      <w:r w:rsidRPr="00C10A1C">
        <w:rPr>
          <w:rtl/>
        </w:rPr>
        <w:t>هراس</w:t>
      </w:r>
      <w:r w:rsidR="0046115A">
        <w:rPr>
          <w:rtl/>
        </w:rPr>
        <w:t xml:space="preserve">ی </w:t>
      </w:r>
      <w:r w:rsidRPr="00C10A1C">
        <w:rPr>
          <w:rFonts w:hint="cs"/>
          <w:rtl/>
        </w:rPr>
        <w:t xml:space="preserve">نداشت، و در بازار و خیابان‌های عنیزه به تبلیغ می‌پرداخت، به گونه‌ای که اگر مردی از رفت و آمد به مسجد سستی می‌کرد، یا چنان‌چه خانمی زیورآلات خود را نمی‌پوشید یا زیبائیش را به نمایش می‌گذاشت، بلا فاصله عصای دستش را بر او بلند می‌کرد و او را با زبان از آن کار زشت باز می‌داشت و او را نکوهش می‌کرد، تا جایی که در میان مردم ابهّتی یافت، و افراد تنبل و سهل‌انگار هم از ایشان حساب می‌بردند و از او بیم داشتند. بارها برای رضای خدا آموزشگاه قرآن و </w:t>
      </w:r>
      <w:r w:rsidRPr="00C10A1C">
        <w:rPr>
          <w:rFonts w:hint="cs"/>
          <w:rtl/>
        </w:rPr>
        <w:lastRenderedPageBreak/>
        <w:t>نوشتن و ریاضی را به صورت رایگان برای کودکان و نوجوانان دایر ‌کرد و ایشان را آموزش می‌داد، همان‌گونه که بزرگان را نیز علوم مبادی یاد می‌داد که‌ بنده هم از جمله کودکانی بودم که در کلاس درس ایشان شرکت داشتم، او به ما اجازه‌ی بیرون رفتن نمی‌داد تا این‌که مؤذن اذان می‌گفت و به دقت به نماز ما نگاه می‌کرد که در نماز بازی و شوخی نکینم، سپس برای اقامه‌ی نماز خارج می‌شد.</w:t>
      </w:r>
    </w:p>
    <w:p w:rsidR="00DE049A" w:rsidRPr="00C10A1C" w:rsidRDefault="00DE049A" w:rsidP="00C10A1C">
      <w:pPr>
        <w:pStyle w:val="a1"/>
        <w:rPr>
          <w:rFonts w:hint="cs"/>
          <w:rtl/>
        </w:rPr>
      </w:pPr>
      <w:r w:rsidRPr="00C10A1C">
        <w:rPr>
          <w:rFonts w:hint="cs"/>
          <w:rtl/>
        </w:rPr>
        <w:t xml:space="preserve">اما عالم بزرگوار استاد محمد قاضی در بیان زندگی‌نامه‌ی قرعاوی او را با اوصاف متعدد می‌ستاید؛ از جمله می‌گوید: او عالمی عالی‌قدر، مرشد و پیشوای مصلح و نخبه، مردی که حقیقت را بیان می‌کند و پارسا و پرهیزگار بود. علاوه بر این‌که او را به داشتن صوت دل‌نشین و تلاوت قرآن و تسلط بر قواعد تجوید و تلاوت دقیق قرآن، و نیکی با پدر و مادر و علاقمندی به اصلاح روابط مردم و فرمان به نیکی و بازداشتن از بدی و ناهنجاری توصیف نمود. در سال (1386 هـ) بر اثر پیری، بینایی دیدگانش را از دست داد و ضعف و ناتوانی و پیری بر او چیره شد. </w:t>
      </w:r>
    </w:p>
    <w:p w:rsidR="00DE049A" w:rsidRDefault="00DE049A" w:rsidP="00C10A1C">
      <w:pPr>
        <w:pStyle w:val="a1"/>
        <w:rPr>
          <w:rFonts w:hint="cs"/>
          <w:rtl/>
          <w:lang w:bidi="fa-IR"/>
        </w:rPr>
      </w:pPr>
      <w:r w:rsidRPr="00C10A1C">
        <w:rPr>
          <w:rFonts w:hint="cs"/>
          <w:rtl/>
        </w:rPr>
        <w:t>استاد عمر احمد جردی مدخلی- که از شاگردان ممتاز اوست- بعد از ذکر صفات و ویژگیهای جسمی او می‌افزاید: جسم و هیکل قوی و درشت و با نشاط و محاسنی بلند داشت، در حال تدریس بسیار با نشاط بود و هيچ کدام از شاگردانش نمی‌توانست دارای فعالیّت علمی و عملی او باشد، خداوند</w:t>
      </w:r>
      <w:r>
        <w:rPr>
          <w:rFonts w:hint="cs"/>
          <w:lang w:bidi="fa-IR"/>
        </w:rPr>
        <w:sym w:font="AGA Arabesque" w:char="F055"/>
      </w:r>
      <w:r w:rsidRPr="00C10A1C">
        <w:rPr>
          <w:rFonts w:hint="cs"/>
          <w:rtl/>
        </w:rPr>
        <w:t xml:space="preserve"> فراست و هوشیاری خارق العاده و بالایی به او ارزانی بخشیده بود، با درایت و حکمت و مهربانی مردم را به سوی خداوند</w:t>
      </w:r>
      <w:r>
        <w:rPr>
          <w:rFonts w:hint="cs"/>
          <w:lang w:bidi="fa-IR"/>
        </w:rPr>
        <w:sym w:font="AGA Arabesque" w:char="F055"/>
      </w:r>
      <w:r w:rsidRPr="00C10A1C">
        <w:rPr>
          <w:rFonts w:hint="cs"/>
          <w:rtl/>
        </w:rPr>
        <w:t xml:space="preserve"> فرا می‌خواند، دانشمندی وارع، پرهیزگار، وارسته و بردبار بود و به امید پاداش الهی مردم را بسوی او فرا می‌خواند. همچنین آن بزرگوار دارای عقیده‌ی سلفی</w:t>
      </w:r>
      <w:r w:rsidRPr="00C10A1C">
        <w:rPr>
          <w:rtl/>
        </w:rPr>
        <w:t>–</w:t>
      </w:r>
      <w:r w:rsidRPr="00C10A1C">
        <w:rPr>
          <w:rFonts w:hint="cs"/>
          <w:rtl/>
        </w:rPr>
        <w:t xml:space="preserve"> عقیده اهل سنت و جماعت</w:t>
      </w:r>
      <w:r w:rsidRPr="00C10A1C">
        <w:rPr>
          <w:rtl/>
        </w:rPr>
        <w:t>–</w:t>
      </w:r>
      <w:r w:rsidRPr="00C10A1C">
        <w:rPr>
          <w:rFonts w:hint="cs"/>
          <w:rtl/>
        </w:rPr>
        <w:t xml:space="preserve"> بود، و در فروع و مسائل احکام عملی دین به هیچ کدام از مذاهب چهارگانه پایبند و وابسته نبود، بلکه مذهب سلف صالح را دنبال می‌کرد، هر جا حدیث صحیح یافت می‌شد، مذهب او آن‌جا بود. ایشان با وجود خستگی زیاد بر اثر تدریس در روز، بخشی از شب را با عبادت سپری می‌نمود، گاهی اوقات در مسجد روی حصیری می‌خوابید. فقراء و مساکین را دوست می‌داشت، به</w:t>
      </w:r>
      <w:r w:rsidR="005E45E2" w:rsidRPr="00C10A1C">
        <w:rPr>
          <w:rFonts w:hint="cs"/>
          <w:rtl/>
        </w:rPr>
        <w:t xml:space="preserve"> آن‌ها </w:t>
      </w:r>
      <w:r w:rsidRPr="00C10A1C">
        <w:rPr>
          <w:rFonts w:hint="cs"/>
          <w:rtl/>
        </w:rPr>
        <w:t>احترام می‌گذاشت و نسبت به یتیمان و بیوه‌زنان مهربان بود و ایشان را کمک می‌کرد، همچنین طالبان علوم دینی را به خاطر رضای خدا دوست می‌داشت، و فقط خدا می‌داند چقدر مورد اذیت و دسیسه و حسادت قرار گرفت، ولی آن بزرگوار</w:t>
      </w:r>
      <w:r>
        <w:rPr>
          <w:rFonts w:cs="CTraditional Arabic" w:hint="cs"/>
          <w:rtl/>
          <w:lang w:bidi="fa-IR"/>
        </w:rPr>
        <w:t>:</w:t>
      </w:r>
      <w:r w:rsidRPr="00C10A1C">
        <w:rPr>
          <w:rFonts w:hint="cs"/>
          <w:rtl/>
        </w:rPr>
        <w:t xml:space="preserve"> در مقابل دشمنانش با صبر و بردباری مقاومت می‌کرد، و در ادامه در رابطه با شخصیت استاد قرعاوی می‌گوید: در سال‌های اخیر تعداد بی‌شماری مسجد را در جهات مختلف ساخته یا تعمیر نمود که بشمار نمی‌آید، و چاه‌های متعدد آب شرب را حفر نموده و تلاش زیادی را نزد حکومت در راستای استخدام بعضی از دانش‌جویان و اساتید قبائل مبذول داشته است، بنابراین به فضل خدا سپس به سبب استاد قرعاوی نعمت دین و دنیا توأماً در آن منطقه </w:t>
      </w:r>
      <w:r w:rsidRPr="00C10A1C">
        <w:rPr>
          <w:rFonts w:hint="cs"/>
          <w:rtl/>
        </w:rPr>
        <w:lastRenderedPageBreak/>
        <w:t>جمع شد، علاوه نیکوکار و خیّر بزرگواری بود و اهل سخاوت را دوست می‌داشت، و قبل از وفات یک سوّم اموالش را در جهات خیری از قبیل بنای مساجد و حفر چاه آب برای استفاده‌ی عموم و دیگر اعمال خیری به وصیت گذاشت، و بر اثر حسن نیّت ایشان و حسن تدبیر و مدیریت پسر ارشدش که اجرای وصیتش را به او واگذار کرده بود- خدا او را محفوظ کند و امثالش را زیاد نماید- الحمدلله بخش عمده و بیشتر وصیتش به اجراء در آمده است.</w:t>
      </w:r>
    </w:p>
    <w:p w:rsidR="00DE049A" w:rsidRPr="002A361B" w:rsidRDefault="00DE049A" w:rsidP="00BA5DC1">
      <w:pPr>
        <w:pStyle w:val="a0"/>
        <w:rPr>
          <w:rFonts w:hint="cs"/>
          <w:rtl/>
        </w:rPr>
      </w:pPr>
      <w:bookmarkStart w:id="96" w:name="_Toc297626395"/>
      <w:bookmarkStart w:id="97" w:name="_Toc402816066"/>
      <w:r w:rsidRPr="002A361B">
        <w:rPr>
          <w:rFonts w:hint="cs"/>
          <w:rtl/>
        </w:rPr>
        <w:t>سفر برای</w:t>
      </w:r>
      <w:r>
        <w:rPr>
          <w:rFonts w:hint="cs"/>
          <w:rtl/>
        </w:rPr>
        <w:t xml:space="preserve"> </w:t>
      </w:r>
      <w:r w:rsidRPr="002A361B">
        <w:rPr>
          <w:rFonts w:hint="cs"/>
          <w:rtl/>
        </w:rPr>
        <w:t>کسب علم:</w:t>
      </w:r>
      <w:bookmarkEnd w:id="96"/>
      <w:bookmarkEnd w:id="97"/>
    </w:p>
    <w:p w:rsidR="00DE049A" w:rsidRDefault="00DE049A" w:rsidP="00C10A1C">
      <w:pPr>
        <w:pStyle w:val="a1"/>
        <w:rPr>
          <w:rFonts w:hint="cs"/>
          <w:rtl/>
          <w:lang w:bidi="fa-IR"/>
        </w:rPr>
      </w:pPr>
      <w:r>
        <w:rPr>
          <w:rFonts w:hint="cs"/>
          <w:rtl/>
          <w:lang w:bidi="fa-IR"/>
        </w:rPr>
        <w:t>استاد قرعاوی</w:t>
      </w:r>
      <w:r>
        <w:rPr>
          <w:rFonts w:cs="CTraditional Arabic" w:hint="cs"/>
          <w:rtl/>
          <w:lang w:bidi="fa-IR"/>
        </w:rPr>
        <w:t>:</w:t>
      </w:r>
      <w:r w:rsidRPr="00C10A1C">
        <w:rPr>
          <w:rFonts w:hint="cs"/>
          <w:rtl/>
        </w:rPr>
        <w:t xml:space="preserve"> در راه کسب و تهیه‌ی لقمه‌ی حلال، مشاغل بدست گرفته و رنج زیاد تحمل نموده و جز در سن میان سالی برای کسب فارغ نشد، بنابراین ایشان از جمله کسانی بود که خداوند</w:t>
      </w:r>
      <w:r w:rsidRPr="00C10A1C">
        <w:rPr>
          <w:rFonts w:hint="cs"/>
        </w:rPr>
        <w:sym w:font="AGA Arabesque" w:char="F055"/>
      </w:r>
      <w:r w:rsidRPr="00C10A1C">
        <w:rPr>
          <w:rFonts w:hint="cs"/>
          <w:rtl/>
        </w:rPr>
        <w:t xml:space="preserve"> علم ایشان را مبارک گردانید، و این هم نتیجه‌ی خلوص نیت و صادق بودنش با خداوند بود، همچنین خداوند راههایی بر او گشود، و سختیها را برایش آسان ساخت و سریع نتایج کارش را بدست داد، از آنجا که استاد</w:t>
      </w:r>
      <w:r>
        <w:rPr>
          <w:rFonts w:cs="CTraditional Arabic" w:hint="cs"/>
          <w:rtl/>
          <w:lang w:bidi="fa-IR"/>
        </w:rPr>
        <w:t>:</w:t>
      </w:r>
      <w:r w:rsidRPr="00C10A1C">
        <w:rPr>
          <w:rFonts w:hint="cs"/>
          <w:rtl/>
        </w:rPr>
        <w:t xml:space="preserve"> عنفوان جوانی را در عنیزه پشت سر گذاشت از همان اوایل به اخلاص و دعوت و نصح و خیرخواهی عادت گرفته بود، و همراه شاگردانش مدرسه‌ای را در زادگاهش برای خواندن و نوشتن افتتاح کرد. ایشان درباره خود می‌گوید: هنگامی که در 22 رمضان سال (1375هـ) از هندوستان برگشتم و به شهر ریاض آمدم نزد استاد بزرگوارم علامه: محمد بن ابراهیم بن عبدالطیف آل شیخ برای سومین بار درس خواندم، و برا</w:t>
      </w:r>
      <w:r w:rsidR="0046115A">
        <w:rPr>
          <w:rFonts w:hint="cs"/>
          <w:rtl/>
        </w:rPr>
        <w:t xml:space="preserve">ی </w:t>
      </w:r>
      <w:r w:rsidRPr="00C10A1C">
        <w:rPr>
          <w:rFonts w:hint="cs"/>
          <w:rtl/>
        </w:rPr>
        <w:t>بار چهارم مستمع درس ایشان بودم، ول</w:t>
      </w:r>
      <w:r w:rsidR="0046115A">
        <w:rPr>
          <w:rFonts w:hint="cs"/>
          <w:rtl/>
        </w:rPr>
        <w:t xml:space="preserve">ی </w:t>
      </w:r>
      <w:r w:rsidRPr="00C10A1C">
        <w:rPr>
          <w:rFonts w:hint="cs"/>
          <w:rtl/>
        </w:rPr>
        <w:t>بار پنجم ایشان را نیافتم، زیرا به مكه رفته بودند، سپس بسعادت حضور استاد بزرگوار شیخ عبدالعزیز بن بشر نصیبم شد که در احساء زندگی می‌کرد، و نزد استاد بزرگوار محمد بن مانع که در قطر بودند به خواندن حدیث مشغول شدم.</w:t>
      </w:r>
    </w:p>
    <w:p w:rsidR="00DE049A" w:rsidRPr="00C10A1C" w:rsidRDefault="00DE049A" w:rsidP="00C10A1C">
      <w:pPr>
        <w:pStyle w:val="a1"/>
        <w:rPr>
          <w:rFonts w:hint="cs"/>
          <w:rtl/>
        </w:rPr>
      </w:pPr>
      <w:r w:rsidRPr="00C10A1C">
        <w:rPr>
          <w:rFonts w:hint="cs"/>
          <w:rtl/>
        </w:rPr>
        <w:t>همچنین نزد شیخ عبدالله بن محمد آل مانع درس خوانده، و نیز به بریده سفر کرد و نزد عبدالله بن سلیم و استاد عمر بن سلیم که در بریده اقامت داشتند زانوی شاگردی زده و برای کسب علم تجارت و بازرگانی را رها نمود، بدین خاطر در سال (1334هـ) برای کسب علم به هندوستان سفر کرده، و به مدرسه‌ی</w:t>
      </w:r>
      <w:r w:rsidR="00C10A1C" w:rsidRPr="00C10A1C">
        <w:rPr>
          <w:rFonts w:hint="cs"/>
          <w:rtl/>
        </w:rPr>
        <w:t xml:space="preserve"> </w:t>
      </w:r>
      <w:r w:rsidRPr="00C10A1C">
        <w:rPr>
          <w:rFonts w:hint="cs"/>
          <w:rtl/>
        </w:rPr>
        <w:t xml:space="preserve">«رحمانیه بدلهی» پیوسته و علم حدیث را از علمای اهل سنت برگرفته است، اما هنگامی که بعد از یک سال خبر بیماری مادرش عزم بازگشت به عنیزه کرد، اما قبل از رسیدن به مقصد مادرش وفات یافت. سپس تحصیل علم را دنبال كرده و كوله بار سفر را به نزد علمای بزرگوار در دیار خویش بست، و بعضی اوقات به عنیزه سرمی‌زد، و بعد از مدتی به هند برگشت و علم حدیث را نزد شیخ عبدالله بن امیر قریشی دهلوی به اتمام رسانید، که نهایتاً در سال (1355 هـ) در کتب حدیث به </w:t>
      </w:r>
      <w:r w:rsidRPr="00C10A1C">
        <w:rPr>
          <w:rFonts w:hint="cs"/>
          <w:rtl/>
        </w:rPr>
        <w:lastRenderedPageBreak/>
        <w:t>اجازه‌ای مفصل مفتخر شد، سپس در سال (1357 هـ) به زادگاهش برگشت، همچنین برای کسب علم به کشورهایی مانند مصر، فلسطین، سوریه، اردن و اخیراً به عراق و کویت سفر کرده است، سپس به وطنش برگشته است.</w:t>
      </w:r>
    </w:p>
    <w:p w:rsidR="00DE049A" w:rsidRPr="002A361B" w:rsidRDefault="00DE049A" w:rsidP="00BA5DC1">
      <w:pPr>
        <w:pStyle w:val="a0"/>
        <w:rPr>
          <w:rFonts w:hint="cs"/>
          <w:rtl/>
        </w:rPr>
      </w:pPr>
      <w:bookmarkStart w:id="98" w:name="_Toc297626396"/>
      <w:bookmarkStart w:id="99" w:name="_Toc402816067"/>
      <w:r w:rsidRPr="002A361B">
        <w:rPr>
          <w:rFonts w:hint="cs"/>
          <w:rtl/>
        </w:rPr>
        <w:t>انتقال استاد به منطقه جنوب سعودیه:</w:t>
      </w:r>
      <w:bookmarkEnd w:id="98"/>
      <w:bookmarkEnd w:id="99"/>
    </w:p>
    <w:p w:rsidR="00DE049A" w:rsidRPr="005F1A5D" w:rsidRDefault="00DE049A" w:rsidP="00C10A1C">
      <w:pPr>
        <w:pStyle w:val="a1"/>
        <w:rPr>
          <w:rFonts w:hint="cs"/>
          <w:rtl/>
          <w:lang w:bidi="fa-IR"/>
        </w:rPr>
      </w:pPr>
      <w:r>
        <w:rPr>
          <w:rFonts w:hint="cs"/>
          <w:rtl/>
          <w:lang w:bidi="fa-IR"/>
        </w:rPr>
        <w:t xml:space="preserve">استاد </w:t>
      </w:r>
      <w:r w:rsidRPr="005F1A5D">
        <w:rPr>
          <w:rFonts w:hint="cs"/>
          <w:rtl/>
          <w:lang w:bidi="fa-IR"/>
        </w:rPr>
        <w:t>بزرگوار ملازم شیخ محمد بن ابراهیم آل الشیخ</w:t>
      </w:r>
      <w:r>
        <w:rPr>
          <w:rFonts w:cs="CTraditional Arabic" w:hint="cs"/>
          <w:rtl/>
          <w:lang w:bidi="fa-IR"/>
        </w:rPr>
        <w:t>:</w:t>
      </w:r>
      <w:r w:rsidRPr="00C10A1C">
        <w:rPr>
          <w:rFonts w:hint="cs"/>
          <w:rtl/>
        </w:rPr>
        <w:t>- که سابقا مفتی مملکت سعودیه بوده و همراه ایشان حج خانه‌ی خدا بجا آورده، و بعد از اداء مناسک حج ملک عبد العزیز از او درخواست نمود که جهت ارشاد و تعلیم دین به جنوب سعودیه برود و استاد قرعاوی</w:t>
      </w:r>
      <w:r>
        <w:rPr>
          <w:rFonts w:cs="CTraditional Arabic" w:hint="cs"/>
          <w:rtl/>
          <w:lang w:bidi="fa-IR"/>
        </w:rPr>
        <w:t>:</w:t>
      </w:r>
      <w:r w:rsidRPr="00C10A1C">
        <w:rPr>
          <w:rFonts w:hint="cs"/>
          <w:rtl/>
        </w:rPr>
        <w:t xml:space="preserve"> به دعوتش لبیک گفته و او را به اخلاص در دعوت و به پرهیزگاری در همه احوال و مکان توصیه کرد. و گفته شده استاد خود این در خواست را کرده، اکنون از خودش بشنویم که م</w:t>
      </w:r>
      <w:r w:rsidR="00B261CD">
        <w:rPr>
          <w:rFonts w:hint="cs"/>
          <w:rtl/>
        </w:rPr>
        <w:t>ی‌</w:t>
      </w:r>
      <w:r w:rsidRPr="00C10A1C">
        <w:rPr>
          <w:rFonts w:hint="cs"/>
          <w:rtl/>
        </w:rPr>
        <w:t xml:space="preserve">گوید: «در بیستم ماه صفر به شهر جازان رفتم و مقداری کالا با خود برداشتم و متوجه شهر صامطه شدم، سپس همه شهر را جستجو کردم، بعد در دکانی کالاهای را که همراه داشتم گذاشتم، و اولین کاری که انجام دادم تعلیم قرآن، اربعین نووی، اصول ثلاثه، تجوید، فرایض و آداب رفتن به نماز بود، که به 21 ربیع الاول سال (1358 هـ) برمی‌گردد. پس این مغازه اولین مدرسه‌ای بود که در تهامه‌ی یمن بنا نهادم، و در آخر جمادی الاولی در همین سال به شهر فرسان رفتم و در آن‌جا هم مدرسه‌ای بنا کردم، و در آبادی مزهر شهر حکمیین </w:t>
      </w:r>
      <w:r w:rsidRPr="00C10A1C">
        <w:rPr>
          <w:rtl/>
        </w:rPr>
        <w:t>–</w:t>
      </w:r>
      <w:r w:rsidRPr="00C10A1C">
        <w:rPr>
          <w:rFonts w:hint="cs"/>
          <w:rtl/>
        </w:rPr>
        <w:t>حکامیه</w:t>
      </w:r>
      <w:r w:rsidRPr="00C10A1C">
        <w:rPr>
          <w:rtl/>
        </w:rPr>
        <w:t>–</w:t>
      </w:r>
      <w:r w:rsidRPr="00C10A1C">
        <w:rPr>
          <w:rFonts w:hint="cs"/>
          <w:rtl/>
        </w:rPr>
        <w:t xml:space="preserve"> مدرسه‌ای بازکردم و در اول رجب هم مسجد آن‌جا را تعمیر کردم که اولین مسجدی بود در تهامه تعمیر می‌شد، سپس در اوایل ماه شعبان به صامطه برگشتم و در منزل ناصر خلوفه که از برجسته ترین و گرامی ترین شاگردان آنجا بود و توان آمد و رفت نداشت و نمی‌خواتستم او را به تکلّف و مشقت وادارم دوّمین مدرسه را دایر کردم و تا کنون هم در آن‌جا مستقر شده‌ام.</w:t>
      </w:r>
    </w:p>
    <w:p w:rsidR="00DE049A" w:rsidRPr="002A361B" w:rsidRDefault="00DE049A" w:rsidP="001C7AC2">
      <w:pPr>
        <w:pStyle w:val="a0"/>
        <w:rPr>
          <w:rFonts w:hint="cs"/>
          <w:rtl/>
        </w:rPr>
      </w:pPr>
      <w:bookmarkStart w:id="100" w:name="_Toc297626397"/>
      <w:bookmarkStart w:id="101" w:name="_Toc402816068"/>
      <w:r w:rsidRPr="002A361B">
        <w:rPr>
          <w:rFonts w:hint="cs"/>
          <w:rtl/>
        </w:rPr>
        <w:t>علاقمندی حکومت به مدارس شیخ قرعاوی:</w:t>
      </w:r>
      <w:bookmarkEnd w:id="100"/>
      <w:bookmarkEnd w:id="101"/>
    </w:p>
    <w:p w:rsidR="00DE049A" w:rsidRDefault="00DE049A" w:rsidP="00C10A1C">
      <w:pPr>
        <w:pStyle w:val="a1"/>
        <w:rPr>
          <w:rFonts w:hint="cs"/>
          <w:rtl/>
          <w:lang w:bidi="fa-IR"/>
        </w:rPr>
      </w:pPr>
      <w:r w:rsidRPr="00C10A1C">
        <w:rPr>
          <w:rFonts w:hint="cs"/>
          <w:rtl/>
        </w:rPr>
        <w:t>علی رغم این‌که شیخ قرعاوی</w:t>
      </w:r>
      <w:r>
        <w:rPr>
          <w:rFonts w:cs="CTraditional Arabic" w:hint="cs"/>
          <w:rtl/>
          <w:lang w:bidi="fa-IR"/>
        </w:rPr>
        <w:t>:</w:t>
      </w:r>
      <w:r w:rsidRPr="00C10A1C">
        <w:rPr>
          <w:rFonts w:hint="cs"/>
          <w:rtl/>
        </w:rPr>
        <w:t xml:space="preserve"> با مشکلات زیادی مواجه که به سبب افراد حسود و تلبیس افراد مغرض به وجود آمد، اما در حقیقت حکومت-خداوند توفیق خیرش دهد- از او غافل نماند بلکه هیئتی را ارسال نمود تا از نزدیک ماجرا را بررسی نمایند، اما جهد و کوشش استاد قرعاوی هیئت بازرس را شگفت‌زده کرد و گزارشی که تهیه کردند از از دعوت شجاعانه‌ی ایشان خبر می‌داد که که متکی بر کار و فعالیت و خلوص نیت و سلامت هدف بود، این گزارش تأثیر زیادی بر مسئولین نسبت به او گذاشت ...، بنابراین ملک عبد العزیز</w:t>
      </w:r>
      <w:r>
        <w:rPr>
          <w:rFonts w:cs="CTraditional Arabic" w:hint="cs"/>
          <w:rtl/>
          <w:lang w:bidi="fa-IR"/>
        </w:rPr>
        <w:t>:</w:t>
      </w:r>
      <w:r w:rsidRPr="00C10A1C">
        <w:rPr>
          <w:rFonts w:hint="cs"/>
          <w:rtl/>
        </w:rPr>
        <w:t xml:space="preserve"> در سال (1367هــ) نسبت به کار و فعالیت استاد قرعاوی خوشحال شد و در سال (1367هـ) دستور داد حقوق و هزینه‌های جهت پیشبرد کار ایشان در </w:t>
      </w:r>
      <w:r w:rsidRPr="00C10A1C">
        <w:rPr>
          <w:rFonts w:hint="cs"/>
          <w:rtl/>
        </w:rPr>
        <w:lastRenderedPageBreak/>
        <w:t>نظر گرفته شود، و ولی‌عهد ملک سعود</w:t>
      </w:r>
      <w:r>
        <w:rPr>
          <w:rFonts w:cs="CTraditional Arabic" w:hint="cs"/>
          <w:rtl/>
          <w:lang w:bidi="fa-IR"/>
        </w:rPr>
        <w:t>:</w:t>
      </w:r>
      <w:r w:rsidRPr="00C10A1C">
        <w:rPr>
          <w:rFonts w:hint="cs"/>
          <w:rtl/>
        </w:rPr>
        <w:t xml:space="preserve"> در سال (1363 هـ) کمکهایی برای استاد فرستاد و به کارگراران و قضات هم سفارش کرد که به صورت سالانه ادامه داشته باشد. قبل از انتقال «امیر خالد سدیری» از امارت جازان در سال (1362 هـ) واسطه‌گری کرد که حکومت طلاب علوم دینی را مساعده‌ی مالی کند، لذا (300)ریال حقوق ماهیانه از سوی حکومت جهت ایشان تعیین شد، و از دارایی صامطه برای (30) نفر طلبه خرج می‌شد، همان‌گونه که امیر خالد کل هزینه‌های دفتر و ادوات مدرسه را بر عهده گرفت، و هنگامی که امیر محمد بن احمد سدیری در سال(1364) به جازان آمد، از خط مشی برادرش خالد پیروی کرد و تاکید نمودند که تمامی قضات و کارگزاران حکومتی از هیچ کمکی نسبت به شیخ قرعاوی دریغ نکنند. سپس شیخ عبدالله قرعاوی در منطقه جازان در بخش معارف در سال (1373هـ) به عنوان معتمد منصوب شد، اما در همان سال از منصب خود استعفاء کرد، و در مدارس خود مشغول تدریس شد، و همچنان کمک‌های حکومت به مدارس استاد ادامه یافت که منطقه‌ی زیادی را در برگرفته بود، و از طرف دیگر ملک سعود</w:t>
      </w:r>
      <w:r>
        <w:rPr>
          <w:rFonts w:cs="CTraditional Arabic" w:hint="cs"/>
          <w:rtl/>
          <w:lang w:bidi="fa-IR"/>
        </w:rPr>
        <w:t>:</w:t>
      </w:r>
      <w:r w:rsidRPr="00C10A1C">
        <w:rPr>
          <w:rFonts w:hint="cs"/>
          <w:rtl/>
        </w:rPr>
        <w:t xml:space="preserve"> در سال (1374هـ) فرمان صادر کرد که این مدارس دارای توازن مستقل باشند و پشتیبانی از این مدارس را به شیخ محمد بن ابراهیم</w:t>
      </w:r>
      <w:r>
        <w:rPr>
          <w:rFonts w:cs="CTraditional Arabic" w:hint="cs"/>
          <w:rtl/>
          <w:lang w:bidi="fa-IR"/>
        </w:rPr>
        <w:t>:</w:t>
      </w:r>
      <w:r>
        <w:rPr>
          <w:rFonts w:hint="cs"/>
          <w:rtl/>
          <w:lang w:bidi="fa-IR"/>
        </w:rPr>
        <w:t xml:space="preserve"> واگذار</w:t>
      </w:r>
      <w:r w:rsidRPr="005F1A5D">
        <w:rPr>
          <w:rFonts w:hint="cs"/>
          <w:rtl/>
          <w:lang w:bidi="fa-IR"/>
        </w:rPr>
        <w:t xml:space="preserve"> کردد</w:t>
      </w:r>
      <w:r>
        <w:rPr>
          <w:rFonts w:hint="cs"/>
          <w:rtl/>
          <w:lang w:bidi="fa-IR"/>
        </w:rPr>
        <w:t>،</w:t>
      </w:r>
      <w:r w:rsidRPr="005F1A5D">
        <w:rPr>
          <w:rFonts w:hint="cs"/>
          <w:rtl/>
          <w:lang w:bidi="fa-IR"/>
        </w:rPr>
        <w:t xml:space="preserve"> اما ایشان بعلت کثرت مشاغل از </w:t>
      </w:r>
      <w:r>
        <w:rPr>
          <w:rFonts w:hint="cs"/>
          <w:rtl/>
          <w:lang w:bidi="fa-IR"/>
        </w:rPr>
        <w:t xml:space="preserve">قبول </w:t>
      </w:r>
      <w:r w:rsidRPr="005F1A5D">
        <w:rPr>
          <w:rFonts w:hint="cs"/>
          <w:rtl/>
          <w:lang w:bidi="fa-IR"/>
        </w:rPr>
        <w:t xml:space="preserve">این </w:t>
      </w:r>
      <w:r>
        <w:rPr>
          <w:rFonts w:hint="cs"/>
          <w:rtl/>
          <w:lang w:bidi="fa-IR"/>
        </w:rPr>
        <w:t xml:space="preserve">مسنولیت پوزش طلبید.بنابراین </w:t>
      </w:r>
      <w:r w:rsidRPr="005F1A5D">
        <w:rPr>
          <w:rFonts w:hint="cs"/>
          <w:rtl/>
          <w:lang w:bidi="fa-IR"/>
        </w:rPr>
        <w:t>ملك سعود</w:t>
      </w:r>
      <w:r>
        <w:rPr>
          <w:rFonts w:cs="CTraditional Arabic" w:hint="cs"/>
          <w:rtl/>
          <w:lang w:bidi="fa-IR"/>
        </w:rPr>
        <w:t>:</w:t>
      </w:r>
      <w:r w:rsidRPr="005F1A5D">
        <w:rPr>
          <w:rFonts w:hint="cs"/>
          <w:rtl/>
          <w:lang w:bidi="fa-IR"/>
        </w:rPr>
        <w:t xml:space="preserve"> هنگام</w:t>
      </w:r>
      <w:r w:rsidR="0046115A">
        <w:rPr>
          <w:rFonts w:hint="cs"/>
          <w:rtl/>
          <w:lang w:bidi="fa-IR"/>
        </w:rPr>
        <w:t xml:space="preserve">ی </w:t>
      </w:r>
      <w:r w:rsidRPr="005F1A5D">
        <w:rPr>
          <w:rFonts w:hint="cs"/>
          <w:rtl/>
          <w:lang w:bidi="fa-IR"/>
        </w:rPr>
        <w:t xml:space="preserve">كه به ديدار پدر </w:t>
      </w:r>
      <w:r>
        <w:rPr>
          <w:rFonts w:hint="cs"/>
          <w:rtl/>
          <w:lang w:bidi="fa-IR"/>
        </w:rPr>
        <w:t>استاد</w:t>
      </w:r>
      <w:r>
        <w:rPr>
          <w:rFonts w:cs="CTraditional Arabic" w:hint="cs"/>
          <w:rtl/>
          <w:lang w:bidi="fa-IR"/>
        </w:rPr>
        <w:t>:</w:t>
      </w:r>
      <w:r w:rsidRPr="005F1A5D">
        <w:rPr>
          <w:rFonts w:hint="cs"/>
          <w:rtl/>
          <w:lang w:bidi="fa-IR"/>
        </w:rPr>
        <w:t xml:space="preserve"> رفت</w:t>
      </w:r>
      <w:r>
        <w:rPr>
          <w:rFonts w:hint="cs"/>
          <w:rtl/>
          <w:lang w:bidi="fa-IR"/>
        </w:rPr>
        <w:t>؛</w:t>
      </w:r>
      <w:r w:rsidRPr="005F1A5D">
        <w:rPr>
          <w:rFonts w:hint="cs"/>
          <w:rtl/>
          <w:lang w:bidi="fa-IR"/>
        </w:rPr>
        <w:t xml:space="preserve"> در مجلس با شكوه</w:t>
      </w:r>
      <w:r w:rsidR="0046115A">
        <w:rPr>
          <w:rFonts w:hint="cs"/>
          <w:rtl/>
          <w:lang w:bidi="fa-IR"/>
        </w:rPr>
        <w:t xml:space="preserve">ی </w:t>
      </w:r>
      <w:r w:rsidRPr="005F1A5D">
        <w:rPr>
          <w:rFonts w:hint="cs"/>
          <w:rtl/>
          <w:lang w:bidi="fa-IR"/>
        </w:rPr>
        <w:t>افزود</w:t>
      </w:r>
      <w:r>
        <w:rPr>
          <w:rFonts w:hint="cs"/>
          <w:rtl/>
          <w:lang w:bidi="fa-IR"/>
        </w:rPr>
        <w:t>:</w:t>
      </w:r>
      <w:r w:rsidRPr="005F1A5D">
        <w:rPr>
          <w:rFonts w:hint="cs"/>
          <w:rtl/>
          <w:lang w:bidi="fa-IR"/>
        </w:rPr>
        <w:t xml:space="preserve"> </w:t>
      </w:r>
      <w:r>
        <w:rPr>
          <w:rFonts w:hint="cs"/>
          <w:rtl/>
          <w:lang w:bidi="fa-IR"/>
        </w:rPr>
        <w:t>«</w:t>
      </w:r>
      <w:r w:rsidRPr="005F1A5D">
        <w:rPr>
          <w:rFonts w:hint="cs"/>
          <w:rtl/>
          <w:lang w:bidi="fa-IR"/>
        </w:rPr>
        <w:t>من بر مدارس شيخ قرعاو</w:t>
      </w:r>
      <w:r w:rsidR="0046115A">
        <w:rPr>
          <w:rFonts w:hint="cs"/>
          <w:rtl/>
          <w:lang w:bidi="fa-IR"/>
        </w:rPr>
        <w:t xml:space="preserve">ی </w:t>
      </w:r>
      <w:r w:rsidRPr="005F1A5D">
        <w:rPr>
          <w:rFonts w:hint="cs"/>
          <w:rtl/>
          <w:lang w:bidi="fa-IR"/>
        </w:rPr>
        <w:t>نظارت كامل دارم</w:t>
      </w:r>
      <w:r>
        <w:rPr>
          <w:rFonts w:hint="cs"/>
          <w:rtl/>
          <w:lang w:bidi="fa-IR"/>
        </w:rPr>
        <w:t>،</w:t>
      </w:r>
      <w:r w:rsidRPr="005F1A5D">
        <w:rPr>
          <w:rFonts w:hint="cs"/>
          <w:rtl/>
          <w:lang w:bidi="fa-IR"/>
        </w:rPr>
        <w:t xml:space="preserve"> و</w:t>
      </w:r>
      <w:r>
        <w:rPr>
          <w:rFonts w:hint="cs"/>
          <w:rtl/>
          <w:lang w:bidi="fa-IR"/>
        </w:rPr>
        <w:t xml:space="preserve"> استاد</w:t>
      </w:r>
      <w:r w:rsidRPr="00C10A1C">
        <w:rPr>
          <w:rFonts w:hint="cs"/>
          <w:rtl/>
        </w:rPr>
        <w:t xml:space="preserve"> قرعاوی در نزديك</w:t>
      </w:r>
      <w:r w:rsidR="0046115A">
        <w:rPr>
          <w:rFonts w:hint="cs"/>
          <w:rtl/>
        </w:rPr>
        <w:t xml:space="preserve">ی </w:t>
      </w:r>
      <w:r w:rsidRPr="00C10A1C">
        <w:rPr>
          <w:rFonts w:hint="cs"/>
          <w:rtl/>
        </w:rPr>
        <w:t>آن جایگاهی برای سکونت برگذيد تا از مدرسه و اقتصادی و دارایی وادارات دولت</w:t>
      </w:r>
      <w:r w:rsidR="0046115A">
        <w:rPr>
          <w:rFonts w:hint="cs"/>
          <w:rtl/>
        </w:rPr>
        <w:t xml:space="preserve">ی </w:t>
      </w:r>
      <w:r w:rsidRPr="00C10A1C">
        <w:rPr>
          <w:rFonts w:hint="cs"/>
          <w:rtl/>
        </w:rPr>
        <w:t>مربوطه نزديك باشد، زیرا وزارت اقتصادی و دارایی نماینده‌ای را جهت خرج بر طلاب و مدرسین و کارمندان منصوب کرده‌بود. در سال (1371 هــ) ول</w:t>
      </w:r>
      <w:r w:rsidR="00B261CD">
        <w:rPr>
          <w:rFonts w:hint="cs"/>
          <w:rtl/>
        </w:rPr>
        <w:t>ی‌</w:t>
      </w:r>
      <w:r w:rsidRPr="00C10A1C">
        <w:rPr>
          <w:rFonts w:hint="cs"/>
          <w:rtl/>
        </w:rPr>
        <w:t>عهد برا</w:t>
      </w:r>
      <w:r w:rsidR="0046115A">
        <w:rPr>
          <w:rFonts w:hint="cs"/>
          <w:rtl/>
        </w:rPr>
        <w:t xml:space="preserve">ی </w:t>
      </w:r>
      <w:r w:rsidRPr="00C10A1C">
        <w:rPr>
          <w:rFonts w:hint="cs"/>
          <w:rtl/>
        </w:rPr>
        <w:t>بازسازی مدرسه و مسجد جامع شهر صامطه هزينه كلان</w:t>
      </w:r>
      <w:r w:rsidR="0046115A">
        <w:rPr>
          <w:rFonts w:hint="cs"/>
          <w:rtl/>
        </w:rPr>
        <w:t xml:space="preserve">ی </w:t>
      </w:r>
      <w:r w:rsidRPr="00C10A1C">
        <w:rPr>
          <w:rFonts w:hint="cs"/>
          <w:rtl/>
        </w:rPr>
        <w:t>از درآمد شهر جازان پرداخت كرد. و پیروی مدارس و امر ملك سعود در این رابطه و هماهنگ</w:t>
      </w:r>
      <w:r w:rsidR="0046115A">
        <w:rPr>
          <w:rFonts w:hint="cs"/>
          <w:rtl/>
        </w:rPr>
        <w:t xml:space="preserve">ی </w:t>
      </w:r>
      <w:r w:rsidRPr="00C10A1C">
        <w:rPr>
          <w:rFonts w:hint="cs"/>
          <w:rtl/>
        </w:rPr>
        <w:t>او با شيخ قرعاو</w:t>
      </w:r>
      <w:r w:rsidR="0046115A">
        <w:rPr>
          <w:rFonts w:hint="cs"/>
          <w:rtl/>
        </w:rPr>
        <w:t xml:space="preserve">ی </w:t>
      </w:r>
      <w:r w:rsidRPr="00C10A1C">
        <w:rPr>
          <w:rFonts w:hint="cs"/>
          <w:rtl/>
        </w:rPr>
        <w:t xml:space="preserve">نقل می‌گردد. همچنان كه وزارت معارف اسلامی اولين وزير خود را در سال(1373هـ) از طرف امير فهد </w:t>
      </w:r>
      <w:r w:rsidRPr="00C10A1C">
        <w:rPr>
          <w:rtl/>
        </w:rPr>
        <w:t>–</w:t>
      </w:r>
      <w:r w:rsidRPr="00C10A1C">
        <w:rPr>
          <w:rFonts w:hint="cs"/>
          <w:rtl/>
        </w:rPr>
        <w:t xml:space="preserve"> در آن زمان</w:t>
      </w:r>
      <w:r w:rsidRPr="00C10A1C">
        <w:rPr>
          <w:rtl/>
        </w:rPr>
        <w:t>–</w:t>
      </w:r>
      <w:r w:rsidRPr="00C10A1C">
        <w:rPr>
          <w:rFonts w:hint="cs"/>
          <w:rtl/>
        </w:rPr>
        <w:t>به آن‌جا كرد اعزام داشت تا مدارس شيخ قرعاو</w:t>
      </w:r>
      <w:r w:rsidR="0046115A">
        <w:rPr>
          <w:rFonts w:hint="cs"/>
          <w:rtl/>
        </w:rPr>
        <w:t xml:space="preserve">ی </w:t>
      </w:r>
      <w:r w:rsidRPr="00C10A1C">
        <w:rPr>
          <w:rFonts w:hint="cs"/>
          <w:rtl/>
        </w:rPr>
        <w:t>را زير نظر بگیرد و با عنايت خاص و اهتمام ویژه و سطح آن را تعیین کند، مدارس شيخ قرعاو</w:t>
      </w:r>
      <w:r w:rsidR="0046115A">
        <w:rPr>
          <w:rFonts w:hint="cs"/>
          <w:rtl/>
        </w:rPr>
        <w:t xml:space="preserve">ی </w:t>
      </w:r>
      <w:r w:rsidRPr="00C10A1C">
        <w:rPr>
          <w:rFonts w:hint="cs"/>
          <w:rtl/>
        </w:rPr>
        <w:t>كه حكومت دستور داد مورد عنایت مالی قرار گیرند در آن وقت به حدود پنج ملیون ريال می‌رسید، زیرا فعالیت‌های كوشش شيخ قرعاو</w:t>
      </w:r>
      <w:r w:rsidR="0046115A">
        <w:rPr>
          <w:rFonts w:hint="cs"/>
          <w:rtl/>
        </w:rPr>
        <w:t xml:space="preserve">ی </w:t>
      </w:r>
      <w:r w:rsidRPr="00C10A1C">
        <w:rPr>
          <w:rFonts w:hint="cs"/>
          <w:rtl/>
        </w:rPr>
        <w:t>توسعه یافته بود و تلاش و کوشش‌هایش در منطقه‌ای گسترده و بزرگ را در برگرفت و همانگونه كه تأثیر آن تا یمن ادامه یافت و طلاب یمنی او با تلاش و کوشش خود در شهرهای خود مانند استاد خود مدارسی را دایر کردند.</w:t>
      </w:r>
    </w:p>
    <w:p w:rsidR="00DE049A" w:rsidRPr="002A361B" w:rsidRDefault="00DE049A" w:rsidP="00430747">
      <w:pPr>
        <w:pStyle w:val="a0"/>
        <w:rPr>
          <w:rFonts w:hint="cs"/>
          <w:rtl/>
        </w:rPr>
      </w:pPr>
      <w:bookmarkStart w:id="102" w:name="_Toc297626398"/>
      <w:bookmarkStart w:id="103" w:name="_Toc402816069"/>
      <w:r w:rsidRPr="002A361B">
        <w:rPr>
          <w:rFonts w:hint="cs"/>
          <w:rtl/>
        </w:rPr>
        <w:lastRenderedPageBreak/>
        <w:t>حاصل فعالیت‌های دعوتی استاد قرعاوی</w:t>
      </w:r>
      <w:r>
        <w:rPr>
          <w:rFonts w:hint="cs"/>
          <w:rtl/>
        </w:rPr>
        <w:t>:</w:t>
      </w:r>
      <w:bookmarkEnd w:id="102"/>
      <w:bookmarkEnd w:id="103"/>
    </w:p>
    <w:p w:rsidR="00DE049A" w:rsidRPr="00C10A1C" w:rsidRDefault="00DE049A" w:rsidP="00C10A1C">
      <w:pPr>
        <w:pStyle w:val="a1"/>
        <w:rPr>
          <w:rFonts w:hint="cs"/>
          <w:rtl/>
        </w:rPr>
      </w:pPr>
      <w:r w:rsidRPr="00C10A1C">
        <w:rPr>
          <w:rFonts w:hint="cs"/>
          <w:rtl/>
        </w:rPr>
        <w:t>ممکن است خلاصه‌ی مدارسی که شيخ قرعاو</w:t>
      </w:r>
      <w:r w:rsidR="0046115A">
        <w:rPr>
          <w:rFonts w:hint="cs"/>
          <w:rtl/>
        </w:rPr>
        <w:t xml:space="preserve">ی </w:t>
      </w:r>
      <w:r w:rsidRPr="00C10A1C">
        <w:rPr>
          <w:rFonts w:hint="cs"/>
          <w:rtl/>
        </w:rPr>
        <w:t>در گوشه و كنار مملكت سعودی گشوده بود بر اساس آمارهای بدست آمده از نوشته‌هایی که پیرامون زندگ</w:t>
      </w:r>
      <w:r w:rsidR="00B261CD">
        <w:rPr>
          <w:rFonts w:hint="cs"/>
          <w:rtl/>
        </w:rPr>
        <w:t>ی‌</w:t>
      </w:r>
      <w:r w:rsidRPr="00C10A1C">
        <w:rPr>
          <w:rFonts w:hint="cs"/>
          <w:rtl/>
        </w:rPr>
        <w:t>نامه‌ی ایشان و فعالیتهایش در منطقه به شرح است:</w:t>
      </w:r>
    </w:p>
    <w:p w:rsidR="00DE049A" w:rsidRPr="00C10A1C" w:rsidRDefault="00DE049A" w:rsidP="00C10A1C">
      <w:pPr>
        <w:pStyle w:val="a1"/>
        <w:numPr>
          <w:ilvl w:val="0"/>
          <w:numId w:val="8"/>
        </w:numPr>
        <w:rPr>
          <w:rFonts w:hint="cs"/>
          <w:rtl/>
        </w:rPr>
      </w:pPr>
      <w:r w:rsidRPr="00C10A1C">
        <w:rPr>
          <w:rFonts w:hint="cs"/>
          <w:rtl/>
        </w:rPr>
        <w:t>شيخ موس</w:t>
      </w:r>
      <w:r w:rsidR="0046115A">
        <w:rPr>
          <w:rFonts w:hint="cs"/>
          <w:rtl/>
        </w:rPr>
        <w:t xml:space="preserve">ی </w:t>
      </w:r>
      <w:r w:rsidRPr="00C10A1C">
        <w:rPr>
          <w:rFonts w:hint="cs"/>
          <w:rtl/>
        </w:rPr>
        <w:t>سهل</w:t>
      </w:r>
      <w:r w:rsidR="0046115A">
        <w:rPr>
          <w:rFonts w:hint="cs"/>
          <w:rtl/>
        </w:rPr>
        <w:t xml:space="preserve">ی </w:t>
      </w:r>
      <w:r w:rsidRPr="00C10A1C">
        <w:rPr>
          <w:rFonts w:hint="cs"/>
          <w:rtl/>
        </w:rPr>
        <w:t>در كتابش در مورد شيخ قرعاو</w:t>
      </w:r>
      <w:r w:rsidR="0046115A">
        <w:rPr>
          <w:rFonts w:hint="cs"/>
          <w:rtl/>
        </w:rPr>
        <w:t xml:space="preserve">ی </w:t>
      </w:r>
      <w:r w:rsidRPr="00C10A1C">
        <w:rPr>
          <w:rFonts w:hint="cs"/>
          <w:rtl/>
        </w:rPr>
        <w:t>و دعوت ايشان در جنوب مملكت چنين م</w:t>
      </w:r>
      <w:r w:rsidR="00B261CD">
        <w:rPr>
          <w:rFonts w:hint="cs"/>
          <w:rtl/>
        </w:rPr>
        <w:t>ی‌</w:t>
      </w:r>
      <w:r w:rsidRPr="00C10A1C">
        <w:rPr>
          <w:rFonts w:hint="cs"/>
          <w:rtl/>
        </w:rPr>
        <w:t>گويد: طبق گزارش</w:t>
      </w:r>
      <w:r w:rsidR="0046115A">
        <w:rPr>
          <w:rFonts w:hint="cs"/>
          <w:rtl/>
        </w:rPr>
        <w:t xml:space="preserve">ی </w:t>
      </w:r>
      <w:r w:rsidRPr="00C10A1C">
        <w:rPr>
          <w:rFonts w:hint="cs"/>
          <w:rtl/>
        </w:rPr>
        <w:t>كه در دست است تعداد این مدارس بر حسب اطلاع بنده در اوج توسعه‌ی است و بر اساس آن‌چه استادمان ذکر کرده هزار و سیصد و ده مدرسه بودند.</w:t>
      </w:r>
    </w:p>
    <w:p w:rsidR="00DE049A" w:rsidRPr="00C10A1C" w:rsidRDefault="00DE049A" w:rsidP="00C10A1C">
      <w:pPr>
        <w:pStyle w:val="a1"/>
        <w:numPr>
          <w:ilvl w:val="0"/>
          <w:numId w:val="8"/>
        </w:numPr>
        <w:rPr>
          <w:rFonts w:hint="cs"/>
          <w:rtl/>
        </w:rPr>
      </w:pPr>
      <w:r w:rsidRPr="00C10A1C">
        <w:rPr>
          <w:rFonts w:hint="cs"/>
          <w:rtl/>
        </w:rPr>
        <w:t>اما شيخ عل</w:t>
      </w:r>
      <w:r w:rsidR="0046115A">
        <w:rPr>
          <w:rFonts w:hint="cs"/>
          <w:rtl/>
        </w:rPr>
        <w:t xml:space="preserve">ی </w:t>
      </w:r>
      <w:r w:rsidRPr="00C10A1C">
        <w:rPr>
          <w:rFonts w:hint="cs"/>
          <w:rtl/>
        </w:rPr>
        <w:t>بن قاسم فيف</w:t>
      </w:r>
      <w:r w:rsidR="0046115A">
        <w:rPr>
          <w:rFonts w:hint="cs"/>
          <w:rtl/>
        </w:rPr>
        <w:t xml:space="preserve">ی </w:t>
      </w:r>
      <w:r w:rsidRPr="00C10A1C">
        <w:rPr>
          <w:rFonts w:hint="cs"/>
          <w:rtl/>
        </w:rPr>
        <w:t xml:space="preserve">در كتابش به نام </w:t>
      </w:r>
      <w:r w:rsidRPr="00C10A1C">
        <w:rPr>
          <w:rStyle w:val="Char2"/>
          <w:rFonts w:hint="cs"/>
          <w:rtl/>
        </w:rPr>
        <w:t>«</w:t>
      </w:r>
      <w:r w:rsidRPr="00C10A1C">
        <w:rPr>
          <w:rStyle w:val="Char2"/>
          <w:rtl/>
        </w:rPr>
        <w:t>السمط الحاوي لأسلوب القرعاوي</w:t>
      </w:r>
      <w:r w:rsidRPr="00C10A1C">
        <w:rPr>
          <w:rStyle w:val="Char2"/>
          <w:rFonts w:hint="cs"/>
          <w:rtl/>
        </w:rPr>
        <w:t>»</w:t>
      </w:r>
      <w:r w:rsidRPr="00C10A1C">
        <w:rPr>
          <w:rFonts w:hint="cs"/>
          <w:rtl/>
        </w:rPr>
        <w:t xml:space="preserve"> در رابطه با روش استاد قرعاوی در مورد نشر تعلیم در جنوب سعودیه دو رأی را آورده:</w:t>
      </w:r>
    </w:p>
    <w:p w:rsidR="00DE049A" w:rsidRPr="00C10A1C" w:rsidRDefault="00DE049A" w:rsidP="00C10A1C">
      <w:pPr>
        <w:pStyle w:val="a1"/>
        <w:rPr>
          <w:rFonts w:hint="cs"/>
          <w:rtl/>
        </w:rPr>
      </w:pPr>
      <w:r w:rsidRPr="00C10A1C">
        <w:rPr>
          <w:rFonts w:hint="cs"/>
          <w:rtl/>
        </w:rPr>
        <w:t>اول: نظر شيخ احمد بن يحي</w:t>
      </w:r>
      <w:r w:rsidR="0046115A">
        <w:rPr>
          <w:rFonts w:hint="cs"/>
          <w:rtl/>
        </w:rPr>
        <w:t xml:space="preserve">ی </w:t>
      </w:r>
      <w:r w:rsidRPr="00C10A1C">
        <w:rPr>
          <w:rFonts w:hint="cs"/>
          <w:rtl/>
        </w:rPr>
        <w:t>نجم</w:t>
      </w:r>
      <w:r w:rsidR="0046115A">
        <w:rPr>
          <w:rFonts w:hint="cs"/>
          <w:rtl/>
        </w:rPr>
        <w:t xml:space="preserve">ی </w:t>
      </w:r>
      <w:r w:rsidRPr="00C10A1C">
        <w:rPr>
          <w:rFonts w:hint="cs"/>
          <w:rtl/>
        </w:rPr>
        <w:t>كه مدارس ايشان در سال (1376هـ) به (1200) مدرسه رسيد، دارا</w:t>
      </w:r>
      <w:r w:rsidR="0046115A">
        <w:rPr>
          <w:rFonts w:hint="cs"/>
          <w:rtl/>
        </w:rPr>
        <w:t xml:space="preserve">ی </w:t>
      </w:r>
      <w:r w:rsidRPr="00C10A1C">
        <w:rPr>
          <w:rFonts w:hint="cs"/>
          <w:rtl/>
        </w:rPr>
        <w:t>و 1100 طلبه و دانشجو در</w:t>
      </w:r>
      <w:r w:rsidR="005E45E2" w:rsidRPr="00C10A1C">
        <w:rPr>
          <w:rFonts w:hint="cs"/>
          <w:rtl/>
        </w:rPr>
        <w:t xml:space="preserve"> آن‌ها </w:t>
      </w:r>
      <w:r w:rsidRPr="00C10A1C">
        <w:rPr>
          <w:rFonts w:hint="cs"/>
          <w:rtl/>
        </w:rPr>
        <w:t>درس می‌خواندند، وو به طلاب ابتدایی با دو ریال کمک می‌شدند، و بر هر ختم قرآن در ماه ده ريال م</w:t>
      </w:r>
      <w:r w:rsidR="00B261CD">
        <w:rPr>
          <w:rFonts w:hint="cs"/>
          <w:rtl/>
        </w:rPr>
        <w:t>ی‌</w:t>
      </w:r>
      <w:r w:rsidRPr="00C10A1C">
        <w:rPr>
          <w:rFonts w:hint="cs"/>
          <w:rtl/>
        </w:rPr>
        <w:t>گرفت. دوم: نظر شيخ ابراهيم بن عبدالله زكر</w:t>
      </w:r>
      <w:r w:rsidR="0046115A">
        <w:rPr>
          <w:rFonts w:hint="cs"/>
          <w:rtl/>
        </w:rPr>
        <w:t xml:space="preserve">ی </w:t>
      </w:r>
      <w:r w:rsidRPr="00C10A1C">
        <w:rPr>
          <w:rFonts w:hint="cs"/>
          <w:rtl/>
        </w:rPr>
        <w:t>است كه از معاونین و نزديكان شيخ بود و می‌گويد: تعداد مدارس در اوج شکوفایی در سال 75/ 1376 به 2800 مدرسه رسيد، ولی بعد از آن این رقم پایین آمد، سپس در رساله‌ا</w:t>
      </w:r>
      <w:r w:rsidR="0046115A">
        <w:rPr>
          <w:rFonts w:hint="cs"/>
          <w:rtl/>
        </w:rPr>
        <w:t xml:space="preserve">ی </w:t>
      </w:r>
      <w:r w:rsidRPr="00C10A1C">
        <w:rPr>
          <w:rFonts w:hint="cs"/>
          <w:rtl/>
        </w:rPr>
        <w:t>كه در تاريخ(16 / 7/1375هـ) برا</w:t>
      </w:r>
      <w:r w:rsidR="0046115A">
        <w:rPr>
          <w:rFonts w:hint="cs"/>
          <w:rtl/>
        </w:rPr>
        <w:t xml:space="preserve">ی </w:t>
      </w:r>
      <w:r w:rsidRPr="00C10A1C">
        <w:rPr>
          <w:rFonts w:hint="cs"/>
          <w:rtl/>
        </w:rPr>
        <w:t>شيخ ارسال کردهیادآور شده که ايشان در شهرها</w:t>
      </w:r>
      <w:r w:rsidR="0046115A">
        <w:rPr>
          <w:rFonts w:hint="cs"/>
          <w:rtl/>
        </w:rPr>
        <w:t xml:space="preserve">ی </w:t>
      </w:r>
      <w:r w:rsidRPr="00C10A1C">
        <w:rPr>
          <w:rFonts w:hint="cs"/>
          <w:rtl/>
        </w:rPr>
        <w:t xml:space="preserve">أبها و قنفذه و طايف و توابع آن 900 مدرسه ديگر را بنا كرد. </w:t>
      </w:r>
    </w:p>
    <w:p w:rsidR="00DE049A" w:rsidRPr="00C10A1C" w:rsidRDefault="00DE049A" w:rsidP="00C10A1C">
      <w:pPr>
        <w:pStyle w:val="a1"/>
        <w:numPr>
          <w:ilvl w:val="0"/>
          <w:numId w:val="8"/>
        </w:numPr>
        <w:rPr>
          <w:rFonts w:hint="cs"/>
          <w:rtl/>
        </w:rPr>
      </w:pPr>
      <w:r w:rsidRPr="00C10A1C">
        <w:rPr>
          <w:rFonts w:hint="cs"/>
          <w:rtl/>
        </w:rPr>
        <w:t>شيخ عمر احمد جرد</w:t>
      </w:r>
      <w:r w:rsidR="0046115A">
        <w:rPr>
          <w:rFonts w:hint="cs"/>
          <w:rtl/>
        </w:rPr>
        <w:t xml:space="preserve">ی </w:t>
      </w:r>
      <w:r w:rsidRPr="00C10A1C">
        <w:rPr>
          <w:rFonts w:hint="cs"/>
          <w:rtl/>
        </w:rPr>
        <w:t>معتقد است نخستین بار که در سال(1376هـ) که به فرمان پادشاه عربستان سعودی مدارس در نجران بازگشایی شدند تعدادشان یالغ بر حدود 2200 مدرسه بود، كه 5000 هزار دانشجوی پسر و 15000 دانشجوی دختر مشغول تحصیل شدند و 3000 استاد مرد و زن در آنجا تدريس م</w:t>
      </w:r>
      <w:r w:rsidR="00B261CD">
        <w:rPr>
          <w:rFonts w:hint="cs"/>
          <w:rtl/>
        </w:rPr>
        <w:t>ی‌</w:t>
      </w:r>
      <w:r w:rsidRPr="00C10A1C">
        <w:rPr>
          <w:rFonts w:hint="cs"/>
          <w:rtl/>
        </w:rPr>
        <w:t>كردند.</w:t>
      </w:r>
    </w:p>
    <w:p w:rsidR="00DE049A" w:rsidRDefault="00DE049A" w:rsidP="00C10A1C">
      <w:pPr>
        <w:pStyle w:val="a1"/>
        <w:numPr>
          <w:ilvl w:val="0"/>
          <w:numId w:val="8"/>
        </w:numPr>
        <w:rPr>
          <w:rFonts w:hint="cs"/>
          <w:rtl/>
          <w:lang w:bidi="fa-IR"/>
        </w:rPr>
      </w:pPr>
      <w:r w:rsidRPr="00C10A1C">
        <w:rPr>
          <w:rFonts w:hint="cs"/>
          <w:rtl/>
        </w:rPr>
        <w:t>و در جا</w:t>
      </w:r>
      <w:r w:rsidR="0046115A">
        <w:rPr>
          <w:rFonts w:hint="cs"/>
          <w:rtl/>
        </w:rPr>
        <w:t xml:space="preserve">ی </w:t>
      </w:r>
      <w:r w:rsidRPr="00C10A1C">
        <w:rPr>
          <w:rFonts w:hint="cs"/>
          <w:rtl/>
        </w:rPr>
        <w:t>ديگر</w:t>
      </w:r>
      <w:r w:rsidR="0046115A">
        <w:rPr>
          <w:rFonts w:hint="cs"/>
          <w:rtl/>
        </w:rPr>
        <w:t xml:space="preserve">ی </w:t>
      </w:r>
      <w:r w:rsidRPr="00C10A1C">
        <w:rPr>
          <w:rFonts w:hint="cs"/>
          <w:rtl/>
        </w:rPr>
        <w:t>از شيخ قرعاو</w:t>
      </w:r>
      <w:r w:rsidR="0046115A">
        <w:rPr>
          <w:rFonts w:hint="cs"/>
          <w:rtl/>
        </w:rPr>
        <w:t xml:space="preserve">ی </w:t>
      </w:r>
      <w:r w:rsidRPr="00C10A1C">
        <w:rPr>
          <w:rFonts w:hint="cs"/>
          <w:rtl/>
        </w:rPr>
        <w:t>نقل شده که در سال (1376هـ) هيئت گزارش‌گر</w:t>
      </w:r>
      <w:r w:rsidR="0046115A">
        <w:rPr>
          <w:rFonts w:hint="cs"/>
          <w:rtl/>
        </w:rPr>
        <w:t xml:space="preserve">ی </w:t>
      </w:r>
      <w:r w:rsidRPr="00C10A1C">
        <w:rPr>
          <w:rFonts w:hint="cs"/>
          <w:rtl/>
        </w:rPr>
        <w:t>كه برا</w:t>
      </w:r>
      <w:r w:rsidR="0046115A">
        <w:rPr>
          <w:rFonts w:hint="cs"/>
          <w:rtl/>
        </w:rPr>
        <w:t xml:space="preserve">ی </w:t>
      </w:r>
      <w:r w:rsidRPr="00C10A1C">
        <w:rPr>
          <w:rFonts w:hint="cs"/>
          <w:rtl/>
        </w:rPr>
        <w:t>بررس</w:t>
      </w:r>
      <w:r w:rsidR="0046115A">
        <w:rPr>
          <w:rFonts w:hint="cs"/>
          <w:rtl/>
        </w:rPr>
        <w:t xml:space="preserve">ی </w:t>
      </w:r>
      <w:r w:rsidRPr="00C10A1C">
        <w:rPr>
          <w:rFonts w:hint="cs"/>
          <w:rtl/>
        </w:rPr>
        <w:t>مدارس آمده بودند جز بر 1500 مدرسه مطلع نشدند، و 750 مدرسه‌ی ديگر مانده بود كه به</w:t>
      </w:r>
      <w:r w:rsidR="005E45E2" w:rsidRPr="00C10A1C">
        <w:rPr>
          <w:rFonts w:hint="cs"/>
          <w:rtl/>
        </w:rPr>
        <w:t xml:space="preserve"> آن‌ها </w:t>
      </w:r>
      <w:r w:rsidRPr="00C10A1C">
        <w:rPr>
          <w:rFonts w:hint="cs"/>
          <w:rtl/>
        </w:rPr>
        <w:t>رسیدگی کنند که</w:t>
      </w:r>
      <w:r w:rsidR="005E45E2" w:rsidRPr="00C10A1C">
        <w:rPr>
          <w:rFonts w:hint="cs"/>
          <w:rtl/>
        </w:rPr>
        <w:t xml:space="preserve"> آن‌ها </w:t>
      </w:r>
      <w:r w:rsidRPr="00C10A1C">
        <w:rPr>
          <w:rFonts w:hint="cs"/>
          <w:rtl/>
        </w:rPr>
        <w:t>را ندیدند، زیرا در روز (17 /8 / 1376 هـ) سفر را از شهر صامطه آغاز كردند، و شيخ قرعاو</w:t>
      </w:r>
      <w:r w:rsidR="0046115A">
        <w:rPr>
          <w:rFonts w:hint="cs"/>
          <w:rtl/>
        </w:rPr>
        <w:t xml:space="preserve">ی </w:t>
      </w:r>
      <w:r w:rsidRPr="00C10A1C">
        <w:rPr>
          <w:rFonts w:hint="cs"/>
          <w:rtl/>
        </w:rPr>
        <w:t>در این رابطه توصیح داده که آن مناطق ذکر شده در گزارش شامل فعالیت تعلیم و دعوت دینی استاد قرعاوی در</w:t>
      </w:r>
      <w:r w:rsidR="005E45E2" w:rsidRPr="00C10A1C">
        <w:rPr>
          <w:rFonts w:hint="cs"/>
          <w:rtl/>
        </w:rPr>
        <w:t xml:space="preserve"> آن‌ها </w:t>
      </w:r>
      <w:r w:rsidRPr="00C10A1C">
        <w:rPr>
          <w:rFonts w:hint="cs"/>
          <w:rtl/>
        </w:rPr>
        <w:t>بیشتر متمرکز بوده، و به شرح ذیل است:</w:t>
      </w:r>
    </w:p>
    <w:p w:rsidR="00DE049A" w:rsidRPr="00C10A1C" w:rsidRDefault="00DE049A" w:rsidP="00C10A1C">
      <w:pPr>
        <w:pStyle w:val="a1"/>
        <w:numPr>
          <w:ilvl w:val="0"/>
          <w:numId w:val="9"/>
        </w:numPr>
        <w:rPr>
          <w:rFonts w:hint="cs"/>
          <w:rtl/>
        </w:rPr>
      </w:pPr>
      <w:r w:rsidRPr="00C10A1C">
        <w:rPr>
          <w:rFonts w:hint="cs"/>
          <w:rtl/>
        </w:rPr>
        <w:t>جازان220 مدرسه که غالباً در الجبال بودند.</w:t>
      </w:r>
    </w:p>
    <w:p w:rsidR="00DE049A" w:rsidRPr="00C10A1C" w:rsidRDefault="00DE049A" w:rsidP="00C10A1C">
      <w:pPr>
        <w:pStyle w:val="a1"/>
        <w:numPr>
          <w:ilvl w:val="0"/>
          <w:numId w:val="9"/>
        </w:numPr>
        <w:rPr>
          <w:rFonts w:hint="cs"/>
          <w:rtl/>
        </w:rPr>
      </w:pPr>
      <w:r w:rsidRPr="00C10A1C">
        <w:rPr>
          <w:rFonts w:hint="cs"/>
          <w:rtl/>
        </w:rPr>
        <w:lastRenderedPageBreak/>
        <w:t>منطقه عسير و تهامه200 مدرسه.</w:t>
      </w:r>
    </w:p>
    <w:p w:rsidR="00DE049A" w:rsidRPr="00C10A1C" w:rsidRDefault="00DE049A" w:rsidP="00C10A1C">
      <w:pPr>
        <w:pStyle w:val="a1"/>
        <w:numPr>
          <w:ilvl w:val="0"/>
          <w:numId w:val="9"/>
        </w:numPr>
        <w:rPr>
          <w:rFonts w:hint="cs"/>
          <w:rtl/>
        </w:rPr>
      </w:pPr>
      <w:r w:rsidRPr="00C10A1C">
        <w:rPr>
          <w:rFonts w:hint="cs"/>
          <w:rtl/>
        </w:rPr>
        <w:t>در منطقه قنفذه 140 مدرسه.</w:t>
      </w:r>
    </w:p>
    <w:p w:rsidR="00DE049A" w:rsidRPr="00C10A1C" w:rsidRDefault="00DE049A" w:rsidP="00C10A1C">
      <w:pPr>
        <w:pStyle w:val="a1"/>
        <w:numPr>
          <w:ilvl w:val="0"/>
          <w:numId w:val="9"/>
        </w:numPr>
        <w:rPr>
          <w:rFonts w:hint="cs"/>
          <w:rtl/>
        </w:rPr>
      </w:pPr>
      <w:r w:rsidRPr="00C10A1C">
        <w:rPr>
          <w:rFonts w:hint="cs"/>
          <w:rtl/>
        </w:rPr>
        <w:t>منطقه‌ی تهامه غامد و زهران 95 مدرسه.</w:t>
      </w:r>
    </w:p>
    <w:p w:rsidR="00DE049A" w:rsidRPr="00C10A1C" w:rsidRDefault="00DE049A" w:rsidP="00C10A1C">
      <w:pPr>
        <w:pStyle w:val="a1"/>
        <w:numPr>
          <w:ilvl w:val="0"/>
          <w:numId w:val="9"/>
        </w:numPr>
        <w:rPr>
          <w:rFonts w:hint="cs"/>
          <w:rtl/>
        </w:rPr>
      </w:pPr>
      <w:r w:rsidRPr="00C10A1C">
        <w:rPr>
          <w:rFonts w:hint="cs"/>
          <w:rtl/>
        </w:rPr>
        <w:t>در منطقه‌ی ليث 50 مدرسه.</w:t>
      </w:r>
    </w:p>
    <w:p w:rsidR="00DE049A" w:rsidRPr="00C10A1C" w:rsidRDefault="00DE049A" w:rsidP="00C10A1C">
      <w:pPr>
        <w:pStyle w:val="a1"/>
        <w:numPr>
          <w:ilvl w:val="0"/>
          <w:numId w:val="9"/>
        </w:numPr>
        <w:rPr>
          <w:rFonts w:hint="cs"/>
          <w:rtl/>
        </w:rPr>
      </w:pPr>
      <w:r w:rsidRPr="00C10A1C">
        <w:rPr>
          <w:rFonts w:hint="cs"/>
          <w:rtl/>
        </w:rPr>
        <w:t>شهر جده 30 مدرسه كه اغلب مدرسه‌ی شبانه بودند.</w:t>
      </w:r>
    </w:p>
    <w:p w:rsidR="00DE049A" w:rsidRPr="00C10A1C" w:rsidRDefault="00DE049A" w:rsidP="00C10A1C">
      <w:pPr>
        <w:pStyle w:val="a1"/>
        <w:numPr>
          <w:ilvl w:val="0"/>
          <w:numId w:val="9"/>
        </w:numPr>
        <w:rPr>
          <w:rFonts w:hint="cs"/>
          <w:rtl/>
        </w:rPr>
      </w:pPr>
      <w:r w:rsidRPr="00C10A1C">
        <w:rPr>
          <w:rFonts w:hint="cs"/>
          <w:rtl/>
        </w:rPr>
        <w:t>مكه مكرمه 10 مدرسه.</w:t>
      </w:r>
    </w:p>
    <w:p w:rsidR="00DE049A" w:rsidRPr="005F1A5D" w:rsidRDefault="00DE049A" w:rsidP="00C10A1C">
      <w:pPr>
        <w:pStyle w:val="a1"/>
        <w:numPr>
          <w:ilvl w:val="0"/>
          <w:numId w:val="9"/>
        </w:numPr>
        <w:rPr>
          <w:rFonts w:hint="cs"/>
          <w:rtl/>
          <w:lang w:bidi="fa-IR"/>
        </w:rPr>
      </w:pPr>
      <w:r w:rsidRPr="00C10A1C">
        <w:rPr>
          <w:rFonts w:hint="cs"/>
          <w:rtl/>
        </w:rPr>
        <w:t>اطراف قصيم عنيزه و بريده 25 مدرسه كه اغلب دخترانه بودند، و مجموعاً همه مدارس 770 مدرسه و مجموع کل دانشجويان</w:t>
      </w:r>
      <w:r w:rsidRPr="00C10A1C">
        <w:rPr>
          <w:rtl/>
        </w:rPr>
        <w:t>–</w:t>
      </w:r>
      <w:r w:rsidRPr="00C10A1C">
        <w:rPr>
          <w:rFonts w:hint="cs"/>
          <w:rtl/>
        </w:rPr>
        <w:t xml:space="preserve"> پسر و دختر-بالغ بر 75000 هزار نفر بودند که در ميان</w:t>
      </w:r>
      <w:r w:rsidR="005E45E2" w:rsidRPr="00C10A1C">
        <w:rPr>
          <w:rFonts w:hint="cs"/>
          <w:rtl/>
        </w:rPr>
        <w:t xml:space="preserve"> آن‌ها </w:t>
      </w:r>
      <w:r w:rsidRPr="00C10A1C">
        <w:rPr>
          <w:rFonts w:hint="cs"/>
          <w:rtl/>
        </w:rPr>
        <w:t>ده‌هزار دختر و پسر در مدارس علميه تحصيل م</w:t>
      </w:r>
      <w:r w:rsidR="00B261CD">
        <w:rPr>
          <w:rFonts w:hint="cs"/>
          <w:rtl/>
        </w:rPr>
        <w:t>ی‌</w:t>
      </w:r>
      <w:r w:rsidRPr="00C10A1C">
        <w:rPr>
          <w:rFonts w:hint="cs"/>
          <w:rtl/>
        </w:rPr>
        <w:t>كردند.</w:t>
      </w:r>
    </w:p>
    <w:p w:rsidR="00DE049A" w:rsidRPr="005F1A5D" w:rsidRDefault="00DE049A" w:rsidP="00C10A1C">
      <w:pPr>
        <w:pStyle w:val="a1"/>
        <w:numPr>
          <w:ilvl w:val="0"/>
          <w:numId w:val="8"/>
        </w:numPr>
        <w:rPr>
          <w:rFonts w:hint="cs"/>
          <w:rtl/>
          <w:lang w:bidi="fa-IR"/>
        </w:rPr>
      </w:pPr>
      <w:r w:rsidRPr="00C10A1C">
        <w:rPr>
          <w:rFonts w:hint="cs"/>
          <w:rtl/>
        </w:rPr>
        <w:t>اما شاگردانش در يمن بر نشر علم در شهرهای آنجا حريص بودند، و در سال (1373هـ) در شهر حرض و حومه آن بيست مدرسه را بنا نمود، كه در سال (1375 هـ) انحاء يمن تعداد این مدارس به 86 مدرسه رسيد که پنج مدرسه ويژه‌ی بانوان بود. در اين شرح مختصر برا</w:t>
      </w:r>
      <w:r w:rsidR="0046115A">
        <w:rPr>
          <w:rFonts w:hint="cs"/>
          <w:rtl/>
        </w:rPr>
        <w:t xml:space="preserve">ی </w:t>
      </w:r>
      <w:r w:rsidRPr="00C10A1C">
        <w:rPr>
          <w:rFonts w:hint="cs"/>
          <w:rtl/>
        </w:rPr>
        <w:t>هر خواننده عزيز آشكار م</w:t>
      </w:r>
      <w:r w:rsidR="00B261CD">
        <w:rPr>
          <w:rFonts w:hint="cs"/>
          <w:rtl/>
        </w:rPr>
        <w:t>ی‌</w:t>
      </w:r>
      <w:r w:rsidRPr="00C10A1C">
        <w:rPr>
          <w:rFonts w:hint="cs"/>
          <w:rtl/>
        </w:rPr>
        <w:t>شود كه استاد شيخ قرعاو</w:t>
      </w:r>
      <w:r w:rsidR="0046115A">
        <w:rPr>
          <w:rFonts w:hint="cs"/>
          <w:rtl/>
        </w:rPr>
        <w:t xml:space="preserve">ی </w:t>
      </w:r>
      <w:r w:rsidRPr="00C10A1C">
        <w:rPr>
          <w:rFonts w:hint="cs"/>
          <w:rtl/>
        </w:rPr>
        <w:t>در ميدان دعوت و تعليم در جنوب مناطق جازان و حومه آن منحصر به فرد بوده است، زيرا جمع زياد</w:t>
      </w:r>
      <w:r w:rsidR="0046115A">
        <w:rPr>
          <w:rFonts w:hint="cs"/>
          <w:rtl/>
        </w:rPr>
        <w:t xml:space="preserve">ی </w:t>
      </w:r>
      <w:r w:rsidRPr="00C10A1C">
        <w:rPr>
          <w:rFonts w:hint="cs"/>
          <w:rtl/>
        </w:rPr>
        <w:t>از شاگردانش به فضل و علم و فعالیت ايشان، و بيدار ساختن فكر و اندیشه‌های خوابيده‌ی منطقه، و رهانيدن مردم از چنگال جهل و گرداب بدعت‌ها و منكرات معترفند، همان‌گونه كه ایشان</w:t>
      </w:r>
      <w:r>
        <w:rPr>
          <w:rFonts w:cs="CTraditional Arabic" w:hint="cs"/>
          <w:rtl/>
          <w:lang w:bidi="fa-IR"/>
        </w:rPr>
        <w:t>:</w:t>
      </w:r>
      <w:r w:rsidRPr="00C10A1C">
        <w:rPr>
          <w:rFonts w:hint="cs"/>
          <w:rtl/>
        </w:rPr>
        <w:t xml:space="preserve"> در عرصه‌ی تعليم زنان و افزودن كتابخانه‌ها، و تشويق مردم به مطالعه و تأليف كتاب و فراهم ساختن مسكن برا</w:t>
      </w:r>
      <w:r w:rsidR="0046115A">
        <w:rPr>
          <w:rFonts w:hint="cs"/>
          <w:rtl/>
        </w:rPr>
        <w:t xml:space="preserve">ی </w:t>
      </w:r>
      <w:r w:rsidRPr="00C10A1C">
        <w:rPr>
          <w:rFonts w:hint="cs"/>
          <w:rtl/>
        </w:rPr>
        <w:t>دانشجويان غریب پیشتاز بود تا طلاب همه توان خود را برای کسب علم و دانش بذل نمایند،.زیرا ایشان اندیشه‌ی نوین خود را در راستای توسعه‌ی مدارس از هندستان برگرفته بود که خود در آن درس خوانده بود یا از</w:t>
      </w:r>
      <w:r w:rsidR="005E45E2" w:rsidRPr="00C10A1C">
        <w:rPr>
          <w:rFonts w:hint="cs"/>
          <w:rtl/>
        </w:rPr>
        <w:t xml:space="preserve"> آن‌ها </w:t>
      </w:r>
      <w:r w:rsidRPr="00C10A1C">
        <w:rPr>
          <w:rFonts w:hint="cs"/>
          <w:rtl/>
        </w:rPr>
        <w:t>دیدن کرده‌بود، مانند مدرسه‌ی «الرحمانیه» دهلی. همچنین ایشان در تواضع و بخشش و حسن متابعه و شكيبایی بی‌نظیر الگوی نمونه بود، زیرا برخی از شاگردانش روش او را پذیرفته بودند و در راه کسب علم و دانش، و برا</w:t>
      </w:r>
      <w:r w:rsidR="0046115A">
        <w:rPr>
          <w:rFonts w:hint="cs"/>
          <w:rtl/>
        </w:rPr>
        <w:t xml:space="preserve">ی </w:t>
      </w:r>
      <w:r w:rsidRPr="00C10A1C">
        <w:rPr>
          <w:rFonts w:hint="cs"/>
          <w:rtl/>
        </w:rPr>
        <w:t>كسب علم به هر سو</w:t>
      </w:r>
      <w:r w:rsidR="0046115A">
        <w:rPr>
          <w:rFonts w:hint="cs"/>
          <w:rtl/>
        </w:rPr>
        <w:t xml:space="preserve">ی </w:t>
      </w:r>
      <w:r w:rsidRPr="00C10A1C">
        <w:rPr>
          <w:rFonts w:hint="cs"/>
          <w:rtl/>
        </w:rPr>
        <w:t>سفر نموده و تحمل سختی و زحمات یادگیری و یاد دادن م</w:t>
      </w:r>
      <w:r w:rsidR="00B261CD">
        <w:rPr>
          <w:rFonts w:hint="cs"/>
          <w:rtl/>
        </w:rPr>
        <w:t>ی‌</w:t>
      </w:r>
      <w:r w:rsidRPr="00C10A1C">
        <w:rPr>
          <w:rFonts w:hint="cs"/>
          <w:rtl/>
        </w:rPr>
        <w:t>كرد. همچنین آن‌جا</w:t>
      </w:r>
      <w:r w:rsidR="0046115A">
        <w:rPr>
          <w:rFonts w:hint="cs"/>
          <w:rtl/>
        </w:rPr>
        <w:t xml:space="preserve">ی </w:t>
      </w:r>
      <w:r w:rsidRPr="00C10A1C">
        <w:rPr>
          <w:rFonts w:hint="cs"/>
          <w:rtl/>
        </w:rPr>
        <w:t>كه به عنوان استاد یک نسل و داع</w:t>
      </w:r>
      <w:r w:rsidR="0046115A">
        <w:rPr>
          <w:rFonts w:hint="cs"/>
          <w:rtl/>
        </w:rPr>
        <w:t xml:space="preserve">ی </w:t>
      </w:r>
      <w:r w:rsidRPr="00C10A1C">
        <w:rPr>
          <w:rFonts w:hint="cs"/>
          <w:rtl/>
        </w:rPr>
        <w:t>جديد محسوب می‌شد با رفق و مهربانی همراه با شكيبایی و حكیمانه دعوت می‌کرد، اين اخلاق و آداب علمای اسلام است که به خیر و نیکی و همکاری و مساعدت بسیار علاقمند هستند، و نیز برای دعوت مردم بسوی خدا و اهتمام به تعلیم و آموزش دادن امور دین بسیار تلاش می‌کرد.</w:t>
      </w:r>
    </w:p>
    <w:p w:rsidR="00DE049A" w:rsidRDefault="00DE049A" w:rsidP="00C10A1C">
      <w:pPr>
        <w:pStyle w:val="a1"/>
        <w:rPr>
          <w:rFonts w:hint="cs"/>
          <w:rtl/>
          <w:lang w:bidi="fa-IR"/>
        </w:rPr>
      </w:pPr>
      <w:r w:rsidRPr="005F1A5D">
        <w:rPr>
          <w:rFonts w:hint="cs"/>
          <w:rtl/>
          <w:lang w:bidi="fa-IR"/>
        </w:rPr>
        <w:lastRenderedPageBreak/>
        <w:t>شيخ</w:t>
      </w:r>
      <w:r>
        <w:rPr>
          <w:rFonts w:hint="cs"/>
          <w:rtl/>
          <w:lang w:bidi="fa-IR"/>
        </w:rPr>
        <w:t xml:space="preserve"> </w:t>
      </w:r>
      <w:r w:rsidRPr="005F1A5D">
        <w:rPr>
          <w:rFonts w:hint="cs"/>
          <w:rtl/>
          <w:lang w:bidi="fa-IR"/>
        </w:rPr>
        <w:t>قرعاوي</w:t>
      </w:r>
      <w:r>
        <w:rPr>
          <w:rFonts w:cs="CTraditional Arabic" w:hint="cs"/>
          <w:rtl/>
          <w:lang w:bidi="fa-IR"/>
        </w:rPr>
        <w:t>:</w:t>
      </w:r>
      <w:r w:rsidRPr="00C10A1C">
        <w:rPr>
          <w:rFonts w:hint="cs"/>
          <w:rtl/>
        </w:rPr>
        <w:t xml:space="preserve"> 31 سال از عمر خویش را در منطقه‌ی جنوب سپر</w:t>
      </w:r>
      <w:r w:rsidR="0046115A">
        <w:rPr>
          <w:rFonts w:hint="cs"/>
          <w:rtl/>
        </w:rPr>
        <w:t xml:space="preserve">ی </w:t>
      </w:r>
      <w:r w:rsidRPr="00C10A1C">
        <w:rPr>
          <w:rFonts w:hint="cs"/>
          <w:rtl/>
        </w:rPr>
        <w:t>نمود که همه‌اش حرکت و تلاش مستمر بود، او در راه تعلیم و دعوت، آثار برجسته و زیبایی از خود برجای گذاشت و مردم زياد</w:t>
      </w:r>
      <w:r w:rsidR="0046115A">
        <w:rPr>
          <w:rFonts w:hint="cs"/>
          <w:rtl/>
        </w:rPr>
        <w:t xml:space="preserve">ی </w:t>
      </w:r>
      <w:r w:rsidRPr="00C10A1C">
        <w:rPr>
          <w:rFonts w:hint="cs"/>
          <w:rtl/>
        </w:rPr>
        <w:t>را از خواب جهالت و سراب هوای نفسانی بيدار ساخت، منطقه‌ای که‌ عموماً در خواب عميق فرو رفته بود و در تاریکی فراگیر و سیاه شرك و بدعت قدم کورانه می‌گذاشتند، و بخش عمده‌ای به گورپرستی و سحر و افسون وابسته، و به گناهان ناشی از آن گرفتار بودند. در واقع استاد قرعاوی در اين راه رنج زياد</w:t>
      </w:r>
      <w:r w:rsidR="0046115A">
        <w:rPr>
          <w:rFonts w:hint="cs"/>
          <w:rtl/>
        </w:rPr>
        <w:t xml:space="preserve">ی </w:t>
      </w:r>
      <w:r w:rsidRPr="00C10A1C">
        <w:rPr>
          <w:rFonts w:hint="cs"/>
          <w:rtl/>
        </w:rPr>
        <w:t xml:space="preserve">را تحمل کرد که فقط خدا می‌داند، </w:t>
      </w:r>
      <w:r w:rsidRPr="00C10A1C">
        <w:rPr>
          <w:rtl/>
        </w:rPr>
        <w:t>شكيباي</w:t>
      </w:r>
      <w:r w:rsidR="0046115A">
        <w:rPr>
          <w:rtl/>
        </w:rPr>
        <w:t xml:space="preserve">ی </w:t>
      </w:r>
      <w:r w:rsidRPr="00C10A1C">
        <w:rPr>
          <w:rtl/>
        </w:rPr>
        <w:t>ورزيد و (در مقابل دشمنان) استقامت و پايدار</w:t>
      </w:r>
      <w:r w:rsidR="0046115A">
        <w:rPr>
          <w:rtl/>
        </w:rPr>
        <w:t xml:space="preserve">ی </w:t>
      </w:r>
      <w:r w:rsidRPr="00C10A1C">
        <w:rPr>
          <w:rFonts w:hint="cs"/>
          <w:rtl/>
        </w:rPr>
        <w:t>كرد، و درون و نفوس طلاب و همنشینان اطراف خود را از (شرک و خرافات و بدعت) پاک و تصفیه نمود، تا اين‌كه ثمره کارش آشکار و نتایج زحماتش در وجود شاگردان نجیب و مدرسین و قضات و دعوت‌گرانی که امر به معروف و نهی از منکر می‌کنند هویدا شد، علاوه بر سایر ثمرات شکوفای دیگر کارش که تا امروز هم به خوبی قابل لمس وحسوس هستند.</w:t>
      </w:r>
    </w:p>
    <w:p w:rsidR="00DE049A" w:rsidRPr="005F1A5D" w:rsidRDefault="00DE049A" w:rsidP="00FF1B2B">
      <w:pPr>
        <w:pStyle w:val="a0"/>
        <w:rPr>
          <w:rFonts w:hint="cs"/>
          <w:rtl/>
        </w:rPr>
      </w:pPr>
      <w:bookmarkStart w:id="104" w:name="_Toc297626399"/>
      <w:bookmarkStart w:id="105" w:name="_Toc402816070"/>
      <w:r w:rsidRPr="005F1A5D">
        <w:rPr>
          <w:rFonts w:hint="cs"/>
          <w:rtl/>
        </w:rPr>
        <w:t>وفات شيخ قرعاو</w:t>
      </w:r>
      <w:r w:rsidR="00AE349F">
        <w:rPr>
          <w:rFonts w:hint="cs"/>
          <w:rtl/>
        </w:rPr>
        <w:t>ی‌</w:t>
      </w:r>
      <w:r w:rsidRPr="00C10A1C">
        <w:rPr>
          <w:rFonts w:cs="CTraditional Arabic" w:hint="cs"/>
          <w:b w:val="0"/>
          <w:bCs w:val="0"/>
          <w:sz w:val="32"/>
          <w:szCs w:val="32"/>
          <w:rtl/>
        </w:rPr>
        <w:t>:</w:t>
      </w:r>
      <w:r w:rsidRPr="00DE049A">
        <w:rPr>
          <w:rFonts w:hint="cs"/>
          <w:rtl/>
        </w:rPr>
        <w:t>:</w:t>
      </w:r>
      <w:bookmarkEnd w:id="104"/>
      <w:bookmarkEnd w:id="105"/>
    </w:p>
    <w:p w:rsidR="00DE049A" w:rsidRPr="00C10A1C" w:rsidRDefault="00DE049A" w:rsidP="00C10A1C">
      <w:pPr>
        <w:pStyle w:val="a1"/>
        <w:rPr>
          <w:rFonts w:hint="cs"/>
          <w:rtl/>
        </w:rPr>
      </w:pPr>
      <w:r w:rsidRPr="00C10A1C">
        <w:rPr>
          <w:rFonts w:hint="cs"/>
          <w:rtl/>
        </w:rPr>
        <w:t>روز پنج شنبه بیست و هفتم ماه صفر سال (1389هـ) استاد قرعاوی در منطقه‌ی جازان بيمار شد، و بدنبال آن به شهر ریاض منتقل و وارد بيمارستان مركز</w:t>
      </w:r>
      <w:r w:rsidR="0046115A">
        <w:rPr>
          <w:rFonts w:hint="cs"/>
          <w:rtl/>
        </w:rPr>
        <w:t xml:space="preserve">ی </w:t>
      </w:r>
      <w:r w:rsidRPr="00C10A1C">
        <w:rPr>
          <w:rFonts w:hint="cs"/>
          <w:rtl/>
        </w:rPr>
        <w:t>شميس</w:t>
      </w:r>
      <w:r w:rsidR="0046115A">
        <w:rPr>
          <w:rFonts w:hint="cs"/>
          <w:rtl/>
        </w:rPr>
        <w:t xml:space="preserve">ی </w:t>
      </w:r>
      <w:r w:rsidRPr="00C10A1C">
        <w:rPr>
          <w:rFonts w:hint="cs"/>
          <w:rtl/>
        </w:rPr>
        <w:t>شد، همه علماء و طلاّب علم و مسئولین از جریان مطلع شدند و به عيادت او رفتند و از خداوند متعال برايش درخواست شفا و بهبود</w:t>
      </w:r>
      <w:r w:rsidR="0046115A">
        <w:rPr>
          <w:rFonts w:hint="cs"/>
          <w:rtl/>
        </w:rPr>
        <w:t xml:space="preserve">ی </w:t>
      </w:r>
      <w:r w:rsidRPr="00C10A1C">
        <w:rPr>
          <w:rFonts w:hint="cs"/>
          <w:rtl/>
        </w:rPr>
        <w:t>نمودند.</w:t>
      </w:r>
    </w:p>
    <w:p w:rsidR="00DE049A" w:rsidRPr="00C10A1C" w:rsidRDefault="00DE049A" w:rsidP="00C10A1C">
      <w:pPr>
        <w:pStyle w:val="a1"/>
        <w:rPr>
          <w:rFonts w:hint="cs"/>
          <w:rtl/>
        </w:rPr>
      </w:pPr>
      <w:r w:rsidRPr="00C10A1C">
        <w:rPr>
          <w:rFonts w:hint="cs"/>
          <w:rtl/>
        </w:rPr>
        <w:t>سرانجام در روز سه شنبه هشتم جماد</w:t>
      </w:r>
      <w:r w:rsidR="0046115A">
        <w:rPr>
          <w:rFonts w:hint="cs"/>
          <w:rtl/>
        </w:rPr>
        <w:t xml:space="preserve">ی </w:t>
      </w:r>
      <w:r w:rsidRPr="00C10A1C">
        <w:rPr>
          <w:rFonts w:hint="cs"/>
          <w:rtl/>
        </w:rPr>
        <w:t>الأول</w:t>
      </w:r>
      <w:r w:rsidR="0046115A">
        <w:rPr>
          <w:rFonts w:hint="cs"/>
          <w:rtl/>
        </w:rPr>
        <w:t xml:space="preserve">ی </w:t>
      </w:r>
      <w:r w:rsidRPr="00C10A1C">
        <w:rPr>
          <w:rFonts w:hint="cs"/>
          <w:rtl/>
        </w:rPr>
        <w:t>سال (1389 هـ) در سن 74 سالگ</w:t>
      </w:r>
      <w:r w:rsidR="0046115A">
        <w:rPr>
          <w:rFonts w:hint="cs"/>
          <w:rtl/>
        </w:rPr>
        <w:t xml:space="preserve">ی </w:t>
      </w:r>
      <w:r w:rsidRPr="00C10A1C">
        <w:rPr>
          <w:rFonts w:hint="cs"/>
          <w:rtl/>
        </w:rPr>
        <w:t>دار فان</w:t>
      </w:r>
      <w:r w:rsidR="0046115A">
        <w:rPr>
          <w:rFonts w:hint="cs"/>
          <w:rtl/>
        </w:rPr>
        <w:t xml:space="preserve">ی </w:t>
      </w:r>
      <w:r w:rsidRPr="00C10A1C">
        <w:rPr>
          <w:rFonts w:hint="cs"/>
          <w:rtl/>
        </w:rPr>
        <w:t>را وداع گفت، و در مغرب همان روز در مسجد جامع رياض بر او نماز ميت خوانده شد، و در قبرستان «العود» شهر رياض مدفون گردید، و حدود پنج ماه بعد شیح محمّد بن ابراهیم نیز آن‌جا به خاک سپرده شد.تعدادی از شاگردانش در سوگ او قصایدی سرودند. استاد در بیماری وفاتش وصیت کرد که یک سوّم دارایی‌اش را در راه‌های خیر انفاق کنند.</w:t>
      </w:r>
    </w:p>
    <w:p w:rsidR="00DE049A" w:rsidRDefault="00DE049A" w:rsidP="00C10A1C">
      <w:pPr>
        <w:pStyle w:val="a1"/>
        <w:rPr>
          <w:rFonts w:hint="cs"/>
          <w:rtl/>
          <w:lang w:bidi="fa-IR"/>
        </w:rPr>
      </w:pPr>
      <w:r w:rsidRPr="00C10A1C">
        <w:rPr>
          <w:rFonts w:hint="cs"/>
          <w:rtl/>
        </w:rPr>
        <w:t>شيخ محمد قاض</w:t>
      </w:r>
      <w:r w:rsidR="0046115A">
        <w:rPr>
          <w:rFonts w:hint="cs"/>
          <w:rtl/>
        </w:rPr>
        <w:t xml:space="preserve">ی </w:t>
      </w:r>
      <w:r w:rsidRPr="00C10A1C">
        <w:rPr>
          <w:rFonts w:hint="cs"/>
          <w:rtl/>
        </w:rPr>
        <w:t>معتقد است كه شيخ قرعاو</w:t>
      </w:r>
      <w:r w:rsidR="0046115A">
        <w:rPr>
          <w:rFonts w:hint="cs"/>
          <w:rtl/>
        </w:rPr>
        <w:t xml:space="preserve">ی </w:t>
      </w:r>
      <w:r w:rsidRPr="00C10A1C">
        <w:rPr>
          <w:rFonts w:hint="cs"/>
          <w:rtl/>
        </w:rPr>
        <w:t>در سال (1386 هـ) چشمانش را از دست داد و ضعف و ناتوانی و پیری بر او چیره شد، لذا درخواست بازنشستگ</w:t>
      </w:r>
      <w:r w:rsidR="0046115A">
        <w:rPr>
          <w:rFonts w:hint="cs"/>
          <w:rtl/>
        </w:rPr>
        <w:t xml:space="preserve">ی </w:t>
      </w:r>
      <w:r w:rsidRPr="00C10A1C">
        <w:rPr>
          <w:rFonts w:hint="cs"/>
          <w:rtl/>
        </w:rPr>
        <w:t>كرد، و در سال (1387 هـ) همراه خانواده‌اش به رياض برگشت، و و تا زمان وفات در بین عنیزه و حجاز برای ادای حج و عمره در گشت و سفر بود.</w:t>
      </w:r>
    </w:p>
    <w:p w:rsidR="00DE049A" w:rsidRDefault="00DE049A" w:rsidP="00C10A1C">
      <w:pPr>
        <w:pStyle w:val="a1"/>
        <w:rPr>
          <w:rFonts w:hint="cs"/>
          <w:rtl/>
          <w:lang w:bidi="fa-IR"/>
        </w:rPr>
      </w:pPr>
      <w:r w:rsidRPr="005F1A5D">
        <w:rPr>
          <w:rFonts w:hint="cs"/>
          <w:rtl/>
          <w:lang w:bidi="fa-IR"/>
        </w:rPr>
        <w:t>** با كم</w:t>
      </w:r>
      <w:r w:rsidR="0046115A">
        <w:rPr>
          <w:rFonts w:hint="cs"/>
          <w:rtl/>
          <w:lang w:bidi="fa-IR"/>
        </w:rPr>
        <w:t xml:space="preserve">ی </w:t>
      </w:r>
      <w:r w:rsidRPr="005F1A5D">
        <w:rPr>
          <w:rFonts w:hint="cs"/>
          <w:rtl/>
          <w:lang w:bidi="fa-IR"/>
        </w:rPr>
        <w:t xml:space="preserve">تصرف و اختصار و اعاده ترتيب از بحث دكتر محمد بن سعد شويعر </w:t>
      </w:r>
      <w:r>
        <w:rPr>
          <w:rFonts w:hint="cs"/>
          <w:rtl/>
          <w:lang w:bidi="fa-IR"/>
        </w:rPr>
        <w:t xml:space="preserve">در رابطه با </w:t>
      </w:r>
      <w:r w:rsidRPr="005F1A5D">
        <w:rPr>
          <w:rFonts w:hint="cs"/>
          <w:rtl/>
          <w:lang w:bidi="fa-IR"/>
        </w:rPr>
        <w:t>شيخ عبدالل</w:t>
      </w:r>
      <w:r>
        <w:rPr>
          <w:rFonts w:hint="cs"/>
          <w:rtl/>
          <w:lang w:bidi="fa-IR"/>
        </w:rPr>
        <w:t>ه</w:t>
      </w:r>
      <w:r w:rsidRPr="005F1A5D">
        <w:rPr>
          <w:rFonts w:hint="cs"/>
          <w:rtl/>
          <w:lang w:bidi="fa-IR"/>
        </w:rPr>
        <w:t xml:space="preserve"> بن محمد قرعاوي</w:t>
      </w:r>
      <w:r>
        <w:rPr>
          <w:rFonts w:cs="CTraditional Arabic" w:hint="cs"/>
          <w:rtl/>
          <w:lang w:bidi="fa-IR"/>
        </w:rPr>
        <w:t>:</w:t>
      </w:r>
      <w:r w:rsidRPr="005F1A5D">
        <w:rPr>
          <w:rFonts w:hint="cs"/>
          <w:rtl/>
          <w:lang w:bidi="fa-IR"/>
        </w:rPr>
        <w:t xml:space="preserve"> </w:t>
      </w:r>
      <w:r>
        <w:rPr>
          <w:rFonts w:hint="cs"/>
          <w:rtl/>
          <w:lang w:bidi="fa-IR"/>
        </w:rPr>
        <w:t>(</w:t>
      </w:r>
      <w:r w:rsidRPr="005F1A5D">
        <w:rPr>
          <w:rFonts w:hint="cs"/>
          <w:rtl/>
          <w:lang w:bidi="fa-IR"/>
        </w:rPr>
        <w:t>مجدد نوين دعوت در جنوب</w:t>
      </w:r>
      <w:r>
        <w:rPr>
          <w:rFonts w:hint="cs"/>
          <w:rtl/>
          <w:lang w:bidi="fa-IR"/>
        </w:rPr>
        <w:t>)</w:t>
      </w:r>
      <w:r w:rsidRPr="005F1A5D">
        <w:rPr>
          <w:rFonts w:hint="cs"/>
          <w:rtl/>
          <w:lang w:bidi="fa-IR"/>
        </w:rPr>
        <w:t xml:space="preserve"> نقل شده است</w:t>
      </w:r>
      <w:r>
        <w:rPr>
          <w:rFonts w:hint="cs"/>
          <w:rtl/>
          <w:lang w:bidi="fa-IR"/>
        </w:rPr>
        <w:t>.</w:t>
      </w:r>
    </w:p>
    <w:p w:rsidR="00F93DBE" w:rsidRDefault="00F93DBE" w:rsidP="00C10A1C">
      <w:pPr>
        <w:pStyle w:val="a1"/>
        <w:rPr>
          <w:rtl/>
          <w:lang w:bidi="fa-IR"/>
        </w:rPr>
        <w:sectPr w:rsidR="00F93DBE" w:rsidSect="00C10A1C">
          <w:headerReference w:type="default" r:id="rId24"/>
          <w:footnotePr>
            <w:numRestart w:val="eachPage"/>
          </w:footnotePr>
          <w:type w:val="oddPage"/>
          <w:pgSz w:w="9356" w:h="13608" w:code="9"/>
          <w:pgMar w:top="1021" w:right="851" w:bottom="737" w:left="851" w:header="454" w:footer="0" w:gutter="0"/>
          <w:cols w:space="708"/>
          <w:titlePg/>
          <w:bidi/>
          <w:rtlGutter/>
          <w:docGrid w:linePitch="360"/>
        </w:sectPr>
      </w:pPr>
    </w:p>
    <w:p w:rsidR="00FF525B" w:rsidRPr="0038283B" w:rsidRDefault="00FF525B" w:rsidP="0023329F">
      <w:pPr>
        <w:pStyle w:val="a"/>
        <w:rPr>
          <w:rFonts w:hint="cs"/>
          <w:rtl/>
        </w:rPr>
      </w:pPr>
      <w:bookmarkStart w:id="106" w:name="_Toc242989803"/>
      <w:bookmarkStart w:id="107" w:name="_Toc297626400"/>
      <w:bookmarkStart w:id="108" w:name="_Toc402816071"/>
      <w:r w:rsidRPr="0038283B">
        <w:rPr>
          <w:rFonts w:hint="cs"/>
          <w:rtl/>
        </w:rPr>
        <w:lastRenderedPageBreak/>
        <w:t>دعوتگر مشرق زمین... ابوالحسن ندوی</w:t>
      </w:r>
      <w:bookmarkEnd w:id="106"/>
      <w:bookmarkEnd w:id="107"/>
      <w:bookmarkEnd w:id="108"/>
    </w:p>
    <w:p w:rsidR="00FF525B" w:rsidRPr="0038283B" w:rsidRDefault="00FF525B" w:rsidP="00F73EB5">
      <w:pPr>
        <w:pStyle w:val="a0"/>
        <w:rPr>
          <w:rFonts w:hint="cs"/>
          <w:rtl/>
        </w:rPr>
      </w:pPr>
      <w:bookmarkStart w:id="109" w:name="_Toc297626401"/>
      <w:bookmarkStart w:id="110" w:name="_Toc402816072"/>
      <w:r w:rsidRPr="0038283B">
        <w:rPr>
          <w:rFonts w:hint="cs"/>
          <w:rtl/>
        </w:rPr>
        <w:t>ویژه</w:t>
      </w:r>
      <w:r w:rsidRPr="0038283B">
        <w:rPr>
          <w:rtl/>
        </w:rPr>
        <w:softHyphen/>
      </w:r>
      <w:r w:rsidRPr="0038283B">
        <w:rPr>
          <w:rFonts w:hint="cs"/>
          <w:rtl/>
        </w:rPr>
        <w:t>ی- راه حقیقت</w:t>
      </w:r>
      <w:bookmarkEnd w:id="109"/>
      <w:bookmarkEnd w:id="110"/>
    </w:p>
    <w:p w:rsidR="00FF525B" w:rsidRPr="00F93DBE" w:rsidRDefault="00FF525B" w:rsidP="00F93DBE">
      <w:pPr>
        <w:pStyle w:val="a1"/>
        <w:rPr>
          <w:rFonts w:hint="cs"/>
          <w:rtl/>
        </w:rPr>
      </w:pPr>
      <w:r w:rsidRPr="00F93DBE">
        <w:rPr>
          <w:rFonts w:hint="cs"/>
          <w:rtl/>
        </w:rPr>
        <w:t>ایشان، دانشمندی ربانی، دعوتگری مجاهد و مؤلف فرهیخته</w:t>
      </w:r>
      <w:r w:rsidRPr="00F93DBE">
        <w:rPr>
          <w:rtl/>
        </w:rPr>
        <w:softHyphen/>
      </w:r>
      <w:r w:rsidRPr="00F93DBE">
        <w:rPr>
          <w:rFonts w:hint="cs"/>
          <w:rtl/>
        </w:rPr>
        <w:t>ا</w:t>
      </w:r>
      <w:r w:rsidRPr="00F93DBE">
        <w:rPr>
          <w:rtl/>
        </w:rPr>
        <w:softHyphen/>
      </w:r>
      <w:r w:rsidRPr="00F93DBE">
        <w:rPr>
          <w:rFonts w:hint="cs"/>
          <w:rtl/>
        </w:rPr>
        <w:t xml:space="preserve">ی بودند که به دلیل حسن سبک نویسندگی و صدق در گفتار، تمایز و برتری را بر دیگران از آن خود کرده‌ بود، ایشان صاحب مشهورترین کتابِ قرن بیستم در کتابخانه‌ی اسلامی یعنی کتاب </w:t>
      </w:r>
      <w:r w:rsidRPr="00F93DBE">
        <w:rPr>
          <w:rStyle w:val="Char2"/>
          <w:rFonts w:hint="cs"/>
          <w:rtl/>
        </w:rPr>
        <w:t>«</w:t>
      </w:r>
      <w:r w:rsidRPr="00F93DBE">
        <w:rPr>
          <w:rStyle w:val="Char2"/>
          <w:rtl/>
        </w:rPr>
        <w:t>ماذا خسر العالم بانحطاط المسلمین</w:t>
      </w:r>
      <w:r w:rsidRPr="00F93DBE">
        <w:rPr>
          <w:rStyle w:val="Char2"/>
          <w:rFonts w:hint="cs"/>
          <w:rtl/>
        </w:rPr>
        <w:t>»</w:t>
      </w:r>
      <w:r w:rsidRPr="00F93DBE">
        <w:rPr>
          <w:rFonts w:hint="cs"/>
          <w:rtl/>
        </w:rPr>
        <w:t xml:space="preserve"> می</w:t>
      </w:r>
      <w:r w:rsidRPr="00F93DBE">
        <w:rPr>
          <w:rtl/>
        </w:rPr>
        <w:softHyphen/>
      </w:r>
      <w:r w:rsidRPr="00F93DBE">
        <w:rPr>
          <w:rFonts w:hint="cs"/>
          <w:rtl/>
        </w:rPr>
        <w:t>باشد.</w:t>
      </w:r>
      <w:r w:rsidR="00226864" w:rsidRPr="00F93DBE">
        <w:rPr>
          <w:rFonts w:hint="cs"/>
          <w:rtl/>
        </w:rPr>
        <w:t xml:space="preserve"> </w:t>
      </w:r>
    </w:p>
    <w:p w:rsidR="00FF525B" w:rsidRPr="00F93DBE" w:rsidRDefault="00FF525B" w:rsidP="00F93DBE">
      <w:pPr>
        <w:pStyle w:val="a1"/>
        <w:rPr>
          <w:rFonts w:hint="cs"/>
          <w:rtl/>
        </w:rPr>
      </w:pPr>
      <w:r w:rsidRPr="00F93DBE">
        <w:rPr>
          <w:rFonts w:hint="cs"/>
          <w:rtl/>
        </w:rPr>
        <w:t xml:space="preserve">امام ابوالحسن از آنجایی که توسط قلم رسای خود، افکار و اندیشه‌هایش را در کتاب </w:t>
      </w:r>
      <w:r w:rsidRPr="00F93DBE">
        <w:rPr>
          <w:rStyle w:val="Char2"/>
          <w:rFonts w:hint="cs"/>
          <w:rtl/>
        </w:rPr>
        <w:t>«</w:t>
      </w:r>
      <w:r w:rsidRPr="00F93DBE">
        <w:rPr>
          <w:rStyle w:val="Char2"/>
          <w:rtl/>
        </w:rPr>
        <w:t>فی مسیرة الحیاة</w:t>
      </w:r>
      <w:r w:rsidRPr="00F93DBE">
        <w:rPr>
          <w:rStyle w:val="Char2"/>
          <w:rFonts w:hint="cs"/>
          <w:rtl/>
        </w:rPr>
        <w:t>»</w:t>
      </w:r>
      <w:r w:rsidRPr="00F93DBE">
        <w:rPr>
          <w:rFonts w:hint="cs"/>
          <w:rtl/>
        </w:rPr>
        <w:t xml:space="preserve"> که دارای سه جزء و شامل و دربرگیرنده</w:t>
      </w:r>
      <w:r w:rsidRPr="00F93DBE">
        <w:rPr>
          <w:rtl/>
        </w:rPr>
        <w:softHyphen/>
      </w:r>
      <w:r w:rsidRPr="00F93DBE">
        <w:rPr>
          <w:rFonts w:hint="cs"/>
          <w:rtl/>
        </w:rPr>
        <w:t xml:space="preserve">ی تمام مراحل زندگی او از ابتدای کودکی تا پایان عمر پر برکتش می‌باشد، بیان داشته است. همچنین قسمتهایی از زندگی دعوتگری خویش را در کتابهای دیگری مانند کتاب </w:t>
      </w:r>
      <w:r w:rsidRPr="00F93DBE">
        <w:rPr>
          <w:rStyle w:val="Char2"/>
          <w:rFonts w:hint="cs"/>
          <w:rtl/>
        </w:rPr>
        <w:t>«</w:t>
      </w:r>
      <w:r w:rsidRPr="00F93DBE">
        <w:rPr>
          <w:rStyle w:val="Char2"/>
          <w:rtl/>
        </w:rPr>
        <w:t>مذکرات سائح فی الشرق العربی</w:t>
      </w:r>
      <w:r w:rsidRPr="00F93DBE">
        <w:rPr>
          <w:rStyle w:val="Char2"/>
          <w:rFonts w:hint="cs"/>
          <w:rtl/>
        </w:rPr>
        <w:t>»</w:t>
      </w:r>
      <w:r w:rsidRPr="00F93DBE">
        <w:rPr>
          <w:rFonts w:hint="cs"/>
          <w:rtl/>
        </w:rPr>
        <w:t xml:space="preserve"> که آن را بعد از سفر به حجاز،  مصر، سوریه و سایر کشورهای عربی در سال 1951م نوشته، به تصویر کشیده است. و در بقیه</w:t>
      </w:r>
      <w:r w:rsidRPr="00F93DBE">
        <w:rPr>
          <w:rtl/>
        </w:rPr>
        <w:softHyphen/>
      </w:r>
      <w:r w:rsidRPr="00F93DBE">
        <w:rPr>
          <w:rFonts w:hint="cs"/>
          <w:rtl/>
        </w:rPr>
        <w:t>ی کتابهایی که بعد از سفر به سایر کشورها به رشته تحریر در آورده است، راه را برای کسانی که می‌خواهند در رابطه با سیره</w:t>
      </w:r>
      <w:r w:rsidRPr="00F93DBE">
        <w:rPr>
          <w:rtl/>
        </w:rPr>
        <w:softHyphen/>
      </w:r>
      <w:r w:rsidRPr="00F93DBE">
        <w:rPr>
          <w:rFonts w:hint="cs"/>
          <w:rtl/>
        </w:rPr>
        <w:t>ی او بنویسند، سهل و هموار نموده است.</w:t>
      </w:r>
    </w:p>
    <w:p w:rsidR="00FF525B" w:rsidRPr="0038283B" w:rsidRDefault="00FF525B" w:rsidP="00F73EB5">
      <w:pPr>
        <w:pStyle w:val="a0"/>
        <w:rPr>
          <w:rFonts w:hint="cs"/>
          <w:rtl/>
        </w:rPr>
      </w:pPr>
      <w:bookmarkStart w:id="111" w:name="_Toc297626402"/>
      <w:bookmarkStart w:id="112" w:name="_Toc402816073"/>
      <w:r w:rsidRPr="0038283B">
        <w:rPr>
          <w:rFonts w:hint="cs"/>
          <w:rtl/>
        </w:rPr>
        <w:t>نسب، رشد و تعلیمات:</w:t>
      </w:r>
      <w:bookmarkEnd w:id="111"/>
      <w:bookmarkEnd w:id="112"/>
    </w:p>
    <w:p w:rsidR="00FF525B" w:rsidRPr="0038283B" w:rsidRDefault="00FF525B" w:rsidP="00F93DBE">
      <w:pPr>
        <w:pStyle w:val="a1"/>
        <w:rPr>
          <w:rFonts w:hint="cs"/>
          <w:rtl/>
          <w:lang w:bidi="fa-IR"/>
        </w:rPr>
      </w:pPr>
      <w:r w:rsidRPr="0038283B">
        <w:rPr>
          <w:rFonts w:hint="cs"/>
          <w:rtl/>
          <w:lang w:bidi="fa-IR"/>
        </w:rPr>
        <w:t>هویّت ایشان، ابوالحسن علی بن عبد الحی بن فخر الدین حسنی است، که در ماه محرم سال 1332هـ در روستای تکیه از توابع شهر رای‌بریلی در فاصله</w:t>
      </w:r>
      <w:r w:rsidRPr="0038283B">
        <w:rPr>
          <w:rtl/>
          <w:lang w:bidi="fa-IR"/>
        </w:rPr>
        <w:softHyphen/>
      </w:r>
      <w:r w:rsidRPr="0038283B">
        <w:rPr>
          <w:rFonts w:hint="cs"/>
          <w:rtl/>
          <w:lang w:bidi="fa-IR"/>
        </w:rPr>
        <w:t>ی هشتاد کیلومتری شهر لکهنوی هندوستان متولد شده است. گفتنی است که اصالتا خانواده</w:t>
      </w:r>
      <w:r w:rsidRPr="0038283B">
        <w:rPr>
          <w:rtl/>
          <w:lang w:bidi="fa-IR"/>
        </w:rPr>
        <w:softHyphen/>
      </w:r>
      <w:r w:rsidRPr="0038283B">
        <w:rPr>
          <w:rFonts w:hint="cs"/>
          <w:rtl/>
          <w:lang w:bidi="fa-IR"/>
        </w:rPr>
        <w:t xml:space="preserve">ی ایشان عرب </w:t>
      </w:r>
      <w:r w:rsidRPr="0038283B">
        <w:rPr>
          <w:rtl/>
          <w:lang w:bidi="fa-IR"/>
        </w:rPr>
        <w:softHyphen/>
      </w:r>
      <w:r w:rsidRPr="0038283B">
        <w:rPr>
          <w:rFonts w:hint="cs"/>
          <w:rtl/>
          <w:lang w:bidi="fa-IR"/>
        </w:rPr>
        <w:t>تبارند، و با وجود اینکه قرنها است که در هندوستان زندگی می</w:t>
      </w:r>
      <w:r w:rsidRPr="0038283B">
        <w:rPr>
          <w:rtl/>
          <w:lang w:bidi="fa-IR"/>
        </w:rPr>
        <w:softHyphen/>
      </w:r>
      <w:r w:rsidRPr="0038283B">
        <w:rPr>
          <w:rFonts w:hint="cs"/>
          <w:rtl/>
          <w:lang w:bidi="fa-IR"/>
        </w:rPr>
        <w:t>کنند همواره از نسب و نژاد خویش محافظت می</w:t>
      </w:r>
      <w:r w:rsidRPr="0038283B">
        <w:rPr>
          <w:rtl/>
          <w:lang w:bidi="fa-IR"/>
        </w:rPr>
        <w:softHyphen/>
      </w:r>
      <w:r w:rsidRPr="0038283B">
        <w:rPr>
          <w:rFonts w:hint="cs"/>
          <w:rtl/>
          <w:lang w:bidi="fa-IR"/>
        </w:rPr>
        <w:t>نمایند. آن خانواده</w:t>
      </w:r>
      <w:r w:rsidRPr="0038283B">
        <w:rPr>
          <w:rtl/>
          <w:lang w:bidi="fa-IR"/>
        </w:rPr>
        <w:softHyphen/>
      </w:r>
      <w:r w:rsidRPr="0038283B">
        <w:rPr>
          <w:rFonts w:hint="cs"/>
          <w:rtl/>
          <w:lang w:bidi="fa-IR"/>
        </w:rPr>
        <w:t>ی محترم از حیث تمسک به شریعت اسلامی، بذل کوشش برای نشر علوم، خدمت به اسلام و فعالیت برای مسلمانان از سایر خانواده</w:t>
      </w:r>
      <w:r w:rsidRPr="0038283B">
        <w:rPr>
          <w:rtl/>
          <w:lang w:bidi="fa-IR"/>
        </w:rPr>
        <w:softHyphen/>
      </w:r>
      <w:r w:rsidRPr="0038283B">
        <w:rPr>
          <w:rFonts w:hint="cs"/>
          <w:rtl/>
          <w:lang w:bidi="fa-IR"/>
        </w:rPr>
        <w:t>ها متمایز می</w:t>
      </w:r>
      <w:r w:rsidRPr="0038283B">
        <w:rPr>
          <w:rtl/>
          <w:lang w:bidi="fa-IR"/>
        </w:rPr>
        <w:softHyphen/>
      </w:r>
      <w:r w:rsidRPr="0038283B">
        <w:rPr>
          <w:rFonts w:hint="cs"/>
          <w:rtl/>
          <w:lang w:bidi="fa-IR"/>
        </w:rPr>
        <w:t xml:space="preserve">گردند. </w:t>
      </w:r>
    </w:p>
    <w:p w:rsidR="00FF525B" w:rsidRPr="00F93DBE" w:rsidRDefault="00FF525B" w:rsidP="00F93DBE">
      <w:pPr>
        <w:pStyle w:val="a1"/>
        <w:rPr>
          <w:rFonts w:hint="cs"/>
          <w:rtl/>
        </w:rPr>
      </w:pPr>
      <w:r w:rsidRPr="00F93DBE">
        <w:rPr>
          <w:rFonts w:hint="cs"/>
          <w:rtl/>
        </w:rPr>
        <w:t>همانا نسب خانواده</w:t>
      </w:r>
      <w:r w:rsidRPr="00F93DBE">
        <w:rPr>
          <w:rtl/>
        </w:rPr>
        <w:softHyphen/>
      </w:r>
      <w:r w:rsidRPr="00F93DBE">
        <w:rPr>
          <w:rFonts w:hint="cs"/>
          <w:rtl/>
        </w:rPr>
        <w:t>ی او به «محمدبن عبدالله حسنی مثنی بن امام حسن بن علی بن طالب</w:t>
      </w:r>
      <w:r w:rsidRPr="00F93DBE">
        <w:rPr>
          <w:rFonts w:hint="cs"/>
        </w:rPr>
        <w:sym w:font="AGA Arabesque" w:char="F074"/>
      </w:r>
      <w:r w:rsidRPr="00F93DBE">
        <w:rPr>
          <w:rFonts w:hint="cs"/>
          <w:rtl/>
        </w:rPr>
        <w:t xml:space="preserve"> منتهی می</w:t>
      </w:r>
      <w:r w:rsidRPr="00F93DBE">
        <w:rPr>
          <w:rtl/>
        </w:rPr>
        <w:softHyphen/>
      </w:r>
      <w:r w:rsidRPr="00F93DBE">
        <w:rPr>
          <w:rFonts w:hint="cs"/>
          <w:rtl/>
        </w:rPr>
        <w:t>شود،  و از این رو به حسنی شهرت یافته</w:t>
      </w:r>
      <w:r w:rsidRPr="00F93DBE">
        <w:rPr>
          <w:rtl/>
        </w:rPr>
        <w:softHyphen/>
      </w:r>
      <w:r w:rsidRPr="00F93DBE">
        <w:rPr>
          <w:rFonts w:hint="cs"/>
          <w:rtl/>
        </w:rPr>
        <w:t>اند.</w:t>
      </w:r>
    </w:p>
    <w:p w:rsidR="00FF525B" w:rsidRPr="00F93DBE" w:rsidRDefault="00FF525B" w:rsidP="00F93DBE">
      <w:pPr>
        <w:pStyle w:val="a1"/>
        <w:rPr>
          <w:rFonts w:hint="cs"/>
          <w:rtl/>
        </w:rPr>
      </w:pPr>
      <w:r w:rsidRPr="00F93DBE">
        <w:rPr>
          <w:rFonts w:hint="cs"/>
          <w:rtl/>
        </w:rPr>
        <w:lastRenderedPageBreak/>
        <w:t>پدر ابوالحسن یکی از بزرگترین دانشمندان و مؤرخین هندوستان بود و مادرش از جمله بزرگوارانی بود که نامش در تاریخ می‌درخشد، چون حافظ کل قرآن و شاعره و مؤلفه بود.</w:t>
      </w:r>
    </w:p>
    <w:p w:rsidR="00FF525B" w:rsidRPr="00F93DBE" w:rsidRDefault="00FF525B" w:rsidP="00F93DBE">
      <w:pPr>
        <w:pStyle w:val="a1"/>
        <w:rPr>
          <w:rFonts w:hint="cs"/>
          <w:rtl/>
        </w:rPr>
      </w:pPr>
      <w:r w:rsidRPr="00F93DBE">
        <w:rPr>
          <w:rFonts w:hint="cs"/>
          <w:rtl/>
        </w:rPr>
        <w:t xml:space="preserve"> مادرش در حالی وفات یافت که ندوی کمتر از ده سال عمر داشت، سپس برادر بزرگترش (دکتر عبد العلی حسنی) متعهد و متولی تربیتی او گردید، او با وجود اینکه دوازده سال از عمر گرانبهایش سپری نشده بودو مقاله</w:t>
      </w:r>
      <w:r w:rsidRPr="00F93DBE">
        <w:rPr>
          <w:rtl/>
        </w:rPr>
        <w:softHyphen/>
      </w:r>
      <w:r w:rsidRPr="00F93DBE">
        <w:rPr>
          <w:rFonts w:hint="cs"/>
          <w:rtl/>
        </w:rPr>
        <w:t>ای را نوشت و مجله</w:t>
      </w:r>
      <w:r w:rsidRPr="00F93DBE">
        <w:rPr>
          <w:rtl/>
        </w:rPr>
        <w:softHyphen/>
      </w:r>
      <w:r w:rsidRPr="00F93DBE">
        <w:rPr>
          <w:rFonts w:hint="cs"/>
          <w:rtl/>
        </w:rPr>
        <w:t>ی المنار مصری که محمد رشید رضا مدیریت  آن‌را به عهده داشت، منتشر کرد.</w:t>
      </w:r>
    </w:p>
    <w:p w:rsidR="00FF525B" w:rsidRPr="00F93DBE" w:rsidRDefault="00FF525B" w:rsidP="00F93DBE">
      <w:pPr>
        <w:pStyle w:val="a1"/>
        <w:rPr>
          <w:rFonts w:hint="cs"/>
          <w:rtl/>
        </w:rPr>
      </w:pPr>
      <w:r w:rsidRPr="00F93DBE">
        <w:rPr>
          <w:rFonts w:hint="cs"/>
          <w:rtl/>
        </w:rPr>
        <w:t xml:space="preserve">وی در سنین نونهالی قرآن را حفظ و زبانهای اردویی، انگلیسی و عربی را یاد گرفت و در سال 1929م در هند به دار العلوم مشهور </w:t>
      </w:r>
      <w:r w:rsidRPr="00F93DBE">
        <w:rPr>
          <w:rStyle w:val="Char2"/>
          <w:rFonts w:hint="cs"/>
          <w:rtl/>
        </w:rPr>
        <w:t>«</w:t>
      </w:r>
      <w:r w:rsidRPr="00F93DBE">
        <w:rPr>
          <w:rStyle w:val="Char2"/>
          <w:rtl/>
        </w:rPr>
        <w:t>ندوة العلماء</w:t>
      </w:r>
      <w:r w:rsidRPr="00F93DBE">
        <w:rPr>
          <w:rStyle w:val="Char2"/>
          <w:rFonts w:hint="cs"/>
          <w:rtl/>
        </w:rPr>
        <w:t>»</w:t>
      </w:r>
      <w:r w:rsidRPr="00F93DBE">
        <w:rPr>
          <w:rFonts w:hint="cs"/>
          <w:rtl/>
        </w:rPr>
        <w:t xml:space="preserve"> و سپس به مدرسه</w:t>
      </w:r>
      <w:r w:rsidRPr="00F93DBE">
        <w:rPr>
          <w:rtl/>
        </w:rPr>
        <w:softHyphen/>
      </w:r>
      <w:r w:rsidRPr="00F93DBE">
        <w:rPr>
          <w:rFonts w:hint="cs"/>
          <w:rtl/>
        </w:rPr>
        <w:t>ی «شیخ احمد علی» در لاهور پیوست و در آنجا علوم حدیث، تفسیر و فقه  آموخت و در علم تفسیر متخصص گردید. همچنین در جلسات درسهای حدیث دانشمند محدث حیدر حسن خان حاضر می</w:t>
      </w:r>
      <w:r w:rsidRPr="00F93DBE">
        <w:rPr>
          <w:rtl/>
        </w:rPr>
        <w:softHyphen/>
      </w:r>
      <w:r w:rsidRPr="00F93DBE">
        <w:rPr>
          <w:rFonts w:hint="cs"/>
          <w:rtl/>
        </w:rPr>
        <w:t>شد، و قسمت کتاب جهاد از صحیح امام مسلم را نزد استاد بزرگوارش (خلیل انصاری) آموخته و دو سال مداوم در خدمت وی زانوی تلمذ زده وکسب فیض کرده و در نزد او همه‌ی کتابهای صحیح بخاری، مسلم، سنن ابی داود، سنن ترمذی و قسمتی از بیضاوی را آموخت.</w:t>
      </w:r>
    </w:p>
    <w:p w:rsidR="00FF525B" w:rsidRPr="00F93DBE" w:rsidRDefault="00FF525B" w:rsidP="00F93DBE">
      <w:pPr>
        <w:pStyle w:val="a1"/>
        <w:rPr>
          <w:rFonts w:hint="cs"/>
          <w:rtl/>
        </w:rPr>
      </w:pPr>
      <w:r w:rsidRPr="00F93DBE">
        <w:rPr>
          <w:rFonts w:hint="cs"/>
          <w:rtl/>
        </w:rPr>
        <w:t xml:space="preserve"> او نزد مفتی شبلی جیراجوری اعظمی، برخی از کتابهای فقه را آموخت و چند سوره</w:t>
      </w:r>
      <w:r w:rsidRPr="00F93DBE">
        <w:rPr>
          <w:rtl/>
        </w:rPr>
        <w:softHyphen/>
      </w:r>
      <w:r w:rsidRPr="00F93DBE">
        <w:rPr>
          <w:rFonts w:hint="cs"/>
          <w:rtl/>
        </w:rPr>
        <w:t xml:space="preserve">ی انتخابی از قرآن را نزد استاد خلیل انصاری خواند و درسهایی هم از تفسیر را نزد شیخ عبد الحی فاروقی یاد گرفت و در حلقات درسهای تفسیر بیضاوی که محدث استاد حیدر حسن خان آن‌را ارائه می‌داد، شرکت می‌کرد. طبق دستور خاص فارغ التحصیلان مدارس اسلامی نزد علامه‌ی مفسر احمد علی لاهوری در شهر لاهور پاکستان در سال 1351هـ/1932م مجدّدا تمام قرآن را بصورت درس خواند. </w:t>
      </w:r>
    </w:p>
    <w:p w:rsidR="00FF525B" w:rsidRPr="0038283B" w:rsidRDefault="00FF525B" w:rsidP="00F93DBE">
      <w:pPr>
        <w:pStyle w:val="a1"/>
        <w:rPr>
          <w:rFonts w:hint="cs"/>
          <w:rtl/>
          <w:lang w:bidi="fa-IR"/>
        </w:rPr>
      </w:pPr>
      <w:r w:rsidRPr="00F93DBE">
        <w:rPr>
          <w:rFonts w:hint="cs"/>
          <w:rtl/>
        </w:rPr>
        <w:t>و در سال1932م در دانشکده</w:t>
      </w:r>
      <w:r w:rsidRPr="00F93DBE">
        <w:rPr>
          <w:rtl/>
        </w:rPr>
        <w:softHyphen/>
      </w:r>
      <w:r w:rsidRPr="00F93DBE">
        <w:rPr>
          <w:rFonts w:hint="cs"/>
          <w:rtl/>
        </w:rPr>
        <w:t>ی دار العلوم دیوبند، پیش دانشمند مجاهد احمد مدنی به مدت شش ماه به تحصیلات خود ادامه داد و همیشه در درسهایش که شامل کتابهای صحیح بخاری و سنن ترمذی بود، حضور داشت و برای بار دوم نزد ایشان استفاده</w:t>
      </w:r>
      <w:r w:rsidRPr="00F93DBE">
        <w:rPr>
          <w:rtl/>
        </w:rPr>
        <w:softHyphen/>
      </w:r>
      <w:r w:rsidRPr="00F93DBE">
        <w:rPr>
          <w:rFonts w:hint="cs"/>
          <w:rtl/>
        </w:rPr>
        <w:t>ها</w:t>
      </w:r>
      <w:r w:rsidRPr="00F93DBE">
        <w:rPr>
          <w:rtl/>
        </w:rPr>
        <w:softHyphen/>
      </w:r>
      <w:r w:rsidRPr="00F93DBE">
        <w:rPr>
          <w:rFonts w:hint="cs"/>
          <w:rtl/>
        </w:rPr>
        <w:t>ی فراوانی را از تفسیر و علوم قرآنی کسب کرد، همانگونه که فقه را در خدمت فقیه و ادیب (اعزام علی) و تجوید قرآن به روایت حفص را نزد شیخ مقرئ (اصغر علی) آموخت.</w:t>
      </w:r>
    </w:p>
    <w:p w:rsidR="00FF525B" w:rsidRPr="0038283B" w:rsidRDefault="00FF525B" w:rsidP="001A0C79">
      <w:pPr>
        <w:pStyle w:val="a0"/>
        <w:rPr>
          <w:rFonts w:hint="cs"/>
          <w:rtl/>
        </w:rPr>
      </w:pPr>
      <w:r w:rsidRPr="0038283B">
        <w:rPr>
          <w:rFonts w:cs="B Lotus" w:hint="cs"/>
          <w:rtl/>
        </w:rPr>
        <w:t xml:space="preserve"> </w:t>
      </w:r>
      <w:bookmarkStart w:id="113" w:name="_Toc297626403"/>
      <w:bookmarkStart w:id="114" w:name="_Toc402816074"/>
      <w:r w:rsidRPr="0038283B">
        <w:rPr>
          <w:rFonts w:hint="cs"/>
          <w:rtl/>
        </w:rPr>
        <w:t>زندگی تبلیغاتی و علمی و عملی:</w:t>
      </w:r>
      <w:bookmarkEnd w:id="113"/>
      <w:bookmarkEnd w:id="114"/>
    </w:p>
    <w:p w:rsidR="00FF525B" w:rsidRPr="00F93DBE" w:rsidRDefault="00FF525B" w:rsidP="00F93DBE">
      <w:pPr>
        <w:pStyle w:val="a1"/>
        <w:rPr>
          <w:rFonts w:hint="cs"/>
          <w:rtl/>
        </w:rPr>
      </w:pPr>
      <w:r w:rsidRPr="00F93DBE">
        <w:rPr>
          <w:rFonts w:hint="cs"/>
          <w:rtl/>
        </w:rPr>
        <w:t xml:space="preserve">در سال 1934م در دار العلوم موسوم به </w:t>
      </w:r>
      <w:r w:rsidRPr="00F93DBE">
        <w:rPr>
          <w:rStyle w:val="Char2"/>
          <w:rFonts w:hint="cs"/>
          <w:rtl/>
        </w:rPr>
        <w:t>«</w:t>
      </w:r>
      <w:r w:rsidRPr="00F93DBE">
        <w:rPr>
          <w:rStyle w:val="Char2"/>
          <w:rtl/>
        </w:rPr>
        <w:t>ندوة العلماء</w:t>
      </w:r>
      <w:r w:rsidRPr="00F93DBE">
        <w:rPr>
          <w:rStyle w:val="Char2"/>
          <w:rFonts w:hint="cs"/>
          <w:rtl/>
        </w:rPr>
        <w:t>»</w:t>
      </w:r>
      <w:r w:rsidRPr="00F93DBE">
        <w:rPr>
          <w:rFonts w:hint="cs"/>
          <w:rtl/>
        </w:rPr>
        <w:t xml:space="preserve"> به عنوان مدرس انتخاب شد و در اثنای آن به تحقیقات درباره</w:t>
      </w:r>
      <w:r w:rsidRPr="00F93DBE">
        <w:rPr>
          <w:rtl/>
        </w:rPr>
        <w:softHyphen/>
      </w:r>
      <w:r w:rsidRPr="00F93DBE">
        <w:rPr>
          <w:rFonts w:hint="cs"/>
          <w:rtl/>
        </w:rPr>
        <w:t>ی سایر علوم دینی به منظور افزایش و توسعه</w:t>
      </w:r>
      <w:r w:rsidRPr="00F93DBE">
        <w:rPr>
          <w:rtl/>
        </w:rPr>
        <w:softHyphen/>
      </w:r>
      <w:r w:rsidRPr="00F93DBE">
        <w:rPr>
          <w:rFonts w:hint="cs"/>
          <w:rtl/>
        </w:rPr>
        <w:t xml:space="preserve">ی فرهنگ و ادبیات عربی می‌پرداخت. </w:t>
      </w:r>
      <w:r w:rsidRPr="00F93DBE">
        <w:rPr>
          <w:rFonts w:hint="cs"/>
          <w:rtl/>
        </w:rPr>
        <w:lastRenderedPageBreak/>
        <w:t>شیخ ابوالحسن در سال 1939م در هند شروع به سفرهای دعوتگری خود کرد، سپس در سال 1943م برای علوم اسلامی مرکزی را تأسیس و بنا نهاد. و همچنین او از حجاز، مصر، مغرب، شام، ترکیا، امریکا، و برخی از کشوهای اروپائی و بیشتر پایتختهای اسلامی زیارت و دیدار به عمل آورد.</w:t>
      </w:r>
    </w:p>
    <w:p w:rsidR="00FF525B" w:rsidRPr="00F93DBE" w:rsidRDefault="00FF525B" w:rsidP="00F93DBE">
      <w:pPr>
        <w:pStyle w:val="a1"/>
        <w:rPr>
          <w:rFonts w:hint="cs"/>
          <w:rtl/>
        </w:rPr>
      </w:pPr>
      <w:r w:rsidRPr="00F93DBE">
        <w:rPr>
          <w:rFonts w:hint="cs"/>
          <w:rtl/>
        </w:rPr>
        <w:t xml:space="preserve">در سال 1948م به عنوان عضوی در مجلس انتظامی مجلس علمای هند انتخاب گردید و در سال 1961م به عنوان امین و مدیر کل آن منتخب شد؛ او در سال 1951م حرکت </w:t>
      </w:r>
      <w:r w:rsidRPr="00F93DBE">
        <w:rPr>
          <w:rStyle w:val="Char2"/>
          <w:rFonts w:hint="cs"/>
          <w:rtl/>
        </w:rPr>
        <w:t>«</w:t>
      </w:r>
      <w:r w:rsidRPr="00F93DBE">
        <w:rPr>
          <w:rStyle w:val="Char2"/>
          <w:rtl/>
        </w:rPr>
        <w:t>رسالة الانسانیة</w:t>
      </w:r>
      <w:r w:rsidRPr="00F93DBE">
        <w:rPr>
          <w:rStyle w:val="Char2"/>
          <w:rFonts w:hint="cs"/>
          <w:rtl/>
        </w:rPr>
        <w:t>»</w:t>
      </w:r>
      <w:r w:rsidRPr="00F93DBE">
        <w:rPr>
          <w:rFonts w:hint="cs"/>
          <w:rtl/>
        </w:rPr>
        <w:t xml:space="preserve"> و پس از آن در سال 1959م مجمع اسلامی علمی را در لکنوی هند تأسیس و ایجاد کرد. ومجددا خواستار تأسیس و تشکیل «مؤسسه</w:t>
      </w:r>
      <w:r w:rsidRPr="00F93DBE">
        <w:rPr>
          <w:rtl/>
        </w:rPr>
        <w:softHyphen/>
      </w:r>
      <w:r w:rsidRPr="00F93DBE">
        <w:rPr>
          <w:rFonts w:hint="cs"/>
          <w:rtl/>
        </w:rPr>
        <w:t>ی رابطه</w:t>
      </w:r>
      <w:r w:rsidRPr="00F93DBE">
        <w:rPr>
          <w:rtl/>
        </w:rPr>
        <w:softHyphen/>
      </w:r>
      <w:r w:rsidRPr="00F93DBE">
        <w:rPr>
          <w:rFonts w:hint="cs"/>
          <w:rtl/>
        </w:rPr>
        <w:t>ی فرهنگ اسلامی جهانی» گردید. گفتنی است که چنین مؤسسه</w:t>
      </w:r>
      <w:r w:rsidRPr="00F93DBE">
        <w:rPr>
          <w:rtl/>
        </w:rPr>
        <w:softHyphen/>
      </w:r>
      <w:r w:rsidRPr="00F93DBE">
        <w:rPr>
          <w:rFonts w:hint="cs"/>
          <w:rtl/>
        </w:rPr>
        <w:t>ای به جهت ابداع و  اکتشاف از جمله مهمترین مؤسساتی است که به تمدن و فرهنگ اسلامی اهتمام می</w:t>
      </w:r>
      <w:r w:rsidRPr="00F93DBE">
        <w:rPr>
          <w:rtl/>
        </w:rPr>
        <w:softHyphen/>
      </w:r>
      <w:r w:rsidRPr="00F93DBE">
        <w:rPr>
          <w:rFonts w:hint="cs"/>
          <w:rtl/>
        </w:rPr>
        <w:t>ورزد، و شیخ ابوالحسن در سال 1986م به عنوان رئیس آن برگزیده شد.</w:t>
      </w:r>
    </w:p>
    <w:p w:rsidR="00FF525B" w:rsidRPr="0038283B" w:rsidRDefault="00FF525B" w:rsidP="00F93DBE">
      <w:pPr>
        <w:pStyle w:val="a1"/>
        <w:rPr>
          <w:rFonts w:hint="cs"/>
          <w:rtl/>
          <w:lang w:bidi="fa-IR"/>
        </w:rPr>
      </w:pPr>
      <w:r w:rsidRPr="0038283B">
        <w:rPr>
          <w:rFonts w:hint="cs"/>
          <w:rtl/>
          <w:lang w:bidi="fa-IR"/>
        </w:rPr>
        <w:t xml:space="preserve"> در سال 1377هـ به عنوان رئیس هیئت آموزش دینی در ولایت شمالی هند انتخاب شد. در سال 1380هـ به عنوان عضوی در مجلس مؤسسه‌ی رابطه</w:t>
      </w:r>
      <w:r w:rsidRPr="0038283B">
        <w:rPr>
          <w:rtl/>
          <w:lang w:bidi="fa-IR"/>
        </w:rPr>
        <w:softHyphen/>
      </w:r>
      <w:r w:rsidRPr="0038283B">
        <w:rPr>
          <w:rFonts w:hint="cs"/>
          <w:rtl/>
          <w:lang w:bidi="fa-IR"/>
        </w:rPr>
        <w:t>ی جهان اسلامی در مکه انتخاب گردید، و همچنین به عنوان یکی از اعضای مجلس شورای عالی دانشگاه اسلامی مدینه</w:t>
      </w:r>
      <w:r w:rsidRPr="0038283B">
        <w:rPr>
          <w:rtl/>
          <w:lang w:bidi="fa-IR"/>
        </w:rPr>
        <w:softHyphen/>
      </w:r>
      <w:r w:rsidRPr="0038283B">
        <w:rPr>
          <w:rFonts w:hint="cs"/>
          <w:rtl/>
          <w:lang w:bidi="fa-IR"/>
        </w:rPr>
        <w:t>ی منوره منصوب شد. و همانطور با مجموعه</w:t>
      </w:r>
      <w:r w:rsidRPr="0038283B">
        <w:rPr>
          <w:rtl/>
          <w:lang w:bidi="fa-IR"/>
        </w:rPr>
        <w:softHyphen/>
      </w:r>
      <w:r w:rsidRPr="0038283B">
        <w:rPr>
          <w:rFonts w:hint="cs"/>
          <w:rtl/>
          <w:lang w:bidi="fa-IR"/>
        </w:rPr>
        <w:t>ا</w:t>
      </w:r>
      <w:r w:rsidRPr="0038283B">
        <w:rPr>
          <w:rtl/>
          <w:lang w:bidi="fa-IR"/>
        </w:rPr>
        <w:softHyphen/>
      </w:r>
      <w:r w:rsidRPr="0038283B">
        <w:rPr>
          <w:rFonts w:hint="cs"/>
          <w:rtl/>
          <w:lang w:bidi="fa-IR"/>
        </w:rPr>
        <w:t>ی از علماء که مکلف به کارگزاری پایه</w:t>
      </w:r>
      <w:r w:rsidRPr="0038283B">
        <w:rPr>
          <w:rtl/>
          <w:lang w:bidi="fa-IR"/>
        </w:rPr>
        <w:softHyphen/>
      </w:r>
      <w:r w:rsidRPr="0038283B">
        <w:rPr>
          <w:rFonts w:hint="cs"/>
          <w:rtl/>
          <w:lang w:bidi="fa-IR"/>
        </w:rPr>
        <w:t>های تعلیم و تربیت در دانشگاه اسلامی مدینه</w:t>
      </w:r>
      <w:r w:rsidRPr="0038283B">
        <w:rPr>
          <w:rtl/>
          <w:lang w:bidi="fa-IR"/>
        </w:rPr>
        <w:softHyphen/>
      </w:r>
      <w:r w:rsidRPr="0038283B">
        <w:rPr>
          <w:rFonts w:hint="cs"/>
          <w:rtl/>
          <w:lang w:bidi="fa-IR"/>
        </w:rPr>
        <w:t>ی منوره شده بودند، انتخاب گردید، و در سال 1380هـ به عنوان دبیر کل مجمع علماء انتخاب شد. باید گفت که شیخ در بخش عمده</w:t>
      </w:r>
      <w:r w:rsidRPr="0038283B">
        <w:rPr>
          <w:rtl/>
          <w:lang w:bidi="fa-IR"/>
        </w:rPr>
        <w:softHyphen/>
      </w:r>
      <w:r w:rsidRPr="0038283B">
        <w:rPr>
          <w:rFonts w:hint="cs"/>
          <w:rtl/>
          <w:lang w:bidi="fa-IR"/>
        </w:rPr>
        <w:t>ا</w:t>
      </w:r>
      <w:r w:rsidRPr="0038283B">
        <w:rPr>
          <w:rtl/>
          <w:lang w:bidi="fa-IR"/>
        </w:rPr>
        <w:softHyphen/>
      </w:r>
      <w:r w:rsidRPr="0038283B">
        <w:rPr>
          <w:rFonts w:hint="cs"/>
          <w:rtl/>
          <w:lang w:bidi="fa-IR"/>
        </w:rPr>
        <w:t>ی از سازمانها</w:t>
      </w:r>
      <w:r w:rsidRPr="0038283B">
        <w:rPr>
          <w:rtl/>
          <w:lang w:bidi="fa-IR"/>
        </w:rPr>
        <w:softHyphen/>
      </w:r>
      <w:r w:rsidRPr="0038283B">
        <w:rPr>
          <w:rFonts w:hint="cs"/>
          <w:rtl/>
          <w:lang w:bidi="fa-IR"/>
        </w:rPr>
        <w:t xml:space="preserve"> اعم از مجامع و مؤسسات تبلیغی و علمی در سطح جهانی به شکل مدیریت و یا عضویت در</w:t>
      </w:r>
      <w:r w:rsidR="005E45E2">
        <w:rPr>
          <w:rFonts w:hint="cs"/>
          <w:rtl/>
          <w:lang w:bidi="fa-IR"/>
        </w:rPr>
        <w:t xml:space="preserve"> آن‌ها </w:t>
      </w:r>
      <w:r w:rsidRPr="0038283B">
        <w:rPr>
          <w:rFonts w:hint="cs"/>
          <w:rtl/>
          <w:lang w:bidi="fa-IR"/>
        </w:rPr>
        <w:t>فعالیت می</w:t>
      </w:r>
      <w:r w:rsidRPr="0038283B">
        <w:rPr>
          <w:rtl/>
          <w:lang w:bidi="fa-IR"/>
        </w:rPr>
        <w:softHyphen/>
      </w:r>
      <w:r w:rsidRPr="0038283B">
        <w:rPr>
          <w:rFonts w:hint="cs"/>
          <w:rtl/>
          <w:lang w:bidi="fa-IR"/>
        </w:rPr>
        <w:t>کردو از جمله</w:t>
      </w:r>
      <w:r w:rsidRPr="0038283B">
        <w:rPr>
          <w:rtl/>
          <w:lang w:bidi="fa-IR"/>
        </w:rPr>
        <w:softHyphen/>
      </w:r>
      <w:r w:rsidRPr="0038283B">
        <w:rPr>
          <w:rFonts w:hint="cs"/>
          <w:rtl/>
          <w:lang w:bidi="fa-IR"/>
        </w:rPr>
        <w:t>: «رابطه</w:t>
      </w:r>
      <w:r w:rsidRPr="0038283B">
        <w:rPr>
          <w:rtl/>
          <w:lang w:bidi="fa-IR"/>
        </w:rPr>
        <w:softHyphen/>
      </w:r>
      <w:r w:rsidRPr="0038283B">
        <w:rPr>
          <w:rFonts w:hint="cs"/>
          <w:rtl/>
          <w:lang w:bidi="fa-IR"/>
        </w:rPr>
        <w:t>ی جهان اسلامی» و «مجلس أعلای دعوت اسلامی» در قاهره، و ریاست مرکز أکسفورد تحقیقات اسلامی، رابطه</w:t>
      </w:r>
      <w:r w:rsidRPr="0038283B">
        <w:rPr>
          <w:rtl/>
          <w:lang w:bidi="fa-IR"/>
        </w:rPr>
        <w:softHyphen/>
      </w:r>
      <w:r w:rsidRPr="0038283B">
        <w:rPr>
          <w:rFonts w:hint="cs"/>
          <w:rtl/>
          <w:lang w:bidi="fa-IR"/>
        </w:rPr>
        <w:t>ی دانشگاهای اسلامی و کارمند مجمع زبان عربی هر کدام از شهرهای دمشق، قاهره و عمان بوده است. و به پاس فعالیت و کارهای ارزشمندش برنده</w:t>
      </w:r>
      <w:r w:rsidRPr="0038283B">
        <w:rPr>
          <w:rtl/>
          <w:lang w:bidi="fa-IR"/>
        </w:rPr>
        <w:softHyphen/>
      </w:r>
      <w:r w:rsidRPr="0038283B">
        <w:rPr>
          <w:rFonts w:hint="cs"/>
          <w:rtl/>
          <w:lang w:bidi="fa-IR"/>
        </w:rPr>
        <w:t>ی جائزه</w:t>
      </w:r>
      <w:r w:rsidRPr="0038283B">
        <w:rPr>
          <w:rtl/>
          <w:lang w:bidi="fa-IR"/>
        </w:rPr>
        <w:softHyphen/>
      </w:r>
      <w:r w:rsidRPr="0038283B">
        <w:rPr>
          <w:rFonts w:hint="cs"/>
          <w:rtl/>
          <w:lang w:bidi="fa-IR"/>
        </w:rPr>
        <w:t>ی جهانی ملک فیصل گردید، همانگونه که  قبلا جایزه</w:t>
      </w:r>
      <w:r w:rsidRPr="0038283B">
        <w:rPr>
          <w:rtl/>
          <w:lang w:bidi="fa-IR"/>
        </w:rPr>
        <w:softHyphen/>
      </w:r>
      <w:r w:rsidRPr="0038283B">
        <w:rPr>
          <w:rFonts w:hint="cs"/>
          <w:rtl/>
          <w:lang w:bidi="fa-IR"/>
        </w:rPr>
        <w:t xml:space="preserve">ی سلطان برونای  را به دست آورده بود. </w:t>
      </w:r>
    </w:p>
    <w:p w:rsidR="00FF525B" w:rsidRPr="00F93DBE" w:rsidRDefault="00FF525B" w:rsidP="00F93DBE">
      <w:pPr>
        <w:pStyle w:val="a1"/>
        <w:rPr>
          <w:rFonts w:hint="cs"/>
          <w:rtl/>
        </w:rPr>
      </w:pPr>
      <w:r w:rsidRPr="00F93DBE">
        <w:rPr>
          <w:rFonts w:hint="cs"/>
          <w:rtl/>
        </w:rPr>
        <w:t xml:space="preserve"> در سال 1956م از سوی دانشگاه دمشق در حالی که مسافر بود به عنوان استاد مهمان از او دعوت به عمل آمد، و در آنجا سخنرانی</w:t>
      </w:r>
      <w:r w:rsidRPr="00F93DBE">
        <w:rPr>
          <w:rtl/>
        </w:rPr>
        <w:softHyphen/>
      </w:r>
      <w:r w:rsidRPr="00F93DBE">
        <w:rPr>
          <w:rFonts w:hint="cs"/>
          <w:rtl/>
        </w:rPr>
        <w:t xml:space="preserve">هایی را تحت عنوان «مدرن و نوسازی» و «مصلحان و نوآوران» تقدیم نمود، که بعدا به کتاب بزرگش به نام </w:t>
      </w:r>
      <w:r w:rsidRPr="00F93DBE">
        <w:rPr>
          <w:rStyle w:val="Char2"/>
          <w:rFonts w:hint="cs"/>
          <w:rtl/>
        </w:rPr>
        <w:t>«</w:t>
      </w:r>
      <w:r w:rsidRPr="00F93DBE">
        <w:rPr>
          <w:rStyle w:val="Char2"/>
          <w:rtl/>
        </w:rPr>
        <w:t>رجال الفکر و الدعوة فی الاسلام</w:t>
      </w:r>
      <w:r w:rsidRPr="00F93DBE">
        <w:rPr>
          <w:rStyle w:val="Char2"/>
          <w:rFonts w:hint="cs"/>
          <w:rtl/>
        </w:rPr>
        <w:t>»</w:t>
      </w:r>
      <w:r w:rsidRPr="00F93DBE">
        <w:rPr>
          <w:rFonts w:hint="cs"/>
          <w:rtl/>
        </w:rPr>
        <w:t xml:space="preserve"> ضمیمه گردید. و در سال 1963م در دانشگاه اسلامی مدینه</w:t>
      </w:r>
      <w:r w:rsidRPr="00F93DBE">
        <w:rPr>
          <w:rtl/>
        </w:rPr>
        <w:softHyphen/>
      </w:r>
      <w:r w:rsidRPr="00F93DBE">
        <w:rPr>
          <w:rFonts w:hint="cs"/>
          <w:rtl/>
        </w:rPr>
        <w:t>ی منوره بنا به درخواست نائب رئیس آن دانشگاه عالی</w:t>
      </w:r>
      <w:r w:rsidRPr="00F93DBE">
        <w:rPr>
          <w:rFonts w:hint="cs"/>
          <w:rtl/>
        </w:rPr>
        <w:softHyphen/>
        <w:t xml:space="preserve">جناب استاد عبدالعزیز بن عبدالله بن باز سخنرانی‌هایی را تقدیم حضّار کرد، که به صورت کتابی در آمد و تحت عنوان </w:t>
      </w:r>
      <w:r w:rsidRPr="00F93DBE">
        <w:rPr>
          <w:rStyle w:val="Char2"/>
          <w:rFonts w:hint="cs"/>
          <w:rtl/>
        </w:rPr>
        <w:t>«النبوة و الانبیاء فی ضوء القرآن»</w:t>
      </w:r>
      <w:r w:rsidRPr="00F93DBE">
        <w:rPr>
          <w:rFonts w:hint="cs"/>
          <w:rtl/>
        </w:rPr>
        <w:t xml:space="preserve"> به چاپ رسید.</w:t>
      </w:r>
    </w:p>
    <w:p w:rsidR="00FF525B" w:rsidRPr="00F93DBE" w:rsidRDefault="00FF525B" w:rsidP="00F93DBE">
      <w:pPr>
        <w:pStyle w:val="a1"/>
        <w:rPr>
          <w:rFonts w:hint="cs"/>
          <w:rtl/>
        </w:rPr>
      </w:pPr>
      <w:r w:rsidRPr="00F93DBE">
        <w:rPr>
          <w:rFonts w:hint="cs"/>
          <w:rtl/>
        </w:rPr>
        <w:lastRenderedPageBreak/>
        <w:t>و در سال 1968م مبنی بر دعوت وزیر معارف سعودی، از او جهت مشارکت در موضوع بررسی طرح و برنامه</w:t>
      </w:r>
      <w:r w:rsidRPr="00F93DBE">
        <w:rPr>
          <w:rtl/>
        </w:rPr>
        <w:softHyphen/>
      </w:r>
      <w:r w:rsidRPr="00F93DBE">
        <w:rPr>
          <w:rFonts w:hint="cs"/>
          <w:rtl/>
        </w:rPr>
        <w:t>ی دانشکده</w:t>
      </w:r>
      <w:r w:rsidRPr="00F93DBE">
        <w:rPr>
          <w:rtl/>
        </w:rPr>
        <w:softHyphen/>
      </w:r>
      <w:r w:rsidRPr="00F93DBE">
        <w:rPr>
          <w:rFonts w:hint="cs"/>
          <w:rtl/>
        </w:rPr>
        <w:t>ی شریعت به ریاض عزیمت کرد، و در آنجا هم در دانشگاه و هم در مؤسسه</w:t>
      </w:r>
      <w:r w:rsidRPr="00F93DBE">
        <w:rPr>
          <w:rtl/>
        </w:rPr>
        <w:softHyphen/>
      </w:r>
      <w:r w:rsidRPr="00F93DBE">
        <w:rPr>
          <w:rFonts w:hint="cs"/>
          <w:rtl/>
        </w:rPr>
        <w:t>ی آموزش عالی معلمین چندین سخنرانی را تقدیم کرد که برخی از</w:t>
      </w:r>
      <w:r w:rsidR="005E45E2" w:rsidRPr="00F93DBE">
        <w:rPr>
          <w:rFonts w:hint="cs"/>
          <w:rtl/>
        </w:rPr>
        <w:t xml:space="preserve"> آن‌ها </w:t>
      </w:r>
      <w:r w:rsidRPr="00F93DBE">
        <w:rPr>
          <w:rFonts w:hint="cs"/>
          <w:rtl/>
        </w:rPr>
        <w:t xml:space="preserve">به کتاب </w:t>
      </w:r>
      <w:r w:rsidRPr="00F93DBE">
        <w:rPr>
          <w:rStyle w:val="Char2"/>
          <w:rFonts w:hint="cs"/>
          <w:rtl/>
        </w:rPr>
        <w:t>«</w:t>
      </w:r>
      <w:r w:rsidRPr="00F93DBE">
        <w:rPr>
          <w:rStyle w:val="Char2"/>
          <w:rtl/>
        </w:rPr>
        <w:t xml:space="preserve">نحو التربیة </w:t>
      </w:r>
      <w:r w:rsidRPr="00F93DBE">
        <w:rPr>
          <w:rStyle w:val="Char2"/>
          <w:rtl/>
        </w:rPr>
        <w:softHyphen/>
        <w:t>الاسلامیة</w:t>
      </w:r>
      <w:r w:rsidRPr="00F93DBE">
        <w:rPr>
          <w:rStyle w:val="Char2"/>
          <w:rtl/>
        </w:rPr>
        <w:softHyphen/>
        <w:t xml:space="preserve"> الحرة فی</w:t>
      </w:r>
      <w:r w:rsidRPr="00F93DBE">
        <w:rPr>
          <w:rStyle w:val="Char2"/>
          <w:rtl/>
        </w:rPr>
        <w:softHyphen/>
        <w:t xml:space="preserve"> الحکومات والبلاد الاسلامیة</w:t>
      </w:r>
      <w:r w:rsidRPr="00F93DBE">
        <w:rPr>
          <w:rStyle w:val="Char2"/>
          <w:rFonts w:hint="cs"/>
          <w:rtl/>
        </w:rPr>
        <w:t>»</w:t>
      </w:r>
      <w:r w:rsidRPr="00F93DBE">
        <w:rPr>
          <w:rFonts w:hint="cs"/>
          <w:rtl/>
        </w:rPr>
        <w:t xml:space="preserve"> ضمیمه شد.    </w:t>
      </w:r>
    </w:p>
    <w:p w:rsidR="00FF525B" w:rsidRPr="0038283B" w:rsidRDefault="00FF525B" w:rsidP="001A0C79">
      <w:pPr>
        <w:pStyle w:val="a0"/>
        <w:rPr>
          <w:rFonts w:hint="cs"/>
          <w:rtl/>
        </w:rPr>
      </w:pPr>
      <w:r w:rsidRPr="0038283B">
        <w:rPr>
          <w:rFonts w:cs="B Lotus" w:hint="cs"/>
          <w:color w:val="FF00FF"/>
          <w:rtl/>
        </w:rPr>
        <w:t xml:space="preserve"> </w:t>
      </w:r>
      <w:bookmarkStart w:id="115" w:name="_Toc297626404"/>
      <w:bookmarkStart w:id="116" w:name="_Toc402816075"/>
      <w:r w:rsidRPr="0038283B">
        <w:rPr>
          <w:rFonts w:hint="cs"/>
          <w:rtl/>
        </w:rPr>
        <w:t>زندگی ژورنالیستی:</w:t>
      </w:r>
      <w:bookmarkEnd w:id="115"/>
      <w:bookmarkEnd w:id="116"/>
    </w:p>
    <w:p w:rsidR="00FF525B" w:rsidRPr="00580828" w:rsidRDefault="00FF525B" w:rsidP="00580828">
      <w:pPr>
        <w:pStyle w:val="a1"/>
        <w:rPr>
          <w:rFonts w:hint="cs"/>
          <w:rtl/>
        </w:rPr>
      </w:pPr>
      <w:r w:rsidRPr="00580828">
        <w:rPr>
          <w:rFonts w:hint="cs"/>
          <w:rtl/>
        </w:rPr>
        <w:t xml:space="preserve">همانا دانشگاه </w:t>
      </w:r>
      <w:r w:rsidRPr="00580828">
        <w:rPr>
          <w:rStyle w:val="Char2"/>
          <w:rtl/>
        </w:rPr>
        <w:t>«ندوة العلما»</w:t>
      </w:r>
      <w:r w:rsidRPr="00580828">
        <w:rPr>
          <w:rFonts w:hint="cs"/>
          <w:rtl/>
        </w:rPr>
        <w:t xml:space="preserve"> دو مجله‌ را منتشر می‌کرد که‌ امام در سال 1932م به‌ عنوان عضوی از اعضای مجله‌ی </w:t>
      </w:r>
      <w:r w:rsidRPr="00580828">
        <w:rPr>
          <w:rStyle w:val="Char2"/>
          <w:rFonts w:hint="cs"/>
          <w:rtl/>
        </w:rPr>
        <w:t>«الضیاء»</w:t>
      </w:r>
      <w:r w:rsidRPr="00580828">
        <w:rPr>
          <w:rFonts w:hint="cs"/>
          <w:rtl/>
        </w:rPr>
        <w:t xml:space="preserve"> در آمد که‌ به‌ زبان عربی منتشر می‌شد و در سال 1940م همچون عضوی در مجله‌ی </w:t>
      </w:r>
      <w:r w:rsidRPr="00580828">
        <w:rPr>
          <w:rStyle w:val="Char2"/>
          <w:rFonts w:hint="cs"/>
          <w:rtl/>
        </w:rPr>
        <w:t>«</w:t>
      </w:r>
      <w:r w:rsidRPr="00580828">
        <w:rPr>
          <w:rStyle w:val="Char2"/>
          <w:rtl/>
        </w:rPr>
        <w:t>الندوة</w:t>
      </w:r>
      <w:r w:rsidRPr="00580828">
        <w:rPr>
          <w:rStyle w:val="Char2"/>
          <w:rFonts w:hint="cs"/>
          <w:rtl/>
        </w:rPr>
        <w:t>»</w:t>
      </w:r>
      <w:r w:rsidRPr="00580828">
        <w:rPr>
          <w:rFonts w:hint="cs"/>
          <w:rtl/>
        </w:rPr>
        <w:t xml:space="preserve"> شرکت نمود که‌ به‌ زبان اردویی به‌ چاپ می‌رسید و در سال 1948م شخصا مجله‌ی </w:t>
      </w:r>
      <w:r w:rsidRPr="00580828">
        <w:rPr>
          <w:rStyle w:val="Char2"/>
          <w:rFonts w:hint="cs"/>
          <w:rtl/>
        </w:rPr>
        <w:t>«التعمیر</w:t>
      </w:r>
      <w:r w:rsidRPr="00580828">
        <w:rPr>
          <w:rFonts w:hint="cs"/>
          <w:rtl/>
        </w:rPr>
        <w:t>»</w:t>
      </w:r>
      <w:r w:rsidRPr="00580828">
        <w:rPr>
          <w:rFonts w:hint="cs"/>
          <w:rtl/>
        </w:rPr>
        <w:softHyphen/>
      </w:r>
      <w:r w:rsidRPr="00580828">
        <w:rPr>
          <w:rtl/>
        </w:rPr>
        <w:softHyphen/>
      </w:r>
      <w:r w:rsidRPr="00580828">
        <w:rPr>
          <w:rFonts w:hint="cs"/>
          <w:rtl/>
        </w:rPr>
        <w:t xml:space="preserve"> را منتشر کرد. </w:t>
      </w:r>
    </w:p>
    <w:p w:rsidR="00FF525B" w:rsidRPr="00580828" w:rsidRDefault="00FF525B" w:rsidP="00B261CD">
      <w:pPr>
        <w:pStyle w:val="a1"/>
        <w:rPr>
          <w:rFonts w:hint="cs"/>
          <w:rtl/>
        </w:rPr>
      </w:pPr>
      <w:r w:rsidRPr="00580828">
        <w:rPr>
          <w:rFonts w:hint="cs"/>
          <w:rtl/>
        </w:rPr>
        <w:t>استاد در فاصله</w:t>
      </w:r>
      <w:r w:rsidRPr="00580828">
        <w:rPr>
          <w:rtl/>
        </w:rPr>
        <w:softHyphen/>
      </w:r>
      <w:r w:rsidRPr="00580828">
        <w:rPr>
          <w:rFonts w:hint="cs"/>
          <w:rtl/>
        </w:rPr>
        <w:t>ی میانی سالهای 59 - 1958م مدیریت افتتاح مجله</w:t>
      </w:r>
      <w:r w:rsidRPr="00580828">
        <w:rPr>
          <w:rtl/>
        </w:rPr>
        <w:softHyphen/>
      </w:r>
      <w:r w:rsidRPr="00580828">
        <w:rPr>
          <w:rFonts w:hint="cs"/>
          <w:rtl/>
        </w:rPr>
        <w:t xml:space="preserve">ی «المسلمون» را به عهده داشت که‌ از دمشق منتشر می‌شد، که در سالهای اخیر به‌ نام </w:t>
      </w:r>
      <w:r w:rsidRPr="00580828">
        <w:rPr>
          <w:rStyle w:val="Char2"/>
          <w:rFonts w:hint="cs"/>
          <w:rtl/>
        </w:rPr>
        <w:t>«</w:t>
      </w:r>
      <w:r w:rsidRPr="00580828">
        <w:rPr>
          <w:rStyle w:val="Char2"/>
          <w:rtl/>
        </w:rPr>
        <w:t>ردّة ولا أبابکر لها</w:t>
      </w:r>
      <w:r w:rsidRPr="00580828">
        <w:rPr>
          <w:rStyle w:val="Char2"/>
          <w:rFonts w:hint="cs"/>
          <w:rtl/>
        </w:rPr>
        <w:t>»</w:t>
      </w:r>
      <w:r w:rsidRPr="00580828">
        <w:rPr>
          <w:rFonts w:hint="cs"/>
          <w:rtl/>
        </w:rPr>
        <w:t xml:space="preserve"> منتشر </w:t>
      </w:r>
      <w:r w:rsidRPr="00580828">
        <w:rPr>
          <w:rtl/>
        </w:rPr>
        <w:softHyphen/>
      </w:r>
      <w:r w:rsidRPr="00580828">
        <w:rPr>
          <w:rFonts w:hint="cs"/>
          <w:rtl/>
        </w:rPr>
        <w:t>شد، همانگونه که‌ در مجله</w:t>
      </w:r>
      <w:r w:rsidRPr="00580828">
        <w:rPr>
          <w:rtl/>
        </w:rPr>
        <w:softHyphen/>
      </w:r>
      <w:r w:rsidRPr="00580828">
        <w:rPr>
          <w:rFonts w:hint="cs"/>
          <w:rtl/>
        </w:rPr>
        <w:t>ی «الفتح» به‌ مدیریت استاد محب الدین خطیب، مقالاتی را عرضه‌ نمود.</w:t>
      </w:r>
    </w:p>
    <w:p w:rsidR="00FF525B" w:rsidRPr="00580828" w:rsidRDefault="00FF525B" w:rsidP="00580828">
      <w:pPr>
        <w:pStyle w:val="a1"/>
        <w:rPr>
          <w:rFonts w:hint="cs"/>
          <w:rtl/>
        </w:rPr>
      </w:pPr>
      <w:r w:rsidRPr="00580828">
        <w:rPr>
          <w:rFonts w:hint="cs"/>
          <w:rtl/>
        </w:rPr>
        <w:t>استاد در سال 1962م بر‌ روزنامه</w:t>
      </w:r>
      <w:r w:rsidRPr="00580828">
        <w:rPr>
          <w:rtl/>
        </w:rPr>
        <w:softHyphen/>
      </w:r>
      <w:r w:rsidRPr="00580828">
        <w:rPr>
          <w:rFonts w:hint="cs"/>
          <w:rtl/>
        </w:rPr>
        <w:t>ی «ندای ملت» که به زبان اردویی منتشر می</w:t>
      </w:r>
      <w:r w:rsidRPr="00580828">
        <w:rPr>
          <w:rtl/>
        </w:rPr>
        <w:softHyphen/>
      </w:r>
      <w:r w:rsidRPr="00580828">
        <w:rPr>
          <w:rFonts w:hint="cs"/>
          <w:rtl/>
        </w:rPr>
        <w:t>شد، اشراف و نظارت می</w:t>
      </w:r>
      <w:r w:rsidRPr="00580828">
        <w:rPr>
          <w:rtl/>
        </w:rPr>
        <w:softHyphen/>
      </w:r>
      <w:r w:rsidRPr="00580828">
        <w:rPr>
          <w:rFonts w:hint="cs"/>
          <w:rtl/>
        </w:rPr>
        <w:t>کرد، وی همچنان ناظر و مدیر کل هر یک از مجله</w:t>
      </w:r>
      <w:r w:rsidRPr="00580828">
        <w:rPr>
          <w:rtl/>
        </w:rPr>
        <w:softHyphen/>
      </w:r>
      <w:r w:rsidRPr="00580828">
        <w:rPr>
          <w:rFonts w:hint="cs"/>
          <w:rtl/>
        </w:rPr>
        <w:t xml:space="preserve"> و روزنامه</w:t>
      </w:r>
      <w:r w:rsidRPr="00580828">
        <w:rPr>
          <w:rtl/>
        </w:rPr>
        <w:softHyphen/>
      </w:r>
      <w:r w:rsidRPr="00580828">
        <w:rPr>
          <w:rFonts w:hint="cs"/>
          <w:rtl/>
        </w:rPr>
        <w:t xml:space="preserve">های ذیل بود که‌ از  دانشگاه </w:t>
      </w:r>
      <w:r w:rsidRPr="00580828">
        <w:rPr>
          <w:rStyle w:val="Char2"/>
          <w:rFonts w:hint="cs"/>
          <w:rtl/>
        </w:rPr>
        <w:t>«</w:t>
      </w:r>
      <w:r w:rsidRPr="00580828">
        <w:rPr>
          <w:rStyle w:val="Char2"/>
          <w:rtl/>
        </w:rPr>
        <w:t>ندوة العلما</w:t>
      </w:r>
      <w:r w:rsidRPr="00580828">
        <w:rPr>
          <w:rStyle w:val="Char2"/>
          <w:rFonts w:hint="cs"/>
          <w:rtl/>
        </w:rPr>
        <w:t>»</w:t>
      </w:r>
      <w:r w:rsidRPr="00580828">
        <w:rPr>
          <w:rFonts w:hint="cs"/>
          <w:rtl/>
        </w:rPr>
        <w:t xml:space="preserve"> صادر می‌شدند: </w:t>
      </w:r>
    </w:p>
    <w:p w:rsidR="00FF525B" w:rsidRPr="00580828" w:rsidRDefault="00FF525B" w:rsidP="00580828">
      <w:pPr>
        <w:pStyle w:val="a1"/>
        <w:numPr>
          <w:ilvl w:val="0"/>
          <w:numId w:val="10"/>
        </w:numPr>
        <w:rPr>
          <w:rFonts w:hint="cs"/>
          <w:rtl/>
        </w:rPr>
      </w:pPr>
      <w:r w:rsidRPr="00580828">
        <w:rPr>
          <w:rFonts w:hint="cs"/>
          <w:rtl/>
        </w:rPr>
        <w:t xml:space="preserve">مجله‌ی </w:t>
      </w:r>
      <w:r w:rsidRPr="00580828">
        <w:rPr>
          <w:rStyle w:val="Char2"/>
          <w:rFonts w:hint="cs"/>
          <w:rtl/>
        </w:rPr>
        <w:t>«البعث الاسلامی»</w:t>
      </w:r>
      <w:r w:rsidRPr="00580828">
        <w:rPr>
          <w:rFonts w:hint="cs"/>
          <w:rtl/>
        </w:rPr>
        <w:t xml:space="preserve"> که‌ در سال 1955م به‌ عربی منتشر ‌شد.</w:t>
      </w:r>
    </w:p>
    <w:p w:rsidR="00FF525B" w:rsidRPr="00580828" w:rsidRDefault="00FF525B" w:rsidP="00580828">
      <w:pPr>
        <w:pStyle w:val="a1"/>
        <w:numPr>
          <w:ilvl w:val="0"/>
          <w:numId w:val="10"/>
        </w:numPr>
        <w:rPr>
          <w:rFonts w:hint="cs"/>
          <w:rtl/>
        </w:rPr>
      </w:pPr>
      <w:r w:rsidRPr="00580828">
        <w:rPr>
          <w:rFonts w:hint="cs"/>
          <w:rtl/>
        </w:rPr>
        <w:t>روزنامه</w:t>
      </w:r>
      <w:r w:rsidRPr="00580828">
        <w:rPr>
          <w:rtl/>
        </w:rPr>
        <w:softHyphen/>
      </w:r>
      <w:r w:rsidRPr="00580828">
        <w:rPr>
          <w:rFonts w:hint="cs"/>
          <w:rtl/>
        </w:rPr>
        <w:t>ی «الرائد» که‌ در سال 1959م به‌ عربی منتشر ‌شد.</w:t>
      </w:r>
    </w:p>
    <w:p w:rsidR="00FF525B" w:rsidRPr="00580828" w:rsidRDefault="00FF525B" w:rsidP="00580828">
      <w:pPr>
        <w:pStyle w:val="a1"/>
        <w:numPr>
          <w:ilvl w:val="0"/>
          <w:numId w:val="10"/>
        </w:numPr>
        <w:rPr>
          <w:rFonts w:hint="cs"/>
          <w:rtl/>
        </w:rPr>
      </w:pPr>
      <w:r w:rsidRPr="00580828">
        <w:rPr>
          <w:rFonts w:hint="cs"/>
          <w:rtl/>
        </w:rPr>
        <w:t>روزنامه</w:t>
      </w:r>
      <w:r w:rsidRPr="00580828">
        <w:rPr>
          <w:rtl/>
        </w:rPr>
        <w:softHyphen/>
      </w:r>
      <w:r w:rsidRPr="00580828">
        <w:rPr>
          <w:rFonts w:hint="cs"/>
          <w:rtl/>
        </w:rPr>
        <w:t>ی «تعمیر حیات» که‌ در سال 1963م به‌ اردویی منتشر ‌شد.</w:t>
      </w:r>
    </w:p>
    <w:p w:rsidR="00FF525B" w:rsidRPr="00580828" w:rsidRDefault="00FF525B" w:rsidP="00580828">
      <w:pPr>
        <w:pStyle w:val="a1"/>
        <w:numPr>
          <w:ilvl w:val="0"/>
          <w:numId w:val="10"/>
        </w:numPr>
        <w:rPr>
          <w:rFonts w:hint="cs"/>
          <w:rtl/>
        </w:rPr>
      </w:pPr>
      <w:r w:rsidRPr="00580828">
        <w:rPr>
          <w:rFonts w:hint="cs"/>
          <w:rtl/>
        </w:rPr>
        <w:t>مجله</w:t>
      </w:r>
      <w:r w:rsidRPr="00580828">
        <w:rPr>
          <w:rtl/>
        </w:rPr>
        <w:softHyphen/>
      </w:r>
      <w:r w:rsidRPr="00580828">
        <w:rPr>
          <w:rFonts w:hint="cs"/>
          <w:rtl/>
        </w:rPr>
        <w:t>ی انگلیسی</w:t>
      </w:r>
      <w:r w:rsidRPr="00580828">
        <w:t xml:space="preserve"> The Fragrance</w:t>
      </w:r>
      <w:r w:rsidRPr="00580828">
        <w:rPr>
          <w:rFonts w:hint="cs"/>
          <w:rtl/>
        </w:rPr>
        <w:t>که‌ در سال 1998م شروع به‌ کار نمود.</w:t>
      </w:r>
    </w:p>
    <w:p w:rsidR="00FF525B" w:rsidRPr="0038283B" w:rsidRDefault="00FF525B" w:rsidP="00580828">
      <w:pPr>
        <w:pStyle w:val="a1"/>
        <w:rPr>
          <w:rFonts w:hint="cs"/>
          <w:rtl/>
          <w:lang w:bidi="fa-IR"/>
        </w:rPr>
      </w:pPr>
      <w:r w:rsidRPr="00580828">
        <w:rPr>
          <w:rFonts w:hint="cs"/>
          <w:rtl/>
        </w:rPr>
        <w:t>و همچنین ناظر و مدیر کل هر یک از مجله</w:t>
      </w:r>
      <w:r w:rsidRPr="00580828">
        <w:rPr>
          <w:rtl/>
        </w:rPr>
        <w:softHyphen/>
      </w:r>
      <w:r w:rsidRPr="00580828">
        <w:rPr>
          <w:rFonts w:hint="cs"/>
          <w:rtl/>
        </w:rPr>
        <w:t>های ذیل نیز بودند:</w:t>
      </w:r>
    </w:p>
    <w:p w:rsidR="00FF525B" w:rsidRPr="00580828" w:rsidRDefault="00FF525B" w:rsidP="00580828">
      <w:pPr>
        <w:pStyle w:val="a1"/>
        <w:numPr>
          <w:ilvl w:val="0"/>
          <w:numId w:val="11"/>
        </w:numPr>
        <w:ind w:left="641" w:hanging="357"/>
        <w:rPr>
          <w:rFonts w:hint="cs"/>
          <w:rtl/>
        </w:rPr>
      </w:pPr>
      <w:r w:rsidRPr="00580828">
        <w:rPr>
          <w:rFonts w:hint="cs"/>
          <w:rtl/>
        </w:rPr>
        <w:t>مجله‌ی «معارف» که‌ دارالمصنفین در أعظم کره‌ آن‌را به‌ زبان اردویی منتشر می‌کرد.</w:t>
      </w:r>
    </w:p>
    <w:p w:rsidR="00FF525B" w:rsidRPr="00580828" w:rsidRDefault="00FF525B" w:rsidP="00580828">
      <w:pPr>
        <w:pStyle w:val="a1"/>
        <w:numPr>
          <w:ilvl w:val="0"/>
          <w:numId w:val="11"/>
        </w:numPr>
        <w:ind w:left="641" w:hanging="357"/>
        <w:rPr>
          <w:rFonts w:hint="cs"/>
        </w:rPr>
      </w:pPr>
      <w:r w:rsidRPr="00580828">
        <w:rPr>
          <w:rFonts w:hint="cs"/>
          <w:rtl/>
        </w:rPr>
        <w:t>مجله</w:t>
      </w:r>
      <w:r w:rsidRPr="00580828">
        <w:rPr>
          <w:rtl/>
        </w:rPr>
        <w:softHyphen/>
      </w:r>
      <w:r w:rsidRPr="00580828">
        <w:rPr>
          <w:rFonts w:hint="cs"/>
          <w:rtl/>
        </w:rPr>
        <w:t xml:space="preserve">ی </w:t>
      </w:r>
      <w:r w:rsidRPr="00580828">
        <w:rPr>
          <w:rStyle w:val="Char2"/>
          <w:rFonts w:hint="cs"/>
          <w:rtl/>
        </w:rPr>
        <w:t>«الأدب الاسلامی»</w:t>
      </w:r>
      <w:r w:rsidRPr="00580828">
        <w:rPr>
          <w:rFonts w:hint="cs"/>
          <w:rtl/>
        </w:rPr>
        <w:t xml:space="preserve"> که‌ از سوی رابطه</w:t>
      </w:r>
      <w:r w:rsidRPr="00580828">
        <w:rPr>
          <w:rtl/>
        </w:rPr>
        <w:softHyphen/>
      </w:r>
      <w:r w:rsidRPr="00580828">
        <w:rPr>
          <w:rFonts w:hint="cs"/>
          <w:rtl/>
        </w:rPr>
        <w:t>ی تمدن اسلامی و جهانی مکتب کشورهای عربی منتشر می‌شد.</w:t>
      </w:r>
    </w:p>
    <w:p w:rsidR="00FF525B" w:rsidRPr="0038283B" w:rsidRDefault="00FF525B" w:rsidP="00580828">
      <w:pPr>
        <w:pStyle w:val="a1"/>
        <w:numPr>
          <w:ilvl w:val="0"/>
          <w:numId w:val="11"/>
        </w:numPr>
        <w:ind w:left="641" w:hanging="357"/>
        <w:rPr>
          <w:rFonts w:hint="cs"/>
          <w:rtl/>
          <w:lang w:bidi="fa-IR"/>
        </w:rPr>
      </w:pPr>
      <w:r w:rsidRPr="00580828">
        <w:rPr>
          <w:rFonts w:hint="cs"/>
          <w:rtl/>
        </w:rPr>
        <w:lastRenderedPageBreak/>
        <w:t>مجله</w:t>
      </w:r>
      <w:r w:rsidRPr="00580828">
        <w:rPr>
          <w:rtl/>
        </w:rPr>
        <w:softHyphen/>
      </w:r>
      <w:r w:rsidRPr="00580828">
        <w:rPr>
          <w:rFonts w:hint="cs"/>
          <w:rtl/>
        </w:rPr>
        <w:t>ی «کاروان ادب» که‌ رابطه</w:t>
      </w:r>
      <w:r w:rsidRPr="00580828">
        <w:rPr>
          <w:rtl/>
        </w:rPr>
        <w:softHyphen/>
      </w:r>
      <w:r w:rsidRPr="00580828">
        <w:rPr>
          <w:rFonts w:hint="cs"/>
          <w:rtl/>
        </w:rPr>
        <w:t>ی تمدن اسلامی و جهانی مکتب کشورهای شبه قاره</w:t>
      </w:r>
      <w:r w:rsidRPr="00580828">
        <w:rPr>
          <w:rtl/>
        </w:rPr>
        <w:softHyphen/>
      </w:r>
      <w:r w:rsidRPr="00580828">
        <w:rPr>
          <w:rFonts w:hint="cs"/>
          <w:rtl/>
        </w:rPr>
        <w:t>ی هندوستان آن‌را منتشر می‌کرد.</w:t>
      </w:r>
    </w:p>
    <w:p w:rsidR="00FF525B" w:rsidRPr="0038283B" w:rsidRDefault="00FF525B" w:rsidP="001A0C79">
      <w:pPr>
        <w:pStyle w:val="a0"/>
        <w:rPr>
          <w:rFonts w:hint="cs"/>
          <w:rtl/>
        </w:rPr>
      </w:pPr>
      <w:bookmarkStart w:id="117" w:name="_Toc297626405"/>
      <w:bookmarkStart w:id="118" w:name="_Toc402816076"/>
      <w:r w:rsidRPr="0038283B">
        <w:rPr>
          <w:rFonts w:hint="cs"/>
          <w:rtl/>
        </w:rPr>
        <w:t>سفرهای دعوتگری:</w:t>
      </w:r>
      <w:bookmarkEnd w:id="117"/>
      <w:bookmarkEnd w:id="118"/>
    </w:p>
    <w:p w:rsidR="00FF525B" w:rsidRPr="00580828" w:rsidRDefault="00FF525B" w:rsidP="00580828">
      <w:pPr>
        <w:pStyle w:val="a1"/>
        <w:rPr>
          <w:rFonts w:hint="cs"/>
          <w:rtl/>
        </w:rPr>
      </w:pPr>
      <w:r w:rsidRPr="00580828">
        <w:rPr>
          <w:rFonts w:hint="cs"/>
          <w:rtl/>
        </w:rPr>
        <w:t>امام ندوی در سال 1935م به منظور دعوت کردن دکتر أمبیدکر به دین اسلام، که رئیس پاریاها (طبقه</w:t>
      </w:r>
      <w:r w:rsidRPr="00580828">
        <w:rPr>
          <w:rtl/>
        </w:rPr>
        <w:softHyphen/>
      </w:r>
      <w:r w:rsidRPr="00580828">
        <w:rPr>
          <w:rFonts w:hint="cs"/>
          <w:rtl/>
        </w:rPr>
        <w:t>ی نجس هند) است، عازم بمبئی گردید.</w:t>
      </w:r>
    </w:p>
    <w:p w:rsidR="00FF525B" w:rsidRPr="00580828" w:rsidRDefault="00FF525B" w:rsidP="00580828">
      <w:pPr>
        <w:pStyle w:val="a1"/>
        <w:rPr>
          <w:rFonts w:hint="cs"/>
          <w:rtl/>
        </w:rPr>
      </w:pPr>
      <w:r w:rsidRPr="00580828">
        <w:rPr>
          <w:rFonts w:hint="cs"/>
          <w:rtl/>
        </w:rPr>
        <w:t xml:space="preserve">در سال 1939م به یک گشت و سفر تحقیقی و مطالعاتی به‌ مراکز دینی هند اقدام نمود. </w:t>
      </w:r>
    </w:p>
    <w:p w:rsidR="00FF525B" w:rsidRPr="00580828" w:rsidRDefault="00FF525B" w:rsidP="00580828">
      <w:pPr>
        <w:pStyle w:val="a1"/>
        <w:rPr>
          <w:rFonts w:hint="cs"/>
          <w:rtl/>
        </w:rPr>
      </w:pPr>
      <w:r w:rsidRPr="00580828">
        <w:rPr>
          <w:rFonts w:hint="cs"/>
          <w:rtl/>
        </w:rPr>
        <w:t>در سال1947م به سفر حج رفت که‌ این، اولین سفر استاد به خارج از هند بود؛ او شش ماه در حجاز ماندگار شد و‌ در این فاصله‌ توانست که‌ رساله و پیام سفارشی‌ خود به نمایندگان کشورهای اسلامی را به چاپ برساند که‌ به‌ عنوان بهترین معرّف و شناسنامه‌ی نویسنده در حجاز قلمداد می‌شود.</w:t>
      </w:r>
    </w:p>
    <w:p w:rsidR="00FF525B" w:rsidRPr="00580828" w:rsidRDefault="00FF525B" w:rsidP="00580828">
      <w:pPr>
        <w:pStyle w:val="a1"/>
        <w:rPr>
          <w:rFonts w:hint="cs"/>
          <w:rtl/>
        </w:rPr>
      </w:pPr>
      <w:r w:rsidRPr="00580828">
        <w:rPr>
          <w:rFonts w:hint="cs"/>
          <w:rtl/>
        </w:rPr>
        <w:t xml:space="preserve">  در سال 1951م برای بار دوم به سفر حج مشرف گردید و در آنجا به‌ شکل خاصی با فرهنگیان و نویسندگان آشنا گردید و در رادیو جدّه حلقاتی از احادیث را تحت عنوان «فاصله</w:t>
      </w:r>
      <w:r w:rsidRPr="00580828">
        <w:rPr>
          <w:rtl/>
        </w:rPr>
        <w:softHyphen/>
      </w:r>
      <w:r w:rsidRPr="00580828">
        <w:rPr>
          <w:rFonts w:hint="cs"/>
          <w:rtl/>
        </w:rPr>
        <w:t xml:space="preserve">ی جهان و جزیره العرب» پخش و تقدیم  نمود، و با همان روال به کرّات از سرزمین و کشورهای عربی دیدار به عمل آورد. </w:t>
      </w:r>
    </w:p>
    <w:p w:rsidR="00FF525B" w:rsidRPr="00580828" w:rsidRDefault="00FF525B" w:rsidP="00580828">
      <w:pPr>
        <w:pStyle w:val="a1"/>
        <w:rPr>
          <w:rFonts w:hint="cs"/>
          <w:rtl/>
        </w:rPr>
      </w:pPr>
      <w:r w:rsidRPr="00580828">
        <w:rPr>
          <w:rFonts w:hint="cs"/>
          <w:rtl/>
        </w:rPr>
        <w:t xml:space="preserve">در سال 1951م برای بار اول عازم مصر شد که قبل از رسیدنش، کتاب </w:t>
      </w:r>
      <w:r w:rsidRPr="00580828">
        <w:rPr>
          <w:rStyle w:val="Char2"/>
          <w:rFonts w:hint="cs"/>
          <w:rtl/>
        </w:rPr>
        <w:t>«ما ذا خسر العالم بانحطاط المسلمین»</w:t>
      </w:r>
      <w:r w:rsidRPr="00580828">
        <w:rPr>
          <w:rFonts w:hint="cs"/>
          <w:rtl/>
        </w:rPr>
        <w:t xml:space="preserve"> به دست محافل و طبقات علمی، دینی، تبلیغی و فرهنگی رسیده بود، که آن نیز بهترین  شناسنامه و وسیله</w:t>
      </w:r>
      <w:r w:rsidRPr="00580828">
        <w:rPr>
          <w:rtl/>
        </w:rPr>
        <w:softHyphen/>
      </w:r>
      <w:r w:rsidRPr="00580828">
        <w:rPr>
          <w:rFonts w:hint="cs"/>
          <w:rtl/>
        </w:rPr>
        <w:t>ی شناخت ایشان به حساب می</w:t>
      </w:r>
      <w:r w:rsidRPr="00580828">
        <w:rPr>
          <w:rtl/>
        </w:rPr>
        <w:softHyphen/>
      </w:r>
      <w:r w:rsidRPr="00580828">
        <w:rPr>
          <w:rFonts w:hint="cs"/>
          <w:rtl/>
        </w:rPr>
        <w:t>آید. استاد حدود شش ماه در قاهره اقامت گزید، و مجموعه</w:t>
      </w:r>
      <w:r w:rsidRPr="00580828">
        <w:rPr>
          <w:rtl/>
        </w:rPr>
        <w:softHyphen/>
      </w:r>
      <w:r w:rsidRPr="00580828">
        <w:rPr>
          <w:rFonts w:hint="cs"/>
          <w:rtl/>
        </w:rPr>
        <w:t>ای أحادیث و سخنرانی را</w:t>
      </w:r>
      <w:r w:rsidRPr="00580828">
        <w:rPr>
          <w:rtl/>
        </w:rPr>
        <w:softHyphen/>
      </w:r>
      <w:r w:rsidRPr="00580828">
        <w:rPr>
          <w:rFonts w:hint="cs"/>
          <w:rtl/>
        </w:rPr>
        <w:t xml:space="preserve"> در کانون‌</w:t>
      </w:r>
      <w:r w:rsidRPr="00580828">
        <w:rPr>
          <w:rtl/>
        </w:rPr>
        <w:softHyphen/>
      </w:r>
      <w:r w:rsidRPr="00580828">
        <w:rPr>
          <w:rFonts w:hint="cs"/>
          <w:rtl/>
        </w:rPr>
        <w:t>ها، مجامع و محافل مختلف علمی تقدیم کرد، طوری که با جوانان و طوایف و اقشار مختلف جدید و قدیم مصر به خوبی آشنا شد، و توجه و نظر</w:t>
      </w:r>
      <w:r w:rsidR="005E45E2" w:rsidRPr="00580828">
        <w:rPr>
          <w:rFonts w:hint="cs"/>
          <w:rtl/>
        </w:rPr>
        <w:t xml:space="preserve"> آن‌ها </w:t>
      </w:r>
      <w:r w:rsidRPr="00580828">
        <w:rPr>
          <w:rFonts w:hint="cs"/>
          <w:rtl/>
        </w:rPr>
        <w:t>را به خود جلب کرد، و در آنجا با علمای اعلام ملاقات و دیدار داشت. و از جمله مهم‌ترین حدیث</w:t>
      </w:r>
      <w:r w:rsidRPr="00580828">
        <w:rPr>
          <w:rtl/>
        </w:rPr>
        <w:softHyphen/>
      </w:r>
      <w:r w:rsidRPr="00580828">
        <w:rPr>
          <w:rFonts w:hint="cs"/>
          <w:rtl/>
        </w:rPr>
        <w:t>هایش که در قالب سخنرانی تقدیم نموده است به شرح ذیل می</w:t>
      </w:r>
      <w:r w:rsidRPr="00580828">
        <w:rPr>
          <w:rtl/>
        </w:rPr>
        <w:softHyphen/>
      </w:r>
      <w:r w:rsidRPr="00580828">
        <w:rPr>
          <w:rFonts w:hint="cs"/>
          <w:rtl/>
        </w:rPr>
        <w:t xml:space="preserve">باشد: </w:t>
      </w:r>
    </w:p>
    <w:p w:rsidR="00FF525B" w:rsidRPr="00580828" w:rsidRDefault="00FF525B" w:rsidP="00580828">
      <w:pPr>
        <w:pStyle w:val="a1"/>
        <w:numPr>
          <w:ilvl w:val="0"/>
          <w:numId w:val="12"/>
        </w:numPr>
        <w:rPr>
          <w:rFonts w:hint="cs"/>
          <w:rtl/>
        </w:rPr>
      </w:pPr>
      <w:r w:rsidRPr="00580828">
        <w:rPr>
          <w:rFonts w:hint="cs"/>
          <w:rtl/>
        </w:rPr>
        <w:t xml:space="preserve">سخنرانی دار الشبان مسلمین تحت عنوان </w:t>
      </w:r>
      <w:r w:rsidRPr="00580828">
        <w:rPr>
          <w:rStyle w:val="Char2"/>
          <w:rFonts w:hint="cs"/>
          <w:rtl/>
        </w:rPr>
        <w:t>«الاسلام علی مفترق الطرق»</w:t>
      </w:r>
      <w:r w:rsidRPr="00580828">
        <w:rPr>
          <w:rFonts w:hint="cs"/>
          <w:rtl/>
        </w:rPr>
        <w:t>.</w:t>
      </w:r>
    </w:p>
    <w:p w:rsidR="00FF525B" w:rsidRPr="00580828" w:rsidRDefault="00FF525B" w:rsidP="00580828">
      <w:pPr>
        <w:pStyle w:val="a1"/>
        <w:numPr>
          <w:ilvl w:val="0"/>
          <w:numId w:val="12"/>
        </w:numPr>
        <w:rPr>
          <w:rFonts w:hint="cs"/>
          <w:rtl/>
        </w:rPr>
      </w:pPr>
      <w:r w:rsidRPr="00580828">
        <w:rPr>
          <w:rFonts w:hint="cs"/>
          <w:rtl/>
        </w:rPr>
        <w:t>سخنرانی در جشنواره</w:t>
      </w:r>
      <w:r w:rsidRPr="00580828">
        <w:rPr>
          <w:rtl/>
        </w:rPr>
        <w:softHyphen/>
      </w:r>
      <w:r w:rsidRPr="00580828">
        <w:rPr>
          <w:rFonts w:hint="cs"/>
          <w:rtl/>
        </w:rPr>
        <w:t xml:space="preserve">ای که دبیرکل جمعیات جوانان مسلمین به منظور تجلیل و اکرام از او آن‌را برگزار کرد، تحت عنوان </w:t>
      </w:r>
      <w:r w:rsidRPr="00580828">
        <w:rPr>
          <w:rStyle w:val="Char2"/>
          <w:rFonts w:hint="cs"/>
          <w:rtl/>
        </w:rPr>
        <w:t>«</w:t>
      </w:r>
      <w:r w:rsidRPr="00580828">
        <w:rPr>
          <w:rStyle w:val="Char2"/>
          <w:rtl/>
        </w:rPr>
        <w:t>الدعوة الاسلامی</w:t>
      </w:r>
      <w:r w:rsidRPr="00580828">
        <w:rPr>
          <w:rStyle w:val="Char2"/>
          <w:rFonts w:hint="cs"/>
          <w:rtl/>
        </w:rPr>
        <w:t>ة</w:t>
      </w:r>
      <w:r w:rsidRPr="00580828">
        <w:rPr>
          <w:rStyle w:val="Char2"/>
          <w:rtl/>
        </w:rPr>
        <w:t xml:space="preserve"> و تطوراتها فی الهند</w:t>
      </w:r>
      <w:r w:rsidRPr="00580828">
        <w:rPr>
          <w:rStyle w:val="Char2"/>
          <w:rFonts w:hint="cs"/>
          <w:rtl/>
        </w:rPr>
        <w:t>»</w:t>
      </w:r>
      <w:r w:rsidRPr="00580828">
        <w:rPr>
          <w:rFonts w:hint="cs"/>
          <w:rtl/>
        </w:rPr>
        <w:t xml:space="preserve">. </w:t>
      </w:r>
    </w:p>
    <w:p w:rsidR="00FF525B" w:rsidRPr="00580828" w:rsidRDefault="00FF525B" w:rsidP="00580828">
      <w:pPr>
        <w:pStyle w:val="a1"/>
        <w:numPr>
          <w:ilvl w:val="0"/>
          <w:numId w:val="12"/>
        </w:numPr>
        <w:rPr>
          <w:rFonts w:hint="cs"/>
          <w:rtl/>
        </w:rPr>
      </w:pPr>
      <w:r w:rsidRPr="00580828">
        <w:rPr>
          <w:rFonts w:hint="cs"/>
          <w:rtl/>
        </w:rPr>
        <w:t>سخنرانی درباره</w:t>
      </w:r>
      <w:r w:rsidRPr="00580828">
        <w:rPr>
          <w:rtl/>
        </w:rPr>
        <w:softHyphen/>
      </w:r>
      <w:r w:rsidRPr="00580828">
        <w:rPr>
          <w:rFonts w:hint="cs"/>
          <w:rtl/>
        </w:rPr>
        <w:t>ی: «شعر اقبال و رسالتش» که در دانشگاه دارالعلوم تقدیم کرد.</w:t>
      </w:r>
    </w:p>
    <w:p w:rsidR="00FF525B" w:rsidRPr="00580828" w:rsidRDefault="00FF525B" w:rsidP="00580828">
      <w:pPr>
        <w:pStyle w:val="a1"/>
        <w:numPr>
          <w:ilvl w:val="0"/>
          <w:numId w:val="12"/>
        </w:numPr>
        <w:rPr>
          <w:rFonts w:hint="cs"/>
          <w:rtl/>
        </w:rPr>
      </w:pPr>
      <w:r w:rsidRPr="00580828">
        <w:rPr>
          <w:rFonts w:hint="cs"/>
          <w:rtl/>
        </w:rPr>
        <w:lastRenderedPageBreak/>
        <w:t xml:space="preserve">سخنرانی بعنوان: </w:t>
      </w:r>
      <w:r w:rsidRPr="00580828">
        <w:rPr>
          <w:rStyle w:val="Char2"/>
          <w:rFonts w:hint="cs"/>
          <w:rtl/>
        </w:rPr>
        <w:t>«الانسان الکامل فی نظر الدکتور محمد اقبال»</w:t>
      </w:r>
      <w:r w:rsidRPr="00580828">
        <w:rPr>
          <w:rFonts w:hint="cs"/>
          <w:rtl/>
        </w:rPr>
        <w:t xml:space="preserve"> که در دانشگاه </w:t>
      </w:r>
      <w:r w:rsidRPr="00580828">
        <w:rPr>
          <w:rStyle w:val="Char2"/>
          <w:rFonts w:hint="cs"/>
          <w:rtl/>
        </w:rPr>
        <w:t>«الفؤاد الاول»</w:t>
      </w:r>
      <w:r w:rsidRPr="00580828">
        <w:rPr>
          <w:rFonts w:hint="cs"/>
          <w:rtl/>
        </w:rPr>
        <w:t xml:space="preserve"> تقدیم نمود، اضافه‌ بر چندین سخنرانی دیگر که در شماری از مراکز تبلیغی و مجامع مختلف تقدیم کرده است. و در همان سفر مصر یکی از رساله</w:t>
      </w:r>
      <w:r w:rsidRPr="00580828">
        <w:rPr>
          <w:rtl/>
        </w:rPr>
        <w:softHyphen/>
      </w:r>
      <w:r w:rsidRPr="00580828">
        <w:rPr>
          <w:rFonts w:hint="cs"/>
          <w:rtl/>
        </w:rPr>
        <w:t>هایش به عنوان «اسمعی یا مصر» منتشر گردید، که شهید اسلام سید قطب</w:t>
      </w:r>
      <w:r w:rsidRPr="0038283B">
        <w:rPr>
          <w:rFonts w:cs="CTraditional Arabic" w:hint="cs"/>
          <w:rtl/>
          <w:lang w:bidi="fa-IR"/>
        </w:rPr>
        <w:t>/</w:t>
      </w:r>
      <w:r w:rsidRPr="00580828">
        <w:rPr>
          <w:rFonts w:hint="cs"/>
          <w:rtl/>
        </w:rPr>
        <w:t xml:space="preserve"> بعد از مطالعه</w:t>
      </w:r>
      <w:r w:rsidRPr="00580828">
        <w:rPr>
          <w:rtl/>
        </w:rPr>
        <w:softHyphen/>
      </w:r>
      <w:r w:rsidRPr="00580828">
        <w:rPr>
          <w:rFonts w:hint="cs"/>
          <w:rtl/>
        </w:rPr>
        <w:t>ی آن بر عنوانش چنین افزود و گفت: کتاب «اسمعی یا مصر» را خواندم و ای کاش اهل مصر آن را می</w:t>
      </w:r>
      <w:r w:rsidRPr="00580828">
        <w:rPr>
          <w:rtl/>
        </w:rPr>
        <w:softHyphen/>
      </w:r>
      <w:r w:rsidRPr="00580828">
        <w:rPr>
          <w:rFonts w:hint="cs"/>
          <w:rtl/>
        </w:rPr>
        <w:t xml:space="preserve">شنیدند. </w:t>
      </w:r>
    </w:p>
    <w:p w:rsidR="00FF525B" w:rsidRPr="0038283B" w:rsidRDefault="00FF525B" w:rsidP="00580828">
      <w:pPr>
        <w:pStyle w:val="a1"/>
        <w:rPr>
          <w:rFonts w:hint="cs"/>
          <w:rtl/>
          <w:lang w:bidi="fa-IR"/>
        </w:rPr>
      </w:pPr>
      <w:r w:rsidRPr="00580828">
        <w:rPr>
          <w:rFonts w:hint="cs"/>
          <w:rtl/>
        </w:rPr>
        <w:t>استاد ابوالحسن ندوی سپس اقدام به یک دوره گشت و گزار نمود و از بخش عمده</w:t>
      </w:r>
      <w:r w:rsidRPr="00580828">
        <w:rPr>
          <w:rtl/>
        </w:rPr>
        <w:softHyphen/>
      </w:r>
      <w:r w:rsidRPr="00580828">
        <w:rPr>
          <w:rFonts w:hint="cs"/>
          <w:rtl/>
        </w:rPr>
        <w:t>ای از روستاها دیدار به عمل آورد که‌ از جمله</w:t>
      </w:r>
      <w:r w:rsidRPr="00580828">
        <w:rPr>
          <w:rtl/>
        </w:rPr>
        <w:softHyphen/>
      </w:r>
      <w:r w:rsidRPr="00580828">
        <w:rPr>
          <w:rFonts w:hint="cs"/>
          <w:rtl/>
        </w:rPr>
        <w:t>ی</w:t>
      </w:r>
      <w:r w:rsidR="005E45E2" w:rsidRPr="00580828">
        <w:rPr>
          <w:rFonts w:hint="cs"/>
          <w:rtl/>
        </w:rPr>
        <w:t xml:space="preserve"> آن‌ها </w:t>
      </w:r>
      <w:r w:rsidRPr="00580828">
        <w:rPr>
          <w:rFonts w:hint="cs"/>
          <w:rtl/>
        </w:rPr>
        <w:t>روستاهای قناطر الخیریه، طنطا، بنها، حامول، حلوان، سنتریس، محله الکبری، نکله، عزیزیه، قویسنا و نبروه می‌باشند.</w:t>
      </w:r>
    </w:p>
    <w:p w:rsidR="00FF525B" w:rsidRPr="00580828" w:rsidRDefault="00FF525B" w:rsidP="00580828">
      <w:pPr>
        <w:pStyle w:val="a1"/>
        <w:rPr>
          <w:rFonts w:hint="cs"/>
          <w:rtl/>
        </w:rPr>
      </w:pPr>
      <w:r w:rsidRPr="00580828">
        <w:rPr>
          <w:rFonts w:hint="cs"/>
          <w:rtl/>
        </w:rPr>
        <w:t>در همان سفر دوره</w:t>
      </w:r>
      <w:r w:rsidRPr="00580828">
        <w:rPr>
          <w:rtl/>
        </w:rPr>
        <w:softHyphen/>
      </w:r>
      <w:r w:rsidRPr="00580828">
        <w:rPr>
          <w:rFonts w:hint="cs"/>
          <w:rtl/>
        </w:rPr>
        <w:t>ای از کشورهای سودان، شام، قدس و اردن دیدار به عمل آورد؛ او در سودان با شماری از شخصیتها و مشاهیر آنجا ملاقات داشت. در شام 48 روز ماندگار شد که 24 روز آن‌را در دمشق گذراند- و در بقیه از حمص، حماه، معرة النعمان، حلب و حارم دیدار به‌ عمل آورد؛ آری چنین سفری رخصت و فرصتی بود برای اتصال و پیوند امام ندوی از نزدیک با اصناف و اقشار مختلف علمی، دینی و فرهنگی آنجا، بویژه دیدار و مقابله با شخصیتهای بزرگ و تبادل آراء با آنها، از مؤسسات و مراکز مهم علمی و فرهنگی شام دیدار به عمل آورد. و در محل دانشگاه دمشق یک سخنرانی تحت عنوان «شهادت علم و تاریخ در قضیه</w:t>
      </w:r>
      <w:r w:rsidRPr="00580828">
        <w:rPr>
          <w:rtl/>
        </w:rPr>
        <w:softHyphen/>
      </w:r>
      <w:r w:rsidRPr="00580828">
        <w:rPr>
          <w:rFonts w:hint="cs"/>
          <w:rtl/>
        </w:rPr>
        <w:t xml:space="preserve">ی فلسطین» تقدیم کرد. </w:t>
      </w:r>
    </w:p>
    <w:p w:rsidR="00FF525B" w:rsidRPr="00580828" w:rsidRDefault="00FF525B" w:rsidP="00580828">
      <w:pPr>
        <w:pStyle w:val="a1"/>
        <w:rPr>
          <w:rFonts w:hint="cs"/>
          <w:rtl/>
        </w:rPr>
      </w:pPr>
      <w:r w:rsidRPr="00580828">
        <w:rPr>
          <w:rFonts w:hint="cs"/>
          <w:rtl/>
        </w:rPr>
        <w:t>در فلسطین به زیارت بیت المقدس رفت و به‌ زیارت مسجد الاقصی نایل آمد، که‌ روزهای پایانی رمضان و نماز عید فطر را در آنجا به سر برد، و همچنین به مهمانی شهر الخلیل و بیت اللحم رفت، که همه</w:t>
      </w:r>
      <w:r w:rsidRPr="00580828">
        <w:rPr>
          <w:rtl/>
        </w:rPr>
        <w:softHyphen/>
      </w:r>
      <w:r w:rsidRPr="00580828">
        <w:rPr>
          <w:rFonts w:hint="cs"/>
          <w:rtl/>
        </w:rPr>
        <w:t>ی خاطرات و یاداشت‌</w:t>
      </w:r>
      <w:r w:rsidRPr="00580828">
        <w:rPr>
          <w:rtl/>
        </w:rPr>
        <w:softHyphen/>
      </w:r>
      <w:r w:rsidRPr="00580828">
        <w:rPr>
          <w:rFonts w:hint="cs"/>
          <w:rtl/>
        </w:rPr>
        <w:t xml:space="preserve">هایش در آن سفر طولانی زیر عنوان </w:t>
      </w:r>
      <w:r w:rsidRPr="00580828">
        <w:rPr>
          <w:rStyle w:val="Char2"/>
          <w:rFonts w:hint="cs"/>
          <w:rtl/>
        </w:rPr>
        <w:t>«مذکرات سائح فی الشرق الاوسط»</w:t>
      </w:r>
      <w:r w:rsidRPr="00580828">
        <w:rPr>
          <w:rFonts w:hint="cs"/>
          <w:rtl/>
        </w:rPr>
        <w:t xml:space="preserve"> به چاپ رسیده است. </w:t>
      </w:r>
    </w:p>
    <w:p w:rsidR="00FF525B" w:rsidRPr="00580828" w:rsidRDefault="00FF525B" w:rsidP="00580828">
      <w:pPr>
        <w:pStyle w:val="a1"/>
        <w:rPr>
          <w:rFonts w:hint="cs"/>
          <w:rtl/>
        </w:rPr>
      </w:pPr>
      <w:r w:rsidRPr="00580828">
        <w:rPr>
          <w:rFonts w:hint="cs"/>
          <w:rtl/>
        </w:rPr>
        <w:t xml:space="preserve">امام ندوی در سال 1956م برای بار دوم به عنوان استاد مهمان در دانشگاه شریعت دمشق از شام دیدار به عمل آورد، و در آنجا سه ماه ماندگار شد که پیوسته در این مدت علاقه و ارتباط خود را با دانشمندان، نویسندگان، متفکران و رهبران حرکتها، منظمات و تشکلهای اسلامی دمشقی نگسست، و همچنین او به استثنای سخنرانیهای اساسی و مهمی که در دانشگاه در حول و حوش «اصلاح و نوسازی» و «مصلحین و نوسازان»، تقدیم کرد، نیز حلقاتی از احادیث و مواعظ عبرت انگیز دیگر از طریق امواج رادیو سوریه به گوش مردم جهان رسانید، که اولین حدیثش از طریق آن رادیو تحت عنوان: «بشنو ای سوریه!» و دیگر سخنرانیش در حلب با عنوان: «نیازمندی ما به ایمان جدید» و نیز خطابی در </w:t>
      </w:r>
      <w:r w:rsidRPr="00580828">
        <w:rPr>
          <w:rFonts w:hint="cs"/>
          <w:rtl/>
        </w:rPr>
        <w:lastRenderedPageBreak/>
        <w:t>کنفرانس اسلامی دمشق با عنوان: «ارتباط قضیه</w:t>
      </w:r>
      <w:r w:rsidRPr="00580828">
        <w:rPr>
          <w:rtl/>
        </w:rPr>
        <w:softHyphen/>
      </w:r>
      <w:r w:rsidRPr="00580828">
        <w:rPr>
          <w:rFonts w:hint="cs"/>
          <w:rtl/>
        </w:rPr>
        <w:t>ی فلسطین با بیداری اسلامی» و خطاب دیگرش در برابر مدرسین دینی در دانشگاه دمشق تقدیم کرد. و در سال 1964م برای بار سوم و نیز سال 1973م برای بار چهارم فقط به اندازه</w:t>
      </w:r>
      <w:r w:rsidRPr="00580828">
        <w:rPr>
          <w:rtl/>
        </w:rPr>
        <w:softHyphen/>
      </w:r>
      <w:r w:rsidRPr="00580828">
        <w:rPr>
          <w:rFonts w:hint="cs"/>
          <w:rtl/>
        </w:rPr>
        <w:t>ی نصفی از شب به شام سفر کرد. در سفر سال 1956م به لبنان از بیروت، قلمون، طرابلس نیز دیدار به عمل آورد، همانطور که‌ در آن سفر با شخصیتهای دینی و علمی و رهبران حرکتهای دینی ملاقات و دیدار داشت، و در بیروت از مرکز عباد الرحمان و دانشکده</w:t>
      </w:r>
      <w:r w:rsidRPr="00580828">
        <w:rPr>
          <w:rtl/>
        </w:rPr>
        <w:softHyphen/>
      </w:r>
      <w:r w:rsidRPr="00580828">
        <w:rPr>
          <w:rFonts w:hint="cs"/>
          <w:rtl/>
        </w:rPr>
        <w:t>ی شریعت دیدار كرد، و همچین در  فضای  ییلاقی و صحرایی ملک سعود- که محل اجتماعات و همایش</w:t>
      </w:r>
      <w:r w:rsidRPr="00580828">
        <w:rPr>
          <w:rtl/>
        </w:rPr>
        <w:softHyphen/>
      </w:r>
      <w:r w:rsidRPr="00580828">
        <w:rPr>
          <w:rFonts w:hint="cs"/>
          <w:rtl/>
        </w:rPr>
        <w:t>ها است- یک سخنرانی را تحت عنوان: «ممکن نیست که ملتها بر اساس و مبنای فرهنگ و قوانین دنیوی با خرّمی زندگی کنند، بلکه زندگی سعادتمندانه</w:t>
      </w:r>
      <w:r w:rsidRPr="00580828">
        <w:rPr>
          <w:rtl/>
        </w:rPr>
        <w:softHyphen/>
      </w:r>
      <w:r w:rsidRPr="00580828">
        <w:rPr>
          <w:rFonts w:hint="cs"/>
          <w:rtl/>
        </w:rPr>
        <w:t>ی</w:t>
      </w:r>
      <w:r w:rsidR="005E45E2" w:rsidRPr="00580828">
        <w:rPr>
          <w:rFonts w:hint="cs"/>
          <w:rtl/>
        </w:rPr>
        <w:t xml:space="preserve"> آن‌ها </w:t>
      </w:r>
      <w:r w:rsidRPr="00580828">
        <w:rPr>
          <w:rFonts w:hint="cs"/>
          <w:rtl/>
        </w:rPr>
        <w:t>بر اساس و مبنای رسالت آسمانی می</w:t>
      </w:r>
      <w:r w:rsidRPr="00580828">
        <w:rPr>
          <w:rtl/>
        </w:rPr>
        <w:softHyphen/>
      </w:r>
      <w:r w:rsidRPr="00580828">
        <w:rPr>
          <w:rFonts w:hint="cs"/>
          <w:rtl/>
        </w:rPr>
        <w:t xml:space="preserve">باشد </w:t>
      </w:r>
      <w:r w:rsidRPr="00580828">
        <w:t xml:space="preserve"> </w:t>
      </w:r>
      <w:r w:rsidRPr="00580828">
        <w:rPr>
          <w:rFonts w:hint="cs"/>
          <w:rtl/>
        </w:rPr>
        <w:t>و همین رسالت است که روح و ویژگیهای</w:t>
      </w:r>
      <w:r w:rsidR="005E45E2" w:rsidRPr="00580828">
        <w:rPr>
          <w:rFonts w:hint="cs"/>
          <w:rtl/>
        </w:rPr>
        <w:t xml:space="preserve"> آن‌ها </w:t>
      </w:r>
      <w:r w:rsidRPr="00580828">
        <w:rPr>
          <w:rFonts w:hint="cs"/>
          <w:rtl/>
        </w:rPr>
        <w:t>را تحکیم می‌بخشد»، عرضه‌ نمود. امام ندوی در طرابلس از مدرسه</w:t>
      </w:r>
      <w:r w:rsidRPr="00580828">
        <w:rPr>
          <w:rtl/>
        </w:rPr>
        <w:softHyphen/>
      </w:r>
      <w:r w:rsidRPr="00580828">
        <w:rPr>
          <w:rFonts w:hint="cs"/>
          <w:rtl/>
        </w:rPr>
        <w:t>ی آموزش عالی، مرکز مولویه، مدرسه</w:t>
      </w:r>
      <w:r w:rsidRPr="00580828">
        <w:rPr>
          <w:rtl/>
        </w:rPr>
        <w:softHyphen/>
      </w:r>
      <w:r w:rsidRPr="00580828">
        <w:rPr>
          <w:rFonts w:hint="cs"/>
          <w:rtl/>
        </w:rPr>
        <w:t>ی غزالی، مدرسه</w:t>
      </w:r>
      <w:r w:rsidRPr="00580828">
        <w:rPr>
          <w:rtl/>
        </w:rPr>
        <w:softHyphen/>
      </w:r>
      <w:r w:rsidRPr="00580828">
        <w:rPr>
          <w:rFonts w:hint="cs"/>
          <w:rtl/>
        </w:rPr>
        <w:t>ی ابن خلدون و... دیدار به عمل آورد.</w:t>
      </w:r>
    </w:p>
    <w:p w:rsidR="00FF525B" w:rsidRPr="00580828" w:rsidRDefault="00FF525B" w:rsidP="00580828">
      <w:pPr>
        <w:pStyle w:val="a1"/>
        <w:rPr>
          <w:rFonts w:hint="cs"/>
          <w:rtl/>
        </w:rPr>
      </w:pPr>
      <w:r w:rsidRPr="00580828">
        <w:rPr>
          <w:rFonts w:hint="cs"/>
          <w:rtl/>
        </w:rPr>
        <w:t xml:space="preserve">استاد در همان سفر (سال 1956م) مهمان ترکیه شد و دو هفته در آنجا ماندگار شد که یادداشت‌ها و خاطراتش را تحت عنوان: </w:t>
      </w:r>
      <w:r w:rsidRPr="00580828">
        <w:rPr>
          <w:rStyle w:val="Char2"/>
          <w:rFonts w:hint="cs"/>
          <w:rtl/>
        </w:rPr>
        <w:t>«</w:t>
      </w:r>
      <w:r w:rsidRPr="00580828">
        <w:rPr>
          <w:rStyle w:val="Char2"/>
          <w:rtl/>
        </w:rPr>
        <w:t>أسبوعان فی ترکیا الحبیبة</w:t>
      </w:r>
      <w:r w:rsidRPr="00580828">
        <w:rPr>
          <w:rStyle w:val="Char2"/>
          <w:rFonts w:hint="cs"/>
          <w:rtl/>
        </w:rPr>
        <w:t>»</w:t>
      </w:r>
      <w:r w:rsidRPr="00580828">
        <w:rPr>
          <w:rFonts w:hint="cs"/>
          <w:rtl/>
        </w:rPr>
        <w:t xml:space="preserve"> به چاپ رسید، و سپس برای چندمین بار در سالهای 1964، 1986</w:t>
      </w:r>
      <w:r w:rsidR="00CC6CBA" w:rsidRPr="00580828">
        <w:rPr>
          <w:rFonts w:hint="cs"/>
          <w:rtl/>
        </w:rPr>
        <w:t>،</w:t>
      </w:r>
      <w:r w:rsidRPr="00580828">
        <w:rPr>
          <w:rFonts w:hint="cs"/>
          <w:rtl/>
        </w:rPr>
        <w:t xml:space="preserve"> 1989، 1993 و 1996م برای سفر به ترکیه موفق گردید، و این چهار سفر اخیر او بدانجا بخاطر حضور در کنفرانس</w:t>
      </w:r>
      <w:r w:rsidRPr="00580828">
        <w:rPr>
          <w:rtl/>
        </w:rPr>
        <w:softHyphen/>
      </w:r>
      <w:r w:rsidRPr="00580828">
        <w:rPr>
          <w:rFonts w:hint="cs"/>
          <w:rtl/>
        </w:rPr>
        <w:t>های رابطه</w:t>
      </w:r>
      <w:r w:rsidRPr="00580828">
        <w:rPr>
          <w:rtl/>
        </w:rPr>
        <w:softHyphen/>
      </w:r>
      <w:r w:rsidRPr="00580828">
        <w:rPr>
          <w:rFonts w:hint="cs"/>
          <w:rtl/>
        </w:rPr>
        <w:t>ی فرهنگ اسلامی و جهانی به وقوع پیوست.</w:t>
      </w:r>
    </w:p>
    <w:p w:rsidR="00FF525B" w:rsidRPr="00580828" w:rsidRDefault="00FF525B" w:rsidP="00580828">
      <w:pPr>
        <w:pStyle w:val="a1"/>
        <w:rPr>
          <w:rFonts w:hint="cs"/>
          <w:rtl/>
        </w:rPr>
      </w:pPr>
      <w:r w:rsidRPr="00580828">
        <w:rPr>
          <w:rFonts w:hint="cs"/>
          <w:rtl/>
        </w:rPr>
        <w:t xml:space="preserve"> استاد در سال 1962م به کویت سفر کرد و سخنرانی رسا و زیبایش را در آنجا تحت عنوان: «گوش بده ای گل صحراء» تقدیم کرد، و سپس در سالهای 1968، 1983 و 1987م باز موفق به سفر کویت گردید، و در سال 1974م بنا به دعوت حاکم شارقه امیر سلطان بن محمد قاسمی، مهمان امارات عربی متحده شد و بعدا در سالهای 1976، 1983، 1988 و 1993م نیز به آنجا سفر کرد، و سال 1990م برای حضوریابی در کنگره</w:t>
      </w:r>
      <w:r w:rsidRPr="00580828">
        <w:rPr>
          <w:rtl/>
        </w:rPr>
        <w:softHyphen/>
      </w:r>
      <w:r w:rsidRPr="00580828">
        <w:rPr>
          <w:rFonts w:hint="cs"/>
          <w:rtl/>
        </w:rPr>
        <w:t>ی سیره</w:t>
      </w:r>
      <w:r w:rsidRPr="00580828">
        <w:rPr>
          <w:rtl/>
        </w:rPr>
        <w:softHyphen/>
      </w:r>
      <w:r w:rsidRPr="00580828">
        <w:rPr>
          <w:rFonts w:hint="cs"/>
          <w:rtl/>
        </w:rPr>
        <w:t xml:space="preserve">ی نبوی به قطر رفت و مهمترین سخنرانی‌هایی که امام ندوی در خلیج عربی تقدیم نمود در یک مجموعه مقاله تحت عنوان </w:t>
      </w:r>
      <w:r w:rsidRPr="00580828">
        <w:rPr>
          <w:rStyle w:val="Char2"/>
          <w:rtl/>
        </w:rPr>
        <w:t>«احادیث صریحة مع اخواننا المسلمین»</w:t>
      </w:r>
      <w:r w:rsidRPr="00580828">
        <w:rPr>
          <w:rFonts w:hint="cs"/>
          <w:rtl/>
        </w:rPr>
        <w:t xml:space="preserve"> به چاپ رسید.</w:t>
      </w:r>
    </w:p>
    <w:p w:rsidR="00FF525B" w:rsidRPr="00580828" w:rsidRDefault="00FF525B" w:rsidP="00580828">
      <w:pPr>
        <w:pStyle w:val="a1"/>
        <w:rPr>
          <w:rFonts w:hint="cs"/>
          <w:rtl/>
        </w:rPr>
      </w:pPr>
      <w:r w:rsidRPr="00580828">
        <w:rPr>
          <w:rFonts w:hint="cs"/>
          <w:rtl/>
        </w:rPr>
        <w:t>و در سال 1973م به همراه هیئتی از رابطه</w:t>
      </w:r>
      <w:r w:rsidRPr="00580828">
        <w:rPr>
          <w:rtl/>
        </w:rPr>
        <w:softHyphen/>
      </w:r>
      <w:r w:rsidRPr="00580828">
        <w:rPr>
          <w:rFonts w:hint="cs"/>
          <w:rtl/>
        </w:rPr>
        <w:t xml:space="preserve">ی عالم اسلامی راهی کشورهای افغانستان، ایران، لبنان، سوریه‌، اردن و عراق گردید- که برای اولین بار در سال 1956م به عراق سفر کرد- و در هر کدام از این کشورها سخنرانی و گفتار و احادیثی داشت؛ گفتنی است که‌ خاطرات این سفر نیز به صورت کتابی تحت عنوان </w:t>
      </w:r>
      <w:r w:rsidRPr="00580828">
        <w:rPr>
          <w:rStyle w:val="Char2"/>
          <w:rFonts w:hint="cs"/>
          <w:rtl/>
        </w:rPr>
        <w:t>«من نهر کابل الی نهر الیرموک»</w:t>
      </w:r>
      <w:r w:rsidRPr="00580828">
        <w:rPr>
          <w:rFonts w:hint="cs"/>
          <w:rtl/>
        </w:rPr>
        <w:t xml:space="preserve"> به چاپ رسیده‌ است. </w:t>
      </w:r>
    </w:p>
    <w:p w:rsidR="00FF525B" w:rsidRPr="00580828" w:rsidRDefault="00FF525B" w:rsidP="00580828">
      <w:pPr>
        <w:pStyle w:val="a1"/>
        <w:rPr>
          <w:rFonts w:hint="cs"/>
          <w:rtl/>
        </w:rPr>
      </w:pPr>
      <w:r w:rsidRPr="00580828">
        <w:rPr>
          <w:rFonts w:hint="cs"/>
          <w:rtl/>
        </w:rPr>
        <w:lastRenderedPageBreak/>
        <w:t>در سال 1984م بنا به دعوت مؤسسه</w:t>
      </w:r>
      <w:r w:rsidRPr="00580828">
        <w:rPr>
          <w:rtl/>
        </w:rPr>
        <w:softHyphen/>
      </w:r>
      <w:r w:rsidRPr="00580828">
        <w:rPr>
          <w:rFonts w:hint="cs"/>
          <w:rtl/>
        </w:rPr>
        <w:t xml:space="preserve">ی آل بیت راهی اردن شد و در دانشگاه یرموک و دانشکده‌ی علوم عربی و... سخنرانیهایی را تقدیم نمودند. و در همان سال </w:t>
      </w:r>
      <w:r w:rsidRPr="00580828">
        <w:rPr>
          <w:rtl/>
        </w:rPr>
        <w:t>–</w:t>
      </w:r>
      <w:r w:rsidRPr="00580828">
        <w:rPr>
          <w:rFonts w:hint="cs"/>
          <w:rtl/>
        </w:rPr>
        <w:t>بنا به دعوت وزیر آموزش و پرورش یمن- از  صنعاء دیدار به عمل آورد، و در دانشگاه صنعاء و دانشکده</w:t>
      </w:r>
      <w:r w:rsidRPr="00580828">
        <w:rPr>
          <w:rtl/>
        </w:rPr>
        <w:softHyphen/>
      </w:r>
      <w:r w:rsidRPr="00580828">
        <w:rPr>
          <w:rFonts w:hint="cs"/>
          <w:rtl/>
        </w:rPr>
        <w:t>ی هوایی و مرکز زرهی و برخی از جوامع، سخنرانیهایی را تقدیم کرد، که مهم</w:t>
      </w:r>
      <w:r w:rsidRPr="00580828">
        <w:rPr>
          <w:rtl/>
        </w:rPr>
        <w:softHyphen/>
      </w:r>
      <w:r w:rsidRPr="00580828">
        <w:rPr>
          <w:rFonts w:hint="cs"/>
          <w:rtl/>
        </w:rPr>
        <w:t xml:space="preserve">ترین سخنرانیهایش در این دو سفر تحت عنوان </w:t>
      </w:r>
      <w:r w:rsidRPr="00580828">
        <w:rPr>
          <w:rStyle w:val="Char2"/>
          <w:rFonts w:hint="cs"/>
          <w:rtl/>
        </w:rPr>
        <w:t>«نفحات الایمان صنعاء وعمان»</w:t>
      </w:r>
      <w:r w:rsidRPr="00580828">
        <w:rPr>
          <w:rFonts w:hint="cs"/>
          <w:rtl/>
        </w:rPr>
        <w:t xml:space="preserve"> به چاپ رسیده‌ است.</w:t>
      </w:r>
    </w:p>
    <w:p w:rsidR="00FF525B" w:rsidRPr="00580828" w:rsidRDefault="00FF525B" w:rsidP="00580828">
      <w:pPr>
        <w:pStyle w:val="a1"/>
        <w:rPr>
          <w:rFonts w:hint="cs"/>
          <w:rtl/>
        </w:rPr>
      </w:pPr>
      <w:r w:rsidRPr="00580828">
        <w:rPr>
          <w:rFonts w:hint="cs"/>
          <w:rtl/>
        </w:rPr>
        <w:t>در سال 1976م بنا به دعوت مجمع رابطه</w:t>
      </w:r>
      <w:r w:rsidRPr="00580828">
        <w:rPr>
          <w:rtl/>
        </w:rPr>
        <w:softHyphen/>
      </w:r>
      <w:r w:rsidRPr="00580828">
        <w:rPr>
          <w:rFonts w:hint="cs"/>
          <w:rtl/>
        </w:rPr>
        <w:t xml:space="preserve">ی دانشگاه‌های اسلامی به مغرب اقصی سفر کرد و خاطراتش در این سفر به تحت عنوان </w:t>
      </w:r>
      <w:r w:rsidRPr="00580828">
        <w:rPr>
          <w:rStyle w:val="Char2"/>
          <w:rFonts w:hint="cs"/>
          <w:rtl/>
        </w:rPr>
        <w:t>«اسبوعان فی المغرب الاقصی»</w:t>
      </w:r>
      <w:r w:rsidRPr="00580828">
        <w:rPr>
          <w:rFonts w:hint="cs"/>
          <w:rtl/>
        </w:rPr>
        <w:t xml:space="preserve"> به چاپ رسانید. و سال 1982 و سپس 1986م  برای حضور در مجمع فکر اسلامی راهی جزایر گردید.</w:t>
      </w:r>
    </w:p>
    <w:p w:rsidR="00FF525B" w:rsidRPr="00580828" w:rsidRDefault="00FF525B" w:rsidP="00580828">
      <w:pPr>
        <w:pStyle w:val="a1"/>
        <w:rPr>
          <w:rFonts w:hint="cs"/>
          <w:rtl/>
        </w:rPr>
      </w:pPr>
      <w:r w:rsidRPr="00580828">
        <w:rPr>
          <w:rFonts w:hint="cs"/>
          <w:rtl/>
        </w:rPr>
        <w:t>در سال 1960 به برما و سال 1964 و سپس 1978م بنا به دعوت مؤسسه</w:t>
      </w:r>
      <w:r w:rsidRPr="00580828">
        <w:rPr>
          <w:rtl/>
        </w:rPr>
        <w:softHyphen/>
      </w:r>
      <w:r w:rsidRPr="00580828">
        <w:rPr>
          <w:rFonts w:hint="cs"/>
          <w:rtl/>
        </w:rPr>
        <w:t>ی رابطه</w:t>
      </w:r>
      <w:r w:rsidRPr="00580828">
        <w:rPr>
          <w:rtl/>
        </w:rPr>
        <w:softHyphen/>
      </w:r>
      <w:r w:rsidRPr="00580828">
        <w:rPr>
          <w:rFonts w:hint="cs"/>
          <w:rtl/>
        </w:rPr>
        <w:t>ی جهان اسلامی برای حضور در اولین کنگره</w:t>
      </w:r>
      <w:r w:rsidRPr="00580828">
        <w:rPr>
          <w:rtl/>
        </w:rPr>
        <w:softHyphen/>
      </w:r>
      <w:r w:rsidRPr="00580828">
        <w:rPr>
          <w:rFonts w:hint="cs"/>
          <w:rtl/>
        </w:rPr>
        <w:t>ی آسیائی</w:t>
      </w:r>
      <w:r w:rsidRPr="00580828">
        <w:t xml:space="preserve"> </w:t>
      </w:r>
      <w:r w:rsidRPr="00580828">
        <w:rPr>
          <w:rFonts w:hint="cs"/>
          <w:rtl/>
        </w:rPr>
        <w:t>راهی پاکستان شد، و سپس در سالهای 1980 و 1986م دوباره به پاکستان رفت -که احادیث و سخنرانیهایش در دو مجموعه به زبان اردویی تحت عنوان «أحادیث پاکستان» و «تحفه پاکستان» به چاپ رسیده است، و سال 1982م به سریلانکا و سال 1984 به بنگلادش سفر کرد، و سخنرانیهای او در آنجا به زبان اردویی تحت عنوان «تحفه مشرق» به چاپ رسید.</w:t>
      </w:r>
    </w:p>
    <w:p w:rsidR="00FF525B" w:rsidRPr="00580828" w:rsidRDefault="00FF525B" w:rsidP="00580828">
      <w:pPr>
        <w:pStyle w:val="a1"/>
        <w:rPr>
          <w:rFonts w:hint="cs"/>
          <w:rtl/>
        </w:rPr>
      </w:pPr>
      <w:r w:rsidRPr="00580828">
        <w:rPr>
          <w:rFonts w:hint="cs"/>
          <w:rtl/>
        </w:rPr>
        <w:t>اولین سفرش به اروپا در سال 1963م به وقوع پیوست، که در این سفر از ژنیف، لوزان، برن، پاریس، لندن، کیمرچ، آکسفورد، گلاسگو و إیدامیرا دیدار به عمل آورد، و در هر یک از دانشگاه‌های إیدامیرا و لندن و گردهماییهای مربوط به مسلمانان رهنمونی و سخنرانی</w:t>
      </w:r>
      <w:r w:rsidRPr="00580828">
        <w:rPr>
          <w:rtl/>
        </w:rPr>
        <w:softHyphen/>
      </w:r>
      <w:r w:rsidRPr="00580828">
        <w:rPr>
          <w:rFonts w:hint="cs"/>
          <w:rtl/>
        </w:rPr>
        <w:t>های را تقدیم کرد، و در همین سفر از برخی شهرهای اسپانیا از جمله مادرید، طلیطله، اشبیلیه، قرطبه، غرناطه دیدار به عمل آورد.</w:t>
      </w:r>
    </w:p>
    <w:p w:rsidR="00FF525B" w:rsidRPr="00580828" w:rsidRDefault="00FF525B" w:rsidP="00580828">
      <w:pPr>
        <w:pStyle w:val="a1"/>
        <w:rPr>
          <w:rFonts w:hint="cs"/>
          <w:rtl/>
        </w:rPr>
      </w:pPr>
      <w:r w:rsidRPr="00580828">
        <w:rPr>
          <w:rFonts w:hint="cs"/>
          <w:rtl/>
        </w:rPr>
        <w:t>سفر دومش به اروپا سال 1964م به وقوع پیوست، که در آن سفر از شهرهای لندن، برلین، آخن و میونگ و بون دیدار به عمل آورد، و سفر سوم امام ندوی به اروپا در سال 1969م بنا به دعوت مرکز اسلامی ژنیف از او صورت گرفت، که در آن سفر از شهرهای ژنیف، لندن، برمنگهم، مانچستر، بلیک و برن شیفلد، دیوزبری، لیدس و گلاسگو دیدار به‌ عمل آورد و در هر یک از</w:t>
      </w:r>
      <w:r w:rsidR="005E45E2" w:rsidRPr="00580828">
        <w:rPr>
          <w:rFonts w:hint="cs"/>
          <w:rtl/>
        </w:rPr>
        <w:t xml:space="preserve"> آن‌ها </w:t>
      </w:r>
      <w:r w:rsidRPr="00580828">
        <w:rPr>
          <w:rFonts w:hint="cs"/>
          <w:rtl/>
        </w:rPr>
        <w:t xml:space="preserve">سخنرانی نمود، یکی از این سخنرانیها در دانشگاه برمنگهم و دیگری در دانشگاه لیدس ارائه‌ داده‌ شد، که أحادیث و سخنرانیایش در اروپا تحت عنوان </w:t>
      </w:r>
      <w:r w:rsidRPr="00580828">
        <w:rPr>
          <w:rStyle w:val="Char2"/>
          <w:rFonts w:hint="cs"/>
          <w:rtl/>
        </w:rPr>
        <w:t>«حدیث مع الغرب»</w:t>
      </w:r>
      <w:r w:rsidRPr="00580828">
        <w:rPr>
          <w:rFonts w:hint="cs"/>
          <w:rtl/>
        </w:rPr>
        <w:t xml:space="preserve"> به چاپ رسیده‌ است.</w:t>
      </w:r>
    </w:p>
    <w:p w:rsidR="00FF525B" w:rsidRPr="00580828" w:rsidRDefault="00FF525B" w:rsidP="00580828">
      <w:pPr>
        <w:pStyle w:val="a1"/>
        <w:rPr>
          <w:rFonts w:hint="cs"/>
          <w:rtl/>
        </w:rPr>
      </w:pPr>
      <w:r w:rsidRPr="00580828">
        <w:rPr>
          <w:rFonts w:hint="cs"/>
          <w:rtl/>
        </w:rPr>
        <w:t>در سال 1983م برای بار چهارم به لندن سفر کرد که‌ به مناسبت تأسیس مرکز تحقیقات اسلامی در آکسفورد به وقوع پیوست، و در آنجا مقاله</w:t>
      </w:r>
      <w:r w:rsidRPr="00580828">
        <w:rPr>
          <w:rtl/>
        </w:rPr>
        <w:softHyphen/>
      </w:r>
      <w:r w:rsidRPr="00580828">
        <w:rPr>
          <w:rFonts w:hint="cs"/>
          <w:rtl/>
        </w:rPr>
        <w:t xml:space="preserve">ی ارزشمند و ماندگاری تحت عنوان «اسلام و غرب» تقدیم </w:t>
      </w:r>
      <w:r w:rsidRPr="00580828">
        <w:rPr>
          <w:rFonts w:hint="cs"/>
          <w:rtl/>
        </w:rPr>
        <w:lastRenderedPageBreak/>
        <w:t>نمودند، سپس چندین بار به انگلیس رفت و در سال 1985م عازم بلژیک گردید، و سال 1977م بنا به دعوت دانشجویان مسلمان آمریکا و کاندا به این دو کشور سفر کرد، و از شهرهای نیویورک، اندیانابولس، بلومنگتن، مین</w:t>
      </w:r>
      <w:r w:rsidRPr="00580828">
        <w:rPr>
          <w:rtl/>
        </w:rPr>
        <w:softHyphen/>
      </w:r>
      <w:r w:rsidRPr="00580828">
        <w:rPr>
          <w:rFonts w:hint="cs"/>
          <w:rtl/>
        </w:rPr>
        <w:t>هاتن، نیویورک ستی، شیکاگو، جرسی ستی، فلادلفیا، بالتیمور، بوستن، دترایت، سالت لیک ستی، سان</w:t>
      </w:r>
      <w:r w:rsidRPr="00580828">
        <w:rPr>
          <w:rtl/>
        </w:rPr>
        <w:softHyphen/>
      </w:r>
      <w:r w:rsidRPr="00580828">
        <w:rPr>
          <w:rFonts w:hint="cs"/>
          <w:rtl/>
        </w:rPr>
        <w:t>فرانسسکو، سان</w:t>
      </w:r>
      <w:r w:rsidRPr="00580828">
        <w:rPr>
          <w:rtl/>
        </w:rPr>
        <w:softHyphen/>
      </w:r>
      <w:r w:rsidRPr="00580828">
        <w:rPr>
          <w:rFonts w:hint="cs"/>
          <w:rtl/>
        </w:rPr>
        <w:t>جوزی، لوس</w:t>
      </w:r>
      <w:r w:rsidRPr="00580828">
        <w:rPr>
          <w:rtl/>
        </w:rPr>
        <w:softHyphen/>
      </w:r>
      <w:r w:rsidRPr="00580828">
        <w:rPr>
          <w:rFonts w:hint="cs"/>
          <w:rtl/>
        </w:rPr>
        <w:t>إنجلس، مونتریال، تورنتو و واشنطن دیدار به عمل آورد، و نیز در هر یک از دانشگاه‌های کلومبیا، هارورد، دترایت، جنوب کالیفرنیا و دانشگاه أوتا، همچنین در نمازخانه</w:t>
      </w:r>
      <w:r w:rsidRPr="00580828">
        <w:rPr>
          <w:rtl/>
        </w:rPr>
        <w:softHyphen/>
      </w:r>
      <w:r w:rsidRPr="00580828">
        <w:rPr>
          <w:rFonts w:hint="cs"/>
          <w:rtl/>
        </w:rPr>
        <w:t>ی سازمان ملل متحد و در همایشهای مخصوص به مسلمانان حدیث و سخنرانی تقدیم نمودند، که مهم</w:t>
      </w:r>
      <w:r w:rsidRPr="00580828">
        <w:rPr>
          <w:rtl/>
        </w:rPr>
        <w:softHyphen/>
      </w:r>
      <w:r w:rsidRPr="00580828">
        <w:rPr>
          <w:rFonts w:hint="cs"/>
          <w:rtl/>
        </w:rPr>
        <w:t>ترین سخنرانیهایش در این سفر در کتابی تحت عنوان «احادیث صریحه فی أمریکا» به چاپ رسیده‌، و بار دیگر در سال 1993م به أمریکا سفر کرد.</w:t>
      </w:r>
    </w:p>
    <w:p w:rsidR="00FF525B" w:rsidRPr="00580828" w:rsidRDefault="00FF525B" w:rsidP="00580828">
      <w:pPr>
        <w:pStyle w:val="a1"/>
        <w:rPr>
          <w:rFonts w:hint="cs"/>
          <w:rtl/>
        </w:rPr>
      </w:pPr>
      <w:r w:rsidRPr="00580828">
        <w:rPr>
          <w:rFonts w:hint="cs"/>
          <w:rtl/>
        </w:rPr>
        <w:t>در سال 1987م بنا به دعوت حرکت «أبیم» -که‌ حرکت جوانان مسلمان بود- به مالیزیا سفر کرد، و از کوالالامپور و کوالاترنکانو دیدار به عمل آورد، و در دانشگاه وطنی، دانشگاه تکنولوژی، دانشگاه مالزی و دانشگاه اسلامی جهانی، مرکز حرکت «أبیم»، مرکز حزب اسلامی، آموزشگاه تربیت اسلامی و در اجتماعات و جوامع عمومی مسلمانان، مقاله و سخنرانی</w:t>
      </w:r>
      <w:r w:rsidRPr="00580828">
        <w:rPr>
          <w:rtl/>
        </w:rPr>
        <w:softHyphen/>
      </w:r>
      <w:r w:rsidRPr="00580828">
        <w:rPr>
          <w:rFonts w:hint="cs"/>
          <w:rtl/>
        </w:rPr>
        <w:t>هایی را تقدیم کرد و</w:t>
      </w:r>
      <w:r w:rsidR="005E45E2" w:rsidRPr="00580828">
        <w:rPr>
          <w:rFonts w:hint="cs"/>
          <w:rtl/>
        </w:rPr>
        <w:t xml:space="preserve"> آن‌ها </w:t>
      </w:r>
      <w:r w:rsidRPr="00580828">
        <w:rPr>
          <w:rFonts w:hint="cs"/>
          <w:rtl/>
        </w:rPr>
        <w:t>را از فیوضات علمی خود بهرمند ساخت.</w:t>
      </w:r>
    </w:p>
    <w:p w:rsidR="00FF525B" w:rsidRPr="003C716D" w:rsidRDefault="00FF525B" w:rsidP="00580828">
      <w:pPr>
        <w:pStyle w:val="a1"/>
        <w:rPr>
          <w:rFonts w:cs="Times New Roman" w:hint="cs"/>
          <w:rtl/>
          <w:lang w:bidi="fa-IR"/>
        </w:rPr>
      </w:pPr>
      <w:r w:rsidRPr="00580828">
        <w:rPr>
          <w:rFonts w:hint="cs"/>
          <w:rtl/>
        </w:rPr>
        <w:t>و در سال1993م به تاشکند، سمرقند، خرتنک و بخاری به مناسبت تأسیس مرکز علمی به عنوان یادبود امام بخاری، سفر نمود</w:t>
      </w:r>
      <w:r w:rsidR="003C716D" w:rsidRPr="00580828">
        <w:rPr>
          <w:rFonts w:hint="cs"/>
          <w:rtl/>
        </w:rPr>
        <w:t>.</w:t>
      </w:r>
    </w:p>
    <w:p w:rsidR="00FF525B" w:rsidRPr="0038283B" w:rsidRDefault="00FF525B" w:rsidP="00CB23AD">
      <w:pPr>
        <w:pStyle w:val="a0"/>
        <w:rPr>
          <w:rFonts w:hint="cs"/>
          <w:rtl/>
        </w:rPr>
      </w:pPr>
      <w:bookmarkStart w:id="119" w:name="_Toc297626406"/>
      <w:bookmarkStart w:id="120" w:name="_Toc402816077"/>
      <w:r w:rsidRPr="0038283B">
        <w:rPr>
          <w:rFonts w:hint="cs"/>
          <w:rtl/>
        </w:rPr>
        <w:t>نوشته‌های علمی و ادبی</w:t>
      </w:r>
      <w:bookmarkEnd w:id="119"/>
      <w:bookmarkEnd w:id="120"/>
    </w:p>
    <w:p w:rsidR="00FF525B" w:rsidRPr="0038283B" w:rsidRDefault="00FF525B" w:rsidP="00580828">
      <w:pPr>
        <w:pStyle w:val="a1"/>
        <w:rPr>
          <w:rFonts w:hint="cs"/>
          <w:rtl/>
        </w:rPr>
      </w:pPr>
      <w:r w:rsidRPr="0038283B">
        <w:rPr>
          <w:rFonts w:hint="cs"/>
          <w:rtl/>
        </w:rPr>
        <w:t>امام</w:t>
      </w:r>
      <w:r w:rsidRPr="0038283B">
        <w:rPr>
          <w:rFonts w:cs="CTraditional Arabic" w:hint="cs"/>
          <w:rtl/>
        </w:rPr>
        <w:t>/</w:t>
      </w:r>
      <w:r w:rsidRPr="00580828">
        <w:rPr>
          <w:rFonts w:hint="cs"/>
          <w:rtl/>
        </w:rPr>
        <w:t xml:space="preserve"> از قلم روان و رسایی برخوردار بود، ایشان حدود دویست نوشته‌، رساله‌ و مقاله‌ را به‌ رشته‌ی تحریر درآوردند که‌ تعدادی از</w:t>
      </w:r>
      <w:r w:rsidR="005E45E2" w:rsidRPr="00580828">
        <w:rPr>
          <w:rFonts w:hint="cs"/>
          <w:rtl/>
        </w:rPr>
        <w:t xml:space="preserve"> آن‌ها </w:t>
      </w:r>
      <w:r w:rsidRPr="00580828">
        <w:rPr>
          <w:rFonts w:hint="cs"/>
          <w:rtl/>
        </w:rPr>
        <w:t>به‌ زبان‌های دیگر ترجمه‌ شدند، مشهورترین کتاب‌های ایشان عبارتند از:</w:t>
      </w:r>
    </w:p>
    <w:p w:rsidR="00FF525B" w:rsidRPr="00580828" w:rsidRDefault="00FF525B" w:rsidP="00580828">
      <w:pPr>
        <w:pStyle w:val="a1"/>
        <w:numPr>
          <w:ilvl w:val="0"/>
          <w:numId w:val="13"/>
        </w:numPr>
      </w:pPr>
      <w:r w:rsidRPr="00580828">
        <w:rPr>
          <w:rStyle w:val="Char2"/>
          <w:rtl/>
        </w:rPr>
        <w:t>ماذا خسر العالم بانحطاط المسلمين</w:t>
      </w:r>
      <w:r w:rsidRPr="00580828">
        <w:rPr>
          <w:rtl/>
        </w:rPr>
        <w:t xml:space="preserve">- </w:t>
      </w:r>
      <w:r w:rsidRPr="00580828">
        <w:rPr>
          <w:rFonts w:hint="cs"/>
          <w:rtl/>
        </w:rPr>
        <w:t>انجمن</w:t>
      </w:r>
      <w:r w:rsidRPr="00580828">
        <w:rPr>
          <w:rtl/>
        </w:rPr>
        <w:t xml:space="preserve"> تأليف</w:t>
      </w:r>
      <w:r w:rsidRPr="00580828">
        <w:rPr>
          <w:rFonts w:hint="cs"/>
          <w:rtl/>
        </w:rPr>
        <w:t xml:space="preserve">، </w:t>
      </w:r>
      <w:r w:rsidRPr="00580828">
        <w:rPr>
          <w:rtl/>
        </w:rPr>
        <w:t>ترجم</w:t>
      </w:r>
      <w:r w:rsidRPr="00580828">
        <w:rPr>
          <w:rFonts w:hint="cs"/>
          <w:rtl/>
        </w:rPr>
        <w:t>ه‌</w:t>
      </w:r>
      <w:r w:rsidRPr="00580828">
        <w:rPr>
          <w:rtl/>
        </w:rPr>
        <w:t xml:space="preserve"> و</w:t>
      </w:r>
      <w:r w:rsidRPr="00580828">
        <w:rPr>
          <w:rFonts w:hint="cs"/>
          <w:rtl/>
        </w:rPr>
        <w:t xml:space="preserve"> </w:t>
      </w:r>
      <w:r w:rsidRPr="00580828">
        <w:rPr>
          <w:rtl/>
        </w:rPr>
        <w:t xml:space="preserve">نشر </w:t>
      </w:r>
      <w:r w:rsidRPr="00580828">
        <w:rPr>
          <w:rFonts w:hint="cs"/>
          <w:rtl/>
        </w:rPr>
        <w:t xml:space="preserve">در </w:t>
      </w:r>
      <w:r w:rsidRPr="00580828">
        <w:rPr>
          <w:rtl/>
        </w:rPr>
        <w:t>قاهرة- مصر 1369هـ</w:t>
      </w:r>
      <w:r w:rsidRPr="00580828">
        <w:rPr>
          <w:rFonts w:hint="cs"/>
          <w:rtl/>
        </w:rPr>
        <w:t xml:space="preserve"> برابر با</w:t>
      </w:r>
      <w:r w:rsidRPr="00580828">
        <w:rPr>
          <w:rtl/>
        </w:rPr>
        <w:t xml:space="preserve"> 1950م.. </w:t>
      </w:r>
      <w:r w:rsidRPr="00580828">
        <w:rPr>
          <w:rFonts w:hint="cs"/>
          <w:rtl/>
        </w:rPr>
        <w:t>سپس چاپ دوم آن به‌ بازار آمد که‌ از جانب «</w:t>
      </w:r>
      <w:r w:rsidRPr="00580828">
        <w:rPr>
          <w:rtl/>
        </w:rPr>
        <w:t>جماع</w:t>
      </w:r>
      <w:r w:rsidRPr="00580828">
        <w:rPr>
          <w:rFonts w:hint="cs"/>
          <w:rtl/>
        </w:rPr>
        <w:t>ت</w:t>
      </w:r>
      <w:r w:rsidRPr="00580828">
        <w:rPr>
          <w:rtl/>
        </w:rPr>
        <w:t xml:space="preserve"> أزهر </w:t>
      </w:r>
      <w:r w:rsidRPr="00580828">
        <w:rPr>
          <w:rFonts w:hint="cs"/>
          <w:rtl/>
        </w:rPr>
        <w:t>برای ن</w:t>
      </w:r>
      <w:r w:rsidRPr="00580828">
        <w:rPr>
          <w:rtl/>
        </w:rPr>
        <w:t>شر و</w:t>
      </w:r>
      <w:r w:rsidRPr="00580828">
        <w:rPr>
          <w:rFonts w:hint="cs"/>
          <w:rtl/>
        </w:rPr>
        <w:t xml:space="preserve"> </w:t>
      </w:r>
      <w:r w:rsidRPr="00580828">
        <w:rPr>
          <w:rtl/>
        </w:rPr>
        <w:t>تأليف</w:t>
      </w:r>
      <w:r w:rsidRPr="00580828">
        <w:rPr>
          <w:rFonts w:hint="cs"/>
          <w:rtl/>
        </w:rPr>
        <w:t>»</w:t>
      </w:r>
      <w:r w:rsidRPr="00580828">
        <w:rPr>
          <w:rtl/>
        </w:rPr>
        <w:t xml:space="preserve"> 1370هـ 1951م</w:t>
      </w:r>
      <w:r w:rsidRPr="00580828">
        <w:rPr>
          <w:rFonts w:hint="cs"/>
          <w:rtl/>
        </w:rPr>
        <w:t xml:space="preserve"> به‌ چاپ رسید</w:t>
      </w:r>
      <w:r w:rsidRPr="00580828">
        <w:rPr>
          <w:rtl/>
        </w:rPr>
        <w:t xml:space="preserve">، </w:t>
      </w:r>
      <w:r w:rsidRPr="00580828">
        <w:rPr>
          <w:rFonts w:hint="cs"/>
          <w:rtl/>
        </w:rPr>
        <w:t xml:space="preserve">سپس چاپ‌های متوالی آن به‌ شکل گسترده‌ای به‌ بازار آمد و به‌ زبان انگلیسی ترجمه‌ شد که‌ در </w:t>
      </w:r>
      <w:r w:rsidRPr="00580828">
        <w:rPr>
          <w:rtl/>
        </w:rPr>
        <w:t>جامع</w:t>
      </w:r>
      <w:r w:rsidRPr="00580828">
        <w:rPr>
          <w:rFonts w:hint="cs"/>
          <w:rtl/>
        </w:rPr>
        <w:t>ه‌ی</w:t>
      </w:r>
      <w:r w:rsidRPr="00580828">
        <w:rPr>
          <w:rtl/>
        </w:rPr>
        <w:t xml:space="preserve"> بنجاب </w:t>
      </w:r>
      <w:r w:rsidRPr="00580828">
        <w:rPr>
          <w:rFonts w:hint="cs"/>
          <w:rtl/>
        </w:rPr>
        <w:t>در</w:t>
      </w:r>
      <w:r w:rsidRPr="00580828">
        <w:rPr>
          <w:rtl/>
        </w:rPr>
        <w:t xml:space="preserve"> لاهور-</w:t>
      </w:r>
      <w:r w:rsidRPr="00580828">
        <w:rPr>
          <w:rFonts w:hint="cs"/>
          <w:rtl/>
        </w:rPr>
        <w:t xml:space="preserve"> پ</w:t>
      </w:r>
      <w:r w:rsidRPr="00580828">
        <w:rPr>
          <w:rtl/>
        </w:rPr>
        <w:t>اكستان</w:t>
      </w:r>
      <w:r w:rsidRPr="00580828">
        <w:rPr>
          <w:rFonts w:hint="cs"/>
          <w:rtl/>
        </w:rPr>
        <w:t xml:space="preserve"> منتشر شد</w:t>
      </w:r>
      <w:r w:rsidRPr="00580828">
        <w:rPr>
          <w:rtl/>
        </w:rPr>
        <w:t xml:space="preserve">، </w:t>
      </w:r>
      <w:r w:rsidRPr="00580828">
        <w:rPr>
          <w:rFonts w:hint="cs"/>
          <w:rtl/>
        </w:rPr>
        <w:t>همان‌گونه‌ که‌ چاپ اردویی آن نیز در</w:t>
      </w:r>
      <w:r w:rsidRPr="00580828">
        <w:rPr>
          <w:rtl/>
        </w:rPr>
        <w:t xml:space="preserve"> طبعة لكهنؤ هند</w:t>
      </w:r>
      <w:r w:rsidRPr="00580828">
        <w:rPr>
          <w:rFonts w:hint="cs"/>
          <w:rtl/>
        </w:rPr>
        <w:t xml:space="preserve"> به‌ چاپ رسید</w:t>
      </w:r>
      <w:r w:rsidRPr="00580828">
        <w:t>.</w:t>
      </w:r>
    </w:p>
    <w:p w:rsidR="00FF525B" w:rsidRPr="00720112" w:rsidRDefault="00FF525B" w:rsidP="00580828">
      <w:pPr>
        <w:pStyle w:val="a1"/>
        <w:numPr>
          <w:ilvl w:val="0"/>
          <w:numId w:val="13"/>
        </w:numPr>
        <w:rPr>
          <w:lang w:bidi="fa-IR"/>
        </w:rPr>
      </w:pPr>
      <w:r w:rsidRPr="00580828">
        <w:rPr>
          <w:rStyle w:val="Char2"/>
          <w:rtl/>
        </w:rPr>
        <w:t>صورتان متضادتان لنتائج جهود الرسول</w:t>
      </w:r>
      <w:r>
        <w:rPr>
          <w:rFonts w:cs="CTraditional Arabic" w:hint="cs"/>
          <w:rtl/>
        </w:rPr>
        <w:t>ص</w:t>
      </w:r>
      <w:r w:rsidRPr="00580828">
        <w:rPr>
          <w:rStyle w:val="Char2"/>
          <w:rtl/>
        </w:rPr>
        <w:t xml:space="preserve"> الدعوية والتربوية وسيرة الجيل المثالي الأول عند أهل السنة والشيعة الإمامية- مجمع إسلامي علمي</w:t>
      </w:r>
      <w:r w:rsidRPr="00720112">
        <w:rPr>
          <w:rtl/>
        </w:rPr>
        <w:t>- هند.</w:t>
      </w:r>
    </w:p>
    <w:p w:rsidR="00FF525B" w:rsidRPr="00720112" w:rsidRDefault="00FF525B" w:rsidP="00580828">
      <w:pPr>
        <w:pStyle w:val="a1"/>
        <w:numPr>
          <w:ilvl w:val="0"/>
          <w:numId w:val="13"/>
        </w:numPr>
        <w:rPr>
          <w:rtl/>
        </w:rPr>
      </w:pPr>
      <w:r w:rsidRPr="00580828">
        <w:rPr>
          <w:rStyle w:val="Char2"/>
          <w:rtl/>
        </w:rPr>
        <w:lastRenderedPageBreak/>
        <w:t>أحاديث صريحة في أمريكا – مؤسسه‌ الرسالة- بيروت- لبنان</w:t>
      </w:r>
      <w:r w:rsidRPr="00720112">
        <w:rPr>
          <w:rtl/>
        </w:rPr>
        <w:t>.</w:t>
      </w:r>
    </w:p>
    <w:p w:rsidR="00FF525B" w:rsidRPr="00720112" w:rsidRDefault="00FF525B" w:rsidP="00580828">
      <w:pPr>
        <w:pStyle w:val="a1"/>
        <w:numPr>
          <w:ilvl w:val="0"/>
          <w:numId w:val="13"/>
        </w:numPr>
        <w:rPr>
          <w:rFonts w:hint="cs"/>
          <w:rtl/>
        </w:rPr>
      </w:pPr>
      <w:r w:rsidRPr="00580828">
        <w:rPr>
          <w:rStyle w:val="Char2"/>
          <w:rtl/>
        </w:rPr>
        <w:t xml:space="preserve">أحاديث صريحة مع إخواننا العرب والمسلمين </w:t>
      </w:r>
      <w:r w:rsidRPr="00796A24">
        <w:rPr>
          <w:rFonts w:cs="Traditional Arabic"/>
          <w:rtl/>
        </w:rPr>
        <w:t>–</w:t>
      </w:r>
      <w:r w:rsidRPr="00720112">
        <w:rPr>
          <w:rtl/>
        </w:rPr>
        <w:t xml:space="preserve"> دار عرفات مرکز ترجمه</w:t>
      </w:r>
      <w:r w:rsidRPr="00796A24">
        <w:rPr>
          <w:rFonts w:cs="Traditional Arabic"/>
          <w:rtl/>
        </w:rPr>
        <w:t>‌</w:t>
      </w:r>
      <w:r w:rsidRPr="00720112">
        <w:rPr>
          <w:rtl/>
        </w:rPr>
        <w:t xml:space="preserve"> و نشر و توزيع- را</w:t>
      </w:r>
      <w:r w:rsidR="0046115A">
        <w:rPr>
          <w:rtl/>
        </w:rPr>
        <w:t xml:space="preserve">ی </w:t>
      </w:r>
      <w:r w:rsidRPr="00720112">
        <w:rPr>
          <w:rtl/>
        </w:rPr>
        <w:t xml:space="preserve">بريلي- هند- دار الصحوة </w:t>
      </w:r>
      <w:r w:rsidRPr="00796A24">
        <w:rPr>
          <w:rFonts w:cs="Traditional Arabic"/>
          <w:rtl/>
        </w:rPr>
        <w:t>–</w:t>
      </w:r>
      <w:r w:rsidRPr="00720112">
        <w:rPr>
          <w:rtl/>
        </w:rPr>
        <w:t xml:space="preserve"> قاهرة- مصر 1405-1985م.</w:t>
      </w:r>
    </w:p>
    <w:p w:rsidR="00FF525B" w:rsidRPr="00580828" w:rsidRDefault="00FF525B" w:rsidP="00580828">
      <w:pPr>
        <w:pStyle w:val="a1"/>
        <w:numPr>
          <w:ilvl w:val="0"/>
          <w:numId w:val="13"/>
        </w:numPr>
      </w:pPr>
      <w:r w:rsidRPr="00580828">
        <w:rPr>
          <w:rStyle w:val="Char2"/>
          <w:rtl/>
        </w:rPr>
        <w:t>إذا هبت ريح الإيمان</w:t>
      </w:r>
      <w:r w:rsidRPr="00580828">
        <w:rPr>
          <w:rtl/>
        </w:rPr>
        <w:t xml:space="preserve"> –مؤسسه‌ الرسالة- بيروت- لبنان.</w:t>
      </w:r>
    </w:p>
    <w:p w:rsidR="00FF525B" w:rsidRPr="00580828" w:rsidRDefault="00FF525B" w:rsidP="00580828">
      <w:pPr>
        <w:pStyle w:val="a1"/>
        <w:numPr>
          <w:ilvl w:val="0"/>
          <w:numId w:val="13"/>
        </w:numPr>
      </w:pPr>
      <w:r w:rsidRPr="00580828">
        <w:rPr>
          <w:rStyle w:val="Char2"/>
          <w:rtl/>
        </w:rPr>
        <w:t>الأركان الأربعة في ضوء الكتاب والسنة</w:t>
      </w:r>
      <w:r w:rsidRPr="00580828">
        <w:rPr>
          <w:rtl/>
        </w:rPr>
        <w:t>- دار القلم- كويت.</w:t>
      </w:r>
    </w:p>
    <w:p w:rsidR="00FF525B" w:rsidRPr="00580828" w:rsidRDefault="00FF525B" w:rsidP="00580828">
      <w:pPr>
        <w:pStyle w:val="a1"/>
        <w:numPr>
          <w:ilvl w:val="0"/>
          <w:numId w:val="13"/>
        </w:numPr>
      </w:pPr>
      <w:r w:rsidRPr="00580828">
        <w:rPr>
          <w:rStyle w:val="Char2"/>
          <w:rtl/>
        </w:rPr>
        <w:t>أريد أن أتحدث إلى الإخوان</w:t>
      </w:r>
      <w:r w:rsidRPr="00580828">
        <w:rPr>
          <w:rtl/>
        </w:rPr>
        <w:t>- مجمع اسلام</w:t>
      </w:r>
      <w:r w:rsidR="0046115A">
        <w:rPr>
          <w:rtl/>
        </w:rPr>
        <w:t xml:space="preserve">ی </w:t>
      </w:r>
      <w:r w:rsidRPr="00580828">
        <w:rPr>
          <w:rtl/>
        </w:rPr>
        <w:t>علمي- هند.</w:t>
      </w:r>
    </w:p>
    <w:p w:rsidR="00FF525B" w:rsidRPr="00580828" w:rsidRDefault="00FF525B" w:rsidP="00580828">
      <w:pPr>
        <w:pStyle w:val="a1"/>
        <w:numPr>
          <w:ilvl w:val="0"/>
          <w:numId w:val="13"/>
        </w:numPr>
      </w:pPr>
      <w:r w:rsidRPr="00580828">
        <w:rPr>
          <w:rStyle w:val="Char2"/>
          <w:rtl/>
        </w:rPr>
        <w:t>أسبوعان في المغرب الأقصى</w:t>
      </w:r>
      <w:r w:rsidRPr="00580828">
        <w:rPr>
          <w:rtl/>
        </w:rPr>
        <w:t xml:space="preserve"> – انتشارات الرسالة- رباط- مغرب.</w:t>
      </w:r>
    </w:p>
    <w:p w:rsidR="00FF525B" w:rsidRPr="00580828" w:rsidRDefault="00FF525B" w:rsidP="00580828">
      <w:pPr>
        <w:pStyle w:val="a1"/>
        <w:numPr>
          <w:ilvl w:val="0"/>
          <w:numId w:val="13"/>
        </w:numPr>
      </w:pPr>
      <w:r w:rsidRPr="00580828">
        <w:rPr>
          <w:rStyle w:val="Char2"/>
          <w:rtl/>
        </w:rPr>
        <w:t>الإسلام أثره في الحضارة وضله على الإنسانية</w:t>
      </w:r>
      <w:r w:rsidRPr="00580828">
        <w:rPr>
          <w:rtl/>
        </w:rPr>
        <w:t>- مجمع اسلام</w:t>
      </w:r>
      <w:r w:rsidR="0046115A">
        <w:rPr>
          <w:rtl/>
        </w:rPr>
        <w:t xml:space="preserve">ی </w:t>
      </w:r>
      <w:r w:rsidRPr="00580828">
        <w:rPr>
          <w:rtl/>
        </w:rPr>
        <w:t>علمي- هند.</w:t>
      </w:r>
    </w:p>
    <w:p w:rsidR="00FF525B" w:rsidRPr="00580828" w:rsidRDefault="00FF525B" w:rsidP="00580828">
      <w:pPr>
        <w:pStyle w:val="a1"/>
        <w:numPr>
          <w:ilvl w:val="0"/>
          <w:numId w:val="13"/>
        </w:numPr>
      </w:pPr>
      <w:r w:rsidRPr="00580828">
        <w:rPr>
          <w:rStyle w:val="Char2"/>
          <w:rtl/>
        </w:rPr>
        <w:t>الإسلام في عالم متغير</w:t>
      </w:r>
      <w:r w:rsidRPr="00580828">
        <w:rPr>
          <w:rtl/>
        </w:rPr>
        <w:t xml:space="preserve"> –بحوث إسلامية قيمة- انتشارات: الحياة- بيروت- لبنان.</w:t>
      </w:r>
    </w:p>
    <w:p w:rsidR="00FF525B" w:rsidRPr="00580828" w:rsidRDefault="00FF525B" w:rsidP="00580828">
      <w:pPr>
        <w:pStyle w:val="a1"/>
        <w:numPr>
          <w:ilvl w:val="0"/>
          <w:numId w:val="13"/>
        </w:numPr>
      </w:pPr>
      <w:r w:rsidRPr="00580828">
        <w:rPr>
          <w:rStyle w:val="Char2"/>
          <w:rtl/>
        </w:rPr>
        <w:t>الإسلام والمستشرقون</w:t>
      </w:r>
      <w:r w:rsidRPr="00580828">
        <w:rPr>
          <w:rtl/>
        </w:rPr>
        <w:t xml:space="preserve"> –مجمع اسلام</w:t>
      </w:r>
      <w:r w:rsidR="0046115A">
        <w:rPr>
          <w:rtl/>
        </w:rPr>
        <w:t xml:space="preserve">ی </w:t>
      </w:r>
      <w:r w:rsidRPr="00580828">
        <w:rPr>
          <w:rtl/>
        </w:rPr>
        <w:t>علمي- هند.</w:t>
      </w:r>
    </w:p>
    <w:p w:rsidR="00FF525B" w:rsidRPr="00580828" w:rsidRDefault="00FF525B" w:rsidP="00580828">
      <w:pPr>
        <w:pStyle w:val="a1"/>
        <w:numPr>
          <w:ilvl w:val="0"/>
          <w:numId w:val="13"/>
        </w:numPr>
      </w:pPr>
      <w:r w:rsidRPr="00580828">
        <w:rPr>
          <w:rStyle w:val="Char2"/>
          <w:rtl/>
        </w:rPr>
        <w:t>إلى الإسلام من جديد</w:t>
      </w:r>
      <w:r w:rsidRPr="00580828">
        <w:rPr>
          <w:rtl/>
        </w:rPr>
        <w:t xml:space="preserve"> –دار القلم- دمشق- سوريا.</w:t>
      </w:r>
    </w:p>
    <w:p w:rsidR="00FF525B" w:rsidRPr="00580828" w:rsidRDefault="00FF525B" w:rsidP="00580828">
      <w:pPr>
        <w:pStyle w:val="a1"/>
        <w:numPr>
          <w:ilvl w:val="0"/>
          <w:numId w:val="13"/>
        </w:numPr>
      </w:pPr>
      <w:r w:rsidRPr="00580828">
        <w:rPr>
          <w:rStyle w:val="Char2"/>
          <w:rtl/>
        </w:rPr>
        <w:t>الإمام الذي لم يوف حقه من الإنصاف والاعتراف به</w:t>
      </w:r>
      <w:r w:rsidRPr="00580828">
        <w:rPr>
          <w:rtl/>
        </w:rPr>
        <w:t xml:space="preserve"> (أحمد بن عرفان الشهيد) - مجمع اسلام</w:t>
      </w:r>
      <w:r w:rsidR="0046115A">
        <w:rPr>
          <w:rtl/>
        </w:rPr>
        <w:t xml:space="preserve">ی </w:t>
      </w:r>
      <w:r w:rsidRPr="00580828">
        <w:rPr>
          <w:rtl/>
        </w:rPr>
        <w:t>عالمي- هند.</w:t>
      </w:r>
    </w:p>
    <w:p w:rsidR="00FF525B" w:rsidRPr="00580828" w:rsidRDefault="00FF525B" w:rsidP="00580828">
      <w:pPr>
        <w:pStyle w:val="a1"/>
        <w:numPr>
          <w:ilvl w:val="0"/>
          <w:numId w:val="13"/>
        </w:numPr>
      </w:pPr>
      <w:r w:rsidRPr="00580828">
        <w:rPr>
          <w:rStyle w:val="Char2"/>
          <w:rtl/>
        </w:rPr>
        <w:t>بين الدين والمدينة</w:t>
      </w:r>
      <w:r w:rsidRPr="00580828">
        <w:rPr>
          <w:rtl/>
        </w:rPr>
        <w:t>- مؤسسه‌ الرسالة- دمشق- سوريا.</w:t>
      </w:r>
    </w:p>
    <w:p w:rsidR="00FF525B" w:rsidRPr="00580828" w:rsidRDefault="00FF525B" w:rsidP="00580828">
      <w:pPr>
        <w:pStyle w:val="a1"/>
        <w:numPr>
          <w:ilvl w:val="0"/>
          <w:numId w:val="13"/>
        </w:numPr>
      </w:pPr>
      <w:r w:rsidRPr="00580828">
        <w:rPr>
          <w:rStyle w:val="Char2"/>
          <w:rtl/>
        </w:rPr>
        <w:t>التفسير السياسي للإسلام في مرآة كتابات</w:t>
      </w:r>
      <w:r w:rsidRPr="00580828">
        <w:rPr>
          <w:rtl/>
        </w:rPr>
        <w:t xml:space="preserve"> –(الأستاذ أب</w:t>
      </w:r>
      <w:r w:rsidR="0046115A">
        <w:rPr>
          <w:rtl/>
        </w:rPr>
        <w:t xml:space="preserve">ی </w:t>
      </w:r>
      <w:r w:rsidRPr="00580828">
        <w:rPr>
          <w:rtl/>
        </w:rPr>
        <w:t>الأعلى المودود</w:t>
      </w:r>
      <w:r w:rsidR="0046115A">
        <w:rPr>
          <w:rtl/>
        </w:rPr>
        <w:t xml:space="preserve">ی </w:t>
      </w:r>
      <w:r w:rsidRPr="00580828">
        <w:rPr>
          <w:rtl/>
        </w:rPr>
        <w:t>وسيد قطب) - مجمع اسلام</w:t>
      </w:r>
      <w:r w:rsidR="0046115A">
        <w:rPr>
          <w:rtl/>
        </w:rPr>
        <w:t xml:space="preserve">ی </w:t>
      </w:r>
      <w:r w:rsidRPr="00580828">
        <w:rPr>
          <w:rtl/>
        </w:rPr>
        <w:t>علمي- را</w:t>
      </w:r>
      <w:r w:rsidR="0046115A">
        <w:rPr>
          <w:rtl/>
        </w:rPr>
        <w:t xml:space="preserve">ی </w:t>
      </w:r>
      <w:r w:rsidRPr="00580828">
        <w:rPr>
          <w:rtl/>
        </w:rPr>
        <w:t>بريل- هند.</w:t>
      </w:r>
    </w:p>
    <w:p w:rsidR="00FF525B" w:rsidRPr="00580828" w:rsidRDefault="00FF525B" w:rsidP="00580828">
      <w:pPr>
        <w:pStyle w:val="a1"/>
        <w:numPr>
          <w:ilvl w:val="0"/>
          <w:numId w:val="13"/>
        </w:numPr>
      </w:pPr>
      <w:r w:rsidRPr="00580828">
        <w:rPr>
          <w:rStyle w:val="Char2"/>
          <w:rtl/>
        </w:rPr>
        <w:t>حاجة البشرية إلى معرفة صحيحة ومجمع إسلامي</w:t>
      </w:r>
      <w:r w:rsidRPr="00580828">
        <w:rPr>
          <w:rtl/>
        </w:rPr>
        <w:t xml:space="preserve"> –دار الصحوة- قاهرة- مصر.</w:t>
      </w:r>
    </w:p>
    <w:p w:rsidR="00FF525B" w:rsidRPr="00580828" w:rsidRDefault="00FF525B" w:rsidP="00FF3AF7">
      <w:pPr>
        <w:pStyle w:val="a1"/>
        <w:numPr>
          <w:ilvl w:val="0"/>
          <w:numId w:val="13"/>
        </w:numPr>
      </w:pPr>
      <w:r w:rsidRPr="00580828">
        <w:rPr>
          <w:rStyle w:val="Char2"/>
          <w:rtl/>
        </w:rPr>
        <w:t>الحضارة الغربية الوافدة وأثرها في الجيل المثقف كما يراه شاعر الند الكبير لسان العصر</w:t>
      </w:r>
      <w:r w:rsidRPr="00580828">
        <w:rPr>
          <w:rtl/>
        </w:rPr>
        <w:t xml:space="preserve"> </w:t>
      </w:r>
      <w:r w:rsidRPr="00FF3AF7">
        <w:rPr>
          <w:rStyle w:val="Char2"/>
          <w:rtl/>
        </w:rPr>
        <w:t xml:space="preserve">(السيد أكبر حسين الإله آبادي) </w:t>
      </w:r>
      <w:r w:rsidR="00FF3AF7">
        <w:rPr>
          <w:rStyle w:val="Char2"/>
          <w:rFonts w:hint="cs"/>
          <w:rtl/>
        </w:rPr>
        <w:t>-</w:t>
      </w:r>
      <w:r w:rsidRPr="00FF3AF7">
        <w:rPr>
          <w:rStyle w:val="Char2"/>
          <w:rtl/>
        </w:rPr>
        <w:t>رابطة الأدب الإسلامي العالمية-</w:t>
      </w:r>
      <w:r w:rsidRPr="00580828">
        <w:rPr>
          <w:rtl/>
        </w:rPr>
        <w:t xml:space="preserve"> لكهنؤ- هند.</w:t>
      </w:r>
    </w:p>
    <w:p w:rsidR="00FF525B" w:rsidRPr="00580828" w:rsidRDefault="00FF525B" w:rsidP="00580828">
      <w:pPr>
        <w:pStyle w:val="a1"/>
        <w:numPr>
          <w:ilvl w:val="0"/>
          <w:numId w:val="13"/>
        </w:numPr>
      </w:pPr>
      <w:r w:rsidRPr="00580828">
        <w:rPr>
          <w:rStyle w:val="Char2"/>
          <w:rtl/>
        </w:rPr>
        <w:t>الداعية الكبير الشيخ محمد إلياس الكاندهلوي ودعوته</w:t>
      </w:r>
      <w:r w:rsidRPr="00FF3AF7">
        <w:rPr>
          <w:rStyle w:val="Char2"/>
          <w:rtl/>
        </w:rPr>
        <w:t xml:space="preserve"> –المركز العالمي العربي للكتاب- الشارقة الإمارات العربية المتحدة</w:t>
      </w:r>
      <w:r w:rsidRPr="00580828">
        <w:rPr>
          <w:rtl/>
        </w:rPr>
        <w:t>.</w:t>
      </w:r>
    </w:p>
    <w:p w:rsidR="00FF525B" w:rsidRPr="00580828" w:rsidRDefault="00FF525B" w:rsidP="00580828">
      <w:pPr>
        <w:pStyle w:val="a1"/>
        <w:numPr>
          <w:ilvl w:val="0"/>
          <w:numId w:val="13"/>
        </w:numPr>
      </w:pPr>
      <w:r w:rsidRPr="00580828">
        <w:rPr>
          <w:rStyle w:val="Char2"/>
          <w:rtl/>
        </w:rPr>
        <w:t>الدعوة والداعية مسئولية وتاريخ –رابطة العالم الإسلامي- مكة المكرمة</w:t>
      </w:r>
      <w:r w:rsidRPr="00580828">
        <w:rPr>
          <w:rtl/>
        </w:rPr>
        <w:t>.</w:t>
      </w:r>
    </w:p>
    <w:p w:rsidR="00FF525B" w:rsidRPr="00580828" w:rsidRDefault="00FF525B" w:rsidP="00FF3AF7">
      <w:pPr>
        <w:pStyle w:val="a1"/>
        <w:numPr>
          <w:ilvl w:val="0"/>
          <w:numId w:val="13"/>
        </w:numPr>
      </w:pPr>
      <w:r w:rsidRPr="00FF3AF7">
        <w:rPr>
          <w:rStyle w:val="Char2"/>
          <w:rtl/>
        </w:rPr>
        <w:lastRenderedPageBreak/>
        <w:t>دور الإسلام الإصلاحي الجذري في مجال العلوم الإنسانية –دار الصحوة</w:t>
      </w:r>
      <w:r w:rsidRPr="00580828">
        <w:rPr>
          <w:rtl/>
        </w:rPr>
        <w:t xml:space="preserve">- قاهرة 1408هـ- </w:t>
      </w:r>
      <w:r w:rsidRPr="00FF3AF7">
        <w:rPr>
          <w:rStyle w:val="Char2"/>
          <w:rtl/>
        </w:rPr>
        <w:t>1988م</w:t>
      </w:r>
      <w:r w:rsidRPr="00580828">
        <w:rPr>
          <w:rtl/>
        </w:rPr>
        <w:t>.</w:t>
      </w:r>
    </w:p>
    <w:p w:rsidR="00FF525B" w:rsidRPr="00580828" w:rsidRDefault="00FF525B" w:rsidP="00FF3AF7">
      <w:pPr>
        <w:pStyle w:val="a1"/>
        <w:numPr>
          <w:ilvl w:val="0"/>
          <w:numId w:val="13"/>
        </w:numPr>
      </w:pPr>
      <w:r w:rsidRPr="00FF3AF7">
        <w:rPr>
          <w:rStyle w:val="Char2"/>
          <w:rtl/>
        </w:rPr>
        <w:t>ربانية لا رهبانية</w:t>
      </w:r>
      <w:r w:rsidRPr="00580828">
        <w:rPr>
          <w:rtl/>
        </w:rPr>
        <w:t xml:space="preserve"> – مجمع اسلام</w:t>
      </w:r>
      <w:r w:rsidR="0046115A">
        <w:rPr>
          <w:rtl/>
        </w:rPr>
        <w:t xml:space="preserve">ی </w:t>
      </w:r>
      <w:r w:rsidRPr="00580828">
        <w:rPr>
          <w:rtl/>
        </w:rPr>
        <w:t>علمي- هند.</w:t>
      </w:r>
    </w:p>
    <w:p w:rsidR="00FF525B" w:rsidRPr="00580828" w:rsidRDefault="00FF525B" w:rsidP="00FF3AF7">
      <w:pPr>
        <w:pStyle w:val="a1"/>
        <w:numPr>
          <w:ilvl w:val="0"/>
          <w:numId w:val="13"/>
        </w:numPr>
        <w:rPr>
          <w:rFonts w:hint="cs"/>
          <w:rtl/>
        </w:rPr>
      </w:pPr>
      <w:r w:rsidRPr="00FF3AF7">
        <w:rPr>
          <w:rStyle w:val="Char2"/>
          <w:rtl/>
        </w:rPr>
        <w:t>رجال الفكر والدعوة في الإسلام</w:t>
      </w:r>
      <w:r w:rsidRPr="00580828">
        <w:rPr>
          <w:rtl/>
        </w:rPr>
        <w:t xml:space="preserve"> –دار القلم-كويت.</w:t>
      </w:r>
    </w:p>
    <w:p w:rsidR="00FF525B" w:rsidRPr="00580828" w:rsidRDefault="00FF525B" w:rsidP="00FF3AF7">
      <w:pPr>
        <w:pStyle w:val="a1"/>
        <w:numPr>
          <w:ilvl w:val="0"/>
          <w:numId w:val="13"/>
        </w:numPr>
        <w:rPr>
          <w:rFonts w:hint="cs"/>
          <w:rtl/>
        </w:rPr>
      </w:pPr>
      <w:r w:rsidRPr="00FF3AF7">
        <w:rPr>
          <w:rStyle w:val="Char2"/>
          <w:rtl/>
        </w:rPr>
        <w:t>رسائل الإعلام</w:t>
      </w:r>
      <w:r w:rsidRPr="00580828">
        <w:rPr>
          <w:rtl/>
        </w:rPr>
        <w:t xml:space="preserve"> (</w:t>
      </w:r>
      <w:r w:rsidRPr="00580828">
        <w:rPr>
          <w:rFonts w:hint="cs"/>
          <w:rtl/>
        </w:rPr>
        <w:t xml:space="preserve">هفتاد رساله‌ می‌باشد که‌ متعلق به‌ پنجاه نویسنده‌ است و برای حضرت استاد ابوالحسن ندوی ارسال شده‌ است) - </w:t>
      </w:r>
      <w:r w:rsidRPr="00580828">
        <w:rPr>
          <w:rtl/>
        </w:rPr>
        <w:t>مجمع اسلام</w:t>
      </w:r>
      <w:r w:rsidR="0046115A">
        <w:rPr>
          <w:rtl/>
        </w:rPr>
        <w:t xml:space="preserve">ی </w:t>
      </w:r>
      <w:r w:rsidRPr="00580828">
        <w:rPr>
          <w:rtl/>
        </w:rPr>
        <w:t>علمي- هند- دار الصحوة- قاهر</w:t>
      </w:r>
      <w:r w:rsidRPr="00580828">
        <w:rPr>
          <w:rFonts w:hint="cs"/>
          <w:rtl/>
        </w:rPr>
        <w:t>ه‌</w:t>
      </w:r>
      <w:r w:rsidRPr="00580828">
        <w:rPr>
          <w:rtl/>
        </w:rPr>
        <w:t>- مصر 1405هـ 1985م</w:t>
      </w:r>
      <w:r w:rsidRPr="00580828">
        <w:t>.</w:t>
      </w:r>
    </w:p>
    <w:p w:rsidR="00FF525B" w:rsidRPr="00580828" w:rsidRDefault="00FF525B" w:rsidP="00FF3AF7">
      <w:pPr>
        <w:pStyle w:val="a1"/>
        <w:numPr>
          <w:ilvl w:val="0"/>
          <w:numId w:val="13"/>
        </w:numPr>
        <w:rPr>
          <w:rtl/>
        </w:rPr>
      </w:pPr>
      <w:r w:rsidRPr="00FF3AF7">
        <w:rPr>
          <w:rStyle w:val="Char2"/>
          <w:rtl/>
        </w:rPr>
        <w:t>رسالة التوحيد –مؤسسة الصحافة والنشر في ندوة العلماء</w:t>
      </w:r>
      <w:r w:rsidRPr="00580828">
        <w:rPr>
          <w:rtl/>
        </w:rPr>
        <w:t>- هند.</w:t>
      </w:r>
    </w:p>
    <w:p w:rsidR="00FF525B" w:rsidRPr="00580828" w:rsidRDefault="00FF525B" w:rsidP="00FF3AF7">
      <w:pPr>
        <w:pStyle w:val="a1"/>
        <w:numPr>
          <w:ilvl w:val="0"/>
          <w:numId w:val="13"/>
        </w:numPr>
        <w:rPr>
          <w:rtl/>
        </w:rPr>
      </w:pPr>
      <w:r w:rsidRPr="00580828">
        <w:rPr>
          <w:rtl/>
        </w:rPr>
        <w:t>روائع إقبال –دار القلم- كويت.</w:t>
      </w:r>
    </w:p>
    <w:p w:rsidR="00FF525B" w:rsidRPr="00580828" w:rsidRDefault="00FF525B" w:rsidP="00FF3AF7">
      <w:pPr>
        <w:pStyle w:val="a1"/>
        <w:numPr>
          <w:ilvl w:val="0"/>
          <w:numId w:val="13"/>
        </w:numPr>
        <w:rPr>
          <w:rtl/>
        </w:rPr>
      </w:pPr>
      <w:r w:rsidRPr="00FF3AF7">
        <w:rPr>
          <w:rStyle w:val="Char2"/>
          <w:rtl/>
        </w:rPr>
        <w:t>روائع من أدب الدعوة في القرآن والسيرة- كلية اللغة العربية بدار العلوم لندوة العلماء</w:t>
      </w:r>
      <w:r w:rsidRPr="00580828">
        <w:rPr>
          <w:rtl/>
        </w:rPr>
        <w:t xml:space="preserve"> </w:t>
      </w:r>
      <w:r w:rsidR="00FF3AF7">
        <w:rPr>
          <w:rFonts w:hint="cs"/>
          <w:rtl/>
        </w:rPr>
        <w:t>-</w:t>
      </w:r>
      <w:r w:rsidRPr="00580828">
        <w:rPr>
          <w:rtl/>
        </w:rPr>
        <w:t>لكهنؤ- هند- دار القلم- كويت- چاپ سوم 1405هـ-1985م.</w:t>
      </w:r>
    </w:p>
    <w:p w:rsidR="00FF525B" w:rsidRPr="00580828" w:rsidRDefault="00FF525B" w:rsidP="00FF3AF7">
      <w:pPr>
        <w:pStyle w:val="a1"/>
        <w:numPr>
          <w:ilvl w:val="0"/>
          <w:numId w:val="13"/>
        </w:numPr>
        <w:rPr>
          <w:rtl/>
        </w:rPr>
      </w:pPr>
      <w:r w:rsidRPr="00FF3AF7">
        <w:rPr>
          <w:rStyle w:val="Char2"/>
          <w:rtl/>
        </w:rPr>
        <w:t>سيرة خاتم النبيين (للأطفال)- مؤسسة الرسالة</w:t>
      </w:r>
      <w:r w:rsidRPr="00580828">
        <w:rPr>
          <w:rtl/>
        </w:rPr>
        <w:t>- بيروت.</w:t>
      </w:r>
    </w:p>
    <w:p w:rsidR="00FF525B" w:rsidRPr="00580828" w:rsidRDefault="00FF525B" w:rsidP="00FF3AF7">
      <w:pPr>
        <w:pStyle w:val="a1"/>
        <w:numPr>
          <w:ilvl w:val="0"/>
          <w:numId w:val="13"/>
        </w:numPr>
        <w:rPr>
          <w:rtl/>
        </w:rPr>
      </w:pPr>
      <w:r w:rsidRPr="00FF3AF7">
        <w:rPr>
          <w:rStyle w:val="Char2"/>
          <w:rtl/>
        </w:rPr>
        <w:t>قصص النبيين (للأطفال) –مؤسسة الرسالة</w:t>
      </w:r>
      <w:r w:rsidRPr="00580828">
        <w:rPr>
          <w:rtl/>
        </w:rPr>
        <w:t>- بيروت- لبنان.</w:t>
      </w:r>
    </w:p>
    <w:p w:rsidR="00FF525B" w:rsidRPr="00580828" w:rsidRDefault="00FF525B" w:rsidP="00FF3AF7">
      <w:pPr>
        <w:pStyle w:val="a1"/>
        <w:numPr>
          <w:ilvl w:val="0"/>
          <w:numId w:val="13"/>
        </w:numPr>
        <w:rPr>
          <w:rtl/>
        </w:rPr>
      </w:pPr>
      <w:r w:rsidRPr="00FF3AF7">
        <w:rPr>
          <w:rStyle w:val="Char2"/>
          <w:rtl/>
        </w:rPr>
        <w:t>السيرة النبوية –دار الشروق</w:t>
      </w:r>
      <w:r w:rsidRPr="00580828">
        <w:rPr>
          <w:rtl/>
        </w:rPr>
        <w:t>- جدة.</w:t>
      </w:r>
    </w:p>
    <w:p w:rsidR="00FF525B" w:rsidRPr="00580828" w:rsidRDefault="00FF525B" w:rsidP="00FF3AF7">
      <w:pPr>
        <w:pStyle w:val="a1"/>
        <w:numPr>
          <w:ilvl w:val="0"/>
          <w:numId w:val="13"/>
        </w:numPr>
        <w:rPr>
          <w:rtl/>
        </w:rPr>
      </w:pPr>
      <w:r w:rsidRPr="00FF3AF7">
        <w:rPr>
          <w:rStyle w:val="Char2"/>
          <w:rtl/>
        </w:rPr>
        <w:t>شاعر الإسلام الدكتور محمد إقبال –مطبعة دار الكتاب العربي</w:t>
      </w:r>
      <w:r w:rsidRPr="00580828">
        <w:rPr>
          <w:rtl/>
        </w:rPr>
        <w:t>.</w:t>
      </w:r>
    </w:p>
    <w:p w:rsidR="00FF525B" w:rsidRPr="00580828" w:rsidRDefault="00FF525B" w:rsidP="00FF3AF7">
      <w:pPr>
        <w:pStyle w:val="a1"/>
        <w:numPr>
          <w:ilvl w:val="0"/>
          <w:numId w:val="13"/>
        </w:numPr>
        <w:rPr>
          <w:rtl/>
        </w:rPr>
      </w:pPr>
      <w:r w:rsidRPr="00580828">
        <w:rPr>
          <w:rtl/>
        </w:rPr>
        <w:t>شخصيات وكتب –دار القلم- دمشق.</w:t>
      </w:r>
    </w:p>
    <w:p w:rsidR="00FF525B" w:rsidRPr="00580828" w:rsidRDefault="00FF525B" w:rsidP="00FF3AF7">
      <w:pPr>
        <w:pStyle w:val="a1"/>
        <w:numPr>
          <w:ilvl w:val="0"/>
          <w:numId w:val="13"/>
        </w:numPr>
        <w:rPr>
          <w:rtl/>
        </w:rPr>
      </w:pPr>
      <w:r w:rsidRPr="00FF3AF7">
        <w:rPr>
          <w:rStyle w:val="Char2"/>
          <w:rtl/>
        </w:rPr>
        <w:t>الصراع بين الإيمان والمادية</w:t>
      </w:r>
      <w:r w:rsidRPr="00580828">
        <w:rPr>
          <w:rtl/>
        </w:rPr>
        <w:t xml:space="preserve"> –دار القلم- كويت.</w:t>
      </w:r>
    </w:p>
    <w:p w:rsidR="00FF525B" w:rsidRPr="00580828" w:rsidRDefault="00FF525B" w:rsidP="00FF3AF7">
      <w:pPr>
        <w:pStyle w:val="a1"/>
        <w:numPr>
          <w:ilvl w:val="0"/>
          <w:numId w:val="13"/>
        </w:numPr>
        <w:rPr>
          <w:rtl/>
        </w:rPr>
      </w:pPr>
      <w:r w:rsidRPr="00FF3AF7">
        <w:rPr>
          <w:rStyle w:val="Char2"/>
          <w:rtl/>
        </w:rPr>
        <w:t>الصراع بين الفكرة الإسلامية والفكرة الغربية في الأقطار الإسلامية</w:t>
      </w:r>
      <w:r w:rsidRPr="00580828">
        <w:rPr>
          <w:rtl/>
        </w:rPr>
        <w:t xml:space="preserve"> –دار القلم- كويت- </w:t>
      </w:r>
      <w:r w:rsidRPr="00FF3AF7">
        <w:rPr>
          <w:rStyle w:val="Char2"/>
          <w:rtl/>
        </w:rPr>
        <w:t>دار الندوة للتوزيع</w:t>
      </w:r>
      <w:r w:rsidRPr="00580828">
        <w:rPr>
          <w:rtl/>
        </w:rPr>
        <w:t xml:space="preserve"> –لبنان- چاپ دوم 1388هـ- 1968م.</w:t>
      </w:r>
    </w:p>
    <w:p w:rsidR="00FF525B" w:rsidRPr="00580828" w:rsidRDefault="00FF525B" w:rsidP="00FF3AF7">
      <w:pPr>
        <w:pStyle w:val="a1"/>
        <w:numPr>
          <w:ilvl w:val="0"/>
          <w:numId w:val="13"/>
        </w:numPr>
        <w:rPr>
          <w:rtl/>
        </w:rPr>
      </w:pPr>
      <w:r w:rsidRPr="00FF3AF7">
        <w:rPr>
          <w:rStyle w:val="Char2"/>
          <w:rtl/>
        </w:rPr>
        <w:t>صلاح الدين الأيوبي –دار عرفات للترجمة والنشر</w:t>
      </w:r>
      <w:r w:rsidRPr="00580828">
        <w:rPr>
          <w:rtl/>
        </w:rPr>
        <w:t xml:space="preserve"> –را</w:t>
      </w:r>
      <w:r w:rsidR="0046115A">
        <w:rPr>
          <w:rtl/>
        </w:rPr>
        <w:t xml:space="preserve">ی </w:t>
      </w:r>
      <w:r w:rsidRPr="00580828">
        <w:rPr>
          <w:rtl/>
        </w:rPr>
        <w:t>برايلي- هند- دار الصحوة- قاهره‌- مصر 1991م.</w:t>
      </w:r>
    </w:p>
    <w:p w:rsidR="00FF525B" w:rsidRPr="00580828" w:rsidRDefault="00FF525B" w:rsidP="00FF3AF7">
      <w:pPr>
        <w:pStyle w:val="a1"/>
        <w:numPr>
          <w:ilvl w:val="0"/>
          <w:numId w:val="13"/>
        </w:numPr>
        <w:rPr>
          <w:rtl/>
        </w:rPr>
      </w:pPr>
      <w:r w:rsidRPr="00FF3AF7">
        <w:rPr>
          <w:rStyle w:val="Char2"/>
          <w:rtl/>
        </w:rPr>
        <w:t>الطريق إلى السعادة والقيادة للدول والمجتمعات الإسلامية الحرة –مؤسسة الرسالة</w:t>
      </w:r>
      <w:r w:rsidRPr="00580828">
        <w:rPr>
          <w:rtl/>
        </w:rPr>
        <w:t>- بيروت لبنان.</w:t>
      </w:r>
    </w:p>
    <w:p w:rsidR="00FF525B" w:rsidRPr="00580828" w:rsidRDefault="00FF525B" w:rsidP="00FF3AF7">
      <w:pPr>
        <w:pStyle w:val="a1"/>
        <w:numPr>
          <w:ilvl w:val="0"/>
          <w:numId w:val="13"/>
        </w:numPr>
        <w:rPr>
          <w:rtl/>
        </w:rPr>
      </w:pPr>
      <w:r w:rsidRPr="00FF3AF7">
        <w:rPr>
          <w:rStyle w:val="Char2"/>
          <w:rtl/>
        </w:rPr>
        <w:lastRenderedPageBreak/>
        <w:t>الطريق إلى المدينة المنورة</w:t>
      </w:r>
      <w:r w:rsidRPr="00580828">
        <w:rPr>
          <w:rtl/>
        </w:rPr>
        <w:t>- مجمع اسلام</w:t>
      </w:r>
      <w:r w:rsidR="0046115A">
        <w:rPr>
          <w:rtl/>
        </w:rPr>
        <w:t xml:space="preserve">ی </w:t>
      </w:r>
      <w:r w:rsidRPr="00580828">
        <w:rPr>
          <w:rtl/>
        </w:rPr>
        <w:t>علمي- هند.</w:t>
      </w:r>
    </w:p>
    <w:p w:rsidR="00FF525B" w:rsidRPr="00580828" w:rsidRDefault="00FF525B" w:rsidP="00FF3AF7">
      <w:pPr>
        <w:pStyle w:val="a1"/>
        <w:numPr>
          <w:ilvl w:val="0"/>
          <w:numId w:val="13"/>
        </w:numPr>
        <w:rPr>
          <w:rtl/>
        </w:rPr>
      </w:pPr>
      <w:r w:rsidRPr="00FF3AF7">
        <w:rPr>
          <w:rStyle w:val="Char2"/>
          <w:rtl/>
        </w:rPr>
        <w:t>عاصفة يواجهها العالم الإسلامي والعربي</w:t>
      </w:r>
      <w:r w:rsidRPr="00580828">
        <w:rPr>
          <w:rtl/>
        </w:rPr>
        <w:t>- مجمع اسلام</w:t>
      </w:r>
      <w:r w:rsidR="0046115A">
        <w:rPr>
          <w:rtl/>
        </w:rPr>
        <w:t xml:space="preserve">ی </w:t>
      </w:r>
      <w:r w:rsidRPr="00580828">
        <w:rPr>
          <w:rtl/>
        </w:rPr>
        <w:t>علمي- هند.</w:t>
      </w:r>
    </w:p>
    <w:p w:rsidR="00FF525B" w:rsidRPr="00580828" w:rsidRDefault="00FF525B" w:rsidP="00FF3AF7">
      <w:pPr>
        <w:pStyle w:val="a1"/>
        <w:numPr>
          <w:ilvl w:val="0"/>
          <w:numId w:val="13"/>
        </w:numPr>
        <w:rPr>
          <w:rtl/>
        </w:rPr>
      </w:pPr>
      <w:r w:rsidRPr="00FF3AF7">
        <w:rPr>
          <w:rStyle w:val="Char2"/>
          <w:rtl/>
        </w:rPr>
        <w:t>العرب والإسلام</w:t>
      </w:r>
      <w:r w:rsidRPr="00580828">
        <w:rPr>
          <w:rtl/>
        </w:rPr>
        <w:t xml:space="preserve"> –مجمع اسلام</w:t>
      </w:r>
      <w:r w:rsidR="0046115A">
        <w:rPr>
          <w:rtl/>
        </w:rPr>
        <w:t xml:space="preserve">ی </w:t>
      </w:r>
      <w:r w:rsidRPr="00580828">
        <w:rPr>
          <w:rtl/>
        </w:rPr>
        <w:t>علمي- هند.</w:t>
      </w:r>
    </w:p>
    <w:p w:rsidR="00FF525B" w:rsidRPr="00580828" w:rsidRDefault="00FF525B" w:rsidP="00FF3AF7">
      <w:pPr>
        <w:pStyle w:val="a1"/>
        <w:numPr>
          <w:ilvl w:val="0"/>
          <w:numId w:val="13"/>
        </w:numPr>
        <w:rPr>
          <w:rtl/>
        </w:rPr>
      </w:pPr>
      <w:r w:rsidRPr="00FF3AF7">
        <w:rPr>
          <w:rStyle w:val="Char2"/>
          <w:rtl/>
        </w:rPr>
        <w:t>العقيدة والعبادة والسلوك</w:t>
      </w:r>
      <w:r w:rsidRPr="00580828">
        <w:rPr>
          <w:rtl/>
        </w:rPr>
        <w:t xml:space="preserve"> –مجمع اسلامي- هند.</w:t>
      </w:r>
    </w:p>
    <w:p w:rsidR="00FF525B" w:rsidRPr="00580828" w:rsidRDefault="00FF525B" w:rsidP="00FF3AF7">
      <w:pPr>
        <w:pStyle w:val="a1"/>
        <w:numPr>
          <w:ilvl w:val="0"/>
          <w:numId w:val="13"/>
        </w:numPr>
        <w:rPr>
          <w:rtl/>
        </w:rPr>
      </w:pPr>
      <w:r w:rsidRPr="00FF3AF7">
        <w:rPr>
          <w:rStyle w:val="Char2"/>
          <w:rtl/>
        </w:rPr>
        <w:t>في مسيرة الحياة</w:t>
      </w:r>
      <w:r w:rsidRPr="00580828">
        <w:rPr>
          <w:rtl/>
        </w:rPr>
        <w:t xml:space="preserve"> ( 3 أجزاء )– دار القلم- دمشق- سوريا.</w:t>
      </w:r>
    </w:p>
    <w:p w:rsidR="00FF525B" w:rsidRPr="00580828" w:rsidRDefault="00FF525B" w:rsidP="00FF3AF7">
      <w:pPr>
        <w:pStyle w:val="a1"/>
        <w:numPr>
          <w:ilvl w:val="0"/>
          <w:numId w:val="13"/>
        </w:numPr>
        <w:rPr>
          <w:rtl/>
        </w:rPr>
      </w:pPr>
      <w:r w:rsidRPr="00FF3AF7">
        <w:rPr>
          <w:rStyle w:val="Char2"/>
          <w:rtl/>
        </w:rPr>
        <w:t>القادياني والقاديانية – الدار السعدية للنشر</w:t>
      </w:r>
      <w:r w:rsidRPr="00580828">
        <w:rPr>
          <w:rtl/>
        </w:rPr>
        <w:t>- جدة- سعودية.</w:t>
      </w:r>
    </w:p>
    <w:p w:rsidR="00FF525B" w:rsidRPr="00580828" w:rsidRDefault="00FF525B" w:rsidP="00FF3AF7">
      <w:pPr>
        <w:pStyle w:val="a1"/>
        <w:numPr>
          <w:ilvl w:val="0"/>
          <w:numId w:val="13"/>
        </w:numPr>
        <w:rPr>
          <w:rtl/>
        </w:rPr>
      </w:pPr>
      <w:r w:rsidRPr="00FF3AF7">
        <w:rPr>
          <w:rStyle w:val="Char2"/>
          <w:rtl/>
        </w:rPr>
        <w:t>القراءة الراشدة (للأطفال)- مؤسسة الصحافة والنشر بدار العلوم لندوة العلماء</w:t>
      </w:r>
      <w:r w:rsidRPr="00580828">
        <w:rPr>
          <w:rtl/>
        </w:rPr>
        <w:t>- هند.</w:t>
      </w:r>
    </w:p>
    <w:p w:rsidR="00FF525B" w:rsidRPr="00580828" w:rsidRDefault="00FF525B" w:rsidP="00FF3AF7">
      <w:pPr>
        <w:pStyle w:val="a1"/>
        <w:numPr>
          <w:ilvl w:val="0"/>
          <w:numId w:val="13"/>
        </w:numPr>
        <w:rPr>
          <w:rtl/>
        </w:rPr>
      </w:pPr>
      <w:r w:rsidRPr="00FF3AF7">
        <w:rPr>
          <w:rStyle w:val="Char2"/>
          <w:rtl/>
        </w:rPr>
        <w:t>القرن الخامس عشر الهجري الجديد في ضوء التاريخ والواقع</w:t>
      </w:r>
      <w:r w:rsidRPr="00580828">
        <w:rPr>
          <w:rtl/>
        </w:rPr>
        <w:t xml:space="preserve"> </w:t>
      </w:r>
      <w:r w:rsidR="00FF3AF7">
        <w:rPr>
          <w:rFonts w:hint="cs"/>
          <w:rtl/>
        </w:rPr>
        <w:t>-</w:t>
      </w:r>
      <w:r w:rsidRPr="00580828">
        <w:rPr>
          <w:rtl/>
        </w:rPr>
        <w:t>مجمع اسلام</w:t>
      </w:r>
      <w:r w:rsidR="0046115A">
        <w:rPr>
          <w:rtl/>
        </w:rPr>
        <w:t xml:space="preserve">ی </w:t>
      </w:r>
      <w:r w:rsidRPr="00580828">
        <w:rPr>
          <w:rtl/>
        </w:rPr>
        <w:t>علمي- هند.</w:t>
      </w:r>
    </w:p>
    <w:p w:rsidR="00FF525B" w:rsidRPr="00720112" w:rsidRDefault="00FF525B" w:rsidP="00FF3AF7">
      <w:pPr>
        <w:pStyle w:val="a1"/>
        <w:numPr>
          <w:ilvl w:val="0"/>
          <w:numId w:val="13"/>
        </w:numPr>
        <w:rPr>
          <w:rtl/>
        </w:rPr>
      </w:pPr>
      <w:r w:rsidRPr="00FF3AF7">
        <w:rPr>
          <w:rStyle w:val="Char2"/>
          <w:rtl/>
        </w:rPr>
        <w:t>قصص من التاريخ الإسلامي (للأطفال)- من منشورات رابطة الأدب الإسلامي العالمية</w:t>
      </w:r>
      <w:r w:rsidRPr="00580828">
        <w:rPr>
          <w:rtl/>
        </w:rPr>
        <w:t xml:space="preserve"> –دار البشير- عمان</w:t>
      </w:r>
      <w:r w:rsidR="00CC6CBA" w:rsidRPr="00580828">
        <w:rPr>
          <w:rtl/>
        </w:rPr>
        <w:t>،</w:t>
      </w:r>
      <w:r w:rsidRPr="00580828">
        <w:rPr>
          <w:rtl/>
        </w:rPr>
        <w:t xml:space="preserve"> أردن- 1418هـ- 1997م.</w:t>
      </w:r>
    </w:p>
    <w:p w:rsidR="00FF525B" w:rsidRPr="00580828" w:rsidRDefault="00FF525B" w:rsidP="00FF3AF7">
      <w:pPr>
        <w:pStyle w:val="a1"/>
        <w:numPr>
          <w:ilvl w:val="0"/>
          <w:numId w:val="13"/>
        </w:numPr>
        <w:rPr>
          <w:rtl/>
        </w:rPr>
      </w:pPr>
      <w:r w:rsidRPr="00FF3AF7">
        <w:rPr>
          <w:rStyle w:val="Char2"/>
          <w:rtl/>
        </w:rPr>
        <w:t>قيمة الأمة الإسلامية بين الأمم- وزارة الأوقاف والشئون الإسلامية بدولة قطر</w:t>
      </w:r>
      <w:r w:rsidRPr="00580828">
        <w:rPr>
          <w:rtl/>
        </w:rPr>
        <w:t>.</w:t>
      </w:r>
    </w:p>
    <w:p w:rsidR="00FF525B" w:rsidRPr="00580828" w:rsidRDefault="00FF525B" w:rsidP="00FF3AF7">
      <w:pPr>
        <w:pStyle w:val="a1"/>
        <w:numPr>
          <w:ilvl w:val="0"/>
          <w:numId w:val="13"/>
        </w:numPr>
        <w:rPr>
          <w:rtl/>
        </w:rPr>
      </w:pPr>
      <w:r w:rsidRPr="00FF3AF7">
        <w:rPr>
          <w:rStyle w:val="Char2"/>
          <w:rtl/>
        </w:rPr>
        <w:t>كيف ينظر المسلمون إلى الحجاز والجزيرة العربية</w:t>
      </w:r>
      <w:r w:rsidRPr="00580828">
        <w:rPr>
          <w:rtl/>
        </w:rPr>
        <w:t xml:space="preserve"> –دار الاعتصام- قاهره‌- مصر.</w:t>
      </w:r>
    </w:p>
    <w:p w:rsidR="00FF525B" w:rsidRPr="00580828" w:rsidRDefault="00FF525B" w:rsidP="00FF3AF7">
      <w:pPr>
        <w:pStyle w:val="a1"/>
        <w:numPr>
          <w:ilvl w:val="0"/>
          <w:numId w:val="13"/>
        </w:numPr>
        <w:rPr>
          <w:rtl/>
        </w:rPr>
      </w:pPr>
      <w:r w:rsidRPr="00FF3AF7">
        <w:rPr>
          <w:rStyle w:val="Char2"/>
          <w:rtl/>
        </w:rPr>
        <w:t>محمد رسول الله صلى الله عليه وسلم الرسول الأعظم وصاحب المنة الكبرى على العالم، ومسئولية العلام المتمدن المنصف الأدبية والخلقية نحوه</w:t>
      </w:r>
      <w:r w:rsidRPr="00580828">
        <w:rPr>
          <w:rtl/>
        </w:rPr>
        <w:t>- دار عرفات للترجمة والنشر –را</w:t>
      </w:r>
      <w:r w:rsidR="0046115A">
        <w:rPr>
          <w:rtl/>
        </w:rPr>
        <w:t xml:space="preserve">ی </w:t>
      </w:r>
      <w:r w:rsidRPr="00580828">
        <w:rPr>
          <w:rtl/>
        </w:rPr>
        <w:t>بريلي- هند.</w:t>
      </w:r>
    </w:p>
    <w:p w:rsidR="00FF525B" w:rsidRPr="00580828" w:rsidRDefault="00FF525B" w:rsidP="00FF3AF7">
      <w:pPr>
        <w:pStyle w:val="a1"/>
        <w:numPr>
          <w:ilvl w:val="0"/>
          <w:numId w:val="13"/>
        </w:numPr>
        <w:rPr>
          <w:rtl/>
        </w:rPr>
      </w:pPr>
      <w:r w:rsidRPr="00FF3AF7">
        <w:rPr>
          <w:rStyle w:val="Char2"/>
          <w:rtl/>
        </w:rPr>
        <w:t>مختارات من أدب العرب</w:t>
      </w:r>
      <w:r w:rsidR="00FF3AF7">
        <w:rPr>
          <w:rStyle w:val="Char2"/>
          <w:rFonts w:hint="cs"/>
          <w:rtl/>
        </w:rPr>
        <w:t xml:space="preserve"> </w:t>
      </w:r>
      <w:r w:rsidRPr="00580828">
        <w:rPr>
          <w:rtl/>
        </w:rPr>
        <w:t>-</w:t>
      </w:r>
      <w:r w:rsidR="00FF3AF7">
        <w:rPr>
          <w:rFonts w:hint="cs"/>
          <w:rtl/>
        </w:rPr>
        <w:t xml:space="preserve"> </w:t>
      </w:r>
      <w:r w:rsidRPr="00580828">
        <w:rPr>
          <w:rtl/>
        </w:rPr>
        <w:t>دار الشروق- جدة- سعوديه‌.</w:t>
      </w:r>
    </w:p>
    <w:p w:rsidR="00FF525B" w:rsidRPr="00580828" w:rsidRDefault="00FF525B" w:rsidP="00FF3AF7">
      <w:pPr>
        <w:pStyle w:val="a1"/>
        <w:numPr>
          <w:ilvl w:val="0"/>
          <w:numId w:val="13"/>
        </w:numPr>
        <w:rPr>
          <w:rtl/>
        </w:rPr>
      </w:pPr>
      <w:r w:rsidRPr="00FF3AF7">
        <w:rPr>
          <w:rStyle w:val="Char2"/>
          <w:rtl/>
        </w:rPr>
        <w:t>المدخل إلى دراسات الحديث</w:t>
      </w:r>
      <w:r w:rsidRPr="00580828">
        <w:rPr>
          <w:rtl/>
        </w:rPr>
        <w:t>- مجمع اسلام</w:t>
      </w:r>
      <w:r w:rsidR="0046115A">
        <w:rPr>
          <w:rtl/>
        </w:rPr>
        <w:t xml:space="preserve">ی </w:t>
      </w:r>
      <w:r w:rsidRPr="00580828">
        <w:rPr>
          <w:rtl/>
        </w:rPr>
        <w:t>علمي- هند.</w:t>
      </w:r>
    </w:p>
    <w:p w:rsidR="00FF525B" w:rsidRPr="00580828" w:rsidRDefault="00FF525B" w:rsidP="00FF3AF7">
      <w:pPr>
        <w:pStyle w:val="a1"/>
        <w:numPr>
          <w:ilvl w:val="0"/>
          <w:numId w:val="13"/>
        </w:numPr>
        <w:rPr>
          <w:rtl/>
        </w:rPr>
      </w:pPr>
      <w:r w:rsidRPr="00FF3AF7">
        <w:rPr>
          <w:rStyle w:val="Char2"/>
          <w:rtl/>
        </w:rPr>
        <w:t>المدخل إلى الدراسات القرآنية</w:t>
      </w:r>
      <w:r w:rsidRPr="00580828">
        <w:rPr>
          <w:rtl/>
        </w:rPr>
        <w:t>- مجمع اسلام</w:t>
      </w:r>
      <w:r w:rsidR="0046115A">
        <w:rPr>
          <w:rtl/>
        </w:rPr>
        <w:t xml:space="preserve">ی </w:t>
      </w:r>
      <w:r w:rsidRPr="00580828">
        <w:rPr>
          <w:rtl/>
        </w:rPr>
        <w:t>علمي- هند- دار الصحوة- قاهره‌- مصر 1406هـ- 1986م.</w:t>
      </w:r>
    </w:p>
    <w:p w:rsidR="00FF525B" w:rsidRPr="00580828" w:rsidRDefault="00FF525B" w:rsidP="00FF3AF7">
      <w:pPr>
        <w:pStyle w:val="a1"/>
        <w:numPr>
          <w:ilvl w:val="0"/>
          <w:numId w:val="13"/>
        </w:numPr>
        <w:rPr>
          <w:rtl/>
        </w:rPr>
      </w:pPr>
      <w:r w:rsidRPr="00FF3AF7">
        <w:rPr>
          <w:rStyle w:val="Char2"/>
          <w:rtl/>
        </w:rPr>
        <w:t>مذكرات سائح في الشرق العربي- مؤسسة الرسالة</w:t>
      </w:r>
      <w:r w:rsidRPr="00580828">
        <w:rPr>
          <w:rtl/>
        </w:rPr>
        <w:t>- بيروت- لبنان.</w:t>
      </w:r>
    </w:p>
    <w:p w:rsidR="00FF525B" w:rsidRPr="00580828" w:rsidRDefault="00FF525B" w:rsidP="00FF3AF7">
      <w:pPr>
        <w:pStyle w:val="a1"/>
        <w:numPr>
          <w:ilvl w:val="0"/>
          <w:numId w:val="13"/>
        </w:numPr>
        <w:rPr>
          <w:rtl/>
        </w:rPr>
      </w:pPr>
      <w:r w:rsidRPr="00FF3AF7">
        <w:rPr>
          <w:rStyle w:val="Char2"/>
          <w:rtl/>
        </w:rPr>
        <w:t xml:space="preserve">المرتضى </w:t>
      </w:r>
      <w:r w:rsidRPr="00580828">
        <w:rPr>
          <w:rtl/>
        </w:rPr>
        <w:t>(سيرة أمير المؤمنين عل</w:t>
      </w:r>
      <w:r w:rsidR="0046115A">
        <w:rPr>
          <w:rtl/>
        </w:rPr>
        <w:t xml:space="preserve">ی </w:t>
      </w:r>
      <w:r w:rsidRPr="00580828">
        <w:rPr>
          <w:rtl/>
        </w:rPr>
        <w:t>بن أب</w:t>
      </w:r>
      <w:r w:rsidR="0046115A">
        <w:rPr>
          <w:rtl/>
        </w:rPr>
        <w:t xml:space="preserve">ی </w:t>
      </w:r>
      <w:r w:rsidRPr="00580828">
        <w:rPr>
          <w:rtl/>
        </w:rPr>
        <w:t>طالب رض</w:t>
      </w:r>
      <w:r w:rsidR="0046115A">
        <w:rPr>
          <w:rtl/>
        </w:rPr>
        <w:t xml:space="preserve">ی </w:t>
      </w:r>
      <w:r w:rsidRPr="00580828">
        <w:rPr>
          <w:rtl/>
        </w:rPr>
        <w:t>الله عنه) –دار القلم- دمشق- سوريا.</w:t>
      </w:r>
    </w:p>
    <w:p w:rsidR="00FF525B" w:rsidRPr="00580828" w:rsidRDefault="00FF525B" w:rsidP="00FF3AF7">
      <w:pPr>
        <w:pStyle w:val="a1"/>
        <w:numPr>
          <w:ilvl w:val="0"/>
          <w:numId w:val="13"/>
        </w:numPr>
        <w:rPr>
          <w:rtl/>
        </w:rPr>
      </w:pPr>
      <w:r w:rsidRPr="00FF3AF7">
        <w:rPr>
          <w:rStyle w:val="Char2"/>
          <w:rtl/>
        </w:rPr>
        <w:lastRenderedPageBreak/>
        <w:t>المسلمون تجاه الحضارة الغربية</w:t>
      </w:r>
      <w:r w:rsidRPr="00580828">
        <w:rPr>
          <w:rtl/>
        </w:rPr>
        <w:t>- دار المجتمع للنشر والتوزيع- جدة- سعوديه‌.</w:t>
      </w:r>
    </w:p>
    <w:p w:rsidR="00FF525B" w:rsidRPr="00580828" w:rsidRDefault="00FF525B" w:rsidP="00FF3AF7">
      <w:pPr>
        <w:pStyle w:val="a1"/>
        <w:numPr>
          <w:ilvl w:val="0"/>
          <w:numId w:val="13"/>
        </w:numPr>
        <w:rPr>
          <w:rtl/>
        </w:rPr>
      </w:pPr>
      <w:r w:rsidRPr="00FF3AF7">
        <w:rPr>
          <w:rStyle w:val="Char2"/>
          <w:rtl/>
        </w:rPr>
        <w:t>المسلمون في الهند- المجمع الإسلامي العلمي</w:t>
      </w:r>
      <w:r w:rsidRPr="00580828">
        <w:rPr>
          <w:rtl/>
        </w:rPr>
        <w:t>- هند.</w:t>
      </w:r>
    </w:p>
    <w:p w:rsidR="00FF525B" w:rsidRPr="00580828" w:rsidRDefault="00FF525B" w:rsidP="00FF3AF7">
      <w:pPr>
        <w:pStyle w:val="a1"/>
        <w:numPr>
          <w:ilvl w:val="0"/>
          <w:numId w:val="13"/>
        </w:numPr>
        <w:rPr>
          <w:rtl/>
        </w:rPr>
      </w:pPr>
      <w:r w:rsidRPr="00FF3AF7">
        <w:rPr>
          <w:rStyle w:val="Char2"/>
          <w:rtl/>
        </w:rPr>
        <w:t>المسلمون ودورهم – مكتبة الأمل</w:t>
      </w:r>
      <w:r w:rsidRPr="00580828">
        <w:rPr>
          <w:rtl/>
        </w:rPr>
        <w:t>- كويت.</w:t>
      </w:r>
    </w:p>
    <w:p w:rsidR="00FF525B" w:rsidRPr="00580828" w:rsidRDefault="00FF525B" w:rsidP="00FF3AF7">
      <w:pPr>
        <w:pStyle w:val="a1"/>
        <w:numPr>
          <w:ilvl w:val="0"/>
          <w:numId w:val="13"/>
        </w:numPr>
        <w:rPr>
          <w:rtl/>
        </w:rPr>
      </w:pPr>
      <w:r w:rsidRPr="00FF3AF7">
        <w:rPr>
          <w:rStyle w:val="Char2"/>
          <w:rtl/>
        </w:rPr>
        <w:t>المسلمون وقضية فلسطين- الدار الكويتية للطباعة والنشر</w:t>
      </w:r>
      <w:r w:rsidRPr="00580828">
        <w:rPr>
          <w:rtl/>
        </w:rPr>
        <w:t>- كويت.</w:t>
      </w:r>
    </w:p>
    <w:p w:rsidR="00FF525B" w:rsidRPr="00580828" w:rsidRDefault="00FF525B" w:rsidP="00FF3AF7">
      <w:pPr>
        <w:pStyle w:val="a1"/>
        <w:numPr>
          <w:ilvl w:val="0"/>
          <w:numId w:val="13"/>
        </w:numPr>
        <w:rPr>
          <w:rtl/>
        </w:rPr>
      </w:pPr>
      <w:r w:rsidRPr="00FF3AF7">
        <w:rPr>
          <w:rStyle w:val="Char2"/>
          <w:rtl/>
        </w:rPr>
        <w:t>المعهد العالي للدعوة والفكر الإسلامي- دار العلوم لندوة العلماء</w:t>
      </w:r>
      <w:r w:rsidRPr="00580828">
        <w:rPr>
          <w:rtl/>
        </w:rPr>
        <w:t>- هند.</w:t>
      </w:r>
    </w:p>
    <w:p w:rsidR="00FF525B" w:rsidRPr="00580828" w:rsidRDefault="00FF525B" w:rsidP="00FF3AF7">
      <w:pPr>
        <w:pStyle w:val="a1"/>
        <w:numPr>
          <w:ilvl w:val="0"/>
          <w:numId w:val="13"/>
        </w:numPr>
        <w:rPr>
          <w:rtl/>
        </w:rPr>
      </w:pPr>
      <w:r w:rsidRPr="00FF3AF7">
        <w:rPr>
          <w:rStyle w:val="Char2"/>
          <w:rtl/>
        </w:rPr>
        <w:t>من نفحات القرن الأول- مكتبة الإسلام</w:t>
      </w:r>
      <w:r w:rsidRPr="00580828">
        <w:rPr>
          <w:rtl/>
        </w:rPr>
        <w:t>- لكهنؤ- هند.</w:t>
      </w:r>
    </w:p>
    <w:p w:rsidR="00FF525B" w:rsidRPr="00580828" w:rsidRDefault="00FF525B" w:rsidP="00FF3AF7">
      <w:pPr>
        <w:pStyle w:val="a1"/>
        <w:numPr>
          <w:ilvl w:val="0"/>
          <w:numId w:val="13"/>
        </w:numPr>
        <w:rPr>
          <w:rtl/>
        </w:rPr>
      </w:pPr>
      <w:r w:rsidRPr="00FF3AF7">
        <w:rPr>
          <w:rStyle w:val="Char2"/>
          <w:rtl/>
        </w:rPr>
        <w:t>من نهر كابل إلى نهر اليرموك –مؤسسة الرسالة</w:t>
      </w:r>
      <w:r w:rsidRPr="00580828">
        <w:rPr>
          <w:rtl/>
        </w:rPr>
        <w:t>- بيروت- لبنان.</w:t>
      </w:r>
    </w:p>
    <w:p w:rsidR="00FF525B" w:rsidRPr="00580828" w:rsidRDefault="00FF525B" w:rsidP="00FF3AF7">
      <w:pPr>
        <w:pStyle w:val="a1"/>
        <w:numPr>
          <w:ilvl w:val="0"/>
          <w:numId w:val="13"/>
        </w:numPr>
        <w:rPr>
          <w:rtl/>
        </w:rPr>
      </w:pPr>
      <w:r w:rsidRPr="00FF3AF7">
        <w:rPr>
          <w:rStyle w:val="Char2"/>
          <w:rtl/>
        </w:rPr>
        <w:t>موقف العالم الإسلامي تجاه الحضارة الغربية</w:t>
      </w:r>
      <w:r w:rsidRPr="00580828">
        <w:rPr>
          <w:rtl/>
        </w:rPr>
        <w:t>- مجمع اسلام</w:t>
      </w:r>
      <w:r w:rsidR="0046115A">
        <w:rPr>
          <w:rtl/>
        </w:rPr>
        <w:t xml:space="preserve">ی </w:t>
      </w:r>
      <w:r w:rsidRPr="00580828">
        <w:rPr>
          <w:rtl/>
        </w:rPr>
        <w:t>علمي- هند.</w:t>
      </w:r>
    </w:p>
    <w:p w:rsidR="00FF525B" w:rsidRPr="00580828" w:rsidRDefault="00FF525B" w:rsidP="00FF3AF7">
      <w:pPr>
        <w:pStyle w:val="a1"/>
        <w:numPr>
          <w:ilvl w:val="0"/>
          <w:numId w:val="13"/>
        </w:numPr>
        <w:rPr>
          <w:rtl/>
        </w:rPr>
      </w:pPr>
      <w:r w:rsidRPr="00FF3AF7">
        <w:rPr>
          <w:rStyle w:val="Char2"/>
          <w:rtl/>
        </w:rPr>
        <w:t>النبوة والأنبياء في ضوء القرآن</w:t>
      </w:r>
      <w:r w:rsidRPr="00580828">
        <w:rPr>
          <w:rtl/>
        </w:rPr>
        <w:t>-دار القلم- دمشق-سوريا.</w:t>
      </w:r>
    </w:p>
    <w:p w:rsidR="00FF525B" w:rsidRPr="00580828" w:rsidRDefault="00FF525B" w:rsidP="00FF3AF7">
      <w:pPr>
        <w:pStyle w:val="a1"/>
        <w:numPr>
          <w:ilvl w:val="0"/>
          <w:numId w:val="13"/>
        </w:numPr>
        <w:rPr>
          <w:rtl/>
        </w:rPr>
      </w:pPr>
      <w:r w:rsidRPr="00FF3AF7">
        <w:rPr>
          <w:rStyle w:val="Char2"/>
          <w:rtl/>
        </w:rPr>
        <w:t>النبي الخاتم</w:t>
      </w:r>
      <w:r w:rsidRPr="00580828">
        <w:rPr>
          <w:rtl/>
        </w:rPr>
        <w:t>-المجمع الإسلامي- هند.</w:t>
      </w:r>
    </w:p>
    <w:p w:rsidR="00FF525B" w:rsidRPr="00580828" w:rsidRDefault="00FF525B" w:rsidP="00FF3AF7">
      <w:pPr>
        <w:pStyle w:val="a1"/>
        <w:numPr>
          <w:ilvl w:val="0"/>
          <w:numId w:val="13"/>
        </w:numPr>
        <w:rPr>
          <w:rtl/>
        </w:rPr>
      </w:pPr>
      <w:r w:rsidRPr="00FF3AF7">
        <w:rPr>
          <w:rStyle w:val="Char2"/>
          <w:rtl/>
        </w:rPr>
        <w:t>نظرات في الأدب-من منشورات رابطة الأدب الإسلامي العالمية</w:t>
      </w:r>
      <w:r w:rsidRPr="00580828">
        <w:rPr>
          <w:rtl/>
        </w:rPr>
        <w:t>-دار البشير- عمان- أردن- 1411هـ-1990م.</w:t>
      </w:r>
    </w:p>
    <w:p w:rsidR="00FF525B" w:rsidRPr="00580828" w:rsidRDefault="00FF525B" w:rsidP="00FF3AF7">
      <w:pPr>
        <w:pStyle w:val="a1"/>
        <w:numPr>
          <w:ilvl w:val="0"/>
          <w:numId w:val="13"/>
        </w:numPr>
        <w:rPr>
          <w:rtl/>
        </w:rPr>
      </w:pPr>
      <w:r w:rsidRPr="00FF3AF7">
        <w:rPr>
          <w:rStyle w:val="Char2"/>
          <w:rtl/>
        </w:rPr>
        <w:t>نفحات الإيمان بين صنعاء وعمان</w:t>
      </w:r>
      <w:r w:rsidRPr="00580828">
        <w:rPr>
          <w:rtl/>
        </w:rPr>
        <w:t>- مجمع اسلام</w:t>
      </w:r>
      <w:r w:rsidR="0046115A">
        <w:rPr>
          <w:rtl/>
        </w:rPr>
        <w:t xml:space="preserve">ی </w:t>
      </w:r>
      <w:r w:rsidRPr="00580828">
        <w:rPr>
          <w:rtl/>
        </w:rPr>
        <w:t>عالمي- هند- دار الصحوة- قاهره‌ مصر 1405هـ- 1985م.</w:t>
      </w:r>
    </w:p>
    <w:p w:rsidR="00FF525B" w:rsidRPr="00720112" w:rsidRDefault="00FF525B" w:rsidP="00FF3AF7">
      <w:pPr>
        <w:pStyle w:val="a1"/>
        <w:numPr>
          <w:ilvl w:val="0"/>
          <w:numId w:val="13"/>
        </w:numPr>
      </w:pPr>
      <w:r w:rsidRPr="00FF3AF7">
        <w:rPr>
          <w:rStyle w:val="Char2"/>
          <w:rtl/>
        </w:rPr>
        <w:t>واقع العالم الإسلامي وما هو الطريق السديد لمواجهته وإصلاحه</w:t>
      </w:r>
      <w:r w:rsidRPr="00580828">
        <w:rPr>
          <w:rtl/>
        </w:rPr>
        <w:t>- دار عرفات للترجمة والنشر- را</w:t>
      </w:r>
      <w:r w:rsidR="0046115A">
        <w:rPr>
          <w:rtl/>
        </w:rPr>
        <w:t xml:space="preserve">ی </w:t>
      </w:r>
      <w:r w:rsidRPr="00580828">
        <w:rPr>
          <w:rtl/>
        </w:rPr>
        <w:t>برايلي- هند.</w:t>
      </w:r>
    </w:p>
    <w:p w:rsidR="00FF525B" w:rsidRPr="0038283B" w:rsidRDefault="00FF525B" w:rsidP="00CB23AD">
      <w:pPr>
        <w:pStyle w:val="a0"/>
        <w:rPr>
          <w:rFonts w:hint="cs"/>
          <w:rtl/>
        </w:rPr>
      </w:pPr>
      <w:bookmarkStart w:id="121" w:name="_Toc297626407"/>
      <w:bookmarkStart w:id="122" w:name="_Toc402816078"/>
      <w:r w:rsidRPr="0038283B">
        <w:rPr>
          <w:rFonts w:hint="cs"/>
          <w:rtl/>
        </w:rPr>
        <w:t>موضع و موقفهای به یاد ماندنی</w:t>
      </w:r>
      <w:bookmarkEnd w:id="121"/>
      <w:bookmarkEnd w:id="122"/>
    </w:p>
    <w:p w:rsidR="00FF525B" w:rsidRPr="0038283B" w:rsidRDefault="00FF525B" w:rsidP="00580828">
      <w:pPr>
        <w:pStyle w:val="a1"/>
        <w:rPr>
          <w:rFonts w:hint="cs"/>
          <w:rtl/>
          <w:lang w:bidi="fa-IR"/>
        </w:rPr>
      </w:pPr>
      <w:r w:rsidRPr="0038283B">
        <w:rPr>
          <w:rFonts w:hint="cs"/>
          <w:rtl/>
          <w:lang w:bidi="fa-IR"/>
        </w:rPr>
        <w:t>زمانی</w:t>
      </w:r>
      <w:r w:rsidRPr="0038283B">
        <w:rPr>
          <w:rtl/>
          <w:lang w:bidi="fa-IR"/>
        </w:rPr>
        <w:softHyphen/>
      </w:r>
      <w:r w:rsidRPr="0038283B">
        <w:rPr>
          <w:rFonts w:hint="cs"/>
          <w:rtl/>
          <w:lang w:bidi="fa-IR"/>
        </w:rPr>
        <w:t xml:space="preserve">که هندوستان می‌خواست قانونی را برای أحوال شخصی صادر نماید و بر تمام شهروندان هندی حتی مسلمانان </w:t>
      </w:r>
      <w:r w:rsidRPr="0038283B">
        <w:rPr>
          <w:lang w:bidi="fa-IR"/>
        </w:rPr>
        <w:t xml:space="preserve"> </w:t>
      </w:r>
      <w:r w:rsidRPr="0038283B">
        <w:rPr>
          <w:rFonts w:hint="cs"/>
          <w:rtl/>
          <w:lang w:bidi="fa-IR"/>
        </w:rPr>
        <w:t>تعمیم و فراگیر کند، به رغم اینکه آن قانون متضمن موادی بود که با برخی از احکام شرعی اسلام متناقض و متضاد بود؛ امام ندوی برای منع صدور آن قانون خردمندانه کوشید و نامه</w:t>
      </w:r>
      <w:r w:rsidRPr="0038283B">
        <w:rPr>
          <w:rtl/>
          <w:lang w:bidi="fa-IR"/>
        </w:rPr>
        <w:softHyphen/>
      </w:r>
      <w:r w:rsidRPr="0038283B">
        <w:rPr>
          <w:rFonts w:hint="cs"/>
          <w:rtl/>
          <w:lang w:bidi="fa-IR"/>
        </w:rPr>
        <w:t>ای را برای گاندی نوشت، ولی قبل از اینکه گاندی نامه را بخواند، کشته شد و امام ندوی تصمیم گرفت که با راجییف گاندی دیدار و گفتگو نماید که به عنوان قائم مقام گاندی منصوب شده بود، و با او به مقابله و گفت</w:t>
      </w:r>
      <w:r w:rsidRPr="0038283B">
        <w:rPr>
          <w:rtl/>
          <w:lang w:bidi="fa-IR"/>
        </w:rPr>
        <w:softHyphen/>
      </w:r>
      <w:r w:rsidRPr="0038283B">
        <w:rPr>
          <w:rFonts w:hint="cs"/>
          <w:rtl/>
          <w:lang w:bidi="fa-IR"/>
        </w:rPr>
        <w:t>گو پرداخت و با منطق و حکمت خویش</w:t>
      </w:r>
      <w:r w:rsidR="005C2C21">
        <w:rPr>
          <w:rFonts w:hint="cs"/>
          <w:rtl/>
          <w:lang w:bidi="fa-IR"/>
        </w:rPr>
        <w:t xml:space="preserve"> </w:t>
      </w:r>
      <w:r w:rsidRPr="0038283B">
        <w:rPr>
          <w:rFonts w:hint="cs"/>
          <w:rtl/>
          <w:lang w:bidi="fa-IR"/>
        </w:rPr>
        <w:t xml:space="preserve">او را برای درخواست مسلمانان قانع و راضی </w:t>
      </w:r>
      <w:r w:rsidRPr="0038283B">
        <w:rPr>
          <w:rFonts w:hint="cs"/>
          <w:rtl/>
          <w:lang w:bidi="fa-IR"/>
        </w:rPr>
        <w:lastRenderedPageBreak/>
        <w:t xml:space="preserve">نمود، گاندی طبق مطالب و در خواست مسلمانان پاسخ داد و اعضای حزبش را به عزل از عضویت حزب تهدید کرد که‌ اگر به قانونی که مسلمانان می‌خواهند رأی ندهند، در نتیجته‌ رأی‌گیری بر آن قانون بر حسب میل و رغبت مسلمانان صورت پذیرفت. </w:t>
      </w:r>
    </w:p>
    <w:p w:rsidR="00FF525B" w:rsidRPr="00FF3AF7" w:rsidRDefault="00FF525B" w:rsidP="00FF3AF7">
      <w:pPr>
        <w:pStyle w:val="a1"/>
        <w:rPr>
          <w:rFonts w:hint="cs"/>
          <w:rtl/>
        </w:rPr>
      </w:pPr>
      <w:r w:rsidRPr="00FF3AF7">
        <w:rPr>
          <w:rFonts w:hint="cs"/>
          <w:rtl/>
        </w:rPr>
        <w:t>در زندگانی امام ندوی موضع و موقفهایی هست که حاوی درس و عبرت زیادی برای مبلغان و دعوتگران می‌باشد، از جمله</w:t>
      </w:r>
      <w:r w:rsidRPr="00FF3AF7">
        <w:rPr>
          <w:rtl/>
        </w:rPr>
        <w:softHyphen/>
      </w:r>
      <w:r w:rsidRPr="00FF3AF7">
        <w:rPr>
          <w:rFonts w:hint="cs"/>
          <w:rtl/>
        </w:rPr>
        <w:t xml:space="preserve"> آنکه‌ شیخ یوسف قرضاوی آن</w:t>
      </w:r>
      <w:r w:rsidRPr="00FF3AF7">
        <w:rPr>
          <w:rtl/>
        </w:rPr>
        <w:softHyphen/>
      </w:r>
      <w:r w:rsidRPr="00FF3AF7">
        <w:rPr>
          <w:rFonts w:hint="cs"/>
          <w:rtl/>
        </w:rPr>
        <w:t>را نقل می</w:t>
      </w:r>
      <w:r w:rsidRPr="00FF3AF7">
        <w:rPr>
          <w:rtl/>
        </w:rPr>
        <w:softHyphen/>
      </w:r>
      <w:r w:rsidRPr="00FF3AF7">
        <w:rPr>
          <w:rFonts w:hint="cs"/>
          <w:rtl/>
        </w:rPr>
        <w:t>کند و می</w:t>
      </w:r>
      <w:r w:rsidRPr="00FF3AF7">
        <w:rPr>
          <w:rtl/>
        </w:rPr>
        <w:softHyphen/>
      </w:r>
      <w:r w:rsidRPr="00FF3AF7">
        <w:rPr>
          <w:rFonts w:hint="cs"/>
          <w:rtl/>
        </w:rPr>
        <w:t xml:space="preserve">گوید: به یاد دارم که امام ندوی سی سال قبل در قطر مهمان ما شد، که از کمبود منبع درآمد و واردات </w:t>
      </w:r>
      <w:r w:rsidRPr="00FF3AF7">
        <w:rPr>
          <w:rStyle w:val="Char2"/>
          <w:rFonts w:hint="cs"/>
          <w:rtl/>
        </w:rPr>
        <w:t>«دار العلوم»</w:t>
      </w:r>
      <w:r w:rsidRPr="00FF3AF7">
        <w:rPr>
          <w:rFonts w:hint="cs"/>
          <w:rtl/>
        </w:rPr>
        <w:t xml:space="preserve"> در </w:t>
      </w:r>
      <w:r w:rsidRPr="00FF3AF7">
        <w:rPr>
          <w:rStyle w:val="Char2"/>
          <w:rFonts w:hint="cs"/>
          <w:rtl/>
        </w:rPr>
        <w:t>«</w:t>
      </w:r>
      <w:r w:rsidRPr="00FF3AF7">
        <w:rPr>
          <w:rStyle w:val="Char2"/>
          <w:rtl/>
        </w:rPr>
        <w:t>ندوة العلماء</w:t>
      </w:r>
      <w:r w:rsidRPr="00FF3AF7">
        <w:rPr>
          <w:rStyle w:val="Char2"/>
          <w:rFonts w:hint="cs"/>
          <w:rtl/>
        </w:rPr>
        <w:t>»</w:t>
      </w:r>
      <w:r w:rsidRPr="00FF3AF7">
        <w:rPr>
          <w:rFonts w:hint="cs"/>
          <w:rtl/>
        </w:rPr>
        <w:t xml:space="preserve"> گله و شکایت داشت، یکی از برادران حاضر در آنجا چنین پیشنهاد کرد و گفت: حلّ مشکل این است که پیش برخی از بزرگ مردان و تاجران کلان برویم و شرایط و اوضاع </w:t>
      </w:r>
      <w:r w:rsidRPr="00FF3AF7">
        <w:rPr>
          <w:rStyle w:val="Char2"/>
          <w:rFonts w:hint="cs"/>
          <w:rtl/>
        </w:rPr>
        <w:t>«دار العلوم»</w:t>
      </w:r>
      <w:r w:rsidRPr="00FF3AF7">
        <w:rPr>
          <w:rFonts w:hint="cs"/>
          <w:rtl/>
        </w:rPr>
        <w:t xml:space="preserve"> را برای</w:t>
      </w:r>
      <w:r w:rsidR="005E45E2" w:rsidRPr="00FF3AF7">
        <w:rPr>
          <w:rFonts w:hint="cs"/>
          <w:rtl/>
        </w:rPr>
        <w:t xml:space="preserve"> آن‌ها </w:t>
      </w:r>
      <w:r w:rsidRPr="00FF3AF7">
        <w:rPr>
          <w:rFonts w:hint="cs"/>
          <w:rtl/>
        </w:rPr>
        <w:t>توضیح دهیم و از</w:t>
      </w:r>
      <w:r w:rsidR="005E45E2" w:rsidRPr="00FF3AF7">
        <w:rPr>
          <w:rFonts w:hint="cs"/>
          <w:rtl/>
        </w:rPr>
        <w:t xml:space="preserve"> آن‌ها </w:t>
      </w:r>
      <w:r w:rsidRPr="00FF3AF7">
        <w:rPr>
          <w:rFonts w:hint="cs"/>
          <w:rtl/>
        </w:rPr>
        <w:t>درخواست کمک نمائیم، امام ندوی گفت: نمی‌توانم چنین کاری را بکنم! از او پرسیدیم چرا نمی‌توانی؟ گفت: این مردم مریض هستند و بیماری</w:t>
      </w:r>
      <w:r w:rsidRPr="00FF3AF7">
        <w:rPr>
          <w:rtl/>
        </w:rPr>
        <w:softHyphen/>
      </w:r>
      <w:r w:rsidRPr="00FF3AF7">
        <w:rPr>
          <w:rFonts w:hint="cs"/>
          <w:rtl/>
        </w:rPr>
        <w:t>شان دنیا پرستی و محبت آن است، و ما دکتر و معالج</w:t>
      </w:r>
      <w:r w:rsidR="005E45E2" w:rsidRPr="00FF3AF7">
        <w:rPr>
          <w:rFonts w:hint="cs"/>
          <w:rtl/>
        </w:rPr>
        <w:t xml:space="preserve"> آن‌ها </w:t>
      </w:r>
      <w:r w:rsidRPr="00FF3AF7">
        <w:rPr>
          <w:rFonts w:hint="cs"/>
          <w:rtl/>
        </w:rPr>
        <w:t xml:space="preserve">هستیم از این‌رو ممکن نیست که دکتری بیمارش را مداوا کند در حالی </w:t>
      </w:r>
      <w:r w:rsidR="00FF3AF7">
        <w:rPr>
          <w:rFonts w:hint="cs"/>
          <w:rtl/>
        </w:rPr>
        <w:t xml:space="preserve">- </w:t>
      </w:r>
      <w:r w:rsidRPr="00FF3AF7">
        <w:rPr>
          <w:rFonts w:hint="cs"/>
          <w:rtl/>
        </w:rPr>
        <w:t>که دست یاری را به سوی او دراز نموده‌ است! بدون پرده یعنی گرفتن مادیات از بیماری که‌ مبتلا بدان</w:t>
      </w:r>
      <w:r w:rsidRPr="00FF3AF7">
        <w:rPr>
          <w:rtl/>
        </w:rPr>
        <w:softHyphen/>
      </w:r>
      <w:r w:rsidRPr="00FF3AF7">
        <w:rPr>
          <w:rFonts w:hint="cs"/>
          <w:rtl/>
        </w:rPr>
        <w:t xml:space="preserve"> است!</w:t>
      </w:r>
    </w:p>
    <w:p w:rsidR="00FF525B" w:rsidRPr="00FF3AF7" w:rsidRDefault="00FF525B" w:rsidP="00FF3AF7">
      <w:pPr>
        <w:pStyle w:val="a1"/>
        <w:rPr>
          <w:rFonts w:hint="cs"/>
          <w:rtl/>
        </w:rPr>
      </w:pPr>
      <w:r w:rsidRPr="00FF3AF7">
        <w:rPr>
          <w:rFonts w:hint="cs"/>
          <w:rtl/>
        </w:rPr>
        <w:t>ما گفتیم که شما آن کمک</w:t>
      </w:r>
      <w:r w:rsidRPr="00FF3AF7">
        <w:rPr>
          <w:rtl/>
        </w:rPr>
        <w:softHyphen/>
      </w:r>
      <w:r w:rsidRPr="00FF3AF7">
        <w:rPr>
          <w:rFonts w:hint="cs"/>
          <w:rtl/>
        </w:rPr>
        <w:t>ها را برای خود نمی‌خواهید، بلکه برای دانشگاه، معلمان و متعلمان می‌خواهید که به‌ بقاء و دوام آنان کمک نمایید. امام ندوی گفت:</w:t>
      </w:r>
      <w:r w:rsidR="005E45E2" w:rsidRPr="00FF3AF7">
        <w:rPr>
          <w:rFonts w:hint="cs"/>
          <w:rtl/>
        </w:rPr>
        <w:t xml:space="preserve"> آن‌ها </w:t>
      </w:r>
      <w:r w:rsidRPr="00FF3AF7">
        <w:rPr>
          <w:rFonts w:hint="cs"/>
          <w:rtl/>
        </w:rPr>
        <w:t>فرق قائل نیستند میان اینکه برای خود بخواهی یا برای دیگران، مادامی که شما جوینده و گیرنده باشید!! و به یاد دارم که ما در ماه مبارک رمضان قرار گرفته بودیم و در آن موقع بدو گفتیم تا دهه</w:t>
      </w:r>
      <w:r w:rsidRPr="00FF3AF7">
        <w:rPr>
          <w:rtl/>
        </w:rPr>
        <w:softHyphen/>
      </w:r>
      <w:r w:rsidRPr="00FF3AF7">
        <w:rPr>
          <w:rFonts w:hint="cs"/>
          <w:rtl/>
        </w:rPr>
        <w:t>ی آخر رمضان میان ما بمان، ما به جای تو به کار دشوار التماس و درخواست از مردم</w:t>
      </w:r>
      <w:r w:rsidR="002F27E0" w:rsidRPr="00FF3AF7">
        <w:rPr>
          <w:rFonts w:hint="cs"/>
          <w:rtl/>
        </w:rPr>
        <w:t xml:space="preserve"> می‌</w:t>
      </w:r>
      <w:r w:rsidRPr="00FF3AF7">
        <w:rPr>
          <w:rFonts w:hint="cs"/>
          <w:rtl/>
        </w:rPr>
        <w:t>پردازیم. گفت: راستی من در دهه</w:t>
      </w:r>
      <w:r w:rsidRPr="00FF3AF7">
        <w:rPr>
          <w:rtl/>
        </w:rPr>
        <w:softHyphen/>
      </w:r>
      <w:r w:rsidRPr="00FF3AF7">
        <w:rPr>
          <w:rFonts w:hint="cs"/>
          <w:rtl/>
        </w:rPr>
        <w:t>ی آخر رمضان قرار و برنامه</w:t>
      </w:r>
      <w:r w:rsidRPr="00FF3AF7">
        <w:rPr>
          <w:rtl/>
        </w:rPr>
        <w:softHyphen/>
      </w:r>
      <w:r w:rsidRPr="00FF3AF7">
        <w:rPr>
          <w:rFonts w:hint="cs"/>
          <w:rtl/>
        </w:rPr>
        <w:t>ای دارم که به هیچ وجه نمی‌خواهم آن</w:t>
      </w:r>
      <w:r w:rsidRPr="00FF3AF7">
        <w:rPr>
          <w:rtl/>
        </w:rPr>
        <w:softHyphen/>
      </w:r>
      <w:r w:rsidRPr="00FF3AF7">
        <w:rPr>
          <w:rFonts w:hint="cs"/>
          <w:rtl/>
        </w:rPr>
        <w:t>را بشکنم و از آن تخلف نمایم، او افزود: آن دهه</w:t>
      </w:r>
      <w:r w:rsidRPr="00FF3AF7">
        <w:rPr>
          <w:rtl/>
        </w:rPr>
        <w:softHyphen/>
      </w:r>
      <w:r w:rsidRPr="00FF3AF7">
        <w:rPr>
          <w:rFonts w:hint="cs"/>
          <w:rtl/>
        </w:rPr>
        <w:t>ی آخر فرصتی است برای من تا میان خود و پروردگارم رشته</w:t>
      </w:r>
      <w:r w:rsidRPr="00FF3AF7">
        <w:rPr>
          <w:rtl/>
        </w:rPr>
        <w:softHyphen/>
      </w:r>
      <w:r w:rsidRPr="00FF3AF7">
        <w:rPr>
          <w:rFonts w:hint="cs"/>
          <w:rtl/>
        </w:rPr>
        <w:t>ی ارتباط روحی و معنوی را محکم سازم. و ما دریافتیم که آن مرد در قبال خداوند</w:t>
      </w:r>
      <w:r w:rsidRPr="00FF3AF7">
        <w:rPr>
          <w:rFonts w:hint="cs"/>
        </w:rPr>
        <w:sym w:font="AGA Arabesque" w:char="F055"/>
      </w:r>
      <w:r w:rsidRPr="00FF3AF7">
        <w:rPr>
          <w:rFonts w:hint="cs"/>
          <w:rtl/>
        </w:rPr>
        <w:t xml:space="preserve"> هیئت و کیفیتی دارد که هیچ کار و مشغلتی نمی‌تواند او را از آن باز دارد، پس او را برای پرداختن به خواست خویش آزاد گذاشتیم، حال</w:t>
      </w:r>
      <w:r w:rsidRPr="00FF3AF7">
        <w:rPr>
          <w:rFonts w:hint="cs"/>
          <w:rtl/>
        </w:rPr>
        <w:softHyphen/>
        <w:t xml:space="preserve"> آنکه کوشیدیم که از او تقلید نمائیم، ولی نتوانستیم، زیرا هر کس موفق به أنجام کارهایی می‌شود که برای آن آفریده شده است.</w:t>
      </w:r>
    </w:p>
    <w:p w:rsidR="009E5029" w:rsidRDefault="00FF525B" w:rsidP="00FF3AF7">
      <w:pPr>
        <w:pStyle w:val="a1"/>
        <w:rPr>
          <w:rFonts w:hint="cs"/>
          <w:rtl/>
          <w:lang w:bidi="fa-IR"/>
        </w:rPr>
      </w:pPr>
      <w:r w:rsidRPr="0038283B">
        <w:rPr>
          <w:rFonts w:hint="cs"/>
          <w:rtl/>
          <w:lang w:bidi="fa-IR"/>
        </w:rPr>
        <w:t>دکتر عبدالقدوس ابو صالح (جانشین امام ندوی در ریاست رابطه</w:t>
      </w:r>
      <w:r w:rsidRPr="0038283B">
        <w:rPr>
          <w:rtl/>
          <w:lang w:bidi="fa-IR"/>
        </w:rPr>
        <w:softHyphen/>
      </w:r>
      <w:r w:rsidRPr="0038283B">
        <w:rPr>
          <w:rFonts w:hint="cs"/>
          <w:rtl/>
          <w:lang w:bidi="fa-IR"/>
        </w:rPr>
        <w:t>ی اسلامی) می</w:t>
      </w:r>
      <w:r w:rsidRPr="0038283B">
        <w:rPr>
          <w:rtl/>
          <w:lang w:bidi="fa-IR"/>
        </w:rPr>
        <w:softHyphen/>
      </w:r>
      <w:r w:rsidRPr="0038283B">
        <w:rPr>
          <w:rFonts w:hint="cs"/>
          <w:rtl/>
          <w:lang w:bidi="fa-IR"/>
        </w:rPr>
        <w:t>گوید: من چون با عالیجناب امام ندوی</w:t>
      </w:r>
      <w:r w:rsidRPr="0038283B">
        <w:rPr>
          <w:rFonts w:cs="CTraditional Arabic" w:hint="cs"/>
          <w:rtl/>
          <w:lang w:bidi="fa-IR"/>
        </w:rPr>
        <w:t>/</w:t>
      </w:r>
      <w:r w:rsidRPr="0038283B">
        <w:rPr>
          <w:rFonts w:hint="cs"/>
          <w:rtl/>
          <w:lang w:bidi="fa-IR"/>
        </w:rPr>
        <w:t xml:space="preserve"> هم</w:t>
      </w:r>
      <w:r w:rsidRPr="0038283B">
        <w:rPr>
          <w:rtl/>
          <w:lang w:bidi="fa-IR"/>
        </w:rPr>
        <w:softHyphen/>
      </w:r>
      <w:r w:rsidRPr="0038283B">
        <w:rPr>
          <w:rFonts w:hint="cs"/>
          <w:rtl/>
          <w:lang w:bidi="fa-IR"/>
        </w:rPr>
        <w:t>موقف بودم</w:t>
      </w:r>
      <w:r w:rsidRPr="0038283B">
        <w:rPr>
          <w:rFonts w:hint="cs"/>
          <w:rtl/>
          <w:lang w:bidi="ar-KW"/>
        </w:rPr>
        <w:t>،</w:t>
      </w:r>
      <w:r w:rsidRPr="0038283B">
        <w:rPr>
          <w:rFonts w:hint="cs"/>
          <w:rtl/>
          <w:lang w:bidi="fa-IR"/>
        </w:rPr>
        <w:t xml:space="preserve"> مرا بر آن نهاد که تمام عمر خود را وقف تمدن اسلامی و رابطه</w:t>
      </w:r>
      <w:r w:rsidRPr="0038283B">
        <w:rPr>
          <w:rtl/>
          <w:lang w:bidi="fa-IR"/>
        </w:rPr>
        <w:softHyphen/>
      </w:r>
      <w:r w:rsidRPr="0038283B">
        <w:rPr>
          <w:rFonts w:hint="cs"/>
          <w:rtl/>
          <w:lang w:bidi="fa-IR"/>
        </w:rPr>
        <w:t>ی جهانی آن کنم، کار به آنجا رسید که رابطه</w:t>
      </w:r>
      <w:r w:rsidRPr="0038283B">
        <w:rPr>
          <w:rtl/>
          <w:lang w:bidi="fa-IR"/>
        </w:rPr>
        <w:softHyphen/>
      </w:r>
      <w:r w:rsidRPr="0038283B">
        <w:rPr>
          <w:rFonts w:hint="cs"/>
          <w:rtl/>
          <w:lang w:bidi="fa-IR"/>
        </w:rPr>
        <w:t xml:space="preserve"> اسلامی، کنفرانس هیئت عام سوم را در شهر </w:t>
      </w:r>
      <w:r w:rsidRPr="0038283B">
        <w:rPr>
          <w:rFonts w:hint="cs"/>
          <w:rtl/>
          <w:lang w:bidi="fa-IR"/>
        </w:rPr>
        <w:lastRenderedPageBreak/>
        <w:t>استانبول تشکیل داد در حالی که من برای ارضاء برخی از اعضای رابطه با صعوبت و سختی مواجه شده بودم و از امام ندوی درخواست کردم که یک گفتگوی دو جانبه و خصوصی را داشته باشیم تا او را  از رنج و مشقت</w:t>
      </w:r>
      <w:r w:rsidRPr="0038283B">
        <w:rPr>
          <w:rtl/>
          <w:lang w:bidi="fa-IR"/>
        </w:rPr>
        <w:softHyphen/>
      </w:r>
      <w:r w:rsidRPr="0038283B">
        <w:rPr>
          <w:rFonts w:hint="cs"/>
          <w:rtl/>
          <w:lang w:bidi="fa-IR"/>
        </w:rPr>
        <w:t>هایی که من در پست ریاستی مکتب کشورهای عربی به عنوان نائب او متحمل می</w:t>
      </w:r>
      <w:r w:rsidRPr="0038283B">
        <w:rPr>
          <w:rtl/>
          <w:lang w:bidi="fa-IR"/>
        </w:rPr>
        <w:softHyphen/>
      </w:r>
      <w:r w:rsidRPr="0038283B">
        <w:rPr>
          <w:rFonts w:hint="cs"/>
          <w:rtl/>
          <w:lang w:bidi="fa-IR"/>
        </w:rPr>
        <w:t>شوم، آگاه کنم، لذا از او خواهش کردم که استعفای مرا بپذیرد. اما او از آنجا که متانت و سعه</w:t>
      </w:r>
      <w:r w:rsidRPr="0038283B">
        <w:rPr>
          <w:rtl/>
          <w:lang w:bidi="fa-IR"/>
        </w:rPr>
        <w:softHyphen/>
      </w:r>
      <w:r w:rsidRPr="0038283B">
        <w:rPr>
          <w:rFonts w:hint="cs"/>
          <w:rtl/>
          <w:lang w:bidi="fa-IR"/>
        </w:rPr>
        <w:t>ی صدرش  مشهور و زبان</w:t>
      </w:r>
      <w:r w:rsidRPr="0038283B">
        <w:rPr>
          <w:rtl/>
          <w:lang w:bidi="fa-IR"/>
        </w:rPr>
        <w:softHyphen/>
      </w:r>
      <w:r w:rsidRPr="0038283B">
        <w:rPr>
          <w:rFonts w:hint="cs"/>
          <w:rtl/>
          <w:lang w:bidi="fa-IR"/>
        </w:rPr>
        <w:t>زد خاص و عام بود، از شنیدن چنین سخنی جا جست و برخواست و به من گفت: اگر به‌ منزل من می‌آمدید، خواهی دید که برای رفتن به مسجدی که فاصله‌</w:t>
      </w:r>
      <w:r w:rsidRPr="0038283B">
        <w:rPr>
          <w:rtl/>
          <w:lang w:bidi="fa-IR"/>
        </w:rPr>
        <w:softHyphen/>
      </w:r>
      <w:r w:rsidRPr="0038283B">
        <w:rPr>
          <w:rFonts w:hint="cs"/>
          <w:rtl/>
          <w:lang w:bidi="fa-IR"/>
        </w:rPr>
        <w:t>اش بیش از پنجا متر نیست، به‌ خاطر نداشتن وقت کافی از موتور عقب ماندگان استفاده می</w:t>
      </w:r>
      <w:r w:rsidRPr="0038283B">
        <w:rPr>
          <w:rtl/>
          <w:lang w:bidi="fa-IR"/>
        </w:rPr>
        <w:softHyphen/>
      </w:r>
      <w:r w:rsidRPr="0038283B">
        <w:rPr>
          <w:rFonts w:hint="cs"/>
          <w:rtl/>
          <w:lang w:bidi="fa-IR"/>
        </w:rPr>
        <w:t>کنم، و حالا که از شهر خویش به (استانبول) آمده</w:t>
      </w:r>
      <w:r w:rsidRPr="0038283B">
        <w:rPr>
          <w:rtl/>
          <w:lang w:bidi="fa-IR"/>
        </w:rPr>
        <w:softHyphen/>
      </w:r>
      <w:r w:rsidRPr="0038283B">
        <w:rPr>
          <w:rFonts w:hint="cs"/>
          <w:rtl/>
          <w:lang w:bidi="fa-IR"/>
        </w:rPr>
        <w:t>ام از روی اعتماد به شما و برادرانت.. مصافت صدها کیلومتر را طی کرده</w:t>
      </w:r>
      <w:r w:rsidRPr="0038283B">
        <w:rPr>
          <w:rtl/>
          <w:lang w:bidi="fa-IR"/>
        </w:rPr>
        <w:softHyphen/>
      </w:r>
      <w:r w:rsidRPr="0038283B">
        <w:rPr>
          <w:rFonts w:hint="cs"/>
          <w:rtl/>
          <w:lang w:bidi="fa-IR"/>
        </w:rPr>
        <w:t>ام، به خدا سوگند استعفاء نمی</w:t>
      </w:r>
      <w:r w:rsidRPr="0038283B">
        <w:rPr>
          <w:rtl/>
          <w:lang w:bidi="fa-IR"/>
        </w:rPr>
        <w:softHyphen/>
      </w:r>
      <w:r w:rsidRPr="0038283B">
        <w:rPr>
          <w:rFonts w:hint="cs"/>
          <w:rtl/>
          <w:lang w:bidi="fa-IR"/>
        </w:rPr>
        <w:t>دهی.. استعفاء نمی</w:t>
      </w:r>
      <w:r w:rsidRPr="0038283B">
        <w:rPr>
          <w:rtl/>
          <w:lang w:bidi="fa-IR"/>
        </w:rPr>
        <w:softHyphen/>
      </w:r>
      <w:r w:rsidRPr="0038283B">
        <w:rPr>
          <w:rFonts w:hint="cs"/>
          <w:rtl/>
          <w:lang w:bidi="fa-IR"/>
        </w:rPr>
        <w:t>دهی.. اما اینکه شما از پست ریاستی مکتب کشورهای اسلامی به دلیل مشکلات زیاد در رنج و عذاب هستی</w:t>
      </w:r>
      <w:r w:rsidR="005E45E2">
        <w:rPr>
          <w:rFonts w:hint="cs"/>
          <w:rtl/>
          <w:lang w:bidi="fa-IR"/>
        </w:rPr>
        <w:t xml:space="preserve"> آن‌ها </w:t>
      </w:r>
      <w:r w:rsidRPr="0038283B">
        <w:rPr>
          <w:rFonts w:hint="cs"/>
          <w:rtl/>
          <w:lang w:bidi="fa-IR"/>
        </w:rPr>
        <w:t>را هدف خود قرار ده و از</w:t>
      </w:r>
      <w:r w:rsidR="005E45E2">
        <w:rPr>
          <w:rFonts w:hint="cs"/>
          <w:rtl/>
          <w:lang w:bidi="fa-IR"/>
        </w:rPr>
        <w:t xml:space="preserve"> آن‌ها </w:t>
      </w:r>
      <w:r w:rsidRPr="0038283B">
        <w:rPr>
          <w:rFonts w:hint="cs"/>
          <w:rtl/>
          <w:lang w:bidi="fa-IR"/>
        </w:rPr>
        <w:t>نزدیکی کن. از این‌رو در برابر خشم و اعتماد بلند و والای امام ندوی چاره</w:t>
      </w:r>
      <w:r w:rsidRPr="0038283B">
        <w:rPr>
          <w:rtl/>
          <w:lang w:bidi="fa-IR"/>
        </w:rPr>
        <w:softHyphen/>
      </w:r>
      <w:r w:rsidRPr="0038283B">
        <w:rPr>
          <w:rFonts w:hint="cs"/>
          <w:rtl/>
          <w:lang w:bidi="fa-IR"/>
        </w:rPr>
        <w:t>ا</w:t>
      </w:r>
      <w:r w:rsidRPr="0038283B">
        <w:rPr>
          <w:rtl/>
          <w:lang w:bidi="fa-IR"/>
        </w:rPr>
        <w:softHyphen/>
      </w:r>
      <w:r w:rsidRPr="0038283B">
        <w:rPr>
          <w:rFonts w:hint="cs"/>
          <w:rtl/>
          <w:lang w:bidi="fa-IR"/>
        </w:rPr>
        <w:t>ی نداشتم جز آنکه با او تجدید پیمان کنم و تعهد نمایم که تا در حال حیات باشم، کارمند رابطه</w:t>
      </w:r>
      <w:r w:rsidRPr="0038283B">
        <w:rPr>
          <w:rtl/>
          <w:lang w:bidi="fa-IR"/>
        </w:rPr>
        <w:softHyphen/>
      </w:r>
      <w:r w:rsidRPr="0038283B">
        <w:rPr>
          <w:rFonts w:hint="cs"/>
          <w:rtl/>
          <w:lang w:bidi="fa-IR"/>
        </w:rPr>
        <w:t>ی اسلامی خواهم بود.</w:t>
      </w:r>
    </w:p>
    <w:p w:rsidR="00FF525B" w:rsidRPr="0038283B" w:rsidRDefault="00FF525B" w:rsidP="009E5029">
      <w:pPr>
        <w:pStyle w:val="a0"/>
        <w:rPr>
          <w:rFonts w:hint="cs"/>
          <w:rtl/>
        </w:rPr>
      </w:pPr>
      <w:bookmarkStart w:id="123" w:name="_Toc297626408"/>
      <w:bookmarkStart w:id="124" w:name="_Toc402816079"/>
      <w:r w:rsidRPr="0038283B">
        <w:rPr>
          <w:rFonts w:hint="cs"/>
          <w:rtl/>
        </w:rPr>
        <w:t>وفات</w:t>
      </w:r>
      <w:bookmarkEnd w:id="123"/>
      <w:bookmarkEnd w:id="124"/>
    </w:p>
    <w:p w:rsidR="00FF525B" w:rsidRPr="0038283B" w:rsidRDefault="00FF525B" w:rsidP="00FF3AF7">
      <w:pPr>
        <w:pStyle w:val="a1"/>
        <w:rPr>
          <w:rFonts w:hint="cs"/>
          <w:rtl/>
          <w:lang w:bidi="fa-IR"/>
        </w:rPr>
      </w:pPr>
      <w:r w:rsidRPr="0038283B">
        <w:rPr>
          <w:rFonts w:hint="cs"/>
          <w:rtl/>
          <w:lang w:bidi="fa-IR"/>
        </w:rPr>
        <w:t>امام ندوی</w:t>
      </w:r>
      <w:r w:rsidRPr="0038283B">
        <w:rPr>
          <w:rFonts w:cs="CTraditional Arabic" w:hint="cs"/>
          <w:rtl/>
          <w:lang w:bidi="fa-IR"/>
        </w:rPr>
        <w:t>/</w:t>
      </w:r>
      <w:r w:rsidRPr="0038283B">
        <w:rPr>
          <w:rFonts w:hint="cs"/>
          <w:rtl/>
          <w:lang w:bidi="fa-IR"/>
        </w:rPr>
        <w:t xml:space="preserve"> در روز جمعه ماه مبارک رمضان 1420 هـ در اثنای اعتکافش در مسجد روستای خویش (تکیه) در ولایت «رای</w:t>
      </w:r>
      <w:r w:rsidRPr="0038283B">
        <w:rPr>
          <w:rtl/>
          <w:lang w:bidi="fa-IR"/>
        </w:rPr>
        <w:softHyphen/>
      </w:r>
      <w:r w:rsidRPr="0038283B">
        <w:rPr>
          <w:rFonts w:hint="cs"/>
          <w:rtl/>
          <w:lang w:bidi="fa-IR"/>
        </w:rPr>
        <w:t>باریلی» واقع در شمال هند وفات فرمود و در شامگاه همان</w:t>
      </w:r>
      <w:r w:rsidRPr="0038283B">
        <w:rPr>
          <w:rtl/>
          <w:lang w:bidi="fa-IR"/>
        </w:rPr>
        <w:softHyphen/>
      </w:r>
      <w:r w:rsidRPr="0038283B">
        <w:rPr>
          <w:rFonts w:hint="cs"/>
          <w:rtl/>
          <w:lang w:bidi="fa-IR"/>
        </w:rPr>
        <w:t xml:space="preserve"> روز تسلیم به خاک شد و در مسجدالحرام مکه نیز نماز میت به صورت غایب برای او خوانده شد.</w:t>
      </w:r>
    </w:p>
    <w:p w:rsidR="00FF525B" w:rsidRPr="0038283B" w:rsidRDefault="00FF525B" w:rsidP="00FF3AF7">
      <w:pPr>
        <w:pStyle w:val="a1"/>
        <w:rPr>
          <w:rFonts w:hint="cs"/>
          <w:rtl/>
          <w:lang w:bidi="fa-IR"/>
        </w:rPr>
      </w:pPr>
      <w:r w:rsidRPr="0038283B">
        <w:rPr>
          <w:rFonts w:hint="cs"/>
          <w:rtl/>
          <w:lang w:bidi="fa-IR"/>
        </w:rPr>
        <w:t>او زمانی وفات یافت که 90 سال عمر داشت و آن عمر پر خیر را صرف علم و دانش و دعوت و تبلیغ دین نمود، باید گفت که‌ او مرد به معنای واقعی روزگار خود بود، او به همراه مشکلات و هم و غم مسلمانان زندگی می</w:t>
      </w:r>
      <w:r w:rsidRPr="0038283B">
        <w:rPr>
          <w:rtl/>
          <w:lang w:bidi="fa-IR"/>
        </w:rPr>
        <w:softHyphen/>
      </w:r>
      <w:r w:rsidRPr="0038283B">
        <w:rPr>
          <w:rFonts w:hint="cs"/>
          <w:rtl/>
          <w:lang w:bidi="fa-IR"/>
        </w:rPr>
        <w:t>کرد، او به وسیله</w:t>
      </w:r>
      <w:r w:rsidRPr="0038283B">
        <w:rPr>
          <w:rtl/>
          <w:lang w:bidi="fa-IR"/>
        </w:rPr>
        <w:softHyphen/>
      </w:r>
      <w:r w:rsidRPr="0038283B">
        <w:rPr>
          <w:rFonts w:hint="cs"/>
          <w:rtl/>
          <w:lang w:bidi="fa-IR"/>
        </w:rPr>
        <w:t>ی عقل و درایت و دورنگریش توانست که در شرایط طوفانی مهیب و زلزله</w:t>
      </w:r>
      <w:r w:rsidRPr="0038283B">
        <w:rPr>
          <w:rtl/>
          <w:lang w:bidi="fa-IR"/>
        </w:rPr>
        <w:softHyphen/>
      </w:r>
      <w:r w:rsidRPr="0038283B">
        <w:rPr>
          <w:rFonts w:hint="cs"/>
          <w:rtl/>
          <w:lang w:bidi="fa-IR"/>
        </w:rPr>
        <w:t>های سیاسی از جوانه</w:t>
      </w:r>
      <w:r w:rsidRPr="0038283B">
        <w:rPr>
          <w:rtl/>
          <w:lang w:bidi="fa-IR"/>
        </w:rPr>
        <w:softHyphen/>
      </w:r>
      <w:r w:rsidRPr="0038283B">
        <w:rPr>
          <w:rFonts w:hint="cs"/>
          <w:rtl/>
          <w:lang w:bidi="fa-IR"/>
        </w:rPr>
        <w:t>ی (شاخه</w:t>
      </w:r>
      <w:r w:rsidRPr="0038283B">
        <w:rPr>
          <w:rtl/>
          <w:lang w:bidi="fa-IR"/>
        </w:rPr>
        <w:softHyphen/>
      </w:r>
      <w:r w:rsidRPr="0038283B">
        <w:rPr>
          <w:rFonts w:hint="cs"/>
          <w:rtl/>
          <w:lang w:bidi="fa-IR"/>
        </w:rPr>
        <w:t>ی تازه</w:t>
      </w:r>
      <w:r w:rsidRPr="0038283B">
        <w:rPr>
          <w:rtl/>
          <w:lang w:bidi="fa-IR"/>
        </w:rPr>
        <w:softHyphen/>
      </w:r>
      <w:r w:rsidRPr="0038283B">
        <w:rPr>
          <w:rFonts w:hint="cs"/>
          <w:rtl/>
          <w:lang w:bidi="fa-IR"/>
        </w:rPr>
        <w:t>) اسلامی در هند، حفاظت و نگهداری کند. که‌ برخی از آن ظروف و شرایط سخت و دشوار عبارت بود از جداسازی پاکستان از هند و معانات و رنجی که مسلمانان در هند می</w:t>
      </w:r>
      <w:r w:rsidRPr="0038283B">
        <w:rPr>
          <w:rtl/>
          <w:lang w:bidi="fa-IR"/>
        </w:rPr>
        <w:softHyphen/>
      </w:r>
      <w:r w:rsidRPr="0038283B">
        <w:rPr>
          <w:rFonts w:hint="cs"/>
          <w:rtl/>
          <w:lang w:bidi="fa-IR"/>
        </w:rPr>
        <w:t>کشیدند از جمله‌ امتیاز دهی و جانبداری از مخالفین مسلمانها که‌ بسیار رایج بود.</w:t>
      </w:r>
    </w:p>
    <w:p w:rsidR="00FF525B" w:rsidRPr="0038283B" w:rsidRDefault="00FF525B" w:rsidP="00F27B18">
      <w:pPr>
        <w:ind w:firstLine="284"/>
        <w:jc w:val="lowKashida"/>
        <w:rPr>
          <w:rFonts w:hint="cs"/>
          <w:rtl/>
          <w:lang w:bidi="fa-IR"/>
        </w:rPr>
      </w:pPr>
    </w:p>
    <w:p w:rsidR="00FF525B" w:rsidRDefault="00FF525B" w:rsidP="00FF3AF7">
      <w:pPr>
        <w:pStyle w:val="a1"/>
        <w:ind w:firstLine="0"/>
        <w:jc w:val="center"/>
        <w:rPr>
          <w:rFonts w:hint="cs"/>
          <w:rtl/>
          <w:lang w:bidi="fa-IR"/>
        </w:rPr>
      </w:pPr>
      <w:r w:rsidRPr="0038283B">
        <w:rPr>
          <w:rFonts w:hint="cs"/>
          <w:rtl/>
          <w:lang w:bidi="fa-IR"/>
        </w:rPr>
        <w:t>**گرد آمده از بیش از 20 منبع</w:t>
      </w:r>
      <w:r w:rsidR="00FF3AF7">
        <w:rPr>
          <w:rFonts w:hint="cs"/>
          <w:rtl/>
          <w:lang w:bidi="fa-IR"/>
        </w:rPr>
        <w:t>**</w:t>
      </w:r>
    </w:p>
    <w:p w:rsidR="00FF3AF7" w:rsidRDefault="00FF3AF7" w:rsidP="00F60130">
      <w:pPr>
        <w:ind w:firstLine="284"/>
        <w:jc w:val="center"/>
        <w:rPr>
          <w:rtl/>
          <w:lang w:bidi="fa-IR"/>
        </w:rPr>
        <w:sectPr w:rsidR="00FF3AF7" w:rsidSect="00F93DBE">
          <w:headerReference w:type="default" r:id="rId25"/>
          <w:footnotePr>
            <w:numRestart w:val="eachPage"/>
          </w:footnotePr>
          <w:type w:val="oddPage"/>
          <w:pgSz w:w="9356" w:h="13608" w:code="9"/>
          <w:pgMar w:top="1021" w:right="851" w:bottom="737" w:left="851" w:header="454" w:footer="0" w:gutter="0"/>
          <w:cols w:space="708"/>
          <w:titlePg/>
          <w:bidi/>
          <w:rtlGutter/>
          <w:docGrid w:linePitch="360"/>
        </w:sectPr>
      </w:pPr>
    </w:p>
    <w:p w:rsidR="00F91DF3" w:rsidRPr="00F26B20" w:rsidRDefault="00F91DF3" w:rsidP="0040309E">
      <w:pPr>
        <w:pStyle w:val="a"/>
        <w:rPr>
          <w:rFonts w:hint="cs"/>
          <w:rtl/>
        </w:rPr>
      </w:pPr>
      <w:bookmarkStart w:id="125" w:name="_Toc242989804"/>
      <w:bookmarkStart w:id="126" w:name="_Toc297626409"/>
      <w:bookmarkStart w:id="127" w:name="_Toc402816080"/>
      <w:r w:rsidRPr="00F26B20">
        <w:rPr>
          <w:rFonts w:hint="cs"/>
          <w:rtl/>
        </w:rPr>
        <w:lastRenderedPageBreak/>
        <w:t>دكترمصطفی</w:t>
      </w:r>
      <w:r>
        <w:rPr>
          <w:rFonts w:hint="cs"/>
          <w:rtl/>
        </w:rPr>
        <w:t xml:space="preserve">... </w:t>
      </w:r>
      <w:r w:rsidRPr="00F26B20">
        <w:rPr>
          <w:rFonts w:hint="cs"/>
          <w:rtl/>
        </w:rPr>
        <w:t>دانشمندی فرهيخته</w:t>
      </w:r>
      <w:bookmarkEnd w:id="125"/>
      <w:bookmarkEnd w:id="126"/>
      <w:bookmarkEnd w:id="127"/>
    </w:p>
    <w:p w:rsidR="00F91DF3" w:rsidRPr="00F26B20" w:rsidRDefault="00F91DF3" w:rsidP="00FF3AF7">
      <w:pPr>
        <w:pStyle w:val="a1"/>
        <w:rPr>
          <w:rFonts w:hint="cs"/>
          <w:rtl/>
          <w:lang w:bidi="fa-IR"/>
        </w:rPr>
      </w:pPr>
      <w:r w:rsidRPr="00F26B20">
        <w:rPr>
          <w:rFonts w:hint="cs"/>
          <w:rtl/>
          <w:lang w:bidi="fa-IR"/>
        </w:rPr>
        <w:t>شيخ مصطفی سباعی</w:t>
      </w:r>
      <w:r>
        <w:rPr>
          <w:rFonts w:cs="CTraditional Arabic" w:hint="cs"/>
          <w:rtl/>
          <w:lang w:bidi="fa-IR"/>
        </w:rPr>
        <w:t>/</w:t>
      </w:r>
      <w:r>
        <w:rPr>
          <w:rFonts w:hint="cs"/>
          <w:rtl/>
          <w:lang w:bidi="fa-IR"/>
        </w:rPr>
        <w:t xml:space="preserve"> </w:t>
      </w:r>
      <w:r w:rsidRPr="00F26B20">
        <w:rPr>
          <w:rFonts w:hint="cs"/>
          <w:rtl/>
          <w:lang w:bidi="fa-IR"/>
        </w:rPr>
        <w:t>عالمی</w:t>
      </w:r>
      <w:r>
        <w:rPr>
          <w:rFonts w:hint="cs"/>
          <w:rtl/>
          <w:lang w:bidi="fa-IR"/>
        </w:rPr>
        <w:t xml:space="preserve"> </w:t>
      </w:r>
      <w:r w:rsidRPr="00F26B20">
        <w:rPr>
          <w:rFonts w:hint="cs"/>
          <w:rtl/>
          <w:lang w:bidi="fa-IR"/>
        </w:rPr>
        <w:t>برجسته</w:t>
      </w:r>
      <w:r>
        <w:rPr>
          <w:rFonts w:hint="cs"/>
          <w:rtl/>
          <w:lang w:bidi="fa-IR"/>
        </w:rPr>
        <w:t xml:space="preserve"> </w:t>
      </w:r>
      <w:r w:rsidRPr="00F26B20">
        <w:rPr>
          <w:rFonts w:hint="cs"/>
          <w:rtl/>
          <w:lang w:bidi="fa-IR"/>
        </w:rPr>
        <w:t>و يكی از مشهورترين</w:t>
      </w:r>
      <w:r>
        <w:rPr>
          <w:rFonts w:hint="cs"/>
          <w:rtl/>
          <w:lang w:bidi="fa-IR"/>
        </w:rPr>
        <w:t xml:space="preserve"> </w:t>
      </w:r>
      <w:r w:rsidRPr="00F26B20">
        <w:rPr>
          <w:rFonts w:hint="cs"/>
          <w:rtl/>
          <w:lang w:bidi="fa-IR"/>
        </w:rPr>
        <w:t>و كم</w:t>
      </w:r>
      <w:r>
        <w:rPr>
          <w:rFonts w:hint="cs"/>
          <w:rtl/>
          <w:lang w:bidi="fa-IR"/>
        </w:rPr>
        <w:t xml:space="preserve"> </w:t>
      </w:r>
      <w:r w:rsidRPr="00F26B20">
        <w:rPr>
          <w:rFonts w:hint="cs"/>
          <w:rtl/>
          <w:lang w:bidi="fa-IR"/>
        </w:rPr>
        <w:t>نظيرترين</w:t>
      </w:r>
      <w:r>
        <w:rPr>
          <w:rFonts w:hint="cs"/>
          <w:rtl/>
          <w:lang w:bidi="fa-IR"/>
        </w:rPr>
        <w:t xml:space="preserve"> </w:t>
      </w:r>
      <w:r w:rsidRPr="00F26B20">
        <w:rPr>
          <w:rFonts w:hint="cs"/>
          <w:rtl/>
          <w:lang w:bidi="fa-IR"/>
        </w:rPr>
        <w:t>داعيان و مصلح</w:t>
      </w:r>
      <w:r>
        <w:rPr>
          <w:rFonts w:hint="cs"/>
          <w:rtl/>
          <w:lang w:bidi="fa-IR"/>
        </w:rPr>
        <w:t>ا</w:t>
      </w:r>
      <w:r w:rsidRPr="00F26B20">
        <w:rPr>
          <w:rFonts w:hint="cs"/>
          <w:rtl/>
          <w:lang w:bidi="fa-IR"/>
        </w:rPr>
        <w:t>ن</w:t>
      </w:r>
      <w:r>
        <w:rPr>
          <w:rFonts w:hint="cs"/>
          <w:rtl/>
          <w:lang w:bidi="fa-IR"/>
        </w:rPr>
        <w:t xml:space="preserve"> </w:t>
      </w:r>
      <w:r w:rsidRPr="00F26B20">
        <w:rPr>
          <w:rFonts w:hint="cs"/>
          <w:rtl/>
          <w:lang w:bidi="fa-IR"/>
        </w:rPr>
        <w:t>در عرصه</w:t>
      </w:r>
      <w:r>
        <w:rPr>
          <w:rFonts w:hint="cs"/>
          <w:rtl/>
          <w:lang w:bidi="fa-IR"/>
        </w:rPr>
        <w:t xml:space="preserve"> </w:t>
      </w:r>
      <w:r w:rsidRPr="00F26B20">
        <w:rPr>
          <w:rFonts w:hint="cs"/>
          <w:rtl/>
          <w:lang w:bidi="fa-IR"/>
        </w:rPr>
        <w:t>دعوت</w:t>
      </w:r>
      <w:r>
        <w:rPr>
          <w:rFonts w:hint="cs"/>
          <w:rtl/>
          <w:lang w:bidi="fa-IR"/>
        </w:rPr>
        <w:t xml:space="preserve"> </w:t>
      </w:r>
      <w:r w:rsidRPr="00F26B20">
        <w:rPr>
          <w:rFonts w:hint="cs"/>
          <w:rtl/>
          <w:lang w:bidi="fa-IR"/>
        </w:rPr>
        <w:t>و اصلاح</w:t>
      </w:r>
      <w:r>
        <w:rPr>
          <w:rFonts w:hint="cs"/>
          <w:rtl/>
          <w:lang w:bidi="fa-IR"/>
        </w:rPr>
        <w:t xml:space="preserve"> </w:t>
      </w:r>
      <w:r w:rsidRPr="00F26B20">
        <w:rPr>
          <w:rFonts w:hint="cs"/>
          <w:rtl/>
          <w:lang w:bidi="fa-IR"/>
        </w:rPr>
        <w:t>جامعه</w:t>
      </w:r>
      <w:r>
        <w:rPr>
          <w:rFonts w:hint="cs"/>
          <w:rtl/>
          <w:lang w:bidi="fa-IR"/>
        </w:rPr>
        <w:t xml:space="preserve"> </w:t>
      </w:r>
      <w:r w:rsidRPr="00F26B20">
        <w:rPr>
          <w:rFonts w:hint="cs"/>
          <w:rtl/>
          <w:lang w:bidi="fa-IR"/>
        </w:rPr>
        <w:t>ب</w:t>
      </w:r>
      <w:r>
        <w:rPr>
          <w:rFonts w:hint="cs"/>
          <w:rtl/>
          <w:lang w:bidi="fa-IR"/>
        </w:rPr>
        <w:t xml:space="preserve">ه‌ </w:t>
      </w:r>
      <w:r w:rsidRPr="00F26B20">
        <w:rPr>
          <w:rFonts w:hint="cs"/>
          <w:rtl/>
          <w:lang w:bidi="fa-IR"/>
        </w:rPr>
        <w:t>شمار می</w:t>
      </w:r>
      <w:r>
        <w:rPr>
          <w:rFonts w:hint="cs"/>
          <w:rtl/>
          <w:lang w:bidi="fa-IR"/>
        </w:rPr>
        <w:t>‌</w:t>
      </w:r>
      <w:r w:rsidRPr="00F26B20">
        <w:rPr>
          <w:rFonts w:hint="cs"/>
          <w:rtl/>
          <w:lang w:bidi="fa-IR"/>
        </w:rPr>
        <w:t xml:space="preserve">رفت، </w:t>
      </w:r>
      <w:r>
        <w:rPr>
          <w:rFonts w:hint="cs"/>
          <w:rtl/>
          <w:lang w:bidi="fa-IR"/>
        </w:rPr>
        <w:t>او</w:t>
      </w:r>
      <w:r w:rsidRPr="00F26B20">
        <w:rPr>
          <w:rFonts w:hint="cs"/>
          <w:rtl/>
          <w:lang w:bidi="fa-IR"/>
        </w:rPr>
        <w:t xml:space="preserve"> علاوه</w:t>
      </w:r>
      <w:r>
        <w:rPr>
          <w:rFonts w:hint="cs"/>
          <w:rtl/>
          <w:lang w:bidi="fa-IR"/>
        </w:rPr>
        <w:t xml:space="preserve"> </w:t>
      </w:r>
      <w:r w:rsidRPr="00F26B20">
        <w:rPr>
          <w:rFonts w:hint="cs"/>
          <w:rtl/>
          <w:lang w:bidi="fa-IR"/>
        </w:rPr>
        <w:t>بر اينها</w:t>
      </w:r>
      <w:r>
        <w:rPr>
          <w:rFonts w:hint="cs"/>
          <w:rtl/>
          <w:lang w:bidi="fa-IR"/>
        </w:rPr>
        <w:t xml:space="preserve"> </w:t>
      </w:r>
      <w:r w:rsidRPr="00F26B20">
        <w:rPr>
          <w:rFonts w:hint="cs"/>
          <w:rtl/>
          <w:lang w:bidi="fa-IR"/>
        </w:rPr>
        <w:t>در زمينه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سياسی</w:t>
      </w:r>
      <w:r>
        <w:rPr>
          <w:rFonts w:hint="cs"/>
          <w:rtl/>
          <w:lang w:bidi="fa-IR"/>
        </w:rPr>
        <w:t xml:space="preserve"> </w:t>
      </w:r>
      <w:r w:rsidRPr="00F26B20">
        <w:rPr>
          <w:rFonts w:hint="cs"/>
          <w:rtl/>
          <w:lang w:bidi="fa-IR"/>
        </w:rPr>
        <w:t>و اجتماعی</w:t>
      </w:r>
      <w:r>
        <w:rPr>
          <w:rFonts w:hint="cs"/>
          <w:rtl/>
          <w:lang w:bidi="fa-IR"/>
        </w:rPr>
        <w:t xml:space="preserve"> </w:t>
      </w:r>
      <w:r w:rsidRPr="00F26B20">
        <w:rPr>
          <w:rFonts w:hint="cs"/>
          <w:rtl/>
          <w:lang w:bidi="fa-IR"/>
        </w:rPr>
        <w:t>نيز تلاشهای چشمگيری را ايفا كرده</w:t>
      </w:r>
      <w:r>
        <w:rPr>
          <w:rFonts w:hint="cs"/>
          <w:rtl/>
          <w:lang w:bidi="fa-IR"/>
        </w:rPr>
        <w:t>‌</w:t>
      </w:r>
      <w:r w:rsidRPr="00F26B20">
        <w:rPr>
          <w:rFonts w:hint="cs"/>
          <w:rtl/>
          <w:lang w:bidi="fa-IR"/>
        </w:rPr>
        <w:t>اند،</w:t>
      </w:r>
      <w:r>
        <w:rPr>
          <w:rFonts w:hint="cs"/>
          <w:rtl/>
          <w:lang w:bidi="fa-IR"/>
        </w:rPr>
        <w:t xml:space="preserve"> که‌ </w:t>
      </w:r>
      <w:r w:rsidRPr="00F26B20">
        <w:rPr>
          <w:rFonts w:hint="cs"/>
          <w:rtl/>
          <w:lang w:bidi="fa-IR"/>
        </w:rPr>
        <w:t>اين شايستگی را دارند كه مسلمانان در هر</w:t>
      </w:r>
      <w:r>
        <w:rPr>
          <w:rFonts w:hint="cs"/>
          <w:rtl/>
          <w:lang w:bidi="fa-IR"/>
        </w:rPr>
        <w:t xml:space="preserve"> </w:t>
      </w:r>
      <w:r w:rsidRPr="00F26B20">
        <w:rPr>
          <w:rFonts w:hint="cs"/>
          <w:rtl/>
          <w:lang w:bidi="fa-IR"/>
        </w:rPr>
        <w:t>عصر و زمانی امثال ايشان را الگو و پيشوای خود قرار داده و قدم به قدم</w:t>
      </w:r>
      <w:r>
        <w:rPr>
          <w:rFonts w:hint="cs"/>
          <w:rtl/>
          <w:lang w:bidi="fa-IR"/>
        </w:rPr>
        <w:t xml:space="preserve"> </w:t>
      </w:r>
      <w:r w:rsidRPr="00F26B20">
        <w:rPr>
          <w:rFonts w:hint="cs"/>
          <w:rtl/>
          <w:lang w:bidi="fa-IR"/>
        </w:rPr>
        <w:t>راه آنان را دنبال</w:t>
      </w:r>
      <w:r>
        <w:rPr>
          <w:rFonts w:hint="cs"/>
          <w:rtl/>
          <w:lang w:bidi="fa-IR"/>
        </w:rPr>
        <w:t xml:space="preserve"> </w:t>
      </w:r>
      <w:r w:rsidRPr="00F26B20">
        <w:rPr>
          <w:rFonts w:hint="cs"/>
          <w:rtl/>
          <w:lang w:bidi="fa-IR"/>
        </w:rPr>
        <w:t>كنند.</w:t>
      </w:r>
      <w:r w:rsidR="008444E7" w:rsidRPr="008444E7">
        <w:rPr>
          <w:rFonts w:hint="cs"/>
          <w:rtl/>
          <w:lang w:bidi="fa-IR"/>
        </w:rPr>
        <w:t xml:space="preserve"> </w:t>
      </w:r>
    </w:p>
    <w:p w:rsidR="00F91DF3" w:rsidRPr="001A176C" w:rsidRDefault="00F91DF3" w:rsidP="00E12674">
      <w:pPr>
        <w:pStyle w:val="a0"/>
        <w:rPr>
          <w:rFonts w:hint="cs"/>
          <w:rtl/>
        </w:rPr>
      </w:pPr>
      <w:bookmarkStart w:id="128" w:name="_Toc297626410"/>
      <w:bookmarkStart w:id="129" w:name="_Toc402816081"/>
      <w:r w:rsidRPr="001A176C">
        <w:rPr>
          <w:rFonts w:hint="cs"/>
          <w:rtl/>
        </w:rPr>
        <w:t xml:space="preserve">دوران كودكی و </w:t>
      </w:r>
      <w:r>
        <w:rPr>
          <w:rFonts w:hint="cs"/>
          <w:rtl/>
        </w:rPr>
        <w:t>شکوفایی</w:t>
      </w:r>
      <w:bookmarkEnd w:id="128"/>
      <w:bookmarkEnd w:id="129"/>
    </w:p>
    <w:p w:rsidR="00F91DF3" w:rsidRPr="00F26B20" w:rsidRDefault="00F91DF3" w:rsidP="00FF3AF7">
      <w:pPr>
        <w:pStyle w:val="a1"/>
        <w:rPr>
          <w:rFonts w:hint="cs"/>
          <w:rtl/>
          <w:lang w:bidi="fa-IR"/>
        </w:rPr>
      </w:pPr>
      <w:r w:rsidRPr="00F26B20">
        <w:rPr>
          <w:rFonts w:hint="cs"/>
          <w:rtl/>
          <w:lang w:bidi="fa-IR"/>
        </w:rPr>
        <w:t>دكتر مصطفى</w:t>
      </w:r>
      <w:r>
        <w:rPr>
          <w:rFonts w:hint="cs"/>
          <w:rtl/>
          <w:lang w:bidi="fa-IR"/>
        </w:rPr>
        <w:t xml:space="preserve"> </w:t>
      </w:r>
      <w:r w:rsidRPr="00F26B20">
        <w:rPr>
          <w:rFonts w:hint="cs"/>
          <w:rtl/>
          <w:lang w:bidi="fa-IR"/>
        </w:rPr>
        <w:t>حسينى</w:t>
      </w:r>
      <w:r>
        <w:rPr>
          <w:rFonts w:hint="cs"/>
          <w:rtl/>
          <w:lang w:bidi="fa-IR"/>
        </w:rPr>
        <w:t xml:space="preserve"> </w:t>
      </w:r>
      <w:r w:rsidRPr="00F26B20">
        <w:rPr>
          <w:rFonts w:hint="cs"/>
          <w:rtl/>
          <w:lang w:bidi="fa-IR"/>
        </w:rPr>
        <w:t>سباعى</w:t>
      </w:r>
      <w:r>
        <w:rPr>
          <w:rFonts w:hint="cs"/>
          <w:rtl/>
          <w:lang w:bidi="fa-IR"/>
        </w:rPr>
        <w:t xml:space="preserve"> </w:t>
      </w:r>
      <w:r w:rsidRPr="00F26B20">
        <w:rPr>
          <w:rFonts w:hint="cs"/>
          <w:rtl/>
          <w:lang w:bidi="fa-IR"/>
        </w:rPr>
        <w:t>در سال 1915م</w:t>
      </w:r>
      <w:r>
        <w:rPr>
          <w:rFonts w:hint="cs"/>
          <w:rtl/>
          <w:lang w:bidi="fa-IR"/>
        </w:rPr>
        <w:t xml:space="preserve"> </w:t>
      </w:r>
      <w:r w:rsidRPr="00F26B20">
        <w:rPr>
          <w:rFonts w:hint="cs"/>
          <w:rtl/>
          <w:lang w:bidi="fa-IR"/>
        </w:rPr>
        <w:t>در شهر حمص از توابع</w:t>
      </w:r>
      <w:r>
        <w:rPr>
          <w:rFonts w:hint="cs"/>
          <w:rtl/>
          <w:lang w:bidi="fa-IR"/>
        </w:rPr>
        <w:t xml:space="preserve"> </w:t>
      </w:r>
      <w:r w:rsidRPr="00F26B20">
        <w:rPr>
          <w:rFonts w:hint="cs"/>
          <w:rtl/>
          <w:lang w:bidi="fa-IR"/>
        </w:rPr>
        <w:t>سوريه</w:t>
      </w:r>
      <w:r>
        <w:rPr>
          <w:rFonts w:hint="cs"/>
          <w:rtl/>
          <w:lang w:bidi="fa-IR"/>
        </w:rPr>
        <w:t xml:space="preserve"> </w:t>
      </w:r>
      <w:r w:rsidRPr="00F26B20">
        <w:rPr>
          <w:rFonts w:hint="cs"/>
          <w:rtl/>
          <w:lang w:bidi="fa-IR"/>
        </w:rPr>
        <w:t>در</w:t>
      </w:r>
      <w:r>
        <w:rPr>
          <w:rFonts w:hint="cs"/>
          <w:rtl/>
          <w:lang w:bidi="fa-IR"/>
        </w:rPr>
        <w:t xml:space="preserve"> میان </w:t>
      </w:r>
      <w:r w:rsidRPr="00F26B20">
        <w:rPr>
          <w:rFonts w:hint="cs"/>
          <w:rtl/>
          <w:lang w:bidi="fa-IR"/>
        </w:rPr>
        <w:t>خانواده</w:t>
      </w:r>
      <w:r>
        <w:rPr>
          <w:rFonts w:hint="cs"/>
          <w:rtl/>
          <w:lang w:bidi="fa-IR"/>
        </w:rPr>
        <w:t>‌</w:t>
      </w:r>
      <w:r w:rsidRPr="00F26B20">
        <w:rPr>
          <w:rFonts w:hint="cs"/>
          <w:rtl/>
          <w:lang w:bidi="fa-IR"/>
        </w:rPr>
        <w:t>اى عالم</w:t>
      </w:r>
      <w:r>
        <w:rPr>
          <w:rFonts w:hint="cs"/>
          <w:rtl/>
          <w:lang w:bidi="fa-IR"/>
        </w:rPr>
        <w:t xml:space="preserve"> </w:t>
      </w:r>
      <w:r w:rsidRPr="00F26B20">
        <w:rPr>
          <w:rFonts w:hint="cs"/>
          <w:rtl/>
          <w:lang w:bidi="fa-IR"/>
        </w:rPr>
        <w:t>و اصيل</w:t>
      </w:r>
      <w:r>
        <w:rPr>
          <w:rFonts w:hint="cs"/>
          <w:rtl/>
          <w:lang w:bidi="fa-IR"/>
        </w:rPr>
        <w:t xml:space="preserve"> </w:t>
      </w:r>
      <w:r w:rsidRPr="00F26B20">
        <w:rPr>
          <w:rFonts w:hint="cs"/>
          <w:rtl/>
          <w:lang w:bidi="fa-IR"/>
        </w:rPr>
        <w:t>ديده</w:t>
      </w:r>
      <w:r>
        <w:rPr>
          <w:rFonts w:hint="cs"/>
          <w:rtl/>
          <w:lang w:bidi="fa-IR"/>
        </w:rPr>
        <w:t xml:space="preserve"> </w:t>
      </w:r>
      <w:r w:rsidRPr="00F26B20">
        <w:rPr>
          <w:rFonts w:hint="cs"/>
          <w:rtl/>
          <w:lang w:bidi="fa-IR"/>
        </w:rPr>
        <w:t>به</w:t>
      </w:r>
      <w:r>
        <w:rPr>
          <w:rFonts w:hint="cs"/>
          <w:rtl/>
          <w:lang w:bidi="fa-IR"/>
        </w:rPr>
        <w:t xml:space="preserve"> </w:t>
      </w:r>
      <w:r w:rsidRPr="00F26B20">
        <w:rPr>
          <w:rFonts w:hint="cs"/>
          <w:rtl/>
          <w:lang w:bidi="fa-IR"/>
        </w:rPr>
        <w:t>جهان</w:t>
      </w:r>
      <w:r>
        <w:rPr>
          <w:rFonts w:hint="cs"/>
          <w:rtl/>
          <w:lang w:bidi="fa-IR"/>
        </w:rPr>
        <w:t xml:space="preserve"> </w:t>
      </w:r>
      <w:r w:rsidRPr="00F26B20">
        <w:rPr>
          <w:rFonts w:hint="cs"/>
          <w:rtl/>
          <w:lang w:bidi="fa-IR"/>
        </w:rPr>
        <w:t>گشود،</w:t>
      </w:r>
      <w:r>
        <w:rPr>
          <w:rFonts w:hint="cs"/>
          <w:rtl/>
          <w:lang w:bidi="fa-IR"/>
        </w:rPr>
        <w:t xml:space="preserve"> </w:t>
      </w:r>
      <w:r w:rsidRPr="00F26B20">
        <w:rPr>
          <w:rFonts w:hint="cs"/>
          <w:rtl/>
          <w:lang w:bidi="fa-IR"/>
        </w:rPr>
        <w:t>پدر و مادرش</w:t>
      </w:r>
      <w:r>
        <w:rPr>
          <w:rFonts w:hint="cs"/>
          <w:rtl/>
          <w:lang w:bidi="fa-IR"/>
        </w:rPr>
        <w:t xml:space="preserve">، </w:t>
      </w:r>
      <w:r w:rsidRPr="00F26B20">
        <w:rPr>
          <w:rFonts w:hint="cs"/>
          <w:rtl/>
          <w:lang w:bidi="fa-IR"/>
        </w:rPr>
        <w:t>مسؤليت</w:t>
      </w:r>
      <w:r>
        <w:rPr>
          <w:rFonts w:hint="cs"/>
          <w:rtl/>
          <w:lang w:bidi="fa-IR"/>
        </w:rPr>
        <w:t xml:space="preserve"> </w:t>
      </w:r>
      <w:r w:rsidRPr="00F26B20">
        <w:rPr>
          <w:rFonts w:hint="cs"/>
          <w:rtl/>
          <w:lang w:bidi="fa-IR"/>
        </w:rPr>
        <w:t>برگزارى</w:t>
      </w:r>
      <w:r>
        <w:rPr>
          <w:rFonts w:hint="cs"/>
          <w:rtl/>
          <w:lang w:bidi="fa-IR"/>
        </w:rPr>
        <w:t xml:space="preserve"> مرا</w:t>
      </w:r>
      <w:r w:rsidRPr="00F26B20">
        <w:rPr>
          <w:rFonts w:hint="cs"/>
          <w:rtl/>
          <w:lang w:bidi="fa-IR"/>
        </w:rPr>
        <w:t>سم دانشگاه</w:t>
      </w:r>
      <w:r>
        <w:rPr>
          <w:rFonts w:hint="cs"/>
          <w:rtl/>
          <w:lang w:bidi="fa-IR"/>
        </w:rPr>
        <w:t xml:space="preserve"> </w:t>
      </w:r>
      <w:r w:rsidRPr="00F26B20">
        <w:rPr>
          <w:rFonts w:hint="cs"/>
          <w:rtl/>
          <w:lang w:bidi="fa-IR"/>
        </w:rPr>
        <w:t>حمص</w:t>
      </w:r>
      <w:r>
        <w:rPr>
          <w:rFonts w:hint="cs"/>
          <w:rtl/>
          <w:lang w:bidi="fa-IR"/>
        </w:rPr>
        <w:t xml:space="preserve"> </w:t>
      </w:r>
      <w:r w:rsidRPr="00F26B20">
        <w:rPr>
          <w:rFonts w:hint="cs"/>
          <w:rtl/>
          <w:lang w:bidi="fa-IR"/>
        </w:rPr>
        <w:t>را عهده</w:t>
      </w:r>
      <w:r>
        <w:rPr>
          <w:rFonts w:hint="cs"/>
          <w:rtl/>
          <w:lang w:bidi="fa-IR"/>
        </w:rPr>
        <w:t>‌</w:t>
      </w:r>
      <w:r w:rsidRPr="00F26B20">
        <w:rPr>
          <w:rFonts w:hint="cs"/>
          <w:rtl/>
          <w:lang w:bidi="fa-IR"/>
        </w:rPr>
        <w:t>دار</w:t>
      </w:r>
      <w:r>
        <w:rPr>
          <w:rFonts w:hint="cs"/>
          <w:rtl/>
          <w:lang w:bidi="fa-IR"/>
        </w:rPr>
        <w:t xml:space="preserve"> </w:t>
      </w:r>
      <w:r w:rsidRPr="00F26B20">
        <w:rPr>
          <w:rFonts w:hint="cs"/>
          <w:rtl/>
          <w:lang w:bidi="fa-IR"/>
        </w:rPr>
        <w:t>بودند،</w:t>
      </w:r>
      <w:r>
        <w:rPr>
          <w:rFonts w:hint="cs"/>
          <w:rtl/>
          <w:lang w:bidi="fa-IR"/>
        </w:rPr>
        <w:t xml:space="preserve"> </w:t>
      </w:r>
      <w:r w:rsidRPr="00F26B20">
        <w:rPr>
          <w:rFonts w:hint="cs"/>
          <w:rtl/>
          <w:lang w:bidi="fa-IR"/>
        </w:rPr>
        <w:t>دكتر سباعی از همان اوايل</w:t>
      </w:r>
      <w:r>
        <w:rPr>
          <w:rFonts w:hint="cs"/>
          <w:rtl/>
          <w:lang w:bidi="fa-IR"/>
        </w:rPr>
        <w:t xml:space="preserve"> </w:t>
      </w:r>
      <w:r w:rsidRPr="00F26B20">
        <w:rPr>
          <w:rFonts w:hint="cs"/>
          <w:rtl/>
          <w:lang w:bidi="fa-IR"/>
        </w:rPr>
        <w:t>زندگى</w:t>
      </w:r>
      <w:r>
        <w:rPr>
          <w:rFonts w:hint="cs"/>
          <w:rtl/>
          <w:lang w:bidi="fa-IR"/>
        </w:rPr>
        <w:t xml:space="preserve"> </w:t>
      </w:r>
      <w:r w:rsidRPr="00F26B20">
        <w:rPr>
          <w:rFonts w:hint="cs"/>
          <w:rtl/>
          <w:lang w:bidi="fa-IR"/>
        </w:rPr>
        <w:t>از پدر فرزانه</w:t>
      </w:r>
      <w:r>
        <w:rPr>
          <w:rFonts w:hint="cs"/>
          <w:rtl/>
          <w:lang w:bidi="fa-IR"/>
        </w:rPr>
        <w:t xml:space="preserve"> </w:t>
      </w:r>
      <w:r w:rsidRPr="00F26B20">
        <w:rPr>
          <w:rFonts w:hint="cs"/>
          <w:rtl/>
          <w:lang w:bidi="fa-IR"/>
        </w:rPr>
        <w:t>خود</w:t>
      </w:r>
      <w:r>
        <w:rPr>
          <w:rFonts w:hint="cs"/>
          <w:rtl/>
          <w:lang w:bidi="fa-IR"/>
        </w:rPr>
        <w:t>،</w:t>
      </w:r>
      <w:r w:rsidRPr="00F26B20">
        <w:rPr>
          <w:rFonts w:hint="cs"/>
          <w:rtl/>
          <w:lang w:bidi="fa-IR"/>
        </w:rPr>
        <w:t xml:space="preserve"> امام</w:t>
      </w:r>
      <w:r>
        <w:rPr>
          <w:rFonts w:hint="cs"/>
          <w:rtl/>
          <w:lang w:bidi="fa-IR"/>
        </w:rPr>
        <w:t xml:space="preserve"> </w:t>
      </w:r>
      <w:r w:rsidRPr="00F26B20">
        <w:rPr>
          <w:rFonts w:hint="cs"/>
          <w:rtl/>
          <w:lang w:bidi="fa-IR"/>
        </w:rPr>
        <w:t>مجاهد</w:t>
      </w:r>
      <w:r>
        <w:rPr>
          <w:rFonts w:hint="cs"/>
          <w:rtl/>
          <w:lang w:bidi="fa-IR"/>
        </w:rPr>
        <w:t xml:space="preserve"> </w:t>
      </w:r>
      <w:r w:rsidRPr="00F26B20">
        <w:rPr>
          <w:rFonts w:hint="cs"/>
          <w:rtl/>
          <w:lang w:bidi="fa-IR"/>
        </w:rPr>
        <w:t>شيخ</w:t>
      </w:r>
      <w:r>
        <w:rPr>
          <w:rFonts w:hint="cs"/>
          <w:rtl/>
          <w:lang w:bidi="fa-IR"/>
        </w:rPr>
        <w:t xml:space="preserve"> </w:t>
      </w:r>
      <w:r w:rsidRPr="00F26B20">
        <w:rPr>
          <w:rFonts w:hint="cs"/>
          <w:rtl/>
          <w:lang w:bidi="fa-IR"/>
        </w:rPr>
        <w:t>حسن سباعى</w:t>
      </w:r>
      <w:r>
        <w:rPr>
          <w:rFonts w:hint="cs"/>
          <w:rtl/>
          <w:lang w:bidi="fa-IR"/>
        </w:rPr>
        <w:t xml:space="preserve"> </w:t>
      </w:r>
      <w:r w:rsidRPr="00F26B20">
        <w:rPr>
          <w:rFonts w:hint="cs"/>
          <w:rtl/>
          <w:lang w:bidi="fa-IR"/>
        </w:rPr>
        <w:t>متأثر و او را الگو و پيشوای</w:t>
      </w:r>
      <w:r>
        <w:rPr>
          <w:rFonts w:hint="cs"/>
          <w:rtl/>
          <w:lang w:bidi="fa-IR"/>
        </w:rPr>
        <w:t xml:space="preserve"> </w:t>
      </w:r>
      <w:r w:rsidRPr="00F26B20">
        <w:rPr>
          <w:rFonts w:hint="cs"/>
          <w:rtl/>
          <w:lang w:bidi="fa-IR"/>
        </w:rPr>
        <w:t>خويش</w:t>
      </w:r>
      <w:r>
        <w:rPr>
          <w:rFonts w:hint="cs"/>
          <w:rtl/>
          <w:lang w:bidi="fa-IR"/>
        </w:rPr>
        <w:t xml:space="preserve"> </w:t>
      </w:r>
      <w:r w:rsidRPr="00F26B20">
        <w:rPr>
          <w:rFonts w:hint="cs"/>
          <w:rtl/>
          <w:lang w:bidi="fa-IR"/>
        </w:rPr>
        <w:t>قرار داد</w:t>
      </w:r>
      <w:r>
        <w:rPr>
          <w:rFonts w:hint="cs"/>
          <w:rtl/>
          <w:lang w:bidi="fa-IR"/>
        </w:rPr>
        <w:t xml:space="preserve">، </w:t>
      </w:r>
      <w:r w:rsidRPr="00F26B20">
        <w:rPr>
          <w:rFonts w:hint="cs"/>
          <w:rtl/>
          <w:lang w:bidi="fa-IR"/>
        </w:rPr>
        <w:t>و چون</w:t>
      </w:r>
      <w:r>
        <w:rPr>
          <w:rFonts w:hint="cs"/>
          <w:rtl/>
          <w:lang w:bidi="fa-IR"/>
        </w:rPr>
        <w:t xml:space="preserve"> </w:t>
      </w:r>
      <w:r w:rsidRPr="00F26B20">
        <w:rPr>
          <w:rFonts w:hint="cs"/>
          <w:rtl/>
          <w:lang w:bidi="fa-IR"/>
        </w:rPr>
        <w:t>پدرش</w:t>
      </w:r>
      <w:r>
        <w:rPr>
          <w:rFonts w:hint="cs"/>
          <w:rtl/>
          <w:lang w:bidi="fa-IR"/>
        </w:rPr>
        <w:t xml:space="preserve"> </w:t>
      </w:r>
      <w:r w:rsidRPr="00F26B20">
        <w:rPr>
          <w:rFonts w:hint="cs"/>
          <w:rtl/>
          <w:lang w:bidi="fa-IR"/>
        </w:rPr>
        <w:t>در درگيريهاى</w:t>
      </w:r>
      <w:r>
        <w:rPr>
          <w:rFonts w:hint="cs"/>
          <w:rtl/>
          <w:lang w:bidi="fa-IR"/>
        </w:rPr>
        <w:t xml:space="preserve"> </w:t>
      </w:r>
      <w:r w:rsidRPr="00F26B20">
        <w:rPr>
          <w:rFonts w:hint="cs"/>
          <w:rtl/>
          <w:lang w:bidi="fa-IR"/>
        </w:rPr>
        <w:t>مسلحانه</w:t>
      </w:r>
      <w:r>
        <w:rPr>
          <w:rFonts w:hint="cs"/>
          <w:rtl/>
          <w:lang w:bidi="fa-IR"/>
        </w:rPr>
        <w:t xml:space="preserve"> </w:t>
      </w:r>
      <w:r w:rsidRPr="00F26B20">
        <w:rPr>
          <w:rFonts w:hint="cs"/>
          <w:rtl/>
          <w:lang w:bidi="fa-IR"/>
        </w:rPr>
        <w:t>عليه</w:t>
      </w:r>
      <w:r>
        <w:rPr>
          <w:rFonts w:hint="cs"/>
          <w:rtl/>
          <w:lang w:bidi="fa-IR"/>
        </w:rPr>
        <w:t xml:space="preserve"> </w:t>
      </w:r>
      <w:r w:rsidRPr="00F26B20">
        <w:rPr>
          <w:rFonts w:hint="cs"/>
          <w:rtl/>
          <w:lang w:bidi="fa-IR"/>
        </w:rPr>
        <w:t>فرانسوی</w:t>
      </w:r>
      <w:r>
        <w:rPr>
          <w:rFonts w:hint="cs"/>
          <w:rtl/>
          <w:lang w:bidi="fa-IR"/>
        </w:rPr>
        <w:t>‌</w:t>
      </w:r>
      <w:r w:rsidRPr="00F26B20">
        <w:rPr>
          <w:rFonts w:hint="cs"/>
          <w:rtl/>
          <w:lang w:bidi="fa-IR"/>
        </w:rPr>
        <w:t>ها شركت</w:t>
      </w:r>
      <w:r>
        <w:rPr>
          <w:rFonts w:hint="cs"/>
          <w:rtl/>
          <w:lang w:bidi="fa-IR"/>
        </w:rPr>
        <w:t xml:space="preserve"> </w:t>
      </w:r>
      <w:r w:rsidRPr="00F26B20">
        <w:rPr>
          <w:rFonts w:hint="cs"/>
          <w:rtl/>
          <w:lang w:bidi="fa-IR"/>
        </w:rPr>
        <w:t>جست و قيادت</w:t>
      </w:r>
      <w:r>
        <w:rPr>
          <w:rFonts w:hint="cs"/>
          <w:rtl/>
          <w:lang w:bidi="fa-IR"/>
        </w:rPr>
        <w:t xml:space="preserve"> </w:t>
      </w:r>
      <w:r w:rsidRPr="00F26B20">
        <w:rPr>
          <w:rFonts w:hint="cs"/>
          <w:rtl/>
          <w:lang w:bidi="fa-IR"/>
        </w:rPr>
        <w:t>نيروهاى مجاهدين انتقام</w:t>
      </w:r>
      <w:r>
        <w:rPr>
          <w:rFonts w:hint="cs"/>
          <w:rtl/>
          <w:lang w:bidi="fa-IR"/>
        </w:rPr>
        <w:t>‌</w:t>
      </w:r>
      <w:r w:rsidRPr="00F26B20">
        <w:rPr>
          <w:rFonts w:hint="cs"/>
          <w:rtl/>
          <w:lang w:bidi="fa-IR"/>
        </w:rPr>
        <w:t>گير از استعمار</w:t>
      </w:r>
      <w:r>
        <w:rPr>
          <w:rFonts w:hint="cs"/>
          <w:rtl/>
          <w:lang w:bidi="fa-IR"/>
        </w:rPr>
        <w:t xml:space="preserve">، </w:t>
      </w:r>
      <w:r w:rsidRPr="00F26B20">
        <w:rPr>
          <w:rFonts w:hint="cs"/>
          <w:rtl/>
          <w:lang w:bidi="fa-IR"/>
        </w:rPr>
        <w:t>طاغوتيان</w:t>
      </w:r>
      <w:r>
        <w:rPr>
          <w:rFonts w:hint="cs"/>
          <w:rtl/>
          <w:lang w:bidi="fa-IR"/>
        </w:rPr>
        <w:t xml:space="preserve"> </w:t>
      </w:r>
      <w:r w:rsidRPr="00F26B20">
        <w:rPr>
          <w:rFonts w:hint="cs"/>
          <w:rtl/>
          <w:lang w:bidi="fa-IR"/>
        </w:rPr>
        <w:t>و ستمگران را نيز بر عهده داشت</w:t>
      </w:r>
      <w:r>
        <w:rPr>
          <w:rFonts w:hint="cs"/>
          <w:rtl/>
          <w:lang w:bidi="fa-IR"/>
        </w:rPr>
        <w:t xml:space="preserve">، </w:t>
      </w:r>
      <w:r w:rsidRPr="00F26B20">
        <w:rPr>
          <w:rFonts w:hint="cs"/>
          <w:rtl/>
          <w:lang w:bidi="fa-IR"/>
        </w:rPr>
        <w:t xml:space="preserve">در </w:t>
      </w:r>
      <w:r>
        <w:rPr>
          <w:rFonts w:hint="cs"/>
          <w:rtl/>
          <w:lang w:bidi="fa-IR"/>
        </w:rPr>
        <w:t xml:space="preserve">میان </w:t>
      </w:r>
      <w:r w:rsidRPr="00F26B20">
        <w:rPr>
          <w:rFonts w:hint="cs"/>
          <w:rtl/>
          <w:lang w:bidi="fa-IR"/>
        </w:rPr>
        <w:t>جامعه</w:t>
      </w:r>
      <w:r>
        <w:rPr>
          <w:rFonts w:hint="cs"/>
          <w:rtl/>
          <w:lang w:bidi="fa-IR"/>
        </w:rPr>
        <w:t xml:space="preserve"> </w:t>
      </w:r>
      <w:r w:rsidRPr="00F26B20">
        <w:rPr>
          <w:rFonts w:hint="cs"/>
          <w:rtl/>
          <w:lang w:bidi="fa-IR"/>
        </w:rPr>
        <w:t>از جايگاه</w:t>
      </w:r>
      <w:r>
        <w:rPr>
          <w:rFonts w:hint="cs"/>
          <w:rtl/>
          <w:lang w:bidi="fa-IR"/>
        </w:rPr>
        <w:t xml:space="preserve"> </w:t>
      </w:r>
      <w:r w:rsidRPr="00F26B20">
        <w:rPr>
          <w:rFonts w:hint="cs"/>
          <w:rtl/>
          <w:lang w:bidi="fa-IR"/>
        </w:rPr>
        <w:t>والايى</w:t>
      </w:r>
      <w:r>
        <w:rPr>
          <w:rFonts w:hint="cs"/>
          <w:rtl/>
          <w:lang w:bidi="fa-IR"/>
        </w:rPr>
        <w:t xml:space="preserve"> </w:t>
      </w:r>
      <w:r w:rsidRPr="00F26B20">
        <w:rPr>
          <w:rFonts w:hint="cs"/>
          <w:rtl/>
          <w:lang w:bidi="fa-IR"/>
        </w:rPr>
        <w:t>بر خوردار بود</w:t>
      </w:r>
      <w:r>
        <w:rPr>
          <w:rFonts w:hint="cs"/>
          <w:rtl/>
          <w:lang w:bidi="fa-IR"/>
        </w:rPr>
        <w:t>.</w:t>
      </w:r>
    </w:p>
    <w:p w:rsidR="00F91DF3" w:rsidRPr="00FF3AF7" w:rsidRDefault="00F91DF3" w:rsidP="00FF3AF7">
      <w:pPr>
        <w:pStyle w:val="a1"/>
        <w:rPr>
          <w:rFonts w:hint="cs"/>
          <w:rtl/>
        </w:rPr>
      </w:pPr>
      <w:r w:rsidRPr="00FF3AF7">
        <w:rPr>
          <w:rFonts w:hint="cs"/>
          <w:rtl/>
        </w:rPr>
        <w:t>دكتر مصطفى به همراه پدرش در نشستهاى علمى فقهاء حمص شركت مى‌كرد؛ ایشان در همان اوايل كودكى به حفظ قرآن و يادگيرى اصول اساسى شريعت علاقه‌مند گرديد و براى گذراندن دوره‌ی ابتدايى به مدرسه «السعوديه» رفت، پس از گذراندن دوره ابتدايى به دوره متوسطه رفت و در سال 1930م با موفقيت چشمگيری اين مرحله را نيز به پایان رسانيد، ايشان در اين دوران از زكاوت، هوشياری، پرشور و شوق و نشاط بالايی بر خوردار بودند كه تمامی اساتيد وآشنايان را به اعجاب واداشته بود.</w:t>
      </w:r>
    </w:p>
    <w:p w:rsidR="00F91DF3" w:rsidRPr="00FF3AF7" w:rsidRDefault="00F91DF3" w:rsidP="00FF3AF7">
      <w:pPr>
        <w:pStyle w:val="a1"/>
        <w:rPr>
          <w:rFonts w:hint="cs"/>
          <w:rtl/>
        </w:rPr>
      </w:pPr>
      <w:r w:rsidRPr="00FF3AF7">
        <w:rPr>
          <w:rFonts w:hint="cs"/>
          <w:rtl/>
        </w:rPr>
        <w:t xml:space="preserve">دكتر مصطفی با توجه به علاقه وافری كه داشتند، تصميم خود را در زمينه ادامه تحصيل در رشته علوم شرعی نهايی كردند، او كوله‌ بار سفر را بسته و به‌ سوی مصر به راه افتادند و در سال1233م به رشته‌ فقه دانشكده الأزهر پيوستند، سپس به دانشگاه اصول الدين رفته و اجازه نامه افتا‍ء و تدريس خود را با موفقيت از آنجا دريافت نمودند، و جهت كسب درجه گواهی در زمينه‌های تاريخ و قانون‌گذاری اسلامی به مرحله دكترا پيوستند، و پايان نامه علمی خود به‌ نام </w:t>
      </w:r>
      <w:r w:rsidRPr="00FF3AF7">
        <w:rPr>
          <w:rStyle w:val="Char2"/>
          <w:rFonts w:hint="cs"/>
          <w:rtl/>
        </w:rPr>
        <w:t>«</w:t>
      </w:r>
      <w:r w:rsidRPr="00FF3AF7">
        <w:rPr>
          <w:rStyle w:val="Char2"/>
          <w:rtl/>
        </w:rPr>
        <w:t>السنة و مكانتها في التشريع الاسلامی</w:t>
      </w:r>
      <w:r w:rsidRPr="00FF3AF7">
        <w:rPr>
          <w:rStyle w:val="Char2"/>
          <w:rFonts w:hint="cs"/>
          <w:rtl/>
        </w:rPr>
        <w:t>»</w:t>
      </w:r>
      <w:r w:rsidRPr="00FF3AF7">
        <w:rPr>
          <w:rFonts w:hint="cs"/>
          <w:rtl/>
        </w:rPr>
        <w:t xml:space="preserve"> را در آنجا ارائه دادند، او در سال 1949م با ارائه اين مقاله به مقام شامخی دست يافت، </w:t>
      </w:r>
      <w:r w:rsidRPr="00FF3AF7">
        <w:rPr>
          <w:rFonts w:hint="cs"/>
          <w:rtl/>
        </w:rPr>
        <w:lastRenderedPageBreak/>
        <w:t>چون مقاله مذكور مشتمل بر والاترين ريزه‌كاريهای علمی دقيق و در برگيرندگی جامع و شامل تمام موضوعات كتاب همراه بود، تا آنجا که‌ بزرگترين علماء الازهر را به دهشت وا داشت، سپس اين كتاب ارزشمند در رديف مهمترين منابع محققين و دانش پژوهان در زمينه قانون گذاری اسلامی قرار گرفت.</w:t>
      </w:r>
    </w:p>
    <w:p w:rsidR="00F91DF3" w:rsidRPr="00FF3AF7" w:rsidRDefault="00F91DF3" w:rsidP="00FF3AF7">
      <w:pPr>
        <w:pStyle w:val="a1"/>
        <w:rPr>
          <w:rFonts w:hint="cs"/>
          <w:rtl/>
        </w:rPr>
      </w:pPr>
      <w:r w:rsidRPr="00FF3AF7">
        <w:rPr>
          <w:rFonts w:hint="cs"/>
          <w:rtl/>
        </w:rPr>
        <w:t>دكتر مصطفی با توجه به انگيزه‌هایی كه در زمينه انتشار علم و تربيت نمودن دانش پژوهان بر مبنای اخلاقيات و سنبلهای اسلامی را در نظر داشتند، تصميم خود را جهت كار تدريس و تربيت نسلی پاك و با اخلاق با دارا بودن بالاترين اخلاقيات اسلامی و انسانی را سرلوحه زندگی خويش قرار داد، و چون علاقه شديدی به تدريس علوم شرعی داشتند به جمع مدرسين پيوست، و به تدريس زبان عربی و پرورش دينی در مرحله متوسطه مدرسه حمص پرداختند.</w:t>
      </w:r>
    </w:p>
    <w:p w:rsidR="00F91DF3" w:rsidRPr="00FF3AF7" w:rsidRDefault="00F91DF3" w:rsidP="00FF3AF7">
      <w:pPr>
        <w:pStyle w:val="a1"/>
        <w:rPr>
          <w:rFonts w:hint="cs"/>
          <w:rtl/>
        </w:rPr>
      </w:pPr>
      <w:r w:rsidRPr="00FF3AF7">
        <w:rPr>
          <w:rFonts w:hint="cs"/>
          <w:rtl/>
        </w:rPr>
        <w:t xml:space="preserve">سپس به دمشق راه يافت، و با برادران دينی‌اش در صدد تأسيس يك مدرسه دينی جهت تحقق بخشيدن به اهداف تربيت و تعليم بر آمدند، تا اينكه موفق شدند </w:t>
      </w:r>
      <w:r w:rsidRPr="00FF3AF7">
        <w:rPr>
          <w:rStyle w:val="Char2"/>
          <w:rFonts w:hint="cs"/>
          <w:rtl/>
        </w:rPr>
        <w:t>«المعهد العربي الإسلامي»</w:t>
      </w:r>
      <w:r w:rsidRPr="00FF3AF7">
        <w:rPr>
          <w:rFonts w:hint="cs"/>
          <w:rtl/>
        </w:rPr>
        <w:t xml:space="preserve"> را در دمشق تأسيس كنند، او اولين كسی بودند كه مديريت مدرسه را بعهده گرفتند، سپس از طرف دانشكده حقوق در دانشگاه دمشق به ايشان پيشنهاد تدريس داده شد، و در سال 1950م به سمت مدرس در این دانشكده منصوب شد، ایشان از كسانی بودند كه در زمينه دانش آموختگی و بارور كردن فرآورده‌های علمی استادان دانشگاه جرقه مؤثری را ايجاد نمودند.</w:t>
      </w:r>
    </w:p>
    <w:p w:rsidR="00F91DF3" w:rsidRPr="00F26B20" w:rsidRDefault="00F91DF3" w:rsidP="00FF3AF7">
      <w:pPr>
        <w:pStyle w:val="a1"/>
        <w:rPr>
          <w:rFonts w:hint="cs"/>
          <w:rtl/>
          <w:lang w:bidi="fa-IR"/>
        </w:rPr>
      </w:pPr>
      <w:r w:rsidRPr="00F26B20">
        <w:rPr>
          <w:rFonts w:hint="cs"/>
          <w:rtl/>
          <w:lang w:bidi="fa-IR"/>
        </w:rPr>
        <w:t>دكتر سباعى</w:t>
      </w:r>
      <w:r>
        <w:rPr>
          <w:rFonts w:hint="cs"/>
          <w:rtl/>
          <w:lang w:bidi="fa-IR"/>
        </w:rPr>
        <w:t xml:space="preserve"> </w:t>
      </w:r>
      <w:r w:rsidRPr="00F26B20">
        <w:rPr>
          <w:rFonts w:hint="cs"/>
          <w:rtl/>
          <w:lang w:bidi="fa-IR"/>
        </w:rPr>
        <w:t>در انديشه</w:t>
      </w:r>
      <w:r>
        <w:rPr>
          <w:rFonts w:hint="cs"/>
          <w:rtl/>
          <w:lang w:bidi="fa-IR"/>
        </w:rPr>
        <w:t xml:space="preserve"> </w:t>
      </w:r>
      <w:r w:rsidRPr="00F26B20">
        <w:rPr>
          <w:rFonts w:hint="cs"/>
          <w:rtl/>
          <w:lang w:bidi="fa-IR"/>
        </w:rPr>
        <w:t>بنيانگذارى</w:t>
      </w:r>
      <w:r>
        <w:rPr>
          <w:rFonts w:hint="cs"/>
          <w:rtl/>
          <w:lang w:bidi="fa-IR"/>
        </w:rPr>
        <w:t xml:space="preserve"> </w:t>
      </w:r>
      <w:r w:rsidRPr="00F26B20">
        <w:rPr>
          <w:rFonts w:hint="cs"/>
          <w:rtl/>
          <w:lang w:bidi="fa-IR"/>
        </w:rPr>
        <w:t>دانشكده</w:t>
      </w:r>
      <w:r>
        <w:rPr>
          <w:rFonts w:hint="cs"/>
          <w:rtl/>
          <w:lang w:bidi="fa-IR"/>
        </w:rPr>
        <w:t>‌</w:t>
      </w:r>
      <w:r w:rsidRPr="00F26B20">
        <w:rPr>
          <w:rFonts w:hint="cs"/>
          <w:rtl/>
          <w:lang w:bidi="fa-IR"/>
        </w:rPr>
        <w:t>اى</w:t>
      </w:r>
      <w:r>
        <w:rPr>
          <w:rFonts w:hint="cs"/>
          <w:rtl/>
          <w:lang w:bidi="fa-IR"/>
        </w:rPr>
        <w:t xml:space="preserve"> </w:t>
      </w:r>
      <w:r w:rsidRPr="00F26B20">
        <w:rPr>
          <w:rFonts w:hint="cs"/>
          <w:rtl/>
          <w:lang w:bidi="fa-IR"/>
        </w:rPr>
        <w:t>مستقل</w:t>
      </w:r>
      <w:r>
        <w:rPr>
          <w:rFonts w:hint="cs"/>
          <w:rtl/>
          <w:lang w:bidi="fa-IR"/>
        </w:rPr>
        <w:t xml:space="preserve"> </w:t>
      </w:r>
      <w:r w:rsidRPr="00F26B20">
        <w:rPr>
          <w:rFonts w:hint="cs"/>
          <w:rtl/>
          <w:lang w:bidi="fa-IR"/>
        </w:rPr>
        <w:t>در علوم</w:t>
      </w:r>
      <w:r>
        <w:rPr>
          <w:rFonts w:hint="cs"/>
          <w:rtl/>
          <w:lang w:bidi="fa-IR"/>
        </w:rPr>
        <w:t xml:space="preserve"> </w:t>
      </w:r>
      <w:r w:rsidRPr="00F26B20">
        <w:rPr>
          <w:rFonts w:hint="cs"/>
          <w:rtl/>
          <w:lang w:bidi="fa-IR"/>
        </w:rPr>
        <w:t>شريعت</w:t>
      </w:r>
      <w:r>
        <w:rPr>
          <w:rFonts w:hint="cs"/>
          <w:rtl/>
          <w:lang w:bidi="fa-IR"/>
        </w:rPr>
        <w:t xml:space="preserve"> </w:t>
      </w:r>
      <w:r w:rsidRPr="00F26B20">
        <w:rPr>
          <w:rFonts w:hint="cs"/>
          <w:rtl/>
          <w:lang w:bidi="fa-IR"/>
        </w:rPr>
        <w:t>بودند</w:t>
      </w:r>
      <w:r>
        <w:rPr>
          <w:rFonts w:hint="cs"/>
          <w:rtl/>
          <w:lang w:bidi="fa-IR"/>
        </w:rPr>
        <w:t xml:space="preserve">، </w:t>
      </w:r>
      <w:r w:rsidRPr="00F26B20">
        <w:rPr>
          <w:rFonts w:hint="cs"/>
          <w:rtl/>
          <w:lang w:bidi="fa-IR"/>
        </w:rPr>
        <w:t>تا</w:t>
      </w:r>
      <w:r>
        <w:rPr>
          <w:rFonts w:hint="cs"/>
          <w:rtl/>
          <w:lang w:bidi="fa-IR"/>
        </w:rPr>
        <w:t xml:space="preserve"> </w:t>
      </w:r>
      <w:r w:rsidRPr="00F26B20">
        <w:rPr>
          <w:rFonts w:hint="cs"/>
          <w:rtl/>
          <w:lang w:bidi="fa-IR"/>
        </w:rPr>
        <w:t>کارشناسانی</w:t>
      </w:r>
      <w:r>
        <w:rPr>
          <w:rFonts w:hint="cs"/>
          <w:rtl/>
          <w:lang w:bidi="fa-IR"/>
        </w:rPr>
        <w:t xml:space="preserve"> </w:t>
      </w:r>
      <w:r w:rsidRPr="00F26B20">
        <w:rPr>
          <w:rFonts w:hint="cs"/>
          <w:rtl/>
          <w:lang w:bidi="fa-IR"/>
        </w:rPr>
        <w:t>كه</w:t>
      </w:r>
      <w:r>
        <w:rPr>
          <w:rFonts w:hint="cs"/>
          <w:rtl/>
          <w:lang w:bidi="fa-IR"/>
        </w:rPr>
        <w:t xml:space="preserve"> </w:t>
      </w:r>
      <w:r w:rsidRPr="00F26B20">
        <w:rPr>
          <w:rFonts w:hint="cs"/>
          <w:rtl/>
          <w:lang w:bidi="fa-IR"/>
        </w:rPr>
        <w:t>داراى</w:t>
      </w:r>
      <w:r>
        <w:rPr>
          <w:rFonts w:hint="cs"/>
          <w:rtl/>
          <w:lang w:bidi="fa-IR"/>
        </w:rPr>
        <w:t xml:space="preserve"> </w:t>
      </w:r>
      <w:r w:rsidRPr="00F26B20">
        <w:rPr>
          <w:rFonts w:hint="cs"/>
          <w:rtl/>
          <w:lang w:bidi="fa-IR"/>
        </w:rPr>
        <w:t>بالاترين</w:t>
      </w:r>
      <w:r>
        <w:rPr>
          <w:rFonts w:hint="cs"/>
          <w:rtl/>
          <w:lang w:bidi="fa-IR"/>
        </w:rPr>
        <w:t xml:space="preserve"> </w:t>
      </w:r>
      <w:r w:rsidRPr="00F26B20">
        <w:rPr>
          <w:rFonts w:hint="cs"/>
          <w:rtl/>
          <w:lang w:bidi="fa-IR"/>
        </w:rPr>
        <w:t>مستواى علمى و فكرى هستند در آنجا مشغول تعليم</w:t>
      </w:r>
      <w:r>
        <w:rPr>
          <w:rFonts w:hint="cs"/>
          <w:rtl/>
          <w:lang w:bidi="fa-IR"/>
        </w:rPr>
        <w:t xml:space="preserve"> </w:t>
      </w:r>
      <w:r w:rsidRPr="00F26B20">
        <w:rPr>
          <w:rFonts w:hint="cs"/>
          <w:rtl/>
          <w:lang w:bidi="fa-IR"/>
        </w:rPr>
        <w:t>و تربيت باشند</w:t>
      </w:r>
      <w:r>
        <w:rPr>
          <w:rFonts w:hint="cs"/>
          <w:rtl/>
          <w:lang w:bidi="fa-IR"/>
        </w:rPr>
        <w:t xml:space="preserve">، </w:t>
      </w:r>
      <w:r w:rsidRPr="00F26B20">
        <w:rPr>
          <w:rFonts w:hint="cs"/>
          <w:rtl/>
          <w:lang w:bidi="fa-IR"/>
        </w:rPr>
        <w:t>و</w:t>
      </w:r>
      <w:r>
        <w:rPr>
          <w:rFonts w:hint="cs"/>
          <w:rtl/>
          <w:lang w:bidi="fa-IR"/>
        </w:rPr>
        <w:t xml:space="preserve"> </w:t>
      </w:r>
      <w:r w:rsidRPr="00F26B20">
        <w:rPr>
          <w:rFonts w:hint="cs"/>
          <w:rtl/>
          <w:lang w:bidi="fa-IR"/>
        </w:rPr>
        <w:t>با</w:t>
      </w:r>
      <w:r>
        <w:rPr>
          <w:rFonts w:hint="cs"/>
          <w:rtl/>
          <w:lang w:bidi="fa-IR"/>
        </w:rPr>
        <w:t xml:space="preserve"> </w:t>
      </w:r>
      <w:r w:rsidRPr="00F26B20">
        <w:rPr>
          <w:rFonts w:hint="cs"/>
          <w:rtl/>
          <w:lang w:bidi="fa-IR"/>
        </w:rPr>
        <w:t>وجود</w:t>
      </w:r>
      <w:r>
        <w:rPr>
          <w:rFonts w:hint="cs"/>
          <w:rtl/>
          <w:lang w:bidi="fa-IR"/>
        </w:rPr>
        <w:t xml:space="preserve"> </w:t>
      </w:r>
      <w:r w:rsidRPr="00F26B20">
        <w:rPr>
          <w:rFonts w:hint="cs"/>
          <w:rtl/>
          <w:lang w:bidi="fa-IR"/>
        </w:rPr>
        <w:t>دشواريها</w:t>
      </w:r>
      <w:r>
        <w:rPr>
          <w:rFonts w:hint="cs"/>
          <w:rtl/>
          <w:lang w:bidi="fa-IR"/>
        </w:rPr>
        <w:t xml:space="preserve"> </w:t>
      </w:r>
      <w:r w:rsidRPr="00F26B20">
        <w:rPr>
          <w:rFonts w:hint="cs"/>
          <w:rtl/>
          <w:lang w:bidi="fa-IR"/>
        </w:rPr>
        <w:t>و موانعى</w:t>
      </w:r>
      <w:r>
        <w:rPr>
          <w:rFonts w:hint="cs"/>
          <w:rtl/>
          <w:lang w:bidi="fa-IR"/>
        </w:rPr>
        <w:t xml:space="preserve"> </w:t>
      </w:r>
      <w:r w:rsidRPr="00F26B20">
        <w:rPr>
          <w:rFonts w:hint="cs"/>
          <w:rtl/>
          <w:lang w:bidi="fa-IR"/>
        </w:rPr>
        <w:t>كه</w:t>
      </w:r>
      <w:r>
        <w:rPr>
          <w:rFonts w:hint="cs"/>
          <w:rtl/>
          <w:lang w:bidi="fa-IR"/>
        </w:rPr>
        <w:t xml:space="preserve"> </w:t>
      </w:r>
      <w:r w:rsidRPr="00F26B20">
        <w:rPr>
          <w:rFonts w:hint="cs"/>
          <w:rtl/>
          <w:lang w:bidi="fa-IR"/>
        </w:rPr>
        <w:t>سر راهشان بود</w:t>
      </w:r>
      <w:r>
        <w:rPr>
          <w:rFonts w:hint="cs"/>
          <w:rtl/>
          <w:lang w:bidi="fa-IR"/>
        </w:rPr>
        <w:t>،</w:t>
      </w:r>
      <w:r w:rsidRPr="00F26B20">
        <w:rPr>
          <w:rFonts w:hint="cs"/>
          <w:rtl/>
          <w:lang w:bidi="fa-IR"/>
        </w:rPr>
        <w:t xml:space="preserve"> اقدام</w:t>
      </w:r>
      <w:r>
        <w:rPr>
          <w:rFonts w:hint="cs"/>
          <w:rtl/>
          <w:lang w:bidi="fa-IR"/>
        </w:rPr>
        <w:t>ات</w:t>
      </w:r>
      <w:r w:rsidRPr="00F26B20">
        <w:rPr>
          <w:rFonts w:hint="cs"/>
          <w:rtl/>
          <w:lang w:bidi="fa-IR"/>
        </w:rPr>
        <w:t>ش با موفقيت متحقق گرديد</w:t>
      </w:r>
      <w:r>
        <w:rPr>
          <w:rFonts w:hint="cs"/>
          <w:rtl/>
          <w:lang w:bidi="fa-IR"/>
        </w:rPr>
        <w:t>،</w:t>
      </w:r>
      <w:r w:rsidRPr="00F26B20">
        <w:rPr>
          <w:rFonts w:hint="cs"/>
          <w:rtl/>
          <w:lang w:bidi="fa-IR"/>
        </w:rPr>
        <w:t xml:space="preserve"> و تأسيس آن در</w:t>
      </w:r>
      <w:r>
        <w:rPr>
          <w:rFonts w:hint="cs"/>
          <w:rtl/>
          <w:lang w:bidi="fa-IR"/>
        </w:rPr>
        <w:t xml:space="preserve"> سال 1955</w:t>
      </w:r>
      <w:r w:rsidRPr="00F26B20">
        <w:rPr>
          <w:rFonts w:hint="cs"/>
          <w:rtl/>
          <w:lang w:bidi="fa-IR"/>
        </w:rPr>
        <w:t>م</w:t>
      </w:r>
      <w:r>
        <w:rPr>
          <w:rFonts w:hint="cs"/>
          <w:rtl/>
          <w:lang w:bidi="fa-IR"/>
        </w:rPr>
        <w:t xml:space="preserve"> </w:t>
      </w:r>
      <w:r w:rsidRPr="00F26B20">
        <w:rPr>
          <w:rFonts w:hint="cs"/>
          <w:rtl/>
          <w:lang w:bidi="fa-IR"/>
        </w:rPr>
        <w:t>به</w:t>
      </w:r>
      <w:r>
        <w:rPr>
          <w:rFonts w:hint="cs"/>
          <w:rtl/>
          <w:lang w:bidi="fa-IR"/>
        </w:rPr>
        <w:t xml:space="preserve"> </w:t>
      </w:r>
      <w:r w:rsidRPr="00F26B20">
        <w:rPr>
          <w:rFonts w:hint="cs"/>
          <w:rtl/>
          <w:lang w:bidi="fa-IR"/>
        </w:rPr>
        <w:t>پايان رسيد</w:t>
      </w:r>
      <w:r>
        <w:rPr>
          <w:rFonts w:hint="cs"/>
          <w:rtl/>
          <w:lang w:bidi="fa-IR"/>
        </w:rPr>
        <w:t xml:space="preserve">، </w:t>
      </w:r>
      <w:r w:rsidRPr="00F26B20">
        <w:rPr>
          <w:rFonts w:hint="cs"/>
          <w:rtl/>
          <w:lang w:bidi="fa-IR"/>
        </w:rPr>
        <w:t>و با وجود اينكه</w:t>
      </w:r>
      <w:r>
        <w:rPr>
          <w:rFonts w:hint="cs"/>
          <w:rtl/>
          <w:lang w:bidi="fa-IR"/>
        </w:rPr>
        <w:t xml:space="preserve"> </w:t>
      </w:r>
      <w:r w:rsidRPr="00F26B20">
        <w:rPr>
          <w:rFonts w:hint="cs"/>
          <w:rtl/>
          <w:lang w:bidi="fa-IR"/>
        </w:rPr>
        <w:t>استاد</w:t>
      </w:r>
      <w:r>
        <w:rPr>
          <w:rFonts w:hint="cs"/>
          <w:rtl/>
          <w:lang w:bidi="fa-IR"/>
        </w:rPr>
        <w:t xml:space="preserve"> </w:t>
      </w:r>
      <w:r w:rsidRPr="00F26B20">
        <w:rPr>
          <w:rFonts w:hint="cs"/>
          <w:rtl/>
          <w:lang w:bidi="fa-IR"/>
        </w:rPr>
        <w:t>دانشكده</w:t>
      </w:r>
      <w:r>
        <w:rPr>
          <w:rFonts w:hint="cs"/>
          <w:rtl/>
          <w:lang w:bidi="fa-IR"/>
        </w:rPr>
        <w:t xml:space="preserve"> </w:t>
      </w:r>
      <w:r w:rsidRPr="00F26B20">
        <w:rPr>
          <w:rFonts w:hint="cs"/>
          <w:rtl/>
          <w:lang w:bidi="fa-IR"/>
        </w:rPr>
        <w:t>حقوق</w:t>
      </w:r>
      <w:r>
        <w:rPr>
          <w:rFonts w:hint="cs"/>
          <w:rtl/>
          <w:lang w:bidi="fa-IR"/>
        </w:rPr>
        <w:t xml:space="preserve"> در </w:t>
      </w:r>
      <w:r w:rsidRPr="00F26B20">
        <w:rPr>
          <w:rFonts w:hint="cs"/>
          <w:rtl/>
          <w:lang w:bidi="fa-IR"/>
        </w:rPr>
        <w:t>دانشگاه</w:t>
      </w:r>
      <w:r>
        <w:rPr>
          <w:rFonts w:hint="cs"/>
          <w:rtl/>
          <w:lang w:bidi="fa-IR"/>
        </w:rPr>
        <w:t xml:space="preserve"> </w:t>
      </w:r>
      <w:r w:rsidRPr="00F26B20">
        <w:rPr>
          <w:rFonts w:hint="cs"/>
          <w:rtl/>
          <w:lang w:bidi="fa-IR"/>
        </w:rPr>
        <w:t>حمص</w:t>
      </w:r>
      <w:r>
        <w:rPr>
          <w:rFonts w:hint="cs"/>
          <w:rtl/>
          <w:lang w:bidi="fa-IR"/>
        </w:rPr>
        <w:t xml:space="preserve"> </w:t>
      </w:r>
      <w:r w:rsidRPr="00F26B20">
        <w:rPr>
          <w:rFonts w:hint="cs"/>
          <w:rtl/>
          <w:lang w:bidi="fa-IR"/>
        </w:rPr>
        <w:t>و</w:t>
      </w:r>
      <w:r>
        <w:rPr>
          <w:rFonts w:hint="cs"/>
          <w:rtl/>
          <w:lang w:bidi="fa-IR"/>
        </w:rPr>
        <w:t xml:space="preserve"> </w:t>
      </w:r>
      <w:r w:rsidRPr="00F26B20">
        <w:rPr>
          <w:rFonts w:hint="cs"/>
          <w:rtl/>
          <w:lang w:bidi="fa-IR"/>
        </w:rPr>
        <w:t>مسئوليتهاى</w:t>
      </w:r>
      <w:r>
        <w:rPr>
          <w:rFonts w:hint="cs"/>
          <w:rtl/>
          <w:lang w:bidi="fa-IR"/>
        </w:rPr>
        <w:t xml:space="preserve"> </w:t>
      </w:r>
      <w:r w:rsidRPr="00F26B20">
        <w:rPr>
          <w:rFonts w:hint="cs"/>
          <w:rtl/>
          <w:lang w:bidi="fa-IR"/>
        </w:rPr>
        <w:t>ديگرى</w:t>
      </w:r>
      <w:r>
        <w:rPr>
          <w:rFonts w:hint="cs"/>
          <w:rtl/>
          <w:lang w:bidi="fa-IR"/>
        </w:rPr>
        <w:t xml:space="preserve"> </w:t>
      </w:r>
      <w:r w:rsidRPr="00F26B20">
        <w:rPr>
          <w:rFonts w:hint="cs"/>
          <w:rtl/>
          <w:lang w:bidi="fa-IR"/>
        </w:rPr>
        <w:t>نيز</w:t>
      </w:r>
      <w:r>
        <w:rPr>
          <w:rFonts w:hint="cs"/>
          <w:rtl/>
          <w:lang w:bidi="fa-IR"/>
        </w:rPr>
        <w:t xml:space="preserve"> </w:t>
      </w:r>
      <w:r w:rsidRPr="00F26B20">
        <w:rPr>
          <w:rFonts w:hint="cs"/>
          <w:rtl/>
          <w:lang w:bidi="fa-IR"/>
        </w:rPr>
        <w:t>در زمينه</w:t>
      </w:r>
      <w:r>
        <w:rPr>
          <w:rFonts w:hint="cs"/>
          <w:rtl/>
          <w:lang w:bidi="fa-IR"/>
        </w:rPr>
        <w:t xml:space="preserve"> </w:t>
      </w:r>
      <w:r w:rsidRPr="00F26B20">
        <w:rPr>
          <w:rFonts w:hint="cs"/>
          <w:rtl/>
          <w:lang w:bidi="fa-IR"/>
        </w:rPr>
        <w:t>دعوت</w:t>
      </w:r>
      <w:r>
        <w:rPr>
          <w:rFonts w:hint="cs"/>
          <w:rtl/>
          <w:lang w:bidi="fa-IR"/>
        </w:rPr>
        <w:t xml:space="preserve"> </w:t>
      </w:r>
      <w:r w:rsidRPr="00F26B20">
        <w:rPr>
          <w:rFonts w:hint="cs"/>
          <w:rtl/>
          <w:lang w:bidi="fa-IR"/>
        </w:rPr>
        <w:t>و همفكرى</w:t>
      </w:r>
      <w:r>
        <w:rPr>
          <w:rFonts w:hint="cs"/>
          <w:rtl/>
          <w:lang w:bidi="fa-IR"/>
        </w:rPr>
        <w:t xml:space="preserve"> </w:t>
      </w:r>
      <w:r w:rsidRPr="00F26B20">
        <w:rPr>
          <w:rFonts w:hint="cs"/>
          <w:rtl/>
          <w:lang w:bidi="fa-IR"/>
        </w:rPr>
        <w:t>به</w:t>
      </w:r>
      <w:r>
        <w:rPr>
          <w:rFonts w:hint="cs"/>
          <w:rtl/>
          <w:lang w:bidi="fa-IR"/>
        </w:rPr>
        <w:t xml:space="preserve"> </w:t>
      </w:r>
      <w:r w:rsidRPr="00F26B20">
        <w:rPr>
          <w:rFonts w:hint="cs"/>
          <w:rtl/>
          <w:lang w:bidi="fa-IR"/>
        </w:rPr>
        <w:t>عهده</w:t>
      </w:r>
      <w:r>
        <w:rPr>
          <w:rFonts w:hint="cs"/>
          <w:rtl/>
          <w:lang w:bidi="fa-IR"/>
        </w:rPr>
        <w:t xml:space="preserve"> </w:t>
      </w:r>
      <w:r w:rsidRPr="00F26B20">
        <w:rPr>
          <w:rFonts w:hint="cs"/>
          <w:rtl/>
          <w:lang w:bidi="fa-IR"/>
        </w:rPr>
        <w:t>داشت</w:t>
      </w:r>
      <w:r>
        <w:rPr>
          <w:rFonts w:hint="cs"/>
          <w:rtl/>
          <w:lang w:bidi="fa-IR"/>
        </w:rPr>
        <w:t xml:space="preserve">، </w:t>
      </w:r>
      <w:r w:rsidRPr="00F26B20">
        <w:rPr>
          <w:rFonts w:hint="cs"/>
          <w:rtl/>
          <w:lang w:bidi="fa-IR"/>
        </w:rPr>
        <w:t>شخصا رياست آن را بعهده گرفت</w:t>
      </w:r>
      <w:r>
        <w:rPr>
          <w:rFonts w:hint="cs"/>
          <w:rtl/>
          <w:lang w:bidi="fa-IR"/>
        </w:rPr>
        <w:t>.</w:t>
      </w:r>
    </w:p>
    <w:p w:rsidR="00F91DF3" w:rsidRPr="00FF3AF7" w:rsidRDefault="00F91DF3" w:rsidP="00FF3AF7">
      <w:pPr>
        <w:pStyle w:val="a1"/>
        <w:rPr>
          <w:rFonts w:hint="cs"/>
          <w:rtl/>
        </w:rPr>
      </w:pPr>
      <w:r w:rsidRPr="00FF3AF7">
        <w:rPr>
          <w:rFonts w:hint="cs"/>
          <w:rtl/>
        </w:rPr>
        <w:t>در واقع دكتر سباعى داراى توانايى بيش از حدى بود، كه براى فعاليت و كوششها حد و مرزى را نمى‌شناختند، و به فعاليت در يك زمينه نيز اكتفا نمى‌كردند، بلكه ايشان شخصیتی سرحال، پرحركت و پر نشاطی بودند، كه بسوى بزرگترين اهداف و والاترين ارزش‌ها در پرواز بودند و آرزوى حركت در راستاى زنده نگه‌داشتن گرانبهاترين ميراث فقهى مسلمانان را در سر مى‌پروراند، سپس با همكارى برادران دين</w:t>
      </w:r>
      <w:r w:rsidR="00B261CD">
        <w:rPr>
          <w:rFonts w:hint="cs"/>
          <w:rtl/>
        </w:rPr>
        <w:t>ی‌</w:t>
      </w:r>
      <w:r w:rsidRPr="00FF3AF7">
        <w:rPr>
          <w:rFonts w:hint="cs"/>
          <w:rtl/>
        </w:rPr>
        <w:t xml:space="preserve">اش كه وی را در بنيان دانشكده علوم شريعت ياری نمودند، آستين همت را بالا زد و جهت ايجاد يك نوع دايرة المعارف فقه اسلامی با ساختار و روشی نوين بر آمد، و‌ طولی نكشيد كه پروژه مذكور را به مرحله اجرا گذاشت، و به‌ عنوان نخستین مدیر و رئیس آن‌ پروژه‌ قرار گرفت. دكتر سباعی علاوه بر آن، رئيس بخش فقه و مذاهب اسلامی دانشگاه دمشق نيز بود، و با توجه به اینكه احساس </w:t>
      </w:r>
      <w:r w:rsidRPr="00FF3AF7">
        <w:rPr>
          <w:rFonts w:hint="cs"/>
          <w:rtl/>
        </w:rPr>
        <w:lastRenderedPageBreak/>
        <w:t xml:space="preserve">می‌كرد نياز شديدی به تربيت و توجيه دانش‌پژوهان در راستای برنامه‌های اسلامی است، جلسه‌ای هفتگی به‌ نام </w:t>
      </w:r>
      <w:r w:rsidRPr="00FF3AF7">
        <w:rPr>
          <w:rStyle w:val="Char2"/>
          <w:rFonts w:hint="cs"/>
          <w:rtl/>
        </w:rPr>
        <w:t>«</w:t>
      </w:r>
      <w:r w:rsidRPr="00FF3AF7">
        <w:rPr>
          <w:rStyle w:val="Char2"/>
          <w:rtl/>
        </w:rPr>
        <w:t>قاعة البحث</w:t>
      </w:r>
      <w:r w:rsidRPr="00FF3AF7">
        <w:rPr>
          <w:rStyle w:val="Char2"/>
          <w:rFonts w:hint="cs"/>
          <w:rtl/>
        </w:rPr>
        <w:t>»</w:t>
      </w:r>
      <w:r w:rsidRPr="00FF3AF7">
        <w:rPr>
          <w:rFonts w:hint="cs"/>
          <w:rtl/>
        </w:rPr>
        <w:t xml:space="preserve"> را در راستای تحقق بخشيدن به اين هدف والا بنياد نهاد، و اداره آن را حتی در زمان مريضی‌اش نيز به‌ عهده خود گرفته بود، و وقتی كه دانش‌پژوهان استراحت ايشان را خواستار می‌شدند، در جواب می‌فرمودند: بهترين خير در اين است كه من در حالی كه مشغول انجام وظيفه هستم، به‌ پيش خداوند</w:t>
      </w:r>
      <w:r w:rsidRPr="00FF3AF7">
        <w:rPr>
          <w:rFonts w:hint="cs"/>
        </w:rPr>
        <w:sym w:font="AGA Arabesque" w:char="F055"/>
      </w:r>
      <w:r w:rsidRPr="00FF3AF7">
        <w:rPr>
          <w:rFonts w:hint="cs"/>
          <w:rtl/>
        </w:rPr>
        <w:t xml:space="preserve"> بازگردم نه‌ اينكه بر روی رختخواب دراز کشیده‌ باشم و به‌ پيش خداوند متعال بروم، مرگ در تقدير خداوند</w:t>
      </w:r>
      <w:r w:rsidRPr="00FF3AF7">
        <w:rPr>
          <w:rFonts w:hint="cs"/>
        </w:rPr>
        <w:sym w:font="AGA Arabesque" w:char="F055"/>
      </w:r>
      <w:r w:rsidRPr="00FF3AF7">
        <w:rPr>
          <w:rFonts w:hint="cs"/>
          <w:rtl/>
        </w:rPr>
        <w:t xml:space="preserve"> است، اما در نظر من درد و ألم محروميت از درس توجيه و ارشاد دانش‌پژوهان شديدتر و سخت‌تر از آلام جسمی می‌باشد كه بدان گرفتارم </w:t>
      </w:r>
      <w:r w:rsidRPr="00FF3AF7">
        <w:rPr>
          <w:rStyle w:val="Char2"/>
          <w:rFonts w:hint="cs"/>
          <w:rtl/>
        </w:rPr>
        <w:t>«وحسبی الله ونعم الوكيل»</w:t>
      </w:r>
      <w:r w:rsidRPr="00FF3AF7">
        <w:rPr>
          <w:rFonts w:hint="cs"/>
          <w:rtl/>
        </w:rPr>
        <w:t>.</w:t>
      </w:r>
    </w:p>
    <w:p w:rsidR="00F91DF3" w:rsidRPr="004410CB" w:rsidRDefault="00F91DF3" w:rsidP="00E12674">
      <w:pPr>
        <w:pStyle w:val="a0"/>
        <w:rPr>
          <w:rFonts w:hint="cs"/>
          <w:rtl/>
        </w:rPr>
      </w:pPr>
      <w:bookmarkStart w:id="130" w:name="_Toc297626411"/>
      <w:bookmarkStart w:id="131" w:name="_Toc402816082"/>
      <w:r w:rsidRPr="004410CB">
        <w:rPr>
          <w:rFonts w:hint="cs"/>
          <w:rtl/>
        </w:rPr>
        <w:t>شور و نشاط دكتر سباعی</w:t>
      </w:r>
      <w:bookmarkEnd w:id="130"/>
      <w:bookmarkEnd w:id="131"/>
    </w:p>
    <w:p w:rsidR="00F91DF3" w:rsidRPr="00F26B20" w:rsidRDefault="00F91DF3" w:rsidP="00FF3AF7">
      <w:pPr>
        <w:pStyle w:val="a1"/>
        <w:rPr>
          <w:rFonts w:hint="cs"/>
          <w:rtl/>
          <w:lang w:bidi="fa-IR"/>
        </w:rPr>
      </w:pPr>
      <w:r w:rsidRPr="00F26B20">
        <w:rPr>
          <w:rFonts w:hint="cs"/>
          <w:rtl/>
          <w:lang w:bidi="fa-IR"/>
        </w:rPr>
        <w:t>دكتر سباعی در واقع</w:t>
      </w:r>
      <w:r>
        <w:rPr>
          <w:rFonts w:hint="cs"/>
          <w:rtl/>
          <w:lang w:bidi="fa-IR"/>
        </w:rPr>
        <w:t xml:space="preserve"> </w:t>
      </w:r>
      <w:r w:rsidRPr="00F26B20">
        <w:rPr>
          <w:rFonts w:hint="cs"/>
          <w:rtl/>
          <w:lang w:bidi="fa-IR"/>
        </w:rPr>
        <w:t>توانايی</w:t>
      </w:r>
      <w:r>
        <w:rPr>
          <w:rFonts w:hint="cs"/>
          <w:rtl/>
          <w:lang w:bidi="fa-IR"/>
        </w:rPr>
        <w:t xml:space="preserve"> </w:t>
      </w:r>
      <w:r w:rsidRPr="00F26B20">
        <w:rPr>
          <w:rFonts w:hint="cs"/>
          <w:rtl/>
          <w:lang w:bidi="fa-IR"/>
        </w:rPr>
        <w:t>نيرومندی</w:t>
      </w:r>
      <w:r>
        <w:rPr>
          <w:rFonts w:hint="cs"/>
          <w:rtl/>
          <w:lang w:bidi="fa-IR"/>
        </w:rPr>
        <w:t xml:space="preserve"> </w:t>
      </w:r>
      <w:r w:rsidRPr="00F26B20">
        <w:rPr>
          <w:rFonts w:hint="cs"/>
          <w:rtl/>
          <w:lang w:bidi="fa-IR"/>
        </w:rPr>
        <w:t>در شعله</w:t>
      </w:r>
      <w:r>
        <w:rPr>
          <w:rFonts w:hint="cs"/>
          <w:rtl/>
          <w:lang w:bidi="fa-IR"/>
        </w:rPr>
        <w:t>‌</w:t>
      </w:r>
      <w:r w:rsidRPr="00F26B20">
        <w:rPr>
          <w:rFonts w:hint="cs"/>
          <w:rtl/>
          <w:lang w:bidi="fa-IR"/>
        </w:rPr>
        <w:t>ور ساختن</w:t>
      </w:r>
      <w:r>
        <w:rPr>
          <w:rFonts w:hint="cs"/>
          <w:rtl/>
          <w:lang w:bidi="fa-IR"/>
        </w:rPr>
        <w:t xml:space="preserve"> </w:t>
      </w:r>
      <w:r w:rsidRPr="00F26B20">
        <w:rPr>
          <w:rFonts w:hint="cs"/>
          <w:rtl/>
          <w:lang w:bidi="fa-IR"/>
        </w:rPr>
        <w:t>نشاطی</w:t>
      </w:r>
      <w:r>
        <w:rPr>
          <w:rFonts w:hint="cs"/>
          <w:rtl/>
          <w:lang w:bidi="fa-IR"/>
        </w:rPr>
        <w:t xml:space="preserve"> </w:t>
      </w:r>
      <w:r w:rsidRPr="00F26B20">
        <w:rPr>
          <w:rFonts w:hint="cs"/>
          <w:rtl/>
          <w:lang w:bidi="fa-IR"/>
        </w:rPr>
        <w:t>كه</w:t>
      </w:r>
      <w:r>
        <w:rPr>
          <w:rFonts w:hint="cs"/>
          <w:rtl/>
          <w:lang w:bidi="fa-IR"/>
        </w:rPr>
        <w:t xml:space="preserve"> </w:t>
      </w:r>
      <w:r w:rsidRPr="00F26B20">
        <w:rPr>
          <w:rFonts w:hint="cs"/>
          <w:rtl/>
          <w:lang w:bidi="fa-IR"/>
        </w:rPr>
        <w:t>هيچگونه</w:t>
      </w:r>
      <w:r>
        <w:rPr>
          <w:rFonts w:hint="cs"/>
          <w:rtl/>
          <w:lang w:bidi="fa-IR"/>
        </w:rPr>
        <w:t xml:space="preserve"> </w:t>
      </w:r>
      <w:r w:rsidRPr="00F26B20">
        <w:rPr>
          <w:rFonts w:hint="cs"/>
          <w:rtl/>
          <w:lang w:bidi="fa-IR"/>
        </w:rPr>
        <w:t>سستی</w:t>
      </w:r>
      <w:r>
        <w:rPr>
          <w:rFonts w:hint="cs"/>
          <w:rtl/>
          <w:lang w:bidi="fa-IR"/>
        </w:rPr>
        <w:t xml:space="preserve"> </w:t>
      </w:r>
      <w:r w:rsidRPr="00F26B20">
        <w:rPr>
          <w:rFonts w:hint="cs"/>
          <w:rtl/>
          <w:lang w:bidi="fa-IR"/>
        </w:rPr>
        <w:t>و ناراحتی را نمی</w:t>
      </w:r>
      <w:r>
        <w:rPr>
          <w:rFonts w:hint="cs"/>
          <w:rtl/>
          <w:lang w:bidi="fa-IR"/>
        </w:rPr>
        <w:t>‌</w:t>
      </w:r>
      <w:r w:rsidRPr="00F26B20">
        <w:rPr>
          <w:rFonts w:hint="cs"/>
          <w:rtl/>
          <w:lang w:bidi="fa-IR"/>
        </w:rPr>
        <w:t>شناسد</w:t>
      </w:r>
      <w:r>
        <w:rPr>
          <w:rFonts w:hint="cs"/>
          <w:rtl/>
          <w:lang w:bidi="fa-IR"/>
        </w:rPr>
        <w:t>،</w:t>
      </w:r>
      <w:r w:rsidRPr="00F26B20">
        <w:rPr>
          <w:rFonts w:hint="cs"/>
          <w:rtl/>
          <w:lang w:bidi="fa-IR"/>
        </w:rPr>
        <w:t xml:space="preserve"> داشت</w:t>
      </w:r>
      <w:r>
        <w:rPr>
          <w:rFonts w:hint="cs"/>
          <w:rtl/>
          <w:lang w:bidi="fa-IR"/>
        </w:rPr>
        <w:t>،</w:t>
      </w:r>
      <w:r w:rsidRPr="00F26B20">
        <w:rPr>
          <w:rFonts w:hint="cs"/>
          <w:rtl/>
          <w:lang w:bidi="fa-IR"/>
        </w:rPr>
        <w:t xml:space="preserve"> ايشان از كسانی نبودند</w:t>
      </w:r>
      <w:r>
        <w:rPr>
          <w:rFonts w:hint="cs"/>
          <w:rtl/>
          <w:lang w:bidi="fa-IR"/>
        </w:rPr>
        <w:t xml:space="preserve"> </w:t>
      </w:r>
      <w:r w:rsidRPr="00F26B20">
        <w:rPr>
          <w:rFonts w:hint="cs"/>
          <w:rtl/>
          <w:lang w:bidi="fa-IR"/>
        </w:rPr>
        <w:t>كه</w:t>
      </w:r>
      <w:r>
        <w:rPr>
          <w:rFonts w:hint="cs"/>
          <w:rtl/>
          <w:lang w:bidi="fa-IR"/>
        </w:rPr>
        <w:t xml:space="preserve"> به‌ طور </w:t>
      </w:r>
      <w:r w:rsidRPr="00F26B20">
        <w:rPr>
          <w:rFonts w:hint="cs"/>
          <w:rtl/>
          <w:lang w:bidi="fa-IR"/>
        </w:rPr>
        <w:t>تصادف</w:t>
      </w:r>
      <w:r>
        <w:rPr>
          <w:rFonts w:hint="cs"/>
          <w:rtl/>
          <w:lang w:bidi="fa-IR"/>
        </w:rPr>
        <w:t xml:space="preserve">ی </w:t>
      </w:r>
      <w:r w:rsidRPr="00F26B20">
        <w:rPr>
          <w:rFonts w:hint="cs"/>
          <w:rtl/>
          <w:lang w:bidi="fa-IR"/>
        </w:rPr>
        <w:t>در عرصه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گوناگون</w:t>
      </w:r>
      <w:r>
        <w:rPr>
          <w:rFonts w:hint="cs"/>
          <w:rtl/>
          <w:lang w:bidi="fa-IR"/>
        </w:rPr>
        <w:t xml:space="preserve"> </w:t>
      </w:r>
      <w:r w:rsidRPr="00F26B20">
        <w:rPr>
          <w:rFonts w:hint="cs"/>
          <w:rtl/>
          <w:lang w:bidi="fa-IR"/>
        </w:rPr>
        <w:t>نبرد غوطه</w:t>
      </w:r>
      <w:r>
        <w:rPr>
          <w:rFonts w:hint="cs"/>
          <w:rtl/>
          <w:lang w:bidi="fa-IR"/>
        </w:rPr>
        <w:t>‌</w:t>
      </w:r>
      <w:r w:rsidRPr="00F26B20">
        <w:rPr>
          <w:rFonts w:hint="cs"/>
          <w:rtl/>
          <w:lang w:bidi="fa-IR"/>
        </w:rPr>
        <w:t>ور</w:t>
      </w:r>
      <w:r>
        <w:rPr>
          <w:rFonts w:hint="cs"/>
          <w:rtl/>
          <w:lang w:bidi="fa-IR"/>
        </w:rPr>
        <w:t xml:space="preserve"> </w:t>
      </w:r>
      <w:r w:rsidRPr="00F26B20">
        <w:rPr>
          <w:rFonts w:hint="cs"/>
          <w:rtl/>
          <w:lang w:bidi="fa-IR"/>
        </w:rPr>
        <w:t>شده</w:t>
      </w:r>
      <w:r>
        <w:rPr>
          <w:rFonts w:hint="cs"/>
          <w:rtl/>
          <w:lang w:bidi="fa-IR"/>
        </w:rPr>
        <w:t xml:space="preserve">، </w:t>
      </w:r>
      <w:r w:rsidRPr="00F26B20">
        <w:rPr>
          <w:rFonts w:hint="cs"/>
          <w:rtl/>
          <w:lang w:bidi="fa-IR"/>
        </w:rPr>
        <w:t>و</w:t>
      </w:r>
      <w:r>
        <w:rPr>
          <w:rFonts w:hint="cs"/>
          <w:rtl/>
          <w:lang w:bidi="fa-IR"/>
        </w:rPr>
        <w:t xml:space="preserve"> </w:t>
      </w:r>
      <w:r w:rsidRPr="00F26B20">
        <w:rPr>
          <w:rFonts w:hint="cs"/>
          <w:rtl/>
          <w:lang w:bidi="fa-IR"/>
        </w:rPr>
        <w:t>در</w:t>
      </w:r>
      <w:r>
        <w:rPr>
          <w:rFonts w:hint="cs"/>
          <w:rtl/>
          <w:lang w:bidi="fa-IR"/>
        </w:rPr>
        <w:t xml:space="preserve"> </w:t>
      </w:r>
      <w:r w:rsidRPr="00F26B20">
        <w:rPr>
          <w:rFonts w:hint="cs"/>
          <w:rtl/>
          <w:lang w:bidi="fa-IR"/>
        </w:rPr>
        <w:t>جبهه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متعدد</w:t>
      </w:r>
      <w:r>
        <w:rPr>
          <w:rFonts w:hint="cs"/>
          <w:rtl/>
          <w:lang w:bidi="fa-IR"/>
        </w:rPr>
        <w:t xml:space="preserve"> </w:t>
      </w:r>
      <w:r w:rsidRPr="00F26B20">
        <w:rPr>
          <w:rFonts w:hint="cs"/>
          <w:rtl/>
          <w:lang w:bidi="fa-IR"/>
        </w:rPr>
        <w:t>تلاش كرده باشند</w:t>
      </w:r>
      <w:r>
        <w:rPr>
          <w:rFonts w:hint="cs"/>
          <w:rtl/>
          <w:lang w:bidi="fa-IR"/>
        </w:rPr>
        <w:t xml:space="preserve">، </w:t>
      </w:r>
      <w:r w:rsidRPr="00F26B20">
        <w:rPr>
          <w:rFonts w:hint="cs"/>
          <w:rtl/>
          <w:lang w:bidi="fa-IR"/>
        </w:rPr>
        <w:t>سپس در همه</w:t>
      </w:r>
      <w:r>
        <w:rPr>
          <w:rFonts w:hint="cs"/>
          <w:rtl/>
          <w:lang w:bidi="fa-IR"/>
        </w:rPr>
        <w:t>‌ی</w:t>
      </w:r>
      <w:r w:rsidRPr="00F26B20">
        <w:rPr>
          <w:rFonts w:hint="cs"/>
          <w:rtl/>
          <w:lang w:bidi="fa-IR"/>
        </w:rPr>
        <w:t xml:space="preserve"> اين عرصه</w:t>
      </w:r>
      <w:r>
        <w:rPr>
          <w:rFonts w:hint="cs"/>
          <w:rtl/>
          <w:lang w:bidi="fa-IR"/>
        </w:rPr>
        <w:t>‌</w:t>
      </w:r>
      <w:r w:rsidRPr="00F26B20">
        <w:rPr>
          <w:rFonts w:hint="cs"/>
          <w:rtl/>
          <w:lang w:bidi="fa-IR"/>
        </w:rPr>
        <w:t>ها</w:t>
      </w:r>
      <w:r>
        <w:rPr>
          <w:rFonts w:hint="cs"/>
          <w:rtl/>
          <w:lang w:bidi="fa-IR"/>
        </w:rPr>
        <w:t xml:space="preserve"> </w:t>
      </w:r>
      <w:r w:rsidRPr="00F26B20">
        <w:rPr>
          <w:rFonts w:hint="cs"/>
          <w:rtl/>
          <w:lang w:bidi="fa-IR"/>
        </w:rPr>
        <w:t>پيروزی</w:t>
      </w:r>
      <w:r>
        <w:rPr>
          <w:rFonts w:hint="cs"/>
          <w:rtl/>
          <w:lang w:bidi="fa-IR"/>
        </w:rPr>
        <w:t xml:space="preserve"> </w:t>
      </w:r>
      <w:r w:rsidRPr="00F26B20">
        <w:rPr>
          <w:rFonts w:hint="cs"/>
          <w:rtl/>
          <w:lang w:bidi="fa-IR"/>
        </w:rPr>
        <w:t>و موفقيت</w:t>
      </w:r>
      <w:r>
        <w:rPr>
          <w:rFonts w:hint="cs"/>
          <w:rtl/>
          <w:lang w:bidi="fa-IR"/>
        </w:rPr>
        <w:t xml:space="preserve"> </w:t>
      </w:r>
      <w:r w:rsidRPr="00F26B20">
        <w:rPr>
          <w:rFonts w:hint="cs"/>
          <w:rtl/>
          <w:lang w:bidi="fa-IR"/>
        </w:rPr>
        <w:t>را</w:t>
      </w:r>
      <w:r>
        <w:rPr>
          <w:rFonts w:hint="cs"/>
          <w:rtl/>
          <w:lang w:bidi="fa-IR"/>
        </w:rPr>
        <w:t xml:space="preserve"> </w:t>
      </w:r>
      <w:r w:rsidRPr="00F26B20">
        <w:rPr>
          <w:rFonts w:hint="cs"/>
          <w:rtl/>
          <w:lang w:bidi="fa-IR"/>
        </w:rPr>
        <w:t>بدست</w:t>
      </w:r>
      <w:r>
        <w:rPr>
          <w:rFonts w:hint="cs"/>
          <w:rtl/>
          <w:lang w:bidi="fa-IR"/>
        </w:rPr>
        <w:t xml:space="preserve"> </w:t>
      </w:r>
      <w:r w:rsidRPr="00F26B20">
        <w:rPr>
          <w:rFonts w:hint="cs"/>
          <w:rtl/>
          <w:lang w:bidi="fa-IR"/>
        </w:rPr>
        <w:t>آورده</w:t>
      </w:r>
      <w:r>
        <w:rPr>
          <w:rFonts w:hint="cs"/>
          <w:rtl/>
          <w:lang w:bidi="fa-IR"/>
        </w:rPr>
        <w:t xml:space="preserve"> </w:t>
      </w:r>
      <w:r w:rsidRPr="00F26B20">
        <w:rPr>
          <w:rFonts w:hint="cs"/>
          <w:rtl/>
          <w:lang w:bidi="fa-IR"/>
        </w:rPr>
        <w:t>باشند</w:t>
      </w:r>
      <w:r>
        <w:rPr>
          <w:rFonts w:hint="cs"/>
          <w:rtl/>
          <w:lang w:bidi="fa-IR"/>
        </w:rPr>
        <w:t>.</w:t>
      </w:r>
    </w:p>
    <w:p w:rsidR="00F91DF3" w:rsidRPr="00FF3AF7" w:rsidRDefault="00F91DF3" w:rsidP="00FF3AF7">
      <w:pPr>
        <w:pStyle w:val="a1"/>
        <w:numPr>
          <w:ilvl w:val="0"/>
          <w:numId w:val="14"/>
        </w:numPr>
        <w:rPr>
          <w:rFonts w:hint="cs"/>
          <w:rtl/>
        </w:rPr>
      </w:pPr>
      <w:r w:rsidRPr="00FF3AF7">
        <w:rPr>
          <w:rFonts w:hint="cs"/>
          <w:rtl/>
        </w:rPr>
        <w:t xml:space="preserve">مبارزات ملی: دوران كودكی دكتر سباعی موافق با روزگاری بود كه شقاوت و سنگدلی بر اثر سايه افكندن آثار استعمار، فساد، تخلف، نادانی و ظلم، بر آن حكم فرما شده بود، دكتر سباعی از نزديك اين آفات را لمس و با آنان دست و پنجه نرم می‌كرد، او به دنبال راه‌چاره فرار از اين بحران و واقع ناهموار بود و اولين گامی كه در اين راه برداشت، تشكيل يك گروه سری جهت مقاومت در برابر مدارس مبلغين يهودی بود، كه در يك سخنرانی جانانه بر روی منبر، مردم را جهت رويارويی با استعمار و ستمگری‌هايشان تحريك نمود، و تظاهرات پر غوغايی را كه موجب برانگيخته شدن خشم و ناراحتی رهبران استعمارگر را در پی داشت، به راه انداخت، به همين خاطر برای اولين بار در سال 1931م به تهمت توزيع نشريات ضد فرانسوی دستگير و روانه زندان شد، و با توجه به جنجالهایی كه در پی دستگيری ايشان به‌ راه افتاد، هر چه زودتر از زندان آزادش كردند. برای بار دوم در سال 1932م ظرف چند ماهی روانه زندان شد، اين بار كه در سال 1933م از زندان آزاد گرديد، بسوی مصر به‌ راه افتاد و برای ادامه مطالعاتش به دانشكده الازهر پيوست، و جهت همكاری با برادران دينی‌اش در مسايل داخلی دخالت نمود و طلاب الازهر را تشجيع نمود و رهبری تظاهرتهای ضد اشغال بريتانيای را به‌ عهده گرفت، تا اينكه </w:t>
      </w:r>
      <w:r w:rsidRPr="00FF3AF7">
        <w:rPr>
          <w:rFonts w:hint="cs"/>
          <w:rtl/>
        </w:rPr>
        <w:lastRenderedPageBreak/>
        <w:t>مستعمرین انگليسی را به واكنش متقابلانه وا داشت، و در سال 1934م از طرف انگليس</w:t>
      </w:r>
      <w:r w:rsidR="00B261CD">
        <w:rPr>
          <w:rFonts w:hint="cs"/>
          <w:rtl/>
        </w:rPr>
        <w:t>ی‌</w:t>
      </w:r>
      <w:r w:rsidRPr="00FF3AF7">
        <w:rPr>
          <w:rFonts w:hint="cs"/>
          <w:rtl/>
        </w:rPr>
        <w:t>ها روانه زندان گرديد، برای بار دوم نيز در سال 1940م روانه زندان گرديد و از مصر تبعيدش كردند، او قبل از اينكه به سوريه برسد، فرانسويها از ترس اينكه مبادا مردم را عليه آنان بشوراند، در سال1941م ايشان را زندانی و به مدت دو سال و نيم در زندانهای حمص و لبنان بازداشتش کردند. اما قضيه فلسطين از ديدگاه دكتر سباعی قضيه‌ای است عقيدتی كه به هدف به ورطه نابودی كشاندن مسلمانان و مقدساتشان پی‌ريزی شده است. هنگامی كه طرح تقسيم فلسطين مطرح گرديد، دكتر سباعی سراسر جهان را به هدف برانگيختن و شعله‌ور ساختن روحيه جهادی مسلمانان پيمود، و در سال 1948م در خط مقدم دسته سواره نظام جوانان مسلمانان قرار گرفت، و در نبردهای سنگينی كه در اطراف شهر قدس به وقوع پيوست، دليرانه وارد نبرد شد، و در عرصه نبرد با شجاعت و ب</w:t>
      </w:r>
      <w:r w:rsidR="00B261CD">
        <w:rPr>
          <w:rFonts w:hint="cs"/>
          <w:rtl/>
        </w:rPr>
        <w:t>ی‌</w:t>
      </w:r>
      <w:r w:rsidRPr="00FF3AF7">
        <w:rPr>
          <w:rFonts w:hint="cs"/>
          <w:rtl/>
        </w:rPr>
        <w:t>باكی كم نظيری به روياروی با دشمنان ادامه داد، تا اينكه بر مبنای اجرای هدنه (عقب نشينی اضطراری) دستور صادر گرديد.</w:t>
      </w:r>
    </w:p>
    <w:p w:rsidR="00F91DF3" w:rsidRPr="00FF3AF7" w:rsidRDefault="00F91DF3" w:rsidP="00FF3AF7">
      <w:pPr>
        <w:pStyle w:val="a1"/>
        <w:numPr>
          <w:ilvl w:val="0"/>
          <w:numId w:val="14"/>
        </w:numPr>
        <w:rPr>
          <w:rFonts w:hint="cs"/>
          <w:rtl/>
        </w:rPr>
      </w:pPr>
      <w:r w:rsidRPr="00FF3AF7">
        <w:rPr>
          <w:rFonts w:hint="cs"/>
          <w:rtl/>
        </w:rPr>
        <w:t>مبارزات سياسی: دكتر سباعی در شمار كسانی كه سياست را يك مهارت دروغين و نوعی زيبندگی در حيله گری م</w:t>
      </w:r>
      <w:r w:rsidR="00B261CD">
        <w:rPr>
          <w:rFonts w:hint="cs"/>
          <w:rtl/>
        </w:rPr>
        <w:t>ی‌</w:t>
      </w:r>
      <w:r w:rsidRPr="00FF3AF7">
        <w:rPr>
          <w:rFonts w:hint="cs"/>
          <w:rtl/>
        </w:rPr>
        <w:t>پندارند، نيست، بلكه ايشان سياست را نوعی اهتمام انسان مسلمان به روبه‌راه كردن مشكلات همكيشانش تفسير می‌كند و معتقد است كه موفق‌ترين سياست آن است كه بر پايه عدالت، پرهيزگاری و روشنفكری استوار باشد، دكتر سباعی شخصيتی بودند كه تنها متعلق به يك شهر يا يك ملت نبودند، بلكه ايشان يك شخصيت جهانی و فراگير بودند كه جامعه اسلامی بدان می‌باليد. به این منظور در سال 1949م دولت دمشق او را به عنوان نائب خود در انجمن تاسیسیه‌ انتخاب کرد، چه زود ستاره ایشان به عنوان یک نائب ملی متفوق درخشید، زیرا ایشان برای جلب امنیت و دفع مشکات ملتش به حقیقت تشنه بود، و به فریاد مداومی که حقیقت را جلوه</w:t>
      </w:r>
      <w:r w:rsidR="002F27E0" w:rsidRPr="00FF3AF7">
        <w:rPr>
          <w:rFonts w:hint="cs"/>
          <w:rtl/>
        </w:rPr>
        <w:t xml:space="preserve"> می‌</w:t>
      </w:r>
      <w:r w:rsidRPr="00FF3AF7">
        <w:rPr>
          <w:rFonts w:hint="cs"/>
          <w:rtl/>
        </w:rPr>
        <w:t>داد، تداوم می‌بخشید و آن را خفه نمی‌کرد، او آراء باطل را مسخره ودرهم می‌شکست، و خود را از مکاسب و مغانم بالاتر می‌گرفت و به چانه‌زنی نمی‌پرداخت، بدین خاطر سیلاب قلوب مردم که سرشار از مهر و محبت بود به او روی آورد، و به عنوان نائب مجلس منتخب شد و از جمله کسانی که در نوشتن قانون اساسی مسئول بودند، قرار گرفت، وبرای اینکه در سازمان کیفری وجزائی که بر ملت ستمدیده فرض شده بود، نقش خود را ایفا نماید، از هیچ تلاش و کوششی دریغ ننمودند تا با مشکلات مردم زندگی کند.</w:t>
      </w:r>
    </w:p>
    <w:p w:rsidR="00F91DF3" w:rsidRPr="00FF3AF7" w:rsidRDefault="00F91DF3" w:rsidP="00FF3AF7">
      <w:pPr>
        <w:pStyle w:val="a1"/>
        <w:numPr>
          <w:ilvl w:val="0"/>
          <w:numId w:val="14"/>
        </w:numPr>
        <w:rPr>
          <w:rFonts w:hint="cs"/>
          <w:rtl/>
        </w:rPr>
      </w:pPr>
      <w:r w:rsidRPr="00FF3AF7">
        <w:rPr>
          <w:rFonts w:hint="cs"/>
          <w:rtl/>
        </w:rPr>
        <w:t xml:space="preserve">مبارزات: دكتر سباعی در راستای دعوت و گرايشهای اسلامی در تشكيل و رهبری جمعی از تشكلهای اسلام‌گرا در حمص و شهرهای ديگر نقش مؤثری را ايفا كرده‌اند، او زمانی كه در </w:t>
      </w:r>
      <w:r w:rsidRPr="00FF3AF7">
        <w:rPr>
          <w:rFonts w:hint="cs"/>
          <w:rtl/>
        </w:rPr>
        <w:lastRenderedPageBreak/>
        <w:t>سال 1933م به مصر سفر كرد، با دعوتگر بزرگ (امام حسن البنا) ديدار به‌ عمل آورد و به هدف خود رسيد، و اين بار كه برای مسافرت عازم سوريه شد، با جنب و جوش و شور و نشاط بيشتری در راه دعوت و تبليغ گام نهاد، تا اينكه در سال 1945م علنا تشكيل جماعت «اخوان المسلمين» اعلام كرد، و حكيمانه رهبری آن‌را در سوريه به‌ عهده گرفت و در پی جذب نخبگان جوانان بر آمد.</w:t>
      </w:r>
    </w:p>
    <w:p w:rsidR="00F91DF3" w:rsidRDefault="00F91DF3" w:rsidP="00FF3AF7">
      <w:pPr>
        <w:pStyle w:val="a1"/>
        <w:numPr>
          <w:ilvl w:val="0"/>
          <w:numId w:val="14"/>
        </w:numPr>
        <w:rPr>
          <w:rFonts w:hint="cs"/>
          <w:rtl/>
          <w:lang w:bidi="fa-IR"/>
        </w:rPr>
      </w:pPr>
      <w:r w:rsidRPr="00FF3AF7">
        <w:rPr>
          <w:rFonts w:hint="cs"/>
          <w:rtl/>
        </w:rPr>
        <w:t>مبارزات در زمينه ژورناليستی: دكتر سباعی به اين واقعيت پی برد كه روزنامه‌ها نقش چشمگيری در هدايت جامعه‌ها دارند و می‌توان از</w:t>
      </w:r>
      <w:r w:rsidR="005E45E2" w:rsidRPr="00FF3AF7">
        <w:rPr>
          <w:rFonts w:hint="cs"/>
          <w:rtl/>
        </w:rPr>
        <w:t xml:space="preserve"> آن‌ها </w:t>
      </w:r>
      <w:r w:rsidRPr="00FF3AF7">
        <w:rPr>
          <w:rFonts w:hint="cs"/>
          <w:rtl/>
        </w:rPr>
        <w:t xml:space="preserve">به مثابه بزرگترين سلاح در جهت توجيه آراء عمومی و بيداری مردم از اهداف و مسلكها استفاده كرد، به همين خاطر عزم خود را جزم و اولين گامی كه در اين زمينه برداشت، تصميم به‌ تأسيس مجله‌ای تحت عنوان «مجله المنار» بود كه تأسيس آن از سال 1947م تا سال 1949م به طول انجاميد و از طريق آن در صدد پرداختن به مهم‌ترين مشكلات جامعه با بيانی روشن، روشی جذاب و جرأتی كم نظير جهت معالجه آنان بر آمد، و در سال 1955م نيز با برادران دينی خود روزنامه «الشهاب» را كه تا سال 1958م استمرار يافت، بنيان نهاد، و در همان سال 1955م مجله «المسلمون» را نيز بنيان نهاد، و بر اثر تلاش و زحمات بی وقفانه‌ای كه در اين مسير متحمل شدند، توانستند مجله فوق را به مدرسه‌ای تبديل كنند كه انعكاسی از يك تفكر اصيل اسلامی و منبری جهت دفاع از قضايای عالم اسلامی به‌ شمار آيد، و فصل جداگانه‌ای را نيز در آن به‌ نام </w:t>
      </w:r>
      <w:r w:rsidRPr="00FF3AF7">
        <w:rPr>
          <w:rStyle w:val="Char2"/>
          <w:rFonts w:hint="cs"/>
          <w:rtl/>
        </w:rPr>
        <w:t>«</w:t>
      </w:r>
      <w:r w:rsidRPr="00FF3AF7">
        <w:rPr>
          <w:rStyle w:val="Char2"/>
          <w:rtl/>
        </w:rPr>
        <w:t>الدرة المعتصبة</w:t>
      </w:r>
      <w:r w:rsidRPr="00FF3AF7">
        <w:rPr>
          <w:rStyle w:val="Char2"/>
          <w:rFonts w:hint="cs"/>
          <w:rtl/>
        </w:rPr>
        <w:t>»</w:t>
      </w:r>
      <w:r w:rsidRPr="00FF3AF7">
        <w:rPr>
          <w:rFonts w:hint="cs"/>
          <w:rtl/>
        </w:rPr>
        <w:t xml:space="preserve"> به قضيه فلسطين اختصاص دادند. بدين گونه زندگانی دكتر سباعی صفحات تاريخی پر ارزشی را رقم می‌زد كه مملو از ايثار، افتخارات، جان فدايی، شجاعت، نيكوكاری و غيره بود، ايشان از دعوتگران بی‌همتايی بودند كه ذره ذره زندگانی و تك تك اعضای خويش را در خدمت اين دعوت اسلامی بسيج كرده بود، حتی روزهای آخر عمرش را كه بر اثر مريضی با درد وآلام رنج آوری همراه بود، بيشتر از تمام اوقات ديگر در خدمت به اين دعوت اسلامی صرف می‌شد، تا حدی كه اين مرحله از زندگيش به طلائی‌ترين دوران زندگ</w:t>
      </w:r>
      <w:r w:rsidR="0046115A">
        <w:rPr>
          <w:rFonts w:hint="cs"/>
          <w:rtl/>
        </w:rPr>
        <w:t xml:space="preserve">ی </w:t>
      </w:r>
      <w:r w:rsidRPr="00FF3AF7">
        <w:rPr>
          <w:rFonts w:hint="cs"/>
          <w:rtl/>
        </w:rPr>
        <w:t>ايشان در زمينه‌های فكری، اجتماعی و ادبی نام آور گرديد.</w:t>
      </w:r>
    </w:p>
    <w:p w:rsidR="00F91DF3" w:rsidRPr="00D614A3" w:rsidRDefault="00F91DF3" w:rsidP="008F5308">
      <w:pPr>
        <w:pStyle w:val="a0"/>
        <w:rPr>
          <w:rFonts w:hint="cs"/>
          <w:rtl/>
        </w:rPr>
      </w:pPr>
      <w:bookmarkStart w:id="132" w:name="_Toc297626412"/>
      <w:bookmarkStart w:id="133" w:name="_Toc402816083"/>
      <w:r w:rsidRPr="00D614A3">
        <w:rPr>
          <w:rFonts w:hint="cs"/>
          <w:rtl/>
        </w:rPr>
        <w:t>نوشته‌های فکری:</w:t>
      </w:r>
      <w:bookmarkEnd w:id="132"/>
      <w:bookmarkEnd w:id="133"/>
    </w:p>
    <w:p w:rsidR="00F91DF3" w:rsidRDefault="00F91DF3" w:rsidP="00FF3AF7">
      <w:pPr>
        <w:pStyle w:val="a1"/>
        <w:rPr>
          <w:rFonts w:hint="cs"/>
          <w:rtl/>
        </w:rPr>
      </w:pPr>
      <w:r w:rsidRPr="00D614A3">
        <w:rPr>
          <w:rFonts w:hint="cs"/>
          <w:rtl/>
        </w:rPr>
        <w:t>دکتر سباعی</w:t>
      </w:r>
      <w:r>
        <w:rPr>
          <w:rFonts w:hint="cs"/>
          <w:rtl/>
        </w:rPr>
        <w:t xml:space="preserve"> به‌ عنوان</w:t>
      </w:r>
      <w:r w:rsidRPr="00D614A3">
        <w:rPr>
          <w:rFonts w:hint="cs"/>
          <w:rtl/>
        </w:rPr>
        <w:t xml:space="preserve"> یک پروژه‌ی فقهی و عقلانی درخشانی محسوب می‌شد که‌ صدها مبحث و در موضوعات گوناگون فقهی و فکری ده‌ها کتاب را به‌ رشته‌ی تحریر درآورد</w:t>
      </w:r>
      <w:r>
        <w:rPr>
          <w:rFonts w:hint="cs"/>
          <w:rtl/>
        </w:rPr>
        <w:t xml:space="preserve">، ایشان کتابخانه‌ی اسلامی را </w:t>
      </w:r>
      <w:r>
        <w:rPr>
          <w:rFonts w:hint="cs"/>
          <w:rtl/>
        </w:rPr>
        <w:lastRenderedPageBreak/>
        <w:t>با ثروتی عظیم و انتشاراتی ممتاز مواجه‌ نمود که‌ از جمله‌ی مهمترین نوشته‌های ایشان موارد ذیل می‌باشد:</w:t>
      </w:r>
    </w:p>
    <w:p w:rsidR="00F91DF3" w:rsidRPr="00FF3AF7" w:rsidRDefault="00F91DF3" w:rsidP="00FF3AF7">
      <w:pPr>
        <w:pStyle w:val="a1"/>
        <w:numPr>
          <w:ilvl w:val="0"/>
          <w:numId w:val="15"/>
        </w:numPr>
        <w:ind w:left="641" w:hanging="357"/>
        <w:rPr>
          <w:rtl/>
        </w:rPr>
      </w:pPr>
      <w:r w:rsidRPr="00FF3AF7">
        <w:rPr>
          <w:rStyle w:val="Char2"/>
          <w:rtl/>
        </w:rPr>
        <w:t>أحكام الزواج</w:t>
      </w:r>
      <w:r w:rsidRPr="00FF3AF7">
        <w:rPr>
          <w:rtl/>
        </w:rPr>
        <w:t>.</w:t>
      </w:r>
    </w:p>
    <w:p w:rsidR="00F91DF3" w:rsidRPr="00FF3AF7" w:rsidRDefault="00F91DF3" w:rsidP="00FF3AF7">
      <w:pPr>
        <w:pStyle w:val="a1"/>
        <w:numPr>
          <w:ilvl w:val="0"/>
          <w:numId w:val="15"/>
        </w:numPr>
        <w:ind w:left="641" w:hanging="357"/>
      </w:pPr>
      <w:r w:rsidRPr="00FF3AF7">
        <w:rPr>
          <w:rStyle w:val="Char2"/>
          <w:rtl/>
        </w:rPr>
        <w:t>أحكام الأهلية والوصية</w:t>
      </w:r>
      <w:r w:rsidRPr="00FF3AF7">
        <w:rPr>
          <w:rtl/>
        </w:rPr>
        <w:t>.</w:t>
      </w:r>
    </w:p>
    <w:p w:rsidR="00F91DF3" w:rsidRPr="00FF3AF7" w:rsidRDefault="00F91DF3" w:rsidP="00FF3AF7">
      <w:pPr>
        <w:pStyle w:val="a1"/>
        <w:numPr>
          <w:ilvl w:val="0"/>
          <w:numId w:val="15"/>
        </w:numPr>
        <w:ind w:left="641" w:hanging="357"/>
      </w:pPr>
      <w:r w:rsidRPr="00FF3AF7">
        <w:rPr>
          <w:rStyle w:val="Char2"/>
          <w:rtl/>
        </w:rPr>
        <w:t>أحكام المواريث</w:t>
      </w:r>
      <w:r w:rsidRPr="00FF3AF7">
        <w:rPr>
          <w:rtl/>
        </w:rPr>
        <w:t>.</w:t>
      </w:r>
    </w:p>
    <w:p w:rsidR="00F91DF3" w:rsidRPr="00FF3AF7" w:rsidRDefault="00F91DF3" w:rsidP="00FF3AF7">
      <w:pPr>
        <w:pStyle w:val="a1"/>
        <w:numPr>
          <w:ilvl w:val="0"/>
          <w:numId w:val="15"/>
        </w:numPr>
        <w:ind w:left="641" w:hanging="357"/>
      </w:pPr>
      <w:r w:rsidRPr="00FF3AF7">
        <w:rPr>
          <w:rStyle w:val="Char2"/>
          <w:rtl/>
        </w:rPr>
        <w:t>الوصايا والفرائض</w:t>
      </w:r>
      <w:r w:rsidRPr="00FF3AF7">
        <w:rPr>
          <w:rtl/>
        </w:rPr>
        <w:t>.</w:t>
      </w:r>
    </w:p>
    <w:p w:rsidR="00F91DF3" w:rsidRPr="00FF3AF7" w:rsidRDefault="00F91DF3" w:rsidP="00FF3AF7">
      <w:pPr>
        <w:pStyle w:val="a1"/>
        <w:numPr>
          <w:ilvl w:val="0"/>
          <w:numId w:val="15"/>
        </w:numPr>
        <w:ind w:left="641" w:hanging="357"/>
      </w:pPr>
      <w:r w:rsidRPr="00FF3AF7">
        <w:rPr>
          <w:rStyle w:val="Char2"/>
          <w:rtl/>
        </w:rPr>
        <w:t>أخلاقنا الاجتماعية</w:t>
      </w:r>
      <w:r w:rsidRPr="00FF3AF7">
        <w:rPr>
          <w:rtl/>
        </w:rPr>
        <w:t>. چندین مرتبه‌ به‌ چاپ رسید که‌ چاپ نخست آن در سال 1375هـ به‌ وقوع پیوست.</w:t>
      </w:r>
    </w:p>
    <w:p w:rsidR="00F91DF3" w:rsidRPr="00FF3AF7" w:rsidRDefault="00F91DF3" w:rsidP="00FF3AF7">
      <w:pPr>
        <w:pStyle w:val="a1"/>
        <w:numPr>
          <w:ilvl w:val="0"/>
          <w:numId w:val="15"/>
        </w:numPr>
        <w:ind w:left="641" w:hanging="357"/>
      </w:pPr>
      <w:r w:rsidRPr="00FF3AF7">
        <w:rPr>
          <w:rStyle w:val="Char2"/>
          <w:rtl/>
        </w:rPr>
        <w:t>اشتراكية الإسلام</w:t>
      </w:r>
      <w:r w:rsidRPr="00FF3AF7">
        <w:rPr>
          <w:rtl/>
        </w:rPr>
        <w:t>. در سال 1959م نوشته‌ شد و سه‌ مرتبه‌ به‌ چاپ رسید.</w:t>
      </w:r>
    </w:p>
    <w:p w:rsidR="00F91DF3" w:rsidRPr="00FF3AF7" w:rsidRDefault="00F91DF3" w:rsidP="00FF3AF7">
      <w:pPr>
        <w:pStyle w:val="a1"/>
        <w:numPr>
          <w:ilvl w:val="0"/>
          <w:numId w:val="15"/>
        </w:numPr>
        <w:ind w:left="641" w:hanging="357"/>
      </w:pPr>
      <w:r w:rsidRPr="00FF3AF7">
        <w:rPr>
          <w:rStyle w:val="Char2"/>
          <w:rtl/>
        </w:rPr>
        <w:t>السنة ومكانتها في التشريع الإسلامي</w:t>
      </w:r>
      <w:r w:rsidRPr="00FF3AF7">
        <w:rPr>
          <w:rtl/>
        </w:rPr>
        <w:t>، دو مرتبه‌ به‌ چاپ رسید که‌ چاپ اول آن در سال 1960م بود.</w:t>
      </w:r>
    </w:p>
    <w:p w:rsidR="00F91DF3" w:rsidRPr="00FF3AF7" w:rsidRDefault="00F91DF3" w:rsidP="00FF3AF7">
      <w:pPr>
        <w:pStyle w:val="a1"/>
        <w:numPr>
          <w:ilvl w:val="0"/>
          <w:numId w:val="15"/>
        </w:numPr>
        <w:ind w:left="641" w:hanging="357"/>
      </w:pPr>
      <w:r w:rsidRPr="00FF3AF7">
        <w:rPr>
          <w:rStyle w:val="Char2"/>
          <w:rtl/>
        </w:rPr>
        <w:t>أحكام الصيام وفلسفته</w:t>
      </w:r>
      <w:r w:rsidRPr="00FF3AF7">
        <w:rPr>
          <w:rtl/>
        </w:rPr>
        <w:t>.</w:t>
      </w:r>
    </w:p>
    <w:p w:rsidR="00F91DF3" w:rsidRPr="00FF3AF7" w:rsidRDefault="00F91DF3" w:rsidP="00FF3AF7">
      <w:pPr>
        <w:pStyle w:val="a1"/>
        <w:numPr>
          <w:ilvl w:val="0"/>
          <w:numId w:val="15"/>
        </w:numPr>
        <w:ind w:left="641" w:hanging="357"/>
      </w:pPr>
      <w:r w:rsidRPr="00FF3AF7">
        <w:rPr>
          <w:rStyle w:val="Char2"/>
          <w:rtl/>
        </w:rPr>
        <w:t>نظام السلم والحرب في الإسلام</w:t>
      </w:r>
      <w:r w:rsidRPr="00FF3AF7">
        <w:rPr>
          <w:rtl/>
        </w:rPr>
        <w:t>.</w:t>
      </w:r>
    </w:p>
    <w:p w:rsidR="00F91DF3" w:rsidRPr="00FF3AF7" w:rsidRDefault="00F91DF3" w:rsidP="00FF3AF7">
      <w:pPr>
        <w:pStyle w:val="a1"/>
        <w:numPr>
          <w:ilvl w:val="0"/>
          <w:numId w:val="15"/>
        </w:numPr>
        <w:ind w:left="641" w:hanging="357"/>
      </w:pPr>
      <w:r w:rsidRPr="00FF3AF7">
        <w:rPr>
          <w:rStyle w:val="Char2"/>
          <w:rtl/>
        </w:rPr>
        <w:t>الدين والدولة في الإسلام</w:t>
      </w:r>
      <w:r w:rsidRPr="00FF3AF7">
        <w:rPr>
          <w:rtl/>
        </w:rPr>
        <w:t>.</w:t>
      </w:r>
    </w:p>
    <w:p w:rsidR="00F91DF3" w:rsidRPr="00FF3AF7" w:rsidRDefault="00F91DF3" w:rsidP="00FF3AF7">
      <w:pPr>
        <w:pStyle w:val="a1"/>
        <w:numPr>
          <w:ilvl w:val="0"/>
          <w:numId w:val="15"/>
        </w:numPr>
        <w:ind w:left="641" w:hanging="357"/>
      </w:pPr>
      <w:r w:rsidRPr="00FF3AF7">
        <w:rPr>
          <w:rStyle w:val="Char2"/>
          <w:rtl/>
        </w:rPr>
        <w:t>مشروعية الإرث وأحكامه في الإسلام</w:t>
      </w:r>
      <w:r w:rsidRPr="00FF3AF7">
        <w:rPr>
          <w:rtl/>
        </w:rPr>
        <w:t>.</w:t>
      </w:r>
    </w:p>
    <w:p w:rsidR="00F91DF3" w:rsidRPr="00FF3AF7" w:rsidRDefault="00F91DF3" w:rsidP="00FF3AF7">
      <w:pPr>
        <w:pStyle w:val="a1"/>
        <w:numPr>
          <w:ilvl w:val="0"/>
          <w:numId w:val="15"/>
        </w:numPr>
        <w:ind w:left="641" w:hanging="357"/>
      </w:pPr>
      <w:r w:rsidRPr="00FF3AF7">
        <w:rPr>
          <w:rStyle w:val="Char2"/>
          <w:rtl/>
        </w:rPr>
        <w:t>المرونة والتطور في التشريع الإسلامي</w:t>
      </w:r>
      <w:r w:rsidRPr="00FF3AF7">
        <w:rPr>
          <w:rtl/>
        </w:rPr>
        <w:t>.</w:t>
      </w:r>
    </w:p>
    <w:p w:rsidR="00F91DF3" w:rsidRPr="00FF3AF7" w:rsidRDefault="00F91DF3" w:rsidP="00FF3AF7">
      <w:pPr>
        <w:pStyle w:val="a1"/>
        <w:numPr>
          <w:ilvl w:val="0"/>
          <w:numId w:val="15"/>
        </w:numPr>
        <w:ind w:left="641" w:hanging="357"/>
      </w:pPr>
      <w:r w:rsidRPr="00FF3AF7">
        <w:rPr>
          <w:rStyle w:val="Char2"/>
          <w:rtl/>
        </w:rPr>
        <w:t>القلائد من فرائد الفوائد</w:t>
      </w:r>
      <w:r w:rsidRPr="00FF3AF7">
        <w:rPr>
          <w:rtl/>
        </w:rPr>
        <w:t>، در سال 1962م به‌ چاپ رسید.</w:t>
      </w:r>
    </w:p>
    <w:p w:rsidR="00F91DF3" w:rsidRPr="00FF3AF7" w:rsidRDefault="00F91DF3" w:rsidP="00FF3AF7">
      <w:pPr>
        <w:pStyle w:val="a1"/>
        <w:numPr>
          <w:ilvl w:val="0"/>
          <w:numId w:val="15"/>
        </w:numPr>
        <w:ind w:left="641" w:hanging="357"/>
      </w:pPr>
      <w:r w:rsidRPr="00FF3AF7">
        <w:rPr>
          <w:rStyle w:val="Char2"/>
          <w:rtl/>
        </w:rPr>
        <w:t>هكذا علمتني الحياة</w:t>
      </w:r>
      <w:r w:rsidRPr="00FF3AF7">
        <w:rPr>
          <w:rtl/>
        </w:rPr>
        <w:t>، در سال 1962م به‌ چاپ رسید و دو مرتبه‌ چاپ شده‌ است.</w:t>
      </w:r>
    </w:p>
    <w:p w:rsidR="00F91DF3" w:rsidRPr="00FF3AF7" w:rsidRDefault="00F91DF3" w:rsidP="00FF3AF7">
      <w:pPr>
        <w:pStyle w:val="a1"/>
        <w:numPr>
          <w:ilvl w:val="0"/>
          <w:numId w:val="15"/>
        </w:numPr>
        <w:ind w:left="641" w:hanging="357"/>
      </w:pPr>
      <w:r w:rsidRPr="00FF3AF7">
        <w:rPr>
          <w:rStyle w:val="Char2"/>
          <w:rtl/>
        </w:rPr>
        <w:t>المرأة بين الفقه والقانون</w:t>
      </w:r>
      <w:r w:rsidRPr="00FF3AF7">
        <w:rPr>
          <w:rtl/>
        </w:rPr>
        <w:t>، دو مرتبه‌ به‌ چاپ رسیده‌ که‌ چاپ نخست آن در سال 1962م، و چاپ دوم آن در سال 1966م به‌ انجام رسانیده‌ شده‌ است.</w:t>
      </w:r>
    </w:p>
    <w:p w:rsidR="00F91DF3" w:rsidRPr="00FF3AF7" w:rsidRDefault="00F91DF3" w:rsidP="00FF3AF7">
      <w:pPr>
        <w:pStyle w:val="a1"/>
        <w:numPr>
          <w:ilvl w:val="0"/>
          <w:numId w:val="15"/>
        </w:numPr>
        <w:ind w:left="641" w:hanging="357"/>
      </w:pPr>
      <w:r w:rsidRPr="00FF3AF7">
        <w:rPr>
          <w:rStyle w:val="Char2"/>
          <w:rtl/>
        </w:rPr>
        <w:t>من روائع حضارتنا</w:t>
      </w:r>
      <w:r w:rsidRPr="00FF3AF7">
        <w:rPr>
          <w:rtl/>
        </w:rPr>
        <w:t xml:space="preserve">، دو مرتبه‌ به‌ چاپ رسیده‌ که‌ چاپ نخست آن در سال 1959م، و چاپ دوم آن در سال 1968م به‌ انجام رسانیده‌ شده‌ است. </w:t>
      </w:r>
    </w:p>
    <w:p w:rsidR="00F91DF3" w:rsidRPr="00FF3AF7" w:rsidRDefault="00F91DF3" w:rsidP="00FF3AF7">
      <w:pPr>
        <w:pStyle w:val="a1"/>
        <w:numPr>
          <w:ilvl w:val="0"/>
          <w:numId w:val="15"/>
        </w:numPr>
        <w:ind w:left="641" w:hanging="357"/>
      </w:pPr>
      <w:r w:rsidRPr="00FF3AF7">
        <w:rPr>
          <w:rStyle w:val="Char2"/>
          <w:rtl/>
        </w:rPr>
        <w:t>الأحوال الشخصية</w:t>
      </w:r>
      <w:r w:rsidRPr="00FF3AF7">
        <w:rPr>
          <w:rtl/>
        </w:rPr>
        <w:t>.</w:t>
      </w:r>
    </w:p>
    <w:p w:rsidR="00F91DF3" w:rsidRPr="00720112" w:rsidRDefault="00F91DF3" w:rsidP="00FF3AF7">
      <w:pPr>
        <w:pStyle w:val="a1"/>
        <w:numPr>
          <w:ilvl w:val="0"/>
          <w:numId w:val="15"/>
        </w:numPr>
        <w:ind w:left="641" w:hanging="357"/>
      </w:pPr>
      <w:r w:rsidRPr="00FF3AF7">
        <w:rPr>
          <w:rStyle w:val="Char2"/>
          <w:rtl/>
        </w:rPr>
        <w:lastRenderedPageBreak/>
        <w:t>السيرة النبوية</w:t>
      </w:r>
      <w:r w:rsidRPr="00FF3AF7">
        <w:rPr>
          <w:rtl/>
        </w:rPr>
        <w:t>.</w:t>
      </w:r>
    </w:p>
    <w:p w:rsidR="00F91DF3" w:rsidRPr="00697441" w:rsidRDefault="00F91DF3" w:rsidP="007D2AFC">
      <w:pPr>
        <w:pStyle w:val="a0"/>
        <w:rPr>
          <w:rFonts w:hint="cs"/>
          <w:rtl/>
        </w:rPr>
      </w:pPr>
      <w:bookmarkStart w:id="134" w:name="_Toc297626413"/>
      <w:bookmarkStart w:id="135" w:name="_Toc402816084"/>
      <w:r w:rsidRPr="00697441">
        <w:rPr>
          <w:rFonts w:hint="cs"/>
          <w:rtl/>
        </w:rPr>
        <w:t>سلیقه‌ی شعری:</w:t>
      </w:r>
      <w:bookmarkEnd w:id="134"/>
      <w:bookmarkEnd w:id="135"/>
    </w:p>
    <w:p w:rsidR="00F91DF3" w:rsidRDefault="00F91DF3" w:rsidP="00FF3AF7">
      <w:pPr>
        <w:pStyle w:val="a1"/>
        <w:rPr>
          <w:rFonts w:hint="cs"/>
          <w:rtl/>
          <w:lang w:bidi="fa-IR"/>
        </w:rPr>
      </w:pPr>
      <w:r w:rsidRPr="00F26B20">
        <w:rPr>
          <w:rFonts w:hint="cs"/>
          <w:rtl/>
          <w:lang w:bidi="fa-IR"/>
        </w:rPr>
        <w:t>مردم</w:t>
      </w:r>
      <w:r>
        <w:rPr>
          <w:rFonts w:hint="cs"/>
          <w:rtl/>
          <w:lang w:bidi="fa-IR"/>
        </w:rPr>
        <w:t xml:space="preserve"> </w:t>
      </w:r>
      <w:r w:rsidRPr="00F26B20">
        <w:rPr>
          <w:rFonts w:hint="cs"/>
          <w:rtl/>
          <w:lang w:bidi="fa-IR"/>
        </w:rPr>
        <w:t>در تمام</w:t>
      </w:r>
      <w:r>
        <w:rPr>
          <w:rFonts w:hint="cs"/>
          <w:rtl/>
          <w:lang w:bidi="fa-IR"/>
        </w:rPr>
        <w:t xml:space="preserve"> </w:t>
      </w:r>
      <w:r w:rsidRPr="00F26B20">
        <w:rPr>
          <w:rFonts w:hint="cs"/>
          <w:rtl/>
          <w:lang w:bidi="fa-IR"/>
        </w:rPr>
        <w:t>مراحل</w:t>
      </w:r>
      <w:r>
        <w:rPr>
          <w:rFonts w:hint="cs"/>
          <w:rtl/>
          <w:lang w:bidi="fa-IR"/>
        </w:rPr>
        <w:t xml:space="preserve"> </w:t>
      </w:r>
      <w:r w:rsidRPr="00F26B20">
        <w:rPr>
          <w:rFonts w:hint="cs"/>
          <w:rtl/>
          <w:lang w:bidi="fa-IR"/>
        </w:rPr>
        <w:t>زندگانی</w:t>
      </w:r>
      <w:r>
        <w:rPr>
          <w:rFonts w:hint="cs"/>
          <w:rtl/>
          <w:lang w:bidi="fa-IR"/>
        </w:rPr>
        <w:t xml:space="preserve"> </w:t>
      </w:r>
      <w:r w:rsidRPr="00F26B20">
        <w:rPr>
          <w:rFonts w:hint="cs"/>
          <w:rtl/>
          <w:lang w:bidi="fa-IR"/>
        </w:rPr>
        <w:t>دكتر سباعی</w:t>
      </w:r>
      <w:r>
        <w:rPr>
          <w:rFonts w:hint="cs"/>
          <w:rtl/>
          <w:lang w:bidi="fa-IR"/>
        </w:rPr>
        <w:t>،</w:t>
      </w:r>
      <w:r w:rsidRPr="00F26B20">
        <w:rPr>
          <w:rFonts w:hint="cs"/>
          <w:rtl/>
          <w:lang w:bidi="fa-IR"/>
        </w:rPr>
        <w:t xml:space="preserve"> ايشان را رهبری</w:t>
      </w:r>
      <w:r>
        <w:rPr>
          <w:rFonts w:hint="cs"/>
          <w:rtl/>
          <w:lang w:bidi="fa-IR"/>
        </w:rPr>
        <w:t xml:space="preserve"> </w:t>
      </w:r>
      <w:r w:rsidRPr="00F26B20">
        <w:rPr>
          <w:rFonts w:hint="cs"/>
          <w:rtl/>
          <w:lang w:bidi="fa-IR"/>
        </w:rPr>
        <w:t>جان فدا</w:t>
      </w:r>
      <w:r>
        <w:rPr>
          <w:rFonts w:hint="cs"/>
          <w:rtl/>
          <w:lang w:bidi="fa-IR"/>
        </w:rPr>
        <w:t>،</w:t>
      </w:r>
      <w:r w:rsidRPr="00F26B20">
        <w:rPr>
          <w:rFonts w:hint="cs"/>
          <w:rtl/>
          <w:lang w:bidi="fa-IR"/>
        </w:rPr>
        <w:t xml:space="preserve"> پيشوايی</w:t>
      </w:r>
      <w:r>
        <w:rPr>
          <w:rFonts w:hint="cs"/>
          <w:rtl/>
          <w:lang w:bidi="fa-IR"/>
        </w:rPr>
        <w:t xml:space="preserve"> </w:t>
      </w:r>
      <w:r w:rsidRPr="00F26B20">
        <w:rPr>
          <w:rFonts w:hint="cs"/>
          <w:rtl/>
          <w:lang w:bidi="fa-IR"/>
        </w:rPr>
        <w:t>پرورنده</w:t>
      </w:r>
      <w:r>
        <w:rPr>
          <w:rFonts w:hint="cs"/>
          <w:rtl/>
          <w:lang w:bidi="fa-IR"/>
        </w:rPr>
        <w:t>،</w:t>
      </w:r>
      <w:r w:rsidRPr="00F26B20">
        <w:rPr>
          <w:rFonts w:hint="cs"/>
          <w:rtl/>
          <w:lang w:bidi="fa-IR"/>
        </w:rPr>
        <w:t xml:space="preserve"> دانشمند</w:t>
      </w:r>
      <w:r>
        <w:rPr>
          <w:rFonts w:hint="cs"/>
          <w:rtl/>
          <w:lang w:bidi="fa-IR"/>
        </w:rPr>
        <w:t xml:space="preserve">ی </w:t>
      </w:r>
      <w:r w:rsidRPr="00F26B20">
        <w:rPr>
          <w:rFonts w:hint="cs"/>
          <w:rtl/>
          <w:lang w:bidi="fa-IR"/>
        </w:rPr>
        <w:t>فرهيخته</w:t>
      </w:r>
      <w:r>
        <w:rPr>
          <w:rFonts w:hint="cs"/>
          <w:rtl/>
          <w:lang w:bidi="fa-IR"/>
        </w:rPr>
        <w:t xml:space="preserve">، </w:t>
      </w:r>
      <w:r w:rsidRPr="00F26B20">
        <w:rPr>
          <w:rFonts w:hint="cs"/>
          <w:rtl/>
          <w:lang w:bidi="fa-IR"/>
        </w:rPr>
        <w:t>سخنوری</w:t>
      </w:r>
      <w:r>
        <w:rPr>
          <w:rFonts w:hint="cs"/>
          <w:rtl/>
          <w:lang w:bidi="fa-IR"/>
        </w:rPr>
        <w:t xml:space="preserve"> </w:t>
      </w:r>
      <w:r w:rsidRPr="00F26B20">
        <w:rPr>
          <w:rFonts w:hint="cs"/>
          <w:rtl/>
          <w:lang w:bidi="fa-IR"/>
        </w:rPr>
        <w:t>برجسته</w:t>
      </w:r>
      <w:r>
        <w:rPr>
          <w:rFonts w:hint="cs"/>
          <w:rtl/>
          <w:lang w:bidi="fa-IR"/>
        </w:rPr>
        <w:t>،</w:t>
      </w:r>
      <w:r w:rsidRPr="00F26B20">
        <w:rPr>
          <w:rFonts w:hint="cs"/>
          <w:rtl/>
          <w:lang w:bidi="fa-IR"/>
        </w:rPr>
        <w:t xml:space="preserve"> متفكری دانا</w:t>
      </w:r>
      <w:r>
        <w:rPr>
          <w:rFonts w:hint="cs"/>
          <w:rtl/>
          <w:lang w:bidi="fa-IR"/>
        </w:rPr>
        <w:t>،</w:t>
      </w:r>
      <w:r w:rsidRPr="00F26B20">
        <w:rPr>
          <w:rFonts w:hint="cs"/>
          <w:rtl/>
          <w:lang w:bidi="fa-IR"/>
        </w:rPr>
        <w:t xml:space="preserve"> سياست</w:t>
      </w:r>
      <w:r>
        <w:rPr>
          <w:rFonts w:hint="cs"/>
          <w:rtl/>
          <w:lang w:bidi="fa-IR"/>
        </w:rPr>
        <w:t xml:space="preserve"> </w:t>
      </w:r>
      <w:r w:rsidRPr="00F26B20">
        <w:rPr>
          <w:rFonts w:hint="cs"/>
          <w:rtl/>
          <w:lang w:bidi="fa-IR"/>
        </w:rPr>
        <w:t>مداری</w:t>
      </w:r>
      <w:r>
        <w:rPr>
          <w:rFonts w:hint="cs"/>
          <w:rtl/>
          <w:lang w:bidi="fa-IR"/>
        </w:rPr>
        <w:t xml:space="preserve"> </w:t>
      </w:r>
      <w:r w:rsidRPr="00F26B20">
        <w:rPr>
          <w:rFonts w:hint="cs"/>
          <w:rtl/>
          <w:lang w:bidi="fa-IR"/>
        </w:rPr>
        <w:t>درستكار</w:t>
      </w:r>
      <w:r>
        <w:rPr>
          <w:rFonts w:hint="cs"/>
          <w:rtl/>
          <w:lang w:bidi="fa-IR"/>
        </w:rPr>
        <w:t xml:space="preserve"> و</w:t>
      </w:r>
      <w:r w:rsidRPr="00F26B20">
        <w:rPr>
          <w:rFonts w:hint="cs"/>
          <w:rtl/>
          <w:lang w:bidi="fa-IR"/>
        </w:rPr>
        <w:t>... می</w:t>
      </w:r>
      <w:r>
        <w:rPr>
          <w:rFonts w:hint="cs"/>
          <w:rtl/>
          <w:lang w:bidi="fa-IR"/>
        </w:rPr>
        <w:t>‌</w:t>
      </w:r>
      <w:r w:rsidRPr="00F26B20">
        <w:rPr>
          <w:rFonts w:hint="cs"/>
          <w:rtl/>
          <w:lang w:bidi="fa-IR"/>
        </w:rPr>
        <w:t>پنداشتند</w:t>
      </w:r>
      <w:r>
        <w:rPr>
          <w:rFonts w:hint="cs"/>
          <w:rtl/>
          <w:lang w:bidi="fa-IR"/>
        </w:rPr>
        <w:t xml:space="preserve">، </w:t>
      </w:r>
      <w:r w:rsidRPr="00F26B20">
        <w:rPr>
          <w:rFonts w:hint="cs"/>
          <w:rtl/>
          <w:lang w:bidi="fa-IR"/>
        </w:rPr>
        <w:t>اما در خصوص اشعار تنها در سالهای آخر عمرش</w:t>
      </w:r>
      <w:r>
        <w:rPr>
          <w:rFonts w:hint="cs"/>
          <w:rtl/>
          <w:lang w:bidi="fa-IR"/>
        </w:rPr>
        <w:t xml:space="preserve"> </w:t>
      </w:r>
      <w:r w:rsidRPr="00F26B20">
        <w:rPr>
          <w:rFonts w:hint="cs"/>
          <w:rtl/>
          <w:lang w:bidi="fa-IR"/>
        </w:rPr>
        <w:t>شعرهای</w:t>
      </w:r>
      <w:r>
        <w:rPr>
          <w:rFonts w:hint="cs"/>
          <w:rtl/>
          <w:lang w:bidi="fa-IR"/>
        </w:rPr>
        <w:t xml:space="preserve"> </w:t>
      </w:r>
      <w:r w:rsidRPr="00F26B20">
        <w:rPr>
          <w:rFonts w:hint="cs"/>
          <w:rtl/>
          <w:lang w:bidi="fa-IR"/>
        </w:rPr>
        <w:t>بچشم</w:t>
      </w:r>
      <w:r>
        <w:rPr>
          <w:rFonts w:hint="cs"/>
          <w:rtl/>
          <w:lang w:bidi="fa-IR"/>
        </w:rPr>
        <w:t xml:space="preserve"> </w:t>
      </w:r>
      <w:r w:rsidRPr="00F26B20">
        <w:rPr>
          <w:rFonts w:hint="cs"/>
          <w:rtl/>
          <w:lang w:bidi="fa-IR"/>
        </w:rPr>
        <w:t>می</w:t>
      </w:r>
      <w:r>
        <w:rPr>
          <w:rFonts w:hint="cs"/>
          <w:rtl/>
          <w:lang w:bidi="fa-IR"/>
        </w:rPr>
        <w:t>‌</w:t>
      </w:r>
      <w:r w:rsidRPr="00F26B20">
        <w:rPr>
          <w:rFonts w:hint="cs"/>
          <w:rtl/>
          <w:lang w:bidi="fa-IR"/>
        </w:rPr>
        <w:t>خورد</w:t>
      </w:r>
      <w:r>
        <w:rPr>
          <w:rFonts w:hint="cs"/>
          <w:rtl/>
          <w:lang w:bidi="fa-IR"/>
        </w:rPr>
        <w:t xml:space="preserve">، </w:t>
      </w:r>
      <w:r w:rsidRPr="00F26B20">
        <w:rPr>
          <w:rFonts w:hint="cs"/>
          <w:rtl/>
          <w:lang w:bidi="fa-IR"/>
        </w:rPr>
        <w:t>روزهای</w:t>
      </w:r>
      <w:r>
        <w:rPr>
          <w:rFonts w:hint="cs"/>
          <w:rtl/>
          <w:lang w:bidi="fa-IR"/>
        </w:rPr>
        <w:t xml:space="preserve"> </w:t>
      </w:r>
      <w:r w:rsidRPr="00F26B20">
        <w:rPr>
          <w:rFonts w:hint="cs"/>
          <w:rtl/>
          <w:lang w:bidi="fa-IR"/>
        </w:rPr>
        <w:t>كه</w:t>
      </w:r>
      <w:r>
        <w:rPr>
          <w:rFonts w:hint="cs"/>
          <w:rtl/>
          <w:lang w:bidi="fa-IR"/>
        </w:rPr>
        <w:t xml:space="preserve"> </w:t>
      </w:r>
      <w:r w:rsidRPr="00F26B20">
        <w:rPr>
          <w:rFonts w:hint="cs"/>
          <w:rtl/>
          <w:lang w:bidi="fa-IR"/>
        </w:rPr>
        <w:t>همه</w:t>
      </w:r>
      <w:r>
        <w:rPr>
          <w:rFonts w:hint="cs"/>
          <w:rtl/>
          <w:lang w:bidi="fa-IR"/>
        </w:rPr>
        <w:t>‌</w:t>
      </w:r>
      <w:r w:rsidRPr="00F26B20">
        <w:rPr>
          <w:rFonts w:hint="cs"/>
          <w:rtl/>
          <w:lang w:bidi="fa-IR"/>
        </w:rPr>
        <w:t>اش</w:t>
      </w:r>
      <w:r>
        <w:rPr>
          <w:rFonts w:hint="cs"/>
          <w:rtl/>
          <w:lang w:bidi="fa-IR"/>
        </w:rPr>
        <w:t xml:space="preserve"> </w:t>
      </w:r>
      <w:r w:rsidRPr="00F26B20">
        <w:rPr>
          <w:rFonts w:hint="cs"/>
          <w:rtl/>
          <w:lang w:bidi="fa-IR"/>
        </w:rPr>
        <w:t>را</w:t>
      </w:r>
      <w:r>
        <w:rPr>
          <w:rFonts w:hint="cs"/>
          <w:rtl/>
          <w:lang w:bidi="fa-IR"/>
        </w:rPr>
        <w:t xml:space="preserve"> </w:t>
      </w:r>
      <w:r w:rsidRPr="00F26B20">
        <w:rPr>
          <w:rFonts w:hint="cs"/>
          <w:rtl/>
          <w:lang w:bidi="fa-IR"/>
        </w:rPr>
        <w:t>در رنج</w:t>
      </w:r>
      <w:r>
        <w:rPr>
          <w:rFonts w:hint="cs"/>
          <w:rtl/>
          <w:lang w:bidi="fa-IR"/>
        </w:rPr>
        <w:t xml:space="preserve"> </w:t>
      </w:r>
      <w:r w:rsidRPr="00F26B20">
        <w:rPr>
          <w:rFonts w:hint="cs"/>
          <w:rtl/>
          <w:lang w:bidi="fa-IR"/>
        </w:rPr>
        <w:t>و محنت</w:t>
      </w:r>
      <w:r>
        <w:rPr>
          <w:rFonts w:hint="cs"/>
          <w:rtl/>
          <w:lang w:bidi="fa-IR"/>
        </w:rPr>
        <w:t xml:space="preserve"> </w:t>
      </w:r>
      <w:r w:rsidRPr="00F26B20">
        <w:rPr>
          <w:rFonts w:hint="cs"/>
          <w:rtl/>
          <w:lang w:bidi="fa-IR"/>
        </w:rPr>
        <w:t>مريضی</w:t>
      </w:r>
      <w:r>
        <w:rPr>
          <w:rFonts w:hint="cs"/>
          <w:rtl/>
          <w:lang w:bidi="fa-IR"/>
        </w:rPr>
        <w:t xml:space="preserve"> </w:t>
      </w:r>
      <w:r w:rsidRPr="00F26B20">
        <w:rPr>
          <w:rFonts w:hint="cs"/>
          <w:rtl/>
          <w:lang w:bidi="fa-IR"/>
        </w:rPr>
        <w:t>سپری</w:t>
      </w:r>
      <w:r>
        <w:rPr>
          <w:rFonts w:hint="cs"/>
          <w:rtl/>
          <w:lang w:bidi="fa-IR"/>
        </w:rPr>
        <w:t xml:space="preserve"> </w:t>
      </w:r>
      <w:r w:rsidRPr="00F26B20">
        <w:rPr>
          <w:rFonts w:hint="cs"/>
          <w:rtl/>
          <w:lang w:bidi="fa-IR"/>
        </w:rPr>
        <w:t>نمود</w:t>
      </w:r>
      <w:r>
        <w:rPr>
          <w:rFonts w:hint="cs"/>
          <w:rtl/>
          <w:lang w:bidi="fa-IR"/>
        </w:rPr>
        <w:t>،</w:t>
      </w:r>
      <w:r w:rsidRPr="00F26B20">
        <w:rPr>
          <w:rFonts w:hint="cs"/>
          <w:rtl/>
          <w:lang w:bidi="fa-IR"/>
        </w:rPr>
        <w:t xml:space="preserve"> اشعار</w:t>
      </w:r>
      <w:r>
        <w:rPr>
          <w:rFonts w:hint="cs"/>
          <w:rtl/>
          <w:lang w:bidi="fa-IR"/>
        </w:rPr>
        <w:t xml:space="preserve"> </w:t>
      </w:r>
      <w:r w:rsidRPr="00F26B20">
        <w:rPr>
          <w:rFonts w:hint="cs"/>
          <w:rtl/>
          <w:lang w:bidi="fa-IR"/>
        </w:rPr>
        <w:t>ايشان</w:t>
      </w:r>
      <w:r>
        <w:rPr>
          <w:rFonts w:hint="cs"/>
          <w:rtl/>
          <w:lang w:bidi="fa-IR"/>
        </w:rPr>
        <w:t xml:space="preserve"> </w:t>
      </w:r>
      <w:r w:rsidRPr="00F26B20">
        <w:rPr>
          <w:rFonts w:hint="cs"/>
          <w:rtl/>
          <w:lang w:bidi="fa-IR"/>
        </w:rPr>
        <w:t>در اين</w:t>
      </w:r>
      <w:r>
        <w:rPr>
          <w:rFonts w:hint="cs"/>
          <w:rtl/>
          <w:lang w:bidi="fa-IR"/>
        </w:rPr>
        <w:t xml:space="preserve"> </w:t>
      </w:r>
      <w:r w:rsidRPr="00F26B20">
        <w:rPr>
          <w:rFonts w:hint="cs"/>
          <w:rtl/>
          <w:lang w:bidi="fa-IR"/>
        </w:rPr>
        <w:t>فتره</w:t>
      </w:r>
      <w:r>
        <w:rPr>
          <w:rFonts w:hint="cs"/>
          <w:rtl/>
          <w:lang w:bidi="fa-IR"/>
        </w:rPr>
        <w:t xml:space="preserve"> </w:t>
      </w:r>
      <w:r w:rsidRPr="00F26B20">
        <w:rPr>
          <w:rFonts w:hint="cs"/>
          <w:rtl/>
          <w:lang w:bidi="fa-IR"/>
        </w:rPr>
        <w:t>انعكاسی</w:t>
      </w:r>
      <w:r>
        <w:rPr>
          <w:rFonts w:hint="cs"/>
          <w:rtl/>
          <w:lang w:bidi="fa-IR"/>
        </w:rPr>
        <w:t xml:space="preserve"> </w:t>
      </w:r>
      <w:r w:rsidRPr="00F26B20">
        <w:rPr>
          <w:rFonts w:hint="cs"/>
          <w:rtl/>
          <w:lang w:bidi="fa-IR"/>
        </w:rPr>
        <w:t>از روحيه</w:t>
      </w:r>
      <w:r>
        <w:rPr>
          <w:rFonts w:hint="cs"/>
          <w:rtl/>
          <w:lang w:bidi="fa-IR"/>
        </w:rPr>
        <w:t xml:space="preserve"> </w:t>
      </w:r>
      <w:r w:rsidRPr="00F26B20">
        <w:rPr>
          <w:rFonts w:hint="cs"/>
          <w:rtl/>
          <w:lang w:bidi="fa-IR"/>
        </w:rPr>
        <w:t>دعوتگرانی</w:t>
      </w:r>
      <w:r>
        <w:rPr>
          <w:rFonts w:hint="cs"/>
          <w:rtl/>
          <w:lang w:bidi="fa-IR"/>
        </w:rPr>
        <w:t xml:space="preserve"> </w:t>
      </w:r>
      <w:r w:rsidRPr="00F26B20">
        <w:rPr>
          <w:rFonts w:hint="cs"/>
          <w:rtl/>
          <w:lang w:bidi="fa-IR"/>
        </w:rPr>
        <w:t>را جلوه</w:t>
      </w:r>
      <w:r>
        <w:rPr>
          <w:rFonts w:hint="cs"/>
          <w:rtl/>
          <w:lang w:bidi="fa-IR"/>
        </w:rPr>
        <w:t xml:space="preserve"> </w:t>
      </w:r>
      <w:r w:rsidRPr="00F26B20">
        <w:rPr>
          <w:rFonts w:hint="cs"/>
          <w:rtl/>
          <w:lang w:bidi="fa-IR"/>
        </w:rPr>
        <w:t>می</w:t>
      </w:r>
      <w:r>
        <w:rPr>
          <w:rFonts w:hint="cs"/>
          <w:rtl/>
          <w:lang w:bidi="fa-IR"/>
        </w:rPr>
        <w:t>‌</w:t>
      </w:r>
      <w:r w:rsidRPr="00F26B20">
        <w:rPr>
          <w:rFonts w:hint="cs"/>
          <w:rtl/>
          <w:lang w:bidi="fa-IR"/>
        </w:rPr>
        <w:t>نمايد كه</w:t>
      </w:r>
      <w:r>
        <w:rPr>
          <w:rFonts w:hint="cs"/>
          <w:rtl/>
          <w:lang w:bidi="fa-IR"/>
        </w:rPr>
        <w:t xml:space="preserve"> </w:t>
      </w:r>
      <w:r w:rsidRPr="00F26B20">
        <w:rPr>
          <w:rFonts w:hint="cs"/>
          <w:rtl/>
          <w:lang w:bidi="fa-IR"/>
        </w:rPr>
        <w:t>با سختی</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روزگار دست</w:t>
      </w:r>
      <w:r>
        <w:rPr>
          <w:rFonts w:hint="cs"/>
          <w:rtl/>
          <w:lang w:bidi="fa-IR"/>
        </w:rPr>
        <w:t xml:space="preserve"> </w:t>
      </w:r>
      <w:r w:rsidRPr="00F26B20">
        <w:rPr>
          <w:rFonts w:hint="cs"/>
          <w:rtl/>
          <w:lang w:bidi="fa-IR"/>
        </w:rPr>
        <w:t>و پنجه</w:t>
      </w:r>
      <w:r>
        <w:rPr>
          <w:rFonts w:hint="cs"/>
          <w:rtl/>
          <w:lang w:bidi="fa-IR"/>
        </w:rPr>
        <w:t xml:space="preserve"> </w:t>
      </w:r>
      <w:r w:rsidRPr="00F26B20">
        <w:rPr>
          <w:rFonts w:hint="cs"/>
          <w:rtl/>
          <w:lang w:bidi="fa-IR"/>
        </w:rPr>
        <w:t>نرم</w:t>
      </w:r>
      <w:r>
        <w:rPr>
          <w:rFonts w:hint="cs"/>
          <w:rtl/>
          <w:lang w:bidi="fa-IR"/>
        </w:rPr>
        <w:t xml:space="preserve"> </w:t>
      </w:r>
      <w:r w:rsidRPr="00F26B20">
        <w:rPr>
          <w:rFonts w:hint="cs"/>
          <w:rtl/>
          <w:lang w:bidi="fa-IR"/>
        </w:rPr>
        <w:t>كرده</w:t>
      </w:r>
      <w:r>
        <w:rPr>
          <w:rFonts w:hint="cs"/>
          <w:rtl/>
          <w:lang w:bidi="fa-IR"/>
        </w:rPr>
        <w:t xml:space="preserve"> </w:t>
      </w:r>
      <w:r w:rsidRPr="00F26B20">
        <w:rPr>
          <w:rFonts w:hint="cs"/>
          <w:rtl/>
          <w:lang w:bidi="fa-IR"/>
        </w:rPr>
        <w:t>و مزه</w:t>
      </w:r>
      <w:r>
        <w:rPr>
          <w:rFonts w:hint="cs"/>
          <w:rtl/>
          <w:lang w:bidi="fa-IR"/>
        </w:rPr>
        <w:t xml:space="preserve"> </w:t>
      </w:r>
      <w:r w:rsidRPr="00F26B20">
        <w:rPr>
          <w:rFonts w:hint="cs"/>
          <w:rtl/>
          <w:lang w:bidi="fa-IR"/>
        </w:rPr>
        <w:t>آن</w:t>
      </w:r>
      <w:r>
        <w:rPr>
          <w:rFonts w:hint="cs"/>
          <w:rtl/>
          <w:lang w:bidi="fa-IR"/>
        </w:rPr>
        <w:t xml:space="preserve"> </w:t>
      </w:r>
      <w:r w:rsidRPr="00F26B20">
        <w:rPr>
          <w:rFonts w:hint="cs"/>
          <w:rtl/>
          <w:lang w:bidi="fa-IR"/>
        </w:rPr>
        <w:t>را چشيده</w:t>
      </w:r>
      <w:r>
        <w:rPr>
          <w:rFonts w:hint="cs"/>
          <w:rtl/>
          <w:lang w:bidi="fa-IR"/>
        </w:rPr>
        <w:t>‌</w:t>
      </w:r>
      <w:r w:rsidRPr="00F26B20">
        <w:rPr>
          <w:rFonts w:hint="cs"/>
          <w:rtl/>
          <w:lang w:bidi="fa-IR"/>
        </w:rPr>
        <w:t>اند</w:t>
      </w:r>
      <w:r>
        <w:rPr>
          <w:rFonts w:hint="cs"/>
          <w:rtl/>
          <w:lang w:bidi="fa-IR"/>
        </w:rPr>
        <w:t xml:space="preserve">، </w:t>
      </w:r>
      <w:r w:rsidRPr="00F26B20">
        <w:rPr>
          <w:rFonts w:hint="cs"/>
          <w:rtl/>
          <w:lang w:bidi="fa-IR"/>
        </w:rPr>
        <w:t>چون همه</w:t>
      </w:r>
      <w:r>
        <w:rPr>
          <w:rFonts w:hint="cs"/>
          <w:rtl/>
          <w:lang w:bidi="fa-IR"/>
        </w:rPr>
        <w:t xml:space="preserve"> </w:t>
      </w:r>
      <w:r w:rsidRPr="00F26B20">
        <w:rPr>
          <w:rFonts w:hint="cs"/>
          <w:rtl/>
          <w:lang w:bidi="fa-IR"/>
        </w:rPr>
        <w:t>اشعار اين</w:t>
      </w:r>
      <w:r>
        <w:rPr>
          <w:rFonts w:hint="cs"/>
          <w:rtl/>
          <w:lang w:bidi="fa-IR"/>
        </w:rPr>
        <w:t xml:space="preserve"> </w:t>
      </w:r>
      <w:r w:rsidRPr="00F26B20">
        <w:rPr>
          <w:rFonts w:hint="cs"/>
          <w:rtl/>
          <w:lang w:bidi="fa-IR"/>
        </w:rPr>
        <w:t>فتره</w:t>
      </w:r>
      <w:r>
        <w:rPr>
          <w:rFonts w:hint="cs"/>
          <w:rtl/>
          <w:lang w:bidi="fa-IR"/>
        </w:rPr>
        <w:t>‌</w:t>
      </w:r>
      <w:r w:rsidRPr="00F26B20">
        <w:rPr>
          <w:rFonts w:hint="cs"/>
          <w:rtl/>
          <w:lang w:bidi="fa-IR"/>
        </w:rPr>
        <w:t>اش</w:t>
      </w:r>
      <w:r>
        <w:rPr>
          <w:rFonts w:hint="cs"/>
          <w:rtl/>
          <w:lang w:bidi="fa-IR"/>
        </w:rPr>
        <w:t xml:space="preserve"> </w:t>
      </w:r>
      <w:r w:rsidRPr="00F26B20">
        <w:rPr>
          <w:rFonts w:hint="cs"/>
          <w:rtl/>
          <w:lang w:bidi="fa-IR"/>
        </w:rPr>
        <w:t>با ظرافت</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بی</w:t>
      </w:r>
      <w:r>
        <w:rPr>
          <w:rFonts w:hint="cs"/>
          <w:rtl/>
          <w:lang w:bidi="fa-IR"/>
        </w:rPr>
        <w:t>‌</w:t>
      </w:r>
      <w:r w:rsidRPr="00F26B20">
        <w:rPr>
          <w:rFonts w:hint="cs"/>
          <w:rtl/>
          <w:lang w:bidi="fa-IR"/>
        </w:rPr>
        <w:t>نظيری</w:t>
      </w:r>
      <w:r>
        <w:rPr>
          <w:rFonts w:hint="cs"/>
          <w:rtl/>
          <w:lang w:bidi="fa-IR"/>
        </w:rPr>
        <w:t xml:space="preserve"> </w:t>
      </w:r>
      <w:r w:rsidRPr="00F26B20">
        <w:rPr>
          <w:rFonts w:hint="cs"/>
          <w:rtl/>
          <w:lang w:bidi="fa-IR"/>
        </w:rPr>
        <w:t>در قالب</w:t>
      </w:r>
      <w:r>
        <w:rPr>
          <w:rFonts w:hint="cs"/>
          <w:rtl/>
          <w:lang w:bidi="fa-IR"/>
        </w:rPr>
        <w:t xml:space="preserve"> </w:t>
      </w:r>
      <w:r w:rsidRPr="00F26B20">
        <w:rPr>
          <w:rFonts w:hint="cs"/>
          <w:rtl/>
          <w:lang w:bidi="fa-IR"/>
        </w:rPr>
        <w:t>مناجات (زاری نمودن)</w:t>
      </w:r>
      <w:r>
        <w:rPr>
          <w:rFonts w:hint="cs"/>
          <w:rtl/>
          <w:lang w:bidi="fa-IR"/>
        </w:rPr>
        <w:t xml:space="preserve"> </w:t>
      </w:r>
      <w:r w:rsidRPr="00F26B20">
        <w:rPr>
          <w:rFonts w:hint="cs"/>
          <w:rtl/>
          <w:lang w:bidi="fa-IR"/>
        </w:rPr>
        <w:t>و دعاهای آن</w:t>
      </w:r>
      <w:r>
        <w:rPr>
          <w:rFonts w:hint="cs"/>
          <w:rtl/>
          <w:lang w:bidi="fa-IR"/>
        </w:rPr>
        <w:t xml:space="preserve"> </w:t>
      </w:r>
      <w:r w:rsidRPr="00F26B20">
        <w:rPr>
          <w:rFonts w:hint="cs"/>
          <w:rtl/>
          <w:lang w:bidi="fa-IR"/>
        </w:rPr>
        <w:t>دوران</w:t>
      </w:r>
      <w:r>
        <w:rPr>
          <w:rFonts w:hint="cs"/>
          <w:rtl/>
          <w:lang w:bidi="fa-IR"/>
        </w:rPr>
        <w:t xml:space="preserve"> </w:t>
      </w:r>
      <w:r w:rsidRPr="00F26B20">
        <w:rPr>
          <w:rFonts w:hint="cs"/>
          <w:rtl/>
          <w:lang w:bidi="fa-IR"/>
        </w:rPr>
        <w:t>جلوه</w:t>
      </w:r>
      <w:r>
        <w:rPr>
          <w:rFonts w:hint="cs"/>
          <w:rtl/>
          <w:lang w:bidi="fa-IR"/>
        </w:rPr>
        <w:t>‌</w:t>
      </w:r>
      <w:r w:rsidRPr="00F26B20">
        <w:rPr>
          <w:rFonts w:hint="cs"/>
          <w:rtl/>
          <w:lang w:bidi="fa-IR"/>
        </w:rPr>
        <w:t>گر می</w:t>
      </w:r>
      <w:r>
        <w:rPr>
          <w:rFonts w:hint="cs"/>
          <w:rtl/>
          <w:lang w:bidi="fa-IR"/>
        </w:rPr>
        <w:t>‌</w:t>
      </w:r>
      <w:r w:rsidRPr="00F26B20">
        <w:rPr>
          <w:rFonts w:hint="cs"/>
          <w:rtl/>
          <w:lang w:bidi="fa-IR"/>
        </w:rPr>
        <w:t>شد</w:t>
      </w:r>
      <w:r>
        <w:rPr>
          <w:rFonts w:hint="cs"/>
          <w:rtl/>
          <w:lang w:bidi="fa-IR"/>
        </w:rPr>
        <w:t xml:space="preserve">. </w:t>
      </w:r>
      <w:r w:rsidRPr="00F26B20">
        <w:rPr>
          <w:rFonts w:hint="cs"/>
          <w:rtl/>
          <w:lang w:bidi="fa-IR"/>
        </w:rPr>
        <w:t>در واقع</w:t>
      </w:r>
      <w:r>
        <w:rPr>
          <w:rFonts w:hint="cs"/>
          <w:rtl/>
          <w:lang w:bidi="fa-IR"/>
        </w:rPr>
        <w:t xml:space="preserve"> </w:t>
      </w:r>
      <w:r w:rsidRPr="00F26B20">
        <w:rPr>
          <w:rFonts w:hint="cs"/>
          <w:rtl/>
          <w:lang w:bidi="fa-IR"/>
        </w:rPr>
        <w:t>دكتر سباعی از همان</w:t>
      </w:r>
      <w:r>
        <w:rPr>
          <w:rFonts w:hint="cs"/>
          <w:rtl/>
          <w:lang w:bidi="fa-IR"/>
        </w:rPr>
        <w:t xml:space="preserve"> </w:t>
      </w:r>
      <w:r w:rsidRPr="00F26B20">
        <w:rPr>
          <w:rFonts w:hint="cs"/>
          <w:rtl/>
          <w:lang w:bidi="fa-IR"/>
        </w:rPr>
        <w:t>دوران جوانی</w:t>
      </w:r>
      <w:r>
        <w:rPr>
          <w:rFonts w:hint="cs"/>
          <w:rtl/>
          <w:lang w:bidi="fa-IR"/>
        </w:rPr>
        <w:t xml:space="preserve"> </w:t>
      </w:r>
      <w:r w:rsidRPr="00F26B20">
        <w:rPr>
          <w:rFonts w:hint="cs"/>
          <w:rtl/>
          <w:lang w:bidi="fa-IR"/>
        </w:rPr>
        <w:t>به</w:t>
      </w:r>
      <w:r>
        <w:rPr>
          <w:rFonts w:hint="cs"/>
          <w:rtl/>
          <w:lang w:bidi="fa-IR"/>
        </w:rPr>
        <w:t xml:space="preserve"> </w:t>
      </w:r>
      <w:r w:rsidRPr="00F26B20">
        <w:rPr>
          <w:rFonts w:hint="cs"/>
          <w:rtl/>
          <w:lang w:bidi="fa-IR"/>
        </w:rPr>
        <w:t>سرودن اشعار در زمينه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دعوت اسلامی</w:t>
      </w:r>
      <w:r>
        <w:rPr>
          <w:rFonts w:hint="cs"/>
          <w:rtl/>
          <w:lang w:bidi="fa-IR"/>
        </w:rPr>
        <w:t xml:space="preserve"> </w:t>
      </w:r>
      <w:r w:rsidRPr="00F26B20">
        <w:rPr>
          <w:rFonts w:hint="cs"/>
          <w:rtl/>
          <w:lang w:bidi="fa-IR"/>
        </w:rPr>
        <w:t>و حوادث</w:t>
      </w:r>
      <w:r>
        <w:rPr>
          <w:rFonts w:hint="cs"/>
          <w:rtl/>
          <w:lang w:bidi="fa-IR"/>
        </w:rPr>
        <w:t xml:space="preserve"> </w:t>
      </w:r>
      <w:r w:rsidRPr="00F26B20">
        <w:rPr>
          <w:rFonts w:hint="cs"/>
          <w:rtl/>
          <w:lang w:bidi="fa-IR"/>
        </w:rPr>
        <w:t>سياسی</w:t>
      </w:r>
      <w:r>
        <w:rPr>
          <w:rFonts w:hint="cs"/>
          <w:rtl/>
          <w:lang w:bidi="fa-IR"/>
        </w:rPr>
        <w:t xml:space="preserve"> </w:t>
      </w:r>
      <w:r w:rsidRPr="00F26B20">
        <w:rPr>
          <w:rFonts w:hint="cs"/>
          <w:rtl/>
          <w:lang w:bidi="fa-IR"/>
        </w:rPr>
        <w:t>و</w:t>
      </w:r>
      <w:r>
        <w:rPr>
          <w:rFonts w:hint="cs"/>
          <w:rtl/>
          <w:lang w:bidi="fa-IR"/>
        </w:rPr>
        <w:t xml:space="preserve"> </w:t>
      </w:r>
      <w:r w:rsidRPr="00F26B20">
        <w:rPr>
          <w:rFonts w:hint="cs"/>
          <w:rtl/>
          <w:lang w:bidi="fa-IR"/>
        </w:rPr>
        <w:t>زاد و بوم</w:t>
      </w:r>
      <w:r>
        <w:rPr>
          <w:rFonts w:hint="cs"/>
          <w:rtl/>
          <w:lang w:bidi="fa-IR"/>
        </w:rPr>
        <w:t xml:space="preserve"> </w:t>
      </w:r>
      <w:r w:rsidRPr="00F26B20">
        <w:rPr>
          <w:rFonts w:hint="cs"/>
          <w:rtl/>
          <w:lang w:bidi="fa-IR"/>
        </w:rPr>
        <w:t>خويش</w:t>
      </w:r>
      <w:r>
        <w:rPr>
          <w:rFonts w:hint="cs"/>
          <w:rtl/>
          <w:lang w:bidi="fa-IR"/>
        </w:rPr>
        <w:t xml:space="preserve"> </w:t>
      </w:r>
      <w:r w:rsidRPr="00F26B20">
        <w:rPr>
          <w:rFonts w:hint="cs"/>
          <w:rtl/>
          <w:lang w:bidi="fa-IR"/>
        </w:rPr>
        <w:t>پرداخت</w:t>
      </w:r>
      <w:r>
        <w:rPr>
          <w:rFonts w:hint="cs"/>
          <w:rtl/>
          <w:lang w:bidi="fa-IR"/>
        </w:rPr>
        <w:t>،</w:t>
      </w:r>
      <w:r w:rsidRPr="00F26B20">
        <w:rPr>
          <w:rFonts w:hint="cs"/>
          <w:rtl/>
          <w:lang w:bidi="fa-IR"/>
        </w:rPr>
        <w:t xml:space="preserve"> اما فعاليت</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بی</w:t>
      </w:r>
      <w:r>
        <w:rPr>
          <w:rFonts w:hint="cs"/>
          <w:rtl/>
          <w:lang w:bidi="fa-IR"/>
        </w:rPr>
        <w:t xml:space="preserve"> </w:t>
      </w:r>
      <w:r w:rsidRPr="00F26B20">
        <w:rPr>
          <w:rFonts w:hint="cs"/>
          <w:rtl/>
          <w:lang w:bidi="fa-IR"/>
        </w:rPr>
        <w:t>وقفانه</w:t>
      </w:r>
      <w:r>
        <w:rPr>
          <w:rFonts w:hint="cs"/>
          <w:rtl/>
          <w:lang w:bidi="fa-IR"/>
        </w:rPr>
        <w:t xml:space="preserve"> </w:t>
      </w:r>
      <w:r w:rsidRPr="00F26B20">
        <w:rPr>
          <w:rFonts w:hint="cs"/>
          <w:rtl/>
          <w:lang w:bidi="fa-IR"/>
        </w:rPr>
        <w:t>ايشان</w:t>
      </w:r>
      <w:r>
        <w:rPr>
          <w:rFonts w:hint="cs"/>
          <w:rtl/>
          <w:lang w:bidi="fa-IR"/>
        </w:rPr>
        <w:t xml:space="preserve"> </w:t>
      </w:r>
      <w:r w:rsidRPr="00F26B20">
        <w:rPr>
          <w:rFonts w:hint="cs"/>
          <w:rtl/>
          <w:lang w:bidi="fa-IR"/>
        </w:rPr>
        <w:t>در زمينه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جهاد</w:t>
      </w:r>
      <w:r>
        <w:rPr>
          <w:rFonts w:hint="cs"/>
          <w:rtl/>
          <w:lang w:bidi="fa-IR"/>
        </w:rPr>
        <w:t>،</w:t>
      </w:r>
      <w:r w:rsidRPr="00F26B20">
        <w:rPr>
          <w:rFonts w:hint="cs"/>
          <w:rtl/>
          <w:lang w:bidi="fa-IR"/>
        </w:rPr>
        <w:t xml:space="preserve"> پرورش</w:t>
      </w:r>
      <w:r>
        <w:rPr>
          <w:rFonts w:hint="cs"/>
          <w:rtl/>
          <w:lang w:bidi="fa-IR"/>
        </w:rPr>
        <w:t>،</w:t>
      </w:r>
      <w:r w:rsidRPr="00F26B20">
        <w:rPr>
          <w:rFonts w:hint="cs"/>
          <w:rtl/>
          <w:lang w:bidi="fa-IR"/>
        </w:rPr>
        <w:t xml:space="preserve"> تعليم</w:t>
      </w:r>
      <w:r>
        <w:rPr>
          <w:rFonts w:hint="cs"/>
          <w:rtl/>
          <w:lang w:bidi="fa-IR"/>
        </w:rPr>
        <w:t xml:space="preserve">، </w:t>
      </w:r>
      <w:r w:rsidRPr="00F26B20">
        <w:rPr>
          <w:rFonts w:hint="cs"/>
          <w:rtl/>
          <w:lang w:bidi="fa-IR"/>
        </w:rPr>
        <w:t>تفقه</w:t>
      </w:r>
      <w:r>
        <w:rPr>
          <w:rFonts w:hint="cs"/>
          <w:rtl/>
          <w:lang w:bidi="fa-IR"/>
        </w:rPr>
        <w:t xml:space="preserve"> </w:t>
      </w:r>
      <w:r w:rsidRPr="00F26B20">
        <w:rPr>
          <w:rFonts w:hint="cs"/>
          <w:rtl/>
          <w:lang w:bidi="fa-IR"/>
        </w:rPr>
        <w:t>و همچنين عرصه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گوناگون زندگی ايشان را</w:t>
      </w:r>
      <w:r>
        <w:rPr>
          <w:rFonts w:hint="cs"/>
          <w:rtl/>
          <w:lang w:bidi="fa-IR"/>
        </w:rPr>
        <w:t xml:space="preserve"> </w:t>
      </w:r>
      <w:r w:rsidRPr="00F26B20">
        <w:rPr>
          <w:rFonts w:hint="cs"/>
          <w:rtl/>
          <w:lang w:bidi="fa-IR"/>
        </w:rPr>
        <w:t>در رديف</w:t>
      </w:r>
      <w:r>
        <w:rPr>
          <w:rFonts w:hint="cs"/>
          <w:rtl/>
          <w:lang w:bidi="fa-IR"/>
        </w:rPr>
        <w:t xml:space="preserve"> </w:t>
      </w:r>
      <w:r w:rsidRPr="00F26B20">
        <w:rPr>
          <w:rFonts w:hint="cs"/>
          <w:rtl/>
          <w:lang w:bidi="fa-IR"/>
        </w:rPr>
        <w:t>شاعران</w:t>
      </w:r>
      <w:r>
        <w:rPr>
          <w:rFonts w:hint="cs"/>
          <w:rtl/>
          <w:lang w:bidi="fa-IR"/>
        </w:rPr>
        <w:t xml:space="preserve"> </w:t>
      </w:r>
      <w:r w:rsidRPr="00F26B20">
        <w:rPr>
          <w:rFonts w:hint="cs"/>
          <w:rtl/>
          <w:lang w:bidi="fa-IR"/>
        </w:rPr>
        <w:t>گمنامی</w:t>
      </w:r>
      <w:r>
        <w:rPr>
          <w:rFonts w:hint="cs"/>
          <w:rtl/>
          <w:lang w:bidi="fa-IR"/>
        </w:rPr>
        <w:t xml:space="preserve"> </w:t>
      </w:r>
      <w:r w:rsidRPr="00F26B20">
        <w:rPr>
          <w:rFonts w:hint="cs"/>
          <w:rtl/>
          <w:lang w:bidi="fa-IR"/>
        </w:rPr>
        <w:t>قرار داد كه</w:t>
      </w:r>
      <w:r>
        <w:rPr>
          <w:rFonts w:hint="cs"/>
          <w:rtl/>
          <w:lang w:bidi="fa-IR"/>
        </w:rPr>
        <w:t xml:space="preserve"> </w:t>
      </w:r>
      <w:r w:rsidRPr="00F26B20">
        <w:rPr>
          <w:rFonts w:hint="cs"/>
          <w:rtl/>
          <w:lang w:bidi="fa-IR"/>
        </w:rPr>
        <w:t>نامی</w:t>
      </w:r>
      <w:r>
        <w:rPr>
          <w:rFonts w:hint="cs"/>
          <w:rtl/>
          <w:lang w:bidi="fa-IR"/>
        </w:rPr>
        <w:t xml:space="preserve"> </w:t>
      </w:r>
      <w:r w:rsidRPr="00F26B20">
        <w:rPr>
          <w:rFonts w:hint="cs"/>
          <w:rtl/>
          <w:lang w:bidi="fa-IR"/>
        </w:rPr>
        <w:t>از ايشان</w:t>
      </w:r>
      <w:r>
        <w:rPr>
          <w:rFonts w:hint="cs"/>
          <w:rtl/>
          <w:lang w:bidi="fa-IR"/>
        </w:rPr>
        <w:t xml:space="preserve"> </w:t>
      </w:r>
      <w:r w:rsidRPr="00F26B20">
        <w:rPr>
          <w:rFonts w:hint="cs"/>
          <w:rtl/>
          <w:lang w:bidi="fa-IR"/>
        </w:rPr>
        <w:t>به</w:t>
      </w:r>
      <w:r>
        <w:rPr>
          <w:rFonts w:hint="cs"/>
          <w:rtl/>
          <w:lang w:bidi="fa-IR"/>
        </w:rPr>
        <w:t xml:space="preserve"> </w:t>
      </w:r>
      <w:r w:rsidRPr="00F26B20">
        <w:rPr>
          <w:rFonts w:hint="cs"/>
          <w:rtl/>
          <w:lang w:bidi="fa-IR"/>
        </w:rPr>
        <w:t>چشم</w:t>
      </w:r>
      <w:r>
        <w:rPr>
          <w:rFonts w:hint="cs"/>
          <w:rtl/>
          <w:lang w:bidi="fa-IR"/>
        </w:rPr>
        <w:t xml:space="preserve"> </w:t>
      </w:r>
      <w:r w:rsidRPr="00F26B20">
        <w:rPr>
          <w:rFonts w:hint="cs"/>
          <w:rtl/>
          <w:lang w:bidi="fa-IR"/>
        </w:rPr>
        <w:t>نمی</w:t>
      </w:r>
      <w:r>
        <w:rPr>
          <w:rFonts w:hint="cs"/>
          <w:rtl/>
          <w:lang w:bidi="fa-IR"/>
        </w:rPr>
        <w:t>‌</w:t>
      </w:r>
      <w:r w:rsidRPr="00F26B20">
        <w:rPr>
          <w:rFonts w:hint="cs"/>
          <w:rtl/>
          <w:lang w:bidi="fa-IR"/>
        </w:rPr>
        <w:t>خورد</w:t>
      </w:r>
      <w:r>
        <w:rPr>
          <w:rFonts w:hint="cs"/>
          <w:rtl/>
          <w:lang w:bidi="fa-IR"/>
        </w:rPr>
        <w:t>.</w:t>
      </w:r>
    </w:p>
    <w:p w:rsidR="00F91DF3" w:rsidRPr="007D7713" w:rsidRDefault="00F91DF3" w:rsidP="00997057">
      <w:pPr>
        <w:pStyle w:val="a0"/>
        <w:rPr>
          <w:rFonts w:hint="cs"/>
          <w:rtl/>
        </w:rPr>
      </w:pPr>
      <w:bookmarkStart w:id="136" w:name="_Toc297626414"/>
      <w:bookmarkStart w:id="137" w:name="_Toc402816085"/>
      <w:r w:rsidRPr="007D7713">
        <w:rPr>
          <w:rFonts w:hint="cs"/>
          <w:rtl/>
        </w:rPr>
        <w:t>وفات:</w:t>
      </w:r>
      <w:bookmarkEnd w:id="136"/>
      <w:bookmarkEnd w:id="137"/>
    </w:p>
    <w:p w:rsidR="00F91DF3" w:rsidRDefault="00F91DF3" w:rsidP="00FF3AF7">
      <w:pPr>
        <w:pStyle w:val="a1"/>
        <w:rPr>
          <w:rFonts w:hint="cs"/>
          <w:rtl/>
          <w:lang w:bidi="fa-IR"/>
        </w:rPr>
      </w:pPr>
      <w:r w:rsidRPr="00F26B20">
        <w:rPr>
          <w:rFonts w:hint="cs"/>
          <w:rtl/>
          <w:lang w:bidi="fa-IR"/>
        </w:rPr>
        <w:t>روز شنبه</w:t>
      </w:r>
      <w:r>
        <w:rPr>
          <w:rFonts w:hint="cs"/>
          <w:rtl/>
          <w:lang w:bidi="fa-IR"/>
        </w:rPr>
        <w:t xml:space="preserve"> </w:t>
      </w:r>
      <w:r w:rsidRPr="00F26B20">
        <w:rPr>
          <w:rFonts w:hint="cs"/>
          <w:rtl/>
          <w:lang w:bidi="fa-IR"/>
        </w:rPr>
        <w:t>سوم</w:t>
      </w:r>
      <w:r>
        <w:rPr>
          <w:rFonts w:hint="cs"/>
          <w:rtl/>
          <w:lang w:bidi="fa-IR"/>
        </w:rPr>
        <w:t xml:space="preserve"> </w:t>
      </w:r>
      <w:r w:rsidRPr="00F26B20">
        <w:rPr>
          <w:rFonts w:hint="cs"/>
          <w:rtl/>
          <w:lang w:bidi="fa-IR"/>
        </w:rPr>
        <w:t>ماه</w:t>
      </w:r>
      <w:r>
        <w:rPr>
          <w:rFonts w:hint="cs"/>
          <w:rtl/>
          <w:lang w:bidi="fa-IR"/>
        </w:rPr>
        <w:t xml:space="preserve"> </w:t>
      </w:r>
      <w:r w:rsidRPr="00F26B20">
        <w:rPr>
          <w:rFonts w:hint="cs"/>
          <w:rtl/>
          <w:lang w:bidi="fa-IR"/>
        </w:rPr>
        <w:t>تشرين الاول</w:t>
      </w:r>
      <w:r>
        <w:rPr>
          <w:rFonts w:hint="cs"/>
          <w:rtl/>
          <w:lang w:bidi="fa-IR"/>
        </w:rPr>
        <w:t xml:space="preserve"> </w:t>
      </w:r>
      <w:r w:rsidRPr="00F26B20">
        <w:rPr>
          <w:rFonts w:hint="cs"/>
          <w:rtl/>
          <w:lang w:bidi="fa-IR"/>
        </w:rPr>
        <w:t>سال 1964م</w:t>
      </w:r>
      <w:r>
        <w:rPr>
          <w:rFonts w:hint="cs"/>
          <w:rtl/>
          <w:lang w:bidi="fa-IR"/>
        </w:rPr>
        <w:t xml:space="preserve"> </w:t>
      </w:r>
      <w:r w:rsidRPr="00F26B20">
        <w:rPr>
          <w:rFonts w:hint="cs"/>
          <w:rtl/>
          <w:lang w:bidi="fa-IR"/>
        </w:rPr>
        <w:t>سنبل</w:t>
      </w:r>
      <w:r>
        <w:rPr>
          <w:rFonts w:hint="cs"/>
          <w:rtl/>
          <w:lang w:bidi="fa-IR"/>
        </w:rPr>
        <w:t xml:space="preserve"> </w:t>
      </w:r>
      <w:r w:rsidRPr="00F26B20">
        <w:rPr>
          <w:rFonts w:hint="cs"/>
          <w:rtl/>
          <w:lang w:bidi="fa-IR"/>
        </w:rPr>
        <w:t>شعله</w:t>
      </w:r>
      <w:r>
        <w:rPr>
          <w:rFonts w:hint="cs"/>
          <w:rtl/>
          <w:lang w:bidi="fa-IR"/>
        </w:rPr>
        <w:t>‌</w:t>
      </w:r>
      <w:r w:rsidRPr="00F26B20">
        <w:rPr>
          <w:rFonts w:hint="cs"/>
          <w:rtl/>
          <w:lang w:bidi="fa-IR"/>
        </w:rPr>
        <w:t>های</w:t>
      </w:r>
      <w:r>
        <w:rPr>
          <w:rFonts w:hint="cs"/>
          <w:rtl/>
          <w:lang w:bidi="fa-IR"/>
        </w:rPr>
        <w:t xml:space="preserve"> </w:t>
      </w:r>
      <w:r w:rsidRPr="00F26B20">
        <w:rPr>
          <w:rFonts w:hint="cs"/>
          <w:rtl/>
          <w:lang w:bidi="fa-IR"/>
        </w:rPr>
        <w:t>فروزان</w:t>
      </w:r>
      <w:r>
        <w:rPr>
          <w:rFonts w:hint="cs"/>
          <w:rtl/>
          <w:lang w:bidi="fa-IR"/>
        </w:rPr>
        <w:t xml:space="preserve"> </w:t>
      </w:r>
      <w:r w:rsidRPr="00F26B20">
        <w:rPr>
          <w:rFonts w:hint="cs"/>
          <w:rtl/>
          <w:lang w:bidi="fa-IR"/>
        </w:rPr>
        <w:t>رو به</w:t>
      </w:r>
      <w:r>
        <w:rPr>
          <w:rFonts w:hint="cs"/>
          <w:rtl/>
          <w:lang w:bidi="fa-IR"/>
        </w:rPr>
        <w:t xml:space="preserve"> </w:t>
      </w:r>
      <w:r w:rsidRPr="00F26B20">
        <w:rPr>
          <w:rFonts w:hint="cs"/>
          <w:rtl/>
          <w:lang w:bidi="fa-IR"/>
        </w:rPr>
        <w:t>افول نهاد و دكتر سباعی</w:t>
      </w:r>
      <w:r>
        <w:rPr>
          <w:rFonts w:hint="cs"/>
          <w:rtl/>
          <w:lang w:bidi="fa-IR"/>
        </w:rPr>
        <w:t xml:space="preserve"> </w:t>
      </w:r>
      <w:r w:rsidRPr="00F26B20">
        <w:rPr>
          <w:rFonts w:hint="cs"/>
          <w:rtl/>
          <w:lang w:bidi="fa-IR"/>
        </w:rPr>
        <w:t>در سنی</w:t>
      </w:r>
      <w:r>
        <w:rPr>
          <w:rFonts w:hint="cs"/>
          <w:rtl/>
          <w:lang w:bidi="fa-IR"/>
        </w:rPr>
        <w:t xml:space="preserve"> </w:t>
      </w:r>
      <w:r w:rsidRPr="00F26B20">
        <w:rPr>
          <w:rFonts w:hint="cs"/>
          <w:rtl/>
          <w:lang w:bidi="fa-IR"/>
        </w:rPr>
        <w:t>كه هنوز به 49 سالگی</w:t>
      </w:r>
      <w:r>
        <w:rPr>
          <w:rFonts w:hint="cs"/>
          <w:rtl/>
          <w:lang w:bidi="fa-IR"/>
        </w:rPr>
        <w:t xml:space="preserve"> </w:t>
      </w:r>
      <w:r w:rsidRPr="00F26B20">
        <w:rPr>
          <w:rFonts w:hint="cs"/>
          <w:rtl/>
          <w:lang w:bidi="fa-IR"/>
        </w:rPr>
        <w:t>نرسيده</w:t>
      </w:r>
      <w:r>
        <w:rPr>
          <w:rFonts w:hint="cs"/>
          <w:rtl/>
          <w:lang w:bidi="fa-IR"/>
        </w:rPr>
        <w:t xml:space="preserve"> </w:t>
      </w:r>
      <w:r w:rsidRPr="00F26B20">
        <w:rPr>
          <w:rFonts w:hint="cs"/>
          <w:rtl/>
          <w:lang w:bidi="fa-IR"/>
        </w:rPr>
        <w:t>بود</w:t>
      </w:r>
      <w:r>
        <w:rPr>
          <w:rFonts w:hint="cs"/>
          <w:rtl/>
          <w:lang w:bidi="fa-IR"/>
        </w:rPr>
        <w:t xml:space="preserve"> </w:t>
      </w:r>
      <w:r w:rsidRPr="00F26B20">
        <w:rPr>
          <w:rFonts w:hint="cs"/>
          <w:rtl/>
          <w:lang w:bidi="fa-IR"/>
        </w:rPr>
        <w:t>به</w:t>
      </w:r>
      <w:r>
        <w:rPr>
          <w:rFonts w:hint="cs"/>
          <w:rtl/>
          <w:lang w:bidi="fa-IR"/>
        </w:rPr>
        <w:t xml:space="preserve"> </w:t>
      </w:r>
      <w:r w:rsidRPr="00F26B20">
        <w:rPr>
          <w:rFonts w:hint="cs"/>
          <w:rtl/>
          <w:lang w:bidi="fa-IR"/>
        </w:rPr>
        <w:t>جوار حق</w:t>
      </w:r>
      <w:r>
        <w:rPr>
          <w:rFonts w:hint="cs"/>
          <w:rtl/>
          <w:lang w:bidi="fa-IR"/>
        </w:rPr>
        <w:t xml:space="preserve"> </w:t>
      </w:r>
      <w:r w:rsidRPr="00F26B20">
        <w:rPr>
          <w:rFonts w:hint="cs"/>
          <w:rtl/>
          <w:lang w:bidi="fa-IR"/>
        </w:rPr>
        <w:t>پيوست</w:t>
      </w:r>
      <w:r>
        <w:rPr>
          <w:rFonts w:hint="cs"/>
          <w:rtl/>
          <w:lang w:bidi="fa-IR"/>
        </w:rPr>
        <w:t xml:space="preserve">، </w:t>
      </w:r>
      <w:r w:rsidRPr="00F26B20">
        <w:rPr>
          <w:rFonts w:hint="cs"/>
          <w:rtl/>
          <w:lang w:bidi="fa-IR"/>
        </w:rPr>
        <w:t>و صدها هزار نفر از مردم</w:t>
      </w:r>
      <w:r>
        <w:rPr>
          <w:rFonts w:hint="cs"/>
          <w:rtl/>
          <w:lang w:bidi="fa-IR"/>
        </w:rPr>
        <w:t xml:space="preserve"> </w:t>
      </w:r>
      <w:r w:rsidRPr="00F26B20">
        <w:rPr>
          <w:rFonts w:hint="cs"/>
          <w:rtl/>
          <w:lang w:bidi="fa-IR"/>
        </w:rPr>
        <w:t>سوريه</w:t>
      </w:r>
      <w:r>
        <w:rPr>
          <w:rFonts w:hint="cs"/>
          <w:rtl/>
          <w:lang w:bidi="fa-IR"/>
        </w:rPr>
        <w:t xml:space="preserve"> </w:t>
      </w:r>
      <w:r w:rsidRPr="00F26B20">
        <w:rPr>
          <w:rFonts w:hint="cs"/>
          <w:rtl/>
          <w:lang w:bidi="fa-IR"/>
        </w:rPr>
        <w:t>و دمشق</w:t>
      </w:r>
      <w:r>
        <w:rPr>
          <w:rFonts w:hint="cs"/>
          <w:rtl/>
          <w:lang w:bidi="fa-IR"/>
        </w:rPr>
        <w:t xml:space="preserve"> </w:t>
      </w:r>
      <w:r w:rsidRPr="00F26B20">
        <w:rPr>
          <w:rFonts w:hint="cs"/>
          <w:rtl/>
          <w:lang w:bidi="fa-IR"/>
        </w:rPr>
        <w:t>در تشييع</w:t>
      </w:r>
      <w:r>
        <w:rPr>
          <w:rFonts w:hint="cs"/>
          <w:rtl/>
          <w:lang w:bidi="fa-IR"/>
        </w:rPr>
        <w:t xml:space="preserve"> </w:t>
      </w:r>
      <w:r w:rsidRPr="00F26B20">
        <w:rPr>
          <w:rFonts w:hint="cs"/>
          <w:rtl/>
          <w:lang w:bidi="fa-IR"/>
        </w:rPr>
        <w:t>جنازه</w:t>
      </w:r>
      <w:r>
        <w:rPr>
          <w:rFonts w:hint="cs"/>
          <w:rtl/>
          <w:lang w:bidi="fa-IR"/>
        </w:rPr>
        <w:t>‌</w:t>
      </w:r>
      <w:r w:rsidRPr="00F26B20">
        <w:rPr>
          <w:rFonts w:hint="cs"/>
          <w:rtl/>
          <w:lang w:bidi="fa-IR"/>
        </w:rPr>
        <w:t xml:space="preserve"> سباعی</w:t>
      </w:r>
      <w:r>
        <w:rPr>
          <w:rFonts w:hint="cs"/>
          <w:rtl/>
          <w:lang w:bidi="fa-IR"/>
        </w:rPr>
        <w:t xml:space="preserve"> </w:t>
      </w:r>
      <w:r w:rsidRPr="00F26B20">
        <w:rPr>
          <w:rFonts w:hint="cs"/>
          <w:rtl/>
          <w:lang w:bidi="fa-IR"/>
        </w:rPr>
        <w:t>جهت</w:t>
      </w:r>
      <w:r>
        <w:rPr>
          <w:rFonts w:hint="cs"/>
          <w:rtl/>
          <w:lang w:bidi="fa-IR"/>
        </w:rPr>
        <w:t xml:space="preserve"> </w:t>
      </w:r>
      <w:r w:rsidRPr="00F26B20">
        <w:rPr>
          <w:rFonts w:hint="cs"/>
          <w:rtl/>
          <w:lang w:bidi="fa-IR"/>
        </w:rPr>
        <w:t>خداحافظی</w:t>
      </w:r>
      <w:r>
        <w:rPr>
          <w:rFonts w:hint="cs"/>
          <w:rtl/>
          <w:lang w:bidi="fa-IR"/>
        </w:rPr>
        <w:t xml:space="preserve"> </w:t>
      </w:r>
      <w:r w:rsidRPr="00F26B20">
        <w:rPr>
          <w:rFonts w:hint="cs"/>
          <w:rtl/>
          <w:lang w:bidi="fa-IR"/>
        </w:rPr>
        <w:t xml:space="preserve">با رهبر </w:t>
      </w:r>
      <w:r>
        <w:rPr>
          <w:rFonts w:hint="cs"/>
          <w:rtl/>
          <w:lang w:bidi="fa-IR"/>
        </w:rPr>
        <w:t xml:space="preserve">خود، </w:t>
      </w:r>
      <w:r w:rsidRPr="00F26B20">
        <w:rPr>
          <w:rFonts w:hint="cs"/>
          <w:rtl/>
          <w:lang w:bidi="fa-IR"/>
        </w:rPr>
        <w:t>شركت</w:t>
      </w:r>
      <w:r>
        <w:rPr>
          <w:rFonts w:hint="cs"/>
          <w:rtl/>
          <w:lang w:bidi="fa-IR"/>
        </w:rPr>
        <w:t xml:space="preserve"> </w:t>
      </w:r>
      <w:r w:rsidRPr="00F26B20">
        <w:rPr>
          <w:rFonts w:hint="cs"/>
          <w:rtl/>
          <w:lang w:bidi="fa-IR"/>
        </w:rPr>
        <w:t>نمودند</w:t>
      </w:r>
      <w:r>
        <w:rPr>
          <w:rFonts w:hint="cs"/>
          <w:rtl/>
          <w:lang w:bidi="fa-IR"/>
        </w:rPr>
        <w:t>.</w:t>
      </w:r>
    </w:p>
    <w:p w:rsidR="00C667B2" w:rsidRDefault="00C667B2" w:rsidP="00FF3AF7">
      <w:pPr>
        <w:pStyle w:val="a1"/>
        <w:rPr>
          <w:rtl/>
          <w:lang w:bidi="fa-IR"/>
        </w:rPr>
        <w:sectPr w:rsidR="00C667B2" w:rsidSect="00FF3AF7">
          <w:headerReference w:type="default" r:id="rId26"/>
          <w:footnotePr>
            <w:numRestart w:val="eachPage"/>
          </w:footnotePr>
          <w:type w:val="oddPage"/>
          <w:pgSz w:w="9356" w:h="13608" w:code="9"/>
          <w:pgMar w:top="1021" w:right="851" w:bottom="737" w:left="851" w:header="454" w:footer="0" w:gutter="0"/>
          <w:cols w:space="708"/>
          <w:titlePg/>
          <w:bidi/>
          <w:rtlGutter/>
          <w:docGrid w:linePitch="360"/>
        </w:sectPr>
      </w:pPr>
    </w:p>
    <w:p w:rsidR="006023BA" w:rsidRPr="00582EBB" w:rsidRDefault="006023BA" w:rsidP="004002FB">
      <w:pPr>
        <w:pStyle w:val="a"/>
        <w:rPr>
          <w:rFonts w:hint="cs"/>
          <w:rtl/>
        </w:rPr>
      </w:pPr>
      <w:bookmarkStart w:id="138" w:name="_Toc242989805"/>
      <w:bookmarkStart w:id="139" w:name="_Toc297626415"/>
      <w:bookmarkStart w:id="140" w:name="_Toc402816086"/>
      <w:r w:rsidRPr="00582EBB">
        <w:rPr>
          <w:rFonts w:hint="cs"/>
          <w:rtl/>
        </w:rPr>
        <w:lastRenderedPageBreak/>
        <w:t>داعی مبارز... ابو الأعلی مودودی</w:t>
      </w:r>
      <w:bookmarkEnd w:id="138"/>
      <w:bookmarkEnd w:id="139"/>
      <w:bookmarkEnd w:id="140"/>
      <w:r w:rsidRPr="00582EBB">
        <w:rPr>
          <w:rFonts w:hint="cs"/>
          <w:rtl/>
        </w:rPr>
        <w:t xml:space="preserve"> </w:t>
      </w:r>
    </w:p>
    <w:p w:rsidR="006023BA" w:rsidRPr="00C667B2" w:rsidRDefault="006023BA" w:rsidP="00C667B2">
      <w:pPr>
        <w:pStyle w:val="a1"/>
        <w:rPr>
          <w:rFonts w:hint="cs"/>
          <w:b/>
          <w:bCs/>
          <w:rtl/>
        </w:rPr>
      </w:pPr>
      <w:r w:rsidRPr="00C667B2">
        <w:rPr>
          <w:rFonts w:hint="cs"/>
          <w:b/>
          <w:bCs/>
          <w:rtl/>
        </w:rPr>
        <w:t>اسلام أون لاین</w:t>
      </w:r>
      <w:r w:rsidR="0030268B" w:rsidRPr="00C667B2">
        <w:rPr>
          <w:rFonts w:hint="cs"/>
          <w:b/>
          <w:bCs/>
          <w:rtl/>
        </w:rPr>
        <w:t xml:space="preserve"> </w:t>
      </w:r>
    </w:p>
    <w:p w:rsidR="006023BA" w:rsidRDefault="006023BA" w:rsidP="00C667B2">
      <w:pPr>
        <w:pStyle w:val="a1"/>
        <w:rPr>
          <w:rFonts w:hint="cs"/>
          <w:rtl/>
          <w:lang w:bidi="fa-IR"/>
        </w:rPr>
      </w:pPr>
      <w:r>
        <w:rPr>
          <w:rFonts w:hint="cs"/>
          <w:rtl/>
          <w:lang w:bidi="fa-IR"/>
        </w:rPr>
        <w:t>در میان د</w:t>
      </w:r>
      <w:r w:rsidRPr="00C70837">
        <w:rPr>
          <w:rFonts w:hint="cs"/>
          <w:rtl/>
          <w:lang w:bidi="fa-IR"/>
        </w:rPr>
        <w:t>ع</w:t>
      </w:r>
      <w:r>
        <w:rPr>
          <w:rFonts w:hint="cs"/>
          <w:rtl/>
          <w:lang w:bidi="fa-IR"/>
        </w:rPr>
        <w:t>وتگران</w:t>
      </w:r>
      <w:r w:rsidRPr="00C70837">
        <w:rPr>
          <w:rFonts w:hint="cs"/>
          <w:rtl/>
          <w:lang w:bidi="fa-IR"/>
        </w:rPr>
        <w:t xml:space="preserve"> اسلامی</w:t>
      </w:r>
      <w:r>
        <w:rPr>
          <w:rFonts w:hint="cs"/>
          <w:rtl/>
          <w:lang w:bidi="fa-IR"/>
        </w:rPr>
        <w:t>،</w:t>
      </w:r>
      <w:r w:rsidRPr="00C70837">
        <w:rPr>
          <w:rFonts w:hint="cs"/>
          <w:rtl/>
          <w:lang w:bidi="fa-IR"/>
        </w:rPr>
        <w:t xml:space="preserve"> امام مودودی </w:t>
      </w:r>
      <w:r>
        <w:rPr>
          <w:rFonts w:hint="cs"/>
          <w:rtl/>
          <w:lang w:bidi="fa-IR"/>
        </w:rPr>
        <w:t xml:space="preserve">به‌ عنو‌ان </w:t>
      </w:r>
      <w:r w:rsidRPr="00C70837">
        <w:rPr>
          <w:rFonts w:hint="cs"/>
          <w:rtl/>
          <w:lang w:bidi="fa-IR"/>
        </w:rPr>
        <w:t>سمبل و الگوی یگانه</w:t>
      </w:r>
      <w:r w:rsidRPr="00C70837">
        <w:rPr>
          <w:rtl/>
          <w:lang w:bidi="fa-IR"/>
        </w:rPr>
        <w:softHyphen/>
      </w:r>
      <w:r w:rsidRPr="00C70837">
        <w:rPr>
          <w:rFonts w:hint="cs"/>
          <w:rtl/>
          <w:lang w:bidi="fa-IR"/>
        </w:rPr>
        <w:t xml:space="preserve"> به حساب می</w:t>
      </w:r>
      <w:r>
        <w:rPr>
          <w:rFonts w:hint="cs"/>
          <w:rtl/>
          <w:lang w:bidi="fa-IR"/>
        </w:rPr>
        <w:t>‌</w:t>
      </w:r>
      <w:r w:rsidRPr="00C70837">
        <w:rPr>
          <w:rFonts w:hint="cs"/>
          <w:rtl/>
          <w:lang w:bidi="fa-IR"/>
        </w:rPr>
        <w:t xml:space="preserve">آید، آن شخصیتی که عمر و </w:t>
      </w:r>
      <w:r>
        <w:rPr>
          <w:rFonts w:hint="cs"/>
          <w:rtl/>
          <w:lang w:bidi="fa-IR"/>
        </w:rPr>
        <w:t>زندگانی</w:t>
      </w:r>
      <w:r w:rsidRPr="00C70837">
        <w:rPr>
          <w:rFonts w:hint="cs"/>
          <w:rtl/>
          <w:lang w:bidi="fa-IR"/>
        </w:rPr>
        <w:t xml:space="preserve"> خود را وقف تبلیغ و دعوت به اسلام کرد</w:t>
      </w:r>
      <w:r>
        <w:rPr>
          <w:rFonts w:hint="cs"/>
          <w:rtl/>
          <w:lang w:bidi="fa-IR"/>
        </w:rPr>
        <w:t>؛</w:t>
      </w:r>
      <w:r w:rsidRPr="00C70837">
        <w:rPr>
          <w:rFonts w:hint="cs"/>
          <w:rtl/>
          <w:lang w:bidi="fa-IR"/>
        </w:rPr>
        <w:t xml:space="preserve"> </w:t>
      </w:r>
      <w:r>
        <w:rPr>
          <w:rFonts w:hint="cs"/>
          <w:rtl/>
          <w:lang w:bidi="fa-IR"/>
        </w:rPr>
        <w:t xml:space="preserve">ایشان </w:t>
      </w:r>
      <w:r w:rsidRPr="00C70837">
        <w:rPr>
          <w:rFonts w:hint="cs"/>
          <w:rtl/>
          <w:lang w:bidi="fa-IR"/>
        </w:rPr>
        <w:t>رسالت زندگی خویش را اعلای کلمه</w:t>
      </w:r>
      <w:r w:rsidRPr="00C70837">
        <w:rPr>
          <w:rtl/>
          <w:lang w:bidi="fa-IR"/>
        </w:rPr>
        <w:softHyphen/>
      </w:r>
      <w:r w:rsidRPr="00C70837">
        <w:rPr>
          <w:rFonts w:hint="cs"/>
          <w:rtl/>
          <w:lang w:bidi="fa-IR"/>
        </w:rPr>
        <w:t>ی حق و تثبیت و محکم</w:t>
      </w:r>
      <w:r w:rsidRPr="00C70837">
        <w:rPr>
          <w:rtl/>
          <w:lang w:bidi="fa-IR"/>
        </w:rPr>
        <w:softHyphen/>
      </w:r>
      <w:r w:rsidRPr="00C70837">
        <w:rPr>
          <w:rFonts w:hint="cs"/>
          <w:rtl/>
          <w:lang w:bidi="fa-IR"/>
        </w:rPr>
        <w:t xml:space="preserve">سازی اسلام در دل پیروانش قرار داد </w:t>
      </w:r>
      <w:r>
        <w:rPr>
          <w:rFonts w:hint="cs"/>
          <w:rtl/>
          <w:lang w:bidi="fa-IR"/>
        </w:rPr>
        <w:t xml:space="preserve">و توجه‌ به‌ آن‌را </w:t>
      </w:r>
      <w:r w:rsidRPr="00C70837">
        <w:rPr>
          <w:rFonts w:hint="cs"/>
          <w:rtl/>
          <w:lang w:bidi="fa-IR"/>
        </w:rPr>
        <w:t xml:space="preserve">قبل از </w:t>
      </w:r>
      <w:r>
        <w:rPr>
          <w:rFonts w:hint="cs"/>
          <w:rtl/>
          <w:lang w:bidi="fa-IR"/>
        </w:rPr>
        <w:t xml:space="preserve">گزینه‌ی </w:t>
      </w:r>
      <w:r w:rsidRPr="00C70837">
        <w:rPr>
          <w:rFonts w:hint="cs"/>
          <w:rtl/>
          <w:lang w:bidi="fa-IR"/>
        </w:rPr>
        <w:t>وطنش</w:t>
      </w:r>
      <w:r>
        <w:rPr>
          <w:rFonts w:hint="cs"/>
          <w:rtl/>
          <w:lang w:bidi="fa-IR"/>
        </w:rPr>
        <w:t xml:space="preserve"> گذاشت</w:t>
      </w:r>
      <w:r w:rsidRPr="00C70837">
        <w:rPr>
          <w:rFonts w:hint="cs"/>
          <w:rtl/>
          <w:lang w:bidi="fa-IR"/>
        </w:rPr>
        <w:t xml:space="preserve">. </w:t>
      </w:r>
    </w:p>
    <w:p w:rsidR="006023BA" w:rsidRPr="00C667B2" w:rsidRDefault="006023BA" w:rsidP="00C667B2">
      <w:pPr>
        <w:pStyle w:val="a1"/>
        <w:rPr>
          <w:rFonts w:hint="cs"/>
          <w:rtl/>
        </w:rPr>
      </w:pPr>
      <w:r w:rsidRPr="00C667B2">
        <w:rPr>
          <w:rFonts w:hint="cs"/>
          <w:rtl/>
        </w:rPr>
        <w:t>همانا صداقت و اخلاص او در زمینه</w:t>
      </w:r>
      <w:r w:rsidRPr="00C667B2">
        <w:rPr>
          <w:rtl/>
        </w:rPr>
        <w:softHyphen/>
      </w:r>
      <w:r w:rsidRPr="00C667B2">
        <w:rPr>
          <w:rFonts w:hint="cs"/>
          <w:rtl/>
        </w:rPr>
        <w:t xml:space="preserve">ی دعوت و تبلیغ و اجتهاد مضاعف او در راستای رسالتش، بیشترین نقش را در راستای گردآمدن مردم در پیرامونش ایفا کرد، و همچنین تأثیر زیادی در گردآوری مردم تحت پرچم ایده‌ی خود داشت، چرا که او از حدود قومیت و مرزهای جغرافیائی تخطی و عبور کرده بود، تا در همه </w:t>
      </w:r>
      <w:r w:rsidRPr="00C667B2">
        <w:rPr>
          <w:rtl/>
        </w:rPr>
        <w:softHyphen/>
      </w:r>
      <w:r w:rsidRPr="00C667B2">
        <w:rPr>
          <w:rFonts w:hint="cs"/>
          <w:rtl/>
        </w:rPr>
        <w:t>جا به‌ عنوان یک سرپرست و ناظر جهانی برای اسلام شناخته شود، بلکه اعمال و تألیفات ایشان از مرزهای بومی و محلی و اسارت لغت و زبان</w:t>
      </w:r>
      <w:r w:rsidRPr="00C667B2">
        <w:t xml:space="preserve"> </w:t>
      </w:r>
      <w:r w:rsidRPr="00C667B2">
        <w:rPr>
          <w:rFonts w:hint="cs"/>
          <w:rtl/>
        </w:rPr>
        <w:t>فراتر رفتند، و به‌ همین خاطر به بیشتر زبانهای رایج جهان ترجمه شدند تا چشمه</w:t>
      </w:r>
      <w:r w:rsidRPr="00C667B2">
        <w:rPr>
          <w:rtl/>
        </w:rPr>
        <w:softHyphen/>
      </w:r>
      <w:r w:rsidRPr="00C667B2">
        <w:rPr>
          <w:rFonts w:hint="cs"/>
          <w:rtl/>
        </w:rPr>
        <w:t>ا</w:t>
      </w:r>
      <w:r w:rsidRPr="00C667B2">
        <w:rPr>
          <w:rtl/>
        </w:rPr>
        <w:softHyphen/>
      </w:r>
      <w:r w:rsidRPr="00C667B2">
        <w:rPr>
          <w:rFonts w:hint="cs"/>
          <w:rtl/>
        </w:rPr>
        <w:t>ی تازه‌ و تجددگرا باشد برای افکار و بیانات دعوی ایشان که از مرحله</w:t>
      </w:r>
      <w:r w:rsidRPr="00C667B2">
        <w:rPr>
          <w:rtl/>
        </w:rPr>
        <w:softHyphen/>
      </w:r>
      <w:r w:rsidRPr="00C667B2">
        <w:rPr>
          <w:rFonts w:hint="cs"/>
          <w:rtl/>
        </w:rPr>
        <w:t>ی دعوت به زبان و قیاس فکری به میدان تطبیق عملی برای قانون اسلامی در ابعاد سه‌گانه</w:t>
      </w:r>
      <w:r w:rsidRPr="00C667B2">
        <w:rPr>
          <w:rtl/>
        </w:rPr>
        <w:softHyphen/>
      </w:r>
      <w:r w:rsidRPr="00C667B2">
        <w:rPr>
          <w:rFonts w:hint="cs"/>
          <w:rtl/>
        </w:rPr>
        <w:t>ی حکمی، فرمانده‌هی و رفتاری قدم نهاده‌ بود.</w:t>
      </w:r>
    </w:p>
    <w:p w:rsidR="006023BA" w:rsidRPr="008D1703" w:rsidRDefault="006023BA" w:rsidP="00FA33F1">
      <w:pPr>
        <w:pStyle w:val="a0"/>
        <w:rPr>
          <w:rFonts w:hint="cs"/>
          <w:rtl/>
        </w:rPr>
      </w:pPr>
      <w:bookmarkStart w:id="141" w:name="_Toc297626416"/>
      <w:bookmarkStart w:id="142" w:name="_Toc402816087"/>
      <w:r w:rsidRPr="008D1703">
        <w:rPr>
          <w:rFonts w:hint="cs"/>
          <w:rtl/>
        </w:rPr>
        <w:t>خانواده و آغاز زندگی:</w:t>
      </w:r>
      <w:bookmarkEnd w:id="141"/>
      <w:bookmarkEnd w:id="142"/>
    </w:p>
    <w:p w:rsidR="006023BA" w:rsidRPr="00C667B2" w:rsidRDefault="006023BA" w:rsidP="00C667B2">
      <w:pPr>
        <w:pStyle w:val="a1"/>
        <w:rPr>
          <w:rFonts w:hint="cs"/>
          <w:rtl/>
        </w:rPr>
      </w:pPr>
      <w:r w:rsidRPr="00C667B2">
        <w:rPr>
          <w:rFonts w:hint="cs"/>
          <w:rtl/>
        </w:rPr>
        <w:t>امام مودودی از میان خانواده</w:t>
      </w:r>
      <w:r w:rsidRPr="00C667B2">
        <w:rPr>
          <w:rtl/>
        </w:rPr>
        <w:softHyphen/>
      </w:r>
      <w:r w:rsidRPr="00C667B2">
        <w:rPr>
          <w:rFonts w:hint="cs"/>
          <w:rtl/>
        </w:rPr>
        <w:t>ای چشم به‌ جهان گشود که‌ اصول و ریشه</w:t>
      </w:r>
      <w:r w:rsidRPr="00C667B2">
        <w:rPr>
          <w:rtl/>
        </w:rPr>
        <w:softHyphen/>
      </w:r>
      <w:r w:rsidRPr="00C667B2">
        <w:rPr>
          <w:rFonts w:hint="cs"/>
          <w:rtl/>
        </w:rPr>
        <w:t>هایش به‌ شبه جزیره عرب برمی‌گردد؛ آری خانواده</w:t>
      </w:r>
      <w:r w:rsidRPr="00C667B2">
        <w:rPr>
          <w:rtl/>
        </w:rPr>
        <w:softHyphen/>
      </w:r>
      <w:r w:rsidRPr="00C667B2">
        <w:rPr>
          <w:rFonts w:hint="cs"/>
          <w:rtl/>
        </w:rPr>
        <w:t xml:space="preserve">ی او بیش از هزار سال قبل به منطقه‌ی «جشت» در نزدیکی شهر «هرات» هجرت نمود، سپس جد بزرگش «ضواجه مودود» در اواخر قرن نوزدهم هجری به هند هجرت نمود. </w:t>
      </w:r>
    </w:p>
    <w:p w:rsidR="006023BA" w:rsidRDefault="006023BA" w:rsidP="00C667B2">
      <w:pPr>
        <w:pStyle w:val="a1"/>
        <w:rPr>
          <w:rFonts w:hint="cs"/>
          <w:rtl/>
          <w:lang w:bidi="fa-IR"/>
        </w:rPr>
      </w:pPr>
      <w:r w:rsidRPr="00C70837">
        <w:rPr>
          <w:rFonts w:hint="cs"/>
          <w:rtl/>
          <w:lang w:bidi="fa-IR"/>
        </w:rPr>
        <w:t xml:space="preserve">پدرش سید احمد حسن مودود </w:t>
      </w:r>
      <w:r>
        <w:rPr>
          <w:rFonts w:hint="cs"/>
          <w:rtl/>
          <w:lang w:bidi="fa-IR"/>
        </w:rPr>
        <w:t>که‌ در سال 1266هـ برابر با 1850</w:t>
      </w:r>
      <w:r w:rsidRPr="00C70837">
        <w:rPr>
          <w:rFonts w:hint="cs"/>
          <w:rtl/>
          <w:lang w:bidi="fa-IR"/>
        </w:rPr>
        <w:t xml:space="preserve">م در دهلی هند متولد شد، یکی از دانشجویان دانشگاه </w:t>
      </w:r>
      <w:r>
        <w:rPr>
          <w:rFonts w:hint="cs"/>
          <w:rtl/>
          <w:lang w:bidi="fa-IR"/>
        </w:rPr>
        <w:t>«</w:t>
      </w:r>
      <w:r w:rsidRPr="00C70837">
        <w:rPr>
          <w:rFonts w:hint="cs"/>
          <w:rtl/>
          <w:lang w:bidi="fa-IR"/>
        </w:rPr>
        <w:t>علیکره</w:t>
      </w:r>
      <w:r>
        <w:rPr>
          <w:rFonts w:hint="cs"/>
          <w:rtl/>
          <w:lang w:bidi="fa-IR"/>
        </w:rPr>
        <w:t>»</w:t>
      </w:r>
      <w:r w:rsidRPr="00FE40B8">
        <w:rPr>
          <w:rFonts w:hint="cs"/>
          <w:rtl/>
          <w:lang w:bidi="fa-IR"/>
        </w:rPr>
        <w:t xml:space="preserve"> </w:t>
      </w:r>
      <w:r w:rsidRPr="00C70837">
        <w:rPr>
          <w:rFonts w:hint="cs"/>
          <w:rtl/>
          <w:lang w:bidi="fa-IR"/>
        </w:rPr>
        <w:t xml:space="preserve">بود، </w:t>
      </w:r>
      <w:r>
        <w:rPr>
          <w:rFonts w:hint="cs"/>
          <w:rtl/>
          <w:lang w:bidi="fa-IR"/>
        </w:rPr>
        <w:t>س</w:t>
      </w:r>
      <w:r>
        <w:rPr>
          <w:rFonts w:hint="cs"/>
          <w:rtl/>
          <w:lang w:bidi="ar-KW"/>
        </w:rPr>
        <w:t>پ</w:t>
      </w:r>
      <w:r>
        <w:rPr>
          <w:rFonts w:hint="cs"/>
          <w:rtl/>
          <w:lang w:bidi="fa-IR"/>
        </w:rPr>
        <w:t>س</w:t>
      </w:r>
      <w:r w:rsidRPr="00C70837">
        <w:rPr>
          <w:rFonts w:hint="cs"/>
          <w:rtl/>
          <w:lang w:bidi="fa-IR"/>
        </w:rPr>
        <w:t xml:space="preserve"> به عنوان مدرس </w:t>
      </w:r>
      <w:r>
        <w:rPr>
          <w:rFonts w:hint="cs"/>
          <w:rtl/>
          <w:lang w:bidi="fa-IR"/>
        </w:rPr>
        <w:t>شروع به‌ تدریس نمود</w:t>
      </w:r>
      <w:r w:rsidRPr="00C70837">
        <w:rPr>
          <w:rFonts w:hint="cs"/>
          <w:rtl/>
          <w:lang w:bidi="fa-IR"/>
        </w:rPr>
        <w:t xml:space="preserve"> و </w:t>
      </w:r>
      <w:r>
        <w:rPr>
          <w:rFonts w:hint="cs"/>
          <w:rtl/>
          <w:lang w:bidi="fa-IR"/>
        </w:rPr>
        <w:t xml:space="preserve">پس از مدتی </w:t>
      </w:r>
      <w:r w:rsidRPr="00C70837">
        <w:rPr>
          <w:rFonts w:hint="cs"/>
          <w:rtl/>
          <w:lang w:bidi="fa-IR"/>
        </w:rPr>
        <w:t>کار وکیل دفاعی را به عهده گرفت، و در سوم رجب 1321</w:t>
      </w:r>
      <w:r>
        <w:rPr>
          <w:rFonts w:hint="cs"/>
          <w:rtl/>
          <w:lang w:bidi="fa-IR"/>
        </w:rPr>
        <w:t xml:space="preserve">هـ برابر با </w:t>
      </w:r>
      <w:r w:rsidRPr="00C70837">
        <w:rPr>
          <w:rFonts w:hint="cs"/>
          <w:rtl/>
          <w:lang w:bidi="fa-IR"/>
        </w:rPr>
        <w:t>25 سبتام</w:t>
      </w:r>
      <w:r>
        <w:rPr>
          <w:rFonts w:hint="cs"/>
          <w:rtl/>
          <w:lang w:bidi="fa-IR"/>
        </w:rPr>
        <w:t>بر 1903</w:t>
      </w:r>
      <w:r w:rsidRPr="00C70837">
        <w:rPr>
          <w:rFonts w:hint="cs"/>
          <w:rtl/>
          <w:lang w:bidi="fa-IR"/>
        </w:rPr>
        <w:t>م خداوند</w:t>
      </w:r>
      <w:r>
        <w:rPr>
          <w:rFonts w:hint="cs"/>
          <w:lang w:bidi="fa-IR"/>
        </w:rPr>
        <w:sym w:font="AGA Arabesque" w:char="F055"/>
      </w:r>
      <w:r>
        <w:rPr>
          <w:rFonts w:hint="cs"/>
          <w:rtl/>
          <w:lang w:bidi="fa-IR"/>
        </w:rPr>
        <w:t xml:space="preserve"> ابو</w:t>
      </w:r>
      <w:r w:rsidRPr="00C70837">
        <w:rPr>
          <w:rFonts w:hint="cs"/>
          <w:rtl/>
          <w:lang w:bidi="fa-IR"/>
        </w:rPr>
        <w:t>الأعلی مودودی را نصیب او گردانید</w:t>
      </w:r>
      <w:r>
        <w:rPr>
          <w:rFonts w:hint="cs"/>
          <w:rtl/>
          <w:lang w:bidi="fa-IR"/>
        </w:rPr>
        <w:t>.</w:t>
      </w:r>
      <w:r w:rsidRPr="00C70837">
        <w:rPr>
          <w:rFonts w:hint="cs"/>
          <w:rtl/>
          <w:lang w:bidi="fa-IR"/>
        </w:rPr>
        <w:t xml:space="preserve"> بعد از </w:t>
      </w:r>
      <w:r>
        <w:rPr>
          <w:rFonts w:hint="cs"/>
          <w:rtl/>
          <w:lang w:bidi="fa-IR"/>
        </w:rPr>
        <w:t>تولد ابوالاعلی</w:t>
      </w:r>
      <w:r w:rsidRPr="00C70837">
        <w:rPr>
          <w:rFonts w:hint="cs"/>
          <w:rtl/>
          <w:lang w:bidi="fa-IR"/>
        </w:rPr>
        <w:t xml:space="preserve"> به مقدار یک سال پدرش از مردم دوری و کناره</w:t>
      </w:r>
      <w:r w:rsidRPr="00C70837">
        <w:rPr>
          <w:rtl/>
          <w:lang w:bidi="fa-IR"/>
        </w:rPr>
        <w:softHyphen/>
      </w:r>
      <w:r w:rsidRPr="00C70837">
        <w:rPr>
          <w:rFonts w:hint="cs"/>
          <w:rtl/>
          <w:lang w:bidi="fa-IR"/>
        </w:rPr>
        <w:t xml:space="preserve">گیری کرد و </w:t>
      </w:r>
      <w:r>
        <w:rPr>
          <w:rFonts w:hint="cs"/>
          <w:rtl/>
          <w:lang w:bidi="fa-IR"/>
        </w:rPr>
        <w:t xml:space="preserve">به‌ </w:t>
      </w:r>
      <w:r w:rsidRPr="00C70837">
        <w:rPr>
          <w:rFonts w:hint="cs"/>
          <w:rtl/>
          <w:lang w:bidi="fa-IR"/>
        </w:rPr>
        <w:t xml:space="preserve">زهد و تقوی رغبت و میل </w:t>
      </w:r>
      <w:r>
        <w:rPr>
          <w:rFonts w:hint="cs"/>
          <w:rtl/>
          <w:lang w:bidi="fa-IR"/>
        </w:rPr>
        <w:t>پیدا کرد</w:t>
      </w:r>
      <w:r w:rsidRPr="00C70837">
        <w:rPr>
          <w:rFonts w:hint="cs"/>
          <w:rtl/>
          <w:lang w:bidi="fa-IR"/>
        </w:rPr>
        <w:t>، پس امام مودودی در آن محیط و فضای صوفی</w:t>
      </w:r>
      <w:r w:rsidRPr="00C70837">
        <w:rPr>
          <w:rtl/>
          <w:lang w:bidi="fa-IR"/>
        </w:rPr>
        <w:softHyphen/>
      </w:r>
      <w:r w:rsidRPr="00C70837">
        <w:rPr>
          <w:rFonts w:hint="cs"/>
          <w:rtl/>
          <w:lang w:bidi="fa-IR"/>
        </w:rPr>
        <w:t>گری پرورش می</w:t>
      </w:r>
      <w:r w:rsidRPr="00C70837">
        <w:rPr>
          <w:rtl/>
          <w:lang w:bidi="fa-IR"/>
        </w:rPr>
        <w:softHyphen/>
      </w:r>
      <w:r w:rsidRPr="00C70837">
        <w:rPr>
          <w:rFonts w:hint="cs"/>
          <w:rtl/>
          <w:lang w:bidi="fa-IR"/>
        </w:rPr>
        <w:t>یابد، و در محیطی چشمانش به جهان گشود که لبریز از زهد</w:t>
      </w:r>
      <w:r>
        <w:rPr>
          <w:rFonts w:hint="cs"/>
          <w:rtl/>
          <w:lang w:bidi="fa-IR"/>
        </w:rPr>
        <w:t>،</w:t>
      </w:r>
      <w:r w:rsidRPr="00C70837">
        <w:rPr>
          <w:rFonts w:hint="cs"/>
          <w:rtl/>
          <w:lang w:bidi="fa-IR"/>
        </w:rPr>
        <w:t xml:space="preserve"> ورع و تقوی ب</w:t>
      </w:r>
      <w:r>
        <w:rPr>
          <w:rFonts w:hint="cs"/>
          <w:rtl/>
          <w:lang w:bidi="fa-IR"/>
        </w:rPr>
        <w:t>ود.</w:t>
      </w:r>
    </w:p>
    <w:p w:rsidR="006023BA" w:rsidRPr="00C667B2" w:rsidRDefault="006023BA" w:rsidP="00C667B2">
      <w:pPr>
        <w:pStyle w:val="a1"/>
        <w:rPr>
          <w:rFonts w:hint="cs"/>
          <w:rtl/>
        </w:rPr>
      </w:pPr>
      <w:r w:rsidRPr="00C667B2">
        <w:rPr>
          <w:rFonts w:hint="cs"/>
          <w:rtl/>
        </w:rPr>
        <w:lastRenderedPageBreak/>
        <w:t>امام مودودی مرحله‌ی کودکی خود را در محل تولدش در شهر «أورنگ آباد الدکن» واقع در ایالت حیدر آباد سپری کرد و پدرش اولین مربی و معلم او بود، پدرش شدیدا حریص و آزمند بود که مودودی تربیت و پرورشی دینی داشته باشد، از این رو پدرش مشغول به تلقین و تفهیم نمودن داستان پیامبران و تاریخ اسلامی به او گردید، او را با خود به مجالس علماء و افراد دینی می</w:t>
      </w:r>
      <w:r w:rsidRPr="00C667B2">
        <w:rPr>
          <w:rtl/>
        </w:rPr>
        <w:softHyphen/>
      </w:r>
      <w:r w:rsidRPr="00C667B2">
        <w:rPr>
          <w:rFonts w:hint="cs"/>
          <w:rtl/>
        </w:rPr>
        <w:t>برد؛ به این جهت استعداد و ویژگیهای فطری او باز و شکوفا شدند، و نبوغ و ذکاوت او در سنین نونهالی ظاهر شد، و رضائیت و تشویق مربی و استادانش را در سالهای نخست تحصیلی خود کسب کرد. و همچنین پدرش بسیار علاقه</w:t>
      </w:r>
      <w:r w:rsidRPr="00C667B2">
        <w:rPr>
          <w:rtl/>
        </w:rPr>
        <w:softHyphen/>
      </w:r>
      <w:r w:rsidRPr="00C667B2">
        <w:rPr>
          <w:rFonts w:hint="cs"/>
          <w:rtl/>
        </w:rPr>
        <w:t>مند بود که علاوه بر تعلیم فقه و حدیث، زبانهای عربی و فارسی را هم به او یاد بدهد، و مودودی با اهتمام و قاطعیت به درس و تعلیم روی آورد تا این‌که‌ امتحان مولوی را که معادل لیسانس است، با موفقیت پشت سر گذاشت.</w:t>
      </w:r>
    </w:p>
    <w:p w:rsidR="006023BA" w:rsidRPr="00BA3419" w:rsidRDefault="006023BA" w:rsidP="00FA33F1">
      <w:pPr>
        <w:pStyle w:val="a0"/>
        <w:rPr>
          <w:rFonts w:hint="cs"/>
          <w:rtl/>
        </w:rPr>
      </w:pPr>
      <w:bookmarkStart w:id="143" w:name="_Toc297626417"/>
      <w:bookmarkStart w:id="144" w:name="_Toc402816088"/>
      <w:r w:rsidRPr="00BA3419">
        <w:rPr>
          <w:rFonts w:hint="cs"/>
          <w:rtl/>
        </w:rPr>
        <w:t>امام مودودی در ب</w:t>
      </w:r>
      <w:r>
        <w:rPr>
          <w:rFonts w:hint="cs"/>
          <w:rtl/>
        </w:rPr>
        <w:t>ُ</w:t>
      </w:r>
      <w:r w:rsidRPr="00BA3419">
        <w:rPr>
          <w:rFonts w:hint="cs"/>
          <w:rtl/>
        </w:rPr>
        <w:t>عد مطبوعاتی</w:t>
      </w:r>
      <w:bookmarkEnd w:id="143"/>
      <w:bookmarkEnd w:id="144"/>
    </w:p>
    <w:p w:rsidR="006023BA" w:rsidRPr="00C667B2" w:rsidRDefault="006023BA" w:rsidP="00C667B2">
      <w:pPr>
        <w:pStyle w:val="a1"/>
        <w:rPr>
          <w:rFonts w:hint="cs"/>
          <w:rtl/>
        </w:rPr>
      </w:pPr>
      <w:r w:rsidRPr="00C667B2">
        <w:rPr>
          <w:rFonts w:hint="cs"/>
          <w:rtl/>
        </w:rPr>
        <w:t>لازم به‌ ذکر است که‌ پدر امام در این اثنا با مرض فلجی دچار گردید و بدون هیچ حرکتی زمین</w:t>
      </w:r>
      <w:r w:rsidRPr="00C667B2">
        <w:rPr>
          <w:rtl/>
        </w:rPr>
        <w:softHyphen/>
      </w:r>
      <w:r w:rsidRPr="00C667B2">
        <w:rPr>
          <w:rFonts w:hint="cs"/>
          <w:rtl/>
        </w:rPr>
        <w:t>گیر و خانه</w:t>
      </w:r>
      <w:r w:rsidRPr="00C667B2">
        <w:rPr>
          <w:rtl/>
        </w:rPr>
        <w:softHyphen/>
      </w:r>
      <w:r w:rsidRPr="00C667B2">
        <w:rPr>
          <w:rFonts w:hint="cs"/>
          <w:rtl/>
        </w:rPr>
        <w:t>نشین شد، لذا راههای معیشت و زندگی بر اهل آن خانواده تنگ و محدود گشت، بنابراین، مودودی ناچار شد برای به دست آوردن لقمه</w:t>
      </w:r>
      <w:r w:rsidRPr="00C667B2">
        <w:rPr>
          <w:rtl/>
        </w:rPr>
        <w:softHyphen/>
      </w:r>
      <w:r w:rsidRPr="00C667B2">
        <w:rPr>
          <w:rFonts w:hint="cs"/>
          <w:rtl/>
        </w:rPr>
        <w:t>ی معیشت، دست و پنجه را با کار نرم کند؛ و چون خداوند استعداد نوشتن را بدو داده بود که آن را از روی خواندن و مطالعه کردن زیاد، آراسته و پیراسته بود، مودودی تصمیم گرفت که قلمش را هم به‌ عنوان وسیله</w:t>
      </w:r>
      <w:r w:rsidRPr="00C667B2">
        <w:rPr>
          <w:rtl/>
        </w:rPr>
        <w:softHyphen/>
      </w:r>
      <w:r w:rsidRPr="00C667B2">
        <w:rPr>
          <w:rFonts w:hint="cs"/>
          <w:rtl/>
        </w:rPr>
        <w:t>ا</w:t>
      </w:r>
      <w:r w:rsidRPr="00C667B2">
        <w:rPr>
          <w:rtl/>
        </w:rPr>
        <w:softHyphen/>
      </w:r>
      <w:r w:rsidRPr="00C667B2">
        <w:rPr>
          <w:rFonts w:hint="cs"/>
          <w:rtl/>
        </w:rPr>
        <w:t>ی برای امرار معاش خانواده</w:t>
      </w:r>
      <w:r w:rsidRPr="00C667B2">
        <w:rPr>
          <w:rtl/>
        </w:rPr>
        <w:softHyphen/>
      </w:r>
      <w:r w:rsidRPr="00C667B2">
        <w:rPr>
          <w:rFonts w:hint="cs"/>
          <w:rtl/>
        </w:rPr>
        <w:t>اش قرار دهد. گفتنی است که‌ برادر بزرگترش (سید ابوالخیر) مدیر مجله‌ی شهر بجنور بود، و امام مودودی را به عنوان نویسنده</w:t>
      </w:r>
      <w:r w:rsidRPr="00C667B2">
        <w:rPr>
          <w:rtl/>
        </w:rPr>
        <w:softHyphen/>
      </w:r>
      <w:r w:rsidRPr="00C667B2">
        <w:rPr>
          <w:rFonts w:hint="cs"/>
          <w:rtl/>
        </w:rPr>
        <w:t>ی روزنامه در آنجا به کار گرفت، اما او  مدت زیادی در آنجا ماندگار نشد، که دولت آن روزنامه را توقیف نمود، و بعد از آن در هفته‌نامه‌ی «تاج» در شهر جلبور ادامه به کار نوشتن داد که‌ هر روز منتشر می</w:t>
      </w:r>
      <w:r w:rsidRPr="00C667B2">
        <w:rPr>
          <w:rtl/>
        </w:rPr>
        <w:softHyphen/>
      </w:r>
      <w:r w:rsidRPr="00C667B2">
        <w:rPr>
          <w:rFonts w:hint="cs"/>
          <w:rtl/>
        </w:rPr>
        <w:t>شد.</w:t>
      </w:r>
    </w:p>
    <w:p w:rsidR="006023BA" w:rsidRPr="00C667B2" w:rsidRDefault="006023BA" w:rsidP="00C667B2">
      <w:pPr>
        <w:pStyle w:val="a1"/>
        <w:rPr>
          <w:rFonts w:hint="cs"/>
          <w:rtl/>
        </w:rPr>
      </w:pPr>
      <w:r w:rsidRPr="00C667B2">
        <w:rPr>
          <w:rFonts w:hint="cs"/>
          <w:rtl/>
        </w:rPr>
        <w:t>همانا برخی از نتیجه</w:t>
      </w:r>
      <w:r w:rsidRPr="00C667B2">
        <w:rPr>
          <w:rtl/>
        </w:rPr>
        <w:softHyphen/>
      </w:r>
      <w:r w:rsidRPr="00C667B2">
        <w:rPr>
          <w:rFonts w:hint="cs"/>
          <w:rtl/>
        </w:rPr>
        <w:t>ی فعالیت</w:t>
      </w:r>
      <w:r w:rsidRPr="00C667B2">
        <w:rPr>
          <w:rtl/>
        </w:rPr>
        <w:softHyphen/>
      </w:r>
      <w:r w:rsidRPr="00C667B2">
        <w:rPr>
          <w:rFonts w:hint="cs"/>
          <w:rtl/>
        </w:rPr>
        <w:t>های مطبوعاتی امام مودودی این بود که سعی کرد تا به خوبی زبان انگلیسی را یاد بگیرد، به این جهت برای او سهل و آسان بود که اطلاع و آگاهی را از کتابهای تاریخی، فلسفی، اجتماعی و مقارنه</w:t>
      </w:r>
      <w:r w:rsidRPr="00C667B2">
        <w:rPr>
          <w:rtl/>
        </w:rPr>
        <w:softHyphen/>
      </w:r>
      <w:r w:rsidRPr="00C667B2">
        <w:rPr>
          <w:rFonts w:hint="cs"/>
          <w:rtl/>
        </w:rPr>
        <w:t>ی أدیان در انگلیسی بدون مواجه شدن با هر گونه صعوبت و مشکلی در فهم و درک کامل آن، داشته باشد.</w:t>
      </w:r>
    </w:p>
    <w:p w:rsidR="006023BA" w:rsidRPr="00C70837" w:rsidRDefault="006023BA" w:rsidP="00C667B2">
      <w:pPr>
        <w:pStyle w:val="a1"/>
        <w:rPr>
          <w:rFonts w:hint="cs"/>
          <w:rtl/>
          <w:lang w:bidi="fa-IR"/>
        </w:rPr>
      </w:pPr>
      <w:r w:rsidRPr="00C667B2">
        <w:rPr>
          <w:rFonts w:hint="cs"/>
          <w:rtl/>
        </w:rPr>
        <w:t xml:space="preserve">لازم به‌ یاداوری است که‌ طولی نکشید که حکومت آن روزنامه را نیز توقیف و پلمپ کرد؛ لذا مودودی به </w:t>
      </w:r>
      <w:r w:rsidR="00C667B2">
        <w:rPr>
          <w:rFonts w:hint="cs"/>
          <w:rtl/>
        </w:rPr>
        <w:t>«</w:t>
      </w:r>
      <w:r w:rsidRPr="00C667B2">
        <w:rPr>
          <w:rFonts w:hint="cs"/>
          <w:rtl/>
        </w:rPr>
        <w:t>دهلی</w:t>
      </w:r>
      <w:r w:rsidR="00C667B2">
        <w:rPr>
          <w:rFonts w:hint="cs"/>
          <w:rtl/>
        </w:rPr>
        <w:t>»</w:t>
      </w:r>
      <w:r w:rsidRPr="00C667B2">
        <w:rPr>
          <w:rFonts w:hint="cs"/>
          <w:rtl/>
        </w:rPr>
        <w:t xml:space="preserve"> بازگشت و با مدیر مجمع علمای هند در انتشار روزنامه</w:t>
      </w:r>
      <w:r w:rsidRPr="00C667B2">
        <w:rPr>
          <w:rtl/>
        </w:rPr>
        <w:softHyphen/>
      </w:r>
      <w:r w:rsidRPr="00C667B2">
        <w:rPr>
          <w:rFonts w:hint="cs"/>
          <w:rtl/>
        </w:rPr>
        <w:t xml:space="preserve">ی «مسلم» شریک شد، و به مدت سه سال مدیر تحریر و نوشتن آن گردید، تا این‌که در سال 1341هـ برابر با 1922م به بهوبال انتقال یافت، سپس بار دیگر در سال 1342هـ برابر با 1923م به دهلی بازگشت و در آنجا سرپرستی </w:t>
      </w:r>
      <w:r w:rsidRPr="00C667B2">
        <w:rPr>
          <w:rFonts w:hint="cs"/>
          <w:rtl/>
        </w:rPr>
        <w:lastRenderedPageBreak/>
        <w:t>نظارت بر انتشار مجله</w:t>
      </w:r>
      <w:r w:rsidRPr="00C667B2">
        <w:rPr>
          <w:rtl/>
        </w:rPr>
        <w:softHyphen/>
      </w:r>
      <w:r w:rsidRPr="00C667B2">
        <w:rPr>
          <w:rFonts w:hint="cs"/>
          <w:rtl/>
        </w:rPr>
        <w:t xml:space="preserve">ی </w:t>
      </w:r>
      <w:r w:rsidRPr="00C667B2">
        <w:rPr>
          <w:rStyle w:val="Char2"/>
          <w:rFonts w:hint="cs"/>
          <w:rtl/>
        </w:rPr>
        <w:t>«</w:t>
      </w:r>
      <w:r w:rsidRPr="00C667B2">
        <w:rPr>
          <w:rStyle w:val="Char2"/>
          <w:rtl/>
        </w:rPr>
        <w:t>الجمعیة</w:t>
      </w:r>
      <w:r w:rsidRPr="00C667B2">
        <w:rPr>
          <w:rStyle w:val="Char2"/>
          <w:rFonts w:hint="cs"/>
          <w:rtl/>
        </w:rPr>
        <w:t>»</w:t>
      </w:r>
      <w:r w:rsidRPr="00C667B2">
        <w:rPr>
          <w:rFonts w:hint="cs"/>
          <w:rtl/>
        </w:rPr>
        <w:t xml:space="preserve"> را به عهده گرفت که‌ مجمع علمای هند آن‌را صادر می‌کردند، و شخصا خستگی ناپذیرانه مسئولیت سنگین نشر آن‌ر‌ا تا سال 1347هـ برابر با 1928م متحمل گردید.</w:t>
      </w:r>
    </w:p>
    <w:p w:rsidR="006023BA" w:rsidRPr="00BA3419" w:rsidRDefault="006023BA" w:rsidP="00CE65AD">
      <w:pPr>
        <w:pStyle w:val="a0"/>
        <w:rPr>
          <w:rFonts w:hint="cs"/>
          <w:rtl/>
        </w:rPr>
      </w:pPr>
      <w:bookmarkStart w:id="145" w:name="_Toc297626418"/>
      <w:bookmarkStart w:id="146" w:name="_Toc402816089"/>
      <w:r w:rsidRPr="00BA3419">
        <w:rPr>
          <w:rFonts w:hint="cs"/>
          <w:rtl/>
        </w:rPr>
        <w:t>همراه با شاعر اسلام محمد اقبال</w:t>
      </w:r>
      <w:bookmarkEnd w:id="145"/>
      <w:bookmarkEnd w:id="146"/>
      <w:r w:rsidRPr="00BA3419">
        <w:rPr>
          <w:rFonts w:hint="cs"/>
          <w:rtl/>
        </w:rPr>
        <w:t xml:space="preserve"> </w:t>
      </w:r>
    </w:p>
    <w:p w:rsidR="006023BA" w:rsidRPr="00C667B2" w:rsidRDefault="006023BA" w:rsidP="00C667B2">
      <w:pPr>
        <w:pStyle w:val="a1"/>
        <w:rPr>
          <w:rFonts w:hint="cs"/>
          <w:rtl/>
        </w:rPr>
      </w:pPr>
      <w:r w:rsidRPr="00C667B2">
        <w:rPr>
          <w:rFonts w:hint="cs"/>
          <w:rtl/>
        </w:rPr>
        <w:t xml:space="preserve">در آن سال کتاب </w:t>
      </w:r>
      <w:r w:rsidRPr="00C667B2">
        <w:rPr>
          <w:rStyle w:val="Char2"/>
          <w:rFonts w:hint="cs"/>
          <w:rtl/>
        </w:rPr>
        <w:t>«الجهاد فی الاسلام»</w:t>
      </w:r>
      <w:r w:rsidRPr="00C667B2">
        <w:rPr>
          <w:rFonts w:hint="cs"/>
          <w:rtl/>
        </w:rPr>
        <w:t xml:space="preserve"> را به پایان رساند، آن کتابی که شهرت جهانی را به‌ او بخشید، حال آنکه امام مودودی آن‌را به عنوان ردّی بر اظهارات گاندی نوشته بود، که مدعی بود اسلام به وسیله</w:t>
      </w:r>
      <w:r w:rsidRPr="00C667B2">
        <w:rPr>
          <w:rtl/>
        </w:rPr>
        <w:softHyphen/>
      </w:r>
      <w:r w:rsidRPr="00C667B2">
        <w:rPr>
          <w:rFonts w:hint="cs"/>
          <w:rtl/>
        </w:rPr>
        <w:t>ی لبه</w:t>
      </w:r>
      <w:r w:rsidRPr="00C667B2">
        <w:rPr>
          <w:rtl/>
        </w:rPr>
        <w:softHyphen/>
      </w:r>
      <w:r w:rsidRPr="00C667B2">
        <w:rPr>
          <w:rFonts w:hint="cs"/>
          <w:rtl/>
        </w:rPr>
        <w:t>ی شمشیر انتشار یافته است.</w:t>
      </w:r>
    </w:p>
    <w:p w:rsidR="006023BA" w:rsidRPr="00C667B2" w:rsidRDefault="006023BA" w:rsidP="00C667B2">
      <w:pPr>
        <w:pStyle w:val="a1"/>
        <w:rPr>
          <w:rFonts w:hint="cs"/>
          <w:rtl/>
        </w:rPr>
      </w:pPr>
      <w:r w:rsidRPr="00C667B2">
        <w:rPr>
          <w:rFonts w:hint="cs"/>
          <w:rtl/>
        </w:rPr>
        <w:t xml:space="preserve">و در سال (1351هـ برابر با 1932م) کتاب </w:t>
      </w:r>
      <w:r w:rsidRPr="00C667B2">
        <w:rPr>
          <w:rStyle w:val="Char2"/>
          <w:rFonts w:hint="cs"/>
          <w:rtl/>
        </w:rPr>
        <w:t>«ترجمان القرآن»</w:t>
      </w:r>
      <w:r w:rsidRPr="00C667B2">
        <w:rPr>
          <w:rFonts w:hint="cs"/>
          <w:rtl/>
        </w:rPr>
        <w:t xml:space="preserve"> را از حیدر آباد الرکن صادر کرد، که شعارش همین جمله بود: ای مسلمانان! بلند شوید و دعوت قرآن را به دوش بگیرید و در آسمان جهان پرواز کنید.</w:t>
      </w:r>
    </w:p>
    <w:p w:rsidR="006023BA" w:rsidRPr="00C667B2" w:rsidRDefault="006023BA" w:rsidP="00C667B2">
      <w:pPr>
        <w:pStyle w:val="a1"/>
        <w:rPr>
          <w:rFonts w:hint="cs"/>
          <w:rtl/>
        </w:rPr>
      </w:pPr>
      <w:r w:rsidRPr="00C667B2">
        <w:rPr>
          <w:rFonts w:hint="cs"/>
          <w:rtl/>
        </w:rPr>
        <w:t xml:space="preserve">آری نقش و تأثیر امام مودودی از طریق کتاب </w:t>
      </w:r>
      <w:r w:rsidRPr="00C667B2">
        <w:rPr>
          <w:rStyle w:val="Char2"/>
          <w:rFonts w:hint="cs"/>
          <w:rtl/>
        </w:rPr>
        <w:t>«ترجمان القرآن»</w:t>
      </w:r>
      <w:r w:rsidRPr="00C667B2">
        <w:rPr>
          <w:rFonts w:hint="cs"/>
          <w:rtl/>
        </w:rPr>
        <w:t xml:space="preserve"> از جمله‌ی مهمترین عواملی بود که به‌ انتشار جریان اسلامی در هند و تقویت آن کمک کرد که‌ در پیکر حزب رابطه</w:t>
      </w:r>
      <w:r w:rsidRPr="00C667B2">
        <w:rPr>
          <w:rtl/>
        </w:rPr>
        <w:softHyphen/>
      </w:r>
      <w:r w:rsidRPr="00C667B2">
        <w:rPr>
          <w:rFonts w:hint="cs"/>
          <w:rtl/>
        </w:rPr>
        <w:t>ی اسلامی متبلور گردید، و ضمن کنفرانسی که در سال (1356هـ برابر با 1937م) در لنکو برگزار شد بر این مسئله تأکید گذاشت که‌ باید ولایت‌هایی که‌ دارای اغلبیت اسلامی هستند، مستقل و خودمختار باشند.</w:t>
      </w:r>
    </w:p>
    <w:p w:rsidR="006023BA" w:rsidRPr="00C667B2" w:rsidRDefault="006023BA" w:rsidP="00C667B2">
      <w:pPr>
        <w:pStyle w:val="a1"/>
        <w:rPr>
          <w:rFonts w:hint="cs"/>
          <w:rtl/>
        </w:rPr>
      </w:pPr>
      <w:r w:rsidRPr="00C667B2">
        <w:rPr>
          <w:rFonts w:hint="cs"/>
          <w:rtl/>
        </w:rPr>
        <w:t>آری به جهت بازدهی شهرت مودودی و وسعت دایره</w:t>
      </w:r>
      <w:r w:rsidRPr="00C667B2">
        <w:rPr>
          <w:rtl/>
        </w:rPr>
        <w:softHyphen/>
      </w:r>
      <w:r w:rsidRPr="00C667B2">
        <w:rPr>
          <w:rFonts w:hint="cs"/>
          <w:rtl/>
        </w:rPr>
        <w:t>ی تأثیر فکری او در عالم اسلامی، مفکر و فیلسوفی همچون محمد اقبال در سال (1356هـ برابر با 1937م) او را به لاهور دعوت نمود تا اسلوب شور و شکوفایی اسلامی او را بیازماید و به کار بندد، امام مودودی نیز به‌ دعوت اقبال لبیک گفت.</w:t>
      </w:r>
    </w:p>
    <w:p w:rsidR="006023BA" w:rsidRPr="00C70837" w:rsidRDefault="006023BA" w:rsidP="00C667B2">
      <w:pPr>
        <w:pStyle w:val="a1"/>
        <w:rPr>
          <w:rFonts w:hint="cs"/>
          <w:rtl/>
          <w:lang w:bidi="fa-IR"/>
        </w:rPr>
      </w:pPr>
      <w:r w:rsidRPr="00C667B2">
        <w:rPr>
          <w:rFonts w:hint="cs"/>
          <w:rtl/>
        </w:rPr>
        <w:t>هنگامی که‌ اقبال در سال بعدی (1357هـ برابر با 1938م) وفات یافت، درحالی</w:t>
      </w:r>
      <w:r w:rsidRPr="00C667B2">
        <w:rPr>
          <w:rtl/>
        </w:rPr>
        <w:softHyphen/>
      </w:r>
      <w:r w:rsidRPr="00C667B2">
        <w:rPr>
          <w:rFonts w:hint="cs"/>
          <w:rtl/>
        </w:rPr>
        <w:t>که خلاء بزرگی را در مجال فکر و دعوت جا گذاشته بود، دیدگان و أنظار عموم متوجه امام مودودی شدند تا چنین خلأی که بعد از رحلت اقبال به وجود آمده است، پر کند.</w:t>
      </w:r>
    </w:p>
    <w:p w:rsidR="006023BA" w:rsidRPr="00721737" w:rsidRDefault="006023BA" w:rsidP="00CE65AD">
      <w:pPr>
        <w:pStyle w:val="a0"/>
        <w:rPr>
          <w:rFonts w:hint="cs"/>
          <w:rtl/>
        </w:rPr>
      </w:pPr>
      <w:bookmarkStart w:id="147" w:name="_Toc297626419"/>
      <w:bookmarkStart w:id="148" w:name="_Toc402816090"/>
      <w:r w:rsidRPr="00721737">
        <w:rPr>
          <w:rFonts w:hint="cs"/>
          <w:rtl/>
        </w:rPr>
        <w:t>تأسیس جماعت اسلامی در لاهور:</w:t>
      </w:r>
      <w:bookmarkEnd w:id="147"/>
      <w:bookmarkEnd w:id="148"/>
    </w:p>
    <w:p w:rsidR="006023BA" w:rsidRPr="00C667B2" w:rsidRDefault="006023BA" w:rsidP="00C667B2">
      <w:pPr>
        <w:pStyle w:val="a1"/>
        <w:rPr>
          <w:rFonts w:hint="cs"/>
          <w:rtl/>
        </w:rPr>
      </w:pPr>
      <w:r w:rsidRPr="00C667B2">
        <w:rPr>
          <w:rFonts w:hint="cs"/>
          <w:rtl/>
        </w:rPr>
        <w:t>امام مودودی حرکت اسلامی خویش را شروع کرد، حرکتی که کاویدن عمق اسلام را نزد طبقه</w:t>
      </w:r>
      <w:r w:rsidRPr="00C667B2">
        <w:rPr>
          <w:rtl/>
        </w:rPr>
        <w:softHyphen/>
      </w:r>
      <w:r w:rsidRPr="00C667B2">
        <w:rPr>
          <w:rFonts w:hint="cs"/>
          <w:rtl/>
        </w:rPr>
        <w:t xml:space="preserve">ی مفکرین اسلامی و دعوت کردن به اسلام را هدف قرار داد، تا اینکه جماعت اسلامی را در لاهور تشکیل داد، و در (سوم شعبان 1360هـ برابر با 26 اغسطس 1941م) به عنوان رئیس آن جماعت منتخب گردید. </w:t>
      </w:r>
    </w:p>
    <w:p w:rsidR="006023BA" w:rsidRPr="00C667B2" w:rsidRDefault="006023BA" w:rsidP="00C667B2">
      <w:pPr>
        <w:pStyle w:val="a1"/>
        <w:rPr>
          <w:rFonts w:hint="cs"/>
          <w:rtl/>
        </w:rPr>
      </w:pPr>
      <w:r w:rsidRPr="00C667B2">
        <w:rPr>
          <w:rFonts w:hint="cs"/>
          <w:rtl/>
        </w:rPr>
        <w:lastRenderedPageBreak/>
        <w:t>بعد از گذشت دو سال، یعنی در سال (1362هـ برابر با 1943م) جماعت اسلامی مرکز اصلی خود را در لاهور به دار السلام که یکی از روستاهای بتهانکوت است، انتقال داد، باید گفت که امام مودودی در طول این مدت از تألیفات و نوشتن دست برنداشت، و کتاب‌هایی را به‌ چاپ رساند که‌ مهمترین</w:t>
      </w:r>
      <w:r w:rsidR="005E45E2" w:rsidRPr="00C667B2">
        <w:rPr>
          <w:rFonts w:hint="cs"/>
          <w:rtl/>
        </w:rPr>
        <w:t xml:space="preserve"> آن‌ها </w:t>
      </w:r>
      <w:r w:rsidRPr="00C667B2">
        <w:rPr>
          <w:rFonts w:hint="cs"/>
          <w:rtl/>
        </w:rPr>
        <w:t xml:space="preserve">عبارت بودند از: </w:t>
      </w:r>
      <w:r w:rsidRPr="00C667B2">
        <w:rPr>
          <w:rStyle w:val="Char2"/>
          <w:rtl/>
        </w:rPr>
        <w:t>المصطلحات الأربعة الأساسية في القرآن، والإسلام والجاهلية، ودين الحق، والأسس الأخلاقية الإسلامية</w:t>
      </w:r>
      <w:r w:rsidRPr="00C667B2">
        <w:rPr>
          <w:rFonts w:hint="cs"/>
          <w:rtl/>
        </w:rPr>
        <w:t xml:space="preserve"> و....</w:t>
      </w:r>
    </w:p>
    <w:p w:rsidR="006023BA" w:rsidRPr="00C667B2" w:rsidRDefault="006023BA" w:rsidP="00C667B2">
      <w:pPr>
        <w:pStyle w:val="a1"/>
        <w:rPr>
          <w:rFonts w:hint="cs"/>
          <w:rtl/>
        </w:rPr>
      </w:pPr>
      <w:r w:rsidRPr="00C667B2">
        <w:rPr>
          <w:rFonts w:hint="cs"/>
          <w:rtl/>
        </w:rPr>
        <w:t>و همزمان با اعلان قیام دولت پاکستان در(11 شوال 1366 هـ برابر با 28اغسطس 1947 م)، امام مودودی به همراه شاگردانش به لاهور رفتند، و در آنجا دفتر جماعت اسلامی را بنا نهاد، و شش ماه بعد از قیام پاکستان، یعنی در ماه (صفر 1367 هـ برابر با ینایر 1948م)، امام مودودی اولین سخنرانیش را در دانشکده</w:t>
      </w:r>
      <w:r w:rsidRPr="00C667B2">
        <w:rPr>
          <w:rtl/>
        </w:rPr>
        <w:softHyphen/>
      </w:r>
      <w:r w:rsidRPr="00C667B2">
        <w:rPr>
          <w:rFonts w:hint="cs"/>
          <w:rtl/>
        </w:rPr>
        <w:t>ی حقوق، تقدیم کرد، و از دولتمداران خواست که‌ نظام پاکستانی را مطابق با قانون اسلامی تشکیل بدهند.</w:t>
      </w:r>
    </w:p>
    <w:p w:rsidR="006023BA" w:rsidRPr="00C70837" w:rsidRDefault="006023BA" w:rsidP="00C667B2">
      <w:pPr>
        <w:pStyle w:val="a1"/>
        <w:rPr>
          <w:rFonts w:hint="cs"/>
          <w:rtl/>
          <w:lang w:bidi="fa-IR"/>
        </w:rPr>
      </w:pPr>
      <w:r w:rsidRPr="00C667B2">
        <w:rPr>
          <w:rFonts w:hint="cs"/>
          <w:rtl/>
        </w:rPr>
        <w:t>همانا امام مودودی مصرانه بر چنین درخواستی از دولت پافشاری</w:t>
      </w:r>
      <w:r w:rsidRPr="00C667B2">
        <w:t xml:space="preserve"> </w:t>
      </w:r>
      <w:r w:rsidRPr="00C667B2">
        <w:rPr>
          <w:rFonts w:hint="cs"/>
          <w:rtl/>
        </w:rPr>
        <w:t>کرد، و در تاریخ (ربیع الآخر 1367 هـ برابر با مارس 1948 م) سخنرانی دیگری را در یک همایش عمومی در کراتچی پاکستان تحت عنوان «درخواستی اسلامی برای نظام اسلامی» تقدیم نمود</w:t>
      </w:r>
    </w:p>
    <w:p w:rsidR="006023BA" w:rsidRPr="00721737" w:rsidRDefault="006023BA" w:rsidP="00CE65AD">
      <w:pPr>
        <w:pStyle w:val="a0"/>
        <w:rPr>
          <w:rFonts w:hint="cs"/>
          <w:rtl/>
        </w:rPr>
      </w:pPr>
      <w:bookmarkStart w:id="149" w:name="_Toc297626420"/>
      <w:bookmarkStart w:id="150" w:name="_Toc402816091"/>
      <w:r w:rsidRPr="00721737">
        <w:rPr>
          <w:rFonts w:hint="cs"/>
          <w:rtl/>
        </w:rPr>
        <w:t>بازداشت امام مودودی:</w:t>
      </w:r>
      <w:bookmarkEnd w:id="149"/>
      <w:bookmarkEnd w:id="150"/>
    </w:p>
    <w:p w:rsidR="006023BA" w:rsidRPr="00C667B2" w:rsidRDefault="006023BA" w:rsidP="00C667B2">
      <w:pPr>
        <w:pStyle w:val="a1"/>
        <w:rPr>
          <w:rFonts w:hint="cs"/>
          <w:rtl/>
        </w:rPr>
      </w:pPr>
      <w:r w:rsidRPr="00C667B2">
        <w:rPr>
          <w:rFonts w:hint="cs"/>
          <w:rtl/>
        </w:rPr>
        <w:t>جماعت اسلامی به منظور موافقت کردن هیئت حاکمه با درخواستی که امام مودودوی تقدیم کرده بود، مبنی بر قرار دادن شریعت اسلامی به‌ عنوان قانون اساسی پاکستان و مبنی بر اینکه حکومت، مطابق با حدود و مرزهای شرع اسلام از حوزه</w:t>
      </w:r>
      <w:r w:rsidRPr="00C667B2">
        <w:rPr>
          <w:rtl/>
        </w:rPr>
        <w:softHyphen/>
      </w:r>
      <w:r w:rsidRPr="00C667B2">
        <w:rPr>
          <w:rFonts w:hint="cs"/>
          <w:rtl/>
        </w:rPr>
        <w:t>ی قدرت خود بکاهد، شروع به فشار بر حکومت و مجلس قانون گزاری کردند.</w:t>
      </w:r>
    </w:p>
    <w:p w:rsidR="006023BA" w:rsidRPr="00C667B2" w:rsidRDefault="006023BA" w:rsidP="00C667B2">
      <w:pPr>
        <w:pStyle w:val="a1"/>
        <w:rPr>
          <w:rFonts w:hint="cs"/>
          <w:rtl/>
        </w:rPr>
      </w:pPr>
      <w:r w:rsidRPr="00C667B2">
        <w:rPr>
          <w:rFonts w:hint="cs"/>
          <w:rtl/>
        </w:rPr>
        <w:t>با توجه‌ به‌ این‌که‌ حکومت در برابر چنین مطالب و درخواستی عاجز و ناتوان مانده بود، در (نخستین روزهای ذی</w:t>
      </w:r>
      <w:r w:rsidRPr="00C667B2">
        <w:rPr>
          <w:rtl/>
        </w:rPr>
        <w:softHyphen/>
      </w:r>
      <w:r w:rsidRPr="00C667B2">
        <w:rPr>
          <w:rFonts w:hint="cs"/>
          <w:rtl/>
        </w:rPr>
        <w:t>الحجه</w:t>
      </w:r>
      <w:r w:rsidRPr="00C667B2">
        <w:rPr>
          <w:rtl/>
        </w:rPr>
        <w:softHyphen/>
      </w:r>
      <w:r w:rsidRPr="00C667B2">
        <w:rPr>
          <w:rFonts w:hint="cs"/>
          <w:rtl/>
        </w:rPr>
        <w:t>ی 1367 هـ برابر با 4 اکتبر 1948 م) اقدام به دستگیری و بازداشت امام مودودی و شماری از مسئولان جماعت اسلامی کرد، اما چنین موقفی از طرف دولت،  لحظه</w:t>
      </w:r>
      <w:r w:rsidRPr="00C667B2">
        <w:rPr>
          <w:rtl/>
        </w:rPr>
        <w:softHyphen/>
      </w:r>
      <w:r w:rsidRPr="00C667B2">
        <w:rPr>
          <w:rFonts w:hint="cs"/>
          <w:rtl/>
        </w:rPr>
        <w:t>ای امام مودودی و سایر اعضای آن حرکت را از استمرار و پافشاری بر درخواست خود، مبنی بر تطبیق نظام پاکستان با شریعت اسلام، منحرف و منصرف نگرداند، و ملت شریف پاکستان نیز همکاری کامل خود را با جماعت اسلامی در خواسته</w:t>
      </w:r>
      <w:r w:rsidRPr="00C667B2">
        <w:rPr>
          <w:rtl/>
        </w:rPr>
        <w:softHyphen/>
      </w:r>
      <w:r w:rsidRPr="00C667B2">
        <w:rPr>
          <w:rFonts w:hint="cs"/>
          <w:rtl/>
        </w:rPr>
        <w:t>هایشان اظهار داشتند، تا اینکه حکومت در (</w:t>
      </w:r>
      <w:r w:rsidRPr="00C667B2">
        <w:rPr>
          <w:rtl/>
        </w:rPr>
        <w:t xml:space="preserve">13 جمادى الأولى 1368 هـ </w:t>
      </w:r>
      <w:r w:rsidRPr="00C667B2">
        <w:rPr>
          <w:rFonts w:hint="cs"/>
          <w:rtl/>
        </w:rPr>
        <w:t xml:space="preserve">برابر با </w:t>
      </w:r>
      <w:r w:rsidRPr="00C667B2">
        <w:rPr>
          <w:rtl/>
        </w:rPr>
        <w:t>12مارس</w:t>
      </w:r>
      <w:r w:rsidRPr="00C667B2">
        <w:rPr>
          <w:rFonts w:hint="cs"/>
          <w:rtl/>
        </w:rPr>
        <w:t>1949م) ناگزیر به قبول قراردادی گردید که سمت و مسیر صحیح اسلامی را برای پاکستان تعین و مشخص نماید.</w:t>
      </w:r>
    </w:p>
    <w:p w:rsidR="006023BA" w:rsidRPr="00C667B2" w:rsidRDefault="006023BA" w:rsidP="00C667B2">
      <w:pPr>
        <w:pStyle w:val="a1"/>
        <w:rPr>
          <w:rFonts w:hint="cs"/>
          <w:rtl/>
        </w:rPr>
      </w:pPr>
      <w:r w:rsidRPr="00C667B2">
        <w:rPr>
          <w:rFonts w:hint="cs"/>
          <w:rtl/>
        </w:rPr>
        <w:lastRenderedPageBreak/>
        <w:t>آری در حدود یک سال بعد از آن، در (11 شعبان 1369هـ برابر با 28 مایو 1950م) حکومت ناچار به آزاد کردن امام مودودی و یارانش گردید.</w:t>
      </w:r>
    </w:p>
    <w:p w:rsidR="006023BA" w:rsidRPr="00C70837" w:rsidRDefault="006023BA" w:rsidP="00C667B2">
      <w:pPr>
        <w:pStyle w:val="a1"/>
        <w:rPr>
          <w:rFonts w:hint="cs"/>
          <w:rtl/>
          <w:lang w:bidi="fa-IR"/>
        </w:rPr>
      </w:pPr>
      <w:r w:rsidRPr="00C667B2">
        <w:rPr>
          <w:rFonts w:hint="cs"/>
          <w:rtl/>
        </w:rPr>
        <w:t>پس از آن، جماعت اسلامی شروع به بررسی قرار داد خواسته</w:t>
      </w:r>
      <w:r w:rsidRPr="00C667B2">
        <w:rPr>
          <w:rtl/>
        </w:rPr>
        <w:softHyphen/>
      </w:r>
      <w:r w:rsidRPr="00C667B2">
        <w:rPr>
          <w:rFonts w:hint="cs"/>
          <w:rtl/>
        </w:rPr>
        <w:t>هایش که در محدوده و حوزه</w:t>
      </w:r>
      <w:r w:rsidRPr="00C667B2">
        <w:rPr>
          <w:rtl/>
        </w:rPr>
        <w:softHyphen/>
      </w:r>
      <w:r w:rsidRPr="00C667B2">
        <w:rPr>
          <w:rFonts w:hint="cs"/>
          <w:rtl/>
        </w:rPr>
        <w:t>ی اجراء کار گذاشته شده بود، نمود، و همزمان حکومت که از مطالب و خواسته</w:t>
      </w:r>
      <w:r w:rsidRPr="00C667B2">
        <w:rPr>
          <w:rtl/>
        </w:rPr>
        <w:softHyphen/>
      </w:r>
      <w:r w:rsidRPr="00C667B2">
        <w:rPr>
          <w:rFonts w:hint="cs"/>
          <w:rtl/>
        </w:rPr>
        <w:t>های ملت به هراس آمده بود، برای إرائه</w:t>
      </w:r>
      <w:r w:rsidRPr="00C667B2">
        <w:rPr>
          <w:rtl/>
        </w:rPr>
        <w:softHyphen/>
      </w:r>
      <w:r w:rsidRPr="00C667B2">
        <w:rPr>
          <w:rFonts w:hint="cs"/>
          <w:rtl/>
        </w:rPr>
        <w:t>ی پیشنهادهای دستوری بسیار کوشش می</w:t>
      </w:r>
      <w:r w:rsidRPr="00C667B2">
        <w:rPr>
          <w:rtl/>
        </w:rPr>
        <w:softHyphen/>
      </w:r>
      <w:r w:rsidRPr="00C667B2">
        <w:rPr>
          <w:rFonts w:hint="cs"/>
          <w:rtl/>
        </w:rPr>
        <w:t>نمود، و دولت به منظور تسلط بر مردم، قدرت و اختیارات زیادی را به خود اختصاص داده بود؛ و امام مودودی در (3 محرم 1370 هـ برابر با14 اکتبر 1950م) در یک گردهمایی عمومی بزرگ در لاهور اقدام به سخنرانی نمود، که در اثنای سخنانش انتقاد خود را متوجه چنین پیشنهادهایی نمود که زمینه را برای استبداد و دیکتاتوری فراهم می</w:t>
      </w:r>
      <w:r w:rsidRPr="00C667B2">
        <w:rPr>
          <w:rtl/>
        </w:rPr>
        <w:softHyphen/>
      </w:r>
      <w:r w:rsidRPr="00C667B2">
        <w:rPr>
          <w:rFonts w:hint="cs"/>
          <w:rtl/>
        </w:rPr>
        <w:t>سازند؛ او افکار و آراء عمومی را تحریک نمود تا آنجا که دولت را ناچار به بازگشت از گنجانیدن چنین اختیاراتی برای خود در قانون گردید، و دولت</w:t>
      </w:r>
      <w:r w:rsidRPr="00C667B2">
        <w:t xml:space="preserve"> </w:t>
      </w:r>
      <w:r w:rsidRPr="00C667B2">
        <w:rPr>
          <w:rFonts w:hint="cs"/>
          <w:rtl/>
        </w:rPr>
        <w:t>علمای جماعت اسلامی را به مبارزه طلبید، برای اینکه بر تنظیم و تهیه</w:t>
      </w:r>
      <w:r w:rsidRPr="00C667B2">
        <w:rPr>
          <w:rtl/>
        </w:rPr>
        <w:softHyphen/>
      </w:r>
      <w:r w:rsidRPr="00C667B2">
        <w:rPr>
          <w:rFonts w:hint="cs"/>
          <w:rtl/>
        </w:rPr>
        <w:t>ی یک طرح پیشنویسی دستور اسلامی متحد و هماهنگ شوند، زیرا بهانه</w:t>
      </w:r>
      <w:r w:rsidRPr="00C667B2">
        <w:rPr>
          <w:rtl/>
        </w:rPr>
        <w:softHyphen/>
      </w:r>
      <w:r w:rsidRPr="00C667B2">
        <w:rPr>
          <w:rFonts w:hint="cs"/>
          <w:rtl/>
        </w:rPr>
        <w:t>ی دولتمردان این بود که اسلام، فقه و مذاهب مختلفی دارد و یک فقه مشترک ندارند تا قوانین دولت بر آن مبتنی باشد؛ علمای اسلامی نیز دعوت به چنین مبارزه</w:t>
      </w:r>
      <w:r w:rsidRPr="00C667B2">
        <w:rPr>
          <w:rtl/>
        </w:rPr>
        <w:softHyphen/>
      </w:r>
      <w:r w:rsidRPr="00C667B2">
        <w:rPr>
          <w:rFonts w:hint="cs"/>
          <w:rtl/>
        </w:rPr>
        <w:t>ای را قبول کردند؛ از این‌رو در (13 ربیع الآخر 1370 هـ برابر با 21 ینایر 1951م) 31 دانشمند بلندپایه به نمایندگی گروه‌ و طوایف مختلف اسلامی در شهر کراچی گرد هم آمدند، و امام مودودی هم در ترتیب و شکل‌دهی نکات دستوری که بر آن اتفاق داشتند، شرکت داشت، ولی حکومت در برابر پیشنهادهای دستوری جبهه</w:t>
      </w:r>
      <w:r w:rsidRPr="00C667B2">
        <w:rPr>
          <w:rtl/>
        </w:rPr>
        <w:softHyphen/>
      </w:r>
      <w:r w:rsidRPr="00C667B2">
        <w:rPr>
          <w:rFonts w:hint="cs"/>
          <w:rtl/>
        </w:rPr>
        <w:t>ی اسلامی با استفاده از سکوت به مقابله برخواست، و حرکت اسلامی در مقابل آن، اقدام به برپایی چندین اجتماع ملی نمود، و سپس حکومت در (20 جمادی الآخر 1372 هـ برابر با 6 مارس 1953م) و در(13 رجب 1372هـ  برابر با 28 مارس 1953م) در لاهور حکومت نظامی را اعلان کرد و برای بار دوم امام مودودی و دو تن از شاگردانش را بدون دلیل، بازداشت کرد، و تقریباّ بعد از یک ماه و نیم در (23 شعبان 1372 هـ برابر با 7 مایو 1953 م) آزاد شدند، اما طولی نکشید که در روز بعدی برای بار سوم دستگیر شدند.</w:t>
      </w:r>
    </w:p>
    <w:p w:rsidR="006023BA" w:rsidRPr="005F6506" w:rsidRDefault="006023BA" w:rsidP="00CE65AD">
      <w:pPr>
        <w:pStyle w:val="a0"/>
        <w:rPr>
          <w:rFonts w:hint="cs"/>
          <w:rtl/>
        </w:rPr>
      </w:pPr>
      <w:bookmarkStart w:id="151" w:name="_Toc297626421"/>
      <w:bookmarkStart w:id="152" w:name="_Toc402816092"/>
      <w:r w:rsidRPr="005F6506">
        <w:rPr>
          <w:rFonts w:hint="cs"/>
          <w:rtl/>
        </w:rPr>
        <w:t>صدور حکم</w:t>
      </w:r>
      <w:r>
        <w:rPr>
          <w:rFonts w:hint="cs"/>
          <w:rtl/>
        </w:rPr>
        <w:t>ِ</w:t>
      </w:r>
      <w:r w:rsidRPr="005F6506">
        <w:rPr>
          <w:rFonts w:hint="cs"/>
          <w:rtl/>
        </w:rPr>
        <w:t xml:space="preserve"> اعدام امام مودودی:</w:t>
      </w:r>
      <w:bookmarkEnd w:id="151"/>
      <w:bookmarkEnd w:id="152"/>
    </w:p>
    <w:p w:rsidR="006023BA" w:rsidRPr="00C667B2" w:rsidRDefault="006023BA" w:rsidP="00C667B2">
      <w:pPr>
        <w:pStyle w:val="a1"/>
        <w:rPr>
          <w:rFonts w:hint="cs"/>
          <w:rtl/>
        </w:rPr>
      </w:pPr>
      <w:r w:rsidRPr="00C667B2">
        <w:rPr>
          <w:rFonts w:hint="cs"/>
          <w:rtl/>
        </w:rPr>
        <w:t>آری فقط با گذشت چهار روز از بازداشت، حکم اعدام را برای امام صادر کردند و آن چیزی بود که باعث به وجود آمدن شورش قهر و غضب شدید در اکثر نقاط جهان اسلامی گردید و پشت سر هم نامه</w:t>
      </w:r>
      <w:r w:rsidRPr="00C667B2">
        <w:rPr>
          <w:rtl/>
        </w:rPr>
        <w:softHyphen/>
      </w:r>
      <w:r w:rsidRPr="00C667B2">
        <w:rPr>
          <w:rFonts w:hint="cs"/>
          <w:rtl/>
        </w:rPr>
        <w:t>های زیادی مبنی بر محکومیت و مردودیت چنین حکم خودسرانه</w:t>
      </w:r>
      <w:r w:rsidRPr="00C667B2">
        <w:rPr>
          <w:rtl/>
        </w:rPr>
        <w:softHyphen/>
      </w:r>
      <w:r w:rsidRPr="00C667B2">
        <w:rPr>
          <w:rFonts w:hint="cs"/>
          <w:rtl/>
        </w:rPr>
        <w:t xml:space="preserve">ی ناعادلانه برای دستگاه دولت ارسال می‌شد، تا اینکه دولت مجبور به تخفیف حکم اعدام به حکم حبس ابدی او شد، اما عکس </w:t>
      </w:r>
      <w:r w:rsidRPr="00C667B2">
        <w:rPr>
          <w:rFonts w:hint="cs"/>
          <w:rtl/>
        </w:rPr>
        <w:lastRenderedPageBreak/>
        <w:t>العمل و واکنش</w:t>
      </w:r>
      <w:r w:rsidRPr="00C667B2">
        <w:rPr>
          <w:rtl/>
        </w:rPr>
        <w:softHyphen/>
      </w:r>
      <w:r w:rsidRPr="00C667B2">
        <w:rPr>
          <w:rFonts w:hint="cs"/>
          <w:rtl/>
        </w:rPr>
        <w:t>های ردّ کننده</w:t>
      </w:r>
      <w:r w:rsidRPr="00C667B2">
        <w:rPr>
          <w:rtl/>
        </w:rPr>
        <w:softHyphen/>
      </w:r>
      <w:r w:rsidRPr="00C667B2">
        <w:rPr>
          <w:rFonts w:hint="cs"/>
          <w:rtl/>
        </w:rPr>
        <w:t>ی در برابر چنین حکمی نیز به صدور حکم عفو در سال ( 1374 هـ برابر با 1955م) برای مودودی أنجامید.</w:t>
      </w:r>
    </w:p>
    <w:p w:rsidR="006023BA" w:rsidRPr="00C70837" w:rsidRDefault="006023BA" w:rsidP="00C667B2">
      <w:pPr>
        <w:pStyle w:val="a1"/>
        <w:rPr>
          <w:rFonts w:hint="cs"/>
          <w:rtl/>
          <w:lang w:bidi="fa-IR"/>
        </w:rPr>
      </w:pPr>
      <w:r w:rsidRPr="00C667B2">
        <w:rPr>
          <w:rFonts w:hint="cs"/>
          <w:rtl/>
        </w:rPr>
        <w:t>با آغاز سال ( 1375هـ برابر با 1956م) حکومت با صادر کردن دستور و قانون اسلامی برای سراسر کشور، تن به خواسته</w:t>
      </w:r>
      <w:r w:rsidRPr="00C667B2">
        <w:rPr>
          <w:rtl/>
        </w:rPr>
        <w:softHyphen/>
      </w:r>
      <w:r w:rsidRPr="00C667B2">
        <w:rPr>
          <w:rFonts w:hint="cs"/>
          <w:rtl/>
        </w:rPr>
        <w:t>های ملت داد، اما زیاد طول نکشید که در سال (1382هـ برابر با 1963م) دستور جدید دیگری را اعلان نمود. سپس دولت قراردادی را مبنی بر منع فعالیت و تلاش جماعت اسلامی صادر کرد، از این‌رو امام مودودی و63 نفر از همکارانش بازداشت شدند، اما دستگاه قضائی حکمی را مبنی بر بطلان قرار منع فعالیت و بازداشت جماعت اسلامی صادر کرد، و باری دیگر مودودی و همکارانش در (جمادی الآخر 1384 هـ برابر با اکتبر 1984م) از زندان آزاد شدند.</w:t>
      </w:r>
    </w:p>
    <w:p w:rsidR="006023BA" w:rsidRPr="00AB2E47" w:rsidRDefault="006023BA" w:rsidP="00812A89">
      <w:pPr>
        <w:pStyle w:val="a0"/>
        <w:rPr>
          <w:rFonts w:hint="cs"/>
          <w:rtl/>
        </w:rPr>
      </w:pPr>
      <w:bookmarkStart w:id="153" w:name="_Toc297626422"/>
      <w:bookmarkStart w:id="154" w:name="_Toc402816093"/>
      <w:r w:rsidRPr="00AB2E47">
        <w:rPr>
          <w:rFonts w:hint="cs"/>
          <w:rtl/>
        </w:rPr>
        <w:t>نقش و تأثیرات مودودی بر توده</w:t>
      </w:r>
      <w:r w:rsidRPr="00AB2E47">
        <w:rPr>
          <w:rtl/>
        </w:rPr>
        <w:softHyphen/>
      </w:r>
      <w:r w:rsidRPr="00AB2E47">
        <w:rPr>
          <w:rFonts w:hint="cs"/>
          <w:rtl/>
        </w:rPr>
        <w:t>ی مردم:</w:t>
      </w:r>
      <w:bookmarkEnd w:id="153"/>
      <w:bookmarkEnd w:id="154"/>
    </w:p>
    <w:p w:rsidR="006023BA" w:rsidRPr="00C667B2" w:rsidRDefault="006023BA" w:rsidP="00C667B2">
      <w:pPr>
        <w:pStyle w:val="a1"/>
        <w:rPr>
          <w:rFonts w:hint="cs"/>
          <w:rtl/>
        </w:rPr>
      </w:pPr>
      <w:r w:rsidRPr="00C667B2">
        <w:rPr>
          <w:rFonts w:hint="cs"/>
          <w:rtl/>
        </w:rPr>
        <w:t xml:space="preserve">آنگاه‌ </w:t>
      </w:r>
      <w:r w:rsidRPr="00C667B2">
        <w:rPr>
          <w:rtl/>
        </w:rPr>
        <w:softHyphen/>
      </w:r>
      <w:r w:rsidRPr="00C667B2">
        <w:rPr>
          <w:rFonts w:hint="cs"/>
          <w:rtl/>
        </w:rPr>
        <w:t>که در (جمادی الاولی 1385هـ برابر با سبتمبر 1965م) میان پاکستان و هند جنگ درگرفت، امام مودودی و جماعت اسلامی نقش بارز و بسزائی را در تقویت روحی و معنوی ملت و مساعدت و همکاری آوارگان جنگ ایفاء کرد، همانطور که جماعت اسلامی به شکل ایجابی در بعد کمک</w:t>
      </w:r>
      <w:r w:rsidRPr="00C667B2">
        <w:rPr>
          <w:rtl/>
        </w:rPr>
        <w:softHyphen/>
      </w:r>
      <w:r w:rsidRPr="00C667B2">
        <w:rPr>
          <w:rFonts w:hint="cs"/>
          <w:rtl/>
        </w:rPr>
        <w:t xml:space="preserve">رسانی طبی دریغ نورزید، که تقریبا حدود بیست مرکز امداد طبی را در آزار کشمیر راه </w:t>
      </w:r>
      <w:r w:rsidRPr="00C667B2">
        <w:rPr>
          <w:rtl/>
        </w:rPr>
        <w:softHyphen/>
      </w:r>
      <w:r w:rsidRPr="00C667B2">
        <w:rPr>
          <w:rFonts w:hint="cs"/>
          <w:rtl/>
        </w:rPr>
        <w:t>انداخت، و امام مودودی در میان مردم چندین سخنرانی را درباره</w:t>
      </w:r>
      <w:r w:rsidRPr="00C667B2">
        <w:rPr>
          <w:rtl/>
        </w:rPr>
        <w:softHyphen/>
      </w:r>
      <w:r w:rsidRPr="00C667B2">
        <w:rPr>
          <w:rFonts w:hint="cs"/>
          <w:rtl/>
        </w:rPr>
        <w:t>ی جهاد تقدیم کرد.</w:t>
      </w:r>
    </w:p>
    <w:p w:rsidR="006023BA" w:rsidRPr="00C70837" w:rsidRDefault="006023BA" w:rsidP="00C667B2">
      <w:pPr>
        <w:pStyle w:val="a1"/>
        <w:rPr>
          <w:rFonts w:hint="cs"/>
          <w:rtl/>
          <w:lang w:bidi="fa-IR"/>
        </w:rPr>
      </w:pPr>
      <w:r w:rsidRPr="00C667B2">
        <w:rPr>
          <w:rFonts w:hint="cs"/>
          <w:rtl/>
        </w:rPr>
        <w:t>در (رمضان 1386هـ برابر با ینایر 1967م) حکومت به مدت دو ماه امام مودودی را بازداشت کرد، و بعد از اینکه از زندان آزاد شد، پیوسته با شجاعت و ایمان به کار دعوت مشغول گشت، ایشان یکی از برجسته</w:t>
      </w:r>
      <w:r w:rsidRPr="00C667B2">
        <w:rPr>
          <w:rtl/>
        </w:rPr>
        <w:softHyphen/>
      </w:r>
      <w:r w:rsidRPr="00C667B2">
        <w:rPr>
          <w:rFonts w:hint="cs"/>
          <w:rtl/>
        </w:rPr>
        <w:t>ترین شخصیت</w:t>
      </w:r>
      <w:r w:rsidRPr="00C667B2">
        <w:rPr>
          <w:rtl/>
        </w:rPr>
        <w:softHyphen/>
      </w:r>
      <w:r w:rsidRPr="00C667B2">
        <w:rPr>
          <w:rFonts w:hint="cs"/>
          <w:rtl/>
        </w:rPr>
        <w:t>هایی به حساب می</w:t>
      </w:r>
      <w:r w:rsidRPr="00C667B2">
        <w:rPr>
          <w:rtl/>
        </w:rPr>
        <w:softHyphen/>
      </w:r>
      <w:r w:rsidRPr="00C667B2">
        <w:rPr>
          <w:rFonts w:hint="cs"/>
          <w:rtl/>
        </w:rPr>
        <w:t xml:space="preserve">آید </w:t>
      </w:r>
      <w:r w:rsidRPr="00C667B2">
        <w:rPr>
          <w:rtl/>
        </w:rPr>
        <w:softHyphen/>
      </w:r>
      <w:r w:rsidRPr="00C667B2">
        <w:rPr>
          <w:rFonts w:hint="cs"/>
          <w:rtl/>
        </w:rPr>
        <w:t>که منادی آزادی، اتحاد و یکپارچگی ملت بودند، و مردم را از همکاری و همیاری  گروه و جماعتهای جدایی</w:t>
      </w:r>
      <w:r w:rsidRPr="00C667B2">
        <w:rPr>
          <w:rtl/>
        </w:rPr>
        <w:softHyphen/>
      </w:r>
      <w:r w:rsidRPr="00C667B2">
        <w:rPr>
          <w:rFonts w:hint="cs"/>
          <w:rtl/>
        </w:rPr>
        <w:t>طلب بر حظر می</w:t>
      </w:r>
      <w:r w:rsidRPr="00C667B2">
        <w:rPr>
          <w:rtl/>
        </w:rPr>
        <w:softHyphen/>
      </w:r>
      <w:r w:rsidRPr="00C667B2">
        <w:rPr>
          <w:rFonts w:hint="cs"/>
          <w:rtl/>
        </w:rPr>
        <w:t>داشت تا منجر به تقسیم و تجزیه وطن نگردد و وطن را دچار جنگ داخلی نکنند که حجم زیان و عاقبت وخیمش فقط خدا می</w:t>
      </w:r>
      <w:r w:rsidRPr="00C667B2">
        <w:rPr>
          <w:rtl/>
        </w:rPr>
        <w:softHyphen/>
      </w:r>
      <w:r w:rsidRPr="00C667B2">
        <w:rPr>
          <w:rFonts w:hint="cs"/>
          <w:rtl/>
        </w:rPr>
        <w:t>دانست که‌ چه‌ می</w:t>
      </w:r>
      <w:r w:rsidRPr="00C667B2">
        <w:rPr>
          <w:rtl/>
        </w:rPr>
        <w:softHyphen/>
      </w:r>
      <w:r w:rsidRPr="00C667B2">
        <w:rPr>
          <w:rFonts w:hint="cs"/>
          <w:rtl/>
        </w:rPr>
        <w:t>شد.</w:t>
      </w:r>
    </w:p>
    <w:p w:rsidR="006023BA" w:rsidRPr="00C70837" w:rsidRDefault="006023BA" w:rsidP="00C667B2">
      <w:pPr>
        <w:pStyle w:val="a1"/>
        <w:rPr>
          <w:rFonts w:hint="cs"/>
          <w:rtl/>
          <w:lang w:bidi="fa-IR"/>
        </w:rPr>
      </w:pPr>
      <w:r w:rsidRPr="00C70837">
        <w:rPr>
          <w:rFonts w:hint="cs"/>
          <w:rtl/>
          <w:lang w:bidi="fa-IR"/>
        </w:rPr>
        <w:t xml:space="preserve"> در</w:t>
      </w:r>
      <w:r>
        <w:rPr>
          <w:rFonts w:hint="cs"/>
          <w:rtl/>
          <w:lang w:bidi="fa-IR"/>
        </w:rPr>
        <w:t xml:space="preserve"> </w:t>
      </w:r>
      <w:r w:rsidRPr="00C70837">
        <w:rPr>
          <w:rFonts w:hint="cs"/>
          <w:rtl/>
          <w:lang w:bidi="fa-IR"/>
        </w:rPr>
        <w:t>(</w:t>
      </w:r>
      <w:r>
        <w:rPr>
          <w:rFonts w:hint="cs"/>
          <w:rtl/>
          <w:lang w:bidi="fa-IR"/>
        </w:rPr>
        <w:t>رمضان 1332</w:t>
      </w:r>
      <w:r w:rsidRPr="00C70837">
        <w:rPr>
          <w:rFonts w:hint="cs"/>
          <w:rtl/>
          <w:lang w:bidi="fa-IR"/>
        </w:rPr>
        <w:t xml:space="preserve">هـ </w:t>
      </w:r>
      <w:r>
        <w:rPr>
          <w:rFonts w:hint="cs"/>
          <w:rtl/>
          <w:lang w:bidi="fa-IR"/>
        </w:rPr>
        <w:t>برابر با نوامبر 1972</w:t>
      </w:r>
      <w:r w:rsidRPr="00C70837">
        <w:rPr>
          <w:rFonts w:hint="cs"/>
          <w:rtl/>
          <w:lang w:bidi="fa-IR"/>
        </w:rPr>
        <w:t>م) بعد از سی سال مبارزه</w:t>
      </w:r>
      <w:r w:rsidRPr="00C70837">
        <w:rPr>
          <w:rtl/>
          <w:lang w:bidi="fa-IR"/>
        </w:rPr>
        <w:softHyphen/>
      </w:r>
      <w:r w:rsidRPr="00C70837">
        <w:rPr>
          <w:rFonts w:hint="cs"/>
          <w:rtl/>
          <w:lang w:bidi="fa-IR"/>
        </w:rPr>
        <w:t>ی طولانی</w:t>
      </w:r>
      <w:r>
        <w:rPr>
          <w:rFonts w:hint="cs"/>
          <w:rtl/>
          <w:lang w:bidi="fa-IR"/>
        </w:rPr>
        <w:t>،</w:t>
      </w:r>
      <w:r w:rsidRPr="00C70837">
        <w:rPr>
          <w:rFonts w:hint="cs"/>
          <w:rtl/>
          <w:lang w:bidi="fa-IR"/>
        </w:rPr>
        <w:t xml:space="preserve"> امام مودودی به خاطر مسایل</w:t>
      </w:r>
      <w:r>
        <w:rPr>
          <w:rFonts w:hint="cs"/>
          <w:rtl/>
          <w:lang w:bidi="fa-IR"/>
        </w:rPr>
        <w:t xml:space="preserve">ی چند </w:t>
      </w:r>
      <w:r w:rsidRPr="00C70837">
        <w:rPr>
          <w:rFonts w:hint="cs"/>
          <w:rtl/>
          <w:lang w:bidi="fa-IR"/>
        </w:rPr>
        <w:t xml:space="preserve">خواستار انفصال از منصب خود گردید و استعفاء داد، و به تحقیق و نوشتن و تألیف روی آورد؛ و کتاب </w:t>
      </w:r>
      <w:r>
        <w:rPr>
          <w:rFonts w:hint="cs"/>
          <w:rtl/>
          <w:lang w:bidi="fa-IR"/>
        </w:rPr>
        <w:t>«</w:t>
      </w:r>
      <w:r w:rsidRPr="00C70837">
        <w:rPr>
          <w:rFonts w:hint="cs"/>
          <w:rtl/>
          <w:lang w:bidi="fa-IR"/>
        </w:rPr>
        <w:t>تفهیم القرآن</w:t>
      </w:r>
      <w:r>
        <w:rPr>
          <w:rFonts w:hint="cs"/>
          <w:rtl/>
          <w:lang w:bidi="fa-IR"/>
        </w:rPr>
        <w:t>»</w:t>
      </w:r>
      <w:r w:rsidRPr="00C70837">
        <w:rPr>
          <w:rFonts w:hint="cs"/>
          <w:rtl/>
          <w:lang w:bidi="fa-IR"/>
        </w:rPr>
        <w:t xml:space="preserve"> را به </w:t>
      </w:r>
      <w:r>
        <w:rPr>
          <w:rFonts w:hint="cs"/>
          <w:rtl/>
          <w:lang w:bidi="fa-IR"/>
        </w:rPr>
        <w:t>پایان</w:t>
      </w:r>
      <w:r w:rsidRPr="00C70837">
        <w:rPr>
          <w:rFonts w:hint="cs"/>
          <w:rtl/>
          <w:lang w:bidi="fa-IR"/>
        </w:rPr>
        <w:t xml:space="preserve"> رساند و شروع به نوشتن کتاب </w:t>
      </w:r>
      <w:r>
        <w:rPr>
          <w:rFonts w:hint="cs"/>
          <w:rtl/>
          <w:lang w:bidi="fa-IR"/>
        </w:rPr>
        <w:t>«زندگانی پیامبر</w:t>
      </w:r>
      <w:r>
        <w:rPr>
          <w:rFonts w:cs="CTraditional Arabic" w:hint="cs"/>
          <w:rtl/>
          <w:lang w:bidi="fa-IR"/>
        </w:rPr>
        <w:t>ص</w:t>
      </w:r>
      <w:r>
        <w:rPr>
          <w:rFonts w:hint="cs"/>
          <w:rtl/>
          <w:lang w:bidi="fa-IR"/>
        </w:rPr>
        <w:t>»</w:t>
      </w:r>
      <w:r w:rsidRPr="00C70837">
        <w:rPr>
          <w:rFonts w:hint="cs"/>
          <w:rtl/>
          <w:lang w:bidi="fa-IR"/>
        </w:rPr>
        <w:t xml:space="preserve"> </w:t>
      </w:r>
      <w:r>
        <w:rPr>
          <w:rFonts w:hint="cs"/>
          <w:rtl/>
          <w:lang w:bidi="fa-IR"/>
        </w:rPr>
        <w:t>نمو</w:t>
      </w:r>
      <w:r w:rsidRPr="00C70837">
        <w:rPr>
          <w:rFonts w:hint="cs"/>
          <w:rtl/>
          <w:lang w:bidi="fa-IR"/>
        </w:rPr>
        <w:t>د.</w:t>
      </w:r>
    </w:p>
    <w:p w:rsidR="006023BA" w:rsidRPr="00C70837" w:rsidRDefault="006023BA" w:rsidP="00C667B2">
      <w:pPr>
        <w:pStyle w:val="a1"/>
        <w:rPr>
          <w:rFonts w:hint="cs"/>
          <w:rtl/>
          <w:lang w:bidi="fa-IR"/>
        </w:rPr>
      </w:pPr>
      <w:r w:rsidRPr="00C70837">
        <w:rPr>
          <w:rFonts w:hint="cs"/>
          <w:rtl/>
          <w:lang w:bidi="fa-IR"/>
        </w:rPr>
        <w:t>امام م</w:t>
      </w:r>
      <w:r>
        <w:rPr>
          <w:rFonts w:hint="cs"/>
          <w:rtl/>
          <w:lang w:bidi="fa-IR"/>
        </w:rPr>
        <w:t>ودودی در سال (1399</w:t>
      </w:r>
      <w:r w:rsidRPr="00C70837">
        <w:rPr>
          <w:rFonts w:hint="cs"/>
          <w:rtl/>
          <w:lang w:bidi="fa-IR"/>
        </w:rPr>
        <w:t xml:space="preserve">هـ </w:t>
      </w:r>
      <w:r>
        <w:rPr>
          <w:rFonts w:hint="cs"/>
          <w:rtl/>
          <w:lang w:bidi="fa-IR"/>
        </w:rPr>
        <w:t>برابر با 1979</w:t>
      </w:r>
      <w:r w:rsidRPr="00C70837">
        <w:rPr>
          <w:rFonts w:hint="cs"/>
          <w:rtl/>
          <w:lang w:bidi="fa-IR"/>
        </w:rPr>
        <w:t>م) به خاطر خدمت خستگی ناپذیرانه</w:t>
      </w:r>
      <w:r w:rsidRPr="00C70837">
        <w:rPr>
          <w:rtl/>
          <w:lang w:bidi="fa-IR"/>
        </w:rPr>
        <w:softHyphen/>
      </w:r>
      <w:r w:rsidRPr="00C70837">
        <w:rPr>
          <w:rFonts w:hint="cs"/>
          <w:rtl/>
          <w:lang w:bidi="fa-IR"/>
        </w:rPr>
        <w:t>اش به اسلام برنده</w:t>
      </w:r>
      <w:r w:rsidRPr="00C70837">
        <w:rPr>
          <w:rtl/>
          <w:lang w:bidi="fa-IR"/>
        </w:rPr>
        <w:softHyphen/>
      </w:r>
      <w:r w:rsidRPr="00C70837">
        <w:rPr>
          <w:rFonts w:hint="cs"/>
          <w:rtl/>
          <w:lang w:bidi="fa-IR"/>
        </w:rPr>
        <w:t>ی جایزه</w:t>
      </w:r>
      <w:r w:rsidRPr="00C70837">
        <w:rPr>
          <w:rtl/>
          <w:lang w:bidi="fa-IR"/>
        </w:rPr>
        <w:softHyphen/>
      </w:r>
      <w:r w:rsidRPr="00C70837">
        <w:rPr>
          <w:rFonts w:hint="cs"/>
          <w:rtl/>
          <w:lang w:bidi="fa-IR"/>
        </w:rPr>
        <w:t xml:space="preserve">ی جهانی ملک فیصل گردید؛ و به جهت تقدیر و تشکر از زحمات و تلاش مستمر و </w:t>
      </w:r>
      <w:r w:rsidRPr="00C70837">
        <w:rPr>
          <w:rFonts w:hint="cs"/>
          <w:rtl/>
          <w:lang w:bidi="fa-IR"/>
        </w:rPr>
        <w:lastRenderedPageBreak/>
        <w:t>مخلصانه</w:t>
      </w:r>
      <w:r w:rsidRPr="00C70837">
        <w:rPr>
          <w:rtl/>
          <w:lang w:bidi="fa-IR"/>
        </w:rPr>
        <w:softHyphen/>
      </w:r>
      <w:r w:rsidRPr="00C70837">
        <w:rPr>
          <w:rFonts w:hint="cs"/>
          <w:rtl/>
          <w:lang w:bidi="fa-IR"/>
        </w:rPr>
        <w:t>ی او در میدان خدمت به اسلام و مسلمین اولین</w:t>
      </w:r>
      <w:r>
        <w:rPr>
          <w:rFonts w:hint="cs"/>
          <w:rtl/>
          <w:lang w:bidi="fa-IR"/>
        </w:rPr>
        <w:t>،</w:t>
      </w:r>
      <w:r w:rsidRPr="00C70837">
        <w:rPr>
          <w:rFonts w:hint="cs"/>
          <w:rtl/>
          <w:lang w:bidi="fa-IR"/>
        </w:rPr>
        <w:t xml:space="preserve"> کسی بود که چنین جایزه</w:t>
      </w:r>
      <w:r w:rsidRPr="00C70837">
        <w:rPr>
          <w:rtl/>
          <w:lang w:bidi="fa-IR"/>
        </w:rPr>
        <w:softHyphen/>
      </w:r>
      <w:r w:rsidRPr="00C70837">
        <w:rPr>
          <w:rFonts w:hint="cs"/>
          <w:rtl/>
          <w:lang w:bidi="fa-IR"/>
        </w:rPr>
        <w:t xml:space="preserve">ای را به دست بیاورد. </w:t>
      </w:r>
    </w:p>
    <w:p w:rsidR="006023BA" w:rsidRPr="00C70837" w:rsidRDefault="006023BA" w:rsidP="00C667B2">
      <w:pPr>
        <w:pStyle w:val="a1"/>
        <w:rPr>
          <w:rFonts w:hint="cs"/>
          <w:rtl/>
          <w:lang w:bidi="fa-IR"/>
        </w:rPr>
      </w:pPr>
      <w:r>
        <w:rPr>
          <w:rFonts w:hint="cs"/>
          <w:rtl/>
          <w:lang w:bidi="fa-IR"/>
        </w:rPr>
        <w:t xml:space="preserve">گفتنی است که‌ </w:t>
      </w:r>
      <w:r w:rsidRPr="00C70837">
        <w:rPr>
          <w:rFonts w:hint="cs"/>
          <w:rtl/>
          <w:lang w:bidi="fa-IR"/>
        </w:rPr>
        <w:t>ا</w:t>
      </w:r>
      <w:r>
        <w:rPr>
          <w:rFonts w:hint="cs"/>
          <w:rtl/>
          <w:lang w:bidi="fa-IR"/>
        </w:rPr>
        <w:t>یشان</w:t>
      </w:r>
      <w:r w:rsidRPr="00C70837">
        <w:rPr>
          <w:rFonts w:hint="cs"/>
          <w:rtl/>
          <w:lang w:bidi="fa-IR"/>
        </w:rPr>
        <w:t xml:space="preserve"> صاحب </w:t>
      </w:r>
      <w:r>
        <w:rPr>
          <w:rFonts w:hint="cs"/>
          <w:rtl/>
          <w:lang w:bidi="fa-IR"/>
        </w:rPr>
        <w:t>ایده‌ی</w:t>
      </w:r>
      <w:r w:rsidRPr="00C70837">
        <w:rPr>
          <w:rFonts w:hint="cs"/>
          <w:rtl/>
          <w:lang w:bidi="fa-IR"/>
        </w:rPr>
        <w:t xml:space="preserve"> طرح تأسیس دانشگاه اسلامی در مدینه</w:t>
      </w:r>
      <w:r w:rsidRPr="00C70837">
        <w:rPr>
          <w:rtl/>
          <w:lang w:bidi="fa-IR"/>
        </w:rPr>
        <w:softHyphen/>
      </w:r>
      <w:r w:rsidRPr="00C70837">
        <w:rPr>
          <w:rFonts w:hint="cs"/>
          <w:rtl/>
          <w:lang w:bidi="fa-IR"/>
        </w:rPr>
        <w:t xml:space="preserve">ی منوره بود، که بعد از </w:t>
      </w:r>
      <w:r>
        <w:rPr>
          <w:rFonts w:hint="cs"/>
          <w:rtl/>
          <w:lang w:bidi="fa-IR"/>
        </w:rPr>
        <w:t>پایان</w:t>
      </w:r>
      <w:r w:rsidRPr="00C70837">
        <w:rPr>
          <w:rFonts w:hint="cs"/>
          <w:rtl/>
          <w:lang w:bidi="fa-IR"/>
        </w:rPr>
        <w:t xml:space="preserve"> پروژه</w:t>
      </w:r>
      <w:r w:rsidRPr="00C70837">
        <w:rPr>
          <w:rtl/>
          <w:lang w:bidi="fa-IR"/>
        </w:rPr>
        <w:softHyphen/>
      </w:r>
      <w:r w:rsidRPr="00C70837">
        <w:rPr>
          <w:rFonts w:hint="cs"/>
          <w:rtl/>
          <w:lang w:bidi="fa-IR"/>
        </w:rPr>
        <w:t>ی آن</w:t>
      </w:r>
      <w:r>
        <w:rPr>
          <w:rFonts w:hint="cs"/>
          <w:rtl/>
          <w:lang w:bidi="fa-IR"/>
        </w:rPr>
        <w:t>،</w:t>
      </w:r>
      <w:r w:rsidRPr="00C70837">
        <w:rPr>
          <w:rFonts w:hint="cs"/>
          <w:rtl/>
          <w:lang w:bidi="fa-IR"/>
        </w:rPr>
        <w:t xml:space="preserve"> به عنوان کارمند مجلس دانشگاه </w:t>
      </w:r>
      <w:r>
        <w:rPr>
          <w:rFonts w:hint="cs"/>
          <w:rtl/>
          <w:lang w:bidi="fa-IR"/>
        </w:rPr>
        <w:t xml:space="preserve">شروع به‌ </w:t>
      </w:r>
      <w:r w:rsidRPr="00C70837">
        <w:rPr>
          <w:rFonts w:hint="cs"/>
          <w:rtl/>
          <w:lang w:bidi="fa-IR"/>
        </w:rPr>
        <w:t>فعال</w:t>
      </w:r>
      <w:r>
        <w:rPr>
          <w:rFonts w:hint="cs"/>
          <w:rtl/>
          <w:lang w:bidi="fa-IR"/>
        </w:rPr>
        <w:t>یت</w:t>
      </w:r>
      <w:r w:rsidRPr="00C70837">
        <w:rPr>
          <w:rFonts w:hint="cs"/>
          <w:rtl/>
          <w:lang w:bidi="fa-IR"/>
        </w:rPr>
        <w:t xml:space="preserve"> </w:t>
      </w:r>
      <w:r>
        <w:rPr>
          <w:rFonts w:hint="cs"/>
          <w:rtl/>
          <w:lang w:bidi="fa-IR"/>
        </w:rPr>
        <w:t>نمو</w:t>
      </w:r>
      <w:r w:rsidRPr="00C70837">
        <w:rPr>
          <w:rFonts w:hint="cs"/>
          <w:rtl/>
          <w:lang w:bidi="fa-IR"/>
        </w:rPr>
        <w:t xml:space="preserve">د. و همچنین او یکی از أعضای مؤسس در مجلس </w:t>
      </w:r>
      <w:r>
        <w:rPr>
          <w:rFonts w:hint="cs"/>
          <w:rtl/>
          <w:lang w:bidi="fa-IR"/>
        </w:rPr>
        <w:t>تأسیس</w:t>
      </w:r>
      <w:r w:rsidRPr="00C70837">
        <w:rPr>
          <w:rFonts w:hint="cs"/>
          <w:rtl/>
          <w:lang w:bidi="fa-IR"/>
        </w:rPr>
        <w:t xml:space="preserve"> رابطه</w:t>
      </w:r>
      <w:r w:rsidRPr="00C70837">
        <w:rPr>
          <w:rtl/>
          <w:lang w:bidi="fa-IR"/>
        </w:rPr>
        <w:softHyphen/>
      </w:r>
      <w:r w:rsidRPr="00C70837">
        <w:rPr>
          <w:rFonts w:hint="cs"/>
          <w:rtl/>
          <w:lang w:bidi="fa-IR"/>
        </w:rPr>
        <w:t>ی جهان اسلامی بود.</w:t>
      </w:r>
    </w:p>
    <w:p w:rsidR="006023BA" w:rsidRPr="0039731D" w:rsidRDefault="006023BA" w:rsidP="00CC6162">
      <w:pPr>
        <w:pStyle w:val="a0"/>
        <w:rPr>
          <w:rFonts w:hint="cs"/>
          <w:rtl/>
        </w:rPr>
      </w:pPr>
      <w:bookmarkStart w:id="155" w:name="_Toc297626423"/>
      <w:bookmarkStart w:id="156" w:name="_Toc402816094"/>
      <w:r w:rsidRPr="0039731D">
        <w:rPr>
          <w:rFonts w:hint="cs"/>
          <w:rtl/>
        </w:rPr>
        <w:t>تألیفات امام مودودی:</w:t>
      </w:r>
      <w:bookmarkEnd w:id="155"/>
      <w:bookmarkEnd w:id="156"/>
    </w:p>
    <w:p w:rsidR="006023BA" w:rsidRPr="00C667B2" w:rsidRDefault="006023BA" w:rsidP="00C667B2">
      <w:pPr>
        <w:pStyle w:val="a1"/>
        <w:rPr>
          <w:rFonts w:hint="cs"/>
          <w:rtl/>
        </w:rPr>
      </w:pPr>
      <w:r w:rsidRPr="00C667B2">
        <w:rPr>
          <w:rFonts w:hint="cs"/>
          <w:rtl/>
        </w:rPr>
        <w:t>تعداد تألیفات مودودی اعم از کتاب و رساله به 70 تألیف می</w:t>
      </w:r>
      <w:r w:rsidRPr="00C667B2">
        <w:rPr>
          <w:rtl/>
        </w:rPr>
        <w:softHyphen/>
      </w:r>
      <w:r w:rsidRPr="00C667B2">
        <w:rPr>
          <w:rFonts w:hint="cs"/>
          <w:rtl/>
        </w:rPr>
        <w:t>رسند، که‌ از جمله بارزترین</w:t>
      </w:r>
      <w:r w:rsidR="005E45E2" w:rsidRPr="00C667B2">
        <w:rPr>
          <w:rFonts w:hint="cs"/>
          <w:rtl/>
        </w:rPr>
        <w:t xml:space="preserve"> آن‌ها </w:t>
      </w:r>
      <w:r w:rsidRPr="00C667B2">
        <w:rPr>
          <w:rFonts w:hint="cs"/>
          <w:rtl/>
        </w:rPr>
        <w:t xml:space="preserve">موارد ذیل می‌باشند: </w:t>
      </w:r>
    </w:p>
    <w:p w:rsidR="006023BA" w:rsidRPr="00C667B2" w:rsidRDefault="006023BA" w:rsidP="00C667B2">
      <w:pPr>
        <w:pStyle w:val="a1"/>
        <w:numPr>
          <w:ilvl w:val="0"/>
          <w:numId w:val="16"/>
        </w:numPr>
        <w:rPr>
          <w:rFonts w:hint="cs"/>
          <w:rtl/>
        </w:rPr>
      </w:pPr>
      <w:r w:rsidRPr="00C667B2">
        <w:rPr>
          <w:rStyle w:val="Char2"/>
          <w:rtl/>
        </w:rPr>
        <w:t>الجهاد فی سبیل الاسلام</w:t>
      </w:r>
      <w:r w:rsidRPr="00C667B2">
        <w:rPr>
          <w:rFonts w:hint="cs"/>
          <w:rtl/>
        </w:rPr>
        <w:t>: که مودودی آن‌را در سال (1347هـ برابر با 1928م) تألیف نموده است.</w:t>
      </w:r>
    </w:p>
    <w:p w:rsidR="006023BA" w:rsidRPr="00C667B2" w:rsidRDefault="006023BA" w:rsidP="00C667B2">
      <w:pPr>
        <w:pStyle w:val="a1"/>
        <w:numPr>
          <w:ilvl w:val="0"/>
          <w:numId w:val="16"/>
        </w:numPr>
        <w:rPr>
          <w:rFonts w:hint="cs"/>
          <w:rtl/>
        </w:rPr>
      </w:pPr>
      <w:r w:rsidRPr="00C667B2">
        <w:rPr>
          <w:rStyle w:val="Char2"/>
          <w:rtl/>
        </w:rPr>
        <w:t>الحضارة الاسلامی</w:t>
      </w:r>
      <w:r w:rsidRPr="00C667B2">
        <w:rPr>
          <w:rStyle w:val="Char2"/>
          <w:rFonts w:hint="cs"/>
          <w:rtl/>
        </w:rPr>
        <w:t>ة</w:t>
      </w:r>
      <w:r w:rsidRPr="00C667B2">
        <w:rPr>
          <w:rStyle w:val="Char2"/>
          <w:rtl/>
        </w:rPr>
        <w:t xml:space="preserve"> (اصولها و مبادئها</w:t>
      </w:r>
      <w:r w:rsidRPr="00C667B2">
        <w:rPr>
          <w:rStyle w:val="Char2"/>
          <w:rFonts w:hint="cs"/>
          <w:rtl/>
        </w:rPr>
        <w:t>)</w:t>
      </w:r>
      <w:r w:rsidRPr="00C667B2">
        <w:rPr>
          <w:rFonts w:hint="cs"/>
          <w:rtl/>
        </w:rPr>
        <w:t>: تألیف در سال</w:t>
      </w:r>
      <w:r w:rsidRPr="00C667B2">
        <w:rPr>
          <w:rtl/>
        </w:rPr>
        <w:t xml:space="preserve"> </w:t>
      </w:r>
      <w:r w:rsidRPr="00C667B2">
        <w:rPr>
          <w:rFonts w:hint="cs"/>
          <w:rtl/>
        </w:rPr>
        <w:t>(1350 هـ برابر با 1932 م).</w:t>
      </w:r>
    </w:p>
    <w:p w:rsidR="006023BA" w:rsidRPr="00C667B2" w:rsidRDefault="006023BA" w:rsidP="00C667B2">
      <w:pPr>
        <w:pStyle w:val="a1"/>
        <w:numPr>
          <w:ilvl w:val="0"/>
          <w:numId w:val="16"/>
        </w:numPr>
        <w:rPr>
          <w:rFonts w:hint="cs"/>
          <w:rtl/>
        </w:rPr>
      </w:pPr>
      <w:r w:rsidRPr="00C667B2">
        <w:rPr>
          <w:rStyle w:val="Char2"/>
          <w:rtl/>
        </w:rPr>
        <w:t>نظری</w:t>
      </w:r>
      <w:r w:rsidRPr="00C667B2">
        <w:rPr>
          <w:rStyle w:val="Char2"/>
          <w:rFonts w:hint="cs"/>
          <w:rtl/>
        </w:rPr>
        <w:t>ة</w:t>
      </w:r>
      <w:r w:rsidRPr="00C667B2">
        <w:rPr>
          <w:rStyle w:val="Char2"/>
          <w:rtl/>
        </w:rPr>
        <w:t xml:space="preserve"> الاسلام السیاسی</w:t>
      </w:r>
      <w:r w:rsidRPr="00C667B2">
        <w:rPr>
          <w:rStyle w:val="Char2"/>
          <w:rFonts w:hint="cs"/>
          <w:rtl/>
        </w:rPr>
        <w:t>ة</w:t>
      </w:r>
      <w:r w:rsidRPr="00C667B2">
        <w:rPr>
          <w:rFonts w:hint="cs"/>
          <w:rtl/>
        </w:rPr>
        <w:t>: تألیف در سال</w:t>
      </w:r>
      <w:r w:rsidRPr="00C667B2">
        <w:rPr>
          <w:rtl/>
        </w:rPr>
        <w:t xml:space="preserve"> </w:t>
      </w:r>
      <w:r w:rsidRPr="00C667B2">
        <w:rPr>
          <w:rFonts w:hint="cs"/>
          <w:rtl/>
        </w:rPr>
        <w:t>(1358هـ برابر با 1939م).</w:t>
      </w:r>
    </w:p>
    <w:p w:rsidR="006023BA" w:rsidRPr="00C667B2" w:rsidRDefault="006023BA" w:rsidP="00C667B2">
      <w:pPr>
        <w:pStyle w:val="a1"/>
        <w:numPr>
          <w:ilvl w:val="0"/>
          <w:numId w:val="16"/>
        </w:numPr>
        <w:rPr>
          <w:rFonts w:hint="cs"/>
          <w:rtl/>
        </w:rPr>
      </w:pPr>
      <w:r w:rsidRPr="00C667B2">
        <w:rPr>
          <w:rStyle w:val="Char2"/>
          <w:rtl/>
        </w:rPr>
        <w:t>تجديد وإحياء الدين</w:t>
      </w:r>
      <w:r w:rsidRPr="00C667B2">
        <w:rPr>
          <w:rtl/>
        </w:rPr>
        <w:t>:</w:t>
      </w:r>
      <w:r w:rsidRPr="00C667B2">
        <w:rPr>
          <w:rFonts w:hint="cs"/>
          <w:rtl/>
        </w:rPr>
        <w:t xml:space="preserve"> تألیف در سال</w:t>
      </w:r>
      <w:r w:rsidRPr="00C667B2">
        <w:rPr>
          <w:rtl/>
        </w:rPr>
        <w:t xml:space="preserve"> (1359هـ برابر با 1940م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الاصطلاحات الأربعة الأساسية في القرآن</w:t>
      </w:r>
      <w:r w:rsidRPr="00C667B2">
        <w:rPr>
          <w:rtl/>
        </w:rPr>
        <w:t xml:space="preserve">: </w:t>
      </w:r>
      <w:r w:rsidRPr="00C667B2">
        <w:t xml:space="preserve"> </w:t>
      </w:r>
      <w:r w:rsidRPr="00C667B2">
        <w:rPr>
          <w:rFonts w:hint="cs"/>
          <w:rtl/>
        </w:rPr>
        <w:t>تألیف در سال</w:t>
      </w:r>
      <w:r w:rsidRPr="00C667B2">
        <w:rPr>
          <w:rtl/>
        </w:rPr>
        <w:t xml:space="preserve"> (1360 هـ برابر با 1940</w:t>
      </w:r>
      <w:r w:rsidRPr="00C667B2">
        <w:rPr>
          <w:rFonts w:hint="cs"/>
          <w:rtl/>
        </w:rPr>
        <w:t>م).</w:t>
      </w:r>
    </w:p>
    <w:p w:rsidR="006023BA" w:rsidRPr="00C667B2" w:rsidRDefault="006023BA" w:rsidP="00C667B2">
      <w:pPr>
        <w:pStyle w:val="a1"/>
        <w:numPr>
          <w:ilvl w:val="0"/>
          <w:numId w:val="16"/>
        </w:numPr>
        <w:rPr>
          <w:rFonts w:hint="cs"/>
          <w:rtl/>
        </w:rPr>
      </w:pPr>
      <w:r w:rsidRPr="00C667B2">
        <w:rPr>
          <w:rStyle w:val="Char2"/>
          <w:rtl/>
        </w:rPr>
        <w:t>الإسلام والجاهلية</w:t>
      </w:r>
      <w:r w:rsidRPr="00C667B2">
        <w:rPr>
          <w:rtl/>
        </w:rPr>
        <w:t xml:space="preserve">: </w:t>
      </w:r>
      <w:r w:rsidRPr="00C667B2">
        <w:rPr>
          <w:rFonts w:hint="cs"/>
          <w:rtl/>
        </w:rPr>
        <w:t>تألیف در سال</w:t>
      </w:r>
      <w:r w:rsidRPr="00C667B2">
        <w:rPr>
          <w:rtl/>
        </w:rPr>
        <w:t xml:space="preserve"> (1360هـ برابر با 1941م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الأسس الأخلاقية للحركة الإسلامية</w:t>
      </w:r>
      <w:r w:rsidRPr="00C667B2">
        <w:rPr>
          <w:rtl/>
        </w:rPr>
        <w:t xml:space="preserve">: </w:t>
      </w:r>
      <w:r w:rsidRPr="00C667B2">
        <w:t xml:space="preserve"> </w:t>
      </w:r>
      <w:r w:rsidRPr="00C667B2">
        <w:rPr>
          <w:rFonts w:hint="cs"/>
          <w:rtl/>
        </w:rPr>
        <w:t>تألیف در سال</w:t>
      </w:r>
      <w:r w:rsidRPr="00C667B2">
        <w:rPr>
          <w:rtl/>
        </w:rPr>
        <w:t xml:space="preserve"> (1364 هـ برابر با 1945م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الدين الحق</w:t>
      </w:r>
      <w:r w:rsidRPr="00C667B2">
        <w:rPr>
          <w:rtl/>
        </w:rPr>
        <w:t>:</w:t>
      </w:r>
      <w:r w:rsidRPr="00C667B2">
        <w:rPr>
          <w:rFonts w:hint="cs"/>
          <w:rtl/>
        </w:rPr>
        <w:t xml:space="preserve"> تألیف در سال</w:t>
      </w:r>
      <w:r w:rsidRPr="00C667B2">
        <w:rPr>
          <w:rtl/>
        </w:rPr>
        <w:t xml:space="preserve"> (1366 هـ برابر با 1947م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نظام الحياة الإسلامي</w:t>
      </w:r>
      <w:r w:rsidRPr="00C667B2">
        <w:rPr>
          <w:rtl/>
        </w:rPr>
        <w:t>:</w:t>
      </w:r>
      <w:r w:rsidRPr="00C667B2">
        <w:rPr>
          <w:rFonts w:hint="cs"/>
          <w:rtl/>
        </w:rPr>
        <w:t xml:space="preserve"> تألیف در سال</w:t>
      </w:r>
      <w:r w:rsidRPr="00C667B2">
        <w:rPr>
          <w:rtl/>
        </w:rPr>
        <w:t xml:space="preserve"> (1367 هـ برابر با 1948م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حقوق أهل الذمة</w:t>
      </w:r>
      <w:r w:rsidRPr="00C667B2">
        <w:rPr>
          <w:rtl/>
        </w:rPr>
        <w:t>:</w:t>
      </w:r>
      <w:r w:rsidRPr="00C667B2">
        <w:t xml:space="preserve"> </w:t>
      </w:r>
      <w:r w:rsidRPr="00C667B2">
        <w:rPr>
          <w:rFonts w:hint="cs"/>
          <w:rtl/>
        </w:rPr>
        <w:t>تألیف در سال</w:t>
      </w:r>
      <w:r w:rsidRPr="00C667B2">
        <w:rPr>
          <w:rtl/>
        </w:rPr>
        <w:t xml:space="preserve"> (1367 هـ برابر با 1948م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مطالب الإسلام تجاه المرأة المسلمة</w:t>
      </w:r>
      <w:r w:rsidRPr="00C667B2">
        <w:rPr>
          <w:rtl/>
        </w:rPr>
        <w:t xml:space="preserve">: </w:t>
      </w:r>
      <w:r w:rsidRPr="00C667B2">
        <w:rPr>
          <w:rFonts w:hint="cs"/>
          <w:rtl/>
        </w:rPr>
        <w:t>تألیف در سال</w:t>
      </w:r>
      <w:r w:rsidRPr="00C667B2">
        <w:rPr>
          <w:rtl/>
        </w:rPr>
        <w:t xml:space="preserve"> (1372 هـ برابر با 1953م</w:t>
      </w:r>
      <w:r w:rsidRPr="00C667B2">
        <w:rPr>
          <w:rFonts w:hint="cs"/>
          <w:rtl/>
        </w:rPr>
        <w:t>).</w:t>
      </w:r>
    </w:p>
    <w:p w:rsidR="006023BA" w:rsidRPr="00C667B2" w:rsidRDefault="006023BA" w:rsidP="00C667B2">
      <w:pPr>
        <w:pStyle w:val="a1"/>
        <w:numPr>
          <w:ilvl w:val="0"/>
          <w:numId w:val="16"/>
        </w:numPr>
        <w:rPr>
          <w:rFonts w:hint="cs"/>
          <w:rtl/>
        </w:rPr>
      </w:pPr>
      <w:r w:rsidRPr="00C667B2">
        <w:rPr>
          <w:rStyle w:val="Char2"/>
          <w:rtl/>
        </w:rPr>
        <w:t>قضية القاديانية</w:t>
      </w:r>
      <w:r w:rsidRPr="00C667B2">
        <w:rPr>
          <w:rFonts w:hint="cs"/>
          <w:rtl/>
        </w:rPr>
        <w:t>:</w:t>
      </w:r>
      <w:r w:rsidRPr="00C667B2">
        <w:t xml:space="preserve"> </w:t>
      </w:r>
      <w:r w:rsidRPr="00C667B2">
        <w:rPr>
          <w:rFonts w:hint="cs"/>
          <w:rtl/>
        </w:rPr>
        <w:t>تألیف در سال</w:t>
      </w:r>
      <w:r w:rsidRPr="00C667B2">
        <w:rPr>
          <w:rtl/>
        </w:rPr>
        <w:t xml:space="preserve"> (1372 هـ برابر با 1953م</w:t>
      </w:r>
      <w:r w:rsidRPr="00C667B2">
        <w:rPr>
          <w:rFonts w:hint="cs"/>
          <w:rtl/>
        </w:rPr>
        <w:t>) نوشته است.</w:t>
      </w:r>
    </w:p>
    <w:p w:rsidR="006023BA" w:rsidRPr="00C70837" w:rsidRDefault="006023BA" w:rsidP="00C667B2">
      <w:pPr>
        <w:pStyle w:val="a1"/>
        <w:numPr>
          <w:ilvl w:val="0"/>
          <w:numId w:val="16"/>
        </w:numPr>
        <w:rPr>
          <w:rFonts w:hint="cs"/>
          <w:rtl/>
          <w:lang w:bidi="fa-IR"/>
        </w:rPr>
      </w:pPr>
      <w:r w:rsidRPr="00C667B2">
        <w:rPr>
          <w:rStyle w:val="Char2"/>
          <w:rtl/>
        </w:rPr>
        <w:t>تفسير تفهيم القرآن</w:t>
      </w:r>
      <w:r w:rsidRPr="00C667B2">
        <w:rPr>
          <w:rtl/>
        </w:rPr>
        <w:t>:</w:t>
      </w:r>
      <w:r w:rsidRPr="00C667B2">
        <w:rPr>
          <w:rFonts w:hint="cs"/>
          <w:rtl/>
        </w:rPr>
        <w:t xml:space="preserve"> که متشکل از چهار جزء است، و در سال </w:t>
      </w:r>
      <w:r w:rsidRPr="00C667B2">
        <w:rPr>
          <w:rtl/>
        </w:rPr>
        <w:t>(1360 هـ برابر با 1941م)</w:t>
      </w:r>
      <w:r w:rsidRPr="00C667B2">
        <w:rPr>
          <w:rFonts w:hint="cs"/>
          <w:rtl/>
        </w:rPr>
        <w:t xml:space="preserve"> شروع به نوشتن آن نمود</w:t>
      </w:r>
      <w:r w:rsidRPr="00C667B2">
        <w:rPr>
          <w:rtl/>
        </w:rPr>
        <w:t>،</w:t>
      </w:r>
      <w:r w:rsidRPr="00C667B2">
        <w:rPr>
          <w:rFonts w:hint="cs"/>
          <w:rtl/>
        </w:rPr>
        <w:t xml:space="preserve"> و در سال</w:t>
      </w:r>
      <w:r w:rsidRPr="00C667B2">
        <w:rPr>
          <w:rtl/>
        </w:rPr>
        <w:t xml:space="preserve"> (1392هـ برابر با 1972</w:t>
      </w:r>
      <w:r w:rsidRPr="00C667B2">
        <w:rPr>
          <w:rFonts w:hint="cs"/>
          <w:rtl/>
        </w:rPr>
        <w:t>م)</w:t>
      </w:r>
      <w:r w:rsidRPr="00C667B2">
        <w:t xml:space="preserve"> </w:t>
      </w:r>
      <w:r w:rsidRPr="00C667B2">
        <w:rPr>
          <w:rFonts w:hint="cs"/>
          <w:rtl/>
        </w:rPr>
        <w:t>آن</w:t>
      </w:r>
      <w:r w:rsidRPr="00C667B2">
        <w:rPr>
          <w:rtl/>
        </w:rPr>
        <w:softHyphen/>
      </w:r>
      <w:r w:rsidRPr="00C667B2">
        <w:rPr>
          <w:rFonts w:hint="cs"/>
          <w:rtl/>
        </w:rPr>
        <w:t>را به پایان رساند.</w:t>
      </w:r>
    </w:p>
    <w:p w:rsidR="006023BA" w:rsidRPr="00C70837" w:rsidRDefault="006023BA" w:rsidP="00C667B2">
      <w:pPr>
        <w:pStyle w:val="a1"/>
        <w:numPr>
          <w:ilvl w:val="0"/>
          <w:numId w:val="16"/>
        </w:numPr>
        <w:rPr>
          <w:rFonts w:hint="cs"/>
          <w:rtl/>
          <w:lang w:bidi="fa-IR"/>
        </w:rPr>
      </w:pPr>
      <w:r w:rsidRPr="00C667B2">
        <w:rPr>
          <w:rStyle w:val="Char2"/>
          <w:rtl/>
        </w:rPr>
        <w:lastRenderedPageBreak/>
        <w:t>سيرة النبي</w:t>
      </w:r>
      <w:r>
        <w:rPr>
          <w:rFonts w:ascii="Lotus Linotype" w:hAnsi="Lotus Linotype" w:cs="CTraditional Arabic" w:hint="cs"/>
          <w:rtl/>
        </w:rPr>
        <w:t>ص</w:t>
      </w:r>
      <w:r w:rsidRPr="00C667B2">
        <w:rPr>
          <w:rtl/>
        </w:rPr>
        <w:t xml:space="preserve">: </w:t>
      </w:r>
      <w:r w:rsidRPr="00C667B2">
        <w:rPr>
          <w:rFonts w:hint="cs"/>
          <w:rtl/>
        </w:rPr>
        <w:t xml:space="preserve">كه در سال </w:t>
      </w:r>
      <w:r w:rsidRPr="00C667B2">
        <w:rPr>
          <w:rtl/>
        </w:rPr>
        <w:t>(1392 هـ برابر با 1972م)</w:t>
      </w:r>
      <w:r w:rsidRPr="00C667B2">
        <w:rPr>
          <w:rFonts w:hint="cs"/>
          <w:rtl/>
        </w:rPr>
        <w:t xml:space="preserve"> اقدام به تألیف آن کرد و كم</w:t>
      </w:r>
      <w:r w:rsidR="0046115A">
        <w:rPr>
          <w:rFonts w:hint="cs"/>
          <w:rtl/>
        </w:rPr>
        <w:t xml:space="preserve">ی </w:t>
      </w:r>
      <w:r w:rsidRPr="00C667B2">
        <w:rPr>
          <w:rFonts w:hint="cs"/>
          <w:rtl/>
        </w:rPr>
        <w:t>قبل از وفاتش آن‌را  به پایان رساند که‌ این آخرین تألیف او می‌باشد.</w:t>
      </w:r>
    </w:p>
    <w:p w:rsidR="006023BA" w:rsidRDefault="006023BA" w:rsidP="00C667B2">
      <w:pPr>
        <w:pStyle w:val="a1"/>
        <w:rPr>
          <w:rFonts w:hint="cs"/>
          <w:rtl/>
          <w:lang w:bidi="fa-IR"/>
        </w:rPr>
      </w:pPr>
      <w:r w:rsidRPr="00C70837">
        <w:rPr>
          <w:rFonts w:hint="cs"/>
          <w:rtl/>
          <w:lang w:bidi="fa-IR"/>
        </w:rPr>
        <w:t xml:space="preserve">همانا کتابهای مودودی در تمام نقاط جهان </w:t>
      </w:r>
      <w:r>
        <w:rPr>
          <w:rFonts w:hint="cs"/>
          <w:rtl/>
          <w:lang w:bidi="fa-IR"/>
        </w:rPr>
        <w:t xml:space="preserve">از </w:t>
      </w:r>
      <w:r w:rsidRPr="00C70837">
        <w:rPr>
          <w:rFonts w:hint="cs"/>
          <w:rtl/>
          <w:lang w:bidi="fa-IR"/>
        </w:rPr>
        <w:t>نام و شهرت گسترده</w:t>
      </w:r>
      <w:r w:rsidRPr="00C70837">
        <w:rPr>
          <w:rtl/>
          <w:lang w:bidi="fa-IR"/>
        </w:rPr>
        <w:softHyphen/>
      </w:r>
      <w:r w:rsidRPr="00C70837">
        <w:rPr>
          <w:rFonts w:hint="cs"/>
          <w:rtl/>
          <w:lang w:bidi="fa-IR"/>
        </w:rPr>
        <w:t xml:space="preserve">ای </w:t>
      </w:r>
      <w:r>
        <w:rPr>
          <w:rFonts w:hint="cs"/>
          <w:rtl/>
          <w:lang w:bidi="fa-IR"/>
        </w:rPr>
        <w:t>برخوردار گردید؛ آری</w:t>
      </w:r>
      <w:r w:rsidRPr="00C70837">
        <w:rPr>
          <w:rFonts w:hint="cs"/>
          <w:rtl/>
          <w:lang w:bidi="fa-IR"/>
        </w:rPr>
        <w:t xml:space="preserve"> به صورت گسترده در دل مسلمانان مناطق مختلف دنیا مورد قبول و پذیرش قرار گرفت</w:t>
      </w:r>
      <w:r>
        <w:rPr>
          <w:rFonts w:hint="cs"/>
          <w:rtl/>
          <w:lang w:bidi="fa-IR"/>
        </w:rPr>
        <w:t>؛</w:t>
      </w:r>
      <w:r w:rsidRPr="00C70837">
        <w:rPr>
          <w:rFonts w:hint="cs"/>
          <w:rtl/>
          <w:lang w:bidi="fa-IR"/>
        </w:rPr>
        <w:t xml:space="preserve"> قسمت عمده</w:t>
      </w:r>
      <w:r>
        <w:rPr>
          <w:rFonts w:hint="cs"/>
          <w:rtl/>
          <w:lang w:bidi="fa-IR"/>
        </w:rPr>
        <w:t>‌</w:t>
      </w:r>
      <w:r w:rsidRPr="00C70837">
        <w:rPr>
          <w:rFonts w:hint="cs"/>
          <w:rtl/>
          <w:lang w:bidi="fa-IR"/>
        </w:rPr>
        <w:t>ای از این کتابها ب</w:t>
      </w:r>
      <w:r>
        <w:rPr>
          <w:rFonts w:hint="cs"/>
          <w:rtl/>
          <w:lang w:bidi="fa-IR"/>
        </w:rPr>
        <w:t>ه‌</w:t>
      </w:r>
      <w:r w:rsidRPr="00C70837">
        <w:rPr>
          <w:rFonts w:hint="cs"/>
          <w:rtl/>
          <w:lang w:bidi="fa-IR"/>
        </w:rPr>
        <w:t xml:space="preserve"> بسیاری از زبانهای دیگر دنیا ترجمه شدند، تا آنجا که مجموع زبان</w:t>
      </w:r>
      <w:r>
        <w:rPr>
          <w:rFonts w:hint="cs"/>
          <w:rtl/>
          <w:lang w:bidi="fa-IR"/>
        </w:rPr>
        <w:t>‌</w:t>
      </w:r>
      <w:r w:rsidRPr="00C70837">
        <w:rPr>
          <w:rFonts w:hint="cs"/>
          <w:rtl/>
          <w:lang w:bidi="fa-IR"/>
        </w:rPr>
        <w:t>هایی</w:t>
      </w:r>
      <w:r w:rsidRPr="00C70837">
        <w:rPr>
          <w:rtl/>
          <w:lang w:bidi="fa-IR"/>
        </w:rPr>
        <w:softHyphen/>
      </w:r>
      <w:r>
        <w:rPr>
          <w:rFonts w:hint="cs"/>
          <w:rtl/>
          <w:lang w:bidi="fa-IR"/>
        </w:rPr>
        <w:t xml:space="preserve"> </w:t>
      </w:r>
      <w:r w:rsidRPr="00C70837">
        <w:rPr>
          <w:rFonts w:hint="cs"/>
          <w:rtl/>
          <w:lang w:bidi="fa-IR"/>
        </w:rPr>
        <w:t xml:space="preserve">که کتابهای مودودی بدان ترجمه شدند به 16 زبان </w:t>
      </w:r>
      <w:r>
        <w:rPr>
          <w:rFonts w:hint="cs"/>
          <w:rtl/>
          <w:lang w:bidi="fa-IR"/>
        </w:rPr>
        <w:t>می‌رس</w:t>
      </w:r>
      <w:r w:rsidRPr="00C70837">
        <w:rPr>
          <w:rFonts w:hint="cs"/>
          <w:rtl/>
          <w:lang w:bidi="fa-IR"/>
        </w:rPr>
        <w:t xml:space="preserve">ند </w:t>
      </w:r>
      <w:r>
        <w:rPr>
          <w:rFonts w:hint="cs"/>
          <w:rtl/>
          <w:lang w:bidi="fa-IR"/>
        </w:rPr>
        <w:t xml:space="preserve">که‌ می‌توان زبان‌های: </w:t>
      </w:r>
      <w:r w:rsidRPr="00C70837">
        <w:rPr>
          <w:rFonts w:hint="cs"/>
          <w:rtl/>
          <w:lang w:bidi="fa-IR"/>
        </w:rPr>
        <w:t>انگلیسی، عربی، المانی، فرنسی، هندی، بنگالی، ترکی، سندی</w:t>
      </w:r>
      <w:r>
        <w:rPr>
          <w:rFonts w:hint="cs"/>
          <w:rtl/>
          <w:lang w:bidi="fa-IR"/>
        </w:rPr>
        <w:t xml:space="preserve"> و</w:t>
      </w:r>
      <w:r w:rsidRPr="00C70837">
        <w:rPr>
          <w:rFonts w:hint="cs"/>
          <w:rtl/>
          <w:lang w:bidi="fa-IR"/>
        </w:rPr>
        <w:t>...</w:t>
      </w:r>
      <w:r>
        <w:rPr>
          <w:rFonts w:hint="cs"/>
          <w:rtl/>
          <w:lang w:bidi="fa-IR"/>
        </w:rPr>
        <w:t xml:space="preserve"> را </w:t>
      </w:r>
      <w:r w:rsidRPr="00C70837">
        <w:rPr>
          <w:rFonts w:hint="cs"/>
          <w:rtl/>
          <w:lang w:bidi="fa-IR"/>
        </w:rPr>
        <w:t>از جمله</w:t>
      </w:r>
      <w:r w:rsidRPr="00C70837">
        <w:rPr>
          <w:rtl/>
          <w:lang w:bidi="fa-IR"/>
        </w:rPr>
        <w:softHyphen/>
      </w:r>
      <w:r w:rsidRPr="00C70837">
        <w:rPr>
          <w:rFonts w:hint="cs"/>
          <w:rtl/>
          <w:lang w:bidi="fa-IR"/>
        </w:rPr>
        <w:t>ی</w:t>
      </w:r>
      <w:r w:rsidR="005E45E2">
        <w:rPr>
          <w:rFonts w:hint="cs"/>
          <w:rtl/>
          <w:lang w:bidi="fa-IR"/>
        </w:rPr>
        <w:t xml:space="preserve"> آن‌ها </w:t>
      </w:r>
      <w:r>
        <w:rPr>
          <w:rFonts w:hint="cs"/>
          <w:rtl/>
          <w:lang w:bidi="fa-IR"/>
        </w:rPr>
        <w:t>معرفی نمود. نکته‌ی قابل توجه‌ این‌که‌</w:t>
      </w:r>
      <w:r w:rsidRPr="00C70837">
        <w:rPr>
          <w:rFonts w:hint="cs"/>
          <w:rtl/>
          <w:lang w:bidi="fa-IR"/>
        </w:rPr>
        <w:t xml:space="preserve"> </w:t>
      </w:r>
      <w:r>
        <w:rPr>
          <w:rFonts w:hint="cs"/>
          <w:rtl/>
          <w:lang w:bidi="fa-IR"/>
        </w:rPr>
        <w:t>علی‌</w:t>
      </w:r>
      <w:r w:rsidRPr="00C70837">
        <w:rPr>
          <w:rFonts w:hint="cs"/>
          <w:rtl/>
          <w:lang w:bidi="fa-IR"/>
        </w:rPr>
        <w:t>رغم اختلاف مستوای فکری و دیدگاهی</w:t>
      </w:r>
      <w:r>
        <w:rPr>
          <w:rFonts w:hint="cs"/>
          <w:rtl/>
          <w:lang w:bidi="fa-IR"/>
        </w:rPr>
        <w:t>، کتاب‌های مودودی</w:t>
      </w:r>
      <w:r w:rsidRPr="00C70837">
        <w:rPr>
          <w:rFonts w:hint="cs"/>
          <w:rtl/>
          <w:lang w:bidi="fa-IR"/>
        </w:rPr>
        <w:t xml:space="preserve"> مورد تحسین و رضائیت همه</w:t>
      </w:r>
      <w:r w:rsidRPr="00C70837">
        <w:rPr>
          <w:rtl/>
          <w:lang w:bidi="fa-IR"/>
        </w:rPr>
        <w:softHyphen/>
      </w:r>
      <w:r w:rsidRPr="00C70837">
        <w:rPr>
          <w:rFonts w:hint="cs"/>
          <w:rtl/>
          <w:lang w:bidi="fa-IR"/>
        </w:rPr>
        <w:t>ی آن مسلمانان قرار گرفت.</w:t>
      </w:r>
    </w:p>
    <w:p w:rsidR="006023BA" w:rsidRPr="00CD1D34" w:rsidRDefault="006023BA" w:rsidP="009F6570">
      <w:pPr>
        <w:pStyle w:val="a0"/>
        <w:rPr>
          <w:rFonts w:hint="cs"/>
          <w:rtl/>
        </w:rPr>
      </w:pPr>
      <w:bookmarkStart w:id="157" w:name="_Toc297626424"/>
      <w:bookmarkStart w:id="158" w:name="_Toc402816095"/>
      <w:r w:rsidRPr="00CD1D34">
        <w:rPr>
          <w:rFonts w:hint="cs"/>
          <w:rtl/>
        </w:rPr>
        <w:t>این چراغ درخشان، خاموش می‌</w:t>
      </w:r>
      <w:r>
        <w:rPr>
          <w:rFonts w:hint="cs"/>
          <w:rtl/>
        </w:rPr>
        <w:t>گرد</w:t>
      </w:r>
      <w:r w:rsidRPr="00CD1D34">
        <w:rPr>
          <w:rFonts w:hint="cs"/>
          <w:rtl/>
        </w:rPr>
        <w:t>د:</w:t>
      </w:r>
      <w:bookmarkEnd w:id="157"/>
      <w:bookmarkEnd w:id="158"/>
    </w:p>
    <w:p w:rsidR="006023BA" w:rsidRDefault="006023BA" w:rsidP="00C667B2">
      <w:pPr>
        <w:pStyle w:val="a1"/>
        <w:rPr>
          <w:rFonts w:hint="cs"/>
          <w:rtl/>
          <w:lang w:bidi="fa-IR"/>
        </w:rPr>
      </w:pPr>
      <w:r w:rsidRPr="00C70837">
        <w:rPr>
          <w:rFonts w:hint="cs"/>
          <w:rtl/>
          <w:lang w:bidi="fa-IR"/>
        </w:rPr>
        <w:t>در</w:t>
      </w:r>
      <w:r>
        <w:rPr>
          <w:rFonts w:hint="cs"/>
          <w:rtl/>
          <w:lang w:bidi="fa-IR"/>
        </w:rPr>
        <w:t xml:space="preserve"> </w:t>
      </w:r>
      <w:r w:rsidRPr="00C70837">
        <w:rPr>
          <w:rFonts w:hint="cs"/>
          <w:rtl/>
          <w:lang w:bidi="fa-IR"/>
        </w:rPr>
        <w:t>(</w:t>
      </w:r>
      <w:r>
        <w:rPr>
          <w:rFonts w:hint="cs"/>
          <w:rtl/>
          <w:lang w:bidi="fa-IR"/>
        </w:rPr>
        <w:t>ابتدای ماه ذی القعده 1399</w:t>
      </w:r>
      <w:r w:rsidRPr="00C70837">
        <w:rPr>
          <w:rFonts w:hint="cs"/>
          <w:rtl/>
          <w:lang w:bidi="fa-IR"/>
        </w:rPr>
        <w:t xml:space="preserve">هـ </w:t>
      </w:r>
      <w:r>
        <w:rPr>
          <w:rFonts w:hint="cs"/>
          <w:rtl/>
          <w:lang w:bidi="fa-IR"/>
        </w:rPr>
        <w:t>برابر با</w:t>
      </w:r>
      <w:r w:rsidRPr="00C70837">
        <w:rPr>
          <w:rFonts w:hint="cs"/>
          <w:rtl/>
          <w:lang w:bidi="fa-IR"/>
        </w:rPr>
        <w:t xml:space="preserve"> 22</w:t>
      </w:r>
      <w:r>
        <w:rPr>
          <w:rFonts w:hint="cs"/>
          <w:rtl/>
          <w:lang w:bidi="fa-IR"/>
        </w:rPr>
        <w:t xml:space="preserve"> سبتامبر 1979</w:t>
      </w:r>
      <w:r w:rsidRPr="00C70837">
        <w:rPr>
          <w:rFonts w:hint="cs"/>
          <w:rtl/>
          <w:lang w:bidi="fa-IR"/>
        </w:rPr>
        <w:t>م) چنین پاره</w:t>
      </w:r>
      <w:r w:rsidRPr="00C70837">
        <w:rPr>
          <w:rtl/>
          <w:lang w:bidi="fa-IR"/>
        </w:rPr>
        <w:softHyphen/>
      </w:r>
      <w:r w:rsidRPr="00C70837">
        <w:rPr>
          <w:rFonts w:hint="cs"/>
          <w:rtl/>
          <w:lang w:bidi="fa-IR"/>
        </w:rPr>
        <w:t>ی آتشی که راه دین را برای ارشاد و هدایت بسیاری از مسلمین روشنی بخشیده بود، دار فانی را به سوی گستره</w:t>
      </w:r>
      <w:r w:rsidRPr="00C70837">
        <w:rPr>
          <w:rtl/>
          <w:lang w:bidi="fa-IR"/>
        </w:rPr>
        <w:softHyphen/>
      </w:r>
      <w:r w:rsidRPr="00C70837">
        <w:rPr>
          <w:rFonts w:hint="cs"/>
          <w:rtl/>
          <w:lang w:bidi="fa-IR"/>
        </w:rPr>
        <w:t xml:space="preserve">ی پروردگارش </w:t>
      </w:r>
      <w:r>
        <w:rPr>
          <w:rFonts w:hint="cs"/>
          <w:rtl/>
          <w:lang w:bidi="fa-IR"/>
        </w:rPr>
        <w:t>و</w:t>
      </w:r>
      <w:r w:rsidRPr="00C70837">
        <w:rPr>
          <w:rFonts w:hint="cs"/>
          <w:rtl/>
          <w:lang w:bidi="fa-IR"/>
        </w:rPr>
        <w:t>داع گفت، لیکن او با افکار</w:t>
      </w:r>
      <w:r>
        <w:rPr>
          <w:rFonts w:hint="cs"/>
          <w:rtl/>
          <w:lang w:bidi="fa-IR"/>
        </w:rPr>
        <w:t>،</w:t>
      </w:r>
      <w:r w:rsidRPr="00C70837">
        <w:rPr>
          <w:rFonts w:hint="cs"/>
          <w:rtl/>
          <w:lang w:bidi="fa-IR"/>
        </w:rPr>
        <w:t xml:space="preserve"> آموزه</w:t>
      </w:r>
      <w:r w:rsidRPr="00C70837">
        <w:rPr>
          <w:rtl/>
          <w:lang w:bidi="fa-IR"/>
        </w:rPr>
        <w:softHyphen/>
      </w:r>
      <w:r w:rsidRPr="00C70837">
        <w:rPr>
          <w:rFonts w:hint="cs"/>
          <w:rtl/>
          <w:lang w:bidi="fa-IR"/>
        </w:rPr>
        <w:t>ها و کتابهای ارزنده</w:t>
      </w:r>
      <w:r w:rsidRPr="00C70837">
        <w:rPr>
          <w:rtl/>
          <w:lang w:bidi="fa-IR"/>
        </w:rPr>
        <w:softHyphen/>
      </w:r>
      <w:r w:rsidRPr="00C70837">
        <w:rPr>
          <w:rFonts w:hint="cs"/>
          <w:rtl/>
          <w:lang w:bidi="fa-IR"/>
        </w:rPr>
        <w:t>اش هنوز زنده و ماندگار است، تا اینکه با رغم گذشت زمان به عنوان الگو و اسوه</w:t>
      </w:r>
      <w:r w:rsidRPr="00C70837">
        <w:rPr>
          <w:rtl/>
          <w:lang w:bidi="fa-IR"/>
        </w:rPr>
        <w:softHyphen/>
      </w:r>
      <w:r w:rsidRPr="00C70837">
        <w:rPr>
          <w:rFonts w:hint="cs"/>
          <w:rtl/>
          <w:lang w:bidi="fa-IR"/>
        </w:rPr>
        <w:t>ای برای داعیان و مبلغان قرار گیرد، و به مانند چشمه</w:t>
      </w:r>
      <w:r w:rsidRPr="00C70837">
        <w:rPr>
          <w:rtl/>
          <w:lang w:bidi="fa-IR"/>
        </w:rPr>
        <w:softHyphen/>
      </w:r>
      <w:r w:rsidRPr="00C70837">
        <w:rPr>
          <w:rFonts w:hint="cs"/>
          <w:rtl/>
          <w:lang w:bidi="fa-IR"/>
        </w:rPr>
        <w:t>ی روشنی از چشمه</w:t>
      </w:r>
      <w:r w:rsidRPr="00C70837">
        <w:rPr>
          <w:rtl/>
          <w:lang w:bidi="fa-IR"/>
        </w:rPr>
        <w:softHyphen/>
      </w:r>
      <w:r w:rsidRPr="00C70837">
        <w:rPr>
          <w:rFonts w:hint="cs"/>
          <w:rtl/>
          <w:lang w:bidi="fa-IR"/>
        </w:rPr>
        <w:t xml:space="preserve">های اسلام پاک </w:t>
      </w:r>
      <w:r w:rsidRPr="00C70837">
        <w:rPr>
          <w:rFonts w:ascii="Tahoma" w:hAnsi="Tahoma" w:hint="cs"/>
          <w:rtl/>
          <w:lang w:bidi="fa-IR"/>
        </w:rPr>
        <w:t>وعقیده</w:t>
      </w:r>
      <w:r>
        <w:rPr>
          <w:rFonts w:ascii="Tahoma" w:hAnsi="Tahoma" w:hint="cs"/>
          <w:rtl/>
          <w:lang w:bidi="fa-IR"/>
        </w:rPr>
        <w:t>‌</w:t>
      </w:r>
      <w:r w:rsidRPr="00C70837">
        <w:rPr>
          <w:rFonts w:ascii="Tahoma" w:hAnsi="Tahoma" w:hint="cs"/>
          <w:rtl/>
          <w:lang w:bidi="fa-IR"/>
        </w:rPr>
        <w:t>ی</w:t>
      </w:r>
      <w:r>
        <w:rPr>
          <w:rFonts w:ascii="Tahoma" w:hAnsi="Tahoma" w:hint="cs"/>
          <w:rtl/>
          <w:lang w:bidi="fa-IR"/>
        </w:rPr>
        <w:t xml:space="preserve"> </w:t>
      </w:r>
      <w:r w:rsidRPr="00C70837">
        <w:rPr>
          <w:rFonts w:ascii="Tahoma" w:hAnsi="Tahoma" w:hint="cs"/>
          <w:rtl/>
          <w:lang w:bidi="fa-IR"/>
        </w:rPr>
        <w:t>خالص</w:t>
      </w:r>
      <w:r w:rsidRPr="00C70837">
        <w:rPr>
          <w:rFonts w:hint="cs"/>
          <w:rtl/>
          <w:lang w:bidi="fa-IR"/>
        </w:rPr>
        <w:t xml:space="preserve"> باقی بماند.</w:t>
      </w:r>
    </w:p>
    <w:p w:rsidR="00C667B2" w:rsidRDefault="00C667B2" w:rsidP="00C667B2">
      <w:pPr>
        <w:pStyle w:val="a1"/>
        <w:rPr>
          <w:rtl/>
          <w:lang w:bidi="fa-IR"/>
        </w:rPr>
        <w:sectPr w:rsidR="00C667B2" w:rsidSect="00C667B2">
          <w:headerReference w:type="default" r:id="rId27"/>
          <w:footnotePr>
            <w:numRestart w:val="eachPage"/>
          </w:footnotePr>
          <w:type w:val="oddPage"/>
          <w:pgSz w:w="9356" w:h="13608" w:code="9"/>
          <w:pgMar w:top="1021" w:right="851" w:bottom="737" w:left="851" w:header="454" w:footer="0" w:gutter="0"/>
          <w:cols w:space="708"/>
          <w:titlePg/>
          <w:bidi/>
          <w:rtlGutter/>
          <w:docGrid w:linePitch="360"/>
        </w:sectPr>
      </w:pPr>
    </w:p>
    <w:p w:rsidR="009C3669" w:rsidRPr="009C712D" w:rsidRDefault="009C3669" w:rsidP="00B261CD">
      <w:pPr>
        <w:pStyle w:val="a"/>
        <w:rPr>
          <w:rFonts w:hint="cs"/>
          <w:rtl/>
        </w:rPr>
      </w:pPr>
      <w:bookmarkStart w:id="159" w:name="_Toc242989806"/>
      <w:bookmarkStart w:id="160" w:name="_Toc297626425"/>
      <w:bookmarkStart w:id="161" w:name="_Toc402816096"/>
      <w:r w:rsidRPr="009C712D">
        <w:rPr>
          <w:rFonts w:hint="cs"/>
          <w:rtl/>
        </w:rPr>
        <w:lastRenderedPageBreak/>
        <w:t>عل</w:t>
      </w:r>
      <w:r w:rsidR="00B261CD">
        <w:rPr>
          <w:rFonts w:hint="cs"/>
          <w:rtl/>
        </w:rPr>
        <w:t>ی</w:t>
      </w:r>
      <w:r w:rsidRPr="009C712D">
        <w:rPr>
          <w:rFonts w:hint="cs"/>
          <w:rtl/>
        </w:rPr>
        <w:t xml:space="preserve"> طنطاو</w:t>
      </w:r>
      <w:r w:rsidR="00B261CD">
        <w:rPr>
          <w:rFonts w:hint="cs"/>
          <w:rtl/>
        </w:rPr>
        <w:t>ی</w:t>
      </w:r>
      <w:r w:rsidRPr="009C712D">
        <w:rPr>
          <w:rFonts w:hint="cs"/>
          <w:rtl/>
        </w:rPr>
        <w:t xml:space="preserve"> دعوتگر</w:t>
      </w:r>
      <w:r w:rsidR="00B261CD">
        <w:rPr>
          <w:rFonts w:hint="cs"/>
          <w:rtl/>
        </w:rPr>
        <w:t>ی</w:t>
      </w:r>
      <w:r w:rsidRPr="009C712D">
        <w:rPr>
          <w:rFonts w:hint="cs"/>
          <w:rtl/>
        </w:rPr>
        <w:t xml:space="preserve"> اديب و ماهر</w:t>
      </w:r>
      <w:bookmarkEnd w:id="159"/>
      <w:bookmarkEnd w:id="160"/>
      <w:bookmarkEnd w:id="161"/>
    </w:p>
    <w:p w:rsidR="009C3669" w:rsidRPr="005F1A5D" w:rsidRDefault="009C3669" w:rsidP="00C667B2">
      <w:pPr>
        <w:pStyle w:val="a1"/>
        <w:rPr>
          <w:rFonts w:hint="cs"/>
          <w:rtl/>
          <w:lang w:bidi="fa-IR"/>
        </w:rPr>
      </w:pPr>
      <w:r w:rsidRPr="005F1A5D">
        <w:rPr>
          <w:rFonts w:hint="cs"/>
          <w:rtl/>
          <w:lang w:bidi="fa-IR"/>
        </w:rPr>
        <w:t xml:space="preserve">كيست كه شيخ اديب و </w:t>
      </w:r>
      <w:r>
        <w:rPr>
          <w:rFonts w:hint="cs"/>
          <w:rtl/>
          <w:lang w:bidi="fa-IR"/>
        </w:rPr>
        <w:t xml:space="preserve">زیرک و </w:t>
      </w:r>
      <w:r w:rsidRPr="005F1A5D">
        <w:rPr>
          <w:rFonts w:hint="cs"/>
          <w:rtl/>
          <w:lang w:bidi="fa-IR"/>
        </w:rPr>
        <w:t xml:space="preserve">خطيب </w:t>
      </w:r>
      <w:r>
        <w:rPr>
          <w:rFonts w:hint="cs"/>
          <w:rtl/>
          <w:lang w:bidi="fa-IR"/>
        </w:rPr>
        <w:t xml:space="preserve">و سخنور نامور </w:t>
      </w:r>
      <w:r w:rsidRPr="005F1A5D">
        <w:rPr>
          <w:rFonts w:hint="cs"/>
          <w:rtl/>
          <w:lang w:bidi="fa-IR"/>
        </w:rPr>
        <w:t>محمد عل</w:t>
      </w:r>
      <w:r w:rsidR="0046115A">
        <w:rPr>
          <w:rFonts w:hint="cs"/>
          <w:rtl/>
          <w:lang w:bidi="fa-IR"/>
        </w:rPr>
        <w:t xml:space="preserve">ی </w:t>
      </w:r>
      <w:r w:rsidRPr="005F1A5D">
        <w:rPr>
          <w:rFonts w:hint="cs"/>
          <w:rtl/>
          <w:lang w:bidi="fa-IR"/>
        </w:rPr>
        <w:t>طنطاوي</w:t>
      </w:r>
      <w:r>
        <w:rPr>
          <w:rFonts w:cs="CTraditional Arabic" w:hint="cs"/>
          <w:rtl/>
          <w:lang w:bidi="fa-IR"/>
        </w:rPr>
        <w:t>:</w:t>
      </w:r>
      <w:r w:rsidRPr="00C667B2">
        <w:rPr>
          <w:rFonts w:hint="cs"/>
          <w:rtl/>
        </w:rPr>
        <w:t xml:space="preserve"> را نشناسد، کسی که با جان و مال و ثروت و خانواده برای خدمت این اسلام مجاهدت کرد، ايشان برا</w:t>
      </w:r>
      <w:r w:rsidR="0046115A">
        <w:rPr>
          <w:rFonts w:hint="cs"/>
          <w:rtl/>
        </w:rPr>
        <w:t xml:space="preserve">ی </w:t>
      </w:r>
      <w:r w:rsidRPr="00C667B2">
        <w:rPr>
          <w:rFonts w:hint="cs"/>
          <w:rtl/>
        </w:rPr>
        <w:t>مجاهدين و كسان</w:t>
      </w:r>
      <w:r w:rsidR="0046115A">
        <w:rPr>
          <w:rFonts w:hint="cs"/>
          <w:rtl/>
        </w:rPr>
        <w:t xml:space="preserve">ی </w:t>
      </w:r>
      <w:r w:rsidRPr="00C667B2">
        <w:rPr>
          <w:rFonts w:hint="cs"/>
          <w:rtl/>
        </w:rPr>
        <w:t>كه در جهت نشر دين سخت م</w:t>
      </w:r>
      <w:r w:rsidR="00B261CD">
        <w:rPr>
          <w:rFonts w:hint="cs"/>
          <w:rtl/>
        </w:rPr>
        <w:t>ی‌</w:t>
      </w:r>
      <w:r w:rsidRPr="00C667B2">
        <w:rPr>
          <w:rFonts w:hint="cs"/>
          <w:rtl/>
        </w:rPr>
        <w:t>كوشيدند چراغ هدايت است، او</w:t>
      </w:r>
      <w:r>
        <w:rPr>
          <w:rFonts w:cs="CTraditional Arabic" w:hint="cs"/>
          <w:rtl/>
          <w:lang w:bidi="fa-IR"/>
        </w:rPr>
        <w:t>:</w:t>
      </w:r>
      <w:r w:rsidRPr="00C667B2">
        <w:rPr>
          <w:rFonts w:hint="cs"/>
          <w:rtl/>
        </w:rPr>
        <w:t xml:space="preserve"> فقيه ادباء و أديب فقهاء است. در ادب و وقار و نزاكت بر نفس و هواهای نفسانی خود مسلط بود و نفس خود را جهت واداشتن به پذیرش حق تحقیر می‌کرد و در این راستا الگو و نمونه است، رحمت فراوان و بی‌نهایت خداوند متعال بر او باد </w:t>
      </w:r>
    </w:p>
    <w:p w:rsidR="009C3669" w:rsidRPr="00C667B2" w:rsidRDefault="009C3669" w:rsidP="00C667B2">
      <w:pPr>
        <w:pStyle w:val="a1"/>
        <w:rPr>
          <w:rFonts w:hint="cs"/>
          <w:rtl/>
        </w:rPr>
      </w:pPr>
      <w:r w:rsidRPr="00C667B2">
        <w:rPr>
          <w:rFonts w:hint="cs"/>
          <w:rtl/>
        </w:rPr>
        <w:t>زادگاه و محل پرورش و شکوفایی شيخ عل</w:t>
      </w:r>
      <w:r w:rsidR="0046115A">
        <w:rPr>
          <w:rFonts w:hint="cs"/>
          <w:rtl/>
        </w:rPr>
        <w:t xml:space="preserve">ی </w:t>
      </w:r>
      <w:r w:rsidRPr="00C667B2">
        <w:rPr>
          <w:rFonts w:hint="cs"/>
          <w:rtl/>
        </w:rPr>
        <w:t>طنطاو</w:t>
      </w:r>
      <w:r w:rsidR="0046115A">
        <w:rPr>
          <w:rFonts w:hint="cs"/>
          <w:rtl/>
        </w:rPr>
        <w:t xml:space="preserve">ی </w:t>
      </w:r>
      <w:r w:rsidRPr="00C667B2">
        <w:rPr>
          <w:rFonts w:hint="cs"/>
          <w:rtl/>
        </w:rPr>
        <w:t>شهر دمشق است، او در 23 جماد</w:t>
      </w:r>
      <w:r w:rsidR="0046115A">
        <w:rPr>
          <w:rFonts w:hint="cs"/>
          <w:rtl/>
        </w:rPr>
        <w:t xml:space="preserve">ی </w:t>
      </w:r>
      <w:r w:rsidRPr="00C667B2">
        <w:rPr>
          <w:rFonts w:hint="cs"/>
          <w:rtl/>
        </w:rPr>
        <w:t>الاول</w:t>
      </w:r>
      <w:r w:rsidR="0046115A">
        <w:rPr>
          <w:rFonts w:hint="cs"/>
          <w:rtl/>
        </w:rPr>
        <w:t xml:space="preserve">ی </w:t>
      </w:r>
      <w:r w:rsidRPr="00C667B2">
        <w:rPr>
          <w:rFonts w:hint="cs"/>
          <w:rtl/>
        </w:rPr>
        <w:t>سال (1327 هـ) (‌‌‌‌‌‌ برابر با 12 يونيو 1909 م) در خانواده‌ی اهل علم و و فضل و دين ديده به جهان گشود، اصالتش به شهر طنطا از توابع مصر بر م</w:t>
      </w:r>
      <w:r w:rsidR="00B261CD">
        <w:rPr>
          <w:rFonts w:hint="cs"/>
          <w:rtl/>
        </w:rPr>
        <w:t>ی‌</w:t>
      </w:r>
      <w:r w:rsidRPr="00C667B2">
        <w:rPr>
          <w:rFonts w:hint="cs"/>
          <w:rtl/>
        </w:rPr>
        <w:t>گردد، چون در اوائل قرن نوزدهم جدش محمد بن مصطف</w:t>
      </w:r>
      <w:r w:rsidR="0046115A">
        <w:rPr>
          <w:rFonts w:hint="cs"/>
          <w:rtl/>
        </w:rPr>
        <w:t xml:space="preserve">ی </w:t>
      </w:r>
      <w:r w:rsidRPr="00C667B2">
        <w:rPr>
          <w:rFonts w:hint="cs"/>
          <w:rtl/>
        </w:rPr>
        <w:t>به آن‌جا نقل مکان کرد. ايشان از علمای طرار اول و برجسته الازهر مصر بود که علم و دانش خود را به سرزمین شام منتقل کرد و اهتمام به علوم عقلی را در آن‌جا زنده گردانید. پدرش شیخ مصطفی طنطاوی اهل علم و جدش شیخ محمّد طنطاوی عالمی بزرگ بود، و دائی‌اش محبّ الدیّن خطیب نویسند‌ای بزرگ و روزنامه‌نگار مشهور است.</w:t>
      </w:r>
      <w:r w:rsidR="0060251A" w:rsidRPr="00C667B2">
        <w:rPr>
          <w:rFonts w:hint="cs"/>
          <w:rtl/>
        </w:rPr>
        <w:t xml:space="preserve"> </w:t>
      </w:r>
    </w:p>
    <w:p w:rsidR="009C3669" w:rsidRPr="00C667B2" w:rsidRDefault="009C3669" w:rsidP="00C667B2">
      <w:pPr>
        <w:pStyle w:val="a1"/>
        <w:rPr>
          <w:rFonts w:hint="cs"/>
          <w:rtl/>
        </w:rPr>
      </w:pPr>
      <w:r w:rsidRPr="00C667B2">
        <w:rPr>
          <w:rFonts w:hint="cs"/>
          <w:rtl/>
        </w:rPr>
        <w:t>هوش سرشار و آگاه</w:t>
      </w:r>
      <w:r w:rsidR="0046115A">
        <w:rPr>
          <w:rFonts w:hint="cs"/>
          <w:rtl/>
        </w:rPr>
        <w:t xml:space="preserve">ی </w:t>
      </w:r>
      <w:r w:rsidRPr="00C667B2">
        <w:rPr>
          <w:rFonts w:hint="cs"/>
          <w:rtl/>
        </w:rPr>
        <w:t>خود را در برابر بمب متفقين كه پايتخت امويان را درهم م</w:t>
      </w:r>
      <w:r w:rsidR="00B261CD">
        <w:rPr>
          <w:rFonts w:hint="cs"/>
          <w:rtl/>
        </w:rPr>
        <w:t>ی‌</w:t>
      </w:r>
      <w:r w:rsidRPr="00C667B2">
        <w:rPr>
          <w:rFonts w:hint="cs"/>
          <w:rtl/>
        </w:rPr>
        <w:t>كوبيد گشود در حال</w:t>
      </w:r>
      <w:r w:rsidR="0046115A">
        <w:rPr>
          <w:rFonts w:hint="cs"/>
          <w:rtl/>
        </w:rPr>
        <w:t xml:space="preserve">ی </w:t>
      </w:r>
      <w:r w:rsidRPr="00C667B2">
        <w:rPr>
          <w:rFonts w:hint="cs"/>
          <w:rtl/>
        </w:rPr>
        <w:t>كه باز مانده ترك‌ها بر شهر</w:t>
      </w:r>
      <w:r w:rsidRPr="00C667B2">
        <w:rPr>
          <w:rtl/>
        </w:rPr>
        <w:t>–</w:t>
      </w:r>
      <w:r w:rsidRPr="00C667B2">
        <w:rPr>
          <w:rFonts w:hint="cs"/>
          <w:rtl/>
        </w:rPr>
        <w:t xml:space="preserve"> بغداد </w:t>
      </w:r>
      <w:r w:rsidRPr="00C667B2">
        <w:rPr>
          <w:rtl/>
        </w:rPr>
        <w:t>–</w:t>
      </w:r>
      <w:r w:rsidRPr="00C667B2">
        <w:rPr>
          <w:rFonts w:hint="cs"/>
          <w:rtl/>
        </w:rPr>
        <w:t xml:space="preserve"> ظلم م</w:t>
      </w:r>
      <w:r w:rsidR="00B261CD">
        <w:rPr>
          <w:rFonts w:hint="cs"/>
          <w:rtl/>
        </w:rPr>
        <w:t>ی‌</w:t>
      </w:r>
      <w:r w:rsidRPr="00C667B2">
        <w:rPr>
          <w:rFonts w:hint="cs"/>
          <w:rtl/>
        </w:rPr>
        <w:t>راندند و منطق‌ی شام</w:t>
      </w:r>
      <w:r w:rsidRPr="00C667B2">
        <w:rPr>
          <w:rtl/>
        </w:rPr>
        <w:t>–</w:t>
      </w:r>
      <w:r w:rsidRPr="00C667B2">
        <w:rPr>
          <w:rFonts w:hint="cs"/>
          <w:rtl/>
        </w:rPr>
        <w:t xml:space="preserve"> سوريه</w:t>
      </w:r>
      <w:r w:rsidRPr="00C667B2">
        <w:rPr>
          <w:rtl/>
        </w:rPr>
        <w:t>–</w:t>
      </w:r>
      <w:r w:rsidRPr="00C667B2">
        <w:rPr>
          <w:rFonts w:hint="cs"/>
          <w:rtl/>
        </w:rPr>
        <w:t xml:space="preserve"> را بعد از بحران اقتصاد</w:t>
      </w:r>
      <w:r w:rsidR="0046115A">
        <w:rPr>
          <w:rFonts w:hint="cs"/>
          <w:rtl/>
        </w:rPr>
        <w:t xml:space="preserve">ی </w:t>
      </w:r>
      <w:r w:rsidRPr="00C667B2">
        <w:rPr>
          <w:rFonts w:hint="cs"/>
          <w:rtl/>
        </w:rPr>
        <w:t>به جایی بی‌حاصل و متروكه تبديل كردند، بطوری كه يك اوقيه شكر (200 گرم ) به ريال مجيد</w:t>
      </w:r>
      <w:r w:rsidR="0046115A">
        <w:rPr>
          <w:rFonts w:hint="cs"/>
          <w:rtl/>
        </w:rPr>
        <w:t xml:space="preserve">ی </w:t>
      </w:r>
      <w:r w:rsidRPr="00C667B2">
        <w:rPr>
          <w:rFonts w:hint="cs"/>
          <w:rtl/>
        </w:rPr>
        <w:t>برا</w:t>
      </w:r>
      <w:r w:rsidR="0046115A">
        <w:rPr>
          <w:rFonts w:hint="cs"/>
          <w:rtl/>
        </w:rPr>
        <w:t xml:space="preserve">ی </w:t>
      </w:r>
      <w:r w:rsidRPr="00C667B2">
        <w:rPr>
          <w:rFonts w:hint="cs"/>
          <w:rtl/>
        </w:rPr>
        <w:t>يك جشن ازدواج باشكوه</w:t>
      </w:r>
      <w:r w:rsidR="0046115A">
        <w:rPr>
          <w:rFonts w:hint="cs"/>
          <w:rtl/>
        </w:rPr>
        <w:t xml:space="preserve">ی </w:t>
      </w:r>
      <w:r w:rsidRPr="00C667B2">
        <w:rPr>
          <w:rFonts w:hint="cs"/>
          <w:rtl/>
        </w:rPr>
        <w:t>كفایت م</w:t>
      </w:r>
      <w:r w:rsidR="00B261CD">
        <w:rPr>
          <w:rFonts w:hint="cs"/>
          <w:rtl/>
        </w:rPr>
        <w:t>ی‌</w:t>
      </w:r>
      <w:r w:rsidRPr="00C667B2">
        <w:rPr>
          <w:rFonts w:hint="cs"/>
          <w:rtl/>
        </w:rPr>
        <w:t>كرد.</w:t>
      </w:r>
    </w:p>
    <w:p w:rsidR="009C3669" w:rsidRPr="005F1A5D" w:rsidRDefault="009C3669" w:rsidP="00C667B2">
      <w:pPr>
        <w:pStyle w:val="a1"/>
        <w:rPr>
          <w:rFonts w:hint="cs"/>
          <w:rtl/>
          <w:lang w:bidi="fa-IR"/>
        </w:rPr>
      </w:pPr>
      <w:r>
        <w:rPr>
          <w:rFonts w:hint="cs"/>
          <w:rtl/>
          <w:lang w:bidi="fa-IR"/>
        </w:rPr>
        <w:t>استاد طنطاوی</w:t>
      </w:r>
      <w:r>
        <w:rPr>
          <w:rFonts w:cs="CTraditional Arabic" w:hint="cs"/>
          <w:rtl/>
          <w:lang w:bidi="fa-IR"/>
        </w:rPr>
        <w:t>:</w:t>
      </w:r>
      <w:r w:rsidRPr="00C667B2">
        <w:rPr>
          <w:rFonts w:hint="cs"/>
          <w:rtl/>
        </w:rPr>
        <w:t xml:space="preserve"> هنوز در مدرسه دانش‌آموز بود كه هوش و بيدار</w:t>
      </w:r>
      <w:r w:rsidR="0046115A">
        <w:rPr>
          <w:rFonts w:hint="cs"/>
          <w:rtl/>
        </w:rPr>
        <w:t xml:space="preserve">ی </w:t>
      </w:r>
      <w:r w:rsidRPr="00C667B2">
        <w:rPr>
          <w:rFonts w:hint="cs"/>
          <w:rtl/>
        </w:rPr>
        <w:t>اندیشه بر سن و سال او سبقت گرفته بود، و چون در مدرسه‌اش درخواست مشاركت برا</w:t>
      </w:r>
      <w:r w:rsidR="0046115A">
        <w:rPr>
          <w:rFonts w:hint="cs"/>
          <w:rtl/>
        </w:rPr>
        <w:t xml:space="preserve">ی </w:t>
      </w:r>
      <w:r w:rsidRPr="00C667B2">
        <w:rPr>
          <w:rFonts w:hint="cs"/>
          <w:rtl/>
        </w:rPr>
        <w:t>راهپیمایی استقبال باشكوه از ژنرال جديد غورو اعلان گردید آن را رد كرد و يك نطق حماس</w:t>
      </w:r>
      <w:r w:rsidR="0046115A">
        <w:rPr>
          <w:rFonts w:hint="cs"/>
          <w:rtl/>
        </w:rPr>
        <w:t xml:space="preserve">ی </w:t>
      </w:r>
      <w:r w:rsidRPr="00C667B2">
        <w:rPr>
          <w:rFonts w:hint="cs"/>
          <w:rtl/>
        </w:rPr>
        <w:t>را ايراد كرد و افزود: همانا فرانسو</w:t>
      </w:r>
      <w:r w:rsidR="00B261CD">
        <w:rPr>
          <w:rFonts w:hint="cs"/>
          <w:rtl/>
        </w:rPr>
        <w:t>ی‌</w:t>
      </w:r>
      <w:r w:rsidRPr="00C667B2">
        <w:rPr>
          <w:rFonts w:hint="cs"/>
          <w:rtl/>
        </w:rPr>
        <w:t xml:space="preserve">ها دشمنان دين و وطن ما هستند نبايد به استقبال رهبر آنان برويم. </w:t>
      </w:r>
    </w:p>
    <w:p w:rsidR="009C3669" w:rsidRPr="00A002C5" w:rsidRDefault="009C3669" w:rsidP="0058398C">
      <w:pPr>
        <w:pStyle w:val="a0"/>
        <w:rPr>
          <w:rFonts w:hint="cs"/>
          <w:rtl/>
        </w:rPr>
      </w:pPr>
      <w:bookmarkStart w:id="162" w:name="_Toc297626426"/>
      <w:bookmarkStart w:id="163" w:name="_Toc402816097"/>
      <w:r w:rsidRPr="00A002C5">
        <w:rPr>
          <w:rFonts w:hint="cs"/>
          <w:rtl/>
        </w:rPr>
        <w:lastRenderedPageBreak/>
        <w:t>فراگير</w:t>
      </w:r>
      <w:r w:rsidR="00AE349F">
        <w:rPr>
          <w:rFonts w:hint="cs"/>
          <w:rtl/>
        </w:rPr>
        <w:t>ی‌</w:t>
      </w:r>
      <w:r w:rsidRPr="00A002C5">
        <w:rPr>
          <w:rFonts w:hint="cs"/>
          <w:rtl/>
        </w:rPr>
        <w:t xml:space="preserve"> و عمل استاد طنطاوی</w:t>
      </w:r>
      <w:bookmarkEnd w:id="162"/>
      <w:bookmarkEnd w:id="163"/>
    </w:p>
    <w:p w:rsidR="009C3669" w:rsidRPr="00AE505F" w:rsidRDefault="009C3669" w:rsidP="00AE505F">
      <w:pPr>
        <w:pStyle w:val="a1"/>
        <w:rPr>
          <w:rFonts w:hint="cs"/>
          <w:rtl/>
        </w:rPr>
      </w:pPr>
      <w:r w:rsidRPr="00AE505F">
        <w:rPr>
          <w:rFonts w:hint="cs"/>
          <w:rtl/>
        </w:rPr>
        <w:t>طنطاو</w:t>
      </w:r>
      <w:r w:rsidR="0046115A">
        <w:rPr>
          <w:rFonts w:hint="cs"/>
          <w:rtl/>
        </w:rPr>
        <w:t xml:space="preserve">ی </w:t>
      </w:r>
      <w:r w:rsidRPr="00AE505F">
        <w:rPr>
          <w:rFonts w:hint="cs"/>
          <w:rtl/>
        </w:rPr>
        <w:t>دوران اوليه مدرسه را در عهد عثمان</w:t>
      </w:r>
      <w:r w:rsidR="0046115A">
        <w:rPr>
          <w:rFonts w:hint="cs"/>
          <w:rtl/>
        </w:rPr>
        <w:t xml:space="preserve">ی </w:t>
      </w:r>
      <w:r w:rsidRPr="00AE505F">
        <w:rPr>
          <w:rFonts w:hint="cs"/>
          <w:rtl/>
        </w:rPr>
        <w:t>سپر</w:t>
      </w:r>
      <w:r w:rsidR="0046115A">
        <w:rPr>
          <w:rFonts w:hint="cs"/>
          <w:rtl/>
        </w:rPr>
        <w:t xml:space="preserve">ی </w:t>
      </w:r>
      <w:r w:rsidRPr="00AE505F">
        <w:rPr>
          <w:rFonts w:hint="cs"/>
          <w:rtl/>
        </w:rPr>
        <w:t>كرد، ايشان در مدرسه تجاريه درس م</w:t>
      </w:r>
      <w:r w:rsidR="00B261CD">
        <w:rPr>
          <w:rFonts w:hint="cs"/>
          <w:rtl/>
        </w:rPr>
        <w:t>ی‌</w:t>
      </w:r>
      <w:r w:rsidRPr="00AE505F">
        <w:rPr>
          <w:rFonts w:hint="cs"/>
          <w:rtl/>
        </w:rPr>
        <w:t>خواند، سپس در مدرسه سلطانيه دوم و بعدها در مدرسه جقمقيه سپس در مدرسه حكوميه مشغول تحصیل شد تا سال (1923م) كه مدرسه عنبر افتتاح شد كه اولين دبيرستان دمشق بود که ایشان بدان وارد شد، و در سال 1928 از آن‌جا به بكالوريا دست يافت. سپس به مصر رفت و وارد دارالعلوم عليا شد، اما یک سال طول نکشید كه به دمشق برگشت و وارد دانشگاه حقوق گردید، و در سال (1933) موفق به دریافت مدرك ليسانس شد، بعد در عراق مشغول تدریس شد، اما هنگام</w:t>
      </w:r>
      <w:r w:rsidR="0046115A">
        <w:rPr>
          <w:rFonts w:hint="cs"/>
          <w:rtl/>
        </w:rPr>
        <w:t xml:space="preserve">ی </w:t>
      </w:r>
      <w:r w:rsidRPr="00AE505F">
        <w:rPr>
          <w:rFonts w:hint="cs"/>
          <w:rtl/>
        </w:rPr>
        <w:t>كه به دمشق برگشت، منصب قضاوت شرعی دادگاه را بعهده گرفت، و دوباره در سال (1936) به منظور تدريس به عراق سفر کرد، سپس به زادگاهش برگشت و پس از مدت</w:t>
      </w:r>
      <w:r w:rsidR="0046115A">
        <w:rPr>
          <w:rFonts w:hint="cs"/>
          <w:rtl/>
        </w:rPr>
        <w:t xml:space="preserve">ی </w:t>
      </w:r>
      <w:r w:rsidRPr="00AE505F">
        <w:rPr>
          <w:rFonts w:hint="cs"/>
          <w:rtl/>
        </w:rPr>
        <w:t>دوباره به سمت قضاوت شرع نائل گشت، و تدريجا از منصب قضاوت به بالاترین درجه صعود کرد. عل</w:t>
      </w:r>
      <w:r w:rsidR="0046115A">
        <w:rPr>
          <w:rFonts w:hint="cs"/>
          <w:rtl/>
        </w:rPr>
        <w:t xml:space="preserve">ی </w:t>
      </w:r>
      <w:r w:rsidRPr="00AE505F">
        <w:rPr>
          <w:rFonts w:hint="cs"/>
          <w:rtl/>
        </w:rPr>
        <w:t>طنطاو</w:t>
      </w:r>
      <w:r w:rsidR="0046115A">
        <w:rPr>
          <w:rFonts w:hint="cs"/>
          <w:rtl/>
        </w:rPr>
        <w:t xml:space="preserve">ی </w:t>
      </w:r>
      <w:r w:rsidRPr="00AE505F">
        <w:rPr>
          <w:rFonts w:hint="cs"/>
          <w:rtl/>
        </w:rPr>
        <w:t>از جمله كسان</w:t>
      </w:r>
      <w:r w:rsidR="0046115A">
        <w:rPr>
          <w:rFonts w:hint="cs"/>
          <w:rtl/>
        </w:rPr>
        <w:t xml:space="preserve">ی </w:t>
      </w:r>
      <w:r w:rsidRPr="00AE505F">
        <w:rPr>
          <w:rFonts w:hint="cs"/>
          <w:rtl/>
        </w:rPr>
        <w:t>است که دو روش یادگیری نزد اساتید و علما و تحصیل در مدارس رسمی و غیر سنتی را با هم جمع کرد و تا وقتی که از دانشگاه فارغ التحصیل شد به تحصیل ادامه داد، او علوم عرب</w:t>
      </w:r>
      <w:r w:rsidR="0046115A">
        <w:rPr>
          <w:rFonts w:hint="cs"/>
          <w:rtl/>
        </w:rPr>
        <w:t xml:space="preserve">ی </w:t>
      </w:r>
      <w:r w:rsidRPr="00AE505F">
        <w:rPr>
          <w:rFonts w:hint="cs"/>
          <w:rtl/>
        </w:rPr>
        <w:t>و دين</w:t>
      </w:r>
      <w:r w:rsidR="0046115A">
        <w:rPr>
          <w:rFonts w:hint="cs"/>
          <w:rtl/>
        </w:rPr>
        <w:t xml:space="preserve">ی </w:t>
      </w:r>
      <w:r w:rsidRPr="00AE505F">
        <w:rPr>
          <w:rFonts w:hint="cs"/>
          <w:rtl/>
        </w:rPr>
        <w:t>را در محضر علماء به روش قدیمی فرا می‌گرفت.</w:t>
      </w:r>
    </w:p>
    <w:p w:rsidR="009C3669" w:rsidRPr="00AE505F" w:rsidRDefault="009C3669" w:rsidP="00AE505F">
      <w:pPr>
        <w:pStyle w:val="a1"/>
        <w:rPr>
          <w:rFonts w:hint="cs"/>
          <w:rtl/>
        </w:rPr>
      </w:pPr>
      <w:r w:rsidRPr="00AE505F">
        <w:rPr>
          <w:rFonts w:hint="cs"/>
          <w:rtl/>
        </w:rPr>
        <w:t xml:space="preserve"> هنگام</w:t>
      </w:r>
      <w:r w:rsidR="0046115A">
        <w:rPr>
          <w:rFonts w:hint="cs"/>
          <w:rtl/>
        </w:rPr>
        <w:t xml:space="preserve">ی </w:t>
      </w:r>
      <w:r w:rsidRPr="00AE505F">
        <w:rPr>
          <w:rFonts w:hint="cs"/>
          <w:rtl/>
        </w:rPr>
        <w:t>كه عل</w:t>
      </w:r>
      <w:r w:rsidR="0046115A">
        <w:rPr>
          <w:rFonts w:hint="cs"/>
          <w:rtl/>
        </w:rPr>
        <w:t xml:space="preserve">ی </w:t>
      </w:r>
      <w:r w:rsidRPr="00AE505F">
        <w:rPr>
          <w:rFonts w:hint="cs"/>
          <w:rtl/>
        </w:rPr>
        <w:t>طنطاو</w:t>
      </w:r>
      <w:r w:rsidR="0046115A">
        <w:rPr>
          <w:rFonts w:hint="cs"/>
          <w:rtl/>
        </w:rPr>
        <w:t xml:space="preserve">ی </w:t>
      </w:r>
      <w:r w:rsidRPr="00AE505F">
        <w:rPr>
          <w:rFonts w:hint="cs"/>
          <w:rtl/>
        </w:rPr>
        <w:t>به شام برگشت خواستار تشکیل انجمن</w:t>
      </w:r>
      <w:r w:rsidR="0046115A">
        <w:rPr>
          <w:rFonts w:hint="cs"/>
          <w:rtl/>
        </w:rPr>
        <w:t xml:space="preserve">ی </w:t>
      </w:r>
      <w:r w:rsidRPr="00AE505F">
        <w:rPr>
          <w:rFonts w:hint="cs"/>
          <w:rtl/>
        </w:rPr>
        <w:t>برا</w:t>
      </w:r>
      <w:r w:rsidR="0046115A">
        <w:rPr>
          <w:rFonts w:hint="cs"/>
          <w:rtl/>
        </w:rPr>
        <w:t xml:space="preserve">ی </w:t>
      </w:r>
      <w:r w:rsidRPr="00AE505F">
        <w:rPr>
          <w:rFonts w:hint="cs"/>
          <w:rtl/>
        </w:rPr>
        <w:t>طلاب</w:t>
      </w:r>
      <w:r w:rsidRPr="00AE505F">
        <w:rPr>
          <w:rtl/>
        </w:rPr>
        <w:t>–</w:t>
      </w:r>
      <w:r w:rsidRPr="00AE505F">
        <w:rPr>
          <w:rFonts w:hint="cs"/>
          <w:rtl/>
        </w:rPr>
        <w:t xml:space="preserve"> بر اساس آنچه در مصر دیده بود</w:t>
      </w:r>
      <w:r w:rsidRPr="00AE505F">
        <w:rPr>
          <w:rtl/>
        </w:rPr>
        <w:t>–</w:t>
      </w:r>
      <w:r w:rsidRPr="00AE505F">
        <w:rPr>
          <w:rFonts w:hint="cs"/>
          <w:rtl/>
        </w:rPr>
        <w:t xml:space="preserve"> شد، بنابراین انجمنی به نام «انجمن علیای طلاب سوریه» تشکیل گردید و و خود بعنوان رئیس آن انتخاب گردید و حدود سه سال سرپرستی آن را برعهده گرفت. در واقع عمل‌كرد اين انجمن به مثابه انجمن اجرایی تشکل‌های میهنی بود كه سرپرست مبارزه با استعمار فرانسه بر سوريه بود.</w:t>
      </w:r>
    </w:p>
    <w:p w:rsidR="009C3669" w:rsidRPr="00AE505F" w:rsidRDefault="009C3669" w:rsidP="00AE505F">
      <w:pPr>
        <w:pStyle w:val="a1"/>
        <w:rPr>
          <w:rFonts w:hint="cs"/>
          <w:rtl/>
        </w:rPr>
      </w:pPr>
      <w:r w:rsidRPr="00AE505F">
        <w:rPr>
          <w:rFonts w:hint="cs"/>
          <w:rtl/>
        </w:rPr>
        <w:t xml:space="preserve"> طنطاو</w:t>
      </w:r>
      <w:r w:rsidR="0046115A">
        <w:rPr>
          <w:rFonts w:hint="cs"/>
          <w:rtl/>
        </w:rPr>
        <w:t xml:space="preserve">ی </w:t>
      </w:r>
      <w:r w:rsidRPr="00AE505F">
        <w:rPr>
          <w:rFonts w:hint="cs"/>
          <w:rtl/>
        </w:rPr>
        <w:t>در سال (1963 م)بعد از انقلاب هشتم که در فروردین ماه اعلان حالت فوق العاده در سوريه شد به عربستان سعوديه ملحق شد تا در دانشگاه شريعت و لغت عرب</w:t>
      </w:r>
      <w:r w:rsidR="0046115A">
        <w:rPr>
          <w:rFonts w:hint="cs"/>
          <w:rtl/>
        </w:rPr>
        <w:t xml:space="preserve">ی </w:t>
      </w:r>
      <w:r w:rsidRPr="00AE505F">
        <w:rPr>
          <w:rFonts w:hint="cs"/>
          <w:rtl/>
        </w:rPr>
        <w:t>در رياض مدرس شود، و از آن‌جا به مكه مكرمه منتقل شد، و 35 سال از عمر خویش را در جده بسر برد. طنطاو</w:t>
      </w:r>
      <w:r w:rsidR="0046115A">
        <w:rPr>
          <w:rFonts w:hint="cs"/>
          <w:rtl/>
        </w:rPr>
        <w:t xml:space="preserve">ی </w:t>
      </w:r>
      <w:r w:rsidRPr="00AE505F">
        <w:rPr>
          <w:rFonts w:hint="cs"/>
          <w:rtl/>
        </w:rPr>
        <w:t>با تدريس در دانشگاه تربيت</w:t>
      </w:r>
      <w:r w:rsidR="0046115A">
        <w:rPr>
          <w:rFonts w:hint="cs"/>
          <w:rtl/>
        </w:rPr>
        <w:t xml:space="preserve">ی </w:t>
      </w:r>
      <w:r w:rsidRPr="00AE505F">
        <w:rPr>
          <w:rFonts w:hint="cs"/>
          <w:rtl/>
        </w:rPr>
        <w:t>مكه وارد مرحله جديد زندگ</w:t>
      </w:r>
      <w:r w:rsidR="0046115A">
        <w:rPr>
          <w:rFonts w:hint="cs"/>
          <w:rtl/>
        </w:rPr>
        <w:t xml:space="preserve">ی </w:t>
      </w:r>
      <w:r w:rsidRPr="00AE505F">
        <w:rPr>
          <w:rFonts w:hint="cs"/>
          <w:rtl/>
        </w:rPr>
        <w:t>خود شد و هنوز چند</w:t>
      </w:r>
      <w:r w:rsidR="0046115A">
        <w:rPr>
          <w:rFonts w:hint="cs"/>
          <w:rtl/>
        </w:rPr>
        <w:t xml:space="preserve">ی </w:t>
      </w:r>
      <w:r w:rsidRPr="00AE505F">
        <w:rPr>
          <w:rFonts w:hint="cs"/>
          <w:rtl/>
        </w:rPr>
        <w:t>سپر</w:t>
      </w:r>
      <w:r w:rsidR="0046115A">
        <w:rPr>
          <w:rFonts w:hint="cs"/>
          <w:rtl/>
        </w:rPr>
        <w:t xml:space="preserve">ی </w:t>
      </w:r>
      <w:r w:rsidRPr="00AE505F">
        <w:rPr>
          <w:rFonts w:hint="cs"/>
          <w:rtl/>
        </w:rPr>
        <w:t>نشده بود كه مكلف به برنامه‌ا</w:t>
      </w:r>
      <w:r w:rsidR="0046115A">
        <w:rPr>
          <w:rFonts w:hint="cs"/>
          <w:rtl/>
        </w:rPr>
        <w:t xml:space="preserve">ی </w:t>
      </w:r>
      <w:r w:rsidRPr="00AE505F">
        <w:rPr>
          <w:rFonts w:hint="cs"/>
          <w:rtl/>
        </w:rPr>
        <w:t>برای بيدار</w:t>
      </w:r>
      <w:r w:rsidR="0046115A">
        <w:rPr>
          <w:rFonts w:hint="cs"/>
          <w:rtl/>
        </w:rPr>
        <w:t xml:space="preserve">ی </w:t>
      </w:r>
      <w:r w:rsidRPr="00AE505F">
        <w:rPr>
          <w:rFonts w:hint="cs"/>
          <w:rtl/>
        </w:rPr>
        <w:t>اسلام</w:t>
      </w:r>
      <w:r w:rsidR="0046115A">
        <w:rPr>
          <w:rFonts w:hint="cs"/>
          <w:rtl/>
        </w:rPr>
        <w:t xml:space="preserve">ی </w:t>
      </w:r>
      <w:r w:rsidRPr="00AE505F">
        <w:rPr>
          <w:rFonts w:hint="cs"/>
          <w:rtl/>
        </w:rPr>
        <w:t>شد، دانشگاه را ترك کرد و به اتحاديه‌ و آموزشگاه‌ها و مدارس به هدف القاء درس و سخنرانی رو</w:t>
      </w:r>
      <w:r w:rsidR="0046115A">
        <w:rPr>
          <w:rFonts w:hint="cs"/>
          <w:rtl/>
        </w:rPr>
        <w:t xml:space="preserve">ی </w:t>
      </w:r>
      <w:r w:rsidRPr="00AE505F">
        <w:rPr>
          <w:rFonts w:hint="cs"/>
          <w:rtl/>
        </w:rPr>
        <w:t>آورد، و نهایت سعی خویش را برای فتوا دادن در حرم مکه - در مجلسی که آن‌جا دایر می‌کرد به کار بست، يا در خانه‌ی خود چند ساعت فرصت پاسخ دادن به سؤالات مردم را به دست آورد، سپس برنامه‌های (مسائل و مشکلات) رادیو و ( نور و هدايت) تلفزيون را در صدا و سیما آغاز کرد که طولانی ترین برنامه در تاریخ رادیو و تلفزیون عربستان بودند.</w:t>
      </w:r>
    </w:p>
    <w:p w:rsidR="009C3669" w:rsidRPr="00AE505F" w:rsidRDefault="009C3669" w:rsidP="00AE505F">
      <w:pPr>
        <w:pStyle w:val="a1"/>
        <w:rPr>
          <w:rFonts w:hint="cs"/>
          <w:rtl/>
        </w:rPr>
      </w:pPr>
      <w:r w:rsidRPr="00AE505F">
        <w:rPr>
          <w:rFonts w:hint="cs"/>
          <w:rtl/>
        </w:rPr>
        <w:lastRenderedPageBreak/>
        <w:t xml:space="preserve"> طنطاو</w:t>
      </w:r>
      <w:r w:rsidR="0046115A">
        <w:rPr>
          <w:rFonts w:hint="cs"/>
          <w:rtl/>
        </w:rPr>
        <w:t xml:space="preserve">ی </w:t>
      </w:r>
      <w:r w:rsidRPr="00AE505F">
        <w:rPr>
          <w:rFonts w:hint="cs"/>
          <w:rtl/>
        </w:rPr>
        <w:t>از قديم</w:t>
      </w:r>
      <w:r w:rsidR="00B261CD">
        <w:rPr>
          <w:rFonts w:hint="cs"/>
          <w:rtl/>
        </w:rPr>
        <w:t>ی‌</w:t>
      </w:r>
      <w:r w:rsidRPr="00AE505F">
        <w:rPr>
          <w:rFonts w:hint="cs"/>
          <w:rtl/>
        </w:rPr>
        <w:t>ترين سخن‌پردازان رادیو در جهان عرب به حساب می‌آید، زیرا در اوائل دهه‌</w:t>
      </w:r>
      <w:r w:rsidR="0046115A">
        <w:rPr>
          <w:rFonts w:hint="cs"/>
          <w:rtl/>
        </w:rPr>
        <w:t xml:space="preserve">ی </w:t>
      </w:r>
      <w:r w:rsidRPr="00AE505F">
        <w:rPr>
          <w:rFonts w:hint="cs"/>
          <w:rtl/>
        </w:rPr>
        <w:t>س</w:t>
      </w:r>
      <w:r w:rsidR="00B261CD">
        <w:rPr>
          <w:rFonts w:hint="cs"/>
          <w:rtl/>
        </w:rPr>
        <w:t>ی‌</w:t>
      </w:r>
      <w:r w:rsidRPr="00AE505F">
        <w:rPr>
          <w:rFonts w:hint="cs"/>
          <w:rtl/>
        </w:rPr>
        <w:t>ام در بخش رسانه و تبلیغات از راديوی شرق نزدیک در يافا، در راديو بغداد در سال (1937م) و در راديو دمشق در سال (1942م) شروع به سخنرانی کرد و بيش از دو دهه بطور پیوسته کارش را ادامه داد، و اخيرا در صدا و سیمای عربستان حدود یک ربع قرن پشت سرهم به فعاليت خود ادامه داد.</w:t>
      </w:r>
    </w:p>
    <w:p w:rsidR="009C3669" w:rsidRPr="00A002C5" w:rsidRDefault="009C3669" w:rsidP="0041442A">
      <w:pPr>
        <w:pStyle w:val="a0"/>
        <w:rPr>
          <w:rFonts w:hint="cs"/>
          <w:rtl/>
        </w:rPr>
      </w:pPr>
      <w:bookmarkStart w:id="164" w:name="_Toc297626427"/>
      <w:bookmarkStart w:id="165" w:name="_Toc402816098"/>
      <w:r w:rsidRPr="00A002C5">
        <w:rPr>
          <w:rFonts w:hint="cs"/>
          <w:rtl/>
        </w:rPr>
        <w:t xml:space="preserve">تربيت در غير </w:t>
      </w:r>
      <w:r w:rsidRPr="009C3669">
        <w:rPr>
          <w:rFonts w:hint="cs"/>
          <w:rtl/>
        </w:rPr>
        <w:t>سايه‌ی</w:t>
      </w:r>
      <w:r w:rsidRPr="00A002C5">
        <w:rPr>
          <w:rFonts w:hint="cs"/>
          <w:rtl/>
        </w:rPr>
        <w:t xml:space="preserve"> سنت:</w:t>
      </w:r>
      <w:bookmarkEnd w:id="164"/>
      <w:bookmarkEnd w:id="165"/>
    </w:p>
    <w:p w:rsidR="009C3669" w:rsidRDefault="009C3669" w:rsidP="00AE505F">
      <w:pPr>
        <w:pStyle w:val="a1"/>
        <w:rPr>
          <w:rFonts w:hint="cs"/>
          <w:rtl/>
          <w:lang w:bidi="fa-IR"/>
        </w:rPr>
      </w:pPr>
      <w:r>
        <w:rPr>
          <w:rFonts w:hint="cs"/>
          <w:rtl/>
          <w:lang w:bidi="fa-IR"/>
        </w:rPr>
        <w:t>استاد</w:t>
      </w:r>
      <w:r>
        <w:rPr>
          <w:rFonts w:cs="CTraditional Arabic" w:hint="cs"/>
          <w:rtl/>
          <w:lang w:bidi="fa-IR"/>
        </w:rPr>
        <w:t>:</w:t>
      </w:r>
      <w:r>
        <w:rPr>
          <w:rFonts w:hint="cs"/>
          <w:rtl/>
          <w:lang w:bidi="fa-IR"/>
        </w:rPr>
        <w:t xml:space="preserve"> </w:t>
      </w:r>
      <w:r w:rsidRPr="00AE505F">
        <w:rPr>
          <w:rFonts w:hint="cs"/>
          <w:rtl/>
        </w:rPr>
        <w:t>در مورد خود می‌گوید: «به‌ علت اين‌كه پدرم از مريدان نقشبند</w:t>
      </w:r>
      <w:r w:rsidR="0046115A">
        <w:rPr>
          <w:rFonts w:hint="cs"/>
          <w:rtl/>
        </w:rPr>
        <w:t xml:space="preserve">ی </w:t>
      </w:r>
      <w:r w:rsidRPr="00AE505F">
        <w:rPr>
          <w:rFonts w:hint="cs"/>
          <w:rtl/>
        </w:rPr>
        <w:t>بود مثل ساير بزرگان مشايخ من هم مسلك صوفيه را در پيش گرفتم و نسبت به ابن‌تيميه و وهابيه متنفر بودم؛ تا اين‌كه رهسپار مصر شدم و شرف صحبت با داي</w:t>
      </w:r>
      <w:r w:rsidR="00B261CD">
        <w:rPr>
          <w:rFonts w:hint="cs"/>
          <w:rtl/>
        </w:rPr>
        <w:t>ی‌</w:t>
      </w:r>
      <w:r w:rsidRPr="00AE505F">
        <w:rPr>
          <w:rFonts w:hint="cs"/>
          <w:rtl/>
        </w:rPr>
        <w:t>ام (استاد مرحوم محب الدين خطيب) را یافتم و رفاقت با او انگیزه‌‌ای در من ایجاد کرد که با روح جدیدی در مسأله‌ی آن قوم تجدید نظر کنم، اما این مسأله سبب استقرار و ثبات شخصیت من نشد، مگر بعد از اين‌كه با شيخ بهجت بيطار ارتباط پيدا كردم، از همين جا استقامت و ثبات بر جاده‌ی مستقیم یافتم، و بگونه‌ا</w:t>
      </w:r>
      <w:r w:rsidR="0046115A">
        <w:rPr>
          <w:rFonts w:hint="cs"/>
          <w:rtl/>
        </w:rPr>
        <w:t xml:space="preserve">ی </w:t>
      </w:r>
      <w:r w:rsidRPr="00AE505F">
        <w:rPr>
          <w:rFonts w:hint="cs"/>
          <w:rtl/>
        </w:rPr>
        <w:t>متأثر شدم كه باعث تألیف دو كتاب در مورد زندگ</w:t>
      </w:r>
      <w:r w:rsidR="0046115A">
        <w:rPr>
          <w:rFonts w:hint="cs"/>
          <w:rtl/>
        </w:rPr>
        <w:t xml:space="preserve">ی </w:t>
      </w:r>
      <w:r w:rsidRPr="00AE505F">
        <w:rPr>
          <w:rFonts w:hint="cs"/>
          <w:rtl/>
        </w:rPr>
        <w:t>محمد بن عبدالوهاب</w:t>
      </w:r>
      <w:r>
        <w:rPr>
          <w:rFonts w:cs="CTraditional Arabic" w:hint="cs"/>
          <w:rtl/>
          <w:lang w:bidi="fa-IR"/>
        </w:rPr>
        <w:t>:</w:t>
      </w:r>
      <w:r w:rsidRPr="005F1A5D">
        <w:rPr>
          <w:rFonts w:hint="cs"/>
          <w:rtl/>
          <w:lang w:bidi="fa-IR"/>
        </w:rPr>
        <w:t xml:space="preserve"> گرديد</w:t>
      </w:r>
      <w:r>
        <w:rPr>
          <w:rFonts w:hint="cs"/>
          <w:rtl/>
          <w:lang w:bidi="fa-IR"/>
        </w:rPr>
        <w:t>،...».</w:t>
      </w:r>
      <w:r w:rsidRPr="005F1A5D">
        <w:rPr>
          <w:rFonts w:hint="cs"/>
          <w:rtl/>
          <w:lang w:bidi="fa-IR"/>
        </w:rPr>
        <w:t xml:space="preserve"> </w:t>
      </w:r>
    </w:p>
    <w:p w:rsidR="009C3669" w:rsidRPr="00AE505F" w:rsidRDefault="009C3669" w:rsidP="00AE505F">
      <w:pPr>
        <w:pStyle w:val="a1"/>
        <w:rPr>
          <w:rFonts w:hint="cs"/>
          <w:rtl/>
        </w:rPr>
      </w:pPr>
      <w:r w:rsidRPr="00AE505F">
        <w:rPr>
          <w:rFonts w:hint="cs"/>
          <w:rtl/>
        </w:rPr>
        <w:t>گفتنی است که‌ استاد اين استقرار را مجانی به دست نیاورد، بلکه عبدالغنی- همان‌گونه که خود می‌گوید- او و برادرش را واداشت که با شیخ بهجت بحث کنند -خدا او و ما را بيامرزد- زیرا با هم وارد مجادله‌‌‌ی سختی شدند، بطوری که او را به خشم آوردند، در حالی که به وقار و آرامی و سینه گشادی و پرهیز از تعصّب معروف است، حت</w:t>
      </w:r>
      <w:r w:rsidR="0046115A">
        <w:rPr>
          <w:rFonts w:hint="cs"/>
          <w:rtl/>
        </w:rPr>
        <w:t xml:space="preserve">ی </w:t>
      </w:r>
      <w:r w:rsidRPr="00AE505F">
        <w:rPr>
          <w:rFonts w:hint="cs"/>
          <w:rtl/>
        </w:rPr>
        <w:t>برا</w:t>
      </w:r>
      <w:r w:rsidR="0046115A">
        <w:rPr>
          <w:rFonts w:hint="cs"/>
          <w:rtl/>
        </w:rPr>
        <w:t xml:space="preserve">ی </w:t>
      </w:r>
      <w:r w:rsidRPr="00AE505F">
        <w:rPr>
          <w:rFonts w:hint="cs"/>
          <w:rtl/>
        </w:rPr>
        <w:t>آنان دليل</w:t>
      </w:r>
      <w:r w:rsidR="0046115A">
        <w:rPr>
          <w:rFonts w:hint="cs"/>
          <w:rtl/>
        </w:rPr>
        <w:t xml:space="preserve">ی </w:t>
      </w:r>
      <w:r w:rsidRPr="00AE505F">
        <w:rPr>
          <w:rFonts w:hint="cs"/>
          <w:rtl/>
        </w:rPr>
        <w:t xml:space="preserve">تکرار نکرد که نشانه‌های حق را به شیواترین روش روشن نمود. به نقل از کتاب «علما و متفكرينی که شناخته‌ام، اثر محمد مجذوب 3 / 192». </w:t>
      </w:r>
    </w:p>
    <w:p w:rsidR="009C3669" w:rsidRPr="00A002C5" w:rsidRDefault="009C3669" w:rsidP="004C6693">
      <w:pPr>
        <w:pStyle w:val="a0"/>
        <w:rPr>
          <w:rFonts w:hint="cs"/>
          <w:rtl/>
        </w:rPr>
      </w:pPr>
      <w:bookmarkStart w:id="166" w:name="_Toc297626428"/>
      <w:bookmarkStart w:id="167" w:name="_Toc402816099"/>
      <w:r w:rsidRPr="00A002C5">
        <w:rPr>
          <w:rFonts w:hint="cs"/>
          <w:rtl/>
        </w:rPr>
        <w:t>قدرت و دفاع طنطاو</w:t>
      </w:r>
      <w:r w:rsidR="00AE349F">
        <w:rPr>
          <w:rFonts w:hint="cs"/>
          <w:rtl/>
        </w:rPr>
        <w:t>ی‌</w:t>
      </w:r>
      <w:r w:rsidRPr="00A002C5">
        <w:rPr>
          <w:rFonts w:hint="cs"/>
          <w:rtl/>
        </w:rPr>
        <w:t>:</w:t>
      </w:r>
      <w:bookmarkEnd w:id="166"/>
      <w:bookmarkEnd w:id="167"/>
    </w:p>
    <w:p w:rsidR="009C3669" w:rsidRPr="00AE505F" w:rsidRDefault="009C3669" w:rsidP="00AE505F">
      <w:pPr>
        <w:pStyle w:val="a1"/>
        <w:rPr>
          <w:rFonts w:hint="cs"/>
          <w:rtl/>
        </w:rPr>
      </w:pPr>
      <w:r w:rsidRPr="00AE505F">
        <w:rPr>
          <w:rFonts w:hint="cs"/>
          <w:rtl/>
        </w:rPr>
        <w:t>شيخ طنطاو</w:t>
      </w:r>
      <w:r w:rsidR="0046115A">
        <w:rPr>
          <w:rFonts w:hint="cs"/>
          <w:rtl/>
        </w:rPr>
        <w:t xml:space="preserve">ی </w:t>
      </w:r>
      <w:r w:rsidRPr="00AE505F">
        <w:rPr>
          <w:rFonts w:hint="cs"/>
          <w:rtl/>
        </w:rPr>
        <w:t xml:space="preserve">قدرت اندیشه‌ی امت اسلام و چشمه‌ی زلالی است که دوستداران ادب و دانش همه جا از آن استفاده می‌کنند، قلم او مانند شمشیر بران مسلط، و همچون چشمه‌ی صاف و زلال برای همه مورد استفاده قرار می‌گرفت، صورتش زیبا و بیانش درخشان بود، در اين مورد </w:t>
      </w:r>
      <w:r w:rsidRPr="00AE505F">
        <w:rPr>
          <w:rtl/>
        </w:rPr>
        <w:t>–</w:t>
      </w:r>
      <w:r w:rsidRPr="00AE505F">
        <w:rPr>
          <w:rFonts w:hint="cs"/>
          <w:rtl/>
        </w:rPr>
        <w:t>طنطاوي</w:t>
      </w:r>
      <w:r w:rsidRPr="00AE505F">
        <w:rPr>
          <w:rtl/>
        </w:rPr>
        <w:t>–</w:t>
      </w:r>
      <w:r w:rsidRPr="00AE505F">
        <w:rPr>
          <w:rFonts w:hint="cs"/>
          <w:rtl/>
        </w:rPr>
        <w:t xml:space="preserve"> م</w:t>
      </w:r>
      <w:r w:rsidR="00B261CD">
        <w:rPr>
          <w:rFonts w:hint="cs"/>
          <w:rtl/>
        </w:rPr>
        <w:t>ی‌</w:t>
      </w:r>
      <w:r w:rsidRPr="00AE505F">
        <w:rPr>
          <w:rFonts w:hint="cs"/>
          <w:rtl/>
        </w:rPr>
        <w:t>گويد: من از جنگاوران قدیم هستم، آيا تا به حال در باره‌ی</w:t>
      </w:r>
      <w:r w:rsidR="005E45E2" w:rsidRPr="00AE505F">
        <w:rPr>
          <w:rFonts w:hint="cs"/>
          <w:rtl/>
        </w:rPr>
        <w:t xml:space="preserve"> آن‌ها </w:t>
      </w:r>
      <w:r w:rsidRPr="00AE505F">
        <w:rPr>
          <w:rFonts w:hint="cs"/>
          <w:rtl/>
        </w:rPr>
        <w:t>شنيده ايد؟ من سلاح</w:t>
      </w:r>
      <w:r w:rsidR="0046115A">
        <w:rPr>
          <w:rFonts w:hint="cs"/>
          <w:rtl/>
        </w:rPr>
        <w:t xml:space="preserve">ی </w:t>
      </w:r>
      <w:r w:rsidRPr="00AE505F">
        <w:rPr>
          <w:rFonts w:hint="cs"/>
          <w:rtl/>
        </w:rPr>
        <w:t>در دست دارم كه با آن در همه و آشوب‌ها غوطه ور م</w:t>
      </w:r>
      <w:r w:rsidR="00B261CD">
        <w:rPr>
          <w:rFonts w:hint="cs"/>
          <w:rtl/>
        </w:rPr>
        <w:t>ی‌</w:t>
      </w:r>
      <w:r w:rsidRPr="00AE505F">
        <w:rPr>
          <w:rFonts w:hint="cs"/>
          <w:rtl/>
        </w:rPr>
        <w:t>شوم، و بر سوارکارن چابک در ميدان ضربه م</w:t>
      </w:r>
      <w:r w:rsidR="00B261CD">
        <w:rPr>
          <w:rFonts w:hint="cs"/>
          <w:rtl/>
        </w:rPr>
        <w:t>ی‌</w:t>
      </w:r>
      <w:r w:rsidRPr="00AE505F">
        <w:rPr>
          <w:rFonts w:hint="cs"/>
          <w:rtl/>
        </w:rPr>
        <w:t>زنم، آن سلاح هم قلم</w:t>
      </w:r>
      <w:r w:rsidR="0046115A">
        <w:rPr>
          <w:rFonts w:hint="cs"/>
          <w:rtl/>
        </w:rPr>
        <w:t xml:space="preserve">ی </w:t>
      </w:r>
      <w:r w:rsidRPr="00AE505F">
        <w:rPr>
          <w:rFonts w:hint="cs"/>
          <w:rtl/>
        </w:rPr>
        <w:t>است که سال‌های طولانی حمل کرده‌ام، و با آن وارد جنگ با مردان قهرمانان م</w:t>
      </w:r>
      <w:r w:rsidR="00B261CD">
        <w:rPr>
          <w:rFonts w:hint="cs"/>
          <w:rtl/>
        </w:rPr>
        <w:t>ی‌</w:t>
      </w:r>
      <w:r w:rsidRPr="00AE505F">
        <w:rPr>
          <w:rFonts w:hint="cs"/>
          <w:rtl/>
        </w:rPr>
        <w:t>شوم، بعض</w:t>
      </w:r>
      <w:r w:rsidR="0046115A">
        <w:rPr>
          <w:rFonts w:hint="cs"/>
          <w:rtl/>
        </w:rPr>
        <w:t xml:space="preserve">ی </w:t>
      </w:r>
      <w:r w:rsidRPr="00AE505F">
        <w:rPr>
          <w:rFonts w:hint="cs"/>
          <w:rtl/>
        </w:rPr>
        <w:t>اوقات پيروز و خوشحال در آمده و گاه</w:t>
      </w:r>
      <w:r w:rsidR="0046115A">
        <w:rPr>
          <w:rFonts w:hint="cs"/>
          <w:rtl/>
        </w:rPr>
        <w:t xml:space="preserve">ی </w:t>
      </w:r>
      <w:r w:rsidRPr="00AE505F">
        <w:rPr>
          <w:rFonts w:hint="cs"/>
          <w:rtl/>
        </w:rPr>
        <w:t>اوقات گرد و غبار شكست را از پيشانيم م</w:t>
      </w:r>
      <w:r w:rsidR="00B261CD">
        <w:rPr>
          <w:rFonts w:hint="cs"/>
          <w:rtl/>
        </w:rPr>
        <w:t>ی‌</w:t>
      </w:r>
      <w:r w:rsidRPr="00AE505F">
        <w:rPr>
          <w:rFonts w:hint="cs"/>
          <w:rtl/>
        </w:rPr>
        <w:t>زدايم، قلم</w:t>
      </w:r>
      <w:r w:rsidR="0046115A">
        <w:rPr>
          <w:rFonts w:hint="cs"/>
          <w:rtl/>
        </w:rPr>
        <w:t xml:space="preserve">ی </w:t>
      </w:r>
      <w:r w:rsidRPr="00AE505F">
        <w:rPr>
          <w:rFonts w:hint="cs"/>
          <w:rtl/>
        </w:rPr>
        <w:t xml:space="preserve">است اگر </w:t>
      </w:r>
      <w:r w:rsidRPr="00AE505F">
        <w:rPr>
          <w:rFonts w:hint="cs"/>
          <w:rtl/>
        </w:rPr>
        <w:lastRenderedPageBreak/>
        <w:t>هديه‌ا</w:t>
      </w:r>
      <w:r w:rsidR="0046115A">
        <w:rPr>
          <w:rFonts w:hint="cs"/>
          <w:rtl/>
        </w:rPr>
        <w:t xml:space="preserve">ی </w:t>
      </w:r>
      <w:r w:rsidRPr="00AE505F">
        <w:rPr>
          <w:rFonts w:hint="cs"/>
          <w:rtl/>
        </w:rPr>
        <w:t>از او بخواهم گل را نثار و عطرافشان</w:t>
      </w:r>
      <w:r w:rsidR="0046115A">
        <w:rPr>
          <w:rFonts w:hint="cs"/>
          <w:rtl/>
        </w:rPr>
        <w:t xml:space="preserve">ی </w:t>
      </w:r>
      <w:r w:rsidRPr="00AE505F">
        <w:rPr>
          <w:rFonts w:hint="cs"/>
          <w:rtl/>
        </w:rPr>
        <w:t>م</w:t>
      </w:r>
      <w:r w:rsidR="00B261CD">
        <w:rPr>
          <w:rFonts w:hint="cs"/>
          <w:rtl/>
        </w:rPr>
        <w:t>ی‌</w:t>
      </w:r>
      <w:r w:rsidRPr="00AE505F">
        <w:rPr>
          <w:rFonts w:hint="cs"/>
          <w:rtl/>
        </w:rPr>
        <w:t>نمايد و اگر اراده‌ی خشونت كنم صخره را شكافته و سنگ را می‌سوزاند، خلاصه قلم</w:t>
      </w:r>
      <w:r w:rsidR="0046115A">
        <w:rPr>
          <w:rFonts w:hint="cs"/>
          <w:rtl/>
        </w:rPr>
        <w:t xml:space="preserve">ی </w:t>
      </w:r>
      <w:r w:rsidRPr="00AE505F">
        <w:rPr>
          <w:rFonts w:hint="cs"/>
          <w:rtl/>
        </w:rPr>
        <w:t>است نزد بعض</w:t>
      </w:r>
      <w:r w:rsidR="0046115A">
        <w:rPr>
          <w:rFonts w:hint="cs"/>
          <w:rtl/>
        </w:rPr>
        <w:t xml:space="preserve">ی </w:t>
      </w:r>
      <w:r w:rsidRPr="00AE505F">
        <w:rPr>
          <w:rFonts w:hint="cs"/>
          <w:rtl/>
        </w:rPr>
        <w:t>شيرين و نزد بعض</w:t>
      </w:r>
      <w:r w:rsidR="0046115A">
        <w:rPr>
          <w:rFonts w:hint="cs"/>
          <w:rtl/>
        </w:rPr>
        <w:t xml:space="preserve">ی </w:t>
      </w:r>
      <w:r w:rsidRPr="00AE505F">
        <w:rPr>
          <w:rFonts w:hint="cs"/>
          <w:rtl/>
        </w:rPr>
        <w:t>ديگر مغوض است.</w:t>
      </w:r>
    </w:p>
    <w:p w:rsidR="009C3669" w:rsidRPr="00A002C5" w:rsidRDefault="009C3669" w:rsidP="004C6693">
      <w:pPr>
        <w:pStyle w:val="a0"/>
        <w:rPr>
          <w:rFonts w:hint="cs"/>
          <w:rtl/>
        </w:rPr>
      </w:pPr>
      <w:bookmarkStart w:id="168" w:name="_Toc297626429"/>
      <w:bookmarkStart w:id="169" w:name="_Toc402816100"/>
      <w:r w:rsidRPr="009C3669">
        <w:rPr>
          <w:rFonts w:hint="cs"/>
          <w:rtl/>
        </w:rPr>
        <w:t>موضع‌گیری</w:t>
      </w:r>
      <w:r w:rsidRPr="00A002C5">
        <w:rPr>
          <w:rFonts w:hint="cs"/>
          <w:rtl/>
        </w:rPr>
        <w:t xml:space="preserve"> بسیار زیبا</w:t>
      </w:r>
      <w:bookmarkEnd w:id="168"/>
      <w:bookmarkEnd w:id="169"/>
    </w:p>
    <w:p w:rsidR="009C3669" w:rsidRPr="009523B0" w:rsidRDefault="009C3669" w:rsidP="00AE505F">
      <w:pPr>
        <w:pStyle w:val="a1"/>
        <w:rPr>
          <w:rFonts w:hint="cs"/>
          <w:spacing w:val="-2"/>
          <w:rtl/>
        </w:rPr>
      </w:pPr>
      <w:r w:rsidRPr="009523B0">
        <w:rPr>
          <w:rFonts w:hint="cs"/>
          <w:spacing w:val="-2"/>
          <w:rtl/>
        </w:rPr>
        <w:t>طول و عرض نوشته‌های ايشان مملو از اندیشه‌های ادبی است، و از صدور نامه‌هایی که نسبت فریفتن به عقاید و افکار باطل هشیاری می‌داد دریغ نمی‌ورزید و یکی از خاطرات زیبایی که در یکی او نوشته‌هایش خودنمایی می‌کند این خاطره است که می‌گوید: «روز</w:t>
      </w:r>
      <w:r w:rsidR="0046115A">
        <w:rPr>
          <w:rFonts w:hint="cs"/>
          <w:spacing w:val="-2"/>
          <w:rtl/>
        </w:rPr>
        <w:t xml:space="preserve">ی </w:t>
      </w:r>
      <w:r w:rsidRPr="009523B0">
        <w:rPr>
          <w:rFonts w:hint="cs"/>
          <w:spacing w:val="-2"/>
          <w:rtl/>
        </w:rPr>
        <w:t>نزد كتابخانه عرفه بوديم يك دفعه مرد</w:t>
      </w:r>
      <w:r w:rsidR="0046115A">
        <w:rPr>
          <w:rFonts w:hint="cs"/>
          <w:spacing w:val="-2"/>
          <w:rtl/>
        </w:rPr>
        <w:t xml:space="preserve">ی </w:t>
      </w:r>
      <w:r w:rsidRPr="009523B0">
        <w:rPr>
          <w:rFonts w:hint="cs"/>
          <w:spacing w:val="-2"/>
          <w:rtl/>
        </w:rPr>
        <w:t>خود را در ميان ما جا زد و حرف‌ها</w:t>
      </w:r>
      <w:r w:rsidR="0046115A">
        <w:rPr>
          <w:rFonts w:hint="cs"/>
          <w:spacing w:val="-2"/>
          <w:rtl/>
        </w:rPr>
        <w:t xml:space="preserve">ی </w:t>
      </w:r>
      <w:r w:rsidRPr="009523B0">
        <w:rPr>
          <w:rFonts w:hint="cs"/>
          <w:spacing w:val="-2"/>
          <w:rtl/>
        </w:rPr>
        <w:t>عجيب و غريب</w:t>
      </w:r>
      <w:r w:rsidR="0046115A">
        <w:rPr>
          <w:rFonts w:hint="cs"/>
          <w:spacing w:val="-2"/>
          <w:rtl/>
        </w:rPr>
        <w:t xml:space="preserve">ی </w:t>
      </w:r>
      <w:r w:rsidRPr="009523B0">
        <w:rPr>
          <w:rFonts w:hint="cs"/>
          <w:spacing w:val="-2"/>
          <w:rtl/>
        </w:rPr>
        <w:t>را شروع کرد، فهميديم كه به يك</w:t>
      </w:r>
      <w:r w:rsidR="0046115A">
        <w:rPr>
          <w:rFonts w:hint="cs"/>
          <w:spacing w:val="-2"/>
          <w:rtl/>
        </w:rPr>
        <w:t xml:space="preserve">ی </w:t>
      </w:r>
      <w:r w:rsidRPr="009523B0">
        <w:rPr>
          <w:rFonts w:hint="cs"/>
          <w:spacing w:val="-2"/>
          <w:rtl/>
        </w:rPr>
        <w:t>از فرقه ها</w:t>
      </w:r>
      <w:r w:rsidR="0046115A">
        <w:rPr>
          <w:rFonts w:hint="cs"/>
          <w:spacing w:val="-2"/>
          <w:rtl/>
        </w:rPr>
        <w:t xml:space="preserve">ی </w:t>
      </w:r>
      <w:r w:rsidRPr="009523B0">
        <w:rPr>
          <w:rFonts w:hint="cs"/>
          <w:spacing w:val="-2"/>
          <w:rtl/>
        </w:rPr>
        <w:t>باطله وابسته است، و برای آن دعوت می‌کند، با و</w:t>
      </w:r>
      <w:r w:rsidR="0046115A">
        <w:rPr>
          <w:rFonts w:hint="cs"/>
          <w:spacing w:val="-2"/>
          <w:rtl/>
        </w:rPr>
        <w:t xml:space="preserve">ی </w:t>
      </w:r>
      <w:r w:rsidRPr="009523B0">
        <w:rPr>
          <w:rFonts w:hint="cs"/>
          <w:spacing w:val="-2"/>
          <w:rtl/>
        </w:rPr>
        <w:t>به خشونت و مسخره درگير شدند، به آنان اشاره کردم که او را به من بسپاريد بدون این‌که او بفهمد، شروع به گفتگو وجدال كرديم تا اين كه خود را به او نزديك کردم</w:t>
      </w:r>
      <w:r w:rsidR="00CC6CBA" w:rsidRPr="009523B0">
        <w:rPr>
          <w:rFonts w:hint="cs"/>
          <w:spacing w:val="-2"/>
          <w:rtl/>
        </w:rPr>
        <w:t>،</w:t>
      </w:r>
      <w:r w:rsidRPr="009523B0">
        <w:rPr>
          <w:rFonts w:hint="cs"/>
          <w:spacing w:val="-2"/>
          <w:rtl/>
        </w:rPr>
        <w:t xml:space="preserve"> و توانستم به او بفهمانم که من به حرف‌ها</w:t>
      </w:r>
      <w:r w:rsidR="0046115A">
        <w:rPr>
          <w:rFonts w:hint="cs"/>
          <w:spacing w:val="-2"/>
          <w:rtl/>
        </w:rPr>
        <w:t xml:space="preserve">ی </w:t>
      </w:r>
      <w:r w:rsidRPr="009523B0">
        <w:rPr>
          <w:rFonts w:hint="cs"/>
          <w:spacing w:val="-2"/>
          <w:rtl/>
        </w:rPr>
        <w:t>او قانعم، ولی گفتم این دعوت شما باید حجت داشته باشد، خوشحال شد و گفت: آن حجت چيست؟ دو انگشت ابهام و سبابه را بر هم سایید</w:t>
      </w:r>
      <w:r w:rsidRPr="009523B0">
        <w:rPr>
          <w:spacing w:val="-2"/>
          <w:rtl/>
        </w:rPr>
        <w:t>–</w:t>
      </w:r>
      <w:r w:rsidRPr="009523B0">
        <w:rPr>
          <w:rFonts w:hint="cs"/>
          <w:spacing w:val="-2"/>
          <w:rtl/>
        </w:rPr>
        <w:t xml:space="preserve"> اشاره به پول کرد </w:t>
      </w:r>
      <w:r w:rsidRPr="009523B0">
        <w:rPr>
          <w:spacing w:val="-2"/>
          <w:rtl/>
        </w:rPr>
        <w:t>–</w:t>
      </w:r>
      <w:r w:rsidRPr="009523B0">
        <w:rPr>
          <w:rFonts w:hint="cs"/>
          <w:spacing w:val="-2"/>
          <w:rtl/>
        </w:rPr>
        <w:t xml:space="preserve"> گفت آماده است و دو ليره طلایی را بیرون آورد، آن روز ليره‌ی طلایی چیز خيل</w:t>
      </w:r>
      <w:r w:rsidR="0046115A">
        <w:rPr>
          <w:rFonts w:hint="cs"/>
          <w:spacing w:val="-2"/>
          <w:rtl/>
        </w:rPr>
        <w:t xml:space="preserve">ی </w:t>
      </w:r>
      <w:r w:rsidRPr="009523B0">
        <w:rPr>
          <w:rFonts w:hint="cs"/>
          <w:spacing w:val="-2"/>
          <w:rtl/>
        </w:rPr>
        <w:t>با ارزشی بود، من جلو حاضرين ليرها را گرفتم و بعد از معرف</w:t>
      </w:r>
      <w:r w:rsidR="0046115A">
        <w:rPr>
          <w:rFonts w:hint="cs"/>
          <w:spacing w:val="-2"/>
          <w:rtl/>
        </w:rPr>
        <w:t xml:space="preserve">ی </w:t>
      </w:r>
      <w:r w:rsidRPr="009523B0">
        <w:rPr>
          <w:rFonts w:hint="cs"/>
          <w:spacing w:val="-2"/>
          <w:rtl/>
        </w:rPr>
        <w:t>اسمش خدا حافظی کرد و رفت، هنوز دور نشده بود كه همه به خنده افتادند و شروع به شوخی کردن با من کردند، یکی م</w:t>
      </w:r>
      <w:r w:rsidR="00B261CD">
        <w:rPr>
          <w:rFonts w:hint="cs"/>
          <w:spacing w:val="-2"/>
          <w:rtl/>
        </w:rPr>
        <w:t>ی‌</w:t>
      </w:r>
      <w:r w:rsidRPr="009523B0">
        <w:rPr>
          <w:rFonts w:hint="cs"/>
          <w:spacing w:val="-2"/>
          <w:rtl/>
        </w:rPr>
        <w:t>گفت: برادر مرا شریک کن، و یکی دیگر می‌گفت: يك جشن با شكوه</w:t>
      </w:r>
      <w:r w:rsidR="0046115A">
        <w:rPr>
          <w:rFonts w:hint="cs"/>
          <w:spacing w:val="-2"/>
          <w:rtl/>
        </w:rPr>
        <w:t xml:space="preserve">ی </w:t>
      </w:r>
      <w:r w:rsidRPr="009523B0">
        <w:rPr>
          <w:rFonts w:hint="cs"/>
          <w:spacing w:val="-2"/>
          <w:rtl/>
        </w:rPr>
        <w:t>مهيا كن، دیگری می‌گفت: در پارکی آن را صرف خوراکی‌ها کنیم، گفتم خواهید دید چكار م</w:t>
      </w:r>
      <w:r w:rsidR="00B261CD">
        <w:rPr>
          <w:rFonts w:hint="cs"/>
          <w:spacing w:val="-2"/>
          <w:rtl/>
        </w:rPr>
        <w:t>ی‌</w:t>
      </w:r>
      <w:r w:rsidRPr="009523B0">
        <w:rPr>
          <w:rFonts w:hint="cs"/>
          <w:spacing w:val="-2"/>
          <w:rtl/>
        </w:rPr>
        <w:t>كنم. نوشتن کتابی را شروع کردم پیرامون افکار و اندیشه‌های الحاد و ضد دینی بعنوان «شمشير اسلام» و روی آن نوشتم با هزینه‌ی فلان چاپ می‌شود و نام كس</w:t>
      </w:r>
      <w:r w:rsidR="0046115A">
        <w:rPr>
          <w:rFonts w:hint="cs"/>
          <w:spacing w:val="-2"/>
          <w:rtl/>
        </w:rPr>
        <w:t xml:space="preserve">ی </w:t>
      </w:r>
      <w:r w:rsidRPr="009523B0">
        <w:rPr>
          <w:rFonts w:hint="cs"/>
          <w:spacing w:val="-2"/>
          <w:rtl/>
        </w:rPr>
        <w:t>را كه ليرها را داده بود نوشتم، پس از مدت</w:t>
      </w:r>
      <w:r w:rsidR="0046115A">
        <w:rPr>
          <w:rFonts w:hint="cs"/>
          <w:spacing w:val="-2"/>
          <w:rtl/>
        </w:rPr>
        <w:t xml:space="preserve">ی </w:t>
      </w:r>
      <w:r w:rsidRPr="009523B0">
        <w:rPr>
          <w:rFonts w:hint="cs"/>
          <w:spacing w:val="-2"/>
          <w:rtl/>
        </w:rPr>
        <w:t>شنيدم كه جنون‌آميز شده و نم</w:t>
      </w:r>
      <w:r w:rsidR="00B261CD">
        <w:rPr>
          <w:rFonts w:hint="cs"/>
          <w:spacing w:val="-2"/>
          <w:rtl/>
        </w:rPr>
        <w:t>ی‌</w:t>
      </w:r>
      <w:r w:rsidRPr="009523B0">
        <w:rPr>
          <w:rFonts w:hint="cs"/>
          <w:spacing w:val="-2"/>
          <w:rtl/>
        </w:rPr>
        <w:t>دانست چكار كند، و قدرت انكار آن را نداشت زيرا مجموعه‌ افرادی شاهد بودند، و بعدها گروهش او را اخراج كرده بودند».</w:t>
      </w:r>
    </w:p>
    <w:p w:rsidR="009C3669" w:rsidRPr="00A002C5" w:rsidRDefault="009C3669" w:rsidP="00A15BAA">
      <w:pPr>
        <w:pStyle w:val="a0"/>
        <w:rPr>
          <w:rFonts w:hint="cs"/>
          <w:rtl/>
        </w:rPr>
      </w:pPr>
      <w:bookmarkStart w:id="170" w:name="_Toc297626430"/>
      <w:bookmarkStart w:id="171" w:name="_Toc402816101"/>
      <w:r w:rsidRPr="00A002C5">
        <w:rPr>
          <w:rFonts w:hint="cs"/>
          <w:rtl/>
        </w:rPr>
        <w:t xml:space="preserve">نتايج </w:t>
      </w:r>
      <w:r w:rsidRPr="009C3669">
        <w:rPr>
          <w:rFonts w:hint="cs"/>
          <w:rtl/>
        </w:rPr>
        <w:t>زحمات</w:t>
      </w:r>
      <w:r w:rsidRPr="00A002C5">
        <w:rPr>
          <w:rFonts w:hint="cs"/>
          <w:rtl/>
        </w:rPr>
        <w:t>:</w:t>
      </w:r>
      <w:bookmarkEnd w:id="170"/>
      <w:bookmarkEnd w:id="171"/>
      <w:r w:rsidRPr="00A002C5">
        <w:rPr>
          <w:rFonts w:hint="cs"/>
          <w:rtl/>
        </w:rPr>
        <w:t xml:space="preserve"> </w:t>
      </w:r>
    </w:p>
    <w:p w:rsidR="009C3669" w:rsidRPr="00AE505F" w:rsidRDefault="009C3669" w:rsidP="00AE505F">
      <w:pPr>
        <w:pStyle w:val="a1"/>
        <w:rPr>
          <w:rFonts w:hint="cs"/>
          <w:rtl/>
        </w:rPr>
      </w:pPr>
      <w:r w:rsidRPr="00AE505F">
        <w:rPr>
          <w:rFonts w:hint="cs"/>
          <w:rtl/>
        </w:rPr>
        <w:t xml:space="preserve"> استاد طنطاوی در همه عرصه‌های تشريعي، سياس</w:t>
      </w:r>
      <w:r w:rsidR="0046115A">
        <w:rPr>
          <w:rFonts w:hint="cs"/>
          <w:rtl/>
        </w:rPr>
        <w:t xml:space="preserve">ی </w:t>
      </w:r>
      <w:r w:rsidRPr="00AE505F">
        <w:rPr>
          <w:rFonts w:hint="cs"/>
          <w:rtl/>
        </w:rPr>
        <w:t>و اجتماع</w:t>
      </w:r>
      <w:r w:rsidR="0046115A">
        <w:rPr>
          <w:rFonts w:hint="cs"/>
          <w:rtl/>
        </w:rPr>
        <w:t xml:space="preserve">ی </w:t>
      </w:r>
      <w:r w:rsidRPr="00AE505F">
        <w:rPr>
          <w:rFonts w:hint="cs"/>
          <w:rtl/>
        </w:rPr>
        <w:t>پرچم اصلاح را بر دوش می‌کشید، و در نوشته‌ها و سخنرانی‌هایش بر خرافات و تقاليد كوركورانه و روش‌های وارداتی حمله‌ور می‌شد و</w:t>
      </w:r>
      <w:r w:rsidR="005E45E2" w:rsidRPr="00AE505F">
        <w:rPr>
          <w:rFonts w:hint="cs"/>
          <w:rtl/>
        </w:rPr>
        <w:t xml:space="preserve"> آن‌ها </w:t>
      </w:r>
      <w:r w:rsidRPr="00AE505F">
        <w:rPr>
          <w:rFonts w:hint="cs"/>
          <w:rtl/>
        </w:rPr>
        <w:t>را مورد انتقاد قرار می‌داد، و به تصحیح عقايد مردم، و اصلاح اخلاق ایشان می‌پرداخت، همان‌گونه که با سلاح منطق حق ظلم و ستم حکام و دست‌اندرکاران قدرت حاکمه را مورد انتقاد شدید قرار می‌داد، و بر اثر روش استوار و بیانات شیرین و شیوایش عامه‌ی مردم پذیرای انتقاداتش بودند، اگر چه در همان موقع مخالفین زیادی هم داشت.</w:t>
      </w:r>
    </w:p>
    <w:p w:rsidR="009C3669" w:rsidRPr="00AE505F" w:rsidRDefault="009C3669" w:rsidP="00AE505F">
      <w:pPr>
        <w:pStyle w:val="a1"/>
        <w:rPr>
          <w:rFonts w:hint="cs"/>
          <w:rtl/>
        </w:rPr>
      </w:pPr>
      <w:r w:rsidRPr="00AE505F">
        <w:rPr>
          <w:rFonts w:hint="cs"/>
          <w:rtl/>
        </w:rPr>
        <w:lastRenderedPageBreak/>
        <w:t>طنطاو</w:t>
      </w:r>
      <w:r w:rsidR="0046115A">
        <w:rPr>
          <w:rFonts w:hint="cs"/>
          <w:rtl/>
        </w:rPr>
        <w:t xml:space="preserve">ی </w:t>
      </w:r>
      <w:r w:rsidRPr="00AE505F">
        <w:rPr>
          <w:rFonts w:hint="cs"/>
          <w:rtl/>
        </w:rPr>
        <w:t>در بسيار</w:t>
      </w:r>
      <w:r w:rsidR="0046115A">
        <w:rPr>
          <w:rFonts w:hint="cs"/>
          <w:rtl/>
        </w:rPr>
        <w:t xml:space="preserve">ی </w:t>
      </w:r>
      <w:r w:rsidRPr="00AE505F">
        <w:rPr>
          <w:rFonts w:hint="cs"/>
          <w:rtl/>
        </w:rPr>
        <w:t>از کنفرانس‌ها شرکت کرد، از جمله همایش بررسی مسائل اجتماعی که از سوی جامعه‌ی کشورهای عربی در دمشق سوریه در زمان شیشکلی برگزار شد، و نیز کنفرانس ملت‌های عرب برای یاری الجزایر و کنفرانس تأسیس انجمن اسلامی، و دو بار در کنفران‌های سالانه‌ی انجمن دانشجویان مسلمان در اروپا و غیره شرکت کرده که مهمترین‌ آن کنفرانس اسلامی ملّی قدس سال (1953م) است که سفرهای طولانی خویش را جهت فراخوانی برای مسأله‌ی فلسطین انجام داد، و پاکستان و هند و مالدیو و اندونزی درخواستش را اجابت کردند.</w:t>
      </w:r>
    </w:p>
    <w:p w:rsidR="009C3669" w:rsidRPr="00AE505F" w:rsidRDefault="009C3669" w:rsidP="00AE505F">
      <w:pPr>
        <w:pStyle w:val="a1"/>
        <w:rPr>
          <w:rFonts w:hint="cs"/>
          <w:rtl/>
        </w:rPr>
      </w:pPr>
      <w:r w:rsidRPr="00AE505F">
        <w:rPr>
          <w:rFonts w:hint="cs"/>
          <w:rtl/>
        </w:rPr>
        <w:t>و در عرصه‌های مختلف اصلاح كتاب‌ها</w:t>
      </w:r>
      <w:r w:rsidR="0046115A">
        <w:rPr>
          <w:rFonts w:hint="cs"/>
          <w:rtl/>
        </w:rPr>
        <w:t xml:space="preserve">ی </w:t>
      </w:r>
      <w:r w:rsidRPr="00AE505F">
        <w:rPr>
          <w:rFonts w:hint="cs"/>
          <w:rtl/>
        </w:rPr>
        <w:t>زیادی با گرایش‌های متعدد از خود به جای گذاشت که بر عمق اندیشه‌ی و داشتن دست بالا، و سلامت روش ایشان گواهی می‌دهند و در طرح اصلاح در زمینه‌های قانون، سیاست و اجتماع از زمان خود جلوتر می‌اندیشید.</w:t>
      </w:r>
    </w:p>
    <w:p w:rsidR="009C3669" w:rsidRPr="00AE505F" w:rsidRDefault="009C3669" w:rsidP="00AE505F">
      <w:pPr>
        <w:pStyle w:val="a1"/>
        <w:rPr>
          <w:rFonts w:cs="B Lotus" w:hint="cs"/>
          <w:b/>
          <w:bCs/>
          <w:rtl/>
          <w:lang w:bidi="fa-IR"/>
        </w:rPr>
      </w:pPr>
      <w:r w:rsidRPr="00AE505F">
        <w:rPr>
          <w:rFonts w:hint="cs"/>
          <w:b/>
          <w:bCs/>
          <w:rtl/>
        </w:rPr>
        <w:t>برخي از آثار طنطاوی عبارتند از:</w:t>
      </w:r>
    </w:p>
    <w:p w:rsidR="009C3669" w:rsidRPr="00AE505F" w:rsidRDefault="009C3669" w:rsidP="00AE505F">
      <w:pPr>
        <w:pStyle w:val="a1"/>
        <w:rPr>
          <w:rFonts w:hint="cs"/>
          <w:rtl/>
        </w:rPr>
      </w:pPr>
      <w:r w:rsidRPr="00AE505F">
        <w:rPr>
          <w:rFonts w:hint="cs"/>
          <w:rtl/>
        </w:rPr>
        <w:t>رسائل الاصلاح / بشار بن برد / رسائل سيف الاسلام / الهيثميات / ف</w:t>
      </w:r>
      <w:r w:rsidR="0046115A">
        <w:rPr>
          <w:rFonts w:hint="cs"/>
          <w:rtl/>
        </w:rPr>
        <w:t xml:space="preserve">ی </w:t>
      </w:r>
      <w:r w:rsidRPr="00AE505F">
        <w:rPr>
          <w:rFonts w:hint="cs"/>
          <w:rtl/>
        </w:rPr>
        <w:t>التحليل الادب</w:t>
      </w:r>
      <w:r w:rsidR="0046115A">
        <w:rPr>
          <w:rFonts w:hint="cs"/>
          <w:rtl/>
        </w:rPr>
        <w:t xml:space="preserve">ی </w:t>
      </w:r>
      <w:r w:rsidRPr="00AE505F">
        <w:rPr>
          <w:rFonts w:hint="cs"/>
          <w:rtl/>
        </w:rPr>
        <w:t>/ عمر بن خطاب / كتاب المحفوظات / ف</w:t>
      </w:r>
      <w:r w:rsidR="0046115A">
        <w:rPr>
          <w:rFonts w:hint="cs"/>
          <w:rtl/>
        </w:rPr>
        <w:t xml:space="preserve">ی </w:t>
      </w:r>
      <w:r w:rsidRPr="00AE505F">
        <w:rPr>
          <w:rFonts w:hint="cs"/>
          <w:rtl/>
        </w:rPr>
        <w:t>بلاد العرب/، من التاريخ الاسلام</w:t>
      </w:r>
      <w:r w:rsidR="0046115A">
        <w:rPr>
          <w:rFonts w:hint="cs"/>
          <w:rtl/>
        </w:rPr>
        <w:t xml:space="preserve">ی </w:t>
      </w:r>
      <w:r w:rsidRPr="00AE505F">
        <w:rPr>
          <w:rFonts w:hint="cs"/>
          <w:rtl/>
        </w:rPr>
        <w:t>/ أبوبكر الصديق / قصص من التأريخ / رجال من التأريخ / صور و خواطر / ف</w:t>
      </w:r>
      <w:r w:rsidR="0046115A">
        <w:rPr>
          <w:rFonts w:hint="cs"/>
          <w:rtl/>
        </w:rPr>
        <w:t xml:space="preserve">ی </w:t>
      </w:r>
      <w:r w:rsidRPr="00AE505F">
        <w:rPr>
          <w:rFonts w:hint="cs"/>
          <w:rtl/>
        </w:rPr>
        <w:t>سبيل الاصلاح / دمشق / مقالات ف</w:t>
      </w:r>
      <w:r w:rsidR="0046115A">
        <w:rPr>
          <w:rFonts w:hint="cs"/>
          <w:rtl/>
        </w:rPr>
        <w:t xml:space="preserve">ی </w:t>
      </w:r>
      <w:r w:rsidRPr="00AE505F">
        <w:rPr>
          <w:rFonts w:hint="cs"/>
          <w:rtl/>
        </w:rPr>
        <w:t>كلمات / جامع الامو</w:t>
      </w:r>
      <w:r w:rsidR="0046115A">
        <w:rPr>
          <w:rFonts w:hint="cs"/>
          <w:rtl/>
        </w:rPr>
        <w:t xml:space="preserve">ی </w:t>
      </w:r>
      <w:r w:rsidRPr="00AE505F">
        <w:rPr>
          <w:rFonts w:hint="cs"/>
          <w:rtl/>
        </w:rPr>
        <w:t>/ ف</w:t>
      </w:r>
      <w:r w:rsidR="0046115A">
        <w:rPr>
          <w:rFonts w:hint="cs"/>
          <w:rtl/>
        </w:rPr>
        <w:t xml:space="preserve">ی </w:t>
      </w:r>
      <w:r w:rsidRPr="00AE505F">
        <w:rPr>
          <w:rFonts w:hint="cs"/>
          <w:rtl/>
        </w:rPr>
        <w:t>اندونيسيا / ذكريات (خاطرات)عل</w:t>
      </w:r>
      <w:r w:rsidR="0046115A">
        <w:rPr>
          <w:rFonts w:hint="cs"/>
          <w:rtl/>
        </w:rPr>
        <w:t xml:space="preserve">ی </w:t>
      </w:r>
      <w:r w:rsidRPr="00AE505F">
        <w:rPr>
          <w:rFonts w:hint="cs"/>
          <w:rtl/>
        </w:rPr>
        <w:t xml:space="preserve">الطنطاوي. </w:t>
      </w:r>
    </w:p>
    <w:p w:rsidR="009C3669" w:rsidRPr="00A002C5" w:rsidRDefault="009C3669" w:rsidP="00174A2F">
      <w:pPr>
        <w:pStyle w:val="a0"/>
        <w:rPr>
          <w:rFonts w:hint="cs"/>
          <w:rtl/>
        </w:rPr>
      </w:pPr>
      <w:bookmarkStart w:id="172" w:name="_Toc297626431"/>
      <w:bookmarkStart w:id="173" w:name="_Toc402816102"/>
      <w:r w:rsidRPr="009C3669">
        <w:rPr>
          <w:rFonts w:hint="cs"/>
          <w:rtl/>
        </w:rPr>
        <w:t>وفات</w:t>
      </w:r>
      <w:r w:rsidRPr="00A002C5">
        <w:rPr>
          <w:rFonts w:hint="cs"/>
          <w:rtl/>
        </w:rPr>
        <w:t>:</w:t>
      </w:r>
      <w:bookmarkEnd w:id="172"/>
      <w:bookmarkEnd w:id="173"/>
    </w:p>
    <w:p w:rsidR="009C3669" w:rsidRPr="00AE505F" w:rsidRDefault="009C3669" w:rsidP="00AE505F">
      <w:pPr>
        <w:pStyle w:val="a1"/>
        <w:rPr>
          <w:rFonts w:hint="cs"/>
          <w:rtl/>
        </w:rPr>
      </w:pPr>
      <w:r w:rsidRPr="00AE505F">
        <w:rPr>
          <w:rFonts w:hint="cs"/>
          <w:rtl/>
        </w:rPr>
        <w:t xml:space="preserve"> استاد عل</w:t>
      </w:r>
      <w:r w:rsidR="0046115A">
        <w:rPr>
          <w:rFonts w:hint="cs"/>
          <w:rtl/>
        </w:rPr>
        <w:t xml:space="preserve">ی </w:t>
      </w:r>
      <w:r w:rsidRPr="00AE505F">
        <w:rPr>
          <w:rFonts w:hint="cs"/>
          <w:rtl/>
        </w:rPr>
        <w:t>طنطاو</w:t>
      </w:r>
      <w:r w:rsidR="0046115A">
        <w:rPr>
          <w:rFonts w:hint="cs"/>
          <w:rtl/>
        </w:rPr>
        <w:t xml:space="preserve">ی </w:t>
      </w:r>
      <w:r w:rsidRPr="00AE505F">
        <w:rPr>
          <w:rFonts w:hint="cs"/>
          <w:rtl/>
        </w:rPr>
        <w:t>در 18 ماه حزيران سال (1999 م) در شهر جده در بيمارستان ملك دار فان</w:t>
      </w:r>
      <w:r w:rsidR="0046115A">
        <w:rPr>
          <w:rFonts w:hint="cs"/>
          <w:rtl/>
        </w:rPr>
        <w:t xml:space="preserve">ی </w:t>
      </w:r>
      <w:r w:rsidRPr="00AE505F">
        <w:rPr>
          <w:rFonts w:hint="cs"/>
          <w:rtl/>
        </w:rPr>
        <w:t>را وداع گفت، و بعد از آن كه در حرم مكه بر ايشان نماز ميت خوانده شد در مكه مكرمه دفن شد.</w:t>
      </w:r>
      <w:r w:rsidR="00A72B29" w:rsidRPr="00AE505F">
        <w:rPr>
          <w:rFonts w:hint="cs"/>
          <w:rtl/>
        </w:rPr>
        <w:t xml:space="preserve"> </w:t>
      </w:r>
      <w:r w:rsidRPr="00AE505F">
        <w:rPr>
          <w:rFonts w:hint="cs"/>
          <w:rtl/>
        </w:rPr>
        <w:t>(راهش آباد و پر ره‌گذر باد)</w:t>
      </w:r>
    </w:p>
    <w:p w:rsidR="00AE505F" w:rsidRDefault="009C3669" w:rsidP="00AE505F">
      <w:pPr>
        <w:pStyle w:val="a1"/>
        <w:ind w:firstLine="0"/>
        <w:jc w:val="center"/>
        <w:rPr>
          <w:rFonts w:hint="cs"/>
          <w:rtl/>
          <w:lang w:bidi="fa-IR"/>
        </w:rPr>
      </w:pPr>
      <w:r w:rsidRPr="005F1A5D">
        <w:rPr>
          <w:rFonts w:hint="cs"/>
          <w:rtl/>
          <w:lang w:bidi="fa-IR"/>
        </w:rPr>
        <w:t>** بر گرفته از چند م</w:t>
      </w:r>
      <w:r w:rsidR="007D7323">
        <w:rPr>
          <w:rFonts w:hint="cs"/>
          <w:rtl/>
          <w:lang w:bidi="fa-IR"/>
        </w:rPr>
        <w:t>نبع</w:t>
      </w:r>
      <w:r w:rsidR="00F563EE">
        <w:rPr>
          <w:rFonts w:hint="cs"/>
          <w:rtl/>
          <w:lang w:bidi="fa-IR"/>
        </w:rPr>
        <w:t xml:space="preserve"> </w:t>
      </w:r>
      <w:r w:rsidR="00F563EE" w:rsidRPr="005F1A5D">
        <w:rPr>
          <w:rFonts w:hint="cs"/>
          <w:rtl/>
          <w:lang w:bidi="fa-IR"/>
        </w:rPr>
        <w:t>**</w:t>
      </w:r>
    </w:p>
    <w:sectPr w:rsidR="00AE505F" w:rsidSect="00C667B2">
      <w:headerReference w:type="default" r:id="rId28"/>
      <w:footnotePr>
        <w:numRestart w:val="eachPage"/>
      </w:footnotePr>
      <w:type w:val="oddPage"/>
      <w:pgSz w:w="9356" w:h="13608" w:code="9"/>
      <w:pgMar w:top="1021" w:right="851" w:bottom="737" w:left="851"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E6D" w:rsidRDefault="00C66E6D">
      <w:r>
        <w:separator/>
      </w:r>
    </w:p>
  </w:endnote>
  <w:endnote w:type="continuationSeparator" w:id="0">
    <w:p w:rsidR="00C66E6D" w:rsidRDefault="00C66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2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B Jadid">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MCS Taybah S_U normal.">
    <w:panose1 w:val="00000000000000000000"/>
    <w:charset w:val="B2"/>
    <w:family w:val="auto"/>
    <w:pitch w:val="variable"/>
    <w:sig w:usb0="00002001" w:usb1="00000000" w:usb2="00000000" w:usb3="00000000" w:csb0="00000040" w:csb1="00000000"/>
  </w:font>
  <w:font w:name="IRLotus">
    <w:panose1 w:val="02000503000000020002"/>
    <w:charset w:val="00"/>
    <w:family w:val="auto"/>
    <w:pitch w:val="variable"/>
    <w:sig w:usb0="00002003" w:usb1="00000000" w:usb2="00000000" w:usb3="00000000" w:csb0="00000041"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Homa">
    <w:panose1 w:val="00000400000000000000"/>
    <w:charset w:val="B2"/>
    <w:family w:val="auto"/>
    <w:pitch w:val="variable"/>
    <w:sig w:usb0="00002001" w:usb1="80000000" w:usb2="00000008" w:usb3="00000000" w:csb0="00000040" w:csb1="00000000"/>
  </w:font>
  <w:font w:name="Times New Roman Bold">
    <w:altName w:val="Times New Roman Bold"/>
    <w:panose1 w:val="02020803070505020304"/>
    <w:charset w:val="00"/>
    <w:family w:val="roman"/>
    <w:notTrueType/>
    <w:pitch w:val="default"/>
    <w:sig w:usb0="00000003" w:usb1="00000000" w:usb2="00000000" w:usb3="00000000" w:csb0="00000001" w:csb1="00000000"/>
  </w:font>
  <w:font w:name="B Compset">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Traditional Arabic">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E6" w:rsidRPr="00720112" w:rsidRDefault="001872E6" w:rsidP="001872E6">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2E6" w:rsidRDefault="001872E6" w:rsidP="001872E6">
    <w:pPr>
      <w:pStyle w:val="Footer"/>
      <w:ind w:right="360"/>
      <w:rPr>
        <w:rFonts w:hint="cs"/>
        <w:lang w:bidi="ar-K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E6D" w:rsidRDefault="00C66E6D" w:rsidP="006A3DA4">
      <w:r>
        <w:separator/>
      </w:r>
    </w:p>
  </w:footnote>
  <w:footnote w:type="continuationSeparator" w:id="0">
    <w:p w:rsidR="00C66E6D" w:rsidRDefault="00C66E6D" w:rsidP="006A3DA4">
      <w:r>
        <w:continuationSeparator/>
      </w:r>
    </w:p>
  </w:footnote>
  <w:footnote w:id="1">
    <w:p w:rsidR="00EC588F" w:rsidRPr="00611757" w:rsidRDefault="00EC588F" w:rsidP="00611757">
      <w:pPr>
        <w:pStyle w:val="FootnoteText"/>
        <w:ind w:left="272" w:hanging="272"/>
        <w:rPr>
          <w:rFonts w:ascii="IRLotus" w:hAnsi="IRLotus" w:cs="IRLotus"/>
          <w:rtl/>
          <w:lang w:bidi="fa-IR"/>
        </w:rPr>
      </w:pPr>
      <w:r w:rsidRPr="00611757">
        <w:rPr>
          <w:rStyle w:val="FootnoteReference"/>
          <w:rFonts w:ascii="IRLotus" w:hAnsi="IRLotus" w:cs="IRLotus"/>
          <w:sz w:val="24"/>
          <w:szCs w:val="24"/>
          <w:vertAlign w:val="baseline"/>
        </w:rPr>
        <w:footnoteRef/>
      </w:r>
      <w:r w:rsidR="006A3DA4" w:rsidRPr="00611757">
        <w:rPr>
          <w:rFonts w:ascii="IRLotus" w:hAnsi="IRLotus" w:cs="IRLotus"/>
          <w:rtl/>
        </w:rPr>
        <w:t>-</w:t>
      </w:r>
      <w:r w:rsidRPr="00611757">
        <w:rPr>
          <w:rFonts w:ascii="IRLotus" w:hAnsi="IRLotus" w:cs="IRLotus"/>
          <w:rtl/>
        </w:rPr>
        <w:t xml:space="preserve"> </w:t>
      </w:r>
      <w:r w:rsidRPr="00611757">
        <w:rPr>
          <w:rFonts w:ascii="IRLotus" w:hAnsi="IRLotus" w:cs="IRLotus"/>
          <w:color w:val="000000"/>
          <w:rtl/>
        </w:rPr>
        <w:t>دين همه‌اش سفارش و نصيحت است.گفتيم براى چه كسانى؟ فرمود: براى خدا، و براى قرآن، و براى پيغمبرش، و پيشوايان و فرمانداران و حكام مسلمين، و براى همه</w:t>
      </w:r>
      <w:r w:rsidRPr="00611757">
        <w:rPr>
          <w:rFonts w:ascii="IRLotus" w:hAnsi="IRLotus" w:cs="IRLotus"/>
          <w:color w:val="000000"/>
          <w:rtl/>
          <w:lang w:bidi="ar-KW"/>
        </w:rPr>
        <w:t>‌ی</w:t>
      </w:r>
      <w:r w:rsidRPr="00611757">
        <w:rPr>
          <w:rFonts w:ascii="IRLotus" w:hAnsi="IRLotus" w:cs="IRLotus"/>
          <w:color w:val="000000"/>
          <w:rtl/>
        </w:rPr>
        <w:t xml:space="preserve"> مسلمانان.</w:t>
      </w:r>
    </w:p>
  </w:footnote>
  <w:footnote w:id="2">
    <w:p w:rsidR="00197477" w:rsidRPr="00611757" w:rsidRDefault="00197477" w:rsidP="00611757">
      <w:pPr>
        <w:pStyle w:val="FootnoteText"/>
        <w:ind w:left="272" w:hanging="272"/>
        <w:rPr>
          <w:rFonts w:ascii="IRLotus" w:hAnsi="IRLotus" w:cs="IRLotus"/>
          <w:lang w:bidi="fa-IR"/>
        </w:rPr>
      </w:pPr>
      <w:r w:rsidRPr="00611757">
        <w:rPr>
          <w:rStyle w:val="FootnoteReference"/>
          <w:rFonts w:ascii="IRLotus" w:hAnsi="IRLotus" w:cs="IRLotus"/>
          <w:sz w:val="24"/>
          <w:szCs w:val="24"/>
          <w:vertAlign w:val="baseline"/>
        </w:rPr>
        <w:footnoteRef/>
      </w:r>
      <w:r w:rsidR="002D7CFA" w:rsidRPr="00611757">
        <w:rPr>
          <w:rFonts w:ascii="IRLotus" w:hAnsi="IRLotus" w:cs="IRLotus"/>
          <w:rtl/>
        </w:rPr>
        <w:t>-</w:t>
      </w:r>
      <w:r w:rsidRPr="00611757">
        <w:rPr>
          <w:rFonts w:ascii="IRLotus" w:hAnsi="IRLotus" w:cs="IRLotus"/>
          <w:rtl/>
        </w:rPr>
        <w:t xml:space="preserve"> </w:t>
      </w:r>
      <w:r w:rsidRPr="00611757">
        <w:rPr>
          <w:rFonts w:ascii="IRLotus" w:hAnsi="IRLotus" w:cs="IRLotus"/>
          <w:rtl/>
          <w:lang w:bidi="fa-IR"/>
        </w:rPr>
        <w:t>تطویع شهادتنامه</w:t>
      </w:r>
      <w:r w:rsidR="00507E5E" w:rsidRPr="00611757">
        <w:rPr>
          <w:rFonts w:ascii="IRLotus" w:hAnsi="IRLotus" w:cs="IRLotus"/>
          <w:rtl/>
          <w:lang w:bidi="fa-IR"/>
        </w:rPr>
        <w:t>‌</w:t>
      </w:r>
      <w:r w:rsidRPr="00611757">
        <w:rPr>
          <w:rFonts w:ascii="IRLotus" w:hAnsi="IRLotus" w:cs="IRLotus"/>
          <w:rtl/>
          <w:lang w:bidi="fa-IR"/>
        </w:rPr>
        <w:t>ای است که مسجد تونس</w:t>
      </w:r>
      <w:r w:rsidR="004C0C89" w:rsidRPr="00611757">
        <w:rPr>
          <w:rFonts w:ascii="IRLotus" w:hAnsi="IRLotus" w:cs="IRLotus"/>
          <w:rtl/>
          <w:lang w:bidi="fa-IR"/>
        </w:rPr>
        <w:t xml:space="preserve"> آن را به فارغ التحصیلان خود می‌</w:t>
      </w:r>
      <w:r w:rsidRPr="00611757">
        <w:rPr>
          <w:rFonts w:ascii="IRLotus" w:hAnsi="IRLotus" w:cs="IRLotus"/>
          <w:rtl/>
          <w:lang w:bidi="fa-IR"/>
        </w:rPr>
        <w:t xml:space="preserve">داد. مترجم </w:t>
      </w:r>
    </w:p>
  </w:footnote>
  <w:footnote w:id="3">
    <w:p w:rsidR="00197477" w:rsidRPr="00611757" w:rsidRDefault="00197477" w:rsidP="00611757">
      <w:pPr>
        <w:pStyle w:val="FootnoteText"/>
        <w:ind w:left="272" w:hanging="272"/>
        <w:rPr>
          <w:rFonts w:ascii="IRLotus" w:hAnsi="IRLotus" w:cs="IRLotus"/>
        </w:rPr>
      </w:pPr>
      <w:r w:rsidRPr="00611757">
        <w:rPr>
          <w:rStyle w:val="FootnoteReference"/>
          <w:rFonts w:ascii="IRLotus" w:hAnsi="IRLotus" w:cs="IRLotus"/>
          <w:sz w:val="24"/>
          <w:szCs w:val="24"/>
          <w:vertAlign w:val="baseline"/>
        </w:rPr>
        <w:footnoteRef/>
      </w:r>
      <w:r w:rsidR="005D56A0" w:rsidRPr="00611757">
        <w:rPr>
          <w:rFonts w:ascii="IRLotus" w:hAnsi="IRLotus" w:cs="IRLotus"/>
          <w:rtl/>
        </w:rPr>
        <w:t>-</w:t>
      </w:r>
      <w:r w:rsidRPr="00611757">
        <w:rPr>
          <w:rFonts w:ascii="IRLotus" w:hAnsi="IRLotus" w:cs="IRLotus"/>
          <w:rtl/>
        </w:rPr>
        <w:t xml:space="preserve"> تکرار لفظ گروه و</w:t>
      </w:r>
      <w:r w:rsidR="0057309D" w:rsidRPr="00611757">
        <w:rPr>
          <w:rFonts w:ascii="IRLotus" w:hAnsi="IRLotus" w:cs="IRLotus"/>
          <w:rtl/>
        </w:rPr>
        <w:t xml:space="preserve"> </w:t>
      </w:r>
      <w:r w:rsidRPr="00611757">
        <w:rPr>
          <w:rFonts w:ascii="IRLotus" w:hAnsi="IRLotus" w:cs="IRLotus"/>
          <w:rtl/>
        </w:rPr>
        <w:t>جماعت و</w:t>
      </w:r>
      <w:r w:rsidR="0057309D" w:rsidRPr="00611757">
        <w:rPr>
          <w:rFonts w:ascii="IRLotus" w:hAnsi="IRLotus" w:cs="IRLotus"/>
          <w:rtl/>
        </w:rPr>
        <w:t xml:space="preserve"> </w:t>
      </w:r>
      <w:r w:rsidRPr="00611757">
        <w:rPr>
          <w:rFonts w:ascii="IRLotus" w:hAnsi="IRLotus" w:cs="IRLotus"/>
          <w:rtl/>
        </w:rPr>
        <w:t>تشکیلات</w:t>
      </w:r>
      <w:r w:rsidR="00CC5956" w:rsidRPr="00611757">
        <w:rPr>
          <w:rFonts w:ascii="IRLotus" w:hAnsi="IRLotus" w:cs="IRLotus"/>
          <w:rtl/>
        </w:rPr>
        <w:t xml:space="preserve"> </w:t>
      </w:r>
      <w:r w:rsidRPr="00611757">
        <w:rPr>
          <w:rFonts w:ascii="IRLotus" w:hAnsi="IRLotus" w:cs="IRLotus"/>
          <w:rtl/>
        </w:rPr>
        <w:t>در همه مقاله اشاره به همان گروه ده نفره است</w:t>
      </w:r>
      <w:r w:rsidR="00CC5956" w:rsidRPr="00611757">
        <w:rPr>
          <w:rFonts w:ascii="IRLotus" w:hAnsi="IRLotus" w:cs="IRLotus"/>
          <w:rtl/>
        </w:rPr>
        <w:t xml:space="preserve"> </w:t>
      </w:r>
      <w:r w:rsidRPr="00611757">
        <w:rPr>
          <w:rFonts w:ascii="IRLotus" w:hAnsi="IRLotus" w:cs="IRLotus"/>
          <w:rtl/>
        </w:rPr>
        <w:t xml:space="preserve">که ابن بادیس ریاست آن را به عهده داشت. </w:t>
      </w:r>
    </w:p>
  </w:footnote>
  <w:footnote w:id="4">
    <w:p w:rsidR="00197477" w:rsidRPr="00611757" w:rsidRDefault="00197477" w:rsidP="00611757">
      <w:pPr>
        <w:pStyle w:val="FootnoteText"/>
        <w:ind w:left="272" w:hanging="272"/>
        <w:rPr>
          <w:rFonts w:ascii="IRLotus" w:hAnsi="IRLotus" w:cs="IRLotus"/>
          <w:lang w:bidi="fa-IR"/>
        </w:rPr>
      </w:pPr>
      <w:r w:rsidRPr="00611757">
        <w:rPr>
          <w:rStyle w:val="FootnoteReference"/>
          <w:rFonts w:ascii="IRLotus" w:hAnsi="IRLotus" w:cs="IRLotus"/>
          <w:sz w:val="24"/>
          <w:szCs w:val="24"/>
          <w:vertAlign w:val="baseline"/>
        </w:rPr>
        <w:footnoteRef/>
      </w:r>
      <w:r w:rsidR="00B674BE" w:rsidRPr="00611757">
        <w:rPr>
          <w:rFonts w:ascii="IRLotus" w:hAnsi="IRLotus" w:cs="IRLotus"/>
          <w:rtl/>
        </w:rPr>
        <w:t>-</w:t>
      </w:r>
      <w:r w:rsidRPr="00611757">
        <w:rPr>
          <w:rFonts w:ascii="IRLotus" w:hAnsi="IRLotus" w:cs="IRLotus"/>
          <w:rtl/>
        </w:rPr>
        <w:t xml:space="preserve"> </w:t>
      </w:r>
      <w:r w:rsidRPr="00611757">
        <w:rPr>
          <w:rFonts w:ascii="IRLotus" w:hAnsi="IRLotus" w:cs="IRLotus"/>
          <w:rtl/>
          <w:lang w:bidi="fa-IR"/>
        </w:rPr>
        <w:t>علوی: در ل</w:t>
      </w:r>
      <w:r w:rsidR="00464829" w:rsidRPr="00611757">
        <w:rPr>
          <w:rFonts w:ascii="IRLotus" w:hAnsi="IRLotus" w:cs="IRLotus"/>
          <w:rtl/>
          <w:lang w:bidi="fa-IR"/>
        </w:rPr>
        <w:t>غت بمعنی ارجمندی و</w:t>
      </w:r>
      <w:r w:rsidR="009E5216" w:rsidRPr="00611757">
        <w:rPr>
          <w:rFonts w:ascii="IRLotus" w:hAnsi="IRLotus" w:cs="IRLotus"/>
          <w:rtl/>
          <w:lang w:bidi="fa-IR"/>
        </w:rPr>
        <w:t xml:space="preserve"> </w:t>
      </w:r>
      <w:r w:rsidR="00464829" w:rsidRPr="00611757">
        <w:rPr>
          <w:rFonts w:ascii="IRLotus" w:hAnsi="IRLotus" w:cs="IRLotus"/>
          <w:rtl/>
          <w:lang w:bidi="fa-IR"/>
        </w:rPr>
        <w:t>بزرگواری آمده</w:t>
      </w:r>
      <w:r w:rsidRPr="00611757">
        <w:rPr>
          <w:rFonts w:ascii="IRLotus" w:hAnsi="IRLotus" w:cs="IRLotus"/>
          <w:rtl/>
          <w:lang w:bidi="fa-IR"/>
        </w:rPr>
        <w:t>،</w:t>
      </w:r>
      <w:r w:rsidR="00464829" w:rsidRPr="00611757">
        <w:rPr>
          <w:rFonts w:ascii="IRLotus" w:hAnsi="IRLotus" w:cs="IRLotus"/>
          <w:rtl/>
          <w:lang w:bidi="fa-IR"/>
        </w:rPr>
        <w:t xml:space="preserve"> </w:t>
      </w:r>
      <w:r w:rsidRPr="00611757">
        <w:rPr>
          <w:rFonts w:ascii="IRLotus" w:hAnsi="IRLotus" w:cs="IRLotus"/>
          <w:rtl/>
          <w:lang w:bidi="fa-IR"/>
        </w:rPr>
        <w:t>اما</w:t>
      </w:r>
      <w:r w:rsidR="00464829" w:rsidRPr="00611757">
        <w:rPr>
          <w:rFonts w:ascii="IRLotus" w:hAnsi="IRLotus" w:cs="IRLotus"/>
          <w:rtl/>
          <w:lang w:bidi="fa-IR"/>
        </w:rPr>
        <w:t xml:space="preserve"> </w:t>
      </w:r>
      <w:r w:rsidR="009E5216" w:rsidRPr="00611757">
        <w:rPr>
          <w:rFonts w:ascii="IRLotus" w:hAnsi="IRLotus" w:cs="IRLotus"/>
          <w:rtl/>
          <w:lang w:bidi="fa-IR"/>
        </w:rPr>
        <w:t>در اصطلاح امروزی به شیعه‌</w:t>
      </w:r>
      <w:r w:rsidRPr="00611757">
        <w:rPr>
          <w:rFonts w:ascii="IRLotus" w:hAnsi="IRLotus" w:cs="IRLotus"/>
          <w:rtl/>
          <w:lang w:bidi="fa-IR"/>
        </w:rPr>
        <w:t>هایی گفته می</w:t>
      </w:r>
      <w:r w:rsidR="009E5216" w:rsidRPr="00611757">
        <w:rPr>
          <w:rFonts w:ascii="IRLotus" w:hAnsi="IRLotus" w:cs="IRLotus"/>
          <w:rtl/>
          <w:lang w:bidi="fa-IR"/>
        </w:rPr>
        <w:t>‌</w:t>
      </w:r>
      <w:r w:rsidRPr="00611757">
        <w:rPr>
          <w:rFonts w:ascii="IRLotus" w:hAnsi="IRLotus" w:cs="IRLotus"/>
          <w:rtl/>
          <w:lang w:bidi="fa-IR"/>
        </w:rPr>
        <w:t>شود که خود را به حضرت علی نسبت داده وادعای پیروی از وی را دارند. مترجم</w:t>
      </w:r>
    </w:p>
  </w:footnote>
  <w:footnote w:id="5">
    <w:p w:rsidR="00197477" w:rsidRPr="00611757" w:rsidRDefault="00197477" w:rsidP="00611757">
      <w:pPr>
        <w:pStyle w:val="FootnoteText"/>
        <w:ind w:left="272" w:hanging="272"/>
        <w:rPr>
          <w:rFonts w:ascii="IRLotus" w:hAnsi="IRLotus" w:cs="IRLotus"/>
          <w:rtl/>
          <w:lang w:bidi="fa-IR"/>
        </w:rPr>
      </w:pPr>
      <w:r w:rsidRPr="00611757">
        <w:rPr>
          <w:rStyle w:val="FootnoteReference"/>
          <w:rFonts w:ascii="IRLotus" w:hAnsi="IRLotus" w:cs="IRLotus"/>
          <w:sz w:val="24"/>
          <w:szCs w:val="24"/>
          <w:vertAlign w:val="baseline"/>
        </w:rPr>
        <w:footnoteRef/>
      </w:r>
      <w:r w:rsidR="00B674BE" w:rsidRPr="00611757">
        <w:rPr>
          <w:rFonts w:ascii="IRLotus" w:hAnsi="IRLotus" w:cs="IRLotus"/>
          <w:rtl/>
        </w:rPr>
        <w:t>-</w:t>
      </w:r>
      <w:r w:rsidRPr="00611757">
        <w:rPr>
          <w:rFonts w:ascii="IRLotus" w:hAnsi="IRLotus" w:cs="IRLotus"/>
          <w:rtl/>
        </w:rPr>
        <w:t xml:space="preserve"> </w:t>
      </w:r>
      <w:r w:rsidRPr="00611757">
        <w:rPr>
          <w:rFonts w:ascii="IRLotus" w:hAnsi="IRLotus" w:cs="IRLotus"/>
          <w:rtl/>
          <w:lang w:bidi="fa-IR"/>
        </w:rPr>
        <w:t xml:space="preserve">حلولیه: فرقه گمراهی از اهل تصوف هستند که معتقد به حلول خدا در کائنات هستند. </w:t>
      </w:r>
    </w:p>
  </w:footnote>
  <w:footnote w:id="6">
    <w:p w:rsidR="00DE049A" w:rsidRPr="00B3152A" w:rsidRDefault="00DE049A" w:rsidP="00611757">
      <w:pPr>
        <w:pStyle w:val="FootnoteText"/>
        <w:ind w:left="272" w:hanging="272"/>
        <w:rPr>
          <w:rFonts w:cs="B Lotus" w:hint="cs"/>
          <w:lang w:bidi="fa-IR"/>
        </w:rPr>
      </w:pPr>
      <w:r w:rsidRPr="00611757">
        <w:rPr>
          <w:rStyle w:val="FootnoteReference"/>
          <w:rFonts w:ascii="IRLotus" w:hAnsi="IRLotus" w:cs="IRLotus"/>
          <w:sz w:val="24"/>
          <w:szCs w:val="24"/>
          <w:vertAlign w:val="baseline"/>
        </w:rPr>
        <w:footnoteRef/>
      </w:r>
      <w:r w:rsidR="000C542D" w:rsidRPr="00611757">
        <w:rPr>
          <w:rFonts w:ascii="IRLotus" w:hAnsi="IRLotus" w:cs="IRLotus"/>
          <w:rtl/>
        </w:rPr>
        <w:t>-</w:t>
      </w:r>
      <w:r w:rsidRPr="00611757">
        <w:rPr>
          <w:rFonts w:ascii="IRLotus" w:hAnsi="IRLotus" w:cs="IRLotus"/>
          <w:rtl/>
        </w:rPr>
        <w:t xml:space="preserve"> </w:t>
      </w:r>
      <w:r w:rsidRPr="00611757">
        <w:rPr>
          <w:rFonts w:ascii="IRLotus" w:hAnsi="IRLotus" w:cs="IRLotus"/>
          <w:rtl/>
          <w:lang w:bidi="ar-KW"/>
        </w:rPr>
        <w:t xml:space="preserve">به‌ روایت </w:t>
      </w:r>
      <w:r w:rsidRPr="00611757">
        <w:rPr>
          <w:rFonts w:ascii="IRLotus" w:hAnsi="IRLotus" w:cs="IRLotus"/>
          <w:rtl/>
          <w:lang w:bidi="fa-IR"/>
        </w:rPr>
        <w:t>امام ابن ماجه و ترمذی.</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40" w:rsidRPr="00C9167F" w:rsidRDefault="00FD0985" w:rsidP="00EE6740">
    <w:pPr>
      <w:pStyle w:val="Header"/>
      <w:tabs>
        <w:tab w:val="left" w:pos="3798"/>
        <w:tab w:val="center" w:pos="3940"/>
        <w:tab w:val="right" w:pos="7370"/>
      </w:tabs>
      <w:spacing w:after="120"/>
      <w:ind w:left="284" w:right="284"/>
      <w:rPr>
        <w:rFonts w:ascii="IRLotus" w:hAnsi="IRLotus" w:cs="IRLotus" w:hint="cs"/>
        <w:sz w:val="30"/>
        <w:szCs w:val="30"/>
        <w:rtl/>
        <w:lang w:bidi="fa-IR"/>
      </w:rPr>
    </w:pPr>
    <w:r>
      <w:rPr>
        <w:rFonts w:ascii="IRLotus" w:hAnsi="IRLotus" w:cs="IRLotus"/>
        <w:noProof/>
        <w:sz w:val="30"/>
        <w:szCs w:val="30"/>
        <w:rtl/>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301625</wp:posOffset>
              </wp:positionV>
              <wp:extent cx="4860290" cy="0"/>
              <wp:effectExtent l="28575" t="25400" r="26035" b="22225"/>
              <wp:wrapNone/>
              <wp:docPr id="15"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3.75pt" to="382.7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" strokeweight="3pt">
              <v:stroke linestyle="thinThin"/>
            </v:line>
          </w:pict>
        </mc:Fallback>
      </mc:AlternateContent>
    </w:r>
    <w:r w:rsidR="00EE6740" w:rsidRPr="00C9167F">
      <w:rPr>
        <w:rFonts w:ascii="IRLotus" w:hAnsi="IRLotus" w:cs="IRLotus"/>
        <w:sz w:val="30"/>
        <w:szCs w:val="30"/>
        <w:rtl/>
      </w:rPr>
      <w:fldChar w:fldCharType="begin"/>
    </w:r>
    <w:r w:rsidR="00EE6740" w:rsidRPr="00C9167F">
      <w:rPr>
        <w:rFonts w:ascii="IRLotus" w:hAnsi="IRLotus" w:cs="IRLotus"/>
        <w:sz w:val="30"/>
        <w:szCs w:val="30"/>
      </w:rPr>
      <w:instrText xml:space="preserve"> PAGE </w:instrText>
    </w:r>
    <w:r w:rsidR="00EE6740" w:rsidRPr="00C9167F">
      <w:rPr>
        <w:rFonts w:ascii="IRLotus" w:hAnsi="IRLotus" w:cs="IRLotus"/>
        <w:sz w:val="30"/>
        <w:szCs w:val="30"/>
        <w:rtl/>
      </w:rPr>
      <w:fldChar w:fldCharType="separate"/>
    </w:r>
    <w:r>
      <w:rPr>
        <w:rFonts w:ascii="IRLotus" w:hAnsi="IRLotus" w:cs="IRLotus"/>
        <w:noProof/>
        <w:sz w:val="30"/>
        <w:szCs w:val="30"/>
        <w:rtl/>
      </w:rPr>
      <w:t>110</w:t>
    </w:r>
    <w:r w:rsidR="00EE6740" w:rsidRPr="00C9167F">
      <w:rPr>
        <w:rFonts w:ascii="IRLotus" w:hAnsi="IRLotus" w:cs="IRLotus"/>
        <w:sz w:val="30"/>
        <w:szCs w:val="30"/>
        <w:rtl/>
      </w:rPr>
      <w:fldChar w:fldCharType="end"/>
    </w:r>
    <w:r w:rsidR="00EE6740" w:rsidRPr="0073076D">
      <w:rPr>
        <w:rFonts w:ascii="IRLotus" w:hAnsi="IRLotus" w:cs="IRLotus"/>
        <w:sz w:val="30"/>
        <w:szCs w:val="30"/>
        <w:rtl/>
      </w:rPr>
      <w:tab/>
    </w:r>
    <w:r w:rsidR="00EE6740" w:rsidRPr="0073076D">
      <w:rPr>
        <w:rFonts w:ascii="IRLotus" w:hAnsi="IRLotus" w:cs="IRLotus"/>
        <w:sz w:val="30"/>
        <w:szCs w:val="30"/>
        <w:rtl/>
      </w:rPr>
      <w:tab/>
    </w:r>
    <w:r w:rsidR="00EE6740" w:rsidRPr="0073076D">
      <w:rPr>
        <w:rFonts w:ascii="IRLotus" w:hAnsi="IRLotus" w:cs="IRLotus"/>
        <w:sz w:val="30"/>
        <w:szCs w:val="30"/>
        <w:rtl/>
      </w:rPr>
      <w:tab/>
    </w:r>
    <w:r w:rsidR="00EE6740">
      <w:rPr>
        <w:rFonts w:ascii="IRLotus" w:hAnsi="IRLotus" w:cs="IRLotus" w:hint="cs"/>
        <w:sz w:val="30"/>
        <w:szCs w:val="30"/>
        <w:rtl/>
      </w:rPr>
      <w:tab/>
    </w:r>
    <w:r w:rsidR="00EE6740">
      <w:rPr>
        <w:rFonts w:ascii="IRLotus" w:hAnsi="IRLotus" w:cs="IRLotus" w:hint="cs"/>
        <w:b/>
        <w:bCs/>
        <w:sz w:val="30"/>
        <w:szCs w:val="30"/>
        <w:rtl/>
        <w:lang w:bidi="fa-IR"/>
      </w:rPr>
      <w:t>فرهیختگان تاریخ معاصر</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9"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5"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qTC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CXSpMIhAgAAPwQAAA4AAAAAAAAAAAAAAAAALgIAAGRycy9lMm9Eb2MueG1sUEsBAi0A&#10;FAAGAAgAAAAhAIQTy1PYAAAABgEAAA8AAAAAAAAAAAAAAAAAewQAAGRycy9kb3ducmV2LnhtbFBL&#10;BQYAAAAABAAEAPMAAACABQAAAAA=&#10;" strokeweight="3pt">
              <v:stroke linestyle="thinThin"/>
            </v:line>
          </w:pict>
        </mc:Fallback>
      </mc:AlternateContent>
    </w:r>
    <w:r w:rsidR="00C80253">
      <w:rPr>
        <w:rFonts w:ascii="IRLotus" w:hAnsi="IRLotus" w:cs="IRLotus" w:hint="cs"/>
        <w:b/>
        <w:bCs/>
        <w:sz w:val="30"/>
        <w:szCs w:val="30"/>
        <w:rtl/>
        <w:lang w:bidi="fa-IR"/>
      </w:rPr>
      <w:t>علامه نابغه... حافظ حکمی</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39</w:t>
    </w:r>
    <w:r w:rsidR="00C80253" w:rsidRPr="00C9167F">
      <w:rPr>
        <w:rFonts w:ascii="IRLotus" w:hAnsi="IRLotus" w:cs="IRLotus"/>
        <w:sz w:val="30"/>
        <w:szCs w:val="30"/>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8"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" strokeweight="3pt">
              <v:stroke linestyle="thinThin"/>
            </v:line>
          </w:pict>
        </mc:Fallback>
      </mc:AlternateContent>
    </w:r>
    <w:r w:rsidR="00C80253">
      <w:rPr>
        <w:rFonts w:ascii="IRLotus" w:hAnsi="IRLotus" w:cs="IRLotus" w:hint="cs"/>
        <w:b/>
        <w:bCs/>
        <w:sz w:val="30"/>
        <w:szCs w:val="30"/>
        <w:rtl/>
        <w:lang w:bidi="fa-IR"/>
      </w:rPr>
      <w:t>عبدالحمید بن بادیس، داعی مخلص</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49</w:t>
    </w:r>
    <w:r w:rsidR="00C80253" w:rsidRPr="00C9167F">
      <w:rPr>
        <w:rFonts w:ascii="IRLotus" w:hAnsi="IRLotus" w:cs="IRLotus"/>
        <w:sz w:val="30"/>
        <w:szCs w:val="30"/>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7"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O3MHlIhAgAAPwQAAA4AAAAAAAAAAAAAAAAALgIAAGRycy9lMm9Eb2MueG1sUEsBAi0A&#10;FAAGAAgAAAAhAIQTy1PYAAAABgEAAA8AAAAAAAAAAAAAAAAAewQAAGRycy9kb3ducmV2LnhtbFBL&#10;BQYAAAAABAAEAPMAAACABQAAAAA=&#10;" strokeweight="3pt">
              <v:stroke linestyle="thinThin"/>
            </v:line>
          </w:pict>
        </mc:Fallback>
      </mc:AlternateContent>
    </w:r>
    <w:r w:rsidR="00C80253">
      <w:rPr>
        <w:rFonts w:ascii="IRLotus" w:hAnsi="IRLotus" w:cs="IRLotus" w:hint="cs"/>
        <w:b/>
        <w:bCs/>
        <w:sz w:val="30"/>
        <w:szCs w:val="30"/>
        <w:rtl/>
        <w:lang w:bidi="fa-IR"/>
      </w:rPr>
      <w:t>دکتر مانع جهنی</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59</w:t>
    </w:r>
    <w:r w:rsidR="00C80253" w:rsidRPr="00C9167F">
      <w:rPr>
        <w:rFonts w:ascii="IRLotus" w:hAnsi="IRLotus" w:cs="IRLotus"/>
        <w:sz w:val="30"/>
        <w:szCs w:val="30"/>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6"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8"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BwHk9QhAgAAPwQAAA4AAAAAAAAAAAAAAAAALgIAAGRycy9lMm9Eb2MueG1sUEsBAi0A&#10;FAAGAAgAAAAhAIQTy1PYAAAABgEAAA8AAAAAAAAAAAAAAAAAewQAAGRycy9kb3ducmV2LnhtbFBL&#10;BQYAAAAABAAEAPMAAACABQAAAAA=&#10;" strokeweight="3pt">
              <v:stroke linestyle="thinThin"/>
            </v:line>
          </w:pict>
        </mc:Fallback>
      </mc:AlternateContent>
    </w:r>
    <w:r w:rsidR="00C80253">
      <w:rPr>
        <w:rFonts w:ascii="IRLotus" w:hAnsi="IRLotus" w:cs="IRLotus" w:hint="cs"/>
        <w:b/>
        <w:bCs/>
        <w:sz w:val="30"/>
        <w:szCs w:val="30"/>
        <w:rtl/>
        <w:lang w:bidi="fa-IR"/>
      </w:rPr>
      <w:t>احمد دیدات... مهاجری مجاهد</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65</w:t>
    </w:r>
    <w:r w:rsidR="00C80253" w:rsidRPr="00C9167F">
      <w:rPr>
        <w:rFonts w:ascii="IRLotus" w:hAnsi="IRLotus" w:cs="IRLotus"/>
        <w:sz w:val="30"/>
        <w:szCs w:val="30"/>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5"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9"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Pyl99khAgAAPwQAAA4AAAAAAAAAAAAAAAAALgIAAGRycy9lMm9Eb2MueG1sUEsBAi0A&#10;FAAGAAgAAAAhAIQTy1PYAAAABgEAAA8AAAAAAAAAAAAAAAAAewQAAGRycy9kb3ducmV2LnhtbFBL&#10;BQYAAAAABAAEAPMAAACABQAAAAA=&#10;" strokeweight="3pt">
              <v:stroke linestyle="thinThin"/>
            </v:line>
          </w:pict>
        </mc:Fallback>
      </mc:AlternateContent>
    </w:r>
    <w:r w:rsidR="00C80253">
      <w:rPr>
        <w:rFonts w:ascii="IRLotus" w:hAnsi="IRLotus" w:cs="IRLotus" w:hint="cs"/>
        <w:b/>
        <w:bCs/>
        <w:sz w:val="30"/>
        <w:szCs w:val="30"/>
        <w:rtl/>
        <w:lang w:bidi="fa-IR"/>
      </w:rPr>
      <w:t>عبدالله جنوب... عبدالله قرعاوی</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73</w:t>
    </w:r>
    <w:r w:rsidR="00C80253" w:rsidRPr="00C9167F">
      <w:rPr>
        <w:rFonts w:ascii="IRLotus" w:hAnsi="IRLotus" w:cs="IRLotus"/>
        <w:sz w:val="30"/>
        <w:szCs w:val="30"/>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4"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0"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Q/BIgIAAEA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ofQ/BIgIAAEAEAAAOAAAAAAAAAAAAAAAAAC4CAABkcnMvZTJvRG9jLnhtbFBLAQIt&#10;ABQABgAIAAAAIQCEE8tT2AAAAAYBAAAPAAAAAAAAAAAAAAAAAHwEAABkcnMvZG93bnJldi54bWxQ&#10;SwUGAAAAAAQABADzAAAAgQUAAAAA&#10;" strokeweight="3pt">
              <v:stroke linestyle="thinThin"/>
            </v:line>
          </w:pict>
        </mc:Fallback>
      </mc:AlternateContent>
    </w:r>
    <w:r w:rsidR="00C80253">
      <w:rPr>
        <w:rFonts w:ascii="IRLotus" w:hAnsi="IRLotus" w:cs="IRLotus" w:hint="cs"/>
        <w:b/>
        <w:bCs/>
        <w:sz w:val="30"/>
        <w:szCs w:val="30"/>
        <w:rtl/>
        <w:lang w:bidi="fa-IR"/>
      </w:rPr>
      <w:t>دعوتگر مشرق زمین... ابوالحسن ندوی</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89</w:t>
    </w:r>
    <w:r w:rsidR="00C80253" w:rsidRPr="00C9167F">
      <w:rPr>
        <w:rFonts w:ascii="IRLotus" w:hAnsi="IRLotus" w:cs="IRLotus"/>
        <w:sz w:val="30"/>
        <w:szCs w:val="30"/>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3"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1"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CQPMVaIgIAAEAEAAAOAAAAAAAAAAAAAAAAAC4CAABkcnMvZTJvRG9jLnhtbFBLAQIt&#10;ABQABgAIAAAAIQCEE8tT2AAAAAYBAAAPAAAAAAAAAAAAAAAAAHwEAABkcnMvZG93bnJldi54bWxQ&#10;SwUGAAAAAAQABADzAAAAgQUAAAAA&#10;" strokeweight="3pt">
              <v:stroke linestyle="thinThin"/>
            </v:line>
          </w:pict>
        </mc:Fallback>
      </mc:AlternateContent>
    </w:r>
    <w:r w:rsidR="00C80253">
      <w:rPr>
        <w:rFonts w:ascii="IRLotus" w:hAnsi="IRLotus" w:cs="IRLotus" w:hint="cs"/>
        <w:b/>
        <w:bCs/>
        <w:sz w:val="30"/>
        <w:szCs w:val="30"/>
        <w:rtl/>
        <w:lang w:bidi="fa-IR"/>
      </w:rPr>
      <w:t>دکتر مصطفی... دانشمندی فرهیخته</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97</w:t>
    </w:r>
    <w:r w:rsidR="00C80253" w:rsidRPr="00C9167F">
      <w:rPr>
        <w:rFonts w:ascii="IRLotus" w:hAnsi="IRLotus" w:cs="IRLotus"/>
        <w:sz w:val="30"/>
        <w:szCs w:val="30"/>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2"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2"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rsjIgIAAEA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DwArsjIgIAAEAEAAAOAAAAAAAAAAAAAAAAAC4CAABkcnMvZTJvRG9jLnhtbFBLAQIt&#10;ABQABgAIAAAAIQCEE8tT2AAAAAYBAAAPAAAAAAAAAAAAAAAAAHwEAABkcnMvZG93bnJldi54bWxQ&#10;SwUGAAAAAAQABADzAAAAgQUAAAAA&#10;" strokeweight="3pt">
              <v:stroke linestyle="thinThin"/>
            </v:line>
          </w:pict>
        </mc:Fallback>
      </mc:AlternateContent>
    </w:r>
    <w:r w:rsidR="00C80253">
      <w:rPr>
        <w:rFonts w:ascii="IRLotus" w:hAnsi="IRLotus" w:cs="IRLotus" w:hint="cs"/>
        <w:b/>
        <w:bCs/>
        <w:sz w:val="30"/>
        <w:szCs w:val="30"/>
        <w:rtl/>
        <w:lang w:bidi="fa-IR"/>
      </w:rPr>
      <w:t>داعی مبارز... ابوالأعلی مودودی</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105</w:t>
    </w:r>
    <w:r w:rsidR="00C80253" w:rsidRPr="00C9167F">
      <w:rPr>
        <w:rFonts w:ascii="IRLotus" w:hAnsi="IRLotus" w:cs="IRLotus"/>
        <w:sz w:val="30"/>
        <w:szCs w:val="30"/>
        <w:rt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3"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eFS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cPeFSIgIAAEAEAAAOAAAAAAAAAAAAAAAAAC4CAABkcnMvZTJvRG9jLnhtbFBLAQIt&#10;ABQABgAIAAAAIQCEE8tT2AAAAAYBAAAPAAAAAAAAAAAAAAAAAHwEAABkcnMvZG93bnJldi54bWxQ&#10;SwUGAAAAAAQABADzAAAAgQUAAAAA&#10;" strokeweight="3pt">
              <v:stroke linestyle="thinThin"/>
            </v:line>
          </w:pict>
        </mc:Fallback>
      </mc:AlternateContent>
    </w:r>
    <w:r w:rsidR="00C80253">
      <w:rPr>
        <w:rFonts w:ascii="IRLotus" w:hAnsi="IRLotus" w:cs="IRLotus" w:hint="cs"/>
        <w:b/>
        <w:bCs/>
        <w:sz w:val="30"/>
        <w:szCs w:val="30"/>
        <w:rtl/>
        <w:lang w:bidi="fa-IR"/>
      </w:rPr>
      <w:t>علی طنطاوی دعوتگری ادیب و ماهر</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111</w:t>
    </w:r>
    <w:r w:rsidR="00C80253" w:rsidRPr="00C9167F">
      <w:rPr>
        <w:rFonts w:ascii="IRLotus" w:hAnsi="IRLotus" w:cs="IRLotus"/>
        <w:sz w:val="30"/>
        <w:szCs w:val="30"/>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30E" w:rsidRPr="00F3078D" w:rsidRDefault="00A6330E" w:rsidP="00A6330E">
    <w:pPr>
      <w:pStyle w:val="Header"/>
      <w:tabs>
        <w:tab w:val="left" w:pos="254"/>
        <w:tab w:val="right" w:pos="7200"/>
      </w:tabs>
      <w:ind w:left="284" w:right="284"/>
      <w:rPr>
        <w:rStyle w:val="PageNumber"/>
        <w:rFonts w:ascii="Times New Roman Bold" w:hAnsi="Times New Roman Bold" w:hint="cs"/>
        <w:rtl/>
      </w:rPr>
    </w:pPr>
    <w:r w:rsidRPr="00D70828">
      <w:rPr>
        <w:rFonts w:hint="cs"/>
        <w:rtl/>
      </w:rPr>
      <w:t>عبدالله بن جبرین...</w:t>
    </w:r>
    <w:r>
      <w:rPr>
        <w:rFonts w:hint="cs"/>
        <w:rtl/>
      </w:rPr>
      <w:t xml:space="preserve"> </w:t>
    </w:r>
    <w:r w:rsidRPr="00D70828">
      <w:rPr>
        <w:rFonts w:hint="cs"/>
        <w:rtl/>
      </w:rPr>
      <w:t>امام دانشمند</w:t>
    </w:r>
    <w:r>
      <w:rPr>
        <w:rFonts w:ascii="Times New Roman Bold" w:hAnsi="Times New Roman Bold" w:hint="cs"/>
        <w:rtl/>
        <w:lang w:bidi="fa-IR"/>
      </w:rPr>
      <w:tab/>
    </w:r>
    <w:r w:rsidRPr="00F3078D">
      <w:rPr>
        <w:rFonts w:ascii="Times New Roman Bold" w:hAnsi="Times New Roman Bold" w:hint="cs"/>
        <w:rtl/>
        <w:lang w:bidi="fa-IR"/>
      </w:rPr>
      <w:tab/>
    </w:r>
    <w:r w:rsidRPr="00F3078D">
      <w:rPr>
        <w:rFonts w:ascii="Times New Roman Bold" w:hAnsi="Times New Roman Bold" w:hint="cs"/>
        <w:rtl/>
        <w:lang w:bidi="fa-IR"/>
      </w:rPr>
      <w:fldChar w:fldCharType="begin"/>
    </w:r>
    <w:r w:rsidRPr="00F3078D">
      <w:rPr>
        <w:rFonts w:ascii="Times New Roman Bold" w:hAnsi="Times New Roman Bold" w:hint="cs"/>
        <w:lang w:bidi="fa-IR"/>
      </w:rPr>
      <w:instrText xml:space="preserve"> PAGE </w:instrText>
    </w:r>
    <w:r w:rsidRPr="00F3078D">
      <w:rPr>
        <w:rFonts w:ascii="Times New Roman Bold" w:hAnsi="Times New Roman Bold"/>
        <w:rtl/>
        <w:lang w:bidi="fa-IR"/>
      </w:rPr>
      <w:fldChar w:fldCharType="separate"/>
    </w:r>
    <w:r w:rsidR="00720112">
      <w:rPr>
        <w:rFonts w:ascii="Times New Roman Bold" w:hAnsi="Times New Roman Bold" w:hint="eastAsia"/>
        <w:noProof/>
        <w:rtl/>
        <w:lang w:bidi="fa-IR"/>
      </w:rPr>
      <w:t>3</w:t>
    </w:r>
    <w:r w:rsidRPr="00F3078D">
      <w:rPr>
        <w:rFonts w:ascii="Times New Roman Bold" w:hAnsi="Times New Roman Bold" w:hint="cs"/>
        <w:rtl/>
        <w:lang w:bidi="fa-IR"/>
      </w:rPr>
      <w:fldChar w:fldCharType="end"/>
    </w:r>
  </w:p>
  <w:p w:rsidR="00A6330E" w:rsidRPr="00F3078D" w:rsidRDefault="00FD0985" w:rsidP="00A6330E">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0560" behindDoc="0" locked="0" layoutInCell="1" allowOverlap="1">
              <wp:simplePos x="0" y="0"/>
              <wp:positionH relativeFrom="column">
                <wp:posOffset>5715</wp:posOffset>
              </wp:positionH>
              <wp:positionV relativeFrom="paragraph">
                <wp:posOffset>50165</wp:posOffset>
              </wp:positionV>
              <wp:extent cx="4751705" cy="0"/>
              <wp:effectExtent l="24765" t="21590" r="24130" b="26035"/>
              <wp:wrapNone/>
              <wp:docPr id="14"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3.95pt" to="374.6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740" w:rsidRPr="00C9167F" w:rsidRDefault="00FD0985" w:rsidP="00EE6740">
    <w:pPr>
      <w:pStyle w:val="Header"/>
      <w:tabs>
        <w:tab w:val="left" w:pos="254"/>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" strokeweight="3pt">
              <v:stroke linestyle="thinThin"/>
            </v:line>
          </w:pict>
        </mc:Fallback>
      </mc:AlternateContent>
    </w:r>
    <w:r w:rsidR="00EE6740">
      <w:rPr>
        <w:rFonts w:ascii="IRLotus" w:hAnsi="IRLotus" w:cs="IRLotus" w:hint="cs"/>
        <w:b/>
        <w:bCs/>
        <w:sz w:val="30"/>
        <w:szCs w:val="30"/>
        <w:rtl/>
        <w:lang w:bidi="fa-IR"/>
      </w:rPr>
      <w:t>فهرست مطالب</w:t>
    </w:r>
    <w:r w:rsidR="00EE6740" w:rsidRPr="007973D3">
      <w:rPr>
        <w:rFonts w:ascii="IRLotus" w:hAnsi="IRLotus" w:cs="IRLotus"/>
        <w:sz w:val="30"/>
        <w:szCs w:val="30"/>
        <w:rtl/>
      </w:rPr>
      <w:tab/>
    </w:r>
    <w:r w:rsidR="00EE6740">
      <w:rPr>
        <w:rFonts w:ascii="IRLotus" w:hAnsi="IRLotus" w:cs="IRLotus" w:hint="cs"/>
        <w:sz w:val="30"/>
        <w:szCs w:val="30"/>
        <w:rtl/>
      </w:rPr>
      <w:tab/>
    </w:r>
    <w:r w:rsidR="00EE6740" w:rsidRPr="00C9167F">
      <w:rPr>
        <w:rFonts w:ascii="IRLotus" w:hAnsi="IRLotus" w:cs="IRLotus"/>
        <w:sz w:val="30"/>
        <w:szCs w:val="30"/>
        <w:rtl/>
      </w:rPr>
      <w:fldChar w:fldCharType="begin"/>
    </w:r>
    <w:r w:rsidR="00EE6740" w:rsidRPr="00C9167F">
      <w:rPr>
        <w:rFonts w:ascii="IRLotus" w:hAnsi="IRLotus" w:cs="IRLotus"/>
        <w:sz w:val="30"/>
        <w:szCs w:val="30"/>
      </w:rPr>
      <w:instrText xml:space="preserve"> PAGE </w:instrText>
    </w:r>
    <w:r w:rsidR="00EE6740" w:rsidRPr="00C9167F">
      <w:rPr>
        <w:rFonts w:ascii="IRLotus" w:hAnsi="IRLotus" w:cs="IRLotus"/>
        <w:sz w:val="30"/>
        <w:szCs w:val="30"/>
        <w:rtl/>
      </w:rPr>
      <w:fldChar w:fldCharType="separate"/>
    </w:r>
    <w:r>
      <w:rPr>
        <w:rFonts w:ascii="IRLotus" w:hAnsi="IRLotus" w:cs="IRLotus"/>
        <w:noProof/>
        <w:sz w:val="30"/>
        <w:szCs w:val="30"/>
        <w:rtl/>
      </w:rPr>
      <w:t>‌ج</w:t>
    </w:r>
    <w:r w:rsidR="00EE6740" w:rsidRPr="00C9167F">
      <w:rPr>
        <w:rFonts w:ascii="IRLotus" w:hAnsi="IRLotus" w:cs="IRLotus"/>
        <w:sz w:val="30"/>
        <w:szCs w:val="30"/>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024" w:rsidRPr="00997024" w:rsidRDefault="00997024">
    <w:pPr>
      <w:pStyle w:val="Header"/>
      <w:rPr>
        <w:rFonts w:hint="cs"/>
        <w:sz w:val="22"/>
        <w:szCs w:val="22"/>
        <w:rtl/>
        <w:lang w:bidi="fa-IR"/>
      </w:rPr>
    </w:pPr>
  </w:p>
  <w:p w:rsidR="00997024" w:rsidRPr="00997024" w:rsidRDefault="00997024">
    <w:pPr>
      <w:pStyle w:val="Header"/>
      <w:rPr>
        <w:rFonts w:hint="cs"/>
        <w:sz w:val="30"/>
        <w:szCs w:val="30"/>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EE6740">
    <w:pPr>
      <w:pStyle w:val="Header"/>
      <w:tabs>
        <w:tab w:val="left" w:pos="254"/>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2"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Ln4dVQhAgAAQAQAAA4AAAAAAAAAAAAAAAAALgIAAGRycy9lMm9Eb2MueG1sUEsBAi0A&#10;FAAGAAgAAAAhAIQTy1PYAAAABgEAAA8AAAAAAAAAAAAAAAAAewQAAGRycy9kb3ducmV2LnhtbFBL&#10;BQYAAAAABAAEAPMAAACABQAAAAA=&#10;" strokeweight="3pt">
              <v:stroke linestyle="thinThin"/>
            </v:line>
          </w:pict>
        </mc:Fallback>
      </mc:AlternateContent>
    </w:r>
    <w:r w:rsidR="00C80253">
      <w:rPr>
        <w:rFonts w:ascii="IRLotus" w:hAnsi="IRLotus" w:cs="IRLotus" w:hint="cs"/>
        <w:b/>
        <w:bCs/>
        <w:sz w:val="30"/>
        <w:szCs w:val="30"/>
        <w:rtl/>
        <w:lang w:bidi="fa-IR"/>
      </w:rPr>
      <w:t>دکتر عبدالرحمن دوسری</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9</w:t>
    </w:r>
    <w:r w:rsidR="00C80253" w:rsidRPr="00C9167F">
      <w:rPr>
        <w:rFonts w:ascii="IRLotus" w:hAnsi="IRLotus" w:cs="IRLotus"/>
        <w:sz w:val="30"/>
        <w:szCs w:val="30"/>
        <w:rt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024" w:rsidRPr="00997024" w:rsidRDefault="00997024">
    <w:pPr>
      <w:pStyle w:val="Header"/>
      <w:rPr>
        <w:rFonts w:hint="cs"/>
        <w:sz w:val="22"/>
        <w:szCs w:val="22"/>
        <w:rtl/>
        <w:lang w:bidi="fa-IR"/>
      </w:rPr>
    </w:pPr>
  </w:p>
  <w:p w:rsidR="00997024" w:rsidRPr="00997024" w:rsidRDefault="00997024">
    <w:pPr>
      <w:pStyle w:val="Header"/>
      <w:rPr>
        <w:rFonts w:hint="cs"/>
        <w:sz w:val="30"/>
        <w:szCs w:val="30"/>
        <w:lang w:bidi="fa-I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EE6740">
    <w:pPr>
      <w:pStyle w:val="Header"/>
      <w:tabs>
        <w:tab w:val="left" w:pos="254"/>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1"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" strokeweight="3pt">
              <v:stroke linestyle="thinThin"/>
            </v:line>
          </w:pict>
        </mc:Fallback>
      </mc:AlternateContent>
    </w:r>
    <w:r w:rsidR="00C80253">
      <w:rPr>
        <w:rFonts w:ascii="IRLotus" w:hAnsi="IRLotus" w:cs="IRLotus" w:hint="cs"/>
        <w:b/>
        <w:bCs/>
        <w:sz w:val="30"/>
        <w:szCs w:val="30"/>
        <w:rtl/>
        <w:lang w:bidi="fa-IR"/>
      </w:rPr>
      <w:t>عبدالله بن جبرین... امام دانشمند</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27</w:t>
    </w:r>
    <w:r w:rsidR="00C80253" w:rsidRPr="00C9167F">
      <w:rPr>
        <w:rFonts w:ascii="IRLotus" w:hAnsi="IRLotus" w:cs="IRLotus"/>
        <w:sz w:val="30"/>
        <w:szCs w:val="30"/>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633" w:rsidRPr="00997024" w:rsidRDefault="00565633">
    <w:pPr>
      <w:pStyle w:val="Header"/>
      <w:rPr>
        <w:rFonts w:hint="cs"/>
        <w:sz w:val="22"/>
        <w:szCs w:val="22"/>
        <w:rtl/>
        <w:lang w:bidi="fa-IR"/>
      </w:rPr>
    </w:pPr>
  </w:p>
  <w:p w:rsidR="00565633" w:rsidRPr="00997024" w:rsidRDefault="00565633">
    <w:pPr>
      <w:pStyle w:val="Header"/>
      <w:rPr>
        <w:rFonts w:hint="cs"/>
        <w:sz w:val="30"/>
        <w:szCs w:val="30"/>
        <w:lang w:bidi="fa-I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253" w:rsidRPr="00C9167F" w:rsidRDefault="00FD0985" w:rsidP="00C80253">
    <w:pPr>
      <w:pStyle w:val="Header"/>
      <w:tabs>
        <w:tab w:val="clear" w:pos="4320"/>
        <w:tab w:val="left" w:pos="254"/>
        <w:tab w:val="center" w:pos="4819"/>
        <w:tab w:val="right" w:pos="7370"/>
      </w:tabs>
      <w:spacing w:after="120"/>
      <w:ind w:left="284" w:right="284"/>
      <w:rPr>
        <w:rFonts w:ascii="IRLotus" w:hAnsi="IRLotus" w:cs="IRLotus"/>
        <w:sz w:val="22"/>
        <w:szCs w:val="22"/>
        <w:rtl/>
      </w:rPr>
    </w:pPr>
    <w:r>
      <w:rPr>
        <w:rFonts w:ascii="IRLotus" w:hAnsi="IRLotus" w:cs="IRLotus"/>
        <w:b/>
        <w:bCs/>
        <w:noProof/>
        <w:sz w:val="32"/>
        <w:szCs w:val="32"/>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4860290" cy="0"/>
              <wp:effectExtent l="28575" t="21590" r="26035" b="26035"/>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86029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82.7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" strokeweight="3pt">
              <v:stroke linestyle="thinThin"/>
            </v:line>
          </w:pict>
        </mc:Fallback>
      </mc:AlternateContent>
    </w:r>
    <w:r w:rsidR="00C80253">
      <w:rPr>
        <w:rFonts w:ascii="IRLotus" w:hAnsi="IRLotus" w:cs="IRLotus" w:hint="cs"/>
        <w:b/>
        <w:bCs/>
        <w:sz w:val="30"/>
        <w:szCs w:val="30"/>
        <w:rtl/>
        <w:lang w:bidi="fa-IR"/>
      </w:rPr>
      <w:t>احسان إلهی ظهیر... سرکوب‌کننده مبتدعین</w:t>
    </w:r>
    <w:r w:rsidR="00C80253" w:rsidRPr="007973D3">
      <w:rPr>
        <w:rFonts w:ascii="IRLotus" w:hAnsi="IRLotus" w:cs="IRLotus"/>
        <w:sz w:val="30"/>
        <w:szCs w:val="30"/>
        <w:rtl/>
      </w:rPr>
      <w:tab/>
    </w:r>
    <w:r w:rsidR="00C80253">
      <w:rPr>
        <w:rFonts w:ascii="IRLotus" w:hAnsi="IRLotus" w:cs="IRLotus" w:hint="cs"/>
        <w:sz w:val="30"/>
        <w:szCs w:val="30"/>
        <w:rtl/>
      </w:rPr>
      <w:tab/>
    </w:r>
    <w:r w:rsidR="00C80253" w:rsidRPr="00C9167F">
      <w:rPr>
        <w:rFonts w:ascii="IRLotus" w:hAnsi="IRLotus" w:cs="IRLotus"/>
        <w:sz w:val="30"/>
        <w:szCs w:val="30"/>
        <w:rtl/>
      </w:rPr>
      <w:fldChar w:fldCharType="begin"/>
    </w:r>
    <w:r w:rsidR="00C80253" w:rsidRPr="00C9167F">
      <w:rPr>
        <w:rFonts w:ascii="IRLotus" w:hAnsi="IRLotus" w:cs="IRLotus"/>
        <w:sz w:val="30"/>
        <w:szCs w:val="30"/>
      </w:rPr>
      <w:instrText xml:space="preserve"> PAGE </w:instrText>
    </w:r>
    <w:r w:rsidR="00C80253" w:rsidRPr="00C9167F">
      <w:rPr>
        <w:rFonts w:ascii="IRLotus" w:hAnsi="IRLotus" w:cs="IRLotus"/>
        <w:sz w:val="30"/>
        <w:szCs w:val="30"/>
        <w:rtl/>
      </w:rPr>
      <w:fldChar w:fldCharType="separate"/>
    </w:r>
    <w:r>
      <w:rPr>
        <w:rFonts w:ascii="IRLotus" w:hAnsi="IRLotus" w:cs="IRLotus"/>
        <w:noProof/>
        <w:sz w:val="30"/>
        <w:szCs w:val="30"/>
        <w:rtl/>
      </w:rPr>
      <w:t>33</w:t>
    </w:r>
    <w:r w:rsidR="00C80253" w:rsidRPr="00C9167F">
      <w:rPr>
        <w:rFonts w:ascii="IRLotus" w:hAnsi="IRLotus" w:cs="IRLotus"/>
        <w:sz w:val="30"/>
        <w:szCs w:val="30"/>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4B2"/>
    <w:multiLevelType w:val="hybridMultilevel"/>
    <w:tmpl w:val="E95C1CF0"/>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C7C30D1"/>
    <w:multiLevelType w:val="hybridMultilevel"/>
    <w:tmpl w:val="F2BE1DCA"/>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D923DA7"/>
    <w:multiLevelType w:val="hybridMultilevel"/>
    <w:tmpl w:val="4AD677CE"/>
    <w:lvl w:ilvl="0" w:tplc="45B8F1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1F774AA"/>
    <w:multiLevelType w:val="hybridMultilevel"/>
    <w:tmpl w:val="76E4A9F2"/>
    <w:lvl w:ilvl="0" w:tplc="2688A9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B1F308F"/>
    <w:multiLevelType w:val="hybridMultilevel"/>
    <w:tmpl w:val="8878012A"/>
    <w:lvl w:ilvl="0" w:tplc="23B2BDE6">
      <w:start w:val="1"/>
      <w:numFmt w:val="decimal"/>
      <w:lvlText w:val="%1-"/>
      <w:lvlJc w:val="left"/>
      <w:pPr>
        <w:tabs>
          <w:tab w:val="num" w:pos="375"/>
        </w:tabs>
        <w:ind w:left="375" w:hanging="375"/>
      </w:pPr>
      <w:rPr>
        <w:rFonts w:ascii="Times New Roman" w:eastAsia="Times New Roman" w:hAnsi="Times New Roman" w:cs="2  Badr"/>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282C6A72"/>
    <w:multiLevelType w:val="hybridMultilevel"/>
    <w:tmpl w:val="40E4FDBA"/>
    <w:lvl w:ilvl="0" w:tplc="24681BF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433AD0"/>
    <w:multiLevelType w:val="hybridMultilevel"/>
    <w:tmpl w:val="3630290C"/>
    <w:lvl w:ilvl="0" w:tplc="289416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B9C2CDB"/>
    <w:multiLevelType w:val="hybridMultilevel"/>
    <w:tmpl w:val="084CB5C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2DD87BE7"/>
    <w:multiLevelType w:val="hybridMultilevel"/>
    <w:tmpl w:val="034CE818"/>
    <w:lvl w:ilvl="0" w:tplc="06B239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14267EA"/>
    <w:multiLevelType w:val="hybridMultilevel"/>
    <w:tmpl w:val="954610E2"/>
    <w:lvl w:ilvl="0" w:tplc="10423582">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nsid w:val="38EB3C62"/>
    <w:multiLevelType w:val="hybridMultilevel"/>
    <w:tmpl w:val="47AADC36"/>
    <w:lvl w:ilvl="0" w:tplc="8C645EDA">
      <w:start w:val="1"/>
      <w:numFmt w:val="decimal"/>
      <w:lvlText w:val="%1-"/>
      <w:lvlJc w:val="left"/>
      <w:pPr>
        <w:tabs>
          <w:tab w:val="num" w:pos="375"/>
        </w:tabs>
        <w:ind w:left="375" w:hanging="3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C5823DE"/>
    <w:multiLevelType w:val="hybridMultilevel"/>
    <w:tmpl w:val="245898E8"/>
    <w:lvl w:ilvl="0" w:tplc="D6D40A6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5D7A3A"/>
    <w:multiLevelType w:val="hybridMultilevel"/>
    <w:tmpl w:val="DCBCC3D6"/>
    <w:lvl w:ilvl="0" w:tplc="680892F8">
      <w:start w:val="1"/>
      <w:numFmt w:val="decimal"/>
      <w:lvlText w:val="%1-"/>
      <w:lvlJc w:val="left"/>
      <w:pPr>
        <w:tabs>
          <w:tab w:val="num" w:pos="720"/>
        </w:tabs>
        <w:ind w:left="720" w:hanging="720"/>
      </w:pPr>
      <w:rPr>
        <w:rFonts w:cs="B Lotus" w:hint="default"/>
        <w:sz w:val="2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09163AB"/>
    <w:multiLevelType w:val="hybridMultilevel"/>
    <w:tmpl w:val="5E6A5D14"/>
    <w:lvl w:ilvl="0" w:tplc="F530F4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38C1738"/>
    <w:multiLevelType w:val="hybridMultilevel"/>
    <w:tmpl w:val="A3104CF4"/>
    <w:lvl w:ilvl="0" w:tplc="7E8895B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94F3054"/>
    <w:multiLevelType w:val="hybridMultilevel"/>
    <w:tmpl w:val="772A14B4"/>
    <w:lvl w:ilvl="0" w:tplc="A08235F4">
      <w:start w:val="1"/>
      <w:numFmt w:val="decimal"/>
      <w:lvlText w:val="%1-"/>
      <w:lvlJc w:val="left"/>
      <w:pPr>
        <w:tabs>
          <w:tab w:val="num" w:pos="566"/>
        </w:tabs>
        <w:ind w:left="566" w:hanging="360"/>
      </w:pPr>
      <w:rPr>
        <w:rFonts w:hint="default"/>
      </w:rPr>
    </w:lvl>
    <w:lvl w:ilvl="1" w:tplc="04090019" w:tentative="1">
      <w:start w:val="1"/>
      <w:numFmt w:val="lowerLetter"/>
      <w:lvlText w:val="%2."/>
      <w:lvlJc w:val="left"/>
      <w:pPr>
        <w:tabs>
          <w:tab w:val="num" w:pos="1286"/>
        </w:tabs>
        <w:ind w:left="1286" w:hanging="360"/>
      </w:pPr>
    </w:lvl>
    <w:lvl w:ilvl="2" w:tplc="0409001B" w:tentative="1">
      <w:start w:val="1"/>
      <w:numFmt w:val="lowerRoman"/>
      <w:lvlText w:val="%3."/>
      <w:lvlJc w:val="right"/>
      <w:pPr>
        <w:tabs>
          <w:tab w:val="num" w:pos="2006"/>
        </w:tabs>
        <w:ind w:left="2006" w:hanging="180"/>
      </w:pPr>
    </w:lvl>
    <w:lvl w:ilvl="3" w:tplc="0409000F" w:tentative="1">
      <w:start w:val="1"/>
      <w:numFmt w:val="decimal"/>
      <w:lvlText w:val="%4."/>
      <w:lvlJc w:val="left"/>
      <w:pPr>
        <w:tabs>
          <w:tab w:val="num" w:pos="2726"/>
        </w:tabs>
        <w:ind w:left="2726" w:hanging="360"/>
      </w:pPr>
    </w:lvl>
    <w:lvl w:ilvl="4" w:tplc="04090019" w:tentative="1">
      <w:start w:val="1"/>
      <w:numFmt w:val="lowerLetter"/>
      <w:lvlText w:val="%5."/>
      <w:lvlJc w:val="left"/>
      <w:pPr>
        <w:tabs>
          <w:tab w:val="num" w:pos="3446"/>
        </w:tabs>
        <w:ind w:left="3446" w:hanging="360"/>
      </w:pPr>
    </w:lvl>
    <w:lvl w:ilvl="5" w:tplc="0409001B" w:tentative="1">
      <w:start w:val="1"/>
      <w:numFmt w:val="lowerRoman"/>
      <w:lvlText w:val="%6."/>
      <w:lvlJc w:val="right"/>
      <w:pPr>
        <w:tabs>
          <w:tab w:val="num" w:pos="4166"/>
        </w:tabs>
        <w:ind w:left="4166" w:hanging="180"/>
      </w:pPr>
    </w:lvl>
    <w:lvl w:ilvl="6" w:tplc="0409000F" w:tentative="1">
      <w:start w:val="1"/>
      <w:numFmt w:val="decimal"/>
      <w:lvlText w:val="%7."/>
      <w:lvlJc w:val="left"/>
      <w:pPr>
        <w:tabs>
          <w:tab w:val="num" w:pos="4886"/>
        </w:tabs>
        <w:ind w:left="4886" w:hanging="360"/>
      </w:pPr>
    </w:lvl>
    <w:lvl w:ilvl="7" w:tplc="04090019" w:tentative="1">
      <w:start w:val="1"/>
      <w:numFmt w:val="lowerLetter"/>
      <w:lvlText w:val="%8."/>
      <w:lvlJc w:val="left"/>
      <w:pPr>
        <w:tabs>
          <w:tab w:val="num" w:pos="5606"/>
        </w:tabs>
        <w:ind w:left="5606" w:hanging="360"/>
      </w:pPr>
    </w:lvl>
    <w:lvl w:ilvl="8" w:tplc="0409001B" w:tentative="1">
      <w:start w:val="1"/>
      <w:numFmt w:val="lowerRoman"/>
      <w:lvlText w:val="%9."/>
      <w:lvlJc w:val="right"/>
      <w:pPr>
        <w:tabs>
          <w:tab w:val="num" w:pos="6326"/>
        </w:tabs>
        <w:ind w:left="6326" w:hanging="180"/>
      </w:pPr>
    </w:lvl>
  </w:abstractNum>
  <w:num w:numId="1">
    <w:abstractNumId w:val="10"/>
  </w:num>
  <w:num w:numId="2">
    <w:abstractNumId w:val="4"/>
  </w:num>
  <w:num w:numId="3">
    <w:abstractNumId w:val="15"/>
  </w:num>
  <w:num w:numId="4">
    <w:abstractNumId w:val="12"/>
  </w:num>
  <w:num w:numId="5">
    <w:abstractNumId w:val="9"/>
  </w:num>
  <w:num w:numId="6">
    <w:abstractNumId w:val="6"/>
  </w:num>
  <w:num w:numId="7">
    <w:abstractNumId w:val="0"/>
  </w:num>
  <w:num w:numId="8">
    <w:abstractNumId w:val="3"/>
  </w:num>
  <w:num w:numId="9">
    <w:abstractNumId w:val="5"/>
  </w:num>
  <w:num w:numId="10">
    <w:abstractNumId w:val="2"/>
  </w:num>
  <w:num w:numId="11">
    <w:abstractNumId w:val="1"/>
  </w:num>
  <w:num w:numId="12">
    <w:abstractNumId w:val="11"/>
  </w:num>
  <w:num w:numId="13">
    <w:abstractNumId w:val="13"/>
  </w:num>
  <w:num w:numId="14">
    <w:abstractNumId w:val="14"/>
  </w:num>
  <w:num w:numId="15">
    <w:abstractNumId w:val="7"/>
  </w:num>
  <w:num w:numId="1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CC1"/>
    <w:rsid w:val="00000145"/>
    <w:rsid w:val="000004BC"/>
    <w:rsid w:val="00000679"/>
    <w:rsid w:val="00001BA0"/>
    <w:rsid w:val="000022F5"/>
    <w:rsid w:val="000025F6"/>
    <w:rsid w:val="00002896"/>
    <w:rsid w:val="00002C25"/>
    <w:rsid w:val="00002CD0"/>
    <w:rsid w:val="00002CF0"/>
    <w:rsid w:val="00003068"/>
    <w:rsid w:val="00003492"/>
    <w:rsid w:val="00003690"/>
    <w:rsid w:val="00003A14"/>
    <w:rsid w:val="00003D34"/>
    <w:rsid w:val="00004211"/>
    <w:rsid w:val="000049E8"/>
    <w:rsid w:val="000054DE"/>
    <w:rsid w:val="00005532"/>
    <w:rsid w:val="000061FC"/>
    <w:rsid w:val="00006C61"/>
    <w:rsid w:val="00006CAD"/>
    <w:rsid w:val="000072FA"/>
    <w:rsid w:val="000075A3"/>
    <w:rsid w:val="00007959"/>
    <w:rsid w:val="00010EF2"/>
    <w:rsid w:val="0001166A"/>
    <w:rsid w:val="00011D92"/>
    <w:rsid w:val="000125C0"/>
    <w:rsid w:val="000126C8"/>
    <w:rsid w:val="00012BC5"/>
    <w:rsid w:val="00012E4B"/>
    <w:rsid w:val="00013909"/>
    <w:rsid w:val="000139EE"/>
    <w:rsid w:val="0001402D"/>
    <w:rsid w:val="0001437B"/>
    <w:rsid w:val="00014CD9"/>
    <w:rsid w:val="00015290"/>
    <w:rsid w:val="000153F3"/>
    <w:rsid w:val="000157DE"/>
    <w:rsid w:val="00015972"/>
    <w:rsid w:val="00015F62"/>
    <w:rsid w:val="000160F1"/>
    <w:rsid w:val="00016F70"/>
    <w:rsid w:val="000219F0"/>
    <w:rsid w:val="00021A1C"/>
    <w:rsid w:val="00021B60"/>
    <w:rsid w:val="000223B8"/>
    <w:rsid w:val="000236C8"/>
    <w:rsid w:val="00023A28"/>
    <w:rsid w:val="00023F0D"/>
    <w:rsid w:val="00025503"/>
    <w:rsid w:val="0002550B"/>
    <w:rsid w:val="00025731"/>
    <w:rsid w:val="00025955"/>
    <w:rsid w:val="00025C77"/>
    <w:rsid w:val="00025CB2"/>
    <w:rsid w:val="00025F1B"/>
    <w:rsid w:val="00026031"/>
    <w:rsid w:val="000265BE"/>
    <w:rsid w:val="000266E3"/>
    <w:rsid w:val="000276BB"/>
    <w:rsid w:val="0002782F"/>
    <w:rsid w:val="00030492"/>
    <w:rsid w:val="000307E0"/>
    <w:rsid w:val="000308ED"/>
    <w:rsid w:val="00030DA2"/>
    <w:rsid w:val="00031268"/>
    <w:rsid w:val="0003146E"/>
    <w:rsid w:val="000314A7"/>
    <w:rsid w:val="00031509"/>
    <w:rsid w:val="0003169A"/>
    <w:rsid w:val="00032002"/>
    <w:rsid w:val="000335FF"/>
    <w:rsid w:val="0003428F"/>
    <w:rsid w:val="000348A3"/>
    <w:rsid w:val="00034C36"/>
    <w:rsid w:val="000354E1"/>
    <w:rsid w:val="0003594B"/>
    <w:rsid w:val="000365F7"/>
    <w:rsid w:val="00036966"/>
    <w:rsid w:val="000369FB"/>
    <w:rsid w:val="000378AC"/>
    <w:rsid w:val="0004034F"/>
    <w:rsid w:val="00040450"/>
    <w:rsid w:val="00040A68"/>
    <w:rsid w:val="000418F7"/>
    <w:rsid w:val="000418FB"/>
    <w:rsid w:val="000419E7"/>
    <w:rsid w:val="0004266D"/>
    <w:rsid w:val="00042981"/>
    <w:rsid w:val="00042D8C"/>
    <w:rsid w:val="00042E6D"/>
    <w:rsid w:val="000430D0"/>
    <w:rsid w:val="00043189"/>
    <w:rsid w:val="00043AAB"/>
    <w:rsid w:val="00043AEB"/>
    <w:rsid w:val="00044920"/>
    <w:rsid w:val="00044BA0"/>
    <w:rsid w:val="00045A46"/>
    <w:rsid w:val="00046689"/>
    <w:rsid w:val="0004682B"/>
    <w:rsid w:val="00046AE0"/>
    <w:rsid w:val="00046D45"/>
    <w:rsid w:val="00047044"/>
    <w:rsid w:val="0004753A"/>
    <w:rsid w:val="00047834"/>
    <w:rsid w:val="00047B92"/>
    <w:rsid w:val="00047BAA"/>
    <w:rsid w:val="00047D48"/>
    <w:rsid w:val="00047FD3"/>
    <w:rsid w:val="00051058"/>
    <w:rsid w:val="0005115B"/>
    <w:rsid w:val="000512D4"/>
    <w:rsid w:val="000517EC"/>
    <w:rsid w:val="0005197C"/>
    <w:rsid w:val="000519D9"/>
    <w:rsid w:val="00051A71"/>
    <w:rsid w:val="00051FE3"/>
    <w:rsid w:val="000522A9"/>
    <w:rsid w:val="00052868"/>
    <w:rsid w:val="000539E3"/>
    <w:rsid w:val="00053BB1"/>
    <w:rsid w:val="00054D0A"/>
    <w:rsid w:val="0005561D"/>
    <w:rsid w:val="0005649E"/>
    <w:rsid w:val="00056956"/>
    <w:rsid w:val="000577BC"/>
    <w:rsid w:val="00057FA2"/>
    <w:rsid w:val="00060AC4"/>
    <w:rsid w:val="00060F3C"/>
    <w:rsid w:val="000610E5"/>
    <w:rsid w:val="000612B6"/>
    <w:rsid w:val="000612DC"/>
    <w:rsid w:val="000619E7"/>
    <w:rsid w:val="00062113"/>
    <w:rsid w:val="00063F05"/>
    <w:rsid w:val="0006410B"/>
    <w:rsid w:val="0006452D"/>
    <w:rsid w:val="00064699"/>
    <w:rsid w:val="0006491B"/>
    <w:rsid w:val="00064D70"/>
    <w:rsid w:val="000652DE"/>
    <w:rsid w:val="000655FA"/>
    <w:rsid w:val="00066438"/>
    <w:rsid w:val="00066470"/>
    <w:rsid w:val="00066D62"/>
    <w:rsid w:val="00067710"/>
    <w:rsid w:val="00067A40"/>
    <w:rsid w:val="00067D80"/>
    <w:rsid w:val="00070EF4"/>
    <w:rsid w:val="0007191C"/>
    <w:rsid w:val="00072272"/>
    <w:rsid w:val="00072538"/>
    <w:rsid w:val="00073D03"/>
    <w:rsid w:val="00074335"/>
    <w:rsid w:val="00074907"/>
    <w:rsid w:val="00076119"/>
    <w:rsid w:val="000768E9"/>
    <w:rsid w:val="00077A4D"/>
    <w:rsid w:val="00077ADB"/>
    <w:rsid w:val="00080045"/>
    <w:rsid w:val="00080969"/>
    <w:rsid w:val="00080979"/>
    <w:rsid w:val="00080DEF"/>
    <w:rsid w:val="000813E9"/>
    <w:rsid w:val="00081B61"/>
    <w:rsid w:val="00082DCC"/>
    <w:rsid w:val="000837EA"/>
    <w:rsid w:val="00083F76"/>
    <w:rsid w:val="000843F0"/>
    <w:rsid w:val="00084F50"/>
    <w:rsid w:val="000854A3"/>
    <w:rsid w:val="00085BE4"/>
    <w:rsid w:val="00085F49"/>
    <w:rsid w:val="00086747"/>
    <w:rsid w:val="00086832"/>
    <w:rsid w:val="00086A89"/>
    <w:rsid w:val="000904C6"/>
    <w:rsid w:val="00090DF1"/>
    <w:rsid w:val="0009171A"/>
    <w:rsid w:val="00091916"/>
    <w:rsid w:val="00093F4E"/>
    <w:rsid w:val="000941DC"/>
    <w:rsid w:val="00094B3C"/>
    <w:rsid w:val="00094FAB"/>
    <w:rsid w:val="000950CE"/>
    <w:rsid w:val="000952EC"/>
    <w:rsid w:val="00095C52"/>
    <w:rsid w:val="00096B0F"/>
    <w:rsid w:val="000979EB"/>
    <w:rsid w:val="00097BAA"/>
    <w:rsid w:val="000A00E8"/>
    <w:rsid w:val="000A0393"/>
    <w:rsid w:val="000A0DE9"/>
    <w:rsid w:val="000A1382"/>
    <w:rsid w:val="000A1D81"/>
    <w:rsid w:val="000A256B"/>
    <w:rsid w:val="000A2A8F"/>
    <w:rsid w:val="000A2B68"/>
    <w:rsid w:val="000A2C80"/>
    <w:rsid w:val="000A2EC2"/>
    <w:rsid w:val="000A3C67"/>
    <w:rsid w:val="000A4E62"/>
    <w:rsid w:val="000A51AD"/>
    <w:rsid w:val="000A57DD"/>
    <w:rsid w:val="000A6C37"/>
    <w:rsid w:val="000A7975"/>
    <w:rsid w:val="000A7E27"/>
    <w:rsid w:val="000B03BD"/>
    <w:rsid w:val="000B04CA"/>
    <w:rsid w:val="000B07B0"/>
    <w:rsid w:val="000B0883"/>
    <w:rsid w:val="000B0BD5"/>
    <w:rsid w:val="000B11BF"/>
    <w:rsid w:val="000B19C8"/>
    <w:rsid w:val="000B1B69"/>
    <w:rsid w:val="000B2EC5"/>
    <w:rsid w:val="000B303D"/>
    <w:rsid w:val="000B3AE8"/>
    <w:rsid w:val="000B3AF2"/>
    <w:rsid w:val="000B3E87"/>
    <w:rsid w:val="000B45EE"/>
    <w:rsid w:val="000B6656"/>
    <w:rsid w:val="000B6949"/>
    <w:rsid w:val="000B76D1"/>
    <w:rsid w:val="000B7BCB"/>
    <w:rsid w:val="000C0183"/>
    <w:rsid w:val="000C038E"/>
    <w:rsid w:val="000C0945"/>
    <w:rsid w:val="000C09B0"/>
    <w:rsid w:val="000C0EBC"/>
    <w:rsid w:val="000C1147"/>
    <w:rsid w:val="000C134C"/>
    <w:rsid w:val="000C1A2A"/>
    <w:rsid w:val="000C1EBB"/>
    <w:rsid w:val="000C2F05"/>
    <w:rsid w:val="000C2F58"/>
    <w:rsid w:val="000C3C43"/>
    <w:rsid w:val="000C44FB"/>
    <w:rsid w:val="000C5022"/>
    <w:rsid w:val="000C5049"/>
    <w:rsid w:val="000C51B9"/>
    <w:rsid w:val="000C528C"/>
    <w:rsid w:val="000C542D"/>
    <w:rsid w:val="000C5705"/>
    <w:rsid w:val="000C5A86"/>
    <w:rsid w:val="000C6F02"/>
    <w:rsid w:val="000C6FD9"/>
    <w:rsid w:val="000C729C"/>
    <w:rsid w:val="000C75E3"/>
    <w:rsid w:val="000C7613"/>
    <w:rsid w:val="000C7C54"/>
    <w:rsid w:val="000C7D42"/>
    <w:rsid w:val="000C7F6D"/>
    <w:rsid w:val="000D043D"/>
    <w:rsid w:val="000D0B0B"/>
    <w:rsid w:val="000D0BD1"/>
    <w:rsid w:val="000D0D0E"/>
    <w:rsid w:val="000D1082"/>
    <w:rsid w:val="000D1259"/>
    <w:rsid w:val="000D1622"/>
    <w:rsid w:val="000D1D45"/>
    <w:rsid w:val="000D2D60"/>
    <w:rsid w:val="000D2F53"/>
    <w:rsid w:val="000D34DA"/>
    <w:rsid w:val="000D3773"/>
    <w:rsid w:val="000D3827"/>
    <w:rsid w:val="000D40AA"/>
    <w:rsid w:val="000D478C"/>
    <w:rsid w:val="000D4B1C"/>
    <w:rsid w:val="000D5115"/>
    <w:rsid w:val="000D5A2F"/>
    <w:rsid w:val="000D5C55"/>
    <w:rsid w:val="000D5CCB"/>
    <w:rsid w:val="000D5E2A"/>
    <w:rsid w:val="000D72FC"/>
    <w:rsid w:val="000D77D4"/>
    <w:rsid w:val="000D7BC3"/>
    <w:rsid w:val="000E007C"/>
    <w:rsid w:val="000E11CA"/>
    <w:rsid w:val="000E1B8D"/>
    <w:rsid w:val="000E2559"/>
    <w:rsid w:val="000E2791"/>
    <w:rsid w:val="000E2B27"/>
    <w:rsid w:val="000E2C82"/>
    <w:rsid w:val="000E2DBC"/>
    <w:rsid w:val="000E3228"/>
    <w:rsid w:val="000E37D6"/>
    <w:rsid w:val="000E4086"/>
    <w:rsid w:val="000E4D0D"/>
    <w:rsid w:val="000E5FF9"/>
    <w:rsid w:val="000E65F9"/>
    <w:rsid w:val="000E6807"/>
    <w:rsid w:val="000E6A7A"/>
    <w:rsid w:val="000E7CFA"/>
    <w:rsid w:val="000E7F55"/>
    <w:rsid w:val="000F0794"/>
    <w:rsid w:val="000F1999"/>
    <w:rsid w:val="000F33E6"/>
    <w:rsid w:val="000F442B"/>
    <w:rsid w:val="000F4D20"/>
    <w:rsid w:val="000F6283"/>
    <w:rsid w:val="000F6690"/>
    <w:rsid w:val="000F66ED"/>
    <w:rsid w:val="000F6ADA"/>
    <w:rsid w:val="000F6AE1"/>
    <w:rsid w:val="000F6B77"/>
    <w:rsid w:val="000F6B83"/>
    <w:rsid w:val="000F6EE2"/>
    <w:rsid w:val="000F7B69"/>
    <w:rsid w:val="00100D3A"/>
    <w:rsid w:val="001010B8"/>
    <w:rsid w:val="001023E7"/>
    <w:rsid w:val="0010292F"/>
    <w:rsid w:val="00103167"/>
    <w:rsid w:val="00103B05"/>
    <w:rsid w:val="001042CA"/>
    <w:rsid w:val="00104958"/>
    <w:rsid w:val="00105071"/>
    <w:rsid w:val="00106651"/>
    <w:rsid w:val="00106A3D"/>
    <w:rsid w:val="00110B89"/>
    <w:rsid w:val="0011175C"/>
    <w:rsid w:val="001121B0"/>
    <w:rsid w:val="001129DB"/>
    <w:rsid w:val="00112C24"/>
    <w:rsid w:val="00112E7E"/>
    <w:rsid w:val="0011331E"/>
    <w:rsid w:val="001134F9"/>
    <w:rsid w:val="00113543"/>
    <w:rsid w:val="00113ED6"/>
    <w:rsid w:val="00114541"/>
    <w:rsid w:val="00114934"/>
    <w:rsid w:val="00115B4E"/>
    <w:rsid w:val="00115C30"/>
    <w:rsid w:val="00115E1A"/>
    <w:rsid w:val="001167F0"/>
    <w:rsid w:val="00116BF3"/>
    <w:rsid w:val="00117792"/>
    <w:rsid w:val="00117C70"/>
    <w:rsid w:val="001203A1"/>
    <w:rsid w:val="00121271"/>
    <w:rsid w:val="001214DE"/>
    <w:rsid w:val="00121E3C"/>
    <w:rsid w:val="00121F48"/>
    <w:rsid w:val="0012214A"/>
    <w:rsid w:val="00122B05"/>
    <w:rsid w:val="0012301A"/>
    <w:rsid w:val="001234BD"/>
    <w:rsid w:val="00123B1A"/>
    <w:rsid w:val="00123E71"/>
    <w:rsid w:val="001246B2"/>
    <w:rsid w:val="001251AE"/>
    <w:rsid w:val="0012559F"/>
    <w:rsid w:val="0012571B"/>
    <w:rsid w:val="00125840"/>
    <w:rsid w:val="0012586D"/>
    <w:rsid w:val="00125BD4"/>
    <w:rsid w:val="00126A47"/>
    <w:rsid w:val="00127BE3"/>
    <w:rsid w:val="0013032D"/>
    <w:rsid w:val="001309D7"/>
    <w:rsid w:val="00130D9C"/>
    <w:rsid w:val="00130F5C"/>
    <w:rsid w:val="00130FAA"/>
    <w:rsid w:val="00131B94"/>
    <w:rsid w:val="00132A8A"/>
    <w:rsid w:val="00132E9D"/>
    <w:rsid w:val="00134EFF"/>
    <w:rsid w:val="00135A70"/>
    <w:rsid w:val="00135D35"/>
    <w:rsid w:val="00136D77"/>
    <w:rsid w:val="001379BD"/>
    <w:rsid w:val="00140206"/>
    <w:rsid w:val="0014046A"/>
    <w:rsid w:val="00140741"/>
    <w:rsid w:val="0014080F"/>
    <w:rsid w:val="00140D34"/>
    <w:rsid w:val="00141475"/>
    <w:rsid w:val="001415F4"/>
    <w:rsid w:val="00142121"/>
    <w:rsid w:val="00142766"/>
    <w:rsid w:val="0014384F"/>
    <w:rsid w:val="00143BF5"/>
    <w:rsid w:val="0014514B"/>
    <w:rsid w:val="001451F7"/>
    <w:rsid w:val="0014599C"/>
    <w:rsid w:val="00145FC9"/>
    <w:rsid w:val="001469C6"/>
    <w:rsid w:val="00146A1C"/>
    <w:rsid w:val="00146A98"/>
    <w:rsid w:val="00146D04"/>
    <w:rsid w:val="00146DC4"/>
    <w:rsid w:val="00146EBE"/>
    <w:rsid w:val="00147350"/>
    <w:rsid w:val="00147D2B"/>
    <w:rsid w:val="001504CD"/>
    <w:rsid w:val="001508AD"/>
    <w:rsid w:val="001508F9"/>
    <w:rsid w:val="0015097A"/>
    <w:rsid w:val="001509A2"/>
    <w:rsid w:val="001511EB"/>
    <w:rsid w:val="001515CB"/>
    <w:rsid w:val="001519A3"/>
    <w:rsid w:val="00151B1B"/>
    <w:rsid w:val="00152C89"/>
    <w:rsid w:val="00154286"/>
    <w:rsid w:val="00154423"/>
    <w:rsid w:val="00154EF8"/>
    <w:rsid w:val="00155344"/>
    <w:rsid w:val="001557C3"/>
    <w:rsid w:val="00155801"/>
    <w:rsid w:val="00155823"/>
    <w:rsid w:val="00155FF3"/>
    <w:rsid w:val="001561FF"/>
    <w:rsid w:val="00156568"/>
    <w:rsid w:val="00156843"/>
    <w:rsid w:val="00156A3F"/>
    <w:rsid w:val="00156BFD"/>
    <w:rsid w:val="00156C0F"/>
    <w:rsid w:val="00156FAB"/>
    <w:rsid w:val="00157033"/>
    <w:rsid w:val="001570CC"/>
    <w:rsid w:val="0015710E"/>
    <w:rsid w:val="001573F8"/>
    <w:rsid w:val="001577E8"/>
    <w:rsid w:val="001577ED"/>
    <w:rsid w:val="00157A80"/>
    <w:rsid w:val="00160815"/>
    <w:rsid w:val="001608A1"/>
    <w:rsid w:val="001609D0"/>
    <w:rsid w:val="00160A8A"/>
    <w:rsid w:val="00160D10"/>
    <w:rsid w:val="00160E6E"/>
    <w:rsid w:val="00161BDD"/>
    <w:rsid w:val="00162D8C"/>
    <w:rsid w:val="00163074"/>
    <w:rsid w:val="00163532"/>
    <w:rsid w:val="001636F1"/>
    <w:rsid w:val="00163986"/>
    <w:rsid w:val="00164071"/>
    <w:rsid w:val="00165170"/>
    <w:rsid w:val="0016569B"/>
    <w:rsid w:val="00165EF8"/>
    <w:rsid w:val="00165FF8"/>
    <w:rsid w:val="00166285"/>
    <w:rsid w:val="00166BE7"/>
    <w:rsid w:val="00166FAD"/>
    <w:rsid w:val="00166FE7"/>
    <w:rsid w:val="00167003"/>
    <w:rsid w:val="001674E1"/>
    <w:rsid w:val="001676F0"/>
    <w:rsid w:val="00167B08"/>
    <w:rsid w:val="001704E8"/>
    <w:rsid w:val="00170D14"/>
    <w:rsid w:val="0017159D"/>
    <w:rsid w:val="00171633"/>
    <w:rsid w:val="0017209C"/>
    <w:rsid w:val="001729DF"/>
    <w:rsid w:val="00172D87"/>
    <w:rsid w:val="00173294"/>
    <w:rsid w:val="001732FF"/>
    <w:rsid w:val="001734F1"/>
    <w:rsid w:val="001736A7"/>
    <w:rsid w:val="00173B59"/>
    <w:rsid w:val="00173D00"/>
    <w:rsid w:val="0017425B"/>
    <w:rsid w:val="00174A2F"/>
    <w:rsid w:val="00174FC6"/>
    <w:rsid w:val="001755CF"/>
    <w:rsid w:val="001761F4"/>
    <w:rsid w:val="001764B7"/>
    <w:rsid w:val="00176DA0"/>
    <w:rsid w:val="00177A37"/>
    <w:rsid w:val="00177B71"/>
    <w:rsid w:val="00177DDA"/>
    <w:rsid w:val="00177FFC"/>
    <w:rsid w:val="00180579"/>
    <w:rsid w:val="00180EFA"/>
    <w:rsid w:val="001814F1"/>
    <w:rsid w:val="001815EC"/>
    <w:rsid w:val="00181B16"/>
    <w:rsid w:val="0018218B"/>
    <w:rsid w:val="00182198"/>
    <w:rsid w:val="00182312"/>
    <w:rsid w:val="0018401F"/>
    <w:rsid w:val="001845AC"/>
    <w:rsid w:val="001849BB"/>
    <w:rsid w:val="0018564C"/>
    <w:rsid w:val="00185715"/>
    <w:rsid w:val="00185982"/>
    <w:rsid w:val="00185EA8"/>
    <w:rsid w:val="00186338"/>
    <w:rsid w:val="001872E6"/>
    <w:rsid w:val="00187566"/>
    <w:rsid w:val="001876CA"/>
    <w:rsid w:val="00187F86"/>
    <w:rsid w:val="001905A8"/>
    <w:rsid w:val="0019073D"/>
    <w:rsid w:val="00190B3F"/>
    <w:rsid w:val="00190D94"/>
    <w:rsid w:val="00190E84"/>
    <w:rsid w:val="0019236B"/>
    <w:rsid w:val="001923E8"/>
    <w:rsid w:val="001926A2"/>
    <w:rsid w:val="00192A95"/>
    <w:rsid w:val="00193A04"/>
    <w:rsid w:val="00193AAC"/>
    <w:rsid w:val="00193C0A"/>
    <w:rsid w:val="001942AD"/>
    <w:rsid w:val="00194BE9"/>
    <w:rsid w:val="00195273"/>
    <w:rsid w:val="001954B1"/>
    <w:rsid w:val="0019585D"/>
    <w:rsid w:val="001960FA"/>
    <w:rsid w:val="00196C04"/>
    <w:rsid w:val="00196C38"/>
    <w:rsid w:val="0019746A"/>
    <w:rsid w:val="00197477"/>
    <w:rsid w:val="0019770E"/>
    <w:rsid w:val="001A02E5"/>
    <w:rsid w:val="001A0950"/>
    <w:rsid w:val="001A0AB1"/>
    <w:rsid w:val="001A0C79"/>
    <w:rsid w:val="001A0C90"/>
    <w:rsid w:val="001A0F6F"/>
    <w:rsid w:val="001A1091"/>
    <w:rsid w:val="001A1333"/>
    <w:rsid w:val="001A1D2F"/>
    <w:rsid w:val="001A2295"/>
    <w:rsid w:val="001A2473"/>
    <w:rsid w:val="001A2901"/>
    <w:rsid w:val="001A3252"/>
    <w:rsid w:val="001A3B77"/>
    <w:rsid w:val="001A3B91"/>
    <w:rsid w:val="001A426B"/>
    <w:rsid w:val="001A45D5"/>
    <w:rsid w:val="001A47B6"/>
    <w:rsid w:val="001A5194"/>
    <w:rsid w:val="001A5838"/>
    <w:rsid w:val="001A58B2"/>
    <w:rsid w:val="001A5B72"/>
    <w:rsid w:val="001A5D01"/>
    <w:rsid w:val="001A606F"/>
    <w:rsid w:val="001A613F"/>
    <w:rsid w:val="001A6618"/>
    <w:rsid w:val="001B012C"/>
    <w:rsid w:val="001B075B"/>
    <w:rsid w:val="001B1044"/>
    <w:rsid w:val="001B12D0"/>
    <w:rsid w:val="001B1CC8"/>
    <w:rsid w:val="001B1DF9"/>
    <w:rsid w:val="001B21EE"/>
    <w:rsid w:val="001B2A9C"/>
    <w:rsid w:val="001B2B8E"/>
    <w:rsid w:val="001B36F6"/>
    <w:rsid w:val="001B3D28"/>
    <w:rsid w:val="001B42D4"/>
    <w:rsid w:val="001B43E8"/>
    <w:rsid w:val="001B498B"/>
    <w:rsid w:val="001B5A81"/>
    <w:rsid w:val="001B5AE8"/>
    <w:rsid w:val="001B5D92"/>
    <w:rsid w:val="001B5DD5"/>
    <w:rsid w:val="001B6029"/>
    <w:rsid w:val="001B6508"/>
    <w:rsid w:val="001B6983"/>
    <w:rsid w:val="001B69AD"/>
    <w:rsid w:val="001B7481"/>
    <w:rsid w:val="001B7D74"/>
    <w:rsid w:val="001C09A2"/>
    <w:rsid w:val="001C0FF2"/>
    <w:rsid w:val="001C1AC6"/>
    <w:rsid w:val="001C1C89"/>
    <w:rsid w:val="001C2D8F"/>
    <w:rsid w:val="001C34F9"/>
    <w:rsid w:val="001C3A8D"/>
    <w:rsid w:val="001C3B75"/>
    <w:rsid w:val="001C3D3D"/>
    <w:rsid w:val="001C3EB0"/>
    <w:rsid w:val="001C4402"/>
    <w:rsid w:val="001C4675"/>
    <w:rsid w:val="001C571B"/>
    <w:rsid w:val="001C5C7F"/>
    <w:rsid w:val="001C6E40"/>
    <w:rsid w:val="001C759A"/>
    <w:rsid w:val="001C75E4"/>
    <w:rsid w:val="001C7718"/>
    <w:rsid w:val="001C7892"/>
    <w:rsid w:val="001C7A5C"/>
    <w:rsid w:val="001C7AC2"/>
    <w:rsid w:val="001C7FDD"/>
    <w:rsid w:val="001D05E9"/>
    <w:rsid w:val="001D0DAA"/>
    <w:rsid w:val="001D1AEA"/>
    <w:rsid w:val="001D1BE5"/>
    <w:rsid w:val="001D23BC"/>
    <w:rsid w:val="001D2E3C"/>
    <w:rsid w:val="001D347A"/>
    <w:rsid w:val="001D3D1D"/>
    <w:rsid w:val="001D3E18"/>
    <w:rsid w:val="001D4E7B"/>
    <w:rsid w:val="001D5238"/>
    <w:rsid w:val="001D56E0"/>
    <w:rsid w:val="001D703A"/>
    <w:rsid w:val="001D74F5"/>
    <w:rsid w:val="001D754A"/>
    <w:rsid w:val="001E09E4"/>
    <w:rsid w:val="001E1625"/>
    <w:rsid w:val="001E2144"/>
    <w:rsid w:val="001E23DD"/>
    <w:rsid w:val="001E2E6B"/>
    <w:rsid w:val="001E4418"/>
    <w:rsid w:val="001E4D1B"/>
    <w:rsid w:val="001E5128"/>
    <w:rsid w:val="001E523A"/>
    <w:rsid w:val="001E55F2"/>
    <w:rsid w:val="001E58B1"/>
    <w:rsid w:val="001E5BA0"/>
    <w:rsid w:val="001E5C16"/>
    <w:rsid w:val="001E5C66"/>
    <w:rsid w:val="001E708A"/>
    <w:rsid w:val="001E7BDF"/>
    <w:rsid w:val="001E7F26"/>
    <w:rsid w:val="001F0383"/>
    <w:rsid w:val="001F0F9F"/>
    <w:rsid w:val="001F13C7"/>
    <w:rsid w:val="001F1700"/>
    <w:rsid w:val="001F1FCC"/>
    <w:rsid w:val="001F284C"/>
    <w:rsid w:val="001F3994"/>
    <w:rsid w:val="001F3F77"/>
    <w:rsid w:val="001F4194"/>
    <w:rsid w:val="001F423F"/>
    <w:rsid w:val="001F4486"/>
    <w:rsid w:val="001F4993"/>
    <w:rsid w:val="001F4C6D"/>
    <w:rsid w:val="001F5193"/>
    <w:rsid w:val="001F52B7"/>
    <w:rsid w:val="001F585B"/>
    <w:rsid w:val="001F6075"/>
    <w:rsid w:val="001F66CF"/>
    <w:rsid w:val="001F67F2"/>
    <w:rsid w:val="001F70FB"/>
    <w:rsid w:val="0020067E"/>
    <w:rsid w:val="0020076C"/>
    <w:rsid w:val="00200BBE"/>
    <w:rsid w:val="00200BD1"/>
    <w:rsid w:val="00201027"/>
    <w:rsid w:val="00201188"/>
    <w:rsid w:val="0020198A"/>
    <w:rsid w:val="002024C2"/>
    <w:rsid w:val="00202B49"/>
    <w:rsid w:val="00202E1D"/>
    <w:rsid w:val="002036BF"/>
    <w:rsid w:val="0020371D"/>
    <w:rsid w:val="00203BE7"/>
    <w:rsid w:val="00203D0C"/>
    <w:rsid w:val="00203F01"/>
    <w:rsid w:val="00204C73"/>
    <w:rsid w:val="00205507"/>
    <w:rsid w:val="0020558C"/>
    <w:rsid w:val="00205690"/>
    <w:rsid w:val="00205709"/>
    <w:rsid w:val="00206179"/>
    <w:rsid w:val="00207888"/>
    <w:rsid w:val="00207DDA"/>
    <w:rsid w:val="00210559"/>
    <w:rsid w:val="0021145F"/>
    <w:rsid w:val="0021261D"/>
    <w:rsid w:val="002128C4"/>
    <w:rsid w:val="00212EB5"/>
    <w:rsid w:val="0021315B"/>
    <w:rsid w:val="0021332A"/>
    <w:rsid w:val="00213E6C"/>
    <w:rsid w:val="0021413D"/>
    <w:rsid w:val="0021414F"/>
    <w:rsid w:val="0021418C"/>
    <w:rsid w:val="00214971"/>
    <w:rsid w:val="00214C2E"/>
    <w:rsid w:val="00214F62"/>
    <w:rsid w:val="002155C6"/>
    <w:rsid w:val="002160F9"/>
    <w:rsid w:val="0021629B"/>
    <w:rsid w:val="002164E7"/>
    <w:rsid w:val="00216955"/>
    <w:rsid w:val="00216A0E"/>
    <w:rsid w:val="002174AC"/>
    <w:rsid w:val="0021772A"/>
    <w:rsid w:val="00217B42"/>
    <w:rsid w:val="00217FA9"/>
    <w:rsid w:val="0022016A"/>
    <w:rsid w:val="002202D8"/>
    <w:rsid w:val="00220B5D"/>
    <w:rsid w:val="00221375"/>
    <w:rsid w:val="0022163A"/>
    <w:rsid w:val="0022181A"/>
    <w:rsid w:val="0022185A"/>
    <w:rsid w:val="00221C90"/>
    <w:rsid w:val="0022237C"/>
    <w:rsid w:val="00222592"/>
    <w:rsid w:val="00222FE5"/>
    <w:rsid w:val="00223241"/>
    <w:rsid w:val="00223EDC"/>
    <w:rsid w:val="00224519"/>
    <w:rsid w:val="00224521"/>
    <w:rsid w:val="00224B56"/>
    <w:rsid w:val="00224D47"/>
    <w:rsid w:val="00224E77"/>
    <w:rsid w:val="002254E8"/>
    <w:rsid w:val="00226864"/>
    <w:rsid w:val="00226DF3"/>
    <w:rsid w:val="00226E5E"/>
    <w:rsid w:val="00227A02"/>
    <w:rsid w:val="002300B9"/>
    <w:rsid w:val="0023030B"/>
    <w:rsid w:val="00230323"/>
    <w:rsid w:val="00230ED0"/>
    <w:rsid w:val="00231016"/>
    <w:rsid w:val="00232132"/>
    <w:rsid w:val="002321A5"/>
    <w:rsid w:val="00232D93"/>
    <w:rsid w:val="0023301B"/>
    <w:rsid w:val="0023329F"/>
    <w:rsid w:val="00233CB6"/>
    <w:rsid w:val="00233CC6"/>
    <w:rsid w:val="002345BC"/>
    <w:rsid w:val="0023466B"/>
    <w:rsid w:val="00235215"/>
    <w:rsid w:val="00235361"/>
    <w:rsid w:val="0023603A"/>
    <w:rsid w:val="00236BF8"/>
    <w:rsid w:val="00236C32"/>
    <w:rsid w:val="00236FDB"/>
    <w:rsid w:val="00237513"/>
    <w:rsid w:val="0023764A"/>
    <w:rsid w:val="00237B00"/>
    <w:rsid w:val="00237B68"/>
    <w:rsid w:val="00237E62"/>
    <w:rsid w:val="00237E9A"/>
    <w:rsid w:val="002410F1"/>
    <w:rsid w:val="0024164E"/>
    <w:rsid w:val="00241650"/>
    <w:rsid w:val="0024175E"/>
    <w:rsid w:val="002429FA"/>
    <w:rsid w:val="00242BFE"/>
    <w:rsid w:val="002438C0"/>
    <w:rsid w:val="00243B5D"/>
    <w:rsid w:val="00243CD5"/>
    <w:rsid w:val="00244681"/>
    <w:rsid w:val="00244739"/>
    <w:rsid w:val="002450AF"/>
    <w:rsid w:val="00245577"/>
    <w:rsid w:val="00245ABD"/>
    <w:rsid w:val="00245F2C"/>
    <w:rsid w:val="00245F5A"/>
    <w:rsid w:val="002460A1"/>
    <w:rsid w:val="0024619C"/>
    <w:rsid w:val="0024646B"/>
    <w:rsid w:val="002468B6"/>
    <w:rsid w:val="00247ECC"/>
    <w:rsid w:val="00250317"/>
    <w:rsid w:val="00250A66"/>
    <w:rsid w:val="00250DBB"/>
    <w:rsid w:val="002520CC"/>
    <w:rsid w:val="00252553"/>
    <w:rsid w:val="00252989"/>
    <w:rsid w:val="00252C53"/>
    <w:rsid w:val="00253491"/>
    <w:rsid w:val="0025355E"/>
    <w:rsid w:val="00253715"/>
    <w:rsid w:val="00253C5F"/>
    <w:rsid w:val="002544BB"/>
    <w:rsid w:val="00254835"/>
    <w:rsid w:val="00254884"/>
    <w:rsid w:val="00254B34"/>
    <w:rsid w:val="00254EFA"/>
    <w:rsid w:val="002550E8"/>
    <w:rsid w:val="00255C25"/>
    <w:rsid w:val="00255DF0"/>
    <w:rsid w:val="00256052"/>
    <w:rsid w:val="00256147"/>
    <w:rsid w:val="002564B1"/>
    <w:rsid w:val="00256D64"/>
    <w:rsid w:val="002570AD"/>
    <w:rsid w:val="00257618"/>
    <w:rsid w:val="00260AE0"/>
    <w:rsid w:val="00261D00"/>
    <w:rsid w:val="002620D5"/>
    <w:rsid w:val="00263108"/>
    <w:rsid w:val="00263242"/>
    <w:rsid w:val="00263641"/>
    <w:rsid w:val="00264484"/>
    <w:rsid w:val="00265088"/>
    <w:rsid w:val="00265496"/>
    <w:rsid w:val="002660AB"/>
    <w:rsid w:val="002700C5"/>
    <w:rsid w:val="002705FF"/>
    <w:rsid w:val="00270600"/>
    <w:rsid w:val="00270816"/>
    <w:rsid w:val="0027081D"/>
    <w:rsid w:val="00270CF7"/>
    <w:rsid w:val="00270EDB"/>
    <w:rsid w:val="002719A4"/>
    <w:rsid w:val="00272472"/>
    <w:rsid w:val="0027263E"/>
    <w:rsid w:val="00272F89"/>
    <w:rsid w:val="0027369D"/>
    <w:rsid w:val="00275724"/>
    <w:rsid w:val="00275923"/>
    <w:rsid w:val="00276E3B"/>
    <w:rsid w:val="002771CF"/>
    <w:rsid w:val="002814CA"/>
    <w:rsid w:val="0028201C"/>
    <w:rsid w:val="0028261E"/>
    <w:rsid w:val="00282B36"/>
    <w:rsid w:val="002840C6"/>
    <w:rsid w:val="00284B46"/>
    <w:rsid w:val="002860A6"/>
    <w:rsid w:val="0028660E"/>
    <w:rsid w:val="00286D5D"/>
    <w:rsid w:val="00287FB3"/>
    <w:rsid w:val="00290B5C"/>
    <w:rsid w:val="00290B9A"/>
    <w:rsid w:val="00290D11"/>
    <w:rsid w:val="00291129"/>
    <w:rsid w:val="002913D3"/>
    <w:rsid w:val="002914A6"/>
    <w:rsid w:val="002921F1"/>
    <w:rsid w:val="00292686"/>
    <w:rsid w:val="00292AD6"/>
    <w:rsid w:val="00292D05"/>
    <w:rsid w:val="00292D44"/>
    <w:rsid w:val="00293105"/>
    <w:rsid w:val="00293B77"/>
    <w:rsid w:val="00293E95"/>
    <w:rsid w:val="00294753"/>
    <w:rsid w:val="00294DEB"/>
    <w:rsid w:val="00294E15"/>
    <w:rsid w:val="0029545E"/>
    <w:rsid w:val="00295984"/>
    <w:rsid w:val="00295988"/>
    <w:rsid w:val="00295BA8"/>
    <w:rsid w:val="00295E76"/>
    <w:rsid w:val="00296F00"/>
    <w:rsid w:val="00297609"/>
    <w:rsid w:val="00297BB2"/>
    <w:rsid w:val="00297D81"/>
    <w:rsid w:val="002A08CE"/>
    <w:rsid w:val="002A146F"/>
    <w:rsid w:val="002A1535"/>
    <w:rsid w:val="002A155D"/>
    <w:rsid w:val="002A1688"/>
    <w:rsid w:val="002A18C5"/>
    <w:rsid w:val="002A1B34"/>
    <w:rsid w:val="002A2469"/>
    <w:rsid w:val="002A2BE8"/>
    <w:rsid w:val="002A2CDD"/>
    <w:rsid w:val="002A36DD"/>
    <w:rsid w:val="002A414E"/>
    <w:rsid w:val="002A45B1"/>
    <w:rsid w:val="002A45FF"/>
    <w:rsid w:val="002A4A8D"/>
    <w:rsid w:val="002A55CC"/>
    <w:rsid w:val="002A59F3"/>
    <w:rsid w:val="002A665A"/>
    <w:rsid w:val="002A7982"/>
    <w:rsid w:val="002A7C46"/>
    <w:rsid w:val="002B01DD"/>
    <w:rsid w:val="002B05EF"/>
    <w:rsid w:val="002B0FBF"/>
    <w:rsid w:val="002B1023"/>
    <w:rsid w:val="002B10B7"/>
    <w:rsid w:val="002B1161"/>
    <w:rsid w:val="002B1B57"/>
    <w:rsid w:val="002B1E50"/>
    <w:rsid w:val="002B3867"/>
    <w:rsid w:val="002B3B61"/>
    <w:rsid w:val="002B4598"/>
    <w:rsid w:val="002B4690"/>
    <w:rsid w:val="002B4CA8"/>
    <w:rsid w:val="002B523E"/>
    <w:rsid w:val="002B5B09"/>
    <w:rsid w:val="002B7428"/>
    <w:rsid w:val="002B77C4"/>
    <w:rsid w:val="002B7B0A"/>
    <w:rsid w:val="002B7B0D"/>
    <w:rsid w:val="002C067D"/>
    <w:rsid w:val="002C0A9D"/>
    <w:rsid w:val="002C0EC6"/>
    <w:rsid w:val="002C13B7"/>
    <w:rsid w:val="002C1DBF"/>
    <w:rsid w:val="002C2403"/>
    <w:rsid w:val="002C242F"/>
    <w:rsid w:val="002C331E"/>
    <w:rsid w:val="002C36D4"/>
    <w:rsid w:val="002C3946"/>
    <w:rsid w:val="002C3C5B"/>
    <w:rsid w:val="002C591E"/>
    <w:rsid w:val="002D006F"/>
    <w:rsid w:val="002D06CE"/>
    <w:rsid w:val="002D0B01"/>
    <w:rsid w:val="002D1F9F"/>
    <w:rsid w:val="002D2D95"/>
    <w:rsid w:val="002D3C4D"/>
    <w:rsid w:val="002D4042"/>
    <w:rsid w:val="002D464A"/>
    <w:rsid w:val="002D5914"/>
    <w:rsid w:val="002D5ED6"/>
    <w:rsid w:val="002D6780"/>
    <w:rsid w:val="002D68B0"/>
    <w:rsid w:val="002D6D11"/>
    <w:rsid w:val="002D6D1A"/>
    <w:rsid w:val="002D7680"/>
    <w:rsid w:val="002D7CFA"/>
    <w:rsid w:val="002D7F6B"/>
    <w:rsid w:val="002E068F"/>
    <w:rsid w:val="002E0819"/>
    <w:rsid w:val="002E0C66"/>
    <w:rsid w:val="002E1243"/>
    <w:rsid w:val="002E1ABB"/>
    <w:rsid w:val="002E2BCF"/>
    <w:rsid w:val="002E4F82"/>
    <w:rsid w:val="002E5096"/>
    <w:rsid w:val="002E5AD1"/>
    <w:rsid w:val="002E5D68"/>
    <w:rsid w:val="002E5FEC"/>
    <w:rsid w:val="002E6585"/>
    <w:rsid w:val="002E6925"/>
    <w:rsid w:val="002E7277"/>
    <w:rsid w:val="002E7286"/>
    <w:rsid w:val="002E7A06"/>
    <w:rsid w:val="002F027E"/>
    <w:rsid w:val="002F1132"/>
    <w:rsid w:val="002F153F"/>
    <w:rsid w:val="002F1EB9"/>
    <w:rsid w:val="002F27E0"/>
    <w:rsid w:val="002F2CAB"/>
    <w:rsid w:val="002F3730"/>
    <w:rsid w:val="002F384D"/>
    <w:rsid w:val="002F3CDD"/>
    <w:rsid w:val="002F3E2E"/>
    <w:rsid w:val="002F441C"/>
    <w:rsid w:val="002F48B8"/>
    <w:rsid w:val="002F4E0A"/>
    <w:rsid w:val="002F5396"/>
    <w:rsid w:val="002F61D4"/>
    <w:rsid w:val="002F6BD4"/>
    <w:rsid w:val="002F735F"/>
    <w:rsid w:val="002F78CA"/>
    <w:rsid w:val="003004C8"/>
    <w:rsid w:val="00300D59"/>
    <w:rsid w:val="00301180"/>
    <w:rsid w:val="00301F3A"/>
    <w:rsid w:val="0030268B"/>
    <w:rsid w:val="00303F24"/>
    <w:rsid w:val="00304149"/>
    <w:rsid w:val="003041D7"/>
    <w:rsid w:val="00304531"/>
    <w:rsid w:val="00304626"/>
    <w:rsid w:val="0030494C"/>
    <w:rsid w:val="0030564A"/>
    <w:rsid w:val="0030618D"/>
    <w:rsid w:val="00306264"/>
    <w:rsid w:val="003064DA"/>
    <w:rsid w:val="0030671A"/>
    <w:rsid w:val="0030683A"/>
    <w:rsid w:val="003074FF"/>
    <w:rsid w:val="00307ACB"/>
    <w:rsid w:val="00307E50"/>
    <w:rsid w:val="00310145"/>
    <w:rsid w:val="00310315"/>
    <w:rsid w:val="00310AF0"/>
    <w:rsid w:val="003114A5"/>
    <w:rsid w:val="003114FC"/>
    <w:rsid w:val="00311512"/>
    <w:rsid w:val="0031195B"/>
    <w:rsid w:val="00312CBA"/>
    <w:rsid w:val="00312DB7"/>
    <w:rsid w:val="00312E5A"/>
    <w:rsid w:val="0031323E"/>
    <w:rsid w:val="00313481"/>
    <w:rsid w:val="00313492"/>
    <w:rsid w:val="00313562"/>
    <w:rsid w:val="00313662"/>
    <w:rsid w:val="003138BB"/>
    <w:rsid w:val="003144DC"/>
    <w:rsid w:val="00314888"/>
    <w:rsid w:val="00314B27"/>
    <w:rsid w:val="00314B30"/>
    <w:rsid w:val="00314E7A"/>
    <w:rsid w:val="0031524F"/>
    <w:rsid w:val="003163DD"/>
    <w:rsid w:val="00316677"/>
    <w:rsid w:val="00317EE9"/>
    <w:rsid w:val="003206D6"/>
    <w:rsid w:val="003209EA"/>
    <w:rsid w:val="0032111D"/>
    <w:rsid w:val="003212DE"/>
    <w:rsid w:val="00321AFD"/>
    <w:rsid w:val="00321E88"/>
    <w:rsid w:val="00321FDA"/>
    <w:rsid w:val="003234FE"/>
    <w:rsid w:val="00324092"/>
    <w:rsid w:val="003257AE"/>
    <w:rsid w:val="003259EF"/>
    <w:rsid w:val="00325A3E"/>
    <w:rsid w:val="00325B32"/>
    <w:rsid w:val="00326F79"/>
    <w:rsid w:val="00327123"/>
    <w:rsid w:val="0032717A"/>
    <w:rsid w:val="00327474"/>
    <w:rsid w:val="00327CA0"/>
    <w:rsid w:val="00327D83"/>
    <w:rsid w:val="00327E10"/>
    <w:rsid w:val="00327EBA"/>
    <w:rsid w:val="003300DD"/>
    <w:rsid w:val="00330E6B"/>
    <w:rsid w:val="00331BB1"/>
    <w:rsid w:val="003327AD"/>
    <w:rsid w:val="003333D7"/>
    <w:rsid w:val="00333C80"/>
    <w:rsid w:val="00333CD3"/>
    <w:rsid w:val="00333D8C"/>
    <w:rsid w:val="00334FF1"/>
    <w:rsid w:val="00335635"/>
    <w:rsid w:val="00335717"/>
    <w:rsid w:val="00335A29"/>
    <w:rsid w:val="0033668A"/>
    <w:rsid w:val="003370E7"/>
    <w:rsid w:val="003376AD"/>
    <w:rsid w:val="00337CC8"/>
    <w:rsid w:val="00337D4F"/>
    <w:rsid w:val="00337D8C"/>
    <w:rsid w:val="00337DB8"/>
    <w:rsid w:val="00340045"/>
    <w:rsid w:val="003402A9"/>
    <w:rsid w:val="003405B2"/>
    <w:rsid w:val="00340B0C"/>
    <w:rsid w:val="00340B9D"/>
    <w:rsid w:val="0034107B"/>
    <w:rsid w:val="00341424"/>
    <w:rsid w:val="003416A2"/>
    <w:rsid w:val="00342ED0"/>
    <w:rsid w:val="00343045"/>
    <w:rsid w:val="003439E5"/>
    <w:rsid w:val="00343AA5"/>
    <w:rsid w:val="00343E20"/>
    <w:rsid w:val="003440D6"/>
    <w:rsid w:val="0034459E"/>
    <w:rsid w:val="003445D2"/>
    <w:rsid w:val="003458D9"/>
    <w:rsid w:val="00345A81"/>
    <w:rsid w:val="00345BB0"/>
    <w:rsid w:val="003460E8"/>
    <w:rsid w:val="00346644"/>
    <w:rsid w:val="003469C2"/>
    <w:rsid w:val="00346A83"/>
    <w:rsid w:val="00347CFE"/>
    <w:rsid w:val="00347D17"/>
    <w:rsid w:val="003504B9"/>
    <w:rsid w:val="003509AE"/>
    <w:rsid w:val="0035132C"/>
    <w:rsid w:val="003516A5"/>
    <w:rsid w:val="003522C0"/>
    <w:rsid w:val="00352532"/>
    <w:rsid w:val="00352A17"/>
    <w:rsid w:val="00352C57"/>
    <w:rsid w:val="00352DE4"/>
    <w:rsid w:val="00352E71"/>
    <w:rsid w:val="003530D0"/>
    <w:rsid w:val="0035353B"/>
    <w:rsid w:val="00353B19"/>
    <w:rsid w:val="00353B89"/>
    <w:rsid w:val="003544E8"/>
    <w:rsid w:val="0035475B"/>
    <w:rsid w:val="00355ACB"/>
    <w:rsid w:val="00355B5C"/>
    <w:rsid w:val="00356756"/>
    <w:rsid w:val="003572A1"/>
    <w:rsid w:val="003572DA"/>
    <w:rsid w:val="00357EAC"/>
    <w:rsid w:val="00360341"/>
    <w:rsid w:val="00360525"/>
    <w:rsid w:val="00360716"/>
    <w:rsid w:val="0036072C"/>
    <w:rsid w:val="0036192A"/>
    <w:rsid w:val="00361C1C"/>
    <w:rsid w:val="00361CE0"/>
    <w:rsid w:val="003622FF"/>
    <w:rsid w:val="003632AA"/>
    <w:rsid w:val="003637C0"/>
    <w:rsid w:val="003639AC"/>
    <w:rsid w:val="00363DBB"/>
    <w:rsid w:val="003641A5"/>
    <w:rsid w:val="003649F7"/>
    <w:rsid w:val="00365313"/>
    <w:rsid w:val="00365509"/>
    <w:rsid w:val="003658BC"/>
    <w:rsid w:val="00365C2F"/>
    <w:rsid w:val="003663F8"/>
    <w:rsid w:val="0036685F"/>
    <w:rsid w:val="003669B7"/>
    <w:rsid w:val="00366CF7"/>
    <w:rsid w:val="00367B84"/>
    <w:rsid w:val="00367DF9"/>
    <w:rsid w:val="00370DFD"/>
    <w:rsid w:val="003710E6"/>
    <w:rsid w:val="003718FB"/>
    <w:rsid w:val="00371A09"/>
    <w:rsid w:val="00371BE1"/>
    <w:rsid w:val="00371C19"/>
    <w:rsid w:val="00372304"/>
    <w:rsid w:val="00372853"/>
    <w:rsid w:val="00372AFF"/>
    <w:rsid w:val="00372BBE"/>
    <w:rsid w:val="003731EA"/>
    <w:rsid w:val="003736B7"/>
    <w:rsid w:val="00374390"/>
    <w:rsid w:val="00374490"/>
    <w:rsid w:val="003744C1"/>
    <w:rsid w:val="00374786"/>
    <w:rsid w:val="003749B1"/>
    <w:rsid w:val="003751C0"/>
    <w:rsid w:val="003751CA"/>
    <w:rsid w:val="003752D2"/>
    <w:rsid w:val="003759B8"/>
    <w:rsid w:val="0037629F"/>
    <w:rsid w:val="003764F4"/>
    <w:rsid w:val="003770D6"/>
    <w:rsid w:val="00377243"/>
    <w:rsid w:val="00377649"/>
    <w:rsid w:val="00377D7A"/>
    <w:rsid w:val="003802E9"/>
    <w:rsid w:val="003809C6"/>
    <w:rsid w:val="00381243"/>
    <w:rsid w:val="00381C7B"/>
    <w:rsid w:val="00382194"/>
    <w:rsid w:val="00382578"/>
    <w:rsid w:val="0038277B"/>
    <w:rsid w:val="00382A00"/>
    <w:rsid w:val="00383930"/>
    <w:rsid w:val="00383FF5"/>
    <w:rsid w:val="00384E9B"/>
    <w:rsid w:val="00385115"/>
    <w:rsid w:val="003851CD"/>
    <w:rsid w:val="003854C5"/>
    <w:rsid w:val="00385A64"/>
    <w:rsid w:val="00386CD8"/>
    <w:rsid w:val="00386FF6"/>
    <w:rsid w:val="00387B7D"/>
    <w:rsid w:val="0039076C"/>
    <w:rsid w:val="00390FFC"/>
    <w:rsid w:val="003917E8"/>
    <w:rsid w:val="00391ABD"/>
    <w:rsid w:val="00391D4D"/>
    <w:rsid w:val="00391D53"/>
    <w:rsid w:val="00392C05"/>
    <w:rsid w:val="00392CF7"/>
    <w:rsid w:val="00392F19"/>
    <w:rsid w:val="003931EA"/>
    <w:rsid w:val="00393F31"/>
    <w:rsid w:val="00393F99"/>
    <w:rsid w:val="00394857"/>
    <w:rsid w:val="0039509F"/>
    <w:rsid w:val="0039533F"/>
    <w:rsid w:val="003956BF"/>
    <w:rsid w:val="00395A95"/>
    <w:rsid w:val="00395AB1"/>
    <w:rsid w:val="00395EFC"/>
    <w:rsid w:val="0039623F"/>
    <w:rsid w:val="00396248"/>
    <w:rsid w:val="0039639E"/>
    <w:rsid w:val="003966B0"/>
    <w:rsid w:val="0039676E"/>
    <w:rsid w:val="003967A9"/>
    <w:rsid w:val="00396FCE"/>
    <w:rsid w:val="003978DC"/>
    <w:rsid w:val="00397D0F"/>
    <w:rsid w:val="003A08EF"/>
    <w:rsid w:val="003A09F6"/>
    <w:rsid w:val="003A0FD0"/>
    <w:rsid w:val="003A1731"/>
    <w:rsid w:val="003A1DCA"/>
    <w:rsid w:val="003A38D5"/>
    <w:rsid w:val="003A3957"/>
    <w:rsid w:val="003A39CB"/>
    <w:rsid w:val="003A39DE"/>
    <w:rsid w:val="003A3C09"/>
    <w:rsid w:val="003A455F"/>
    <w:rsid w:val="003A4A18"/>
    <w:rsid w:val="003A54E9"/>
    <w:rsid w:val="003A5784"/>
    <w:rsid w:val="003A59B4"/>
    <w:rsid w:val="003A5C80"/>
    <w:rsid w:val="003A5D5F"/>
    <w:rsid w:val="003A5E08"/>
    <w:rsid w:val="003A607E"/>
    <w:rsid w:val="003A62D4"/>
    <w:rsid w:val="003A66BA"/>
    <w:rsid w:val="003A675F"/>
    <w:rsid w:val="003A68B9"/>
    <w:rsid w:val="003A76A9"/>
    <w:rsid w:val="003B04C2"/>
    <w:rsid w:val="003B0E1D"/>
    <w:rsid w:val="003B10F7"/>
    <w:rsid w:val="003B2308"/>
    <w:rsid w:val="003B2444"/>
    <w:rsid w:val="003B2750"/>
    <w:rsid w:val="003B2D5D"/>
    <w:rsid w:val="003B3302"/>
    <w:rsid w:val="003B36F2"/>
    <w:rsid w:val="003B3952"/>
    <w:rsid w:val="003B3A39"/>
    <w:rsid w:val="003B3AF6"/>
    <w:rsid w:val="003B4689"/>
    <w:rsid w:val="003B47A7"/>
    <w:rsid w:val="003B4DBE"/>
    <w:rsid w:val="003B5ACA"/>
    <w:rsid w:val="003B5ED0"/>
    <w:rsid w:val="003B6388"/>
    <w:rsid w:val="003B7436"/>
    <w:rsid w:val="003B7920"/>
    <w:rsid w:val="003B797A"/>
    <w:rsid w:val="003B79F9"/>
    <w:rsid w:val="003B7A4A"/>
    <w:rsid w:val="003B7E5E"/>
    <w:rsid w:val="003B7F20"/>
    <w:rsid w:val="003C01C0"/>
    <w:rsid w:val="003C06D3"/>
    <w:rsid w:val="003C08DE"/>
    <w:rsid w:val="003C0FCC"/>
    <w:rsid w:val="003C111B"/>
    <w:rsid w:val="003C1706"/>
    <w:rsid w:val="003C18A5"/>
    <w:rsid w:val="003C263B"/>
    <w:rsid w:val="003C26B7"/>
    <w:rsid w:val="003C2AA9"/>
    <w:rsid w:val="003C38F1"/>
    <w:rsid w:val="003C414E"/>
    <w:rsid w:val="003C41A3"/>
    <w:rsid w:val="003C537D"/>
    <w:rsid w:val="003C55AA"/>
    <w:rsid w:val="003C716D"/>
    <w:rsid w:val="003C74B7"/>
    <w:rsid w:val="003C75AE"/>
    <w:rsid w:val="003D06C0"/>
    <w:rsid w:val="003D0F8A"/>
    <w:rsid w:val="003D12E1"/>
    <w:rsid w:val="003D17D2"/>
    <w:rsid w:val="003D2194"/>
    <w:rsid w:val="003D4821"/>
    <w:rsid w:val="003D4BE0"/>
    <w:rsid w:val="003D4C5E"/>
    <w:rsid w:val="003D522F"/>
    <w:rsid w:val="003D5FF6"/>
    <w:rsid w:val="003D64ED"/>
    <w:rsid w:val="003D671F"/>
    <w:rsid w:val="003D69D7"/>
    <w:rsid w:val="003D7C96"/>
    <w:rsid w:val="003D7CE4"/>
    <w:rsid w:val="003E0415"/>
    <w:rsid w:val="003E0459"/>
    <w:rsid w:val="003E1241"/>
    <w:rsid w:val="003E213B"/>
    <w:rsid w:val="003E252D"/>
    <w:rsid w:val="003E2561"/>
    <w:rsid w:val="003E261F"/>
    <w:rsid w:val="003E2AC4"/>
    <w:rsid w:val="003E2E56"/>
    <w:rsid w:val="003E3298"/>
    <w:rsid w:val="003E4118"/>
    <w:rsid w:val="003E41B4"/>
    <w:rsid w:val="003E443B"/>
    <w:rsid w:val="003E4AD4"/>
    <w:rsid w:val="003E5F43"/>
    <w:rsid w:val="003E62E3"/>
    <w:rsid w:val="003E69F8"/>
    <w:rsid w:val="003E6A4D"/>
    <w:rsid w:val="003E6CEC"/>
    <w:rsid w:val="003E77FB"/>
    <w:rsid w:val="003F009C"/>
    <w:rsid w:val="003F032F"/>
    <w:rsid w:val="003F0F70"/>
    <w:rsid w:val="003F15A5"/>
    <w:rsid w:val="003F1AA3"/>
    <w:rsid w:val="003F202C"/>
    <w:rsid w:val="003F2141"/>
    <w:rsid w:val="003F23DD"/>
    <w:rsid w:val="003F23ED"/>
    <w:rsid w:val="003F28A7"/>
    <w:rsid w:val="003F2D16"/>
    <w:rsid w:val="003F3DE6"/>
    <w:rsid w:val="003F4A39"/>
    <w:rsid w:val="003F58D8"/>
    <w:rsid w:val="003F5A51"/>
    <w:rsid w:val="003F61BA"/>
    <w:rsid w:val="003F66CF"/>
    <w:rsid w:val="003F68FE"/>
    <w:rsid w:val="003F72BC"/>
    <w:rsid w:val="003F7913"/>
    <w:rsid w:val="003F79FF"/>
    <w:rsid w:val="003F7AC0"/>
    <w:rsid w:val="003F7F7C"/>
    <w:rsid w:val="004002FB"/>
    <w:rsid w:val="00400B98"/>
    <w:rsid w:val="00401143"/>
    <w:rsid w:val="00401525"/>
    <w:rsid w:val="00401DD1"/>
    <w:rsid w:val="00401E27"/>
    <w:rsid w:val="004028A3"/>
    <w:rsid w:val="0040290E"/>
    <w:rsid w:val="0040294D"/>
    <w:rsid w:val="0040309E"/>
    <w:rsid w:val="004032D0"/>
    <w:rsid w:val="0040358A"/>
    <w:rsid w:val="00404A0A"/>
    <w:rsid w:val="00404B7A"/>
    <w:rsid w:val="0040592E"/>
    <w:rsid w:val="00405AE1"/>
    <w:rsid w:val="00405DE4"/>
    <w:rsid w:val="00407084"/>
    <w:rsid w:val="004074FF"/>
    <w:rsid w:val="004079DA"/>
    <w:rsid w:val="00407DB2"/>
    <w:rsid w:val="00410BA4"/>
    <w:rsid w:val="00410BC2"/>
    <w:rsid w:val="00410E5E"/>
    <w:rsid w:val="00410FEB"/>
    <w:rsid w:val="00411436"/>
    <w:rsid w:val="00411529"/>
    <w:rsid w:val="00411BA7"/>
    <w:rsid w:val="00411FF8"/>
    <w:rsid w:val="00412368"/>
    <w:rsid w:val="00412511"/>
    <w:rsid w:val="00412564"/>
    <w:rsid w:val="00412AAF"/>
    <w:rsid w:val="00412E6D"/>
    <w:rsid w:val="004134FD"/>
    <w:rsid w:val="004141BF"/>
    <w:rsid w:val="0041442A"/>
    <w:rsid w:val="00414D92"/>
    <w:rsid w:val="00415518"/>
    <w:rsid w:val="0041563F"/>
    <w:rsid w:val="00415A96"/>
    <w:rsid w:val="00415AEF"/>
    <w:rsid w:val="0041643D"/>
    <w:rsid w:val="0041665F"/>
    <w:rsid w:val="00416927"/>
    <w:rsid w:val="0041746B"/>
    <w:rsid w:val="00420058"/>
    <w:rsid w:val="00420BCF"/>
    <w:rsid w:val="00420DB7"/>
    <w:rsid w:val="004210A5"/>
    <w:rsid w:val="00421286"/>
    <w:rsid w:val="00421D53"/>
    <w:rsid w:val="00422078"/>
    <w:rsid w:val="004220C1"/>
    <w:rsid w:val="00422609"/>
    <w:rsid w:val="00422DE3"/>
    <w:rsid w:val="00422DF0"/>
    <w:rsid w:val="00423124"/>
    <w:rsid w:val="004235D2"/>
    <w:rsid w:val="00423673"/>
    <w:rsid w:val="0042388E"/>
    <w:rsid w:val="0042416B"/>
    <w:rsid w:val="00424C49"/>
    <w:rsid w:val="00424C98"/>
    <w:rsid w:val="00424FE3"/>
    <w:rsid w:val="00425F4D"/>
    <w:rsid w:val="00426B0D"/>
    <w:rsid w:val="00426D5E"/>
    <w:rsid w:val="00426E22"/>
    <w:rsid w:val="00426F4E"/>
    <w:rsid w:val="0043054F"/>
    <w:rsid w:val="00430747"/>
    <w:rsid w:val="00430908"/>
    <w:rsid w:val="00431787"/>
    <w:rsid w:val="004318EE"/>
    <w:rsid w:val="00432051"/>
    <w:rsid w:val="00432192"/>
    <w:rsid w:val="004327B9"/>
    <w:rsid w:val="0043319A"/>
    <w:rsid w:val="00433E24"/>
    <w:rsid w:val="00434448"/>
    <w:rsid w:val="004344D4"/>
    <w:rsid w:val="00434845"/>
    <w:rsid w:val="00434CA4"/>
    <w:rsid w:val="00434E47"/>
    <w:rsid w:val="0043530A"/>
    <w:rsid w:val="004357B1"/>
    <w:rsid w:val="00435BBA"/>
    <w:rsid w:val="00435F51"/>
    <w:rsid w:val="00436213"/>
    <w:rsid w:val="0043676B"/>
    <w:rsid w:val="00436A8D"/>
    <w:rsid w:val="00437A80"/>
    <w:rsid w:val="004402FA"/>
    <w:rsid w:val="004413FE"/>
    <w:rsid w:val="004417A5"/>
    <w:rsid w:val="0044184B"/>
    <w:rsid w:val="00441B3C"/>
    <w:rsid w:val="00441FCE"/>
    <w:rsid w:val="00442A3D"/>
    <w:rsid w:val="00442B08"/>
    <w:rsid w:val="00442B0F"/>
    <w:rsid w:val="00443599"/>
    <w:rsid w:val="00443AE9"/>
    <w:rsid w:val="004442DC"/>
    <w:rsid w:val="00444348"/>
    <w:rsid w:val="004448D8"/>
    <w:rsid w:val="00444C29"/>
    <w:rsid w:val="004456C9"/>
    <w:rsid w:val="00445816"/>
    <w:rsid w:val="00445A7E"/>
    <w:rsid w:val="00446A10"/>
    <w:rsid w:val="00446D63"/>
    <w:rsid w:val="004509DC"/>
    <w:rsid w:val="00450C6F"/>
    <w:rsid w:val="004511CD"/>
    <w:rsid w:val="00451CC0"/>
    <w:rsid w:val="00452321"/>
    <w:rsid w:val="00452362"/>
    <w:rsid w:val="00452751"/>
    <w:rsid w:val="00452E56"/>
    <w:rsid w:val="00453146"/>
    <w:rsid w:val="004535EB"/>
    <w:rsid w:val="004536CB"/>
    <w:rsid w:val="00453881"/>
    <w:rsid w:val="00453AF4"/>
    <w:rsid w:val="0045444C"/>
    <w:rsid w:val="00454714"/>
    <w:rsid w:val="00455593"/>
    <w:rsid w:val="004559EE"/>
    <w:rsid w:val="00456205"/>
    <w:rsid w:val="004565E9"/>
    <w:rsid w:val="00456C7F"/>
    <w:rsid w:val="00456ED4"/>
    <w:rsid w:val="00457383"/>
    <w:rsid w:val="0045756F"/>
    <w:rsid w:val="0045795A"/>
    <w:rsid w:val="00460164"/>
    <w:rsid w:val="00460735"/>
    <w:rsid w:val="0046078D"/>
    <w:rsid w:val="004609EE"/>
    <w:rsid w:val="0046115A"/>
    <w:rsid w:val="004615B2"/>
    <w:rsid w:val="00461860"/>
    <w:rsid w:val="0046207E"/>
    <w:rsid w:val="0046384D"/>
    <w:rsid w:val="0046393E"/>
    <w:rsid w:val="00463A42"/>
    <w:rsid w:val="00463CBA"/>
    <w:rsid w:val="004643E0"/>
    <w:rsid w:val="00464829"/>
    <w:rsid w:val="00464926"/>
    <w:rsid w:val="00465822"/>
    <w:rsid w:val="00465E64"/>
    <w:rsid w:val="00466132"/>
    <w:rsid w:val="0046615D"/>
    <w:rsid w:val="0046654B"/>
    <w:rsid w:val="00466630"/>
    <w:rsid w:val="00466D24"/>
    <w:rsid w:val="004675B2"/>
    <w:rsid w:val="0047022A"/>
    <w:rsid w:val="00470BA5"/>
    <w:rsid w:val="00471064"/>
    <w:rsid w:val="00472743"/>
    <w:rsid w:val="00472749"/>
    <w:rsid w:val="0047290F"/>
    <w:rsid w:val="0047315D"/>
    <w:rsid w:val="00473500"/>
    <w:rsid w:val="00473822"/>
    <w:rsid w:val="004738E1"/>
    <w:rsid w:val="004739D5"/>
    <w:rsid w:val="00474BEE"/>
    <w:rsid w:val="00474DDF"/>
    <w:rsid w:val="00474F14"/>
    <w:rsid w:val="00475C88"/>
    <w:rsid w:val="00477171"/>
    <w:rsid w:val="00477202"/>
    <w:rsid w:val="00477B6F"/>
    <w:rsid w:val="0048142A"/>
    <w:rsid w:val="00481575"/>
    <w:rsid w:val="004816B7"/>
    <w:rsid w:val="004822BA"/>
    <w:rsid w:val="004825E7"/>
    <w:rsid w:val="00482F52"/>
    <w:rsid w:val="00483FE1"/>
    <w:rsid w:val="00484F88"/>
    <w:rsid w:val="0048503B"/>
    <w:rsid w:val="004850BF"/>
    <w:rsid w:val="004857D4"/>
    <w:rsid w:val="004865F0"/>
    <w:rsid w:val="004870A6"/>
    <w:rsid w:val="004871C7"/>
    <w:rsid w:val="0049018D"/>
    <w:rsid w:val="00490CEC"/>
    <w:rsid w:val="004910E3"/>
    <w:rsid w:val="00491926"/>
    <w:rsid w:val="00491A82"/>
    <w:rsid w:val="00491C28"/>
    <w:rsid w:val="00491C58"/>
    <w:rsid w:val="00493202"/>
    <w:rsid w:val="0049340D"/>
    <w:rsid w:val="004937BA"/>
    <w:rsid w:val="004937C3"/>
    <w:rsid w:val="0049442B"/>
    <w:rsid w:val="004945B1"/>
    <w:rsid w:val="00494913"/>
    <w:rsid w:val="00494C39"/>
    <w:rsid w:val="0049503E"/>
    <w:rsid w:val="00495251"/>
    <w:rsid w:val="004954CA"/>
    <w:rsid w:val="00495F88"/>
    <w:rsid w:val="00496374"/>
    <w:rsid w:val="0049643B"/>
    <w:rsid w:val="00496630"/>
    <w:rsid w:val="00497249"/>
    <w:rsid w:val="00497421"/>
    <w:rsid w:val="00497746"/>
    <w:rsid w:val="004977B5"/>
    <w:rsid w:val="00497E0A"/>
    <w:rsid w:val="004A0057"/>
    <w:rsid w:val="004A03A6"/>
    <w:rsid w:val="004A03A7"/>
    <w:rsid w:val="004A0E73"/>
    <w:rsid w:val="004A1ACD"/>
    <w:rsid w:val="004A29E9"/>
    <w:rsid w:val="004A2CE5"/>
    <w:rsid w:val="004A3883"/>
    <w:rsid w:val="004A3E3B"/>
    <w:rsid w:val="004A4AAF"/>
    <w:rsid w:val="004A59BB"/>
    <w:rsid w:val="004A5C7A"/>
    <w:rsid w:val="004A6A63"/>
    <w:rsid w:val="004A6B13"/>
    <w:rsid w:val="004A6C46"/>
    <w:rsid w:val="004A70A0"/>
    <w:rsid w:val="004B0867"/>
    <w:rsid w:val="004B1F6A"/>
    <w:rsid w:val="004B2DEF"/>
    <w:rsid w:val="004B2EAB"/>
    <w:rsid w:val="004B3053"/>
    <w:rsid w:val="004B36F3"/>
    <w:rsid w:val="004B40E8"/>
    <w:rsid w:val="004B46DA"/>
    <w:rsid w:val="004B4710"/>
    <w:rsid w:val="004B4C69"/>
    <w:rsid w:val="004B6573"/>
    <w:rsid w:val="004B683A"/>
    <w:rsid w:val="004B68C2"/>
    <w:rsid w:val="004B6AC5"/>
    <w:rsid w:val="004B6F28"/>
    <w:rsid w:val="004B7702"/>
    <w:rsid w:val="004B7CBD"/>
    <w:rsid w:val="004B7D2A"/>
    <w:rsid w:val="004B7D35"/>
    <w:rsid w:val="004C0172"/>
    <w:rsid w:val="004C03A7"/>
    <w:rsid w:val="004C046A"/>
    <w:rsid w:val="004C0B44"/>
    <w:rsid w:val="004C0C89"/>
    <w:rsid w:val="004C1249"/>
    <w:rsid w:val="004C1647"/>
    <w:rsid w:val="004C173F"/>
    <w:rsid w:val="004C1B2C"/>
    <w:rsid w:val="004C1B7C"/>
    <w:rsid w:val="004C25D5"/>
    <w:rsid w:val="004C2BF5"/>
    <w:rsid w:val="004C2FA4"/>
    <w:rsid w:val="004C371B"/>
    <w:rsid w:val="004C3E15"/>
    <w:rsid w:val="004C460C"/>
    <w:rsid w:val="004C527A"/>
    <w:rsid w:val="004C54E8"/>
    <w:rsid w:val="004C5B83"/>
    <w:rsid w:val="004C60E4"/>
    <w:rsid w:val="004C635C"/>
    <w:rsid w:val="004C6621"/>
    <w:rsid w:val="004C6693"/>
    <w:rsid w:val="004D0059"/>
    <w:rsid w:val="004D02B1"/>
    <w:rsid w:val="004D0626"/>
    <w:rsid w:val="004D0B74"/>
    <w:rsid w:val="004D1776"/>
    <w:rsid w:val="004D2244"/>
    <w:rsid w:val="004D246C"/>
    <w:rsid w:val="004D25AB"/>
    <w:rsid w:val="004D2EB6"/>
    <w:rsid w:val="004D33BC"/>
    <w:rsid w:val="004D3906"/>
    <w:rsid w:val="004D396F"/>
    <w:rsid w:val="004D4324"/>
    <w:rsid w:val="004D461E"/>
    <w:rsid w:val="004D6448"/>
    <w:rsid w:val="004D69C5"/>
    <w:rsid w:val="004D761E"/>
    <w:rsid w:val="004D7EFA"/>
    <w:rsid w:val="004D7F83"/>
    <w:rsid w:val="004E03DF"/>
    <w:rsid w:val="004E0676"/>
    <w:rsid w:val="004E0D45"/>
    <w:rsid w:val="004E0FFB"/>
    <w:rsid w:val="004E14D5"/>
    <w:rsid w:val="004E1563"/>
    <w:rsid w:val="004E165F"/>
    <w:rsid w:val="004E18E5"/>
    <w:rsid w:val="004E1CEC"/>
    <w:rsid w:val="004E1E21"/>
    <w:rsid w:val="004E20AC"/>
    <w:rsid w:val="004E2694"/>
    <w:rsid w:val="004E2942"/>
    <w:rsid w:val="004E30B4"/>
    <w:rsid w:val="004E32BB"/>
    <w:rsid w:val="004E34C9"/>
    <w:rsid w:val="004E3557"/>
    <w:rsid w:val="004E35A2"/>
    <w:rsid w:val="004E3A44"/>
    <w:rsid w:val="004E3F94"/>
    <w:rsid w:val="004E4A6D"/>
    <w:rsid w:val="004E4E20"/>
    <w:rsid w:val="004E6165"/>
    <w:rsid w:val="004E679B"/>
    <w:rsid w:val="004E6B36"/>
    <w:rsid w:val="004E6C60"/>
    <w:rsid w:val="004E6E99"/>
    <w:rsid w:val="004E7A84"/>
    <w:rsid w:val="004E7DC9"/>
    <w:rsid w:val="004E7F1C"/>
    <w:rsid w:val="004F1351"/>
    <w:rsid w:val="004F1495"/>
    <w:rsid w:val="004F150E"/>
    <w:rsid w:val="004F17D3"/>
    <w:rsid w:val="004F1F28"/>
    <w:rsid w:val="004F233E"/>
    <w:rsid w:val="004F2794"/>
    <w:rsid w:val="004F366E"/>
    <w:rsid w:val="004F3F69"/>
    <w:rsid w:val="004F49C3"/>
    <w:rsid w:val="004F50B9"/>
    <w:rsid w:val="004F52E0"/>
    <w:rsid w:val="004F5B4A"/>
    <w:rsid w:val="004F6C17"/>
    <w:rsid w:val="004F72E7"/>
    <w:rsid w:val="005009A1"/>
    <w:rsid w:val="00500AC0"/>
    <w:rsid w:val="00500BE4"/>
    <w:rsid w:val="005012E1"/>
    <w:rsid w:val="005018BD"/>
    <w:rsid w:val="005018DF"/>
    <w:rsid w:val="005019E4"/>
    <w:rsid w:val="00502E99"/>
    <w:rsid w:val="00503D75"/>
    <w:rsid w:val="005058A9"/>
    <w:rsid w:val="00505A19"/>
    <w:rsid w:val="00505AA7"/>
    <w:rsid w:val="00505BFE"/>
    <w:rsid w:val="005061D2"/>
    <w:rsid w:val="0050759E"/>
    <w:rsid w:val="00507E5E"/>
    <w:rsid w:val="005101FF"/>
    <w:rsid w:val="00510745"/>
    <w:rsid w:val="00512661"/>
    <w:rsid w:val="00513160"/>
    <w:rsid w:val="005146E7"/>
    <w:rsid w:val="00514E0B"/>
    <w:rsid w:val="00514FDA"/>
    <w:rsid w:val="005158F9"/>
    <w:rsid w:val="005172BD"/>
    <w:rsid w:val="00520BE0"/>
    <w:rsid w:val="00521889"/>
    <w:rsid w:val="00521DCD"/>
    <w:rsid w:val="00522063"/>
    <w:rsid w:val="005227D9"/>
    <w:rsid w:val="00522B80"/>
    <w:rsid w:val="00524730"/>
    <w:rsid w:val="00525230"/>
    <w:rsid w:val="005253D3"/>
    <w:rsid w:val="00525756"/>
    <w:rsid w:val="00525E7E"/>
    <w:rsid w:val="0052630B"/>
    <w:rsid w:val="00526484"/>
    <w:rsid w:val="0052660B"/>
    <w:rsid w:val="00526B1A"/>
    <w:rsid w:val="00526D5E"/>
    <w:rsid w:val="00526E18"/>
    <w:rsid w:val="00526F7F"/>
    <w:rsid w:val="00526FBD"/>
    <w:rsid w:val="0052724E"/>
    <w:rsid w:val="00527FBD"/>
    <w:rsid w:val="00530553"/>
    <w:rsid w:val="005305E9"/>
    <w:rsid w:val="00530925"/>
    <w:rsid w:val="00531C84"/>
    <w:rsid w:val="0053285C"/>
    <w:rsid w:val="00532D4E"/>
    <w:rsid w:val="00532E90"/>
    <w:rsid w:val="00533EEE"/>
    <w:rsid w:val="00534076"/>
    <w:rsid w:val="00535159"/>
    <w:rsid w:val="00535F90"/>
    <w:rsid w:val="00536A66"/>
    <w:rsid w:val="00537A9A"/>
    <w:rsid w:val="00537C08"/>
    <w:rsid w:val="005401B2"/>
    <w:rsid w:val="00540902"/>
    <w:rsid w:val="005412C0"/>
    <w:rsid w:val="00541500"/>
    <w:rsid w:val="005415CD"/>
    <w:rsid w:val="00542E08"/>
    <w:rsid w:val="005431B9"/>
    <w:rsid w:val="0054327B"/>
    <w:rsid w:val="0054337F"/>
    <w:rsid w:val="00543D97"/>
    <w:rsid w:val="005441AC"/>
    <w:rsid w:val="005449C1"/>
    <w:rsid w:val="00544F54"/>
    <w:rsid w:val="005451F2"/>
    <w:rsid w:val="0054552A"/>
    <w:rsid w:val="0054571D"/>
    <w:rsid w:val="005464C8"/>
    <w:rsid w:val="00546811"/>
    <w:rsid w:val="00546BF0"/>
    <w:rsid w:val="00546EA5"/>
    <w:rsid w:val="00547263"/>
    <w:rsid w:val="0054742C"/>
    <w:rsid w:val="005476E8"/>
    <w:rsid w:val="00547DD4"/>
    <w:rsid w:val="00547E0E"/>
    <w:rsid w:val="00550925"/>
    <w:rsid w:val="00550F5D"/>
    <w:rsid w:val="0055106F"/>
    <w:rsid w:val="0055123C"/>
    <w:rsid w:val="0055271B"/>
    <w:rsid w:val="005527CC"/>
    <w:rsid w:val="00552E75"/>
    <w:rsid w:val="0055334E"/>
    <w:rsid w:val="005533D7"/>
    <w:rsid w:val="00553C37"/>
    <w:rsid w:val="005543A0"/>
    <w:rsid w:val="00554601"/>
    <w:rsid w:val="00554828"/>
    <w:rsid w:val="00554B97"/>
    <w:rsid w:val="00555AFC"/>
    <w:rsid w:val="00555C12"/>
    <w:rsid w:val="00557482"/>
    <w:rsid w:val="00557CA2"/>
    <w:rsid w:val="00560425"/>
    <w:rsid w:val="00560F2C"/>
    <w:rsid w:val="0056114A"/>
    <w:rsid w:val="00561609"/>
    <w:rsid w:val="00561679"/>
    <w:rsid w:val="0056176A"/>
    <w:rsid w:val="00561B79"/>
    <w:rsid w:val="0056215F"/>
    <w:rsid w:val="005621F0"/>
    <w:rsid w:val="00562297"/>
    <w:rsid w:val="00562460"/>
    <w:rsid w:val="0056334E"/>
    <w:rsid w:val="00563D27"/>
    <w:rsid w:val="00564D22"/>
    <w:rsid w:val="00564D2B"/>
    <w:rsid w:val="00564D30"/>
    <w:rsid w:val="00565633"/>
    <w:rsid w:val="005656AB"/>
    <w:rsid w:val="00565777"/>
    <w:rsid w:val="00565F46"/>
    <w:rsid w:val="00565FB8"/>
    <w:rsid w:val="005669C3"/>
    <w:rsid w:val="00566C48"/>
    <w:rsid w:val="00567526"/>
    <w:rsid w:val="00567CCF"/>
    <w:rsid w:val="00567D83"/>
    <w:rsid w:val="00567D95"/>
    <w:rsid w:val="00567E19"/>
    <w:rsid w:val="0057035F"/>
    <w:rsid w:val="0057052E"/>
    <w:rsid w:val="0057137A"/>
    <w:rsid w:val="005714DF"/>
    <w:rsid w:val="00571629"/>
    <w:rsid w:val="00571E2E"/>
    <w:rsid w:val="00571EF0"/>
    <w:rsid w:val="005720D8"/>
    <w:rsid w:val="00572EB7"/>
    <w:rsid w:val="0057309D"/>
    <w:rsid w:val="005734CB"/>
    <w:rsid w:val="0057360D"/>
    <w:rsid w:val="00573933"/>
    <w:rsid w:val="00573AAA"/>
    <w:rsid w:val="00574308"/>
    <w:rsid w:val="00574551"/>
    <w:rsid w:val="00574A3D"/>
    <w:rsid w:val="00575351"/>
    <w:rsid w:val="005755F4"/>
    <w:rsid w:val="005765A3"/>
    <w:rsid w:val="00576941"/>
    <w:rsid w:val="0057694A"/>
    <w:rsid w:val="005775ED"/>
    <w:rsid w:val="005779E6"/>
    <w:rsid w:val="00577C08"/>
    <w:rsid w:val="005800A6"/>
    <w:rsid w:val="00580828"/>
    <w:rsid w:val="00581A29"/>
    <w:rsid w:val="005829C5"/>
    <w:rsid w:val="0058363E"/>
    <w:rsid w:val="0058364C"/>
    <w:rsid w:val="0058398C"/>
    <w:rsid w:val="00583F49"/>
    <w:rsid w:val="00584B58"/>
    <w:rsid w:val="0058591E"/>
    <w:rsid w:val="00585A76"/>
    <w:rsid w:val="00585D74"/>
    <w:rsid w:val="00586019"/>
    <w:rsid w:val="005862D8"/>
    <w:rsid w:val="0058675B"/>
    <w:rsid w:val="00586797"/>
    <w:rsid w:val="005868E2"/>
    <w:rsid w:val="00586DE1"/>
    <w:rsid w:val="00586F4C"/>
    <w:rsid w:val="00587AA6"/>
    <w:rsid w:val="00587CFA"/>
    <w:rsid w:val="0059016F"/>
    <w:rsid w:val="005901DF"/>
    <w:rsid w:val="0059080D"/>
    <w:rsid w:val="00592210"/>
    <w:rsid w:val="00592ED2"/>
    <w:rsid w:val="00594BFD"/>
    <w:rsid w:val="00595696"/>
    <w:rsid w:val="0059685A"/>
    <w:rsid w:val="005972BE"/>
    <w:rsid w:val="005A06B7"/>
    <w:rsid w:val="005A0C6A"/>
    <w:rsid w:val="005A180B"/>
    <w:rsid w:val="005A1FC4"/>
    <w:rsid w:val="005A1FF2"/>
    <w:rsid w:val="005A25D6"/>
    <w:rsid w:val="005A3328"/>
    <w:rsid w:val="005A355C"/>
    <w:rsid w:val="005A38AE"/>
    <w:rsid w:val="005A3D1E"/>
    <w:rsid w:val="005A480C"/>
    <w:rsid w:val="005A4BBE"/>
    <w:rsid w:val="005A6704"/>
    <w:rsid w:val="005A6B6B"/>
    <w:rsid w:val="005A7F14"/>
    <w:rsid w:val="005B0121"/>
    <w:rsid w:val="005B04DC"/>
    <w:rsid w:val="005B07C7"/>
    <w:rsid w:val="005B09C5"/>
    <w:rsid w:val="005B0B00"/>
    <w:rsid w:val="005B0DD4"/>
    <w:rsid w:val="005B1146"/>
    <w:rsid w:val="005B1501"/>
    <w:rsid w:val="005B16E2"/>
    <w:rsid w:val="005B1E97"/>
    <w:rsid w:val="005B2224"/>
    <w:rsid w:val="005B3078"/>
    <w:rsid w:val="005B3A23"/>
    <w:rsid w:val="005B41DC"/>
    <w:rsid w:val="005B4345"/>
    <w:rsid w:val="005B4A08"/>
    <w:rsid w:val="005B506E"/>
    <w:rsid w:val="005B535E"/>
    <w:rsid w:val="005B5641"/>
    <w:rsid w:val="005B5FE3"/>
    <w:rsid w:val="005B6138"/>
    <w:rsid w:val="005B67DC"/>
    <w:rsid w:val="005B6C3F"/>
    <w:rsid w:val="005B74EC"/>
    <w:rsid w:val="005B7939"/>
    <w:rsid w:val="005B7A50"/>
    <w:rsid w:val="005B7E5D"/>
    <w:rsid w:val="005C000F"/>
    <w:rsid w:val="005C0338"/>
    <w:rsid w:val="005C08A2"/>
    <w:rsid w:val="005C09F5"/>
    <w:rsid w:val="005C0CB4"/>
    <w:rsid w:val="005C1128"/>
    <w:rsid w:val="005C13BD"/>
    <w:rsid w:val="005C170B"/>
    <w:rsid w:val="005C17BB"/>
    <w:rsid w:val="005C17F6"/>
    <w:rsid w:val="005C1ADA"/>
    <w:rsid w:val="005C1CF9"/>
    <w:rsid w:val="005C212D"/>
    <w:rsid w:val="005C2C21"/>
    <w:rsid w:val="005C2E97"/>
    <w:rsid w:val="005C3239"/>
    <w:rsid w:val="005C3281"/>
    <w:rsid w:val="005C3A20"/>
    <w:rsid w:val="005C457E"/>
    <w:rsid w:val="005C4C33"/>
    <w:rsid w:val="005C511E"/>
    <w:rsid w:val="005C5374"/>
    <w:rsid w:val="005C5433"/>
    <w:rsid w:val="005C54AA"/>
    <w:rsid w:val="005C559E"/>
    <w:rsid w:val="005C58F5"/>
    <w:rsid w:val="005C599B"/>
    <w:rsid w:val="005C5F78"/>
    <w:rsid w:val="005C670B"/>
    <w:rsid w:val="005C6B51"/>
    <w:rsid w:val="005C6F94"/>
    <w:rsid w:val="005C7172"/>
    <w:rsid w:val="005D079B"/>
    <w:rsid w:val="005D097E"/>
    <w:rsid w:val="005D0EE5"/>
    <w:rsid w:val="005D1635"/>
    <w:rsid w:val="005D16C0"/>
    <w:rsid w:val="005D1EC1"/>
    <w:rsid w:val="005D2028"/>
    <w:rsid w:val="005D22F2"/>
    <w:rsid w:val="005D25A3"/>
    <w:rsid w:val="005D3B74"/>
    <w:rsid w:val="005D45B7"/>
    <w:rsid w:val="005D4B23"/>
    <w:rsid w:val="005D5115"/>
    <w:rsid w:val="005D5409"/>
    <w:rsid w:val="005D56A0"/>
    <w:rsid w:val="005D5A25"/>
    <w:rsid w:val="005D621B"/>
    <w:rsid w:val="005D6416"/>
    <w:rsid w:val="005D6809"/>
    <w:rsid w:val="005D6AC2"/>
    <w:rsid w:val="005D705D"/>
    <w:rsid w:val="005D7688"/>
    <w:rsid w:val="005D7C26"/>
    <w:rsid w:val="005E0C1F"/>
    <w:rsid w:val="005E0DBD"/>
    <w:rsid w:val="005E0F8C"/>
    <w:rsid w:val="005E1575"/>
    <w:rsid w:val="005E1D27"/>
    <w:rsid w:val="005E2098"/>
    <w:rsid w:val="005E257C"/>
    <w:rsid w:val="005E2E3A"/>
    <w:rsid w:val="005E323A"/>
    <w:rsid w:val="005E3322"/>
    <w:rsid w:val="005E35A9"/>
    <w:rsid w:val="005E3FB6"/>
    <w:rsid w:val="005E4133"/>
    <w:rsid w:val="005E41B9"/>
    <w:rsid w:val="005E45E2"/>
    <w:rsid w:val="005E475D"/>
    <w:rsid w:val="005E493E"/>
    <w:rsid w:val="005E4A5F"/>
    <w:rsid w:val="005E4A83"/>
    <w:rsid w:val="005E6220"/>
    <w:rsid w:val="005E6DAC"/>
    <w:rsid w:val="005E7519"/>
    <w:rsid w:val="005E761D"/>
    <w:rsid w:val="005F0C05"/>
    <w:rsid w:val="005F15DC"/>
    <w:rsid w:val="005F17AB"/>
    <w:rsid w:val="005F1A63"/>
    <w:rsid w:val="005F1D9E"/>
    <w:rsid w:val="005F2C31"/>
    <w:rsid w:val="005F2FA1"/>
    <w:rsid w:val="005F30A2"/>
    <w:rsid w:val="005F342D"/>
    <w:rsid w:val="005F4654"/>
    <w:rsid w:val="005F4954"/>
    <w:rsid w:val="005F50C0"/>
    <w:rsid w:val="005F5361"/>
    <w:rsid w:val="005F5A22"/>
    <w:rsid w:val="005F5EC7"/>
    <w:rsid w:val="005F6ABD"/>
    <w:rsid w:val="005F6DB8"/>
    <w:rsid w:val="005F790D"/>
    <w:rsid w:val="006000CB"/>
    <w:rsid w:val="00600933"/>
    <w:rsid w:val="00600B76"/>
    <w:rsid w:val="00600BF7"/>
    <w:rsid w:val="00600E8C"/>
    <w:rsid w:val="0060104F"/>
    <w:rsid w:val="0060124A"/>
    <w:rsid w:val="0060166B"/>
    <w:rsid w:val="006019EB"/>
    <w:rsid w:val="006023BA"/>
    <w:rsid w:val="0060251A"/>
    <w:rsid w:val="00602A2C"/>
    <w:rsid w:val="00602B01"/>
    <w:rsid w:val="00602B96"/>
    <w:rsid w:val="00602C49"/>
    <w:rsid w:val="00603216"/>
    <w:rsid w:val="0060389D"/>
    <w:rsid w:val="00604107"/>
    <w:rsid w:val="0060422A"/>
    <w:rsid w:val="006047C5"/>
    <w:rsid w:val="00605D20"/>
    <w:rsid w:val="0060619F"/>
    <w:rsid w:val="006066CD"/>
    <w:rsid w:val="00606BE3"/>
    <w:rsid w:val="006077EB"/>
    <w:rsid w:val="006078AF"/>
    <w:rsid w:val="00607B97"/>
    <w:rsid w:val="00607FB2"/>
    <w:rsid w:val="0061023B"/>
    <w:rsid w:val="0061039B"/>
    <w:rsid w:val="006108F1"/>
    <w:rsid w:val="00611757"/>
    <w:rsid w:val="0061195C"/>
    <w:rsid w:val="006123C9"/>
    <w:rsid w:val="00612458"/>
    <w:rsid w:val="00612BFA"/>
    <w:rsid w:val="00613018"/>
    <w:rsid w:val="0061339D"/>
    <w:rsid w:val="00614399"/>
    <w:rsid w:val="0061439B"/>
    <w:rsid w:val="0061475F"/>
    <w:rsid w:val="00614BD0"/>
    <w:rsid w:val="0061546D"/>
    <w:rsid w:val="00615B27"/>
    <w:rsid w:val="006163E6"/>
    <w:rsid w:val="0061664B"/>
    <w:rsid w:val="0061692D"/>
    <w:rsid w:val="00616DBA"/>
    <w:rsid w:val="006173B3"/>
    <w:rsid w:val="00617F4A"/>
    <w:rsid w:val="00620912"/>
    <w:rsid w:val="00620D78"/>
    <w:rsid w:val="00620DDD"/>
    <w:rsid w:val="00621CB8"/>
    <w:rsid w:val="006220EA"/>
    <w:rsid w:val="006227CF"/>
    <w:rsid w:val="00622C7C"/>
    <w:rsid w:val="00622E47"/>
    <w:rsid w:val="006233E3"/>
    <w:rsid w:val="00624CA7"/>
    <w:rsid w:val="00625190"/>
    <w:rsid w:val="00625256"/>
    <w:rsid w:val="00625CB0"/>
    <w:rsid w:val="006262DB"/>
    <w:rsid w:val="00626A96"/>
    <w:rsid w:val="00626F04"/>
    <w:rsid w:val="00627040"/>
    <w:rsid w:val="006308B1"/>
    <w:rsid w:val="00630A6E"/>
    <w:rsid w:val="00630B7A"/>
    <w:rsid w:val="00630EC8"/>
    <w:rsid w:val="00631174"/>
    <w:rsid w:val="0063183F"/>
    <w:rsid w:val="00631E5B"/>
    <w:rsid w:val="00632301"/>
    <w:rsid w:val="006333D8"/>
    <w:rsid w:val="00634364"/>
    <w:rsid w:val="00634B4B"/>
    <w:rsid w:val="00635E2A"/>
    <w:rsid w:val="00636526"/>
    <w:rsid w:val="00636FCF"/>
    <w:rsid w:val="00637399"/>
    <w:rsid w:val="00637692"/>
    <w:rsid w:val="006378E1"/>
    <w:rsid w:val="00640230"/>
    <w:rsid w:val="006404C7"/>
    <w:rsid w:val="006407FC"/>
    <w:rsid w:val="00640E00"/>
    <w:rsid w:val="006411B7"/>
    <w:rsid w:val="0064219D"/>
    <w:rsid w:val="006425FC"/>
    <w:rsid w:val="0064295A"/>
    <w:rsid w:val="00642C0B"/>
    <w:rsid w:val="00643246"/>
    <w:rsid w:val="00643717"/>
    <w:rsid w:val="00643E05"/>
    <w:rsid w:val="00643F36"/>
    <w:rsid w:val="006448B1"/>
    <w:rsid w:val="00644BA0"/>
    <w:rsid w:val="00645151"/>
    <w:rsid w:val="0064545D"/>
    <w:rsid w:val="00645C27"/>
    <w:rsid w:val="006472FD"/>
    <w:rsid w:val="0065043A"/>
    <w:rsid w:val="00650667"/>
    <w:rsid w:val="00650868"/>
    <w:rsid w:val="006508FF"/>
    <w:rsid w:val="00650995"/>
    <w:rsid w:val="0065138F"/>
    <w:rsid w:val="00652730"/>
    <w:rsid w:val="00652779"/>
    <w:rsid w:val="006527A0"/>
    <w:rsid w:val="00652DB3"/>
    <w:rsid w:val="006531E0"/>
    <w:rsid w:val="00653DFE"/>
    <w:rsid w:val="006541AA"/>
    <w:rsid w:val="006549D4"/>
    <w:rsid w:val="00654B38"/>
    <w:rsid w:val="00654C02"/>
    <w:rsid w:val="00654DC9"/>
    <w:rsid w:val="00655099"/>
    <w:rsid w:val="00655480"/>
    <w:rsid w:val="00655CC5"/>
    <w:rsid w:val="00655DBB"/>
    <w:rsid w:val="006561C3"/>
    <w:rsid w:val="00656346"/>
    <w:rsid w:val="00657069"/>
    <w:rsid w:val="00657458"/>
    <w:rsid w:val="0065773B"/>
    <w:rsid w:val="00657A52"/>
    <w:rsid w:val="0066031B"/>
    <w:rsid w:val="006607C6"/>
    <w:rsid w:val="006607DE"/>
    <w:rsid w:val="00660AAD"/>
    <w:rsid w:val="006617CC"/>
    <w:rsid w:val="006622D4"/>
    <w:rsid w:val="00662461"/>
    <w:rsid w:val="006624FC"/>
    <w:rsid w:val="0066251A"/>
    <w:rsid w:val="00662A5B"/>
    <w:rsid w:val="00662AE3"/>
    <w:rsid w:val="00662B29"/>
    <w:rsid w:val="00663323"/>
    <w:rsid w:val="00663727"/>
    <w:rsid w:val="0066451F"/>
    <w:rsid w:val="006647ED"/>
    <w:rsid w:val="00664E28"/>
    <w:rsid w:val="00664EF9"/>
    <w:rsid w:val="00665560"/>
    <w:rsid w:val="00665E49"/>
    <w:rsid w:val="0066641C"/>
    <w:rsid w:val="00666825"/>
    <w:rsid w:val="00666A7F"/>
    <w:rsid w:val="00666AF7"/>
    <w:rsid w:val="00666B5B"/>
    <w:rsid w:val="00666D21"/>
    <w:rsid w:val="006675BF"/>
    <w:rsid w:val="0066771E"/>
    <w:rsid w:val="006678FF"/>
    <w:rsid w:val="00667F11"/>
    <w:rsid w:val="006703DA"/>
    <w:rsid w:val="006735DE"/>
    <w:rsid w:val="00673DF9"/>
    <w:rsid w:val="0067407A"/>
    <w:rsid w:val="00674465"/>
    <w:rsid w:val="00674BE8"/>
    <w:rsid w:val="00674D7B"/>
    <w:rsid w:val="00674E80"/>
    <w:rsid w:val="00675357"/>
    <w:rsid w:val="006761B7"/>
    <w:rsid w:val="00676FA6"/>
    <w:rsid w:val="006770C5"/>
    <w:rsid w:val="0068068D"/>
    <w:rsid w:val="006812A8"/>
    <w:rsid w:val="006818DD"/>
    <w:rsid w:val="00681C26"/>
    <w:rsid w:val="00681D09"/>
    <w:rsid w:val="0068259B"/>
    <w:rsid w:val="00682B31"/>
    <w:rsid w:val="00682DBE"/>
    <w:rsid w:val="00682DE8"/>
    <w:rsid w:val="00683486"/>
    <w:rsid w:val="00683823"/>
    <w:rsid w:val="00683967"/>
    <w:rsid w:val="0068398A"/>
    <w:rsid w:val="00683B18"/>
    <w:rsid w:val="00684C28"/>
    <w:rsid w:val="00684DC2"/>
    <w:rsid w:val="00685DE6"/>
    <w:rsid w:val="0068654D"/>
    <w:rsid w:val="00686563"/>
    <w:rsid w:val="00687858"/>
    <w:rsid w:val="00690CF8"/>
    <w:rsid w:val="00690EA3"/>
    <w:rsid w:val="006910BA"/>
    <w:rsid w:val="00691550"/>
    <w:rsid w:val="00691978"/>
    <w:rsid w:val="00691AD2"/>
    <w:rsid w:val="00691BF4"/>
    <w:rsid w:val="00691DFF"/>
    <w:rsid w:val="006923FC"/>
    <w:rsid w:val="00692C60"/>
    <w:rsid w:val="00692F7B"/>
    <w:rsid w:val="00693201"/>
    <w:rsid w:val="00694A4B"/>
    <w:rsid w:val="00695E34"/>
    <w:rsid w:val="00696092"/>
    <w:rsid w:val="0069624C"/>
    <w:rsid w:val="006971B5"/>
    <w:rsid w:val="0069739E"/>
    <w:rsid w:val="00697CB2"/>
    <w:rsid w:val="00697FFC"/>
    <w:rsid w:val="006A0123"/>
    <w:rsid w:val="006A0CCF"/>
    <w:rsid w:val="006A11AF"/>
    <w:rsid w:val="006A15B6"/>
    <w:rsid w:val="006A1CB2"/>
    <w:rsid w:val="006A1E78"/>
    <w:rsid w:val="006A2415"/>
    <w:rsid w:val="006A32CC"/>
    <w:rsid w:val="006A3C60"/>
    <w:rsid w:val="006A3DA4"/>
    <w:rsid w:val="006A44DC"/>
    <w:rsid w:val="006A4711"/>
    <w:rsid w:val="006A4F0E"/>
    <w:rsid w:val="006A500E"/>
    <w:rsid w:val="006A51A9"/>
    <w:rsid w:val="006A568D"/>
    <w:rsid w:val="006A5AB0"/>
    <w:rsid w:val="006A5C6E"/>
    <w:rsid w:val="006A5C82"/>
    <w:rsid w:val="006A5CAD"/>
    <w:rsid w:val="006A5DF8"/>
    <w:rsid w:val="006A6F9F"/>
    <w:rsid w:val="006A7639"/>
    <w:rsid w:val="006A7A99"/>
    <w:rsid w:val="006B042A"/>
    <w:rsid w:val="006B06EF"/>
    <w:rsid w:val="006B0ACE"/>
    <w:rsid w:val="006B0F04"/>
    <w:rsid w:val="006B16A2"/>
    <w:rsid w:val="006B1DEA"/>
    <w:rsid w:val="006B29A8"/>
    <w:rsid w:val="006B32C4"/>
    <w:rsid w:val="006B34BE"/>
    <w:rsid w:val="006B38DE"/>
    <w:rsid w:val="006B3C92"/>
    <w:rsid w:val="006B4A6D"/>
    <w:rsid w:val="006B4FE6"/>
    <w:rsid w:val="006B50B7"/>
    <w:rsid w:val="006B50F7"/>
    <w:rsid w:val="006B5230"/>
    <w:rsid w:val="006B5511"/>
    <w:rsid w:val="006B5AEB"/>
    <w:rsid w:val="006B5D13"/>
    <w:rsid w:val="006B649E"/>
    <w:rsid w:val="006B678A"/>
    <w:rsid w:val="006B682B"/>
    <w:rsid w:val="006B6D70"/>
    <w:rsid w:val="006B6EF0"/>
    <w:rsid w:val="006B6F2E"/>
    <w:rsid w:val="006B72E1"/>
    <w:rsid w:val="006B73F1"/>
    <w:rsid w:val="006B789C"/>
    <w:rsid w:val="006B78C4"/>
    <w:rsid w:val="006B7FA3"/>
    <w:rsid w:val="006C16BA"/>
    <w:rsid w:val="006C16D5"/>
    <w:rsid w:val="006C1A6E"/>
    <w:rsid w:val="006C1BB0"/>
    <w:rsid w:val="006C1D6E"/>
    <w:rsid w:val="006C260D"/>
    <w:rsid w:val="006C291F"/>
    <w:rsid w:val="006C32A5"/>
    <w:rsid w:val="006C33B5"/>
    <w:rsid w:val="006C3853"/>
    <w:rsid w:val="006C39D1"/>
    <w:rsid w:val="006C3BB9"/>
    <w:rsid w:val="006C4359"/>
    <w:rsid w:val="006C465F"/>
    <w:rsid w:val="006C46E0"/>
    <w:rsid w:val="006C4A23"/>
    <w:rsid w:val="006C4E9F"/>
    <w:rsid w:val="006C5CA8"/>
    <w:rsid w:val="006C5CAA"/>
    <w:rsid w:val="006C5E18"/>
    <w:rsid w:val="006C6323"/>
    <w:rsid w:val="006C63EF"/>
    <w:rsid w:val="006C671F"/>
    <w:rsid w:val="006C768F"/>
    <w:rsid w:val="006C7B1A"/>
    <w:rsid w:val="006C7F08"/>
    <w:rsid w:val="006D0153"/>
    <w:rsid w:val="006D062E"/>
    <w:rsid w:val="006D0D2B"/>
    <w:rsid w:val="006D1D6C"/>
    <w:rsid w:val="006D28D3"/>
    <w:rsid w:val="006D2EE6"/>
    <w:rsid w:val="006D3208"/>
    <w:rsid w:val="006D38FB"/>
    <w:rsid w:val="006D39E0"/>
    <w:rsid w:val="006D497D"/>
    <w:rsid w:val="006D504E"/>
    <w:rsid w:val="006D5229"/>
    <w:rsid w:val="006D5381"/>
    <w:rsid w:val="006D5846"/>
    <w:rsid w:val="006D5EB3"/>
    <w:rsid w:val="006D5EE5"/>
    <w:rsid w:val="006D5F81"/>
    <w:rsid w:val="006D6A61"/>
    <w:rsid w:val="006D6BF9"/>
    <w:rsid w:val="006D707C"/>
    <w:rsid w:val="006D723B"/>
    <w:rsid w:val="006E06CC"/>
    <w:rsid w:val="006E0B65"/>
    <w:rsid w:val="006E1327"/>
    <w:rsid w:val="006E1A48"/>
    <w:rsid w:val="006E21B7"/>
    <w:rsid w:val="006E3E87"/>
    <w:rsid w:val="006E4732"/>
    <w:rsid w:val="006E6103"/>
    <w:rsid w:val="006E7C9C"/>
    <w:rsid w:val="006F05EF"/>
    <w:rsid w:val="006F0740"/>
    <w:rsid w:val="006F1565"/>
    <w:rsid w:val="006F1843"/>
    <w:rsid w:val="006F225C"/>
    <w:rsid w:val="006F2C97"/>
    <w:rsid w:val="006F2EF9"/>
    <w:rsid w:val="006F32FF"/>
    <w:rsid w:val="006F3E0E"/>
    <w:rsid w:val="006F3EB8"/>
    <w:rsid w:val="006F42EE"/>
    <w:rsid w:val="006F5497"/>
    <w:rsid w:val="006F5654"/>
    <w:rsid w:val="006F5E63"/>
    <w:rsid w:val="006F601F"/>
    <w:rsid w:val="006F644E"/>
    <w:rsid w:val="006F6799"/>
    <w:rsid w:val="006F702D"/>
    <w:rsid w:val="006F790F"/>
    <w:rsid w:val="006F7B21"/>
    <w:rsid w:val="006F7DEE"/>
    <w:rsid w:val="0070044D"/>
    <w:rsid w:val="007004C0"/>
    <w:rsid w:val="00701927"/>
    <w:rsid w:val="00701D86"/>
    <w:rsid w:val="00701E8E"/>
    <w:rsid w:val="00701F9F"/>
    <w:rsid w:val="0070226E"/>
    <w:rsid w:val="0070258C"/>
    <w:rsid w:val="0070285E"/>
    <w:rsid w:val="00702BDE"/>
    <w:rsid w:val="007036D1"/>
    <w:rsid w:val="00703972"/>
    <w:rsid w:val="00703E8A"/>
    <w:rsid w:val="00703EB3"/>
    <w:rsid w:val="00703FA8"/>
    <w:rsid w:val="007043EF"/>
    <w:rsid w:val="007045F2"/>
    <w:rsid w:val="007049D2"/>
    <w:rsid w:val="00705C7C"/>
    <w:rsid w:val="00705CA9"/>
    <w:rsid w:val="007067EC"/>
    <w:rsid w:val="00706DAE"/>
    <w:rsid w:val="00707EDB"/>
    <w:rsid w:val="0071013B"/>
    <w:rsid w:val="007107C3"/>
    <w:rsid w:val="00710CB9"/>
    <w:rsid w:val="00711051"/>
    <w:rsid w:val="00711380"/>
    <w:rsid w:val="00711915"/>
    <w:rsid w:val="007119D3"/>
    <w:rsid w:val="00711B94"/>
    <w:rsid w:val="00711CA1"/>
    <w:rsid w:val="00711D7C"/>
    <w:rsid w:val="007122F5"/>
    <w:rsid w:val="007127D7"/>
    <w:rsid w:val="007127E4"/>
    <w:rsid w:val="00712CA2"/>
    <w:rsid w:val="00712E6A"/>
    <w:rsid w:val="0071343B"/>
    <w:rsid w:val="007134F5"/>
    <w:rsid w:val="00713675"/>
    <w:rsid w:val="00713AD3"/>
    <w:rsid w:val="00713E81"/>
    <w:rsid w:val="007155F9"/>
    <w:rsid w:val="0071579F"/>
    <w:rsid w:val="007167BC"/>
    <w:rsid w:val="00717195"/>
    <w:rsid w:val="00717571"/>
    <w:rsid w:val="00717CD4"/>
    <w:rsid w:val="00717E65"/>
    <w:rsid w:val="00720112"/>
    <w:rsid w:val="0072067D"/>
    <w:rsid w:val="00720904"/>
    <w:rsid w:val="0072101D"/>
    <w:rsid w:val="0072116B"/>
    <w:rsid w:val="00722F28"/>
    <w:rsid w:val="00722F79"/>
    <w:rsid w:val="00724A2D"/>
    <w:rsid w:val="00725002"/>
    <w:rsid w:val="007255F1"/>
    <w:rsid w:val="00725712"/>
    <w:rsid w:val="00725B21"/>
    <w:rsid w:val="00725D65"/>
    <w:rsid w:val="00726397"/>
    <w:rsid w:val="007264B3"/>
    <w:rsid w:val="007264CD"/>
    <w:rsid w:val="00726C8F"/>
    <w:rsid w:val="00727012"/>
    <w:rsid w:val="00727548"/>
    <w:rsid w:val="00727883"/>
    <w:rsid w:val="007306E8"/>
    <w:rsid w:val="0073088A"/>
    <w:rsid w:val="00730CDB"/>
    <w:rsid w:val="0073117F"/>
    <w:rsid w:val="00731C10"/>
    <w:rsid w:val="00732430"/>
    <w:rsid w:val="00732484"/>
    <w:rsid w:val="0073256B"/>
    <w:rsid w:val="0073279E"/>
    <w:rsid w:val="007329E2"/>
    <w:rsid w:val="00732EF1"/>
    <w:rsid w:val="007333DC"/>
    <w:rsid w:val="00733B55"/>
    <w:rsid w:val="007343BE"/>
    <w:rsid w:val="007348AB"/>
    <w:rsid w:val="00734DA5"/>
    <w:rsid w:val="007350D2"/>
    <w:rsid w:val="007363E9"/>
    <w:rsid w:val="00737417"/>
    <w:rsid w:val="007379D2"/>
    <w:rsid w:val="00737E4C"/>
    <w:rsid w:val="00740A9B"/>
    <w:rsid w:val="00740D33"/>
    <w:rsid w:val="00741523"/>
    <w:rsid w:val="007419F2"/>
    <w:rsid w:val="00742261"/>
    <w:rsid w:val="00743DC5"/>
    <w:rsid w:val="00744105"/>
    <w:rsid w:val="0074437F"/>
    <w:rsid w:val="00744DF0"/>
    <w:rsid w:val="007462BE"/>
    <w:rsid w:val="00746304"/>
    <w:rsid w:val="00746785"/>
    <w:rsid w:val="00747141"/>
    <w:rsid w:val="00747266"/>
    <w:rsid w:val="0074776E"/>
    <w:rsid w:val="00750671"/>
    <w:rsid w:val="007506A6"/>
    <w:rsid w:val="007509C6"/>
    <w:rsid w:val="0075175B"/>
    <w:rsid w:val="00751BCA"/>
    <w:rsid w:val="00751CE8"/>
    <w:rsid w:val="00753C4B"/>
    <w:rsid w:val="00753D62"/>
    <w:rsid w:val="00753EB4"/>
    <w:rsid w:val="0075436A"/>
    <w:rsid w:val="007547D4"/>
    <w:rsid w:val="007549A2"/>
    <w:rsid w:val="00754CE8"/>
    <w:rsid w:val="00754D00"/>
    <w:rsid w:val="007551FF"/>
    <w:rsid w:val="00755339"/>
    <w:rsid w:val="00755ADD"/>
    <w:rsid w:val="00755D7A"/>
    <w:rsid w:val="007566C1"/>
    <w:rsid w:val="0075674C"/>
    <w:rsid w:val="00757AF4"/>
    <w:rsid w:val="00757E70"/>
    <w:rsid w:val="00757F52"/>
    <w:rsid w:val="00760F23"/>
    <w:rsid w:val="007624E9"/>
    <w:rsid w:val="0076277A"/>
    <w:rsid w:val="0076317F"/>
    <w:rsid w:val="007636A3"/>
    <w:rsid w:val="007636F5"/>
    <w:rsid w:val="00763A68"/>
    <w:rsid w:val="00764ACE"/>
    <w:rsid w:val="00764C3E"/>
    <w:rsid w:val="007650CD"/>
    <w:rsid w:val="00765601"/>
    <w:rsid w:val="00765CA8"/>
    <w:rsid w:val="00765F97"/>
    <w:rsid w:val="00766301"/>
    <w:rsid w:val="007663DD"/>
    <w:rsid w:val="00766CAC"/>
    <w:rsid w:val="0077039F"/>
    <w:rsid w:val="007705DA"/>
    <w:rsid w:val="007706E2"/>
    <w:rsid w:val="00771028"/>
    <w:rsid w:val="007714AB"/>
    <w:rsid w:val="00771D62"/>
    <w:rsid w:val="00771F38"/>
    <w:rsid w:val="00771F3E"/>
    <w:rsid w:val="00772276"/>
    <w:rsid w:val="00772BB1"/>
    <w:rsid w:val="00772C2F"/>
    <w:rsid w:val="00772FDC"/>
    <w:rsid w:val="00774449"/>
    <w:rsid w:val="00774674"/>
    <w:rsid w:val="00774A74"/>
    <w:rsid w:val="00774C25"/>
    <w:rsid w:val="0077542A"/>
    <w:rsid w:val="00775443"/>
    <w:rsid w:val="00775A78"/>
    <w:rsid w:val="00775B05"/>
    <w:rsid w:val="00775D52"/>
    <w:rsid w:val="00775EE7"/>
    <w:rsid w:val="007762AB"/>
    <w:rsid w:val="00777002"/>
    <w:rsid w:val="007775F9"/>
    <w:rsid w:val="007778BF"/>
    <w:rsid w:val="00780093"/>
    <w:rsid w:val="00780D60"/>
    <w:rsid w:val="00781B81"/>
    <w:rsid w:val="00782439"/>
    <w:rsid w:val="00782D88"/>
    <w:rsid w:val="00783497"/>
    <w:rsid w:val="00783A2E"/>
    <w:rsid w:val="007850D5"/>
    <w:rsid w:val="00785208"/>
    <w:rsid w:val="007854BB"/>
    <w:rsid w:val="007869D8"/>
    <w:rsid w:val="00786A27"/>
    <w:rsid w:val="00786B1E"/>
    <w:rsid w:val="00786B91"/>
    <w:rsid w:val="00787168"/>
    <w:rsid w:val="00787464"/>
    <w:rsid w:val="00787B04"/>
    <w:rsid w:val="00787F45"/>
    <w:rsid w:val="007905AD"/>
    <w:rsid w:val="00790A4E"/>
    <w:rsid w:val="00790ABA"/>
    <w:rsid w:val="007910BA"/>
    <w:rsid w:val="00791DFC"/>
    <w:rsid w:val="00791E87"/>
    <w:rsid w:val="007921A8"/>
    <w:rsid w:val="0079281D"/>
    <w:rsid w:val="00792C64"/>
    <w:rsid w:val="00793259"/>
    <w:rsid w:val="007938F3"/>
    <w:rsid w:val="00793CC7"/>
    <w:rsid w:val="007959B7"/>
    <w:rsid w:val="00795AF8"/>
    <w:rsid w:val="00795C97"/>
    <w:rsid w:val="00796A8A"/>
    <w:rsid w:val="00796B94"/>
    <w:rsid w:val="00796D56"/>
    <w:rsid w:val="0079750A"/>
    <w:rsid w:val="007A065D"/>
    <w:rsid w:val="007A070D"/>
    <w:rsid w:val="007A0AD6"/>
    <w:rsid w:val="007A119F"/>
    <w:rsid w:val="007A167D"/>
    <w:rsid w:val="007A2269"/>
    <w:rsid w:val="007A26D4"/>
    <w:rsid w:val="007A305C"/>
    <w:rsid w:val="007A4343"/>
    <w:rsid w:val="007A4705"/>
    <w:rsid w:val="007A4C38"/>
    <w:rsid w:val="007A4E60"/>
    <w:rsid w:val="007A56F8"/>
    <w:rsid w:val="007A5E80"/>
    <w:rsid w:val="007A651C"/>
    <w:rsid w:val="007A666B"/>
    <w:rsid w:val="007A71DE"/>
    <w:rsid w:val="007A741E"/>
    <w:rsid w:val="007A798D"/>
    <w:rsid w:val="007A79B3"/>
    <w:rsid w:val="007B04E8"/>
    <w:rsid w:val="007B0E51"/>
    <w:rsid w:val="007B213D"/>
    <w:rsid w:val="007B2A6A"/>
    <w:rsid w:val="007B2CED"/>
    <w:rsid w:val="007B2E4B"/>
    <w:rsid w:val="007B2F9B"/>
    <w:rsid w:val="007B3445"/>
    <w:rsid w:val="007B3E0B"/>
    <w:rsid w:val="007B4382"/>
    <w:rsid w:val="007B496E"/>
    <w:rsid w:val="007B4E76"/>
    <w:rsid w:val="007B53EE"/>
    <w:rsid w:val="007B55AF"/>
    <w:rsid w:val="007B67E8"/>
    <w:rsid w:val="007B735F"/>
    <w:rsid w:val="007B7612"/>
    <w:rsid w:val="007B797C"/>
    <w:rsid w:val="007B7C17"/>
    <w:rsid w:val="007C01F7"/>
    <w:rsid w:val="007C070E"/>
    <w:rsid w:val="007C0982"/>
    <w:rsid w:val="007C0A31"/>
    <w:rsid w:val="007C24C3"/>
    <w:rsid w:val="007C2749"/>
    <w:rsid w:val="007C2C8E"/>
    <w:rsid w:val="007C354F"/>
    <w:rsid w:val="007C40D5"/>
    <w:rsid w:val="007C47E1"/>
    <w:rsid w:val="007C4A5E"/>
    <w:rsid w:val="007C5724"/>
    <w:rsid w:val="007C5FC4"/>
    <w:rsid w:val="007C5FEA"/>
    <w:rsid w:val="007C61FB"/>
    <w:rsid w:val="007C66EE"/>
    <w:rsid w:val="007C6FA4"/>
    <w:rsid w:val="007C7A47"/>
    <w:rsid w:val="007C7E64"/>
    <w:rsid w:val="007D0489"/>
    <w:rsid w:val="007D0923"/>
    <w:rsid w:val="007D0A2A"/>
    <w:rsid w:val="007D166C"/>
    <w:rsid w:val="007D2AFC"/>
    <w:rsid w:val="007D3948"/>
    <w:rsid w:val="007D3B64"/>
    <w:rsid w:val="007D3DC5"/>
    <w:rsid w:val="007D3DF5"/>
    <w:rsid w:val="007D40D6"/>
    <w:rsid w:val="007D40E6"/>
    <w:rsid w:val="007D4A96"/>
    <w:rsid w:val="007D4FF1"/>
    <w:rsid w:val="007D511D"/>
    <w:rsid w:val="007D57CF"/>
    <w:rsid w:val="007D65FC"/>
    <w:rsid w:val="007D676A"/>
    <w:rsid w:val="007D7141"/>
    <w:rsid w:val="007D7323"/>
    <w:rsid w:val="007D73DE"/>
    <w:rsid w:val="007D7676"/>
    <w:rsid w:val="007D7FDE"/>
    <w:rsid w:val="007E017A"/>
    <w:rsid w:val="007E08AF"/>
    <w:rsid w:val="007E0DA2"/>
    <w:rsid w:val="007E106E"/>
    <w:rsid w:val="007E1885"/>
    <w:rsid w:val="007E2263"/>
    <w:rsid w:val="007E265C"/>
    <w:rsid w:val="007E2695"/>
    <w:rsid w:val="007E2768"/>
    <w:rsid w:val="007E2E2F"/>
    <w:rsid w:val="007E2F38"/>
    <w:rsid w:val="007E2FE4"/>
    <w:rsid w:val="007E357F"/>
    <w:rsid w:val="007E3589"/>
    <w:rsid w:val="007E3FC8"/>
    <w:rsid w:val="007E424F"/>
    <w:rsid w:val="007E4834"/>
    <w:rsid w:val="007E4BEF"/>
    <w:rsid w:val="007E5E97"/>
    <w:rsid w:val="007E624F"/>
    <w:rsid w:val="007E6E1A"/>
    <w:rsid w:val="007E6EC3"/>
    <w:rsid w:val="007E734A"/>
    <w:rsid w:val="007E773F"/>
    <w:rsid w:val="007E7AC2"/>
    <w:rsid w:val="007E7C2F"/>
    <w:rsid w:val="007F014A"/>
    <w:rsid w:val="007F15F3"/>
    <w:rsid w:val="007F178D"/>
    <w:rsid w:val="007F1CE4"/>
    <w:rsid w:val="007F1CF6"/>
    <w:rsid w:val="007F200B"/>
    <w:rsid w:val="007F2558"/>
    <w:rsid w:val="007F3863"/>
    <w:rsid w:val="007F38E1"/>
    <w:rsid w:val="007F38F8"/>
    <w:rsid w:val="007F55F8"/>
    <w:rsid w:val="007F57A8"/>
    <w:rsid w:val="007F6E25"/>
    <w:rsid w:val="007F77A0"/>
    <w:rsid w:val="007F7D0B"/>
    <w:rsid w:val="00800566"/>
    <w:rsid w:val="00800AE4"/>
    <w:rsid w:val="008012B5"/>
    <w:rsid w:val="00801849"/>
    <w:rsid w:val="008023EB"/>
    <w:rsid w:val="0080248B"/>
    <w:rsid w:val="00802FC4"/>
    <w:rsid w:val="0080453D"/>
    <w:rsid w:val="0080474E"/>
    <w:rsid w:val="00804B3E"/>
    <w:rsid w:val="00804C7A"/>
    <w:rsid w:val="00804E50"/>
    <w:rsid w:val="00804EDE"/>
    <w:rsid w:val="0080502B"/>
    <w:rsid w:val="00805405"/>
    <w:rsid w:val="0080598C"/>
    <w:rsid w:val="00805CF9"/>
    <w:rsid w:val="0080632A"/>
    <w:rsid w:val="008065C5"/>
    <w:rsid w:val="008068D4"/>
    <w:rsid w:val="00806D1B"/>
    <w:rsid w:val="00807523"/>
    <w:rsid w:val="00807755"/>
    <w:rsid w:val="008078CE"/>
    <w:rsid w:val="00807D24"/>
    <w:rsid w:val="00811657"/>
    <w:rsid w:val="0081203D"/>
    <w:rsid w:val="00812A89"/>
    <w:rsid w:val="00812EE3"/>
    <w:rsid w:val="008132D4"/>
    <w:rsid w:val="00814483"/>
    <w:rsid w:val="00814A85"/>
    <w:rsid w:val="00814DA4"/>
    <w:rsid w:val="00814EED"/>
    <w:rsid w:val="00815223"/>
    <w:rsid w:val="0081543A"/>
    <w:rsid w:val="00815470"/>
    <w:rsid w:val="00815668"/>
    <w:rsid w:val="00815B4C"/>
    <w:rsid w:val="00816BF5"/>
    <w:rsid w:val="00816D1B"/>
    <w:rsid w:val="00817117"/>
    <w:rsid w:val="00817705"/>
    <w:rsid w:val="00817968"/>
    <w:rsid w:val="00817FB2"/>
    <w:rsid w:val="00820EFA"/>
    <w:rsid w:val="008215C3"/>
    <w:rsid w:val="008216C5"/>
    <w:rsid w:val="008231FC"/>
    <w:rsid w:val="00823B0F"/>
    <w:rsid w:val="0082594E"/>
    <w:rsid w:val="00825C5E"/>
    <w:rsid w:val="00825E64"/>
    <w:rsid w:val="00826075"/>
    <w:rsid w:val="0082621F"/>
    <w:rsid w:val="008267DF"/>
    <w:rsid w:val="0082684C"/>
    <w:rsid w:val="0082697B"/>
    <w:rsid w:val="00827778"/>
    <w:rsid w:val="00827A88"/>
    <w:rsid w:val="00827DB1"/>
    <w:rsid w:val="008314B1"/>
    <w:rsid w:val="00831DAB"/>
    <w:rsid w:val="00831DCD"/>
    <w:rsid w:val="00831FE7"/>
    <w:rsid w:val="0083200C"/>
    <w:rsid w:val="0083213C"/>
    <w:rsid w:val="0083305F"/>
    <w:rsid w:val="0083307B"/>
    <w:rsid w:val="00833186"/>
    <w:rsid w:val="008337BE"/>
    <w:rsid w:val="00833E13"/>
    <w:rsid w:val="008341C4"/>
    <w:rsid w:val="00834AAD"/>
    <w:rsid w:val="00834EF5"/>
    <w:rsid w:val="00835342"/>
    <w:rsid w:val="008358F8"/>
    <w:rsid w:val="00835A0F"/>
    <w:rsid w:val="0083646C"/>
    <w:rsid w:val="00837202"/>
    <w:rsid w:val="008372B1"/>
    <w:rsid w:val="008378F9"/>
    <w:rsid w:val="00840531"/>
    <w:rsid w:val="00840E7B"/>
    <w:rsid w:val="00841B2A"/>
    <w:rsid w:val="00841DDF"/>
    <w:rsid w:val="0084239D"/>
    <w:rsid w:val="00842774"/>
    <w:rsid w:val="008437F5"/>
    <w:rsid w:val="008439BD"/>
    <w:rsid w:val="008444E7"/>
    <w:rsid w:val="00844B1F"/>
    <w:rsid w:val="00844B96"/>
    <w:rsid w:val="00845066"/>
    <w:rsid w:val="0084513D"/>
    <w:rsid w:val="00845C78"/>
    <w:rsid w:val="00845E10"/>
    <w:rsid w:val="00846765"/>
    <w:rsid w:val="00847382"/>
    <w:rsid w:val="00847552"/>
    <w:rsid w:val="00847AA6"/>
    <w:rsid w:val="008503E1"/>
    <w:rsid w:val="00850744"/>
    <w:rsid w:val="00850A5F"/>
    <w:rsid w:val="00850B3D"/>
    <w:rsid w:val="008512FB"/>
    <w:rsid w:val="008516E3"/>
    <w:rsid w:val="008519C5"/>
    <w:rsid w:val="00852132"/>
    <w:rsid w:val="0085248E"/>
    <w:rsid w:val="00853B67"/>
    <w:rsid w:val="008540B5"/>
    <w:rsid w:val="00854175"/>
    <w:rsid w:val="00854255"/>
    <w:rsid w:val="008547E8"/>
    <w:rsid w:val="008549BC"/>
    <w:rsid w:val="00855506"/>
    <w:rsid w:val="00855A3E"/>
    <w:rsid w:val="008561C3"/>
    <w:rsid w:val="00856A81"/>
    <w:rsid w:val="00856BB0"/>
    <w:rsid w:val="0085709C"/>
    <w:rsid w:val="00857132"/>
    <w:rsid w:val="0085739F"/>
    <w:rsid w:val="00857881"/>
    <w:rsid w:val="0085788D"/>
    <w:rsid w:val="00857D0B"/>
    <w:rsid w:val="008602AD"/>
    <w:rsid w:val="00860834"/>
    <w:rsid w:val="008613B4"/>
    <w:rsid w:val="00861BEF"/>
    <w:rsid w:val="008623AA"/>
    <w:rsid w:val="008624F9"/>
    <w:rsid w:val="008626D6"/>
    <w:rsid w:val="008627FC"/>
    <w:rsid w:val="0086300D"/>
    <w:rsid w:val="0086330D"/>
    <w:rsid w:val="0086408F"/>
    <w:rsid w:val="0086410E"/>
    <w:rsid w:val="008644C1"/>
    <w:rsid w:val="008648B6"/>
    <w:rsid w:val="00864D3F"/>
    <w:rsid w:val="00865429"/>
    <w:rsid w:val="00865AEC"/>
    <w:rsid w:val="00866435"/>
    <w:rsid w:val="0086677C"/>
    <w:rsid w:val="00866C7F"/>
    <w:rsid w:val="00867540"/>
    <w:rsid w:val="00867688"/>
    <w:rsid w:val="00870AA2"/>
    <w:rsid w:val="0087108E"/>
    <w:rsid w:val="00871B30"/>
    <w:rsid w:val="008728CD"/>
    <w:rsid w:val="008728EE"/>
    <w:rsid w:val="00872966"/>
    <w:rsid w:val="008729B4"/>
    <w:rsid w:val="00872C9D"/>
    <w:rsid w:val="00873135"/>
    <w:rsid w:val="0087389E"/>
    <w:rsid w:val="008742EE"/>
    <w:rsid w:val="00874630"/>
    <w:rsid w:val="008746DD"/>
    <w:rsid w:val="00874F17"/>
    <w:rsid w:val="00874F54"/>
    <w:rsid w:val="00874FDA"/>
    <w:rsid w:val="00875077"/>
    <w:rsid w:val="008750E3"/>
    <w:rsid w:val="00875921"/>
    <w:rsid w:val="0087652C"/>
    <w:rsid w:val="00876553"/>
    <w:rsid w:val="0087660A"/>
    <w:rsid w:val="008770DC"/>
    <w:rsid w:val="008770EC"/>
    <w:rsid w:val="008776BA"/>
    <w:rsid w:val="00877CC7"/>
    <w:rsid w:val="00877ECE"/>
    <w:rsid w:val="0088022B"/>
    <w:rsid w:val="00880D9B"/>
    <w:rsid w:val="0088103B"/>
    <w:rsid w:val="008814CD"/>
    <w:rsid w:val="00881924"/>
    <w:rsid w:val="00881ECD"/>
    <w:rsid w:val="00882145"/>
    <w:rsid w:val="00883014"/>
    <w:rsid w:val="0088328A"/>
    <w:rsid w:val="00883358"/>
    <w:rsid w:val="00883711"/>
    <w:rsid w:val="00883FAA"/>
    <w:rsid w:val="00884F2B"/>
    <w:rsid w:val="00885343"/>
    <w:rsid w:val="00886578"/>
    <w:rsid w:val="0088687D"/>
    <w:rsid w:val="008871D7"/>
    <w:rsid w:val="0089019C"/>
    <w:rsid w:val="0089087F"/>
    <w:rsid w:val="00890A19"/>
    <w:rsid w:val="00891479"/>
    <w:rsid w:val="008915EC"/>
    <w:rsid w:val="008915EE"/>
    <w:rsid w:val="00891BF5"/>
    <w:rsid w:val="00891D2C"/>
    <w:rsid w:val="00892019"/>
    <w:rsid w:val="008923C9"/>
    <w:rsid w:val="00892811"/>
    <w:rsid w:val="00893223"/>
    <w:rsid w:val="00893579"/>
    <w:rsid w:val="00893994"/>
    <w:rsid w:val="00893AB6"/>
    <w:rsid w:val="008940C9"/>
    <w:rsid w:val="00894633"/>
    <w:rsid w:val="00894A7A"/>
    <w:rsid w:val="00895301"/>
    <w:rsid w:val="0089626A"/>
    <w:rsid w:val="00896392"/>
    <w:rsid w:val="00896A42"/>
    <w:rsid w:val="008A06E0"/>
    <w:rsid w:val="008A0826"/>
    <w:rsid w:val="008A0B7B"/>
    <w:rsid w:val="008A1025"/>
    <w:rsid w:val="008A1376"/>
    <w:rsid w:val="008A1B28"/>
    <w:rsid w:val="008A1B57"/>
    <w:rsid w:val="008A1DE5"/>
    <w:rsid w:val="008A207D"/>
    <w:rsid w:val="008A26DE"/>
    <w:rsid w:val="008A2E92"/>
    <w:rsid w:val="008A320C"/>
    <w:rsid w:val="008A4092"/>
    <w:rsid w:val="008A47F6"/>
    <w:rsid w:val="008A4BDB"/>
    <w:rsid w:val="008A4D18"/>
    <w:rsid w:val="008A64FE"/>
    <w:rsid w:val="008A664F"/>
    <w:rsid w:val="008A6710"/>
    <w:rsid w:val="008A7461"/>
    <w:rsid w:val="008A7571"/>
    <w:rsid w:val="008B01C6"/>
    <w:rsid w:val="008B0CA2"/>
    <w:rsid w:val="008B1401"/>
    <w:rsid w:val="008B1932"/>
    <w:rsid w:val="008B19C5"/>
    <w:rsid w:val="008B1AAA"/>
    <w:rsid w:val="008B223B"/>
    <w:rsid w:val="008B2A33"/>
    <w:rsid w:val="008B3179"/>
    <w:rsid w:val="008B36BD"/>
    <w:rsid w:val="008B390A"/>
    <w:rsid w:val="008B3E3C"/>
    <w:rsid w:val="008B4255"/>
    <w:rsid w:val="008B4E79"/>
    <w:rsid w:val="008B56BE"/>
    <w:rsid w:val="008B5A7B"/>
    <w:rsid w:val="008B5A99"/>
    <w:rsid w:val="008B5BF5"/>
    <w:rsid w:val="008B5CCA"/>
    <w:rsid w:val="008B609B"/>
    <w:rsid w:val="008B6E12"/>
    <w:rsid w:val="008B7C94"/>
    <w:rsid w:val="008B7DAD"/>
    <w:rsid w:val="008B7E38"/>
    <w:rsid w:val="008B7F1F"/>
    <w:rsid w:val="008C188E"/>
    <w:rsid w:val="008C1B40"/>
    <w:rsid w:val="008C1CE4"/>
    <w:rsid w:val="008C24A8"/>
    <w:rsid w:val="008C287B"/>
    <w:rsid w:val="008C28FD"/>
    <w:rsid w:val="008C35E4"/>
    <w:rsid w:val="008C4C5F"/>
    <w:rsid w:val="008C58B1"/>
    <w:rsid w:val="008C60AD"/>
    <w:rsid w:val="008C6964"/>
    <w:rsid w:val="008C6BB1"/>
    <w:rsid w:val="008C6BF6"/>
    <w:rsid w:val="008C79C1"/>
    <w:rsid w:val="008C7DD4"/>
    <w:rsid w:val="008D0049"/>
    <w:rsid w:val="008D0754"/>
    <w:rsid w:val="008D0B7B"/>
    <w:rsid w:val="008D101E"/>
    <w:rsid w:val="008D1214"/>
    <w:rsid w:val="008D1701"/>
    <w:rsid w:val="008D1F0D"/>
    <w:rsid w:val="008D2FF5"/>
    <w:rsid w:val="008D33DF"/>
    <w:rsid w:val="008D3CD5"/>
    <w:rsid w:val="008D4147"/>
    <w:rsid w:val="008D4735"/>
    <w:rsid w:val="008D4F66"/>
    <w:rsid w:val="008D53A2"/>
    <w:rsid w:val="008D57C1"/>
    <w:rsid w:val="008D583C"/>
    <w:rsid w:val="008D5D1B"/>
    <w:rsid w:val="008D61AA"/>
    <w:rsid w:val="008D61DA"/>
    <w:rsid w:val="008D6BED"/>
    <w:rsid w:val="008D6E58"/>
    <w:rsid w:val="008D732B"/>
    <w:rsid w:val="008D7730"/>
    <w:rsid w:val="008E0360"/>
    <w:rsid w:val="008E087F"/>
    <w:rsid w:val="008E0A1E"/>
    <w:rsid w:val="008E2E69"/>
    <w:rsid w:val="008E34BB"/>
    <w:rsid w:val="008E4234"/>
    <w:rsid w:val="008E49D7"/>
    <w:rsid w:val="008E4ED0"/>
    <w:rsid w:val="008E5B37"/>
    <w:rsid w:val="008E5C3D"/>
    <w:rsid w:val="008E6B29"/>
    <w:rsid w:val="008E7929"/>
    <w:rsid w:val="008F0A57"/>
    <w:rsid w:val="008F0F83"/>
    <w:rsid w:val="008F103D"/>
    <w:rsid w:val="008F1094"/>
    <w:rsid w:val="008F1346"/>
    <w:rsid w:val="008F13B3"/>
    <w:rsid w:val="008F2278"/>
    <w:rsid w:val="008F3037"/>
    <w:rsid w:val="008F305D"/>
    <w:rsid w:val="008F36A1"/>
    <w:rsid w:val="008F3718"/>
    <w:rsid w:val="008F3C4D"/>
    <w:rsid w:val="008F4D9E"/>
    <w:rsid w:val="008F4FFD"/>
    <w:rsid w:val="008F5308"/>
    <w:rsid w:val="008F5968"/>
    <w:rsid w:val="008F6B11"/>
    <w:rsid w:val="008F75A0"/>
    <w:rsid w:val="008F7AA7"/>
    <w:rsid w:val="008F7CBA"/>
    <w:rsid w:val="00900CE3"/>
    <w:rsid w:val="009029D3"/>
    <w:rsid w:val="009031E5"/>
    <w:rsid w:val="0090344C"/>
    <w:rsid w:val="009037C5"/>
    <w:rsid w:val="00903955"/>
    <w:rsid w:val="00903C59"/>
    <w:rsid w:val="009042C7"/>
    <w:rsid w:val="009042D0"/>
    <w:rsid w:val="009049D5"/>
    <w:rsid w:val="00904A42"/>
    <w:rsid w:val="00904B7E"/>
    <w:rsid w:val="00904BB6"/>
    <w:rsid w:val="00904C72"/>
    <w:rsid w:val="00904DED"/>
    <w:rsid w:val="00905392"/>
    <w:rsid w:val="0090554E"/>
    <w:rsid w:val="00905944"/>
    <w:rsid w:val="00906519"/>
    <w:rsid w:val="00906845"/>
    <w:rsid w:val="00906C41"/>
    <w:rsid w:val="0090708E"/>
    <w:rsid w:val="009101F8"/>
    <w:rsid w:val="00910200"/>
    <w:rsid w:val="00910FB2"/>
    <w:rsid w:val="00911349"/>
    <w:rsid w:val="009113F7"/>
    <w:rsid w:val="009115E8"/>
    <w:rsid w:val="00911B5C"/>
    <w:rsid w:val="00911C22"/>
    <w:rsid w:val="00911D27"/>
    <w:rsid w:val="00911D38"/>
    <w:rsid w:val="00912006"/>
    <w:rsid w:val="0091207F"/>
    <w:rsid w:val="00912085"/>
    <w:rsid w:val="009124F0"/>
    <w:rsid w:val="009125E0"/>
    <w:rsid w:val="00912A94"/>
    <w:rsid w:val="00913103"/>
    <w:rsid w:val="009139BA"/>
    <w:rsid w:val="00913A09"/>
    <w:rsid w:val="00913C38"/>
    <w:rsid w:val="0091450B"/>
    <w:rsid w:val="00915897"/>
    <w:rsid w:val="009166C3"/>
    <w:rsid w:val="009168B9"/>
    <w:rsid w:val="00916DF5"/>
    <w:rsid w:val="009171A9"/>
    <w:rsid w:val="009177A7"/>
    <w:rsid w:val="0091787C"/>
    <w:rsid w:val="009178D8"/>
    <w:rsid w:val="00920232"/>
    <w:rsid w:val="00920282"/>
    <w:rsid w:val="00920980"/>
    <w:rsid w:val="00921043"/>
    <w:rsid w:val="00921911"/>
    <w:rsid w:val="00921C5C"/>
    <w:rsid w:val="009221B2"/>
    <w:rsid w:val="00922B9A"/>
    <w:rsid w:val="00922CB3"/>
    <w:rsid w:val="00923146"/>
    <w:rsid w:val="00923A88"/>
    <w:rsid w:val="00923A90"/>
    <w:rsid w:val="00923CDA"/>
    <w:rsid w:val="00924BB6"/>
    <w:rsid w:val="00925063"/>
    <w:rsid w:val="00925255"/>
    <w:rsid w:val="00925B5B"/>
    <w:rsid w:val="009260F3"/>
    <w:rsid w:val="009264A4"/>
    <w:rsid w:val="00926BA0"/>
    <w:rsid w:val="0092766C"/>
    <w:rsid w:val="00927C17"/>
    <w:rsid w:val="009301F5"/>
    <w:rsid w:val="009306DF"/>
    <w:rsid w:val="00930A6C"/>
    <w:rsid w:val="009312AB"/>
    <w:rsid w:val="009315BD"/>
    <w:rsid w:val="009318F9"/>
    <w:rsid w:val="00932A41"/>
    <w:rsid w:val="00932A65"/>
    <w:rsid w:val="00932EE5"/>
    <w:rsid w:val="00933D26"/>
    <w:rsid w:val="00933FF9"/>
    <w:rsid w:val="009348A2"/>
    <w:rsid w:val="009348CF"/>
    <w:rsid w:val="00934E47"/>
    <w:rsid w:val="00936514"/>
    <w:rsid w:val="00936790"/>
    <w:rsid w:val="0093684C"/>
    <w:rsid w:val="0093708E"/>
    <w:rsid w:val="0093723D"/>
    <w:rsid w:val="0093724E"/>
    <w:rsid w:val="00937DD9"/>
    <w:rsid w:val="00940108"/>
    <w:rsid w:val="00940BBE"/>
    <w:rsid w:val="009410D7"/>
    <w:rsid w:val="009413B3"/>
    <w:rsid w:val="009415AE"/>
    <w:rsid w:val="009419B0"/>
    <w:rsid w:val="00941ADC"/>
    <w:rsid w:val="0094256D"/>
    <w:rsid w:val="00942AF7"/>
    <w:rsid w:val="00942D16"/>
    <w:rsid w:val="00943004"/>
    <w:rsid w:val="00943CD4"/>
    <w:rsid w:val="00944B27"/>
    <w:rsid w:val="00944B2F"/>
    <w:rsid w:val="0094569C"/>
    <w:rsid w:val="009456D7"/>
    <w:rsid w:val="00945926"/>
    <w:rsid w:val="00945A5B"/>
    <w:rsid w:val="00946ACC"/>
    <w:rsid w:val="00946C2E"/>
    <w:rsid w:val="00946F65"/>
    <w:rsid w:val="00950690"/>
    <w:rsid w:val="00950E19"/>
    <w:rsid w:val="00951399"/>
    <w:rsid w:val="00951813"/>
    <w:rsid w:val="009519D9"/>
    <w:rsid w:val="009523B0"/>
    <w:rsid w:val="00952B1B"/>
    <w:rsid w:val="00952B20"/>
    <w:rsid w:val="00953B37"/>
    <w:rsid w:val="00953E94"/>
    <w:rsid w:val="00954298"/>
    <w:rsid w:val="009546E9"/>
    <w:rsid w:val="00954D7E"/>
    <w:rsid w:val="009552C7"/>
    <w:rsid w:val="00955B33"/>
    <w:rsid w:val="00955E15"/>
    <w:rsid w:val="00955F95"/>
    <w:rsid w:val="00956382"/>
    <w:rsid w:val="00956716"/>
    <w:rsid w:val="00956838"/>
    <w:rsid w:val="00956B26"/>
    <w:rsid w:val="00957523"/>
    <w:rsid w:val="009576C2"/>
    <w:rsid w:val="0096004D"/>
    <w:rsid w:val="009602D8"/>
    <w:rsid w:val="00960801"/>
    <w:rsid w:val="00960DEB"/>
    <w:rsid w:val="009612FC"/>
    <w:rsid w:val="0096197A"/>
    <w:rsid w:val="00961F45"/>
    <w:rsid w:val="009624F3"/>
    <w:rsid w:val="00962A70"/>
    <w:rsid w:val="00963223"/>
    <w:rsid w:val="0096329C"/>
    <w:rsid w:val="00963FA6"/>
    <w:rsid w:val="0096440D"/>
    <w:rsid w:val="009645FC"/>
    <w:rsid w:val="0096506C"/>
    <w:rsid w:val="009666FC"/>
    <w:rsid w:val="00966951"/>
    <w:rsid w:val="00966FAD"/>
    <w:rsid w:val="0096708B"/>
    <w:rsid w:val="00967B7C"/>
    <w:rsid w:val="00967BC9"/>
    <w:rsid w:val="00970BD7"/>
    <w:rsid w:val="009712C3"/>
    <w:rsid w:val="00971E60"/>
    <w:rsid w:val="009722BF"/>
    <w:rsid w:val="009724AB"/>
    <w:rsid w:val="00972DB6"/>
    <w:rsid w:val="00973E08"/>
    <w:rsid w:val="00973F00"/>
    <w:rsid w:val="00974DDF"/>
    <w:rsid w:val="009751C7"/>
    <w:rsid w:val="00975271"/>
    <w:rsid w:val="00975784"/>
    <w:rsid w:val="009759B9"/>
    <w:rsid w:val="00975A28"/>
    <w:rsid w:val="00975BF0"/>
    <w:rsid w:val="00976125"/>
    <w:rsid w:val="009766BD"/>
    <w:rsid w:val="00976879"/>
    <w:rsid w:val="00976AC9"/>
    <w:rsid w:val="00977ACB"/>
    <w:rsid w:val="00980315"/>
    <w:rsid w:val="00980734"/>
    <w:rsid w:val="009810E4"/>
    <w:rsid w:val="009812F9"/>
    <w:rsid w:val="00981E51"/>
    <w:rsid w:val="0098214A"/>
    <w:rsid w:val="00983527"/>
    <w:rsid w:val="0098393A"/>
    <w:rsid w:val="009839E5"/>
    <w:rsid w:val="00984611"/>
    <w:rsid w:val="009847A3"/>
    <w:rsid w:val="00984D3E"/>
    <w:rsid w:val="00984E10"/>
    <w:rsid w:val="0098611E"/>
    <w:rsid w:val="00986134"/>
    <w:rsid w:val="0098693A"/>
    <w:rsid w:val="00986A6C"/>
    <w:rsid w:val="009871A7"/>
    <w:rsid w:val="0098725E"/>
    <w:rsid w:val="00987E25"/>
    <w:rsid w:val="009902F0"/>
    <w:rsid w:val="00990F26"/>
    <w:rsid w:val="00991039"/>
    <w:rsid w:val="00991A09"/>
    <w:rsid w:val="00992B32"/>
    <w:rsid w:val="00993AE9"/>
    <w:rsid w:val="00994028"/>
    <w:rsid w:val="00994884"/>
    <w:rsid w:val="0099499A"/>
    <w:rsid w:val="00995AAA"/>
    <w:rsid w:val="00995C8C"/>
    <w:rsid w:val="0099664F"/>
    <w:rsid w:val="009968B4"/>
    <w:rsid w:val="009968BC"/>
    <w:rsid w:val="00997024"/>
    <w:rsid w:val="00997057"/>
    <w:rsid w:val="009976F1"/>
    <w:rsid w:val="00997749"/>
    <w:rsid w:val="00997B40"/>
    <w:rsid w:val="009A0270"/>
    <w:rsid w:val="009A04FD"/>
    <w:rsid w:val="009A0D89"/>
    <w:rsid w:val="009A163E"/>
    <w:rsid w:val="009A1820"/>
    <w:rsid w:val="009A1EB9"/>
    <w:rsid w:val="009A2F51"/>
    <w:rsid w:val="009A3249"/>
    <w:rsid w:val="009A33D0"/>
    <w:rsid w:val="009A34F7"/>
    <w:rsid w:val="009A38B4"/>
    <w:rsid w:val="009A3E1A"/>
    <w:rsid w:val="009A445A"/>
    <w:rsid w:val="009A44A9"/>
    <w:rsid w:val="009A44FC"/>
    <w:rsid w:val="009A477B"/>
    <w:rsid w:val="009A53FF"/>
    <w:rsid w:val="009A5604"/>
    <w:rsid w:val="009A5834"/>
    <w:rsid w:val="009A651C"/>
    <w:rsid w:val="009A69C4"/>
    <w:rsid w:val="009A6A06"/>
    <w:rsid w:val="009A6B35"/>
    <w:rsid w:val="009B0067"/>
    <w:rsid w:val="009B08A1"/>
    <w:rsid w:val="009B0A23"/>
    <w:rsid w:val="009B0EC7"/>
    <w:rsid w:val="009B0F51"/>
    <w:rsid w:val="009B139E"/>
    <w:rsid w:val="009B1B56"/>
    <w:rsid w:val="009B1EC0"/>
    <w:rsid w:val="009B346A"/>
    <w:rsid w:val="009B351F"/>
    <w:rsid w:val="009B365C"/>
    <w:rsid w:val="009B3B9B"/>
    <w:rsid w:val="009B3E02"/>
    <w:rsid w:val="009B423B"/>
    <w:rsid w:val="009B4660"/>
    <w:rsid w:val="009B4D3A"/>
    <w:rsid w:val="009B5344"/>
    <w:rsid w:val="009B5E64"/>
    <w:rsid w:val="009B69A6"/>
    <w:rsid w:val="009C061F"/>
    <w:rsid w:val="009C069D"/>
    <w:rsid w:val="009C0723"/>
    <w:rsid w:val="009C2449"/>
    <w:rsid w:val="009C27E5"/>
    <w:rsid w:val="009C3669"/>
    <w:rsid w:val="009C42EF"/>
    <w:rsid w:val="009C450E"/>
    <w:rsid w:val="009C67FE"/>
    <w:rsid w:val="009C74E7"/>
    <w:rsid w:val="009C770F"/>
    <w:rsid w:val="009C7ED3"/>
    <w:rsid w:val="009D06B7"/>
    <w:rsid w:val="009D0763"/>
    <w:rsid w:val="009D0CF6"/>
    <w:rsid w:val="009D171A"/>
    <w:rsid w:val="009D18D3"/>
    <w:rsid w:val="009D20A0"/>
    <w:rsid w:val="009D2425"/>
    <w:rsid w:val="009D26AD"/>
    <w:rsid w:val="009D2BCB"/>
    <w:rsid w:val="009D2EF6"/>
    <w:rsid w:val="009D2FB9"/>
    <w:rsid w:val="009D3546"/>
    <w:rsid w:val="009D5ADF"/>
    <w:rsid w:val="009D6316"/>
    <w:rsid w:val="009D68DF"/>
    <w:rsid w:val="009D7501"/>
    <w:rsid w:val="009D7D9F"/>
    <w:rsid w:val="009E029C"/>
    <w:rsid w:val="009E0C04"/>
    <w:rsid w:val="009E134B"/>
    <w:rsid w:val="009E137C"/>
    <w:rsid w:val="009E173D"/>
    <w:rsid w:val="009E1D74"/>
    <w:rsid w:val="009E218E"/>
    <w:rsid w:val="009E21FE"/>
    <w:rsid w:val="009E270F"/>
    <w:rsid w:val="009E297B"/>
    <w:rsid w:val="009E2A36"/>
    <w:rsid w:val="009E2E7E"/>
    <w:rsid w:val="009E3401"/>
    <w:rsid w:val="009E3831"/>
    <w:rsid w:val="009E3A54"/>
    <w:rsid w:val="009E3E7B"/>
    <w:rsid w:val="009E3F3D"/>
    <w:rsid w:val="009E4115"/>
    <w:rsid w:val="009E4CC1"/>
    <w:rsid w:val="009E5029"/>
    <w:rsid w:val="009E5216"/>
    <w:rsid w:val="009E5626"/>
    <w:rsid w:val="009E57CA"/>
    <w:rsid w:val="009E665A"/>
    <w:rsid w:val="009E6CAE"/>
    <w:rsid w:val="009E6D23"/>
    <w:rsid w:val="009E6F0E"/>
    <w:rsid w:val="009F06C7"/>
    <w:rsid w:val="009F0F30"/>
    <w:rsid w:val="009F1038"/>
    <w:rsid w:val="009F10ED"/>
    <w:rsid w:val="009F1330"/>
    <w:rsid w:val="009F1842"/>
    <w:rsid w:val="009F1C48"/>
    <w:rsid w:val="009F1F8A"/>
    <w:rsid w:val="009F2C9D"/>
    <w:rsid w:val="009F3499"/>
    <w:rsid w:val="009F4396"/>
    <w:rsid w:val="009F50D1"/>
    <w:rsid w:val="009F55E7"/>
    <w:rsid w:val="009F5DF7"/>
    <w:rsid w:val="009F6570"/>
    <w:rsid w:val="009F6598"/>
    <w:rsid w:val="009F6A32"/>
    <w:rsid w:val="00A01074"/>
    <w:rsid w:val="00A019E9"/>
    <w:rsid w:val="00A0380B"/>
    <w:rsid w:val="00A0395B"/>
    <w:rsid w:val="00A04AC1"/>
    <w:rsid w:val="00A04F5A"/>
    <w:rsid w:val="00A05B37"/>
    <w:rsid w:val="00A05C4B"/>
    <w:rsid w:val="00A0628A"/>
    <w:rsid w:val="00A06C28"/>
    <w:rsid w:val="00A06D6C"/>
    <w:rsid w:val="00A06F19"/>
    <w:rsid w:val="00A07533"/>
    <w:rsid w:val="00A101E1"/>
    <w:rsid w:val="00A10295"/>
    <w:rsid w:val="00A104AE"/>
    <w:rsid w:val="00A10E61"/>
    <w:rsid w:val="00A11347"/>
    <w:rsid w:val="00A114DB"/>
    <w:rsid w:val="00A11595"/>
    <w:rsid w:val="00A11B08"/>
    <w:rsid w:val="00A11EF1"/>
    <w:rsid w:val="00A12353"/>
    <w:rsid w:val="00A126E6"/>
    <w:rsid w:val="00A131C2"/>
    <w:rsid w:val="00A13488"/>
    <w:rsid w:val="00A13B62"/>
    <w:rsid w:val="00A13CA6"/>
    <w:rsid w:val="00A140F2"/>
    <w:rsid w:val="00A14AE4"/>
    <w:rsid w:val="00A15BAA"/>
    <w:rsid w:val="00A15C53"/>
    <w:rsid w:val="00A1668C"/>
    <w:rsid w:val="00A16E24"/>
    <w:rsid w:val="00A177FB"/>
    <w:rsid w:val="00A17AE3"/>
    <w:rsid w:val="00A17C50"/>
    <w:rsid w:val="00A17DCD"/>
    <w:rsid w:val="00A203C1"/>
    <w:rsid w:val="00A2159F"/>
    <w:rsid w:val="00A21CC1"/>
    <w:rsid w:val="00A22B68"/>
    <w:rsid w:val="00A22D3B"/>
    <w:rsid w:val="00A230F8"/>
    <w:rsid w:val="00A2409B"/>
    <w:rsid w:val="00A245CD"/>
    <w:rsid w:val="00A24815"/>
    <w:rsid w:val="00A24B2A"/>
    <w:rsid w:val="00A256D6"/>
    <w:rsid w:val="00A2617F"/>
    <w:rsid w:val="00A263DD"/>
    <w:rsid w:val="00A26704"/>
    <w:rsid w:val="00A26ABF"/>
    <w:rsid w:val="00A27085"/>
    <w:rsid w:val="00A2713B"/>
    <w:rsid w:val="00A27A2E"/>
    <w:rsid w:val="00A30205"/>
    <w:rsid w:val="00A30F36"/>
    <w:rsid w:val="00A311B6"/>
    <w:rsid w:val="00A315AC"/>
    <w:rsid w:val="00A31664"/>
    <w:rsid w:val="00A3184D"/>
    <w:rsid w:val="00A31F06"/>
    <w:rsid w:val="00A32979"/>
    <w:rsid w:val="00A333FE"/>
    <w:rsid w:val="00A3358F"/>
    <w:rsid w:val="00A3389C"/>
    <w:rsid w:val="00A33953"/>
    <w:rsid w:val="00A33C28"/>
    <w:rsid w:val="00A33DD7"/>
    <w:rsid w:val="00A34210"/>
    <w:rsid w:val="00A3470B"/>
    <w:rsid w:val="00A354DC"/>
    <w:rsid w:val="00A35725"/>
    <w:rsid w:val="00A36290"/>
    <w:rsid w:val="00A3693A"/>
    <w:rsid w:val="00A3749B"/>
    <w:rsid w:val="00A3759B"/>
    <w:rsid w:val="00A37DCC"/>
    <w:rsid w:val="00A37F33"/>
    <w:rsid w:val="00A4045A"/>
    <w:rsid w:val="00A4065F"/>
    <w:rsid w:val="00A408B9"/>
    <w:rsid w:val="00A41A14"/>
    <w:rsid w:val="00A42281"/>
    <w:rsid w:val="00A42333"/>
    <w:rsid w:val="00A42AF0"/>
    <w:rsid w:val="00A43286"/>
    <w:rsid w:val="00A43D4D"/>
    <w:rsid w:val="00A442C5"/>
    <w:rsid w:val="00A44565"/>
    <w:rsid w:val="00A44A51"/>
    <w:rsid w:val="00A44DC5"/>
    <w:rsid w:val="00A44E8C"/>
    <w:rsid w:val="00A45A30"/>
    <w:rsid w:val="00A45A3E"/>
    <w:rsid w:val="00A46CC2"/>
    <w:rsid w:val="00A46F80"/>
    <w:rsid w:val="00A478A2"/>
    <w:rsid w:val="00A5001C"/>
    <w:rsid w:val="00A500B5"/>
    <w:rsid w:val="00A5018C"/>
    <w:rsid w:val="00A505FC"/>
    <w:rsid w:val="00A50970"/>
    <w:rsid w:val="00A51200"/>
    <w:rsid w:val="00A5128A"/>
    <w:rsid w:val="00A51477"/>
    <w:rsid w:val="00A51A58"/>
    <w:rsid w:val="00A51ACC"/>
    <w:rsid w:val="00A51BDF"/>
    <w:rsid w:val="00A52AD8"/>
    <w:rsid w:val="00A52BA9"/>
    <w:rsid w:val="00A53299"/>
    <w:rsid w:val="00A5333E"/>
    <w:rsid w:val="00A53EC2"/>
    <w:rsid w:val="00A53FCE"/>
    <w:rsid w:val="00A5442F"/>
    <w:rsid w:val="00A54FC4"/>
    <w:rsid w:val="00A55318"/>
    <w:rsid w:val="00A5557C"/>
    <w:rsid w:val="00A55F72"/>
    <w:rsid w:val="00A562F9"/>
    <w:rsid w:val="00A564E1"/>
    <w:rsid w:val="00A56805"/>
    <w:rsid w:val="00A56C74"/>
    <w:rsid w:val="00A578F0"/>
    <w:rsid w:val="00A579D1"/>
    <w:rsid w:val="00A57B4C"/>
    <w:rsid w:val="00A57C51"/>
    <w:rsid w:val="00A60663"/>
    <w:rsid w:val="00A606BA"/>
    <w:rsid w:val="00A60E61"/>
    <w:rsid w:val="00A61C07"/>
    <w:rsid w:val="00A61FC5"/>
    <w:rsid w:val="00A623E2"/>
    <w:rsid w:val="00A6242C"/>
    <w:rsid w:val="00A625B8"/>
    <w:rsid w:val="00A62721"/>
    <w:rsid w:val="00A62AB0"/>
    <w:rsid w:val="00A62E69"/>
    <w:rsid w:val="00A6302D"/>
    <w:rsid w:val="00A6330E"/>
    <w:rsid w:val="00A63386"/>
    <w:rsid w:val="00A63A44"/>
    <w:rsid w:val="00A63E6C"/>
    <w:rsid w:val="00A63EE8"/>
    <w:rsid w:val="00A64C3B"/>
    <w:rsid w:val="00A64C88"/>
    <w:rsid w:val="00A6521D"/>
    <w:rsid w:val="00A6545F"/>
    <w:rsid w:val="00A655B4"/>
    <w:rsid w:val="00A65C74"/>
    <w:rsid w:val="00A660DD"/>
    <w:rsid w:val="00A662FC"/>
    <w:rsid w:val="00A669A0"/>
    <w:rsid w:val="00A66EE8"/>
    <w:rsid w:val="00A67806"/>
    <w:rsid w:val="00A67954"/>
    <w:rsid w:val="00A70EEF"/>
    <w:rsid w:val="00A71512"/>
    <w:rsid w:val="00A71604"/>
    <w:rsid w:val="00A7167E"/>
    <w:rsid w:val="00A72494"/>
    <w:rsid w:val="00A727F6"/>
    <w:rsid w:val="00A728DC"/>
    <w:rsid w:val="00A729BC"/>
    <w:rsid w:val="00A72A16"/>
    <w:rsid w:val="00A72B29"/>
    <w:rsid w:val="00A72D32"/>
    <w:rsid w:val="00A72DAE"/>
    <w:rsid w:val="00A73186"/>
    <w:rsid w:val="00A743EB"/>
    <w:rsid w:val="00A74548"/>
    <w:rsid w:val="00A74CF4"/>
    <w:rsid w:val="00A74F87"/>
    <w:rsid w:val="00A76762"/>
    <w:rsid w:val="00A7699D"/>
    <w:rsid w:val="00A76D2C"/>
    <w:rsid w:val="00A76F22"/>
    <w:rsid w:val="00A7720F"/>
    <w:rsid w:val="00A77573"/>
    <w:rsid w:val="00A77B43"/>
    <w:rsid w:val="00A77E60"/>
    <w:rsid w:val="00A80C57"/>
    <w:rsid w:val="00A80C65"/>
    <w:rsid w:val="00A80D23"/>
    <w:rsid w:val="00A811D8"/>
    <w:rsid w:val="00A825F8"/>
    <w:rsid w:val="00A82948"/>
    <w:rsid w:val="00A82AC9"/>
    <w:rsid w:val="00A82BBF"/>
    <w:rsid w:val="00A82C03"/>
    <w:rsid w:val="00A8315B"/>
    <w:rsid w:val="00A8368E"/>
    <w:rsid w:val="00A83FF3"/>
    <w:rsid w:val="00A845C8"/>
    <w:rsid w:val="00A84785"/>
    <w:rsid w:val="00A84A67"/>
    <w:rsid w:val="00A85E3F"/>
    <w:rsid w:val="00A86623"/>
    <w:rsid w:val="00A86691"/>
    <w:rsid w:val="00A866E1"/>
    <w:rsid w:val="00A8684D"/>
    <w:rsid w:val="00A86A20"/>
    <w:rsid w:val="00A86B2E"/>
    <w:rsid w:val="00A871B1"/>
    <w:rsid w:val="00A87379"/>
    <w:rsid w:val="00A87BDD"/>
    <w:rsid w:val="00A91841"/>
    <w:rsid w:val="00A91FDC"/>
    <w:rsid w:val="00A92691"/>
    <w:rsid w:val="00A92D2F"/>
    <w:rsid w:val="00A938A0"/>
    <w:rsid w:val="00A93EB4"/>
    <w:rsid w:val="00A95CCA"/>
    <w:rsid w:val="00A95EEE"/>
    <w:rsid w:val="00A967A1"/>
    <w:rsid w:val="00A96E3E"/>
    <w:rsid w:val="00A96E41"/>
    <w:rsid w:val="00A96FAA"/>
    <w:rsid w:val="00A97A39"/>
    <w:rsid w:val="00A97EF0"/>
    <w:rsid w:val="00AA041D"/>
    <w:rsid w:val="00AA1602"/>
    <w:rsid w:val="00AA3BC3"/>
    <w:rsid w:val="00AA3DC5"/>
    <w:rsid w:val="00AA3F5E"/>
    <w:rsid w:val="00AA4609"/>
    <w:rsid w:val="00AA4653"/>
    <w:rsid w:val="00AA6E5C"/>
    <w:rsid w:val="00AA6EEC"/>
    <w:rsid w:val="00AA7282"/>
    <w:rsid w:val="00AA74FB"/>
    <w:rsid w:val="00AA751D"/>
    <w:rsid w:val="00AA77E0"/>
    <w:rsid w:val="00AB17E8"/>
    <w:rsid w:val="00AB1863"/>
    <w:rsid w:val="00AB1B59"/>
    <w:rsid w:val="00AB23F6"/>
    <w:rsid w:val="00AB2A76"/>
    <w:rsid w:val="00AB2DB3"/>
    <w:rsid w:val="00AB2DDF"/>
    <w:rsid w:val="00AB2F42"/>
    <w:rsid w:val="00AB3285"/>
    <w:rsid w:val="00AB3F01"/>
    <w:rsid w:val="00AB4F58"/>
    <w:rsid w:val="00AB5287"/>
    <w:rsid w:val="00AB578F"/>
    <w:rsid w:val="00AB5C5A"/>
    <w:rsid w:val="00AB750D"/>
    <w:rsid w:val="00AB758A"/>
    <w:rsid w:val="00AC062B"/>
    <w:rsid w:val="00AC0677"/>
    <w:rsid w:val="00AC073C"/>
    <w:rsid w:val="00AC075E"/>
    <w:rsid w:val="00AC0B85"/>
    <w:rsid w:val="00AC192B"/>
    <w:rsid w:val="00AC1D73"/>
    <w:rsid w:val="00AC23CA"/>
    <w:rsid w:val="00AC2665"/>
    <w:rsid w:val="00AC2FA7"/>
    <w:rsid w:val="00AC30BA"/>
    <w:rsid w:val="00AC3346"/>
    <w:rsid w:val="00AC33AD"/>
    <w:rsid w:val="00AC4EF7"/>
    <w:rsid w:val="00AC4F1D"/>
    <w:rsid w:val="00AC528A"/>
    <w:rsid w:val="00AC58F4"/>
    <w:rsid w:val="00AC5A2F"/>
    <w:rsid w:val="00AC5FA8"/>
    <w:rsid w:val="00AC60E5"/>
    <w:rsid w:val="00AC6193"/>
    <w:rsid w:val="00AC65F3"/>
    <w:rsid w:val="00AC720E"/>
    <w:rsid w:val="00AD0687"/>
    <w:rsid w:val="00AD0762"/>
    <w:rsid w:val="00AD0FA1"/>
    <w:rsid w:val="00AD1276"/>
    <w:rsid w:val="00AD136A"/>
    <w:rsid w:val="00AD13A2"/>
    <w:rsid w:val="00AD155E"/>
    <w:rsid w:val="00AD1D89"/>
    <w:rsid w:val="00AD3357"/>
    <w:rsid w:val="00AD3A4D"/>
    <w:rsid w:val="00AD487C"/>
    <w:rsid w:val="00AD489B"/>
    <w:rsid w:val="00AD48C3"/>
    <w:rsid w:val="00AD4AC1"/>
    <w:rsid w:val="00AD4C50"/>
    <w:rsid w:val="00AD4CC4"/>
    <w:rsid w:val="00AD5A1A"/>
    <w:rsid w:val="00AD61B4"/>
    <w:rsid w:val="00AD62D3"/>
    <w:rsid w:val="00AD66DC"/>
    <w:rsid w:val="00AD6D9C"/>
    <w:rsid w:val="00AD6E22"/>
    <w:rsid w:val="00AD7588"/>
    <w:rsid w:val="00AD79C1"/>
    <w:rsid w:val="00AD7F86"/>
    <w:rsid w:val="00AE04CA"/>
    <w:rsid w:val="00AE0EF6"/>
    <w:rsid w:val="00AE1517"/>
    <w:rsid w:val="00AE1F00"/>
    <w:rsid w:val="00AE23AC"/>
    <w:rsid w:val="00AE349F"/>
    <w:rsid w:val="00AE34A0"/>
    <w:rsid w:val="00AE39A5"/>
    <w:rsid w:val="00AE3A66"/>
    <w:rsid w:val="00AE48C9"/>
    <w:rsid w:val="00AE505F"/>
    <w:rsid w:val="00AE5D0B"/>
    <w:rsid w:val="00AE6064"/>
    <w:rsid w:val="00AE62FB"/>
    <w:rsid w:val="00AE63E2"/>
    <w:rsid w:val="00AE64E9"/>
    <w:rsid w:val="00AF06F7"/>
    <w:rsid w:val="00AF1AFB"/>
    <w:rsid w:val="00AF2B29"/>
    <w:rsid w:val="00AF2CD6"/>
    <w:rsid w:val="00AF2EFE"/>
    <w:rsid w:val="00AF36D4"/>
    <w:rsid w:val="00AF399C"/>
    <w:rsid w:val="00AF3E14"/>
    <w:rsid w:val="00AF417D"/>
    <w:rsid w:val="00AF4F1A"/>
    <w:rsid w:val="00AF66D0"/>
    <w:rsid w:val="00AF708A"/>
    <w:rsid w:val="00AF7A70"/>
    <w:rsid w:val="00B00052"/>
    <w:rsid w:val="00B00071"/>
    <w:rsid w:val="00B00388"/>
    <w:rsid w:val="00B00938"/>
    <w:rsid w:val="00B00D57"/>
    <w:rsid w:val="00B00F28"/>
    <w:rsid w:val="00B013BB"/>
    <w:rsid w:val="00B017EA"/>
    <w:rsid w:val="00B0198B"/>
    <w:rsid w:val="00B01E4C"/>
    <w:rsid w:val="00B02051"/>
    <w:rsid w:val="00B02131"/>
    <w:rsid w:val="00B022A6"/>
    <w:rsid w:val="00B022E2"/>
    <w:rsid w:val="00B0248E"/>
    <w:rsid w:val="00B02490"/>
    <w:rsid w:val="00B024CC"/>
    <w:rsid w:val="00B02554"/>
    <w:rsid w:val="00B03D3A"/>
    <w:rsid w:val="00B03E8E"/>
    <w:rsid w:val="00B04CCE"/>
    <w:rsid w:val="00B05496"/>
    <w:rsid w:val="00B05EA8"/>
    <w:rsid w:val="00B0675C"/>
    <w:rsid w:val="00B07E9D"/>
    <w:rsid w:val="00B10785"/>
    <w:rsid w:val="00B1119D"/>
    <w:rsid w:val="00B112FB"/>
    <w:rsid w:val="00B11307"/>
    <w:rsid w:val="00B113A8"/>
    <w:rsid w:val="00B11FE9"/>
    <w:rsid w:val="00B12572"/>
    <w:rsid w:val="00B12B9A"/>
    <w:rsid w:val="00B1353B"/>
    <w:rsid w:val="00B13C80"/>
    <w:rsid w:val="00B13EF2"/>
    <w:rsid w:val="00B13FAD"/>
    <w:rsid w:val="00B14567"/>
    <w:rsid w:val="00B14838"/>
    <w:rsid w:val="00B14AD6"/>
    <w:rsid w:val="00B15289"/>
    <w:rsid w:val="00B1595B"/>
    <w:rsid w:val="00B15B79"/>
    <w:rsid w:val="00B16373"/>
    <w:rsid w:val="00B164B5"/>
    <w:rsid w:val="00B16E25"/>
    <w:rsid w:val="00B17806"/>
    <w:rsid w:val="00B17B58"/>
    <w:rsid w:val="00B17DD1"/>
    <w:rsid w:val="00B17EF9"/>
    <w:rsid w:val="00B20F91"/>
    <w:rsid w:val="00B217F2"/>
    <w:rsid w:val="00B21B59"/>
    <w:rsid w:val="00B22837"/>
    <w:rsid w:val="00B23475"/>
    <w:rsid w:val="00B24855"/>
    <w:rsid w:val="00B24EEF"/>
    <w:rsid w:val="00B25679"/>
    <w:rsid w:val="00B25C73"/>
    <w:rsid w:val="00B261CD"/>
    <w:rsid w:val="00B266ED"/>
    <w:rsid w:val="00B26825"/>
    <w:rsid w:val="00B26D5C"/>
    <w:rsid w:val="00B27005"/>
    <w:rsid w:val="00B2755B"/>
    <w:rsid w:val="00B277A3"/>
    <w:rsid w:val="00B3061B"/>
    <w:rsid w:val="00B309DA"/>
    <w:rsid w:val="00B30C67"/>
    <w:rsid w:val="00B30F50"/>
    <w:rsid w:val="00B310BF"/>
    <w:rsid w:val="00B3152A"/>
    <w:rsid w:val="00B318B0"/>
    <w:rsid w:val="00B32F77"/>
    <w:rsid w:val="00B33163"/>
    <w:rsid w:val="00B33CB1"/>
    <w:rsid w:val="00B340ED"/>
    <w:rsid w:val="00B341CE"/>
    <w:rsid w:val="00B34770"/>
    <w:rsid w:val="00B3494A"/>
    <w:rsid w:val="00B34E7A"/>
    <w:rsid w:val="00B34ECA"/>
    <w:rsid w:val="00B34F73"/>
    <w:rsid w:val="00B34FBE"/>
    <w:rsid w:val="00B35953"/>
    <w:rsid w:val="00B36988"/>
    <w:rsid w:val="00B37146"/>
    <w:rsid w:val="00B37352"/>
    <w:rsid w:val="00B37715"/>
    <w:rsid w:val="00B400D7"/>
    <w:rsid w:val="00B402BD"/>
    <w:rsid w:val="00B406B6"/>
    <w:rsid w:val="00B40821"/>
    <w:rsid w:val="00B40BBE"/>
    <w:rsid w:val="00B40C5D"/>
    <w:rsid w:val="00B40CD6"/>
    <w:rsid w:val="00B40D4C"/>
    <w:rsid w:val="00B4118E"/>
    <w:rsid w:val="00B41F78"/>
    <w:rsid w:val="00B42734"/>
    <w:rsid w:val="00B42878"/>
    <w:rsid w:val="00B4291B"/>
    <w:rsid w:val="00B42CD7"/>
    <w:rsid w:val="00B42E6C"/>
    <w:rsid w:val="00B431AD"/>
    <w:rsid w:val="00B43DC5"/>
    <w:rsid w:val="00B4446C"/>
    <w:rsid w:val="00B460E8"/>
    <w:rsid w:val="00B46C6A"/>
    <w:rsid w:val="00B4744F"/>
    <w:rsid w:val="00B474C9"/>
    <w:rsid w:val="00B47AA6"/>
    <w:rsid w:val="00B47D8B"/>
    <w:rsid w:val="00B47E25"/>
    <w:rsid w:val="00B50194"/>
    <w:rsid w:val="00B502BD"/>
    <w:rsid w:val="00B50743"/>
    <w:rsid w:val="00B509A7"/>
    <w:rsid w:val="00B50F2B"/>
    <w:rsid w:val="00B51398"/>
    <w:rsid w:val="00B5194F"/>
    <w:rsid w:val="00B51D15"/>
    <w:rsid w:val="00B52DC0"/>
    <w:rsid w:val="00B52FD4"/>
    <w:rsid w:val="00B5333B"/>
    <w:rsid w:val="00B534B8"/>
    <w:rsid w:val="00B537B8"/>
    <w:rsid w:val="00B53DA4"/>
    <w:rsid w:val="00B53F43"/>
    <w:rsid w:val="00B540D0"/>
    <w:rsid w:val="00B543D2"/>
    <w:rsid w:val="00B547EF"/>
    <w:rsid w:val="00B54AF8"/>
    <w:rsid w:val="00B55053"/>
    <w:rsid w:val="00B55AFF"/>
    <w:rsid w:val="00B5628E"/>
    <w:rsid w:val="00B57504"/>
    <w:rsid w:val="00B57DBB"/>
    <w:rsid w:val="00B60E44"/>
    <w:rsid w:val="00B61790"/>
    <w:rsid w:val="00B61885"/>
    <w:rsid w:val="00B61DD2"/>
    <w:rsid w:val="00B6256E"/>
    <w:rsid w:val="00B625DD"/>
    <w:rsid w:val="00B6274A"/>
    <w:rsid w:val="00B62A72"/>
    <w:rsid w:val="00B62DF7"/>
    <w:rsid w:val="00B63835"/>
    <w:rsid w:val="00B638FD"/>
    <w:rsid w:val="00B647CB"/>
    <w:rsid w:val="00B648A6"/>
    <w:rsid w:val="00B649A4"/>
    <w:rsid w:val="00B65D8B"/>
    <w:rsid w:val="00B66AB9"/>
    <w:rsid w:val="00B674BE"/>
    <w:rsid w:val="00B675A0"/>
    <w:rsid w:val="00B675CC"/>
    <w:rsid w:val="00B6771B"/>
    <w:rsid w:val="00B70C36"/>
    <w:rsid w:val="00B70CB6"/>
    <w:rsid w:val="00B70CED"/>
    <w:rsid w:val="00B71730"/>
    <w:rsid w:val="00B71E03"/>
    <w:rsid w:val="00B72067"/>
    <w:rsid w:val="00B720E2"/>
    <w:rsid w:val="00B72710"/>
    <w:rsid w:val="00B72E59"/>
    <w:rsid w:val="00B7318E"/>
    <w:rsid w:val="00B73652"/>
    <w:rsid w:val="00B737E0"/>
    <w:rsid w:val="00B73DF4"/>
    <w:rsid w:val="00B7425E"/>
    <w:rsid w:val="00B74456"/>
    <w:rsid w:val="00B74EDA"/>
    <w:rsid w:val="00B75881"/>
    <w:rsid w:val="00B7629E"/>
    <w:rsid w:val="00B76325"/>
    <w:rsid w:val="00B76417"/>
    <w:rsid w:val="00B76593"/>
    <w:rsid w:val="00B76692"/>
    <w:rsid w:val="00B76F97"/>
    <w:rsid w:val="00B7740E"/>
    <w:rsid w:val="00B8087F"/>
    <w:rsid w:val="00B80E0C"/>
    <w:rsid w:val="00B810C4"/>
    <w:rsid w:val="00B81B73"/>
    <w:rsid w:val="00B82052"/>
    <w:rsid w:val="00B82A47"/>
    <w:rsid w:val="00B82FDE"/>
    <w:rsid w:val="00B83072"/>
    <w:rsid w:val="00B836DA"/>
    <w:rsid w:val="00B8395B"/>
    <w:rsid w:val="00B83A50"/>
    <w:rsid w:val="00B84977"/>
    <w:rsid w:val="00B84A61"/>
    <w:rsid w:val="00B85420"/>
    <w:rsid w:val="00B85E29"/>
    <w:rsid w:val="00B8617A"/>
    <w:rsid w:val="00B86808"/>
    <w:rsid w:val="00B86B90"/>
    <w:rsid w:val="00B86F63"/>
    <w:rsid w:val="00B870BC"/>
    <w:rsid w:val="00B87644"/>
    <w:rsid w:val="00B877A8"/>
    <w:rsid w:val="00B87E61"/>
    <w:rsid w:val="00B90198"/>
    <w:rsid w:val="00B91732"/>
    <w:rsid w:val="00B9262E"/>
    <w:rsid w:val="00B92E46"/>
    <w:rsid w:val="00B93351"/>
    <w:rsid w:val="00B936E8"/>
    <w:rsid w:val="00B93854"/>
    <w:rsid w:val="00B9391B"/>
    <w:rsid w:val="00B95B85"/>
    <w:rsid w:val="00B961CF"/>
    <w:rsid w:val="00B96831"/>
    <w:rsid w:val="00B96B7F"/>
    <w:rsid w:val="00B96BCB"/>
    <w:rsid w:val="00B96E2A"/>
    <w:rsid w:val="00B97026"/>
    <w:rsid w:val="00B972B0"/>
    <w:rsid w:val="00B97543"/>
    <w:rsid w:val="00B975FB"/>
    <w:rsid w:val="00B97751"/>
    <w:rsid w:val="00BA0356"/>
    <w:rsid w:val="00BA10D2"/>
    <w:rsid w:val="00BA1A8B"/>
    <w:rsid w:val="00BA228A"/>
    <w:rsid w:val="00BA248D"/>
    <w:rsid w:val="00BA26F6"/>
    <w:rsid w:val="00BA2788"/>
    <w:rsid w:val="00BA2E77"/>
    <w:rsid w:val="00BA3168"/>
    <w:rsid w:val="00BA3245"/>
    <w:rsid w:val="00BA3293"/>
    <w:rsid w:val="00BA3D35"/>
    <w:rsid w:val="00BA4986"/>
    <w:rsid w:val="00BA59AC"/>
    <w:rsid w:val="00BA5DC1"/>
    <w:rsid w:val="00BA6731"/>
    <w:rsid w:val="00BA6A99"/>
    <w:rsid w:val="00BA6F87"/>
    <w:rsid w:val="00BA722C"/>
    <w:rsid w:val="00BA7397"/>
    <w:rsid w:val="00BA73B8"/>
    <w:rsid w:val="00BA748E"/>
    <w:rsid w:val="00BA7605"/>
    <w:rsid w:val="00BA7746"/>
    <w:rsid w:val="00BA7AA0"/>
    <w:rsid w:val="00BB0729"/>
    <w:rsid w:val="00BB0DB6"/>
    <w:rsid w:val="00BB1212"/>
    <w:rsid w:val="00BB139C"/>
    <w:rsid w:val="00BB1DBA"/>
    <w:rsid w:val="00BB243C"/>
    <w:rsid w:val="00BB3468"/>
    <w:rsid w:val="00BB37C1"/>
    <w:rsid w:val="00BB3915"/>
    <w:rsid w:val="00BB3F81"/>
    <w:rsid w:val="00BB44B1"/>
    <w:rsid w:val="00BB46DB"/>
    <w:rsid w:val="00BB49CF"/>
    <w:rsid w:val="00BB6151"/>
    <w:rsid w:val="00BB61B2"/>
    <w:rsid w:val="00BB63BA"/>
    <w:rsid w:val="00BB6611"/>
    <w:rsid w:val="00BB66C7"/>
    <w:rsid w:val="00BB698A"/>
    <w:rsid w:val="00BB698E"/>
    <w:rsid w:val="00BB6C2B"/>
    <w:rsid w:val="00BB6EBF"/>
    <w:rsid w:val="00BB7896"/>
    <w:rsid w:val="00BB7D3B"/>
    <w:rsid w:val="00BC0006"/>
    <w:rsid w:val="00BC027F"/>
    <w:rsid w:val="00BC070D"/>
    <w:rsid w:val="00BC08AC"/>
    <w:rsid w:val="00BC09DC"/>
    <w:rsid w:val="00BC0EA7"/>
    <w:rsid w:val="00BC0F51"/>
    <w:rsid w:val="00BC12FC"/>
    <w:rsid w:val="00BC16BD"/>
    <w:rsid w:val="00BC1C7B"/>
    <w:rsid w:val="00BC2FE8"/>
    <w:rsid w:val="00BC3443"/>
    <w:rsid w:val="00BC3A60"/>
    <w:rsid w:val="00BC58D9"/>
    <w:rsid w:val="00BC5C8F"/>
    <w:rsid w:val="00BC5EA1"/>
    <w:rsid w:val="00BC665F"/>
    <w:rsid w:val="00BC6B4E"/>
    <w:rsid w:val="00BC7471"/>
    <w:rsid w:val="00BC7CC3"/>
    <w:rsid w:val="00BD03AC"/>
    <w:rsid w:val="00BD07BA"/>
    <w:rsid w:val="00BD0D76"/>
    <w:rsid w:val="00BD1322"/>
    <w:rsid w:val="00BD146B"/>
    <w:rsid w:val="00BD1F41"/>
    <w:rsid w:val="00BD25D9"/>
    <w:rsid w:val="00BD29D2"/>
    <w:rsid w:val="00BD2B52"/>
    <w:rsid w:val="00BD2EF0"/>
    <w:rsid w:val="00BD439D"/>
    <w:rsid w:val="00BD485A"/>
    <w:rsid w:val="00BD4CEA"/>
    <w:rsid w:val="00BD507D"/>
    <w:rsid w:val="00BD52E5"/>
    <w:rsid w:val="00BE05A6"/>
    <w:rsid w:val="00BE07A3"/>
    <w:rsid w:val="00BE0D00"/>
    <w:rsid w:val="00BE1344"/>
    <w:rsid w:val="00BE162F"/>
    <w:rsid w:val="00BE1C91"/>
    <w:rsid w:val="00BE25ED"/>
    <w:rsid w:val="00BE263A"/>
    <w:rsid w:val="00BE350F"/>
    <w:rsid w:val="00BE3537"/>
    <w:rsid w:val="00BE38CE"/>
    <w:rsid w:val="00BE4D7D"/>
    <w:rsid w:val="00BE5AB5"/>
    <w:rsid w:val="00BE5EFA"/>
    <w:rsid w:val="00BE6911"/>
    <w:rsid w:val="00BE6E81"/>
    <w:rsid w:val="00BE7B44"/>
    <w:rsid w:val="00BE7D42"/>
    <w:rsid w:val="00BF0587"/>
    <w:rsid w:val="00BF0933"/>
    <w:rsid w:val="00BF0B42"/>
    <w:rsid w:val="00BF167C"/>
    <w:rsid w:val="00BF1A19"/>
    <w:rsid w:val="00BF2306"/>
    <w:rsid w:val="00BF2424"/>
    <w:rsid w:val="00BF2E15"/>
    <w:rsid w:val="00BF3154"/>
    <w:rsid w:val="00BF403D"/>
    <w:rsid w:val="00BF40DD"/>
    <w:rsid w:val="00BF4704"/>
    <w:rsid w:val="00BF48C7"/>
    <w:rsid w:val="00BF49A8"/>
    <w:rsid w:val="00BF67AF"/>
    <w:rsid w:val="00C00476"/>
    <w:rsid w:val="00C00F5C"/>
    <w:rsid w:val="00C0142C"/>
    <w:rsid w:val="00C0257F"/>
    <w:rsid w:val="00C02635"/>
    <w:rsid w:val="00C029A3"/>
    <w:rsid w:val="00C03166"/>
    <w:rsid w:val="00C03288"/>
    <w:rsid w:val="00C04400"/>
    <w:rsid w:val="00C04723"/>
    <w:rsid w:val="00C04B8F"/>
    <w:rsid w:val="00C04CE7"/>
    <w:rsid w:val="00C06074"/>
    <w:rsid w:val="00C06492"/>
    <w:rsid w:val="00C06732"/>
    <w:rsid w:val="00C07AC0"/>
    <w:rsid w:val="00C107B8"/>
    <w:rsid w:val="00C1090A"/>
    <w:rsid w:val="00C10A1C"/>
    <w:rsid w:val="00C11201"/>
    <w:rsid w:val="00C11989"/>
    <w:rsid w:val="00C1263A"/>
    <w:rsid w:val="00C12830"/>
    <w:rsid w:val="00C12ACD"/>
    <w:rsid w:val="00C12B75"/>
    <w:rsid w:val="00C12F86"/>
    <w:rsid w:val="00C13AF7"/>
    <w:rsid w:val="00C14126"/>
    <w:rsid w:val="00C15B7C"/>
    <w:rsid w:val="00C15F3C"/>
    <w:rsid w:val="00C167D4"/>
    <w:rsid w:val="00C175F7"/>
    <w:rsid w:val="00C178CB"/>
    <w:rsid w:val="00C17FDD"/>
    <w:rsid w:val="00C2051C"/>
    <w:rsid w:val="00C2092A"/>
    <w:rsid w:val="00C22542"/>
    <w:rsid w:val="00C24301"/>
    <w:rsid w:val="00C24942"/>
    <w:rsid w:val="00C25C2B"/>
    <w:rsid w:val="00C25E60"/>
    <w:rsid w:val="00C2609B"/>
    <w:rsid w:val="00C261FD"/>
    <w:rsid w:val="00C2661F"/>
    <w:rsid w:val="00C2676A"/>
    <w:rsid w:val="00C26779"/>
    <w:rsid w:val="00C27B75"/>
    <w:rsid w:val="00C30560"/>
    <w:rsid w:val="00C30967"/>
    <w:rsid w:val="00C30AC1"/>
    <w:rsid w:val="00C30E96"/>
    <w:rsid w:val="00C31B70"/>
    <w:rsid w:val="00C31CB9"/>
    <w:rsid w:val="00C32F30"/>
    <w:rsid w:val="00C33EEB"/>
    <w:rsid w:val="00C3444B"/>
    <w:rsid w:val="00C34919"/>
    <w:rsid w:val="00C34F80"/>
    <w:rsid w:val="00C3521C"/>
    <w:rsid w:val="00C3582D"/>
    <w:rsid w:val="00C3652C"/>
    <w:rsid w:val="00C36D79"/>
    <w:rsid w:val="00C36E63"/>
    <w:rsid w:val="00C36FA8"/>
    <w:rsid w:val="00C37C34"/>
    <w:rsid w:val="00C40967"/>
    <w:rsid w:val="00C41221"/>
    <w:rsid w:val="00C4163D"/>
    <w:rsid w:val="00C431B0"/>
    <w:rsid w:val="00C43246"/>
    <w:rsid w:val="00C43301"/>
    <w:rsid w:val="00C43AE8"/>
    <w:rsid w:val="00C43B89"/>
    <w:rsid w:val="00C44304"/>
    <w:rsid w:val="00C44B28"/>
    <w:rsid w:val="00C44D2A"/>
    <w:rsid w:val="00C451A6"/>
    <w:rsid w:val="00C4559F"/>
    <w:rsid w:val="00C45AAB"/>
    <w:rsid w:val="00C45B14"/>
    <w:rsid w:val="00C45EC1"/>
    <w:rsid w:val="00C462FB"/>
    <w:rsid w:val="00C463CC"/>
    <w:rsid w:val="00C46B3F"/>
    <w:rsid w:val="00C4713C"/>
    <w:rsid w:val="00C47384"/>
    <w:rsid w:val="00C476C1"/>
    <w:rsid w:val="00C47A25"/>
    <w:rsid w:val="00C50045"/>
    <w:rsid w:val="00C506EC"/>
    <w:rsid w:val="00C50A35"/>
    <w:rsid w:val="00C50E9F"/>
    <w:rsid w:val="00C51531"/>
    <w:rsid w:val="00C52551"/>
    <w:rsid w:val="00C5259C"/>
    <w:rsid w:val="00C525BD"/>
    <w:rsid w:val="00C526E8"/>
    <w:rsid w:val="00C52B44"/>
    <w:rsid w:val="00C52C71"/>
    <w:rsid w:val="00C52FD6"/>
    <w:rsid w:val="00C53082"/>
    <w:rsid w:val="00C533A0"/>
    <w:rsid w:val="00C53792"/>
    <w:rsid w:val="00C539B8"/>
    <w:rsid w:val="00C53E5D"/>
    <w:rsid w:val="00C543E4"/>
    <w:rsid w:val="00C546D2"/>
    <w:rsid w:val="00C54BEE"/>
    <w:rsid w:val="00C55380"/>
    <w:rsid w:val="00C55952"/>
    <w:rsid w:val="00C563CC"/>
    <w:rsid w:val="00C56B62"/>
    <w:rsid w:val="00C571FF"/>
    <w:rsid w:val="00C57354"/>
    <w:rsid w:val="00C602E4"/>
    <w:rsid w:val="00C602FD"/>
    <w:rsid w:val="00C60B30"/>
    <w:rsid w:val="00C60CFF"/>
    <w:rsid w:val="00C61334"/>
    <w:rsid w:val="00C6135B"/>
    <w:rsid w:val="00C613DC"/>
    <w:rsid w:val="00C62632"/>
    <w:rsid w:val="00C629A3"/>
    <w:rsid w:val="00C637BB"/>
    <w:rsid w:val="00C638B5"/>
    <w:rsid w:val="00C639C3"/>
    <w:rsid w:val="00C6556B"/>
    <w:rsid w:val="00C6594B"/>
    <w:rsid w:val="00C65E52"/>
    <w:rsid w:val="00C662FE"/>
    <w:rsid w:val="00C665C0"/>
    <w:rsid w:val="00C667B2"/>
    <w:rsid w:val="00C668D0"/>
    <w:rsid w:val="00C66DB1"/>
    <w:rsid w:val="00C66E6D"/>
    <w:rsid w:val="00C66FA1"/>
    <w:rsid w:val="00C671C7"/>
    <w:rsid w:val="00C679B5"/>
    <w:rsid w:val="00C70145"/>
    <w:rsid w:val="00C70624"/>
    <w:rsid w:val="00C70F2F"/>
    <w:rsid w:val="00C728B5"/>
    <w:rsid w:val="00C730DC"/>
    <w:rsid w:val="00C73C8E"/>
    <w:rsid w:val="00C73D2D"/>
    <w:rsid w:val="00C73FBD"/>
    <w:rsid w:val="00C748C9"/>
    <w:rsid w:val="00C74941"/>
    <w:rsid w:val="00C749A4"/>
    <w:rsid w:val="00C757C4"/>
    <w:rsid w:val="00C75CF2"/>
    <w:rsid w:val="00C75E6E"/>
    <w:rsid w:val="00C762A2"/>
    <w:rsid w:val="00C767F1"/>
    <w:rsid w:val="00C7730F"/>
    <w:rsid w:val="00C7765A"/>
    <w:rsid w:val="00C80253"/>
    <w:rsid w:val="00C80314"/>
    <w:rsid w:val="00C80332"/>
    <w:rsid w:val="00C80524"/>
    <w:rsid w:val="00C8080C"/>
    <w:rsid w:val="00C80F3C"/>
    <w:rsid w:val="00C8108A"/>
    <w:rsid w:val="00C82508"/>
    <w:rsid w:val="00C82971"/>
    <w:rsid w:val="00C83127"/>
    <w:rsid w:val="00C83255"/>
    <w:rsid w:val="00C837BB"/>
    <w:rsid w:val="00C83F89"/>
    <w:rsid w:val="00C84029"/>
    <w:rsid w:val="00C843A9"/>
    <w:rsid w:val="00C8458C"/>
    <w:rsid w:val="00C85865"/>
    <w:rsid w:val="00C85CA6"/>
    <w:rsid w:val="00C8657E"/>
    <w:rsid w:val="00C8759B"/>
    <w:rsid w:val="00C90055"/>
    <w:rsid w:val="00C90106"/>
    <w:rsid w:val="00C901C5"/>
    <w:rsid w:val="00C902C9"/>
    <w:rsid w:val="00C91898"/>
    <w:rsid w:val="00C91DFA"/>
    <w:rsid w:val="00C91E0E"/>
    <w:rsid w:val="00C92930"/>
    <w:rsid w:val="00C935E6"/>
    <w:rsid w:val="00C9382E"/>
    <w:rsid w:val="00C93A59"/>
    <w:rsid w:val="00C94099"/>
    <w:rsid w:val="00C95E69"/>
    <w:rsid w:val="00C96641"/>
    <w:rsid w:val="00C967E2"/>
    <w:rsid w:val="00C971BD"/>
    <w:rsid w:val="00C975D3"/>
    <w:rsid w:val="00CA0F4C"/>
    <w:rsid w:val="00CA1383"/>
    <w:rsid w:val="00CA2B60"/>
    <w:rsid w:val="00CA42F8"/>
    <w:rsid w:val="00CA4932"/>
    <w:rsid w:val="00CA4C13"/>
    <w:rsid w:val="00CA5067"/>
    <w:rsid w:val="00CA5575"/>
    <w:rsid w:val="00CA59A4"/>
    <w:rsid w:val="00CA5DB4"/>
    <w:rsid w:val="00CA5E1C"/>
    <w:rsid w:val="00CA64B7"/>
    <w:rsid w:val="00CA6736"/>
    <w:rsid w:val="00CA6C91"/>
    <w:rsid w:val="00CA6CAF"/>
    <w:rsid w:val="00CA720D"/>
    <w:rsid w:val="00CA76BB"/>
    <w:rsid w:val="00CA7796"/>
    <w:rsid w:val="00CB01E3"/>
    <w:rsid w:val="00CB01EB"/>
    <w:rsid w:val="00CB03DB"/>
    <w:rsid w:val="00CB0A3C"/>
    <w:rsid w:val="00CB0ED1"/>
    <w:rsid w:val="00CB1E1C"/>
    <w:rsid w:val="00CB23AD"/>
    <w:rsid w:val="00CB265C"/>
    <w:rsid w:val="00CB26AC"/>
    <w:rsid w:val="00CB2AC0"/>
    <w:rsid w:val="00CB3AA1"/>
    <w:rsid w:val="00CB452E"/>
    <w:rsid w:val="00CB48A0"/>
    <w:rsid w:val="00CB4A66"/>
    <w:rsid w:val="00CB5651"/>
    <w:rsid w:val="00CB5E62"/>
    <w:rsid w:val="00CB6C66"/>
    <w:rsid w:val="00CB6E10"/>
    <w:rsid w:val="00CB725E"/>
    <w:rsid w:val="00CB7A5C"/>
    <w:rsid w:val="00CB7A6A"/>
    <w:rsid w:val="00CB7F51"/>
    <w:rsid w:val="00CC0359"/>
    <w:rsid w:val="00CC0B53"/>
    <w:rsid w:val="00CC0F1A"/>
    <w:rsid w:val="00CC1797"/>
    <w:rsid w:val="00CC1D4B"/>
    <w:rsid w:val="00CC233B"/>
    <w:rsid w:val="00CC3573"/>
    <w:rsid w:val="00CC4345"/>
    <w:rsid w:val="00CC452C"/>
    <w:rsid w:val="00CC4EC9"/>
    <w:rsid w:val="00CC4FA3"/>
    <w:rsid w:val="00CC5163"/>
    <w:rsid w:val="00CC57B4"/>
    <w:rsid w:val="00CC5956"/>
    <w:rsid w:val="00CC5BCB"/>
    <w:rsid w:val="00CC5C28"/>
    <w:rsid w:val="00CC5D94"/>
    <w:rsid w:val="00CC6162"/>
    <w:rsid w:val="00CC6632"/>
    <w:rsid w:val="00CC6CBA"/>
    <w:rsid w:val="00CC7704"/>
    <w:rsid w:val="00CC7718"/>
    <w:rsid w:val="00CC7C35"/>
    <w:rsid w:val="00CC7DFE"/>
    <w:rsid w:val="00CD00CF"/>
    <w:rsid w:val="00CD0396"/>
    <w:rsid w:val="00CD0799"/>
    <w:rsid w:val="00CD0903"/>
    <w:rsid w:val="00CD1AEB"/>
    <w:rsid w:val="00CD1B57"/>
    <w:rsid w:val="00CD1D1A"/>
    <w:rsid w:val="00CD237F"/>
    <w:rsid w:val="00CD26E9"/>
    <w:rsid w:val="00CD3EBE"/>
    <w:rsid w:val="00CD455B"/>
    <w:rsid w:val="00CD490D"/>
    <w:rsid w:val="00CD4963"/>
    <w:rsid w:val="00CD4E05"/>
    <w:rsid w:val="00CD4E10"/>
    <w:rsid w:val="00CD506A"/>
    <w:rsid w:val="00CD519B"/>
    <w:rsid w:val="00CD60A2"/>
    <w:rsid w:val="00CD7AC0"/>
    <w:rsid w:val="00CE04B2"/>
    <w:rsid w:val="00CE1D13"/>
    <w:rsid w:val="00CE2838"/>
    <w:rsid w:val="00CE29F8"/>
    <w:rsid w:val="00CE2CB8"/>
    <w:rsid w:val="00CE2DF6"/>
    <w:rsid w:val="00CE3101"/>
    <w:rsid w:val="00CE3527"/>
    <w:rsid w:val="00CE397F"/>
    <w:rsid w:val="00CE3D8A"/>
    <w:rsid w:val="00CE403E"/>
    <w:rsid w:val="00CE4500"/>
    <w:rsid w:val="00CE4ABF"/>
    <w:rsid w:val="00CE4C9B"/>
    <w:rsid w:val="00CE5472"/>
    <w:rsid w:val="00CE5651"/>
    <w:rsid w:val="00CE6329"/>
    <w:rsid w:val="00CE65AD"/>
    <w:rsid w:val="00CE697D"/>
    <w:rsid w:val="00CE7092"/>
    <w:rsid w:val="00CE710E"/>
    <w:rsid w:val="00CE796D"/>
    <w:rsid w:val="00CE7A00"/>
    <w:rsid w:val="00CE7E98"/>
    <w:rsid w:val="00CF02D9"/>
    <w:rsid w:val="00CF08EE"/>
    <w:rsid w:val="00CF0B7A"/>
    <w:rsid w:val="00CF0B8C"/>
    <w:rsid w:val="00CF235E"/>
    <w:rsid w:val="00CF274F"/>
    <w:rsid w:val="00CF292D"/>
    <w:rsid w:val="00CF2BBE"/>
    <w:rsid w:val="00CF357B"/>
    <w:rsid w:val="00CF3665"/>
    <w:rsid w:val="00CF48F0"/>
    <w:rsid w:val="00CF4CC7"/>
    <w:rsid w:val="00CF4F75"/>
    <w:rsid w:val="00CF50D6"/>
    <w:rsid w:val="00CF535C"/>
    <w:rsid w:val="00CF55DF"/>
    <w:rsid w:val="00CF59DF"/>
    <w:rsid w:val="00CF5BCE"/>
    <w:rsid w:val="00CF6682"/>
    <w:rsid w:val="00CF6BC8"/>
    <w:rsid w:val="00CF743B"/>
    <w:rsid w:val="00D00E7C"/>
    <w:rsid w:val="00D02948"/>
    <w:rsid w:val="00D02E46"/>
    <w:rsid w:val="00D035F0"/>
    <w:rsid w:val="00D0365F"/>
    <w:rsid w:val="00D0390D"/>
    <w:rsid w:val="00D03DEE"/>
    <w:rsid w:val="00D04671"/>
    <w:rsid w:val="00D04DE0"/>
    <w:rsid w:val="00D04E53"/>
    <w:rsid w:val="00D05537"/>
    <w:rsid w:val="00D05868"/>
    <w:rsid w:val="00D05AC8"/>
    <w:rsid w:val="00D05EE7"/>
    <w:rsid w:val="00D069D7"/>
    <w:rsid w:val="00D0755A"/>
    <w:rsid w:val="00D07E2B"/>
    <w:rsid w:val="00D10598"/>
    <w:rsid w:val="00D10ED4"/>
    <w:rsid w:val="00D11083"/>
    <w:rsid w:val="00D12229"/>
    <w:rsid w:val="00D12591"/>
    <w:rsid w:val="00D1289F"/>
    <w:rsid w:val="00D128FF"/>
    <w:rsid w:val="00D13426"/>
    <w:rsid w:val="00D1377F"/>
    <w:rsid w:val="00D137F8"/>
    <w:rsid w:val="00D147A4"/>
    <w:rsid w:val="00D14EFB"/>
    <w:rsid w:val="00D14F07"/>
    <w:rsid w:val="00D150D1"/>
    <w:rsid w:val="00D15F6C"/>
    <w:rsid w:val="00D16138"/>
    <w:rsid w:val="00D16519"/>
    <w:rsid w:val="00D179F1"/>
    <w:rsid w:val="00D17CF5"/>
    <w:rsid w:val="00D20685"/>
    <w:rsid w:val="00D20713"/>
    <w:rsid w:val="00D207ED"/>
    <w:rsid w:val="00D20A65"/>
    <w:rsid w:val="00D21165"/>
    <w:rsid w:val="00D212CB"/>
    <w:rsid w:val="00D214ED"/>
    <w:rsid w:val="00D21ECE"/>
    <w:rsid w:val="00D22272"/>
    <w:rsid w:val="00D22D50"/>
    <w:rsid w:val="00D22E6D"/>
    <w:rsid w:val="00D22FA1"/>
    <w:rsid w:val="00D231D7"/>
    <w:rsid w:val="00D234D9"/>
    <w:rsid w:val="00D2401A"/>
    <w:rsid w:val="00D24C8F"/>
    <w:rsid w:val="00D25627"/>
    <w:rsid w:val="00D25E02"/>
    <w:rsid w:val="00D27018"/>
    <w:rsid w:val="00D2752A"/>
    <w:rsid w:val="00D3043B"/>
    <w:rsid w:val="00D3058F"/>
    <w:rsid w:val="00D309DA"/>
    <w:rsid w:val="00D31D9C"/>
    <w:rsid w:val="00D3205B"/>
    <w:rsid w:val="00D32C4C"/>
    <w:rsid w:val="00D334A0"/>
    <w:rsid w:val="00D33A21"/>
    <w:rsid w:val="00D33ADB"/>
    <w:rsid w:val="00D345C6"/>
    <w:rsid w:val="00D345F1"/>
    <w:rsid w:val="00D348B1"/>
    <w:rsid w:val="00D34ED3"/>
    <w:rsid w:val="00D3578D"/>
    <w:rsid w:val="00D35884"/>
    <w:rsid w:val="00D359C9"/>
    <w:rsid w:val="00D35A05"/>
    <w:rsid w:val="00D35E30"/>
    <w:rsid w:val="00D35FE1"/>
    <w:rsid w:val="00D37089"/>
    <w:rsid w:val="00D371DC"/>
    <w:rsid w:val="00D37C87"/>
    <w:rsid w:val="00D37F1C"/>
    <w:rsid w:val="00D37F90"/>
    <w:rsid w:val="00D37FE4"/>
    <w:rsid w:val="00D4020E"/>
    <w:rsid w:val="00D40694"/>
    <w:rsid w:val="00D406AB"/>
    <w:rsid w:val="00D40EE7"/>
    <w:rsid w:val="00D42DC4"/>
    <w:rsid w:val="00D43DF9"/>
    <w:rsid w:val="00D4417C"/>
    <w:rsid w:val="00D441B9"/>
    <w:rsid w:val="00D45063"/>
    <w:rsid w:val="00D4520C"/>
    <w:rsid w:val="00D46BC8"/>
    <w:rsid w:val="00D4734A"/>
    <w:rsid w:val="00D47481"/>
    <w:rsid w:val="00D47BBF"/>
    <w:rsid w:val="00D47FBF"/>
    <w:rsid w:val="00D47FF8"/>
    <w:rsid w:val="00D500F6"/>
    <w:rsid w:val="00D50C06"/>
    <w:rsid w:val="00D51026"/>
    <w:rsid w:val="00D512FF"/>
    <w:rsid w:val="00D518D0"/>
    <w:rsid w:val="00D52489"/>
    <w:rsid w:val="00D52871"/>
    <w:rsid w:val="00D52D7F"/>
    <w:rsid w:val="00D533F6"/>
    <w:rsid w:val="00D53AF4"/>
    <w:rsid w:val="00D53EAE"/>
    <w:rsid w:val="00D55830"/>
    <w:rsid w:val="00D56C92"/>
    <w:rsid w:val="00D5752A"/>
    <w:rsid w:val="00D57D67"/>
    <w:rsid w:val="00D61181"/>
    <w:rsid w:val="00D61210"/>
    <w:rsid w:val="00D614CC"/>
    <w:rsid w:val="00D623F8"/>
    <w:rsid w:val="00D63318"/>
    <w:rsid w:val="00D63774"/>
    <w:rsid w:val="00D64324"/>
    <w:rsid w:val="00D6446F"/>
    <w:rsid w:val="00D64A5D"/>
    <w:rsid w:val="00D65E80"/>
    <w:rsid w:val="00D66AD0"/>
    <w:rsid w:val="00D671D3"/>
    <w:rsid w:val="00D67C1E"/>
    <w:rsid w:val="00D700B5"/>
    <w:rsid w:val="00D70270"/>
    <w:rsid w:val="00D70449"/>
    <w:rsid w:val="00D70629"/>
    <w:rsid w:val="00D72670"/>
    <w:rsid w:val="00D7293F"/>
    <w:rsid w:val="00D737FD"/>
    <w:rsid w:val="00D7381A"/>
    <w:rsid w:val="00D73EDE"/>
    <w:rsid w:val="00D740EA"/>
    <w:rsid w:val="00D741D0"/>
    <w:rsid w:val="00D741DF"/>
    <w:rsid w:val="00D7427D"/>
    <w:rsid w:val="00D7497F"/>
    <w:rsid w:val="00D74D60"/>
    <w:rsid w:val="00D75707"/>
    <w:rsid w:val="00D75B0C"/>
    <w:rsid w:val="00D75B36"/>
    <w:rsid w:val="00D7601E"/>
    <w:rsid w:val="00D7635B"/>
    <w:rsid w:val="00D76B04"/>
    <w:rsid w:val="00D77E35"/>
    <w:rsid w:val="00D801BB"/>
    <w:rsid w:val="00D802D3"/>
    <w:rsid w:val="00D8076B"/>
    <w:rsid w:val="00D808B8"/>
    <w:rsid w:val="00D809F2"/>
    <w:rsid w:val="00D81558"/>
    <w:rsid w:val="00D81C05"/>
    <w:rsid w:val="00D822A9"/>
    <w:rsid w:val="00D8275E"/>
    <w:rsid w:val="00D82782"/>
    <w:rsid w:val="00D82C37"/>
    <w:rsid w:val="00D82E6C"/>
    <w:rsid w:val="00D83213"/>
    <w:rsid w:val="00D83529"/>
    <w:rsid w:val="00D83AB9"/>
    <w:rsid w:val="00D83E00"/>
    <w:rsid w:val="00D83FF2"/>
    <w:rsid w:val="00D840DC"/>
    <w:rsid w:val="00D8484C"/>
    <w:rsid w:val="00D84D1D"/>
    <w:rsid w:val="00D856BC"/>
    <w:rsid w:val="00D85985"/>
    <w:rsid w:val="00D85A95"/>
    <w:rsid w:val="00D85C26"/>
    <w:rsid w:val="00D85F5F"/>
    <w:rsid w:val="00D865D2"/>
    <w:rsid w:val="00D8672F"/>
    <w:rsid w:val="00D86F63"/>
    <w:rsid w:val="00D87849"/>
    <w:rsid w:val="00D87953"/>
    <w:rsid w:val="00D87B4F"/>
    <w:rsid w:val="00D903FD"/>
    <w:rsid w:val="00D90B1E"/>
    <w:rsid w:val="00D912F3"/>
    <w:rsid w:val="00D91D0C"/>
    <w:rsid w:val="00D91E97"/>
    <w:rsid w:val="00D91F72"/>
    <w:rsid w:val="00D9211C"/>
    <w:rsid w:val="00D927BC"/>
    <w:rsid w:val="00D93123"/>
    <w:rsid w:val="00D93AF1"/>
    <w:rsid w:val="00D93B33"/>
    <w:rsid w:val="00D93CE0"/>
    <w:rsid w:val="00D940EE"/>
    <w:rsid w:val="00D94F61"/>
    <w:rsid w:val="00D95196"/>
    <w:rsid w:val="00D95366"/>
    <w:rsid w:val="00D9655C"/>
    <w:rsid w:val="00D970FD"/>
    <w:rsid w:val="00D97209"/>
    <w:rsid w:val="00D975B2"/>
    <w:rsid w:val="00D97695"/>
    <w:rsid w:val="00D976C2"/>
    <w:rsid w:val="00DA00D3"/>
    <w:rsid w:val="00DA03C5"/>
    <w:rsid w:val="00DA1157"/>
    <w:rsid w:val="00DA1332"/>
    <w:rsid w:val="00DA2371"/>
    <w:rsid w:val="00DA24F2"/>
    <w:rsid w:val="00DA2663"/>
    <w:rsid w:val="00DA3073"/>
    <w:rsid w:val="00DA35D1"/>
    <w:rsid w:val="00DA429A"/>
    <w:rsid w:val="00DA4575"/>
    <w:rsid w:val="00DA48BA"/>
    <w:rsid w:val="00DA4C30"/>
    <w:rsid w:val="00DA5017"/>
    <w:rsid w:val="00DA5C92"/>
    <w:rsid w:val="00DA613B"/>
    <w:rsid w:val="00DA62F4"/>
    <w:rsid w:val="00DA656C"/>
    <w:rsid w:val="00DA71CF"/>
    <w:rsid w:val="00DA7793"/>
    <w:rsid w:val="00DA7E75"/>
    <w:rsid w:val="00DB001E"/>
    <w:rsid w:val="00DB027F"/>
    <w:rsid w:val="00DB1522"/>
    <w:rsid w:val="00DB1807"/>
    <w:rsid w:val="00DB1C15"/>
    <w:rsid w:val="00DB29E0"/>
    <w:rsid w:val="00DB29F7"/>
    <w:rsid w:val="00DB2DAA"/>
    <w:rsid w:val="00DB3B9F"/>
    <w:rsid w:val="00DB49F9"/>
    <w:rsid w:val="00DB4E34"/>
    <w:rsid w:val="00DB5439"/>
    <w:rsid w:val="00DB5F04"/>
    <w:rsid w:val="00DB6192"/>
    <w:rsid w:val="00DB65B7"/>
    <w:rsid w:val="00DB6702"/>
    <w:rsid w:val="00DB6794"/>
    <w:rsid w:val="00DB6822"/>
    <w:rsid w:val="00DB68CD"/>
    <w:rsid w:val="00DB69FD"/>
    <w:rsid w:val="00DB6A10"/>
    <w:rsid w:val="00DB6EE0"/>
    <w:rsid w:val="00DB70E9"/>
    <w:rsid w:val="00DB78B8"/>
    <w:rsid w:val="00DB7BB3"/>
    <w:rsid w:val="00DC03CB"/>
    <w:rsid w:val="00DC08FE"/>
    <w:rsid w:val="00DC1D4F"/>
    <w:rsid w:val="00DC2940"/>
    <w:rsid w:val="00DC2E01"/>
    <w:rsid w:val="00DC2FA1"/>
    <w:rsid w:val="00DC321B"/>
    <w:rsid w:val="00DC389C"/>
    <w:rsid w:val="00DC39C6"/>
    <w:rsid w:val="00DC3D5F"/>
    <w:rsid w:val="00DC4734"/>
    <w:rsid w:val="00DC49A1"/>
    <w:rsid w:val="00DC4EC2"/>
    <w:rsid w:val="00DC5165"/>
    <w:rsid w:val="00DC51C2"/>
    <w:rsid w:val="00DC5A7A"/>
    <w:rsid w:val="00DC5A99"/>
    <w:rsid w:val="00DC5D56"/>
    <w:rsid w:val="00DC6089"/>
    <w:rsid w:val="00DC6353"/>
    <w:rsid w:val="00DC63D0"/>
    <w:rsid w:val="00DC6FC4"/>
    <w:rsid w:val="00DC70FA"/>
    <w:rsid w:val="00DD01F5"/>
    <w:rsid w:val="00DD0803"/>
    <w:rsid w:val="00DD0DBD"/>
    <w:rsid w:val="00DD1622"/>
    <w:rsid w:val="00DD1B8C"/>
    <w:rsid w:val="00DD1D9F"/>
    <w:rsid w:val="00DD2D29"/>
    <w:rsid w:val="00DD2F94"/>
    <w:rsid w:val="00DD2FBB"/>
    <w:rsid w:val="00DD3494"/>
    <w:rsid w:val="00DD4A10"/>
    <w:rsid w:val="00DD4A4E"/>
    <w:rsid w:val="00DD4D37"/>
    <w:rsid w:val="00DD4FAE"/>
    <w:rsid w:val="00DD533F"/>
    <w:rsid w:val="00DD53C0"/>
    <w:rsid w:val="00DD54B1"/>
    <w:rsid w:val="00DD5D8E"/>
    <w:rsid w:val="00DD5F82"/>
    <w:rsid w:val="00DD6296"/>
    <w:rsid w:val="00DD62F5"/>
    <w:rsid w:val="00DD6A5C"/>
    <w:rsid w:val="00DD6CE2"/>
    <w:rsid w:val="00DD78AF"/>
    <w:rsid w:val="00DE049A"/>
    <w:rsid w:val="00DE0CAB"/>
    <w:rsid w:val="00DE0E46"/>
    <w:rsid w:val="00DE1B8F"/>
    <w:rsid w:val="00DE23DF"/>
    <w:rsid w:val="00DE2700"/>
    <w:rsid w:val="00DE3C7F"/>
    <w:rsid w:val="00DE43DF"/>
    <w:rsid w:val="00DE475E"/>
    <w:rsid w:val="00DE49D2"/>
    <w:rsid w:val="00DE4BC1"/>
    <w:rsid w:val="00DE4FE3"/>
    <w:rsid w:val="00DE5BA0"/>
    <w:rsid w:val="00DE5DC2"/>
    <w:rsid w:val="00DE678C"/>
    <w:rsid w:val="00DE6E78"/>
    <w:rsid w:val="00DE725A"/>
    <w:rsid w:val="00DE79B2"/>
    <w:rsid w:val="00DE7A73"/>
    <w:rsid w:val="00DE7F21"/>
    <w:rsid w:val="00DE7FAC"/>
    <w:rsid w:val="00DF00F7"/>
    <w:rsid w:val="00DF086C"/>
    <w:rsid w:val="00DF1638"/>
    <w:rsid w:val="00DF1966"/>
    <w:rsid w:val="00DF1B40"/>
    <w:rsid w:val="00DF2171"/>
    <w:rsid w:val="00DF2BAD"/>
    <w:rsid w:val="00DF2EDF"/>
    <w:rsid w:val="00DF329A"/>
    <w:rsid w:val="00DF367B"/>
    <w:rsid w:val="00DF4780"/>
    <w:rsid w:val="00DF4C1C"/>
    <w:rsid w:val="00DF52AF"/>
    <w:rsid w:val="00DF584E"/>
    <w:rsid w:val="00DF5D07"/>
    <w:rsid w:val="00DF5EE0"/>
    <w:rsid w:val="00DF6AAF"/>
    <w:rsid w:val="00DF71D8"/>
    <w:rsid w:val="00DF77A5"/>
    <w:rsid w:val="00DF78F6"/>
    <w:rsid w:val="00E002C6"/>
    <w:rsid w:val="00E00955"/>
    <w:rsid w:val="00E00BF1"/>
    <w:rsid w:val="00E00CEF"/>
    <w:rsid w:val="00E0153F"/>
    <w:rsid w:val="00E015A6"/>
    <w:rsid w:val="00E01A99"/>
    <w:rsid w:val="00E01FC6"/>
    <w:rsid w:val="00E02509"/>
    <w:rsid w:val="00E02920"/>
    <w:rsid w:val="00E02A70"/>
    <w:rsid w:val="00E02E46"/>
    <w:rsid w:val="00E030FE"/>
    <w:rsid w:val="00E03869"/>
    <w:rsid w:val="00E041C7"/>
    <w:rsid w:val="00E0569F"/>
    <w:rsid w:val="00E065DE"/>
    <w:rsid w:val="00E066AC"/>
    <w:rsid w:val="00E067FE"/>
    <w:rsid w:val="00E06C9B"/>
    <w:rsid w:val="00E06DDF"/>
    <w:rsid w:val="00E072B7"/>
    <w:rsid w:val="00E073D0"/>
    <w:rsid w:val="00E07C89"/>
    <w:rsid w:val="00E07ED3"/>
    <w:rsid w:val="00E10654"/>
    <w:rsid w:val="00E1120F"/>
    <w:rsid w:val="00E113E9"/>
    <w:rsid w:val="00E11A96"/>
    <w:rsid w:val="00E11BA3"/>
    <w:rsid w:val="00E1215D"/>
    <w:rsid w:val="00E12306"/>
    <w:rsid w:val="00E12674"/>
    <w:rsid w:val="00E1389C"/>
    <w:rsid w:val="00E1392B"/>
    <w:rsid w:val="00E14258"/>
    <w:rsid w:val="00E14FA0"/>
    <w:rsid w:val="00E15490"/>
    <w:rsid w:val="00E157A2"/>
    <w:rsid w:val="00E16163"/>
    <w:rsid w:val="00E17530"/>
    <w:rsid w:val="00E17BE1"/>
    <w:rsid w:val="00E17ED4"/>
    <w:rsid w:val="00E2065A"/>
    <w:rsid w:val="00E209B0"/>
    <w:rsid w:val="00E2126F"/>
    <w:rsid w:val="00E21D71"/>
    <w:rsid w:val="00E21E41"/>
    <w:rsid w:val="00E21EAC"/>
    <w:rsid w:val="00E2209F"/>
    <w:rsid w:val="00E229B3"/>
    <w:rsid w:val="00E23037"/>
    <w:rsid w:val="00E23E3A"/>
    <w:rsid w:val="00E241FC"/>
    <w:rsid w:val="00E245CA"/>
    <w:rsid w:val="00E24645"/>
    <w:rsid w:val="00E26473"/>
    <w:rsid w:val="00E273A1"/>
    <w:rsid w:val="00E2757A"/>
    <w:rsid w:val="00E278AB"/>
    <w:rsid w:val="00E279E4"/>
    <w:rsid w:val="00E27B67"/>
    <w:rsid w:val="00E27B72"/>
    <w:rsid w:val="00E27D1B"/>
    <w:rsid w:val="00E301F0"/>
    <w:rsid w:val="00E31420"/>
    <w:rsid w:val="00E316C7"/>
    <w:rsid w:val="00E319C3"/>
    <w:rsid w:val="00E31C83"/>
    <w:rsid w:val="00E3238D"/>
    <w:rsid w:val="00E3248C"/>
    <w:rsid w:val="00E326F2"/>
    <w:rsid w:val="00E32D24"/>
    <w:rsid w:val="00E341A2"/>
    <w:rsid w:val="00E34483"/>
    <w:rsid w:val="00E35383"/>
    <w:rsid w:val="00E357E0"/>
    <w:rsid w:val="00E361AB"/>
    <w:rsid w:val="00E36F3E"/>
    <w:rsid w:val="00E375BA"/>
    <w:rsid w:val="00E37B49"/>
    <w:rsid w:val="00E37F96"/>
    <w:rsid w:val="00E402B7"/>
    <w:rsid w:val="00E403B5"/>
    <w:rsid w:val="00E40A2E"/>
    <w:rsid w:val="00E41067"/>
    <w:rsid w:val="00E411AF"/>
    <w:rsid w:val="00E41313"/>
    <w:rsid w:val="00E4181A"/>
    <w:rsid w:val="00E425CC"/>
    <w:rsid w:val="00E426A8"/>
    <w:rsid w:val="00E43726"/>
    <w:rsid w:val="00E44347"/>
    <w:rsid w:val="00E443CC"/>
    <w:rsid w:val="00E44574"/>
    <w:rsid w:val="00E445D5"/>
    <w:rsid w:val="00E44962"/>
    <w:rsid w:val="00E44B3C"/>
    <w:rsid w:val="00E44E7E"/>
    <w:rsid w:val="00E455EE"/>
    <w:rsid w:val="00E456BB"/>
    <w:rsid w:val="00E45BF1"/>
    <w:rsid w:val="00E465AC"/>
    <w:rsid w:val="00E468A8"/>
    <w:rsid w:val="00E46C47"/>
    <w:rsid w:val="00E47012"/>
    <w:rsid w:val="00E47647"/>
    <w:rsid w:val="00E47D1E"/>
    <w:rsid w:val="00E47E9C"/>
    <w:rsid w:val="00E502BF"/>
    <w:rsid w:val="00E50759"/>
    <w:rsid w:val="00E5075F"/>
    <w:rsid w:val="00E50782"/>
    <w:rsid w:val="00E50834"/>
    <w:rsid w:val="00E50F48"/>
    <w:rsid w:val="00E510AE"/>
    <w:rsid w:val="00E52068"/>
    <w:rsid w:val="00E52819"/>
    <w:rsid w:val="00E52ABB"/>
    <w:rsid w:val="00E52F75"/>
    <w:rsid w:val="00E53157"/>
    <w:rsid w:val="00E531A1"/>
    <w:rsid w:val="00E538E2"/>
    <w:rsid w:val="00E53B75"/>
    <w:rsid w:val="00E53DF7"/>
    <w:rsid w:val="00E5400B"/>
    <w:rsid w:val="00E54813"/>
    <w:rsid w:val="00E54831"/>
    <w:rsid w:val="00E54FC3"/>
    <w:rsid w:val="00E55107"/>
    <w:rsid w:val="00E551B2"/>
    <w:rsid w:val="00E555AE"/>
    <w:rsid w:val="00E55A42"/>
    <w:rsid w:val="00E55A54"/>
    <w:rsid w:val="00E5661F"/>
    <w:rsid w:val="00E56FE3"/>
    <w:rsid w:val="00E56FE4"/>
    <w:rsid w:val="00E57378"/>
    <w:rsid w:val="00E57B3C"/>
    <w:rsid w:val="00E603A2"/>
    <w:rsid w:val="00E60C2D"/>
    <w:rsid w:val="00E60D7B"/>
    <w:rsid w:val="00E6103D"/>
    <w:rsid w:val="00E619E5"/>
    <w:rsid w:val="00E6341D"/>
    <w:rsid w:val="00E63C19"/>
    <w:rsid w:val="00E63EAB"/>
    <w:rsid w:val="00E63FB2"/>
    <w:rsid w:val="00E64FC3"/>
    <w:rsid w:val="00E65109"/>
    <w:rsid w:val="00E65348"/>
    <w:rsid w:val="00E65433"/>
    <w:rsid w:val="00E65BDF"/>
    <w:rsid w:val="00E65E91"/>
    <w:rsid w:val="00E66523"/>
    <w:rsid w:val="00E6654B"/>
    <w:rsid w:val="00E668AB"/>
    <w:rsid w:val="00E673F4"/>
    <w:rsid w:val="00E674A2"/>
    <w:rsid w:val="00E67A0E"/>
    <w:rsid w:val="00E7045F"/>
    <w:rsid w:val="00E706BA"/>
    <w:rsid w:val="00E70D0B"/>
    <w:rsid w:val="00E72382"/>
    <w:rsid w:val="00E729B1"/>
    <w:rsid w:val="00E73CFE"/>
    <w:rsid w:val="00E73D65"/>
    <w:rsid w:val="00E7500E"/>
    <w:rsid w:val="00E75D45"/>
    <w:rsid w:val="00E75D61"/>
    <w:rsid w:val="00E7617D"/>
    <w:rsid w:val="00E7638C"/>
    <w:rsid w:val="00E76A4B"/>
    <w:rsid w:val="00E76BA8"/>
    <w:rsid w:val="00E77693"/>
    <w:rsid w:val="00E77848"/>
    <w:rsid w:val="00E800B3"/>
    <w:rsid w:val="00E82232"/>
    <w:rsid w:val="00E828E3"/>
    <w:rsid w:val="00E82D13"/>
    <w:rsid w:val="00E832F3"/>
    <w:rsid w:val="00E8370C"/>
    <w:rsid w:val="00E83C1A"/>
    <w:rsid w:val="00E83C76"/>
    <w:rsid w:val="00E84066"/>
    <w:rsid w:val="00E84674"/>
    <w:rsid w:val="00E84F68"/>
    <w:rsid w:val="00E85E83"/>
    <w:rsid w:val="00E86C1F"/>
    <w:rsid w:val="00E875C8"/>
    <w:rsid w:val="00E876C7"/>
    <w:rsid w:val="00E87CB0"/>
    <w:rsid w:val="00E909EF"/>
    <w:rsid w:val="00E90A1C"/>
    <w:rsid w:val="00E90CEA"/>
    <w:rsid w:val="00E91E0C"/>
    <w:rsid w:val="00E92040"/>
    <w:rsid w:val="00E92348"/>
    <w:rsid w:val="00E92362"/>
    <w:rsid w:val="00E9432D"/>
    <w:rsid w:val="00E94455"/>
    <w:rsid w:val="00E948B0"/>
    <w:rsid w:val="00E96481"/>
    <w:rsid w:val="00E97E24"/>
    <w:rsid w:val="00EA01DB"/>
    <w:rsid w:val="00EA0C74"/>
    <w:rsid w:val="00EA10D7"/>
    <w:rsid w:val="00EA10E7"/>
    <w:rsid w:val="00EA1346"/>
    <w:rsid w:val="00EA16C5"/>
    <w:rsid w:val="00EA1916"/>
    <w:rsid w:val="00EA1B20"/>
    <w:rsid w:val="00EA1E0A"/>
    <w:rsid w:val="00EA2616"/>
    <w:rsid w:val="00EA2712"/>
    <w:rsid w:val="00EA2B0D"/>
    <w:rsid w:val="00EA2B14"/>
    <w:rsid w:val="00EA2C01"/>
    <w:rsid w:val="00EA2F87"/>
    <w:rsid w:val="00EA3585"/>
    <w:rsid w:val="00EA35E8"/>
    <w:rsid w:val="00EA38A3"/>
    <w:rsid w:val="00EA495F"/>
    <w:rsid w:val="00EA4E85"/>
    <w:rsid w:val="00EA5B43"/>
    <w:rsid w:val="00EA5EFC"/>
    <w:rsid w:val="00EA64EA"/>
    <w:rsid w:val="00EA669A"/>
    <w:rsid w:val="00EA6BD4"/>
    <w:rsid w:val="00EA6D1F"/>
    <w:rsid w:val="00EA7F8C"/>
    <w:rsid w:val="00EB0563"/>
    <w:rsid w:val="00EB0B20"/>
    <w:rsid w:val="00EB0C11"/>
    <w:rsid w:val="00EB0D07"/>
    <w:rsid w:val="00EB0D83"/>
    <w:rsid w:val="00EB1C23"/>
    <w:rsid w:val="00EB20F2"/>
    <w:rsid w:val="00EB257B"/>
    <w:rsid w:val="00EB2A00"/>
    <w:rsid w:val="00EB2EDB"/>
    <w:rsid w:val="00EB3045"/>
    <w:rsid w:val="00EB4238"/>
    <w:rsid w:val="00EB4536"/>
    <w:rsid w:val="00EB51A9"/>
    <w:rsid w:val="00EB58A1"/>
    <w:rsid w:val="00EB5FAA"/>
    <w:rsid w:val="00EB63A5"/>
    <w:rsid w:val="00EB6A91"/>
    <w:rsid w:val="00EB6D94"/>
    <w:rsid w:val="00EB71DC"/>
    <w:rsid w:val="00EB7941"/>
    <w:rsid w:val="00EB7B00"/>
    <w:rsid w:val="00EB7BDC"/>
    <w:rsid w:val="00EC0BE1"/>
    <w:rsid w:val="00EC1139"/>
    <w:rsid w:val="00EC1D0F"/>
    <w:rsid w:val="00EC1DBF"/>
    <w:rsid w:val="00EC1E1C"/>
    <w:rsid w:val="00EC46BF"/>
    <w:rsid w:val="00EC4F30"/>
    <w:rsid w:val="00EC55B2"/>
    <w:rsid w:val="00EC5694"/>
    <w:rsid w:val="00EC587B"/>
    <w:rsid w:val="00EC588F"/>
    <w:rsid w:val="00EC5ED5"/>
    <w:rsid w:val="00EC6BB3"/>
    <w:rsid w:val="00EC7932"/>
    <w:rsid w:val="00ED09F9"/>
    <w:rsid w:val="00ED134D"/>
    <w:rsid w:val="00ED2666"/>
    <w:rsid w:val="00ED2760"/>
    <w:rsid w:val="00ED3564"/>
    <w:rsid w:val="00ED38C2"/>
    <w:rsid w:val="00ED3A33"/>
    <w:rsid w:val="00ED3B18"/>
    <w:rsid w:val="00ED3B4A"/>
    <w:rsid w:val="00ED3F11"/>
    <w:rsid w:val="00ED42E6"/>
    <w:rsid w:val="00ED50F9"/>
    <w:rsid w:val="00ED5491"/>
    <w:rsid w:val="00ED64E3"/>
    <w:rsid w:val="00ED6D41"/>
    <w:rsid w:val="00ED7535"/>
    <w:rsid w:val="00EE066B"/>
    <w:rsid w:val="00EE072F"/>
    <w:rsid w:val="00EE0CCD"/>
    <w:rsid w:val="00EE0D28"/>
    <w:rsid w:val="00EE12EE"/>
    <w:rsid w:val="00EE211B"/>
    <w:rsid w:val="00EE2796"/>
    <w:rsid w:val="00EE2B0F"/>
    <w:rsid w:val="00EE2EF0"/>
    <w:rsid w:val="00EE34A6"/>
    <w:rsid w:val="00EE37D5"/>
    <w:rsid w:val="00EE4393"/>
    <w:rsid w:val="00EE44D8"/>
    <w:rsid w:val="00EE44E6"/>
    <w:rsid w:val="00EE455D"/>
    <w:rsid w:val="00EE46B2"/>
    <w:rsid w:val="00EE4DED"/>
    <w:rsid w:val="00EE60CF"/>
    <w:rsid w:val="00EE6740"/>
    <w:rsid w:val="00EE6FD8"/>
    <w:rsid w:val="00EE74E2"/>
    <w:rsid w:val="00EE75BE"/>
    <w:rsid w:val="00EF01B8"/>
    <w:rsid w:val="00EF08F0"/>
    <w:rsid w:val="00EF18BF"/>
    <w:rsid w:val="00EF1BDE"/>
    <w:rsid w:val="00EF1F5F"/>
    <w:rsid w:val="00EF2125"/>
    <w:rsid w:val="00EF217D"/>
    <w:rsid w:val="00EF2EE6"/>
    <w:rsid w:val="00EF31E9"/>
    <w:rsid w:val="00EF3917"/>
    <w:rsid w:val="00EF3AE4"/>
    <w:rsid w:val="00EF4194"/>
    <w:rsid w:val="00EF4729"/>
    <w:rsid w:val="00EF4755"/>
    <w:rsid w:val="00EF4CFA"/>
    <w:rsid w:val="00EF4DCD"/>
    <w:rsid w:val="00EF622B"/>
    <w:rsid w:val="00EF7974"/>
    <w:rsid w:val="00EF7C89"/>
    <w:rsid w:val="00F007A6"/>
    <w:rsid w:val="00F00C5D"/>
    <w:rsid w:val="00F0199B"/>
    <w:rsid w:val="00F01AFD"/>
    <w:rsid w:val="00F01CF8"/>
    <w:rsid w:val="00F020AC"/>
    <w:rsid w:val="00F026D5"/>
    <w:rsid w:val="00F0272D"/>
    <w:rsid w:val="00F02EC8"/>
    <w:rsid w:val="00F04023"/>
    <w:rsid w:val="00F04032"/>
    <w:rsid w:val="00F04344"/>
    <w:rsid w:val="00F047F5"/>
    <w:rsid w:val="00F048EF"/>
    <w:rsid w:val="00F049A0"/>
    <w:rsid w:val="00F04ABB"/>
    <w:rsid w:val="00F04C1A"/>
    <w:rsid w:val="00F05294"/>
    <w:rsid w:val="00F05DAB"/>
    <w:rsid w:val="00F05F5E"/>
    <w:rsid w:val="00F0621C"/>
    <w:rsid w:val="00F06810"/>
    <w:rsid w:val="00F071D6"/>
    <w:rsid w:val="00F07789"/>
    <w:rsid w:val="00F078BE"/>
    <w:rsid w:val="00F07BF1"/>
    <w:rsid w:val="00F11538"/>
    <w:rsid w:val="00F1158B"/>
    <w:rsid w:val="00F116BD"/>
    <w:rsid w:val="00F1216C"/>
    <w:rsid w:val="00F123D2"/>
    <w:rsid w:val="00F129CD"/>
    <w:rsid w:val="00F13139"/>
    <w:rsid w:val="00F13163"/>
    <w:rsid w:val="00F13651"/>
    <w:rsid w:val="00F13FC1"/>
    <w:rsid w:val="00F14B4D"/>
    <w:rsid w:val="00F14E3D"/>
    <w:rsid w:val="00F14FDA"/>
    <w:rsid w:val="00F154C5"/>
    <w:rsid w:val="00F16086"/>
    <w:rsid w:val="00F162A9"/>
    <w:rsid w:val="00F16650"/>
    <w:rsid w:val="00F17387"/>
    <w:rsid w:val="00F174F7"/>
    <w:rsid w:val="00F17678"/>
    <w:rsid w:val="00F207AA"/>
    <w:rsid w:val="00F20B2B"/>
    <w:rsid w:val="00F21ADA"/>
    <w:rsid w:val="00F2235D"/>
    <w:rsid w:val="00F22366"/>
    <w:rsid w:val="00F246F0"/>
    <w:rsid w:val="00F24AAE"/>
    <w:rsid w:val="00F24BBD"/>
    <w:rsid w:val="00F24D26"/>
    <w:rsid w:val="00F2531C"/>
    <w:rsid w:val="00F256AA"/>
    <w:rsid w:val="00F258AF"/>
    <w:rsid w:val="00F25FA0"/>
    <w:rsid w:val="00F2652E"/>
    <w:rsid w:val="00F26A4B"/>
    <w:rsid w:val="00F26B14"/>
    <w:rsid w:val="00F26B86"/>
    <w:rsid w:val="00F273CA"/>
    <w:rsid w:val="00F27407"/>
    <w:rsid w:val="00F27B18"/>
    <w:rsid w:val="00F301AC"/>
    <w:rsid w:val="00F3078D"/>
    <w:rsid w:val="00F30A33"/>
    <w:rsid w:val="00F30B27"/>
    <w:rsid w:val="00F30EB0"/>
    <w:rsid w:val="00F31216"/>
    <w:rsid w:val="00F31442"/>
    <w:rsid w:val="00F31865"/>
    <w:rsid w:val="00F319EE"/>
    <w:rsid w:val="00F31ED1"/>
    <w:rsid w:val="00F32605"/>
    <w:rsid w:val="00F340F8"/>
    <w:rsid w:val="00F347BB"/>
    <w:rsid w:val="00F35188"/>
    <w:rsid w:val="00F35AF6"/>
    <w:rsid w:val="00F35BEE"/>
    <w:rsid w:val="00F35FB4"/>
    <w:rsid w:val="00F36074"/>
    <w:rsid w:val="00F361EB"/>
    <w:rsid w:val="00F3655E"/>
    <w:rsid w:val="00F36DE6"/>
    <w:rsid w:val="00F37296"/>
    <w:rsid w:val="00F3730D"/>
    <w:rsid w:val="00F374BB"/>
    <w:rsid w:val="00F374FC"/>
    <w:rsid w:val="00F37FE4"/>
    <w:rsid w:val="00F4044E"/>
    <w:rsid w:val="00F40C68"/>
    <w:rsid w:val="00F40F8D"/>
    <w:rsid w:val="00F41578"/>
    <w:rsid w:val="00F41F38"/>
    <w:rsid w:val="00F42EF4"/>
    <w:rsid w:val="00F4347C"/>
    <w:rsid w:val="00F439A6"/>
    <w:rsid w:val="00F43D59"/>
    <w:rsid w:val="00F4420D"/>
    <w:rsid w:val="00F443AC"/>
    <w:rsid w:val="00F443D5"/>
    <w:rsid w:val="00F44E46"/>
    <w:rsid w:val="00F45139"/>
    <w:rsid w:val="00F452B6"/>
    <w:rsid w:val="00F45ABF"/>
    <w:rsid w:val="00F45ADA"/>
    <w:rsid w:val="00F4692F"/>
    <w:rsid w:val="00F472E6"/>
    <w:rsid w:val="00F4740D"/>
    <w:rsid w:val="00F47459"/>
    <w:rsid w:val="00F47666"/>
    <w:rsid w:val="00F4788C"/>
    <w:rsid w:val="00F47DF0"/>
    <w:rsid w:val="00F5039A"/>
    <w:rsid w:val="00F51131"/>
    <w:rsid w:val="00F515E8"/>
    <w:rsid w:val="00F523FF"/>
    <w:rsid w:val="00F529C4"/>
    <w:rsid w:val="00F52C22"/>
    <w:rsid w:val="00F52E00"/>
    <w:rsid w:val="00F5457F"/>
    <w:rsid w:val="00F5483B"/>
    <w:rsid w:val="00F5484D"/>
    <w:rsid w:val="00F54B76"/>
    <w:rsid w:val="00F54D3F"/>
    <w:rsid w:val="00F54F81"/>
    <w:rsid w:val="00F55A4F"/>
    <w:rsid w:val="00F55F6A"/>
    <w:rsid w:val="00F5605B"/>
    <w:rsid w:val="00F56120"/>
    <w:rsid w:val="00F56283"/>
    <w:rsid w:val="00F563EE"/>
    <w:rsid w:val="00F56727"/>
    <w:rsid w:val="00F56D9B"/>
    <w:rsid w:val="00F572EA"/>
    <w:rsid w:val="00F60130"/>
    <w:rsid w:val="00F60A34"/>
    <w:rsid w:val="00F60EDA"/>
    <w:rsid w:val="00F61631"/>
    <w:rsid w:val="00F637EC"/>
    <w:rsid w:val="00F63983"/>
    <w:rsid w:val="00F63C3C"/>
    <w:rsid w:val="00F647D7"/>
    <w:rsid w:val="00F64B54"/>
    <w:rsid w:val="00F6578B"/>
    <w:rsid w:val="00F65AF4"/>
    <w:rsid w:val="00F65DDD"/>
    <w:rsid w:val="00F668F0"/>
    <w:rsid w:val="00F66A5A"/>
    <w:rsid w:val="00F674B4"/>
    <w:rsid w:val="00F674E2"/>
    <w:rsid w:val="00F708E0"/>
    <w:rsid w:val="00F71064"/>
    <w:rsid w:val="00F7128E"/>
    <w:rsid w:val="00F712FC"/>
    <w:rsid w:val="00F71300"/>
    <w:rsid w:val="00F713D2"/>
    <w:rsid w:val="00F71A8A"/>
    <w:rsid w:val="00F71E5D"/>
    <w:rsid w:val="00F723D3"/>
    <w:rsid w:val="00F7257F"/>
    <w:rsid w:val="00F7264D"/>
    <w:rsid w:val="00F72821"/>
    <w:rsid w:val="00F72C72"/>
    <w:rsid w:val="00F72CCA"/>
    <w:rsid w:val="00F731CC"/>
    <w:rsid w:val="00F738A2"/>
    <w:rsid w:val="00F73B48"/>
    <w:rsid w:val="00F73B73"/>
    <w:rsid w:val="00F73EB5"/>
    <w:rsid w:val="00F74048"/>
    <w:rsid w:val="00F74CA3"/>
    <w:rsid w:val="00F75004"/>
    <w:rsid w:val="00F7571A"/>
    <w:rsid w:val="00F7603F"/>
    <w:rsid w:val="00F76086"/>
    <w:rsid w:val="00F76134"/>
    <w:rsid w:val="00F761DD"/>
    <w:rsid w:val="00F7672C"/>
    <w:rsid w:val="00F76ED7"/>
    <w:rsid w:val="00F7742F"/>
    <w:rsid w:val="00F77E79"/>
    <w:rsid w:val="00F80095"/>
    <w:rsid w:val="00F8043B"/>
    <w:rsid w:val="00F80B0A"/>
    <w:rsid w:val="00F80F54"/>
    <w:rsid w:val="00F815F6"/>
    <w:rsid w:val="00F82742"/>
    <w:rsid w:val="00F82DE9"/>
    <w:rsid w:val="00F83057"/>
    <w:rsid w:val="00F839E4"/>
    <w:rsid w:val="00F8499A"/>
    <w:rsid w:val="00F84C98"/>
    <w:rsid w:val="00F84D43"/>
    <w:rsid w:val="00F85243"/>
    <w:rsid w:val="00F854B9"/>
    <w:rsid w:val="00F859B9"/>
    <w:rsid w:val="00F85CAB"/>
    <w:rsid w:val="00F85F82"/>
    <w:rsid w:val="00F86971"/>
    <w:rsid w:val="00F87CE7"/>
    <w:rsid w:val="00F901C7"/>
    <w:rsid w:val="00F90B85"/>
    <w:rsid w:val="00F917C9"/>
    <w:rsid w:val="00F91DF3"/>
    <w:rsid w:val="00F91FBE"/>
    <w:rsid w:val="00F92173"/>
    <w:rsid w:val="00F92802"/>
    <w:rsid w:val="00F931C6"/>
    <w:rsid w:val="00F93BFB"/>
    <w:rsid w:val="00F93DBE"/>
    <w:rsid w:val="00F93DCA"/>
    <w:rsid w:val="00F94C1C"/>
    <w:rsid w:val="00F95065"/>
    <w:rsid w:val="00F95222"/>
    <w:rsid w:val="00F95D7D"/>
    <w:rsid w:val="00F95F6B"/>
    <w:rsid w:val="00F960D5"/>
    <w:rsid w:val="00F96401"/>
    <w:rsid w:val="00F967A1"/>
    <w:rsid w:val="00F96892"/>
    <w:rsid w:val="00F96A68"/>
    <w:rsid w:val="00F96F80"/>
    <w:rsid w:val="00F97893"/>
    <w:rsid w:val="00F97A93"/>
    <w:rsid w:val="00F97C67"/>
    <w:rsid w:val="00FA18F2"/>
    <w:rsid w:val="00FA2163"/>
    <w:rsid w:val="00FA2A85"/>
    <w:rsid w:val="00FA3112"/>
    <w:rsid w:val="00FA33F1"/>
    <w:rsid w:val="00FA41F1"/>
    <w:rsid w:val="00FA43D2"/>
    <w:rsid w:val="00FA44EB"/>
    <w:rsid w:val="00FA4683"/>
    <w:rsid w:val="00FA5CC7"/>
    <w:rsid w:val="00FA5FAA"/>
    <w:rsid w:val="00FA62EC"/>
    <w:rsid w:val="00FA6742"/>
    <w:rsid w:val="00FA6D5A"/>
    <w:rsid w:val="00FA7500"/>
    <w:rsid w:val="00FA7E78"/>
    <w:rsid w:val="00FB015A"/>
    <w:rsid w:val="00FB0381"/>
    <w:rsid w:val="00FB0752"/>
    <w:rsid w:val="00FB0805"/>
    <w:rsid w:val="00FB13A1"/>
    <w:rsid w:val="00FB1469"/>
    <w:rsid w:val="00FB1852"/>
    <w:rsid w:val="00FB1D63"/>
    <w:rsid w:val="00FB3056"/>
    <w:rsid w:val="00FB395D"/>
    <w:rsid w:val="00FB3C57"/>
    <w:rsid w:val="00FB3DDB"/>
    <w:rsid w:val="00FB3EAC"/>
    <w:rsid w:val="00FB44B2"/>
    <w:rsid w:val="00FB44C4"/>
    <w:rsid w:val="00FB46FC"/>
    <w:rsid w:val="00FB4AC5"/>
    <w:rsid w:val="00FB4BE8"/>
    <w:rsid w:val="00FB5554"/>
    <w:rsid w:val="00FB55FD"/>
    <w:rsid w:val="00FB577B"/>
    <w:rsid w:val="00FB5876"/>
    <w:rsid w:val="00FB5933"/>
    <w:rsid w:val="00FB6137"/>
    <w:rsid w:val="00FB613C"/>
    <w:rsid w:val="00FB6574"/>
    <w:rsid w:val="00FB67B5"/>
    <w:rsid w:val="00FB7E22"/>
    <w:rsid w:val="00FC13B5"/>
    <w:rsid w:val="00FC1DC7"/>
    <w:rsid w:val="00FC21AD"/>
    <w:rsid w:val="00FC26FB"/>
    <w:rsid w:val="00FC2A48"/>
    <w:rsid w:val="00FC3057"/>
    <w:rsid w:val="00FC38D8"/>
    <w:rsid w:val="00FC43E5"/>
    <w:rsid w:val="00FC5045"/>
    <w:rsid w:val="00FC5CDD"/>
    <w:rsid w:val="00FC632A"/>
    <w:rsid w:val="00FC735C"/>
    <w:rsid w:val="00FC7F0A"/>
    <w:rsid w:val="00FC7F30"/>
    <w:rsid w:val="00FD0099"/>
    <w:rsid w:val="00FD0985"/>
    <w:rsid w:val="00FD0B28"/>
    <w:rsid w:val="00FD17D8"/>
    <w:rsid w:val="00FD22C3"/>
    <w:rsid w:val="00FD2360"/>
    <w:rsid w:val="00FD2D12"/>
    <w:rsid w:val="00FD36B3"/>
    <w:rsid w:val="00FD3A3E"/>
    <w:rsid w:val="00FD481F"/>
    <w:rsid w:val="00FD4B5A"/>
    <w:rsid w:val="00FD4DB9"/>
    <w:rsid w:val="00FD521A"/>
    <w:rsid w:val="00FD611B"/>
    <w:rsid w:val="00FD6536"/>
    <w:rsid w:val="00FD65E5"/>
    <w:rsid w:val="00FD71BF"/>
    <w:rsid w:val="00FE014B"/>
    <w:rsid w:val="00FE0756"/>
    <w:rsid w:val="00FE0B0C"/>
    <w:rsid w:val="00FE0B45"/>
    <w:rsid w:val="00FE1283"/>
    <w:rsid w:val="00FE1B6B"/>
    <w:rsid w:val="00FE2A02"/>
    <w:rsid w:val="00FE3E3F"/>
    <w:rsid w:val="00FE4363"/>
    <w:rsid w:val="00FE4E0D"/>
    <w:rsid w:val="00FE5B94"/>
    <w:rsid w:val="00FE5EBB"/>
    <w:rsid w:val="00FE6357"/>
    <w:rsid w:val="00FE721E"/>
    <w:rsid w:val="00FE79DA"/>
    <w:rsid w:val="00FE7FFA"/>
    <w:rsid w:val="00FF00F1"/>
    <w:rsid w:val="00FF0379"/>
    <w:rsid w:val="00FF056F"/>
    <w:rsid w:val="00FF0EBE"/>
    <w:rsid w:val="00FF1766"/>
    <w:rsid w:val="00FF1B2B"/>
    <w:rsid w:val="00FF200A"/>
    <w:rsid w:val="00FF2112"/>
    <w:rsid w:val="00FF24C9"/>
    <w:rsid w:val="00FF284E"/>
    <w:rsid w:val="00FF29DD"/>
    <w:rsid w:val="00FF3AF7"/>
    <w:rsid w:val="00FF3C34"/>
    <w:rsid w:val="00FF40F1"/>
    <w:rsid w:val="00FF423C"/>
    <w:rsid w:val="00FF525B"/>
    <w:rsid w:val="00FF55CD"/>
    <w:rsid w:val="00FF653F"/>
    <w:rsid w:val="00FF67E0"/>
    <w:rsid w:val="00FF6B01"/>
    <w:rsid w:val="00FF72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9D4"/>
    <w:pPr>
      <w:bidi/>
      <w:jc w:val="both"/>
    </w:pPr>
    <w:rPr>
      <w:rFonts w:ascii="B Lotus" w:eastAsia="SimSun" w:hAnsi="B Lotus" w:cs="B Lotus"/>
      <w:sz w:val="28"/>
      <w:szCs w:val="28"/>
    </w:rPr>
  </w:style>
  <w:style w:type="paragraph" w:styleId="Heading1">
    <w:name w:val="heading 1"/>
    <w:basedOn w:val="Normal"/>
    <w:next w:val="Normal"/>
    <w:link w:val="Heading1Char"/>
    <w:qFormat/>
    <w:rsid w:val="006549D4"/>
    <w:pPr>
      <w:keepNext/>
      <w:spacing w:before="120" w:line="360" w:lineRule="auto"/>
      <w:ind w:firstLine="576"/>
      <w:jc w:val="center"/>
      <w:outlineLvl w:val="0"/>
    </w:pPr>
    <w:rPr>
      <w:rFonts w:ascii="B Jadid" w:eastAsia="B Lotus" w:hAnsi="B Jadid" w:cs="B Jadid"/>
      <w:b/>
      <w:sz w:val="32"/>
      <w:szCs w:val="32"/>
    </w:rPr>
  </w:style>
  <w:style w:type="paragraph" w:styleId="Heading2">
    <w:name w:val="heading 2"/>
    <w:basedOn w:val="Normal"/>
    <w:next w:val="Normal"/>
    <w:link w:val="Heading2Char"/>
    <w:qFormat/>
    <w:rsid w:val="00C571FF"/>
    <w:pPr>
      <w:keepNext/>
      <w:spacing w:before="120" w:line="360" w:lineRule="auto"/>
      <w:ind w:firstLine="720"/>
      <w:jc w:val="lowKashida"/>
      <w:outlineLvl w:val="1"/>
    </w:pPr>
    <w:rPr>
      <w:rFonts w:ascii="B Jadid" w:eastAsia="B Zar" w:hAnsi="B Jadid" w:cs="B Jadid"/>
      <w:b/>
      <w:bCs/>
    </w:rPr>
  </w:style>
  <w:style w:type="paragraph" w:styleId="Heading3">
    <w:name w:val="heading 3"/>
    <w:basedOn w:val="Normal"/>
    <w:next w:val="Normal"/>
    <w:link w:val="Heading3Char"/>
    <w:qFormat/>
    <w:rsid w:val="00DE049A"/>
    <w:pPr>
      <w:keepNext/>
      <w:spacing w:before="360"/>
      <w:outlineLvl w:val="2"/>
    </w:pPr>
    <w:rPr>
      <w:rFonts w:ascii="B Jadid" w:eastAsia="B Zar" w:hAnsi="B Jadid" w:cs="B Jadid"/>
      <w:b/>
      <w:bCs/>
      <w:sz w:val="26"/>
      <w:szCs w:val="26"/>
    </w:rPr>
  </w:style>
  <w:style w:type="paragraph" w:styleId="Heading4">
    <w:name w:val="heading 4"/>
    <w:basedOn w:val="Normal"/>
    <w:next w:val="Normal"/>
    <w:link w:val="Heading4Char"/>
    <w:qFormat/>
    <w:rsid w:val="0086330D"/>
    <w:pPr>
      <w:keepNext/>
      <w:ind w:left="360"/>
      <w:outlineLvl w:val="3"/>
    </w:pPr>
    <w:rPr>
      <w:rFonts w:ascii="Times New Roman" w:eastAsia="Times New Roman" w:hAnsi="Times New Roman" w:cs="B Jadid"/>
      <w:noProo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86330D"/>
    <w:rPr>
      <w:rFonts w:ascii="B Jadid" w:eastAsia="B Lotus" w:hAnsi="B Jadid" w:cs="B Jadid"/>
      <w:b/>
      <w:sz w:val="32"/>
      <w:szCs w:val="32"/>
      <w:lang w:val="en-US" w:eastAsia="en-US" w:bidi="ar-SA"/>
    </w:rPr>
  </w:style>
  <w:style w:type="character" w:customStyle="1" w:styleId="Heading2Char">
    <w:name w:val="Heading 2 Char"/>
    <w:link w:val="Heading2"/>
    <w:rsid w:val="00C571FF"/>
    <w:rPr>
      <w:rFonts w:ascii="B Jadid" w:eastAsia="B Zar" w:hAnsi="B Jadid" w:cs="B Jadid"/>
      <w:b/>
      <w:bCs/>
      <w:sz w:val="28"/>
      <w:szCs w:val="28"/>
      <w:lang w:val="en-US" w:eastAsia="en-US" w:bidi="ar-SA"/>
    </w:rPr>
  </w:style>
  <w:style w:type="character" w:customStyle="1" w:styleId="Heading3Char">
    <w:name w:val="Heading 3 Char"/>
    <w:link w:val="Heading3"/>
    <w:rsid w:val="00DE049A"/>
    <w:rPr>
      <w:rFonts w:ascii="B Jadid" w:eastAsia="B Zar" w:hAnsi="B Jadid" w:cs="B Jadid"/>
      <w:b/>
      <w:bCs/>
      <w:sz w:val="26"/>
      <w:szCs w:val="26"/>
    </w:rPr>
  </w:style>
  <w:style w:type="character" w:customStyle="1" w:styleId="Heading4Char">
    <w:name w:val="Heading 4 Char"/>
    <w:link w:val="Heading4"/>
    <w:rsid w:val="0086330D"/>
    <w:rPr>
      <w:rFonts w:cs="B Jadid"/>
      <w:noProof/>
      <w:sz w:val="28"/>
      <w:szCs w:val="28"/>
      <w:lang w:val="en-US" w:eastAsia="en-US" w:bidi="ar-SA"/>
    </w:rPr>
  </w:style>
  <w:style w:type="paragraph" w:styleId="Header">
    <w:name w:val="header"/>
    <w:basedOn w:val="Normal"/>
    <w:link w:val="HeaderChar"/>
    <w:rsid w:val="00263108"/>
    <w:pPr>
      <w:tabs>
        <w:tab w:val="center" w:pos="4320"/>
        <w:tab w:val="right" w:pos="8640"/>
      </w:tabs>
    </w:pPr>
  </w:style>
  <w:style w:type="character" w:customStyle="1" w:styleId="HeaderChar">
    <w:name w:val="Header Char"/>
    <w:link w:val="Header"/>
    <w:uiPriority w:val="99"/>
    <w:rsid w:val="00F3078D"/>
    <w:rPr>
      <w:rFonts w:ascii="B Lotus" w:eastAsia="SimSun" w:hAnsi="B Lotus" w:cs="B Lotus"/>
      <w:sz w:val="28"/>
      <w:szCs w:val="28"/>
    </w:rPr>
  </w:style>
  <w:style w:type="character" w:styleId="PageNumber">
    <w:name w:val="page number"/>
    <w:basedOn w:val="DefaultParagraphFont"/>
    <w:rsid w:val="00263108"/>
  </w:style>
  <w:style w:type="paragraph" w:styleId="Footer">
    <w:name w:val="footer"/>
    <w:basedOn w:val="Normal"/>
    <w:rsid w:val="00263108"/>
    <w:pPr>
      <w:tabs>
        <w:tab w:val="center" w:pos="4320"/>
        <w:tab w:val="right" w:pos="8640"/>
      </w:tabs>
    </w:pPr>
  </w:style>
  <w:style w:type="paragraph" w:customStyle="1" w:styleId="StyleComplexBLotus12ptJustifiedFirstline05cm">
    <w:name w:val="Style (Complex) B Lotus 12 pt Justified First line:  0.5 cm"/>
    <w:basedOn w:val="Normal"/>
    <w:rsid w:val="00263108"/>
    <w:pPr>
      <w:spacing w:line="192" w:lineRule="auto"/>
      <w:ind w:firstLine="284"/>
    </w:pPr>
    <w:rPr>
      <w:rFonts w:ascii="B Badr" w:eastAsia="B Badr" w:hAnsi="B Badr" w:cs="B Badr"/>
      <w:sz w:val="24"/>
      <w:szCs w:val="24"/>
    </w:rPr>
  </w:style>
  <w:style w:type="paragraph" w:styleId="FootnoteText">
    <w:name w:val="footnote text"/>
    <w:basedOn w:val="Normal"/>
    <w:semiHidden/>
    <w:rsid w:val="00E47647"/>
    <w:rPr>
      <w:rFonts w:ascii="B Badr" w:eastAsia="B Badr" w:hAnsi="B Badr" w:cs="B Badr"/>
      <w:sz w:val="24"/>
      <w:szCs w:val="24"/>
    </w:rPr>
  </w:style>
  <w:style w:type="character" w:styleId="FootnoteReference">
    <w:name w:val="footnote reference"/>
    <w:semiHidden/>
    <w:rsid w:val="00263108"/>
    <w:rPr>
      <w:rFonts w:ascii="B Badr" w:eastAsia="B Badr" w:hAnsi="B Badr" w:cs="B Badr"/>
      <w:sz w:val="22"/>
      <w:szCs w:val="22"/>
      <w:vertAlign w:val="superscript"/>
    </w:rPr>
  </w:style>
  <w:style w:type="table" w:styleId="TableGrid">
    <w:name w:val="Table Grid"/>
    <w:basedOn w:val="TableNormal"/>
    <w:rsid w:val="0026310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263108"/>
    <w:pPr>
      <w:spacing w:line="192" w:lineRule="auto"/>
      <w:ind w:firstLine="284"/>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263108"/>
    <w:rPr>
      <w:rFonts w:ascii="B Badr" w:eastAsia="B Badr" w:hAnsi="B Badr" w:cs="B Badr"/>
      <w:sz w:val="24"/>
      <w:szCs w:val="24"/>
      <w:lang w:val="en-US" w:eastAsia="en-US" w:bidi="ar-SA"/>
    </w:rPr>
  </w:style>
  <w:style w:type="character" w:customStyle="1" w:styleId="StyleComplexBLotus12ptJustifiedFirstline05cmLatinTimesNCharChar">
    <w:name w:val="Style (Complex) B Lotus 12 pt Justified First line:  0.5 cm + (Latin) Times N... Char Char"/>
    <w:link w:val="StyleComplexBLotus12ptJustifiedFirstline05cmLatinTimesNChar"/>
    <w:rsid w:val="00263108"/>
    <w:rPr>
      <w:rFonts w:ascii="B Badr" w:eastAsia="B Badr" w:hAnsi="B Badr" w:cs="B Mitra"/>
      <w:b/>
      <w:bCs/>
      <w:sz w:val="22"/>
      <w:szCs w:val="28"/>
      <w:lang w:val="en-US" w:eastAsia="en-US" w:bidi="fa-IR"/>
    </w:rPr>
  </w:style>
  <w:style w:type="paragraph" w:customStyle="1" w:styleId="StyleComplexBLotus12ptJustifiedFirstline05cmLatinTimesNChar">
    <w:name w:val="Style (Complex) B Lotus 12 pt Justified First line:  0.5 cm + (Latin) Times N... Char"/>
    <w:basedOn w:val="StyleComplexBLotus12ptJustifiedFirstline05cmCharCharCharCharChar"/>
    <w:link w:val="StyleComplexBLotus12ptJustifiedFirstline05cmLatinTimesNCharChar"/>
    <w:rsid w:val="00263108"/>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
    <w:name w:val="Style (Complex) B Lotus 12 pt Justified First line:  0.5 cm Char Char"/>
    <w:basedOn w:val="Normal"/>
    <w:rsid w:val="00263108"/>
    <w:pPr>
      <w:spacing w:line="192" w:lineRule="auto"/>
      <w:ind w:firstLine="284"/>
    </w:pPr>
    <w:rPr>
      <w:rFonts w:ascii="B Badr" w:eastAsia="B Badr" w:hAnsi="B Badr" w:cs="B Badr"/>
      <w:sz w:val="24"/>
      <w:szCs w:val="24"/>
    </w:r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263108"/>
    <w:pPr>
      <w:spacing w:line="192" w:lineRule="auto"/>
      <w:ind w:firstLine="284"/>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link w:val="StyleComplexBLotus12ptJustifiedFirstline05cmCharCharCharCharCharCharCharCharCharCharCharChar"/>
    <w:rsid w:val="00263108"/>
    <w:rPr>
      <w:rFonts w:ascii="B Badr" w:eastAsia="B Badr" w:hAnsi="B Badr" w:cs="B Badr"/>
      <w:sz w:val="24"/>
      <w:szCs w:val="24"/>
      <w:lang w:val="en-US" w:eastAsia="en-US" w:bidi="ar-SA"/>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263108"/>
    <w:pPr>
      <w:spacing w:line="192" w:lineRule="auto"/>
      <w:ind w:firstLine="284"/>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263108"/>
    <w:pPr>
      <w:spacing w:line="192" w:lineRule="auto"/>
      <w:ind w:firstLine="284"/>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263108"/>
    <w:pPr>
      <w:spacing w:line="192" w:lineRule="auto"/>
      <w:ind w:firstLine="284"/>
    </w:pPr>
    <w:rPr>
      <w:rFonts w:ascii="B Badr" w:eastAsia="B Badr" w:hAnsi="B Badr" w:cs="B Badr"/>
      <w:sz w:val="24"/>
      <w:szCs w:val="24"/>
    </w:rPr>
  </w:style>
  <w:style w:type="paragraph" w:styleId="ListBullet">
    <w:name w:val="List Bullet"/>
    <w:basedOn w:val="Normal"/>
    <w:autoRedefine/>
    <w:rsid w:val="003B7920"/>
    <w:pPr>
      <w:tabs>
        <w:tab w:val="num" w:pos="360"/>
      </w:tabs>
      <w:ind w:left="360" w:hanging="360"/>
    </w:pPr>
  </w:style>
  <w:style w:type="paragraph" w:styleId="ListBullet2">
    <w:name w:val="List Bullet 2"/>
    <w:basedOn w:val="Normal"/>
    <w:autoRedefine/>
    <w:rsid w:val="003B7920"/>
    <w:pPr>
      <w:tabs>
        <w:tab w:val="num" w:pos="643"/>
      </w:tabs>
      <w:ind w:left="643" w:hanging="360"/>
    </w:pPr>
  </w:style>
  <w:style w:type="paragraph" w:styleId="ListBullet3">
    <w:name w:val="List Bullet 3"/>
    <w:basedOn w:val="Normal"/>
    <w:autoRedefine/>
    <w:rsid w:val="003B7920"/>
    <w:pPr>
      <w:tabs>
        <w:tab w:val="num" w:pos="926"/>
      </w:tabs>
      <w:ind w:left="926" w:hanging="360"/>
    </w:pPr>
  </w:style>
  <w:style w:type="paragraph" w:styleId="ListBullet4">
    <w:name w:val="List Bullet 4"/>
    <w:basedOn w:val="Normal"/>
    <w:autoRedefine/>
    <w:rsid w:val="003B7920"/>
    <w:pPr>
      <w:tabs>
        <w:tab w:val="num" w:pos="1209"/>
      </w:tabs>
      <w:ind w:left="1209" w:hanging="360"/>
    </w:pPr>
  </w:style>
  <w:style w:type="paragraph" w:styleId="ListBullet5">
    <w:name w:val="List Bullet 5"/>
    <w:basedOn w:val="Normal"/>
    <w:autoRedefine/>
    <w:rsid w:val="003B7920"/>
    <w:pPr>
      <w:tabs>
        <w:tab w:val="num" w:pos="1492"/>
      </w:tabs>
      <w:ind w:left="1492" w:hanging="360"/>
    </w:pPr>
  </w:style>
  <w:style w:type="paragraph" w:styleId="ListNumber">
    <w:name w:val="List Number"/>
    <w:basedOn w:val="Normal"/>
    <w:rsid w:val="003B7920"/>
    <w:pPr>
      <w:tabs>
        <w:tab w:val="num" w:pos="360"/>
      </w:tabs>
      <w:ind w:left="360" w:hanging="360"/>
    </w:pPr>
  </w:style>
  <w:style w:type="paragraph" w:styleId="ListNumber2">
    <w:name w:val="List Number 2"/>
    <w:basedOn w:val="Normal"/>
    <w:rsid w:val="003B7920"/>
    <w:pPr>
      <w:tabs>
        <w:tab w:val="num" w:pos="643"/>
      </w:tabs>
      <w:ind w:left="643" w:hanging="360"/>
    </w:pPr>
  </w:style>
  <w:style w:type="paragraph" w:styleId="ListNumber3">
    <w:name w:val="List Number 3"/>
    <w:basedOn w:val="Normal"/>
    <w:rsid w:val="003B7920"/>
    <w:pPr>
      <w:tabs>
        <w:tab w:val="num" w:pos="926"/>
      </w:tabs>
      <w:ind w:left="926" w:hanging="360"/>
    </w:pPr>
  </w:style>
  <w:style w:type="paragraph" w:styleId="ListNumber4">
    <w:name w:val="List Number 4"/>
    <w:basedOn w:val="Normal"/>
    <w:rsid w:val="003B7920"/>
    <w:pPr>
      <w:tabs>
        <w:tab w:val="num" w:pos="1209"/>
      </w:tabs>
      <w:ind w:left="1209" w:hanging="360"/>
    </w:pPr>
  </w:style>
  <w:style w:type="paragraph" w:styleId="ListNumber5">
    <w:name w:val="List Number 5"/>
    <w:basedOn w:val="Normal"/>
    <w:rsid w:val="003B7920"/>
    <w:pPr>
      <w:tabs>
        <w:tab w:val="num" w:pos="1492"/>
      </w:tabs>
      <w:ind w:left="1492" w:hanging="360"/>
    </w:pPr>
  </w:style>
  <w:style w:type="paragraph" w:styleId="PlainText">
    <w:name w:val="Plain Text"/>
    <w:basedOn w:val="Normal"/>
    <w:rsid w:val="0057052E"/>
    <w:pPr>
      <w:bidi w:val="0"/>
    </w:pPr>
    <w:rPr>
      <w:rFonts w:ascii="Courier New" w:eastAsia="Times New Roman" w:hAnsi="Courier New"/>
      <w:szCs w:val="24"/>
    </w:rPr>
  </w:style>
  <w:style w:type="paragraph" w:styleId="Title">
    <w:name w:val="Title"/>
    <w:basedOn w:val="Normal"/>
    <w:qFormat/>
    <w:rsid w:val="00253491"/>
    <w:pPr>
      <w:jc w:val="center"/>
    </w:pPr>
    <w:rPr>
      <w:rFonts w:eastAsia="Times New Roman" w:cs="B Zar"/>
      <w:b/>
      <w:bCs/>
      <w:sz w:val="96"/>
    </w:rPr>
  </w:style>
  <w:style w:type="paragraph" w:customStyle="1" w:styleId="NormalCom">
    <w:name w:val="Normal +(Com"/>
    <w:basedOn w:val="Normal"/>
    <w:link w:val="NormalComChar"/>
    <w:rsid w:val="00253491"/>
    <w:rPr>
      <w:rFonts w:eastAsia="Times New Roman" w:cs="B Zar"/>
      <w:b/>
      <w:bCs/>
      <w:sz w:val="19"/>
    </w:rPr>
  </w:style>
  <w:style w:type="character" w:customStyle="1" w:styleId="NormalComChar">
    <w:name w:val="Normal +(Com Char"/>
    <w:link w:val="NormalCom"/>
    <w:rsid w:val="00253491"/>
    <w:rPr>
      <w:rFonts w:cs="B Zar"/>
      <w:b/>
      <w:bCs/>
      <w:sz w:val="19"/>
      <w:szCs w:val="28"/>
      <w:lang w:val="en-US" w:eastAsia="en-US" w:bidi="ar-SA"/>
    </w:rPr>
  </w:style>
  <w:style w:type="paragraph" w:styleId="Subtitle">
    <w:name w:val="Subtitle"/>
    <w:basedOn w:val="Normal"/>
    <w:qFormat/>
    <w:rsid w:val="00E76BA8"/>
    <w:pPr>
      <w:jc w:val="center"/>
    </w:pPr>
    <w:rPr>
      <w:rFonts w:eastAsia="Times New Roman" w:cs="MCS Taybah S_U normal."/>
      <w:sz w:val="24"/>
      <w:szCs w:val="36"/>
    </w:rPr>
  </w:style>
  <w:style w:type="paragraph" w:styleId="BodyText2">
    <w:name w:val="Body Text 2"/>
    <w:basedOn w:val="Normal"/>
    <w:rsid w:val="00E76BA8"/>
    <w:pPr>
      <w:jc w:val="lowKashida"/>
    </w:pPr>
    <w:rPr>
      <w:rFonts w:eastAsia="Times New Roman"/>
      <w:b/>
      <w:bCs/>
      <w:sz w:val="36"/>
      <w:szCs w:val="32"/>
    </w:rPr>
  </w:style>
  <w:style w:type="paragraph" w:styleId="BodyText">
    <w:name w:val="Body Text"/>
    <w:basedOn w:val="Normal"/>
    <w:rsid w:val="000D5E2A"/>
    <w:pPr>
      <w:spacing w:after="120"/>
    </w:pPr>
  </w:style>
  <w:style w:type="paragraph" w:styleId="BlockText">
    <w:name w:val="Block Text"/>
    <w:basedOn w:val="Normal"/>
    <w:rsid w:val="00C83255"/>
    <w:pPr>
      <w:ind w:left="367"/>
      <w:jc w:val="lowKashida"/>
    </w:pPr>
    <w:rPr>
      <w:rFonts w:eastAsia="Times New Roman"/>
      <w:b/>
      <w:bCs/>
      <w:szCs w:val="32"/>
    </w:rPr>
  </w:style>
  <w:style w:type="paragraph" w:styleId="Caption">
    <w:name w:val="caption"/>
    <w:basedOn w:val="Normal"/>
    <w:next w:val="Normal"/>
    <w:qFormat/>
    <w:rsid w:val="003F66CF"/>
    <w:pPr>
      <w:ind w:left="1643"/>
      <w:jc w:val="center"/>
    </w:pPr>
    <w:rPr>
      <w:rFonts w:eastAsia="Times New Roman"/>
      <w:b/>
      <w:bCs/>
      <w:szCs w:val="32"/>
    </w:rPr>
  </w:style>
  <w:style w:type="paragraph" w:styleId="TOC2">
    <w:name w:val="toc 2"/>
    <w:basedOn w:val="Normal"/>
    <w:next w:val="Normal"/>
    <w:uiPriority w:val="39"/>
    <w:rsid w:val="00C80253"/>
    <w:pPr>
      <w:ind w:left="284"/>
    </w:pPr>
    <w:rPr>
      <w:rFonts w:ascii="IRLotus" w:hAnsi="IRLotus" w:cs="IRLotus"/>
    </w:rPr>
  </w:style>
  <w:style w:type="paragraph" w:styleId="TOC1">
    <w:name w:val="toc 1"/>
    <w:basedOn w:val="Normal"/>
    <w:next w:val="Normal"/>
    <w:uiPriority w:val="39"/>
    <w:rsid w:val="00C80253"/>
    <w:pPr>
      <w:spacing w:before="120"/>
    </w:pPr>
    <w:rPr>
      <w:rFonts w:ascii="IRYakout" w:hAnsi="IRYakout" w:cs="IRYakout"/>
      <w:b/>
      <w:bCs/>
    </w:rPr>
  </w:style>
  <w:style w:type="paragraph" w:styleId="TOC3">
    <w:name w:val="toc 3"/>
    <w:basedOn w:val="Normal"/>
    <w:next w:val="Normal"/>
    <w:autoRedefine/>
    <w:uiPriority w:val="39"/>
    <w:rsid w:val="00123B1A"/>
    <w:pPr>
      <w:ind w:left="400"/>
    </w:pPr>
  </w:style>
  <w:style w:type="character" w:styleId="Hyperlink">
    <w:name w:val="Hyperlink"/>
    <w:uiPriority w:val="99"/>
    <w:rsid w:val="00123B1A"/>
    <w:rPr>
      <w:color w:val="0000FF"/>
      <w:u w:val="single"/>
    </w:rPr>
  </w:style>
  <w:style w:type="paragraph" w:customStyle="1" w:styleId="StyleHeading314pt">
    <w:name w:val="Style Heading 3 + 14 pt"/>
    <w:basedOn w:val="Heading3"/>
    <w:rsid w:val="007A070D"/>
    <w:pPr>
      <w:spacing w:before="240" w:after="60"/>
      <w:ind w:firstLine="386"/>
      <w:jc w:val="lowKashida"/>
    </w:pPr>
    <w:rPr>
      <w:rFonts w:eastAsia="Times New Roman"/>
      <w:sz w:val="28"/>
      <w:szCs w:val="28"/>
      <w:lang w:bidi="fa-IR"/>
    </w:rPr>
  </w:style>
  <w:style w:type="paragraph" w:customStyle="1" w:styleId="a">
    <w:name w:val="تیتر اول"/>
    <w:basedOn w:val="Heading1"/>
    <w:link w:val="Char"/>
    <w:qFormat/>
    <w:rsid w:val="00CC6CBA"/>
    <w:pPr>
      <w:spacing w:before="360" w:after="240" w:line="240" w:lineRule="auto"/>
      <w:ind w:firstLine="0"/>
    </w:pPr>
    <w:rPr>
      <w:rFonts w:ascii="IRYakout" w:hAnsi="IRYakout" w:cs="IRYakout"/>
      <w:bCs/>
      <w:lang w:bidi="fa-IR"/>
    </w:rPr>
  </w:style>
  <w:style w:type="character" w:customStyle="1" w:styleId="Char">
    <w:name w:val="تیتر اول Char"/>
    <w:link w:val="a"/>
    <w:rsid w:val="00CC6CBA"/>
    <w:rPr>
      <w:rFonts w:ascii="IRYakout" w:eastAsia="B Lotus" w:hAnsi="IRYakout" w:cs="IRYakout"/>
      <w:b/>
      <w:bCs/>
      <w:sz w:val="32"/>
      <w:szCs w:val="32"/>
      <w:lang w:bidi="fa-IR"/>
    </w:rPr>
  </w:style>
  <w:style w:type="paragraph" w:customStyle="1" w:styleId="a0">
    <w:name w:val="تیتر دو"/>
    <w:basedOn w:val="Heading3"/>
    <w:link w:val="Char0"/>
    <w:qFormat/>
    <w:rsid w:val="003A39CB"/>
    <w:pPr>
      <w:spacing w:before="240" w:after="60"/>
      <w:outlineLvl w:val="1"/>
    </w:pPr>
    <w:rPr>
      <w:rFonts w:ascii="IRZar" w:hAnsi="IRZar" w:cs="IRZar"/>
      <w:lang w:bidi="fa-IR"/>
    </w:rPr>
  </w:style>
  <w:style w:type="character" w:customStyle="1" w:styleId="Char0">
    <w:name w:val="تیتر دو Char"/>
    <w:link w:val="a0"/>
    <w:rsid w:val="003A39CB"/>
    <w:rPr>
      <w:rFonts w:ascii="IRZar" w:eastAsia="B Zar" w:hAnsi="IRZar" w:cs="IRZar"/>
      <w:b/>
      <w:bCs/>
      <w:sz w:val="26"/>
      <w:szCs w:val="26"/>
      <w:lang w:bidi="fa-IR"/>
    </w:rPr>
  </w:style>
  <w:style w:type="paragraph" w:customStyle="1" w:styleId="a1">
    <w:name w:val="متن"/>
    <w:basedOn w:val="Normal"/>
    <w:link w:val="Char1"/>
    <w:qFormat/>
    <w:rsid w:val="003A39CB"/>
    <w:pPr>
      <w:ind w:firstLine="284"/>
    </w:pPr>
    <w:rPr>
      <w:rFonts w:ascii="IRLotus" w:hAnsi="IRLotus" w:cs="IRLotus"/>
    </w:rPr>
  </w:style>
  <w:style w:type="paragraph" w:customStyle="1" w:styleId="Style1">
    <w:name w:val="Style1"/>
    <w:basedOn w:val="a"/>
    <w:link w:val="Style1Char"/>
    <w:qFormat/>
    <w:rsid w:val="003A39CB"/>
  </w:style>
  <w:style w:type="character" w:customStyle="1" w:styleId="Char1">
    <w:name w:val="متن Char"/>
    <w:link w:val="a1"/>
    <w:rsid w:val="003A39CB"/>
    <w:rPr>
      <w:rFonts w:ascii="IRLotus" w:eastAsia="SimSun" w:hAnsi="IRLotus" w:cs="IRLotus"/>
      <w:sz w:val="28"/>
      <w:szCs w:val="28"/>
    </w:rPr>
  </w:style>
  <w:style w:type="paragraph" w:customStyle="1" w:styleId="a2">
    <w:name w:val="نص عربی"/>
    <w:basedOn w:val="a1"/>
    <w:link w:val="Char2"/>
    <w:qFormat/>
    <w:rsid w:val="00AE349F"/>
    <w:rPr>
      <w:rFonts w:cs="mylotus"/>
    </w:rPr>
  </w:style>
  <w:style w:type="character" w:customStyle="1" w:styleId="Style1Char">
    <w:name w:val="Style1 Char"/>
    <w:link w:val="Style1"/>
    <w:rsid w:val="003A39CB"/>
    <w:rPr>
      <w:rFonts w:ascii="IRYakout" w:eastAsia="B Lotus" w:hAnsi="IRYakout" w:cs="IRYakout"/>
      <w:b/>
      <w:bCs/>
      <w:sz w:val="32"/>
      <w:szCs w:val="32"/>
      <w:lang w:bidi="fa-IR"/>
    </w:rPr>
  </w:style>
  <w:style w:type="paragraph" w:customStyle="1" w:styleId="a3">
    <w:name w:val="احادیث"/>
    <w:basedOn w:val="a1"/>
    <w:link w:val="Char3"/>
    <w:qFormat/>
    <w:rsid w:val="008C35E4"/>
    <w:rPr>
      <w:rFonts w:ascii="KFGQPC Uthman Taha Naskh" w:hAnsi="KFGQPC Uthman Taha Naskh" w:cs="KFGQPC Uthman Taha Naskh"/>
    </w:rPr>
  </w:style>
  <w:style w:type="character" w:customStyle="1" w:styleId="Char2">
    <w:name w:val="نص عربی Char"/>
    <w:link w:val="a2"/>
    <w:rsid w:val="00AE349F"/>
    <w:rPr>
      <w:rFonts w:ascii="IRLotus" w:eastAsia="SimSun" w:hAnsi="IRLotus" w:cs="mylotus"/>
      <w:sz w:val="28"/>
      <w:szCs w:val="28"/>
    </w:rPr>
  </w:style>
  <w:style w:type="paragraph" w:styleId="TOC4">
    <w:name w:val="toc 4"/>
    <w:basedOn w:val="Normal"/>
    <w:next w:val="Normal"/>
    <w:autoRedefine/>
    <w:uiPriority w:val="39"/>
    <w:unhideWhenUsed/>
    <w:rsid w:val="00C80253"/>
    <w:pPr>
      <w:bidi w:val="0"/>
      <w:spacing w:after="100" w:line="276" w:lineRule="auto"/>
      <w:ind w:left="660"/>
      <w:jc w:val="left"/>
    </w:pPr>
    <w:rPr>
      <w:rFonts w:ascii="Calibri" w:eastAsia="Times New Roman" w:hAnsi="Calibri" w:cs="Arial"/>
      <w:sz w:val="22"/>
      <w:szCs w:val="22"/>
    </w:rPr>
  </w:style>
  <w:style w:type="character" w:customStyle="1" w:styleId="Char3">
    <w:name w:val="احادیث Char"/>
    <w:link w:val="a3"/>
    <w:rsid w:val="008C35E4"/>
    <w:rPr>
      <w:rFonts w:ascii="KFGQPC Uthman Taha Naskh" w:eastAsia="SimSun" w:hAnsi="KFGQPC Uthman Taha Naskh" w:cs="KFGQPC Uthman Taha Naskh"/>
      <w:sz w:val="28"/>
      <w:szCs w:val="28"/>
    </w:rPr>
  </w:style>
  <w:style w:type="paragraph" w:styleId="TOC5">
    <w:name w:val="toc 5"/>
    <w:basedOn w:val="Normal"/>
    <w:next w:val="Normal"/>
    <w:autoRedefine/>
    <w:uiPriority w:val="39"/>
    <w:unhideWhenUsed/>
    <w:rsid w:val="00C80253"/>
    <w:pPr>
      <w:bidi w:val="0"/>
      <w:spacing w:after="100" w:line="276" w:lineRule="auto"/>
      <w:ind w:left="880"/>
      <w:jc w:val="left"/>
    </w:pPr>
    <w:rPr>
      <w:rFonts w:ascii="Calibri" w:eastAsia="Times New Roman" w:hAnsi="Calibri" w:cs="Arial"/>
      <w:sz w:val="22"/>
      <w:szCs w:val="22"/>
    </w:rPr>
  </w:style>
  <w:style w:type="paragraph" w:styleId="TOC6">
    <w:name w:val="toc 6"/>
    <w:basedOn w:val="Normal"/>
    <w:next w:val="Normal"/>
    <w:autoRedefine/>
    <w:uiPriority w:val="39"/>
    <w:unhideWhenUsed/>
    <w:rsid w:val="00C80253"/>
    <w:pPr>
      <w:bidi w:val="0"/>
      <w:spacing w:after="100" w:line="276" w:lineRule="auto"/>
      <w:ind w:left="1100"/>
      <w:jc w:val="left"/>
    </w:pPr>
    <w:rPr>
      <w:rFonts w:ascii="Calibri" w:eastAsia="Times New Roman" w:hAnsi="Calibri" w:cs="Arial"/>
      <w:sz w:val="22"/>
      <w:szCs w:val="22"/>
    </w:rPr>
  </w:style>
  <w:style w:type="paragraph" w:styleId="TOC7">
    <w:name w:val="toc 7"/>
    <w:basedOn w:val="Normal"/>
    <w:next w:val="Normal"/>
    <w:autoRedefine/>
    <w:uiPriority w:val="39"/>
    <w:unhideWhenUsed/>
    <w:rsid w:val="00C80253"/>
    <w:pPr>
      <w:bidi w:val="0"/>
      <w:spacing w:after="100" w:line="276" w:lineRule="auto"/>
      <w:ind w:left="1320"/>
      <w:jc w:val="left"/>
    </w:pPr>
    <w:rPr>
      <w:rFonts w:ascii="Calibri" w:eastAsia="Times New Roman" w:hAnsi="Calibri" w:cs="Arial"/>
      <w:sz w:val="22"/>
      <w:szCs w:val="22"/>
    </w:rPr>
  </w:style>
  <w:style w:type="paragraph" w:styleId="TOC8">
    <w:name w:val="toc 8"/>
    <w:basedOn w:val="Normal"/>
    <w:next w:val="Normal"/>
    <w:autoRedefine/>
    <w:uiPriority w:val="39"/>
    <w:unhideWhenUsed/>
    <w:rsid w:val="00C80253"/>
    <w:pPr>
      <w:bidi w:val="0"/>
      <w:spacing w:after="100" w:line="276" w:lineRule="auto"/>
      <w:ind w:left="1540"/>
      <w:jc w:val="left"/>
    </w:pPr>
    <w:rPr>
      <w:rFonts w:ascii="Calibri" w:eastAsia="Times New Roman" w:hAnsi="Calibri" w:cs="Arial"/>
      <w:sz w:val="22"/>
      <w:szCs w:val="22"/>
    </w:rPr>
  </w:style>
  <w:style w:type="paragraph" w:styleId="TOC9">
    <w:name w:val="toc 9"/>
    <w:basedOn w:val="Normal"/>
    <w:next w:val="Normal"/>
    <w:autoRedefine/>
    <w:uiPriority w:val="39"/>
    <w:unhideWhenUsed/>
    <w:rsid w:val="00C80253"/>
    <w:pPr>
      <w:bidi w:val="0"/>
      <w:spacing w:after="100" w:line="276" w:lineRule="auto"/>
      <w:ind w:left="1760"/>
      <w:jc w:val="left"/>
    </w:pPr>
    <w:rPr>
      <w:rFonts w:ascii="Calibri" w:eastAsia="Times New Roman"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549D4"/>
    <w:pPr>
      <w:bidi/>
      <w:jc w:val="both"/>
    </w:pPr>
    <w:rPr>
      <w:rFonts w:ascii="B Lotus" w:eastAsia="SimSun" w:hAnsi="B Lotus" w:cs="B Lotus"/>
      <w:sz w:val="28"/>
      <w:szCs w:val="28"/>
    </w:rPr>
  </w:style>
  <w:style w:type="paragraph" w:styleId="Heading1">
    <w:name w:val="heading 1"/>
    <w:basedOn w:val="Normal"/>
    <w:next w:val="Normal"/>
    <w:link w:val="Heading1Char"/>
    <w:qFormat/>
    <w:rsid w:val="006549D4"/>
    <w:pPr>
      <w:keepNext/>
      <w:spacing w:before="120" w:line="360" w:lineRule="auto"/>
      <w:ind w:firstLine="576"/>
      <w:jc w:val="center"/>
      <w:outlineLvl w:val="0"/>
    </w:pPr>
    <w:rPr>
      <w:rFonts w:ascii="B Jadid" w:eastAsia="B Lotus" w:hAnsi="B Jadid" w:cs="B Jadid"/>
      <w:b/>
      <w:sz w:val="32"/>
      <w:szCs w:val="32"/>
    </w:rPr>
  </w:style>
  <w:style w:type="paragraph" w:styleId="Heading2">
    <w:name w:val="heading 2"/>
    <w:basedOn w:val="Normal"/>
    <w:next w:val="Normal"/>
    <w:link w:val="Heading2Char"/>
    <w:qFormat/>
    <w:rsid w:val="00C571FF"/>
    <w:pPr>
      <w:keepNext/>
      <w:spacing w:before="120" w:line="360" w:lineRule="auto"/>
      <w:ind w:firstLine="720"/>
      <w:jc w:val="lowKashida"/>
      <w:outlineLvl w:val="1"/>
    </w:pPr>
    <w:rPr>
      <w:rFonts w:ascii="B Jadid" w:eastAsia="B Zar" w:hAnsi="B Jadid" w:cs="B Jadid"/>
      <w:b/>
      <w:bCs/>
    </w:rPr>
  </w:style>
  <w:style w:type="paragraph" w:styleId="Heading3">
    <w:name w:val="heading 3"/>
    <w:basedOn w:val="Normal"/>
    <w:next w:val="Normal"/>
    <w:link w:val="Heading3Char"/>
    <w:qFormat/>
    <w:rsid w:val="00DE049A"/>
    <w:pPr>
      <w:keepNext/>
      <w:spacing w:before="360"/>
      <w:outlineLvl w:val="2"/>
    </w:pPr>
    <w:rPr>
      <w:rFonts w:ascii="B Jadid" w:eastAsia="B Zar" w:hAnsi="B Jadid" w:cs="B Jadid"/>
      <w:b/>
      <w:bCs/>
      <w:sz w:val="26"/>
      <w:szCs w:val="26"/>
    </w:rPr>
  </w:style>
  <w:style w:type="paragraph" w:styleId="Heading4">
    <w:name w:val="heading 4"/>
    <w:basedOn w:val="Normal"/>
    <w:next w:val="Normal"/>
    <w:link w:val="Heading4Char"/>
    <w:qFormat/>
    <w:rsid w:val="0086330D"/>
    <w:pPr>
      <w:keepNext/>
      <w:ind w:left="360"/>
      <w:outlineLvl w:val="3"/>
    </w:pPr>
    <w:rPr>
      <w:rFonts w:ascii="Times New Roman" w:eastAsia="Times New Roman" w:hAnsi="Times New Roman" w:cs="B Jadid"/>
      <w:noProof/>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customStyle="1" w:styleId="Heading1Char">
    <w:name w:val="Heading 1 Char"/>
    <w:link w:val="Heading1"/>
    <w:rsid w:val="0086330D"/>
    <w:rPr>
      <w:rFonts w:ascii="B Jadid" w:eastAsia="B Lotus" w:hAnsi="B Jadid" w:cs="B Jadid"/>
      <w:b/>
      <w:sz w:val="32"/>
      <w:szCs w:val="32"/>
      <w:lang w:val="en-US" w:eastAsia="en-US" w:bidi="ar-SA"/>
    </w:rPr>
  </w:style>
  <w:style w:type="character" w:customStyle="1" w:styleId="Heading2Char">
    <w:name w:val="Heading 2 Char"/>
    <w:link w:val="Heading2"/>
    <w:rsid w:val="00C571FF"/>
    <w:rPr>
      <w:rFonts w:ascii="B Jadid" w:eastAsia="B Zar" w:hAnsi="B Jadid" w:cs="B Jadid"/>
      <w:b/>
      <w:bCs/>
      <w:sz w:val="28"/>
      <w:szCs w:val="28"/>
      <w:lang w:val="en-US" w:eastAsia="en-US" w:bidi="ar-SA"/>
    </w:rPr>
  </w:style>
  <w:style w:type="character" w:customStyle="1" w:styleId="Heading3Char">
    <w:name w:val="Heading 3 Char"/>
    <w:link w:val="Heading3"/>
    <w:rsid w:val="00DE049A"/>
    <w:rPr>
      <w:rFonts w:ascii="B Jadid" w:eastAsia="B Zar" w:hAnsi="B Jadid" w:cs="B Jadid"/>
      <w:b/>
      <w:bCs/>
      <w:sz w:val="26"/>
      <w:szCs w:val="26"/>
    </w:rPr>
  </w:style>
  <w:style w:type="character" w:customStyle="1" w:styleId="Heading4Char">
    <w:name w:val="Heading 4 Char"/>
    <w:link w:val="Heading4"/>
    <w:rsid w:val="0086330D"/>
    <w:rPr>
      <w:rFonts w:cs="B Jadid"/>
      <w:noProof/>
      <w:sz w:val="28"/>
      <w:szCs w:val="28"/>
      <w:lang w:val="en-US" w:eastAsia="en-US" w:bidi="ar-SA"/>
    </w:rPr>
  </w:style>
  <w:style w:type="paragraph" w:styleId="Header">
    <w:name w:val="header"/>
    <w:basedOn w:val="Normal"/>
    <w:link w:val="HeaderChar"/>
    <w:rsid w:val="00263108"/>
    <w:pPr>
      <w:tabs>
        <w:tab w:val="center" w:pos="4320"/>
        <w:tab w:val="right" w:pos="8640"/>
      </w:tabs>
    </w:pPr>
  </w:style>
  <w:style w:type="character" w:customStyle="1" w:styleId="HeaderChar">
    <w:name w:val="Header Char"/>
    <w:link w:val="Header"/>
    <w:uiPriority w:val="99"/>
    <w:rsid w:val="00F3078D"/>
    <w:rPr>
      <w:rFonts w:ascii="B Lotus" w:eastAsia="SimSun" w:hAnsi="B Lotus" w:cs="B Lotus"/>
      <w:sz w:val="28"/>
      <w:szCs w:val="28"/>
    </w:rPr>
  </w:style>
  <w:style w:type="character" w:styleId="PageNumber">
    <w:name w:val="page number"/>
    <w:basedOn w:val="DefaultParagraphFont"/>
    <w:rsid w:val="00263108"/>
  </w:style>
  <w:style w:type="paragraph" w:styleId="Footer">
    <w:name w:val="footer"/>
    <w:basedOn w:val="Normal"/>
    <w:rsid w:val="00263108"/>
    <w:pPr>
      <w:tabs>
        <w:tab w:val="center" w:pos="4320"/>
        <w:tab w:val="right" w:pos="8640"/>
      </w:tabs>
    </w:pPr>
  </w:style>
  <w:style w:type="paragraph" w:customStyle="1" w:styleId="StyleComplexBLotus12ptJustifiedFirstline05cm">
    <w:name w:val="Style (Complex) B Lotus 12 pt Justified First line:  0.5 cm"/>
    <w:basedOn w:val="Normal"/>
    <w:rsid w:val="00263108"/>
    <w:pPr>
      <w:spacing w:line="192" w:lineRule="auto"/>
      <w:ind w:firstLine="284"/>
    </w:pPr>
    <w:rPr>
      <w:rFonts w:ascii="B Badr" w:eastAsia="B Badr" w:hAnsi="B Badr" w:cs="B Badr"/>
      <w:sz w:val="24"/>
      <w:szCs w:val="24"/>
    </w:rPr>
  </w:style>
  <w:style w:type="paragraph" w:styleId="FootnoteText">
    <w:name w:val="footnote text"/>
    <w:basedOn w:val="Normal"/>
    <w:semiHidden/>
    <w:rsid w:val="00E47647"/>
    <w:rPr>
      <w:rFonts w:ascii="B Badr" w:eastAsia="B Badr" w:hAnsi="B Badr" w:cs="B Badr"/>
      <w:sz w:val="24"/>
      <w:szCs w:val="24"/>
    </w:rPr>
  </w:style>
  <w:style w:type="character" w:styleId="FootnoteReference">
    <w:name w:val="footnote reference"/>
    <w:semiHidden/>
    <w:rsid w:val="00263108"/>
    <w:rPr>
      <w:rFonts w:ascii="B Badr" w:eastAsia="B Badr" w:hAnsi="B Badr" w:cs="B Badr"/>
      <w:sz w:val="22"/>
      <w:szCs w:val="22"/>
      <w:vertAlign w:val="superscript"/>
    </w:rPr>
  </w:style>
  <w:style w:type="table" w:styleId="TableGrid">
    <w:name w:val="Table Grid"/>
    <w:basedOn w:val="TableNormal"/>
    <w:rsid w:val="0026310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ComplexBLotus12ptJustifiedFirstline05cmCharCharCharCharChar">
    <w:name w:val="Style (Complex) B Lotus 12 pt Justified First line:  0.5 cm Char Char Char Char Char"/>
    <w:basedOn w:val="Normal"/>
    <w:link w:val="StyleComplexBLotus12ptJustifiedFirstline05cmCharCharCharCharCharChar"/>
    <w:rsid w:val="00263108"/>
    <w:pPr>
      <w:spacing w:line="192" w:lineRule="auto"/>
      <w:ind w:firstLine="284"/>
    </w:pPr>
    <w:rPr>
      <w:rFonts w:ascii="B Badr" w:eastAsia="B Badr" w:hAnsi="B Badr" w:cs="B Badr"/>
      <w:sz w:val="24"/>
      <w:szCs w:val="24"/>
    </w:rPr>
  </w:style>
  <w:style w:type="character" w:customStyle="1" w:styleId="StyleComplexBLotus12ptJustifiedFirstline05cmCharCharCharCharCharChar">
    <w:name w:val="Style (Complex) B Lotus 12 pt Justified First line:  0.5 cm Char Char Char Char Char Char"/>
    <w:link w:val="StyleComplexBLotus12ptJustifiedFirstline05cmCharCharCharCharChar"/>
    <w:rsid w:val="00263108"/>
    <w:rPr>
      <w:rFonts w:ascii="B Badr" w:eastAsia="B Badr" w:hAnsi="B Badr" w:cs="B Badr"/>
      <w:sz w:val="24"/>
      <w:szCs w:val="24"/>
      <w:lang w:val="en-US" w:eastAsia="en-US" w:bidi="ar-SA"/>
    </w:rPr>
  </w:style>
  <w:style w:type="character" w:customStyle="1" w:styleId="StyleComplexBLotus12ptJustifiedFirstline05cmLatinTimesNCharChar">
    <w:name w:val="Style (Complex) B Lotus 12 pt Justified First line:  0.5 cm + (Latin) Times N... Char Char"/>
    <w:link w:val="StyleComplexBLotus12ptJustifiedFirstline05cmLatinTimesNChar"/>
    <w:rsid w:val="00263108"/>
    <w:rPr>
      <w:rFonts w:ascii="B Badr" w:eastAsia="B Badr" w:hAnsi="B Badr" w:cs="B Mitra"/>
      <w:b/>
      <w:bCs/>
      <w:sz w:val="22"/>
      <w:szCs w:val="28"/>
      <w:lang w:val="en-US" w:eastAsia="en-US" w:bidi="fa-IR"/>
    </w:rPr>
  </w:style>
  <w:style w:type="paragraph" w:customStyle="1" w:styleId="StyleComplexBLotus12ptJustifiedFirstline05cmLatinTimesNChar">
    <w:name w:val="Style (Complex) B Lotus 12 pt Justified First line:  0.5 cm + (Latin) Times N... Char"/>
    <w:basedOn w:val="StyleComplexBLotus12ptJustifiedFirstline05cmCharCharCharCharChar"/>
    <w:link w:val="StyleComplexBLotus12ptJustifiedFirstline05cmLatinTimesNCharChar"/>
    <w:rsid w:val="00263108"/>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
    <w:name w:val="Style (Complex) B Lotus 12 pt Justified First line:  0.5 cm Char Char"/>
    <w:basedOn w:val="Normal"/>
    <w:rsid w:val="00263108"/>
    <w:pPr>
      <w:spacing w:line="192" w:lineRule="auto"/>
      <w:ind w:firstLine="284"/>
    </w:pPr>
    <w:rPr>
      <w:rFonts w:ascii="B Badr" w:eastAsia="B Badr" w:hAnsi="B Badr" w:cs="B Badr"/>
      <w:sz w:val="24"/>
      <w:szCs w:val="24"/>
    </w:rPr>
  </w:style>
  <w:style w:type="paragraph" w:customStyle="1" w:styleId="StyleComplexBLotus12ptJustifiedFirstline05cmCharCharCharCharCharCharCharCharCharCharCharChar">
    <w:name w:val="Style (Complex) B Lotus 12 pt Justified First line:  0.5 cm Char Char Char Char Char Char Char Char Char Char Char Char"/>
    <w:basedOn w:val="Normal"/>
    <w:link w:val="StyleComplexBLotus12ptJustifiedFirstline05cmCharCharCharCharCharCharCharCharCharCharCharCharChar"/>
    <w:rsid w:val="00263108"/>
    <w:pPr>
      <w:spacing w:line="192" w:lineRule="auto"/>
      <w:ind w:firstLine="284"/>
    </w:pPr>
    <w:rPr>
      <w:rFonts w:ascii="B Badr" w:eastAsia="B Badr" w:hAnsi="B Badr" w:cs="B Badr"/>
      <w:sz w:val="24"/>
      <w:szCs w:val="24"/>
    </w:rPr>
  </w:style>
  <w:style w:type="character" w:customStyle="1" w:styleId="StyleComplexBLotus12ptJustifiedFirstline05cmCharCharCharCharCharCharCharCharCharCharCharCharChar">
    <w:name w:val="Style (Complex) B Lotus 12 pt Justified First line:  0.5 cm Char Char Char Char Char Char Char Char Char Char Char Char Char"/>
    <w:link w:val="StyleComplexBLotus12ptJustifiedFirstline05cmCharCharCharCharCharCharCharCharCharCharCharChar"/>
    <w:rsid w:val="00263108"/>
    <w:rPr>
      <w:rFonts w:ascii="B Badr" w:eastAsia="B Badr" w:hAnsi="B Badr" w:cs="B Badr"/>
      <w:sz w:val="24"/>
      <w:szCs w:val="24"/>
      <w:lang w:val="en-US" w:eastAsia="en-US" w:bidi="ar-SA"/>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263108"/>
    <w:pPr>
      <w:spacing w:line="192" w:lineRule="auto"/>
      <w:ind w:firstLine="284"/>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263108"/>
    <w:pPr>
      <w:spacing w:line="192" w:lineRule="auto"/>
      <w:ind w:firstLine="284"/>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263108"/>
    <w:pPr>
      <w:spacing w:line="192" w:lineRule="auto"/>
      <w:ind w:firstLine="284"/>
    </w:pPr>
    <w:rPr>
      <w:rFonts w:ascii="B Badr" w:eastAsia="B Badr" w:hAnsi="B Badr" w:cs="B Badr"/>
      <w:sz w:val="24"/>
      <w:szCs w:val="24"/>
    </w:rPr>
  </w:style>
  <w:style w:type="paragraph" w:styleId="ListBullet">
    <w:name w:val="List Bullet"/>
    <w:basedOn w:val="Normal"/>
    <w:autoRedefine/>
    <w:rsid w:val="003B7920"/>
    <w:pPr>
      <w:tabs>
        <w:tab w:val="num" w:pos="360"/>
      </w:tabs>
      <w:ind w:left="360" w:hanging="360"/>
    </w:pPr>
  </w:style>
  <w:style w:type="paragraph" w:styleId="ListBullet2">
    <w:name w:val="List Bullet 2"/>
    <w:basedOn w:val="Normal"/>
    <w:autoRedefine/>
    <w:rsid w:val="003B7920"/>
    <w:pPr>
      <w:tabs>
        <w:tab w:val="num" w:pos="643"/>
      </w:tabs>
      <w:ind w:left="643" w:hanging="360"/>
    </w:pPr>
  </w:style>
  <w:style w:type="paragraph" w:styleId="ListBullet3">
    <w:name w:val="List Bullet 3"/>
    <w:basedOn w:val="Normal"/>
    <w:autoRedefine/>
    <w:rsid w:val="003B7920"/>
    <w:pPr>
      <w:tabs>
        <w:tab w:val="num" w:pos="926"/>
      </w:tabs>
      <w:ind w:left="926" w:hanging="360"/>
    </w:pPr>
  </w:style>
  <w:style w:type="paragraph" w:styleId="ListBullet4">
    <w:name w:val="List Bullet 4"/>
    <w:basedOn w:val="Normal"/>
    <w:autoRedefine/>
    <w:rsid w:val="003B7920"/>
    <w:pPr>
      <w:tabs>
        <w:tab w:val="num" w:pos="1209"/>
      </w:tabs>
      <w:ind w:left="1209" w:hanging="360"/>
    </w:pPr>
  </w:style>
  <w:style w:type="paragraph" w:styleId="ListBullet5">
    <w:name w:val="List Bullet 5"/>
    <w:basedOn w:val="Normal"/>
    <w:autoRedefine/>
    <w:rsid w:val="003B7920"/>
    <w:pPr>
      <w:tabs>
        <w:tab w:val="num" w:pos="1492"/>
      </w:tabs>
      <w:ind w:left="1492" w:hanging="360"/>
    </w:pPr>
  </w:style>
  <w:style w:type="paragraph" w:styleId="ListNumber">
    <w:name w:val="List Number"/>
    <w:basedOn w:val="Normal"/>
    <w:rsid w:val="003B7920"/>
    <w:pPr>
      <w:tabs>
        <w:tab w:val="num" w:pos="360"/>
      </w:tabs>
      <w:ind w:left="360" w:hanging="360"/>
    </w:pPr>
  </w:style>
  <w:style w:type="paragraph" w:styleId="ListNumber2">
    <w:name w:val="List Number 2"/>
    <w:basedOn w:val="Normal"/>
    <w:rsid w:val="003B7920"/>
    <w:pPr>
      <w:tabs>
        <w:tab w:val="num" w:pos="643"/>
      </w:tabs>
      <w:ind w:left="643" w:hanging="360"/>
    </w:pPr>
  </w:style>
  <w:style w:type="paragraph" w:styleId="ListNumber3">
    <w:name w:val="List Number 3"/>
    <w:basedOn w:val="Normal"/>
    <w:rsid w:val="003B7920"/>
    <w:pPr>
      <w:tabs>
        <w:tab w:val="num" w:pos="926"/>
      </w:tabs>
      <w:ind w:left="926" w:hanging="360"/>
    </w:pPr>
  </w:style>
  <w:style w:type="paragraph" w:styleId="ListNumber4">
    <w:name w:val="List Number 4"/>
    <w:basedOn w:val="Normal"/>
    <w:rsid w:val="003B7920"/>
    <w:pPr>
      <w:tabs>
        <w:tab w:val="num" w:pos="1209"/>
      </w:tabs>
      <w:ind w:left="1209" w:hanging="360"/>
    </w:pPr>
  </w:style>
  <w:style w:type="paragraph" w:styleId="ListNumber5">
    <w:name w:val="List Number 5"/>
    <w:basedOn w:val="Normal"/>
    <w:rsid w:val="003B7920"/>
    <w:pPr>
      <w:tabs>
        <w:tab w:val="num" w:pos="1492"/>
      </w:tabs>
      <w:ind w:left="1492" w:hanging="360"/>
    </w:pPr>
  </w:style>
  <w:style w:type="paragraph" w:styleId="PlainText">
    <w:name w:val="Plain Text"/>
    <w:basedOn w:val="Normal"/>
    <w:rsid w:val="0057052E"/>
    <w:pPr>
      <w:bidi w:val="0"/>
    </w:pPr>
    <w:rPr>
      <w:rFonts w:ascii="Courier New" w:eastAsia="Times New Roman" w:hAnsi="Courier New"/>
      <w:szCs w:val="24"/>
    </w:rPr>
  </w:style>
  <w:style w:type="paragraph" w:styleId="Title">
    <w:name w:val="Title"/>
    <w:basedOn w:val="Normal"/>
    <w:qFormat/>
    <w:rsid w:val="00253491"/>
    <w:pPr>
      <w:jc w:val="center"/>
    </w:pPr>
    <w:rPr>
      <w:rFonts w:eastAsia="Times New Roman" w:cs="B Zar"/>
      <w:b/>
      <w:bCs/>
      <w:sz w:val="96"/>
    </w:rPr>
  </w:style>
  <w:style w:type="paragraph" w:customStyle="1" w:styleId="NormalCom">
    <w:name w:val="Normal +(Com"/>
    <w:basedOn w:val="Normal"/>
    <w:link w:val="NormalComChar"/>
    <w:rsid w:val="00253491"/>
    <w:rPr>
      <w:rFonts w:eastAsia="Times New Roman" w:cs="B Zar"/>
      <w:b/>
      <w:bCs/>
      <w:sz w:val="19"/>
    </w:rPr>
  </w:style>
  <w:style w:type="character" w:customStyle="1" w:styleId="NormalComChar">
    <w:name w:val="Normal +(Com Char"/>
    <w:link w:val="NormalCom"/>
    <w:rsid w:val="00253491"/>
    <w:rPr>
      <w:rFonts w:cs="B Zar"/>
      <w:b/>
      <w:bCs/>
      <w:sz w:val="19"/>
      <w:szCs w:val="28"/>
      <w:lang w:val="en-US" w:eastAsia="en-US" w:bidi="ar-SA"/>
    </w:rPr>
  </w:style>
  <w:style w:type="paragraph" w:styleId="Subtitle">
    <w:name w:val="Subtitle"/>
    <w:basedOn w:val="Normal"/>
    <w:qFormat/>
    <w:rsid w:val="00E76BA8"/>
    <w:pPr>
      <w:jc w:val="center"/>
    </w:pPr>
    <w:rPr>
      <w:rFonts w:eastAsia="Times New Roman" w:cs="MCS Taybah S_U normal."/>
      <w:sz w:val="24"/>
      <w:szCs w:val="36"/>
    </w:rPr>
  </w:style>
  <w:style w:type="paragraph" w:styleId="BodyText2">
    <w:name w:val="Body Text 2"/>
    <w:basedOn w:val="Normal"/>
    <w:rsid w:val="00E76BA8"/>
    <w:pPr>
      <w:jc w:val="lowKashida"/>
    </w:pPr>
    <w:rPr>
      <w:rFonts w:eastAsia="Times New Roman"/>
      <w:b/>
      <w:bCs/>
      <w:sz w:val="36"/>
      <w:szCs w:val="32"/>
    </w:rPr>
  </w:style>
  <w:style w:type="paragraph" w:styleId="BodyText">
    <w:name w:val="Body Text"/>
    <w:basedOn w:val="Normal"/>
    <w:rsid w:val="000D5E2A"/>
    <w:pPr>
      <w:spacing w:after="120"/>
    </w:pPr>
  </w:style>
  <w:style w:type="paragraph" w:styleId="BlockText">
    <w:name w:val="Block Text"/>
    <w:basedOn w:val="Normal"/>
    <w:rsid w:val="00C83255"/>
    <w:pPr>
      <w:ind w:left="367"/>
      <w:jc w:val="lowKashida"/>
    </w:pPr>
    <w:rPr>
      <w:rFonts w:eastAsia="Times New Roman"/>
      <w:b/>
      <w:bCs/>
      <w:szCs w:val="32"/>
    </w:rPr>
  </w:style>
  <w:style w:type="paragraph" w:styleId="Caption">
    <w:name w:val="caption"/>
    <w:basedOn w:val="Normal"/>
    <w:next w:val="Normal"/>
    <w:qFormat/>
    <w:rsid w:val="003F66CF"/>
    <w:pPr>
      <w:ind w:left="1643"/>
      <w:jc w:val="center"/>
    </w:pPr>
    <w:rPr>
      <w:rFonts w:eastAsia="Times New Roman"/>
      <w:b/>
      <w:bCs/>
      <w:szCs w:val="32"/>
    </w:rPr>
  </w:style>
  <w:style w:type="paragraph" w:styleId="TOC2">
    <w:name w:val="toc 2"/>
    <w:basedOn w:val="Normal"/>
    <w:next w:val="Normal"/>
    <w:uiPriority w:val="39"/>
    <w:rsid w:val="00C80253"/>
    <w:pPr>
      <w:ind w:left="284"/>
    </w:pPr>
    <w:rPr>
      <w:rFonts w:ascii="IRLotus" w:hAnsi="IRLotus" w:cs="IRLotus"/>
    </w:rPr>
  </w:style>
  <w:style w:type="paragraph" w:styleId="TOC1">
    <w:name w:val="toc 1"/>
    <w:basedOn w:val="Normal"/>
    <w:next w:val="Normal"/>
    <w:uiPriority w:val="39"/>
    <w:rsid w:val="00C80253"/>
    <w:pPr>
      <w:spacing w:before="120"/>
    </w:pPr>
    <w:rPr>
      <w:rFonts w:ascii="IRYakout" w:hAnsi="IRYakout" w:cs="IRYakout"/>
      <w:b/>
      <w:bCs/>
    </w:rPr>
  </w:style>
  <w:style w:type="paragraph" w:styleId="TOC3">
    <w:name w:val="toc 3"/>
    <w:basedOn w:val="Normal"/>
    <w:next w:val="Normal"/>
    <w:autoRedefine/>
    <w:uiPriority w:val="39"/>
    <w:rsid w:val="00123B1A"/>
    <w:pPr>
      <w:ind w:left="400"/>
    </w:pPr>
  </w:style>
  <w:style w:type="character" w:styleId="Hyperlink">
    <w:name w:val="Hyperlink"/>
    <w:uiPriority w:val="99"/>
    <w:rsid w:val="00123B1A"/>
    <w:rPr>
      <w:color w:val="0000FF"/>
      <w:u w:val="single"/>
    </w:rPr>
  </w:style>
  <w:style w:type="paragraph" w:customStyle="1" w:styleId="StyleHeading314pt">
    <w:name w:val="Style Heading 3 + 14 pt"/>
    <w:basedOn w:val="Heading3"/>
    <w:rsid w:val="007A070D"/>
    <w:pPr>
      <w:spacing w:before="240" w:after="60"/>
      <w:ind w:firstLine="386"/>
      <w:jc w:val="lowKashida"/>
    </w:pPr>
    <w:rPr>
      <w:rFonts w:eastAsia="Times New Roman"/>
      <w:sz w:val="28"/>
      <w:szCs w:val="28"/>
      <w:lang w:bidi="fa-IR"/>
    </w:rPr>
  </w:style>
  <w:style w:type="paragraph" w:customStyle="1" w:styleId="a">
    <w:name w:val="تیتر اول"/>
    <w:basedOn w:val="Heading1"/>
    <w:link w:val="Char"/>
    <w:qFormat/>
    <w:rsid w:val="00CC6CBA"/>
    <w:pPr>
      <w:spacing w:before="360" w:after="240" w:line="240" w:lineRule="auto"/>
      <w:ind w:firstLine="0"/>
    </w:pPr>
    <w:rPr>
      <w:rFonts w:ascii="IRYakout" w:hAnsi="IRYakout" w:cs="IRYakout"/>
      <w:bCs/>
      <w:lang w:bidi="fa-IR"/>
    </w:rPr>
  </w:style>
  <w:style w:type="character" w:customStyle="1" w:styleId="Char">
    <w:name w:val="تیتر اول Char"/>
    <w:link w:val="a"/>
    <w:rsid w:val="00CC6CBA"/>
    <w:rPr>
      <w:rFonts w:ascii="IRYakout" w:eastAsia="B Lotus" w:hAnsi="IRYakout" w:cs="IRYakout"/>
      <w:b/>
      <w:bCs/>
      <w:sz w:val="32"/>
      <w:szCs w:val="32"/>
      <w:lang w:bidi="fa-IR"/>
    </w:rPr>
  </w:style>
  <w:style w:type="paragraph" w:customStyle="1" w:styleId="a0">
    <w:name w:val="تیتر دو"/>
    <w:basedOn w:val="Heading3"/>
    <w:link w:val="Char0"/>
    <w:qFormat/>
    <w:rsid w:val="003A39CB"/>
    <w:pPr>
      <w:spacing w:before="240" w:after="60"/>
      <w:outlineLvl w:val="1"/>
    </w:pPr>
    <w:rPr>
      <w:rFonts w:ascii="IRZar" w:hAnsi="IRZar" w:cs="IRZar"/>
      <w:lang w:bidi="fa-IR"/>
    </w:rPr>
  </w:style>
  <w:style w:type="character" w:customStyle="1" w:styleId="Char0">
    <w:name w:val="تیتر دو Char"/>
    <w:link w:val="a0"/>
    <w:rsid w:val="003A39CB"/>
    <w:rPr>
      <w:rFonts w:ascii="IRZar" w:eastAsia="B Zar" w:hAnsi="IRZar" w:cs="IRZar"/>
      <w:b/>
      <w:bCs/>
      <w:sz w:val="26"/>
      <w:szCs w:val="26"/>
      <w:lang w:bidi="fa-IR"/>
    </w:rPr>
  </w:style>
  <w:style w:type="paragraph" w:customStyle="1" w:styleId="a1">
    <w:name w:val="متن"/>
    <w:basedOn w:val="Normal"/>
    <w:link w:val="Char1"/>
    <w:qFormat/>
    <w:rsid w:val="003A39CB"/>
    <w:pPr>
      <w:ind w:firstLine="284"/>
    </w:pPr>
    <w:rPr>
      <w:rFonts w:ascii="IRLotus" w:hAnsi="IRLotus" w:cs="IRLotus"/>
    </w:rPr>
  </w:style>
  <w:style w:type="paragraph" w:customStyle="1" w:styleId="Style1">
    <w:name w:val="Style1"/>
    <w:basedOn w:val="a"/>
    <w:link w:val="Style1Char"/>
    <w:qFormat/>
    <w:rsid w:val="003A39CB"/>
  </w:style>
  <w:style w:type="character" w:customStyle="1" w:styleId="Char1">
    <w:name w:val="متن Char"/>
    <w:link w:val="a1"/>
    <w:rsid w:val="003A39CB"/>
    <w:rPr>
      <w:rFonts w:ascii="IRLotus" w:eastAsia="SimSun" w:hAnsi="IRLotus" w:cs="IRLotus"/>
      <w:sz w:val="28"/>
      <w:szCs w:val="28"/>
    </w:rPr>
  </w:style>
  <w:style w:type="paragraph" w:customStyle="1" w:styleId="a2">
    <w:name w:val="نص عربی"/>
    <w:basedOn w:val="a1"/>
    <w:link w:val="Char2"/>
    <w:qFormat/>
    <w:rsid w:val="00AE349F"/>
    <w:rPr>
      <w:rFonts w:cs="mylotus"/>
    </w:rPr>
  </w:style>
  <w:style w:type="character" w:customStyle="1" w:styleId="Style1Char">
    <w:name w:val="Style1 Char"/>
    <w:link w:val="Style1"/>
    <w:rsid w:val="003A39CB"/>
    <w:rPr>
      <w:rFonts w:ascii="IRYakout" w:eastAsia="B Lotus" w:hAnsi="IRYakout" w:cs="IRYakout"/>
      <w:b/>
      <w:bCs/>
      <w:sz w:val="32"/>
      <w:szCs w:val="32"/>
      <w:lang w:bidi="fa-IR"/>
    </w:rPr>
  </w:style>
  <w:style w:type="paragraph" w:customStyle="1" w:styleId="a3">
    <w:name w:val="احادیث"/>
    <w:basedOn w:val="a1"/>
    <w:link w:val="Char3"/>
    <w:qFormat/>
    <w:rsid w:val="008C35E4"/>
    <w:rPr>
      <w:rFonts w:ascii="KFGQPC Uthman Taha Naskh" w:hAnsi="KFGQPC Uthman Taha Naskh" w:cs="KFGQPC Uthman Taha Naskh"/>
    </w:rPr>
  </w:style>
  <w:style w:type="character" w:customStyle="1" w:styleId="Char2">
    <w:name w:val="نص عربی Char"/>
    <w:link w:val="a2"/>
    <w:rsid w:val="00AE349F"/>
    <w:rPr>
      <w:rFonts w:ascii="IRLotus" w:eastAsia="SimSun" w:hAnsi="IRLotus" w:cs="mylotus"/>
      <w:sz w:val="28"/>
      <w:szCs w:val="28"/>
    </w:rPr>
  </w:style>
  <w:style w:type="paragraph" w:styleId="TOC4">
    <w:name w:val="toc 4"/>
    <w:basedOn w:val="Normal"/>
    <w:next w:val="Normal"/>
    <w:autoRedefine/>
    <w:uiPriority w:val="39"/>
    <w:unhideWhenUsed/>
    <w:rsid w:val="00C80253"/>
    <w:pPr>
      <w:bidi w:val="0"/>
      <w:spacing w:after="100" w:line="276" w:lineRule="auto"/>
      <w:ind w:left="660"/>
      <w:jc w:val="left"/>
    </w:pPr>
    <w:rPr>
      <w:rFonts w:ascii="Calibri" w:eastAsia="Times New Roman" w:hAnsi="Calibri" w:cs="Arial"/>
      <w:sz w:val="22"/>
      <w:szCs w:val="22"/>
    </w:rPr>
  </w:style>
  <w:style w:type="character" w:customStyle="1" w:styleId="Char3">
    <w:name w:val="احادیث Char"/>
    <w:link w:val="a3"/>
    <w:rsid w:val="008C35E4"/>
    <w:rPr>
      <w:rFonts w:ascii="KFGQPC Uthman Taha Naskh" w:eastAsia="SimSun" w:hAnsi="KFGQPC Uthman Taha Naskh" w:cs="KFGQPC Uthman Taha Naskh"/>
      <w:sz w:val="28"/>
      <w:szCs w:val="28"/>
    </w:rPr>
  </w:style>
  <w:style w:type="paragraph" w:styleId="TOC5">
    <w:name w:val="toc 5"/>
    <w:basedOn w:val="Normal"/>
    <w:next w:val="Normal"/>
    <w:autoRedefine/>
    <w:uiPriority w:val="39"/>
    <w:unhideWhenUsed/>
    <w:rsid w:val="00C80253"/>
    <w:pPr>
      <w:bidi w:val="0"/>
      <w:spacing w:after="100" w:line="276" w:lineRule="auto"/>
      <w:ind w:left="880"/>
      <w:jc w:val="left"/>
    </w:pPr>
    <w:rPr>
      <w:rFonts w:ascii="Calibri" w:eastAsia="Times New Roman" w:hAnsi="Calibri" w:cs="Arial"/>
      <w:sz w:val="22"/>
      <w:szCs w:val="22"/>
    </w:rPr>
  </w:style>
  <w:style w:type="paragraph" w:styleId="TOC6">
    <w:name w:val="toc 6"/>
    <w:basedOn w:val="Normal"/>
    <w:next w:val="Normal"/>
    <w:autoRedefine/>
    <w:uiPriority w:val="39"/>
    <w:unhideWhenUsed/>
    <w:rsid w:val="00C80253"/>
    <w:pPr>
      <w:bidi w:val="0"/>
      <w:spacing w:after="100" w:line="276" w:lineRule="auto"/>
      <w:ind w:left="1100"/>
      <w:jc w:val="left"/>
    </w:pPr>
    <w:rPr>
      <w:rFonts w:ascii="Calibri" w:eastAsia="Times New Roman" w:hAnsi="Calibri" w:cs="Arial"/>
      <w:sz w:val="22"/>
      <w:szCs w:val="22"/>
    </w:rPr>
  </w:style>
  <w:style w:type="paragraph" w:styleId="TOC7">
    <w:name w:val="toc 7"/>
    <w:basedOn w:val="Normal"/>
    <w:next w:val="Normal"/>
    <w:autoRedefine/>
    <w:uiPriority w:val="39"/>
    <w:unhideWhenUsed/>
    <w:rsid w:val="00C80253"/>
    <w:pPr>
      <w:bidi w:val="0"/>
      <w:spacing w:after="100" w:line="276" w:lineRule="auto"/>
      <w:ind w:left="1320"/>
      <w:jc w:val="left"/>
    </w:pPr>
    <w:rPr>
      <w:rFonts w:ascii="Calibri" w:eastAsia="Times New Roman" w:hAnsi="Calibri" w:cs="Arial"/>
      <w:sz w:val="22"/>
      <w:szCs w:val="22"/>
    </w:rPr>
  </w:style>
  <w:style w:type="paragraph" w:styleId="TOC8">
    <w:name w:val="toc 8"/>
    <w:basedOn w:val="Normal"/>
    <w:next w:val="Normal"/>
    <w:autoRedefine/>
    <w:uiPriority w:val="39"/>
    <w:unhideWhenUsed/>
    <w:rsid w:val="00C80253"/>
    <w:pPr>
      <w:bidi w:val="0"/>
      <w:spacing w:after="100" w:line="276" w:lineRule="auto"/>
      <w:ind w:left="1540"/>
      <w:jc w:val="left"/>
    </w:pPr>
    <w:rPr>
      <w:rFonts w:ascii="Calibri" w:eastAsia="Times New Roman" w:hAnsi="Calibri" w:cs="Arial"/>
      <w:sz w:val="22"/>
      <w:szCs w:val="22"/>
    </w:rPr>
  </w:style>
  <w:style w:type="paragraph" w:styleId="TOC9">
    <w:name w:val="toc 9"/>
    <w:basedOn w:val="Normal"/>
    <w:next w:val="Normal"/>
    <w:autoRedefine/>
    <w:uiPriority w:val="39"/>
    <w:unhideWhenUsed/>
    <w:rsid w:val="00C80253"/>
    <w:pPr>
      <w:bidi w:val="0"/>
      <w:spacing w:after="100" w:line="276" w:lineRule="auto"/>
      <w:ind w:left="1760"/>
      <w:jc w:val="left"/>
    </w:pPr>
    <w:rPr>
      <w:rFonts w:ascii="Calibri" w:eastAsia="Times New Roman"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2046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BCEF4-3026-4453-80E9-58A91F2D8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117</Pages>
  <Words>30161</Words>
  <Characters>171922</Characters>
  <Application>Microsoft Office Word</Application>
  <DocSecurity>0</DocSecurity>
  <Lines>1432</Lines>
  <Paragraphs>403</Paragraphs>
  <ScaleCrop>false</ScaleCrop>
  <HeadingPairs>
    <vt:vector size="2" baseType="variant">
      <vt:variant>
        <vt:lpstr>Title</vt:lpstr>
      </vt:variant>
      <vt:variant>
        <vt:i4>1</vt:i4>
      </vt:variant>
    </vt:vector>
  </HeadingPairs>
  <TitlesOfParts>
    <vt:vector size="1" baseType="lpstr">
      <vt:lpstr>www.aqeedeh.com</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201680</CharactersWithSpaces>
  <SharedDoc>false</SharedDoc>
  <HLinks>
    <vt:vector size="456" baseType="variant">
      <vt:variant>
        <vt:i4>1638454</vt:i4>
      </vt:variant>
      <vt:variant>
        <vt:i4>452</vt:i4>
      </vt:variant>
      <vt:variant>
        <vt:i4>0</vt:i4>
      </vt:variant>
      <vt:variant>
        <vt:i4>5</vt:i4>
      </vt:variant>
      <vt:variant>
        <vt:lpwstr/>
      </vt:variant>
      <vt:variant>
        <vt:lpwstr>_Toc402816102</vt:lpwstr>
      </vt:variant>
      <vt:variant>
        <vt:i4>1638454</vt:i4>
      </vt:variant>
      <vt:variant>
        <vt:i4>446</vt:i4>
      </vt:variant>
      <vt:variant>
        <vt:i4>0</vt:i4>
      </vt:variant>
      <vt:variant>
        <vt:i4>5</vt:i4>
      </vt:variant>
      <vt:variant>
        <vt:lpwstr/>
      </vt:variant>
      <vt:variant>
        <vt:lpwstr>_Toc402816101</vt:lpwstr>
      </vt:variant>
      <vt:variant>
        <vt:i4>1638454</vt:i4>
      </vt:variant>
      <vt:variant>
        <vt:i4>440</vt:i4>
      </vt:variant>
      <vt:variant>
        <vt:i4>0</vt:i4>
      </vt:variant>
      <vt:variant>
        <vt:i4>5</vt:i4>
      </vt:variant>
      <vt:variant>
        <vt:lpwstr/>
      </vt:variant>
      <vt:variant>
        <vt:lpwstr>_Toc402816100</vt:lpwstr>
      </vt:variant>
      <vt:variant>
        <vt:i4>1048631</vt:i4>
      </vt:variant>
      <vt:variant>
        <vt:i4>434</vt:i4>
      </vt:variant>
      <vt:variant>
        <vt:i4>0</vt:i4>
      </vt:variant>
      <vt:variant>
        <vt:i4>5</vt:i4>
      </vt:variant>
      <vt:variant>
        <vt:lpwstr/>
      </vt:variant>
      <vt:variant>
        <vt:lpwstr>_Toc402816099</vt:lpwstr>
      </vt:variant>
      <vt:variant>
        <vt:i4>1048631</vt:i4>
      </vt:variant>
      <vt:variant>
        <vt:i4>428</vt:i4>
      </vt:variant>
      <vt:variant>
        <vt:i4>0</vt:i4>
      </vt:variant>
      <vt:variant>
        <vt:i4>5</vt:i4>
      </vt:variant>
      <vt:variant>
        <vt:lpwstr/>
      </vt:variant>
      <vt:variant>
        <vt:lpwstr>_Toc402816098</vt:lpwstr>
      </vt:variant>
      <vt:variant>
        <vt:i4>1048631</vt:i4>
      </vt:variant>
      <vt:variant>
        <vt:i4>422</vt:i4>
      </vt:variant>
      <vt:variant>
        <vt:i4>0</vt:i4>
      </vt:variant>
      <vt:variant>
        <vt:i4>5</vt:i4>
      </vt:variant>
      <vt:variant>
        <vt:lpwstr/>
      </vt:variant>
      <vt:variant>
        <vt:lpwstr>_Toc402816097</vt:lpwstr>
      </vt:variant>
      <vt:variant>
        <vt:i4>1048631</vt:i4>
      </vt:variant>
      <vt:variant>
        <vt:i4>416</vt:i4>
      </vt:variant>
      <vt:variant>
        <vt:i4>0</vt:i4>
      </vt:variant>
      <vt:variant>
        <vt:i4>5</vt:i4>
      </vt:variant>
      <vt:variant>
        <vt:lpwstr/>
      </vt:variant>
      <vt:variant>
        <vt:lpwstr>_Toc402816096</vt:lpwstr>
      </vt:variant>
      <vt:variant>
        <vt:i4>1048631</vt:i4>
      </vt:variant>
      <vt:variant>
        <vt:i4>410</vt:i4>
      </vt:variant>
      <vt:variant>
        <vt:i4>0</vt:i4>
      </vt:variant>
      <vt:variant>
        <vt:i4>5</vt:i4>
      </vt:variant>
      <vt:variant>
        <vt:lpwstr/>
      </vt:variant>
      <vt:variant>
        <vt:lpwstr>_Toc402816095</vt:lpwstr>
      </vt:variant>
      <vt:variant>
        <vt:i4>1048631</vt:i4>
      </vt:variant>
      <vt:variant>
        <vt:i4>404</vt:i4>
      </vt:variant>
      <vt:variant>
        <vt:i4>0</vt:i4>
      </vt:variant>
      <vt:variant>
        <vt:i4>5</vt:i4>
      </vt:variant>
      <vt:variant>
        <vt:lpwstr/>
      </vt:variant>
      <vt:variant>
        <vt:lpwstr>_Toc402816094</vt:lpwstr>
      </vt:variant>
      <vt:variant>
        <vt:i4>1048631</vt:i4>
      </vt:variant>
      <vt:variant>
        <vt:i4>398</vt:i4>
      </vt:variant>
      <vt:variant>
        <vt:i4>0</vt:i4>
      </vt:variant>
      <vt:variant>
        <vt:i4>5</vt:i4>
      </vt:variant>
      <vt:variant>
        <vt:lpwstr/>
      </vt:variant>
      <vt:variant>
        <vt:lpwstr>_Toc402816093</vt:lpwstr>
      </vt:variant>
      <vt:variant>
        <vt:i4>1048631</vt:i4>
      </vt:variant>
      <vt:variant>
        <vt:i4>392</vt:i4>
      </vt:variant>
      <vt:variant>
        <vt:i4>0</vt:i4>
      </vt:variant>
      <vt:variant>
        <vt:i4>5</vt:i4>
      </vt:variant>
      <vt:variant>
        <vt:lpwstr/>
      </vt:variant>
      <vt:variant>
        <vt:lpwstr>_Toc402816092</vt:lpwstr>
      </vt:variant>
      <vt:variant>
        <vt:i4>1048631</vt:i4>
      </vt:variant>
      <vt:variant>
        <vt:i4>386</vt:i4>
      </vt:variant>
      <vt:variant>
        <vt:i4>0</vt:i4>
      </vt:variant>
      <vt:variant>
        <vt:i4>5</vt:i4>
      </vt:variant>
      <vt:variant>
        <vt:lpwstr/>
      </vt:variant>
      <vt:variant>
        <vt:lpwstr>_Toc402816091</vt:lpwstr>
      </vt:variant>
      <vt:variant>
        <vt:i4>1048631</vt:i4>
      </vt:variant>
      <vt:variant>
        <vt:i4>380</vt:i4>
      </vt:variant>
      <vt:variant>
        <vt:i4>0</vt:i4>
      </vt:variant>
      <vt:variant>
        <vt:i4>5</vt:i4>
      </vt:variant>
      <vt:variant>
        <vt:lpwstr/>
      </vt:variant>
      <vt:variant>
        <vt:lpwstr>_Toc402816090</vt:lpwstr>
      </vt:variant>
      <vt:variant>
        <vt:i4>1114167</vt:i4>
      </vt:variant>
      <vt:variant>
        <vt:i4>374</vt:i4>
      </vt:variant>
      <vt:variant>
        <vt:i4>0</vt:i4>
      </vt:variant>
      <vt:variant>
        <vt:i4>5</vt:i4>
      </vt:variant>
      <vt:variant>
        <vt:lpwstr/>
      </vt:variant>
      <vt:variant>
        <vt:lpwstr>_Toc402816089</vt:lpwstr>
      </vt:variant>
      <vt:variant>
        <vt:i4>1114167</vt:i4>
      </vt:variant>
      <vt:variant>
        <vt:i4>368</vt:i4>
      </vt:variant>
      <vt:variant>
        <vt:i4>0</vt:i4>
      </vt:variant>
      <vt:variant>
        <vt:i4>5</vt:i4>
      </vt:variant>
      <vt:variant>
        <vt:lpwstr/>
      </vt:variant>
      <vt:variant>
        <vt:lpwstr>_Toc402816088</vt:lpwstr>
      </vt:variant>
      <vt:variant>
        <vt:i4>1114167</vt:i4>
      </vt:variant>
      <vt:variant>
        <vt:i4>362</vt:i4>
      </vt:variant>
      <vt:variant>
        <vt:i4>0</vt:i4>
      </vt:variant>
      <vt:variant>
        <vt:i4>5</vt:i4>
      </vt:variant>
      <vt:variant>
        <vt:lpwstr/>
      </vt:variant>
      <vt:variant>
        <vt:lpwstr>_Toc402816087</vt:lpwstr>
      </vt:variant>
      <vt:variant>
        <vt:i4>1114167</vt:i4>
      </vt:variant>
      <vt:variant>
        <vt:i4>356</vt:i4>
      </vt:variant>
      <vt:variant>
        <vt:i4>0</vt:i4>
      </vt:variant>
      <vt:variant>
        <vt:i4>5</vt:i4>
      </vt:variant>
      <vt:variant>
        <vt:lpwstr/>
      </vt:variant>
      <vt:variant>
        <vt:lpwstr>_Toc402816086</vt:lpwstr>
      </vt:variant>
      <vt:variant>
        <vt:i4>1114167</vt:i4>
      </vt:variant>
      <vt:variant>
        <vt:i4>350</vt:i4>
      </vt:variant>
      <vt:variant>
        <vt:i4>0</vt:i4>
      </vt:variant>
      <vt:variant>
        <vt:i4>5</vt:i4>
      </vt:variant>
      <vt:variant>
        <vt:lpwstr/>
      </vt:variant>
      <vt:variant>
        <vt:lpwstr>_Toc402816085</vt:lpwstr>
      </vt:variant>
      <vt:variant>
        <vt:i4>1114167</vt:i4>
      </vt:variant>
      <vt:variant>
        <vt:i4>344</vt:i4>
      </vt:variant>
      <vt:variant>
        <vt:i4>0</vt:i4>
      </vt:variant>
      <vt:variant>
        <vt:i4>5</vt:i4>
      </vt:variant>
      <vt:variant>
        <vt:lpwstr/>
      </vt:variant>
      <vt:variant>
        <vt:lpwstr>_Toc402816084</vt:lpwstr>
      </vt:variant>
      <vt:variant>
        <vt:i4>1114167</vt:i4>
      </vt:variant>
      <vt:variant>
        <vt:i4>338</vt:i4>
      </vt:variant>
      <vt:variant>
        <vt:i4>0</vt:i4>
      </vt:variant>
      <vt:variant>
        <vt:i4>5</vt:i4>
      </vt:variant>
      <vt:variant>
        <vt:lpwstr/>
      </vt:variant>
      <vt:variant>
        <vt:lpwstr>_Toc402816083</vt:lpwstr>
      </vt:variant>
      <vt:variant>
        <vt:i4>1114167</vt:i4>
      </vt:variant>
      <vt:variant>
        <vt:i4>332</vt:i4>
      </vt:variant>
      <vt:variant>
        <vt:i4>0</vt:i4>
      </vt:variant>
      <vt:variant>
        <vt:i4>5</vt:i4>
      </vt:variant>
      <vt:variant>
        <vt:lpwstr/>
      </vt:variant>
      <vt:variant>
        <vt:lpwstr>_Toc402816082</vt:lpwstr>
      </vt:variant>
      <vt:variant>
        <vt:i4>1114167</vt:i4>
      </vt:variant>
      <vt:variant>
        <vt:i4>326</vt:i4>
      </vt:variant>
      <vt:variant>
        <vt:i4>0</vt:i4>
      </vt:variant>
      <vt:variant>
        <vt:i4>5</vt:i4>
      </vt:variant>
      <vt:variant>
        <vt:lpwstr/>
      </vt:variant>
      <vt:variant>
        <vt:lpwstr>_Toc402816081</vt:lpwstr>
      </vt:variant>
      <vt:variant>
        <vt:i4>1114167</vt:i4>
      </vt:variant>
      <vt:variant>
        <vt:i4>320</vt:i4>
      </vt:variant>
      <vt:variant>
        <vt:i4>0</vt:i4>
      </vt:variant>
      <vt:variant>
        <vt:i4>5</vt:i4>
      </vt:variant>
      <vt:variant>
        <vt:lpwstr/>
      </vt:variant>
      <vt:variant>
        <vt:lpwstr>_Toc402816080</vt:lpwstr>
      </vt:variant>
      <vt:variant>
        <vt:i4>1966135</vt:i4>
      </vt:variant>
      <vt:variant>
        <vt:i4>314</vt:i4>
      </vt:variant>
      <vt:variant>
        <vt:i4>0</vt:i4>
      </vt:variant>
      <vt:variant>
        <vt:i4>5</vt:i4>
      </vt:variant>
      <vt:variant>
        <vt:lpwstr/>
      </vt:variant>
      <vt:variant>
        <vt:lpwstr>_Toc402816079</vt:lpwstr>
      </vt:variant>
      <vt:variant>
        <vt:i4>1966135</vt:i4>
      </vt:variant>
      <vt:variant>
        <vt:i4>308</vt:i4>
      </vt:variant>
      <vt:variant>
        <vt:i4>0</vt:i4>
      </vt:variant>
      <vt:variant>
        <vt:i4>5</vt:i4>
      </vt:variant>
      <vt:variant>
        <vt:lpwstr/>
      </vt:variant>
      <vt:variant>
        <vt:lpwstr>_Toc402816078</vt:lpwstr>
      </vt:variant>
      <vt:variant>
        <vt:i4>1966135</vt:i4>
      </vt:variant>
      <vt:variant>
        <vt:i4>302</vt:i4>
      </vt:variant>
      <vt:variant>
        <vt:i4>0</vt:i4>
      </vt:variant>
      <vt:variant>
        <vt:i4>5</vt:i4>
      </vt:variant>
      <vt:variant>
        <vt:lpwstr/>
      </vt:variant>
      <vt:variant>
        <vt:lpwstr>_Toc402816077</vt:lpwstr>
      </vt:variant>
      <vt:variant>
        <vt:i4>1966135</vt:i4>
      </vt:variant>
      <vt:variant>
        <vt:i4>296</vt:i4>
      </vt:variant>
      <vt:variant>
        <vt:i4>0</vt:i4>
      </vt:variant>
      <vt:variant>
        <vt:i4>5</vt:i4>
      </vt:variant>
      <vt:variant>
        <vt:lpwstr/>
      </vt:variant>
      <vt:variant>
        <vt:lpwstr>_Toc402816076</vt:lpwstr>
      </vt:variant>
      <vt:variant>
        <vt:i4>1966135</vt:i4>
      </vt:variant>
      <vt:variant>
        <vt:i4>290</vt:i4>
      </vt:variant>
      <vt:variant>
        <vt:i4>0</vt:i4>
      </vt:variant>
      <vt:variant>
        <vt:i4>5</vt:i4>
      </vt:variant>
      <vt:variant>
        <vt:lpwstr/>
      </vt:variant>
      <vt:variant>
        <vt:lpwstr>_Toc402816075</vt:lpwstr>
      </vt:variant>
      <vt:variant>
        <vt:i4>1966135</vt:i4>
      </vt:variant>
      <vt:variant>
        <vt:i4>284</vt:i4>
      </vt:variant>
      <vt:variant>
        <vt:i4>0</vt:i4>
      </vt:variant>
      <vt:variant>
        <vt:i4>5</vt:i4>
      </vt:variant>
      <vt:variant>
        <vt:lpwstr/>
      </vt:variant>
      <vt:variant>
        <vt:lpwstr>_Toc402816074</vt:lpwstr>
      </vt:variant>
      <vt:variant>
        <vt:i4>1966135</vt:i4>
      </vt:variant>
      <vt:variant>
        <vt:i4>278</vt:i4>
      </vt:variant>
      <vt:variant>
        <vt:i4>0</vt:i4>
      </vt:variant>
      <vt:variant>
        <vt:i4>5</vt:i4>
      </vt:variant>
      <vt:variant>
        <vt:lpwstr/>
      </vt:variant>
      <vt:variant>
        <vt:lpwstr>_Toc402816073</vt:lpwstr>
      </vt:variant>
      <vt:variant>
        <vt:i4>1966135</vt:i4>
      </vt:variant>
      <vt:variant>
        <vt:i4>272</vt:i4>
      </vt:variant>
      <vt:variant>
        <vt:i4>0</vt:i4>
      </vt:variant>
      <vt:variant>
        <vt:i4>5</vt:i4>
      </vt:variant>
      <vt:variant>
        <vt:lpwstr/>
      </vt:variant>
      <vt:variant>
        <vt:lpwstr>_Toc402816072</vt:lpwstr>
      </vt:variant>
      <vt:variant>
        <vt:i4>1966135</vt:i4>
      </vt:variant>
      <vt:variant>
        <vt:i4>266</vt:i4>
      </vt:variant>
      <vt:variant>
        <vt:i4>0</vt:i4>
      </vt:variant>
      <vt:variant>
        <vt:i4>5</vt:i4>
      </vt:variant>
      <vt:variant>
        <vt:lpwstr/>
      </vt:variant>
      <vt:variant>
        <vt:lpwstr>_Toc402816071</vt:lpwstr>
      </vt:variant>
      <vt:variant>
        <vt:i4>1966135</vt:i4>
      </vt:variant>
      <vt:variant>
        <vt:i4>260</vt:i4>
      </vt:variant>
      <vt:variant>
        <vt:i4>0</vt:i4>
      </vt:variant>
      <vt:variant>
        <vt:i4>5</vt:i4>
      </vt:variant>
      <vt:variant>
        <vt:lpwstr/>
      </vt:variant>
      <vt:variant>
        <vt:lpwstr>_Toc402816070</vt:lpwstr>
      </vt:variant>
      <vt:variant>
        <vt:i4>2031671</vt:i4>
      </vt:variant>
      <vt:variant>
        <vt:i4>254</vt:i4>
      </vt:variant>
      <vt:variant>
        <vt:i4>0</vt:i4>
      </vt:variant>
      <vt:variant>
        <vt:i4>5</vt:i4>
      </vt:variant>
      <vt:variant>
        <vt:lpwstr/>
      </vt:variant>
      <vt:variant>
        <vt:lpwstr>_Toc402816069</vt:lpwstr>
      </vt:variant>
      <vt:variant>
        <vt:i4>2031671</vt:i4>
      </vt:variant>
      <vt:variant>
        <vt:i4>248</vt:i4>
      </vt:variant>
      <vt:variant>
        <vt:i4>0</vt:i4>
      </vt:variant>
      <vt:variant>
        <vt:i4>5</vt:i4>
      </vt:variant>
      <vt:variant>
        <vt:lpwstr/>
      </vt:variant>
      <vt:variant>
        <vt:lpwstr>_Toc402816068</vt:lpwstr>
      </vt:variant>
      <vt:variant>
        <vt:i4>2031671</vt:i4>
      </vt:variant>
      <vt:variant>
        <vt:i4>242</vt:i4>
      </vt:variant>
      <vt:variant>
        <vt:i4>0</vt:i4>
      </vt:variant>
      <vt:variant>
        <vt:i4>5</vt:i4>
      </vt:variant>
      <vt:variant>
        <vt:lpwstr/>
      </vt:variant>
      <vt:variant>
        <vt:lpwstr>_Toc402816067</vt:lpwstr>
      </vt:variant>
      <vt:variant>
        <vt:i4>2031671</vt:i4>
      </vt:variant>
      <vt:variant>
        <vt:i4>236</vt:i4>
      </vt:variant>
      <vt:variant>
        <vt:i4>0</vt:i4>
      </vt:variant>
      <vt:variant>
        <vt:i4>5</vt:i4>
      </vt:variant>
      <vt:variant>
        <vt:lpwstr/>
      </vt:variant>
      <vt:variant>
        <vt:lpwstr>_Toc402816066</vt:lpwstr>
      </vt:variant>
      <vt:variant>
        <vt:i4>2031671</vt:i4>
      </vt:variant>
      <vt:variant>
        <vt:i4>230</vt:i4>
      </vt:variant>
      <vt:variant>
        <vt:i4>0</vt:i4>
      </vt:variant>
      <vt:variant>
        <vt:i4>5</vt:i4>
      </vt:variant>
      <vt:variant>
        <vt:lpwstr/>
      </vt:variant>
      <vt:variant>
        <vt:lpwstr>_Toc402816065</vt:lpwstr>
      </vt:variant>
      <vt:variant>
        <vt:i4>2031671</vt:i4>
      </vt:variant>
      <vt:variant>
        <vt:i4>224</vt:i4>
      </vt:variant>
      <vt:variant>
        <vt:i4>0</vt:i4>
      </vt:variant>
      <vt:variant>
        <vt:i4>5</vt:i4>
      </vt:variant>
      <vt:variant>
        <vt:lpwstr/>
      </vt:variant>
      <vt:variant>
        <vt:lpwstr>_Toc402816064</vt:lpwstr>
      </vt:variant>
      <vt:variant>
        <vt:i4>2031671</vt:i4>
      </vt:variant>
      <vt:variant>
        <vt:i4>218</vt:i4>
      </vt:variant>
      <vt:variant>
        <vt:i4>0</vt:i4>
      </vt:variant>
      <vt:variant>
        <vt:i4>5</vt:i4>
      </vt:variant>
      <vt:variant>
        <vt:lpwstr/>
      </vt:variant>
      <vt:variant>
        <vt:lpwstr>_Toc402816063</vt:lpwstr>
      </vt:variant>
      <vt:variant>
        <vt:i4>2031671</vt:i4>
      </vt:variant>
      <vt:variant>
        <vt:i4>212</vt:i4>
      </vt:variant>
      <vt:variant>
        <vt:i4>0</vt:i4>
      </vt:variant>
      <vt:variant>
        <vt:i4>5</vt:i4>
      </vt:variant>
      <vt:variant>
        <vt:lpwstr/>
      </vt:variant>
      <vt:variant>
        <vt:lpwstr>_Toc402816062</vt:lpwstr>
      </vt:variant>
      <vt:variant>
        <vt:i4>2031671</vt:i4>
      </vt:variant>
      <vt:variant>
        <vt:i4>206</vt:i4>
      </vt:variant>
      <vt:variant>
        <vt:i4>0</vt:i4>
      </vt:variant>
      <vt:variant>
        <vt:i4>5</vt:i4>
      </vt:variant>
      <vt:variant>
        <vt:lpwstr/>
      </vt:variant>
      <vt:variant>
        <vt:lpwstr>_Toc402816061</vt:lpwstr>
      </vt:variant>
      <vt:variant>
        <vt:i4>2031671</vt:i4>
      </vt:variant>
      <vt:variant>
        <vt:i4>200</vt:i4>
      </vt:variant>
      <vt:variant>
        <vt:i4>0</vt:i4>
      </vt:variant>
      <vt:variant>
        <vt:i4>5</vt:i4>
      </vt:variant>
      <vt:variant>
        <vt:lpwstr/>
      </vt:variant>
      <vt:variant>
        <vt:lpwstr>_Toc402816060</vt:lpwstr>
      </vt:variant>
      <vt:variant>
        <vt:i4>1835063</vt:i4>
      </vt:variant>
      <vt:variant>
        <vt:i4>194</vt:i4>
      </vt:variant>
      <vt:variant>
        <vt:i4>0</vt:i4>
      </vt:variant>
      <vt:variant>
        <vt:i4>5</vt:i4>
      </vt:variant>
      <vt:variant>
        <vt:lpwstr/>
      </vt:variant>
      <vt:variant>
        <vt:lpwstr>_Toc402816059</vt:lpwstr>
      </vt:variant>
      <vt:variant>
        <vt:i4>1835063</vt:i4>
      </vt:variant>
      <vt:variant>
        <vt:i4>188</vt:i4>
      </vt:variant>
      <vt:variant>
        <vt:i4>0</vt:i4>
      </vt:variant>
      <vt:variant>
        <vt:i4>5</vt:i4>
      </vt:variant>
      <vt:variant>
        <vt:lpwstr/>
      </vt:variant>
      <vt:variant>
        <vt:lpwstr>_Toc402816058</vt:lpwstr>
      </vt:variant>
      <vt:variant>
        <vt:i4>1835063</vt:i4>
      </vt:variant>
      <vt:variant>
        <vt:i4>182</vt:i4>
      </vt:variant>
      <vt:variant>
        <vt:i4>0</vt:i4>
      </vt:variant>
      <vt:variant>
        <vt:i4>5</vt:i4>
      </vt:variant>
      <vt:variant>
        <vt:lpwstr/>
      </vt:variant>
      <vt:variant>
        <vt:lpwstr>_Toc402816057</vt:lpwstr>
      </vt:variant>
      <vt:variant>
        <vt:i4>1835063</vt:i4>
      </vt:variant>
      <vt:variant>
        <vt:i4>176</vt:i4>
      </vt:variant>
      <vt:variant>
        <vt:i4>0</vt:i4>
      </vt:variant>
      <vt:variant>
        <vt:i4>5</vt:i4>
      </vt:variant>
      <vt:variant>
        <vt:lpwstr/>
      </vt:variant>
      <vt:variant>
        <vt:lpwstr>_Toc402816056</vt:lpwstr>
      </vt:variant>
      <vt:variant>
        <vt:i4>1835063</vt:i4>
      </vt:variant>
      <vt:variant>
        <vt:i4>170</vt:i4>
      </vt:variant>
      <vt:variant>
        <vt:i4>0</vt:i4>
      </vt:variant>
      <vt:variant>
        <vt:i4>5</vt:i4>
      </vt:variant>
      <vt:variant>
        <vt:lpwstr/>
      </vt:variant>
      <vt:variant>
        <vt:lpwstr>_Toc402816055</vt:lpwstr>
      </vt:variant>
      <vt:variant>
        <vt:i4>1835063</vt:i4>
      </vt:variant>
      <vt:variant>
        <vt:i4>164</vt:i4>
      </vt:variant>
      <vt:variant>
        <vt:i4>0</vt:i4>
      </vt:variant>
      <vt:variant>
        <vt:i4>5</vt:i4>
      </vt:variant>
      <vt:variant>
        <vt:lpwstr/>
      </vt:variant>
      <vt:variant>
        <vt:lpwstr>_Toc402816054</vt:lpwstr>
      </vt:variant>
      <vt:variant>
        <vt:i4>1835063</vt:i4>
      </vt:variant>
      <vt:variant>
        <vt:i4>158</vt:i4>
      </vt:variant>
      <vt:variant>
        <vt:i4>0</vt:i4>
      </vt:variant>
      <vt:variant>
        <vt:i4>5</vt:i4>
      </vt:variant>
      <vt:variant>
        <vt:lpwstr/>
      </vt:variant>
      <vt:variant>
        <vt:lpwstr>_Toc402816053</vt:lpwstr>
      </vt:variant>
      <vt:variant>
        <vt:i4>1835063</vt:i4>
      </vt:variant>
      <vt:variant>
        <vt:i4>152</vt:i4>
      </vt:variant>
      <vt:variant>
        <vt:i4>0</vt:i4>
      </vt:variant>
      <vt:variant>
        <vt:i4>5</vt:i4>
      </vt:variant>
      <vt:variant>
        <vt:lpwstr/>
      </vt:variant>
      <vt:variant>
        <vt:lpwstr>_Toc402816052</vt:lpwstr>
      </vt:variant>
      <vt:variant>
        <vt:i4>1835063</vt:i4>
      </vt:variant>
      <vt:variant>
        <vt:i4>146</vt:i4>
      </vt:variant>
      <vt:variant>
        <vt:i4>0</vt:i4>
      </vt:variant>
      <vt:variant>
        <vt:i4>5</vt:i4>
      </vt:variant>
      <vt:variant>
        <vt:lpwstr/>
      </vt:variant>
      <vt:variant>
        <vt:lpwstr>_Toc402816051</vt:lpwstr>
      </vt:variant>
      <vt:variant>
        <vt:i4>1835063</vt:i4>
      </vt:variant>
      <vt:variant>
        <vt:i4>140</vt:i4>
      </vt:variant>
      <vt:variant>
        <vt:i4>0</vt:i4>
      </vt:variant>
      <vt:variant>
        <vt:i4>5</vt:i4>
      </vt:variant>
      <vt:variant>
        <vt:lpwstr/>
      </vt:variant>
      <vt:variant>
        <vt:lpwstr>_Toc402816050</vt:lpwstr>
      </vt:variant>
      <vt:variant>
        <vt:i4>1900599</vt:i4>
      </vt:variant>
      <vt:variant>
        <vt:i4>134</vt:i4>
      </vt:variant>
      <vt:variant>
        <vt:i4>0</vt:i4>
      </vt:variant>
      <vt:variant>
        <vt:i4>5</vt:i4>
      </vt:variant>
      <vt:variant>
        <vt:lpwstr/>
      </vt:variant>
      <vt:variant>
        <vt:lpwstr>_Toc402816049</vt:lpwstr>
      </vt:variant>
      <vt:variant>
        <vt:i4>1900599</vt:i4>
      </vt:variant>
      <vt:variant>
        <vt:i4>128</vt:i4>
      </vt:variant>
      <vt:variant>
        <vt:i4>0</vt:i4>
      </vt:variant>
      <vt:variant>
        <vt:i4>5</vt:i4>
      </vt:variant>
      <vt:variant>
        <vt:lpwstr/>
      </vt:variant>
      <vt:variant>
        <vt:lpwstr>_Toc402816048</vt:lpwstr>
      </vt:variant>
      <vt:variant>
        <vt:i4>1900599</vt:i4>
      </vt:variant>
      <vt:variant>
        <vt:i4>122</vt:i4>
      </vt:variant>
      <vt:variant>
        <vt:i4>0</vt:i4>
      </vt:variant>
      <vt:variant>
        <vt:i4>5</vt:i4>
      </vt:variant>
      <vt:variant>
        <vt:lpwstr/>
      </vt:variant>
      <vt:variant>
        <vt:lpwstr>_Toc402816047</vt:lpwstr>
      </vt:variant>
      <vt:variant>
        <vt:i4>1900599</vt:i4>
      </vt:variant>
      <vt:variant>
        <vt:i4>116</vt:i4>
      </vt:variant>
      <vt:variant>
        <vt:i4>0</vt:i4>
      </vt:variant>
      <vt:variant>
        <vt:i4>5</vt:i4>
      </vt:variant>
      <vt:variant>
        <vt:lpwstr/>
      </vt:variant>
      <vt:variant>
        <vt:lpwstr>_Toc402816046</vt:lpwstr>
      </vt:variant>
      <vt:variant>
        <vt:i4>1900599</vt:i4>
      </vt:variant>
      <vt:variant>
        <vt:i4>110</vt:i4>
      </vt:variant>
      <vt:variant>
        <vt:i4>0</vt:i4>
      </vt:variant>
      <vt:variant>
        <vt:i4>5</vt:i4>
      </vt:variant>
      <vt:variant>
        <vt:lpwstr/>
      </vt:variant>
      <vt:variant>
        <vt:lpwstr>_Toc402816045</vt:lpwstr>
      </vt:variant>
      <vt:variant>
        <vt:i4>1900599</vt:i4>
      </vt:variant>
      <vt:variant>
        <vt:i4>104</vt:i4>
      </vt:variant>
      <vt:variant>
        <vt:i4>0</vt:i4>
      </vt:variant>
      <vt:variant>
        <vt:i4>5</vt:i4>
      </vt:variant>
      <vt:variant>
        <vt:lpwstr/>
      </vt:variant>
      <vt:variant>
        <vt:lpwstr>_Toc402816044</vt:lpwstr>
      </vt:variant>
      <vt:variant>
        <vt:i4>1900599</vt:i4>
      </vt:variant>
      <vt:variant>
        <vt:i4>98</vt:i4>
      </vt:variant>
      <vt:variant>
        <vt:i4>0</vt:i4>
      </vt:variant>
      <vt:variant>
        <vt:i4>5</vt:i4>
      </vt:variant>
      <vt:variant>
        <vt:lpwstr/>
      </vt:variant>
      <vt:variant>
        <vt:lpwstr>_Toc402816043</vt:lpwstr>
      </vt:variant>
      <vt:variant>
        <vt:i4>1900599</vt:i4>
      </vt:variant>
      <vt:variant>
        <vt:i4>92</vt:i4>
      </vt:variant>
      <vt:variant>
        <vt:i4>0</vt:i4>
      </vt:variant>
      <vt:variant>
        <vt:i4>5</vt:i4>
      </vt:variant>
      <vt:variant>
        <vt:lpwstr/>
      </vt:variant>
      <vt:variant>
        <vt:lpwstr>_Toc402816042</vt:lpwstr>
      </vt:variant>
      <vt:variant>
        <vt:i4>1900599</vt:i4>
      </vt:variant>
      <vt:variant>
        <vt:i4>86</vt:i4>
      </vt:variant>
      <vt:variant>
        <vt:i4>0</vt:i4>
      </vt:variant>
      <vt:variant>
        <vt:i4>5</vt:i4>
      </vt:variant>
      <vt:variant>
        <vt:lpwstr/>
      </vt:variant>
      <vt:variant>
        <vt:lpwstr>_Toc402816041</vt:lpwstr>
      </vt:variant>
      <vt:variant>
        <vt:i4>1900599</vt:i4>
      </vt:variant>
      <vt:variant>
        <vt:i4>80</vt:i4>
      </vt:variant>
      <vt:variant>
        <vt:i4>0</vt:i4>
      </vt:variant>
      <vt:variant>
        <vt:i4>5</vt:i4>
      </vt:variant>
      <vt:variant>
        <vt:lpwstr/>
      </vt:variant>
      <vt:variant>
        <vt:lpwstr>_Toc402816040</vt:lpwstr>
      </vt:variant>
      <vt:variant>
        <vt:i4>1703991</vt:i4>
      </vt:variant>
      <vt:variant>
        <vt:i4>74</vt:i4>
      </vt:variant>
      <vt:variant>
        <vt:i4>0</vt:i4>
      </vt:variant>
      <vt:variant>
        <vt:i4>5</vt:i4>
      </vt:variant>
      <vt:variant>
        <vt:lpwstr/>
      </vt:variant>
      <vt:variant>
        <vt:lpwstr>_Toc402816039</vt:lpwstr>
      </vt:variant>
      <vt:variant>
        <vt:i4>1703991</vt:i4>
      </vt:variant>
      <vt:variant>
        <vt:i4>68</vt:i4>
      </vt:variant>
      <vt:variant>
        <vt:i4>0</vt:i4>
      </vt:variant>
      <vt:variant>
        <vt:i4>5</vt:i4>
      </vt:variant>
      <vt:variant>
        <vt:lpwstr/>
      </vt:variant>
      <vt:variant>
        <vt:lpwstr>_Toc402816038</vt:lpwstr>
      </vt:variant>
      <vt:variant>
        <vt:i4>1703991</vt:i4>
      </vt:variant>
      <vt:variant>
        <vt:i4>62</vt:i4>
      </vt:variant>
      <vt:variant>
        <vt:i4>0</vt:i4>
      </vt:variant>
      <vt:variant>
        <vt:i4>5</vt:i4>
      </vt:variant>
      <vt:variant>
        <vt:lpwstr/>
      </vt:variant>
      <vt:variant>
        <vt:lpwstr>_Toc402816037</vt:lpwstr>
      </vt:variant>
      <vt:variant>
        <vt:i4>1703991</vt:i4>
      </vt:variant>
      <vt:variant>
        <vt:i4>56</vt:i4>
      </vt:variant>
      <vt:variant>
        <vt:i4>0</vt:i4>
      </vt:variant>
      <vt:variant>
        <vt:i4>5</vt:i4>
      </vt:variant>
      <vt:variant>
        <vt:lpwstr/>
      </vt:variant>
      <vt:variant>
        <vt:lpwstr>_Toc402816036</vt:lpwstr>
      </vt:variant>
      <vt:variant>
        <vt:i4>1703991</vt:i4>
      </vt:variant>
      <vt:variant>
        <vt:i4>50</vt:i4>
      </vt:variant>
      <vt:variant>
        <vt:i4>0</vt:i4>
      </vt:variant>
      <vt:variant>
        <vt:i4>5</vt:i4>
      </vt:variant>
      <vt:variant>
        <vt:lpwstr/>
      </vt:variant>
      <vt:variant>
        <vt:lpwstr>_Toc402816035</vt:lpwstr>
      </vt:variant>
      <vt:variant>
        <vt:i4>1703991</vt:i4>
      </vt:variant>
      <vt:variant>
        <vt:i4>44</vt:i4>
      </vt:variant>
      <vt:variant>
        <vt:i4>0</vt:i4>
      </vt:variant>
      <vt:variant>
        <vt:i4>5</vt:i4>
      </vt:variant>
      <vt:variant>
        <vt:lpwstr/>
      </vt:variant>
      <vt:variant>
        <vt:lpwstr>_Toc402816034</vt:lpwstr>
      </vt:variant>
      <vt:variant>
        <vt:i4>1703991</vt:i4>
      </vt:variant>
      <vt:variant>
        <vt:i4>38</vt:i4>
      </vt:variant>
      <vt:variant>
        <vt:i4>0</vt:i4>
      </vt:variant>
      <vt:variant>
        <vt:i4>5</vt:i4>
      </vt:variant>
      <vt:variant>
        <vt:lpwstr/>
      </vt:variant>
      <vt:variant>
        <vt:lpwstr>_Toc402816033</vt:lpwstr>
      </vt:variant>
      <vt:variant>
        <vt:i4>1703991</vt:i4>
      </vt:variant>
      <vt:variant>
        <vt:i4>32</vt:i4>
      </vt:variant>
      <vt:variant>
        <vt:i4>0</vt:i4>
      </vt:variant>
      <vt:variant>
        <vt:i4>5</vt:i4>
      </vt:variant>
      <vt:variant>
        <vt:lpwstr/>
      </vt:variant>
      <vt:variant>
        <vt:lpwstr>_Toc402816032</vt:lpwstr>
      </vt:variant>
      <vt:variant>
        <vt:i4>1703991</vt:i4>
      </vt:variant>
      <vt:variant>
        <vt:i4>26</vt:i4>
      </vt:variant>
      <vt:variant>
        <vt:i4>0</vt:i4>
      </vt:variant>
      <vt:variant>
        <vt:i4>5</vt:i4>
      </vt:variant>
      <vt:variant>
        <vt:lpwstr/>
      </vt:variant>
      <vt:variant>
        <vt:lpwstr>_Toc402816031</vt:lpwstr>
      </vt:variant>
      <vt:variant>
        <vt:i4>1703991</vt:i4>
      </vt:variant>
      <vt:variant>
        <vt:i4>20</vt:i4>
      </vt:variant>
      <vt:variant>
        <vt:i4>0</vt:i4>
      </vt:variant>
      <vt:variant>
        <vt:i4>5</vt:i4>
      </vt:variant>
      <vt:variant>
        <vt:lpwstr/>
      </vt:variant>
      <vt:variant>
        <vt:lpwstr>_Toc402816030</vt:lpwstr>
      </vt:variant>
      <vt:variant>
        <vt:i4>1769527</vt:i4>
      </vt:variant>
      <vt:variant>
        <vt:i4>14</vt:i4>
      </vt:variant>
      <vt:variant>
        <vt:i4>0</vt:i4>
      </vt:variant>
      <vt:variant>
        <vt:i4>5</vt:i4>
      </vt:variant>
      <vt:variant>
        <vt:lpwstr/>
      </vt:variant>
      <vt:variant>
        <vt:lpwstr>_Toc402816029</vt:lpwstr>
      </vt:variant>
      <vt:variant>
        <vt:i4>1769527</vt:i4>
      </vt:variant>
      <vt:variant>
        <vt:i4>8</vt:i4>
      </vt:variant>
      <vt:variant>
        <vt:i4>0</vt:i4>
      </vt:variant>
      <vt:variant>
        <vt:i4>5</vt:i4>
      </vt:variant>
      <vt:variant>
        <vt:lpwstr/>
      </vt:variant>
      <vt:variant>
        <vt:lpwstr>_Toc402816028</vt:lpwstr>
      </vt:variant>
      <vt:variant>
        <vt:i4>1769527</vt:i4>
      </vt:variant>
      <vt:variant>
        <vt:i4>2</vt:i4>
      </vt:variant>
      <vt:variant>
        <vt:i4>0</vt:i4>
      </vt:variant>
      <vt:variant>
        <vt:i4>5</vt:i4>
      </vt:variant>
      <vt:variant>
        <vt:lpwstr/>
      </vt:variant>
      <vt:variant>
        <vt:lpwstr>_Toc402816027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فرهیختگان تاریخ معاصر</dc:title>
  <dc:subject>علما و اسلام شناسان</dc:subject>
  <dc:creator>تهیه شده در سایت عقیده</dc:creator>
  <cp:keywords>کتابخانه; قلم; عقیده; موحدين; موحدین; کتاب; مكتبة; القلم; العقيدة; qalam; library; http:/qalamlib.com; http:/qalamlibrary.com; http:/mowahedin.com; http:/aqeedeh.com; علما; اسلام شناسان; زندگینامه; معاصر</cp:keywords>
  <dc:description>شرح زندگی و فعالیت‌های تبلیغی و ترویجی دوازده نفر از دانشمندان و مصلحان دینی معاصر در پهنه جهان اسلام است. هدف از تألیف این اثر، آگاهی بخشی به مسلمانان درباره مجاهدت‌های این بزرگواران و ارائه الگوهای عینی و ملموس برای نشر معارف دین و مبارزه با جهل و خرافه و بدعت است. بدین منظور، پیشینۀ خانوادگی، چگونگی رشد و نمو، تحصیلات علمی و دینی و فعالیت‌های تبلیغی و آموزشی و عقاید و گرایش‌های فکری این دوازده مرد عرصه علم و عمل، به تفکیک و با جزئیات بیان شده است؛ بدین امید تا چراغی باشد فرا راه‌جویندگان حقیقت و پیوندگان مسیر حق و سنت حسنۀ پیامبر اکرم. این افراد عبارت‌اند از: عبدالرحمن دوسری، عبدالله بن جبرین، احسان الهی ظهیر، حافظ حکمی، عبدالحمید بن بادیس، مانع جهانی، احمد دیرات، عبدالله فرعاوی، ابوالحسن ندوی، مصطفی سباعی، ابوالأعلی مودودی و علی طنطاوی.</dc:description>
  <cp:lastModifiedBy>Asus-PC</cp:lastModifiedBy>
  <cp:revision>2</cp:revision>
  <cp:lastPrinted>2009-09-08T22:22:00Z</cp:lastPrinted>
  <dcterms:created xsi:type="dcterms:W3CDTF">2015-08-10T08:08:00Z</dcterms:created>
  <dcterms:modified xsi:type="dcterms:W3CDTF">2015-08-10T08:08:00Z</dcterms:modified>
  <cp:contentStatus>www.aqeedeh.com</cp:contentStatus>
  <cp:version>1.0 May 2015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ww.aqeedeh.com">
    <vt:lpwstr>www.aqeedeh.com</vt:lpwstr>
  </property>
</Properties>
</file>