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771" w:rsidRDefault="00724771" w:rsidP="00C04627">
      <w:pPr>
        <w:ind w:firstLine="0"/>
        <w:jc w:val="center"/>
        <w:rPr>
          <w:rFonts w:ascii="BDR" w:hAnsi="BDR" w:cs="B Yagut" w:hint="cs"/>
          <w:b/>
          <w:bCs/>
          <w:sz w:val="32"/>
          <w:szCs w:val="32"/>
          <w:lang w:bidi="fa-IR"/>
        </w:rPr>
      </w:pPr>
    </w:p>
    <w:p w:rsidR="00594626" w:rsidRDefault="00594626" w:rsidP="00C04627">
      <w:pPr>
        <w:ind w:firstLine="0"/>
        <w:jc w:val="center"/>
        <w:rPr>
          <w:rFonts w:ascii="BDR" w:hAnsi="BDR" w:cs="B Yagut"/>
          <w:b/>
          <w:bCs/>
          <w:sz w:val="32"/>
          <w:szCs w:val="32"/>
          <w:rtl/>
        </w:rPr>
      </w:pPr>
    </w:p>
    <w:p w:rsidR="00C04627" w:rsidRDefault="00C04627" w:rsidP="00C04627">
      <w:pPr>
        <w:ind w:firstLine="0"/>
        <w:jc w:val="center"/>
        <w:rPr>
          <w:rFonts w:ascii="BDR" w:hAnsi="BDR" w:cs="B Yagut"/>
          <w:b/>
          <w:bCs/>
          <w:sz w:val="32"/>
          <w:szCs w:val="32"/>
          <w:rtl/>
        </w:rPr>
      </w:pPr>
      <w:r w:rsidRPr="005A34DB">
        <w:rPr>
          <w:rFonts w:ascii="BDR" w:hAnsi="BDR" w:cs="B Yagut"/>
          <w:b/>
          <w:bCs/>
          <w:sz w:val="32"/>
          <w:szCs w:val="32"/>
          <w:rtl/>
        </w:rPr>
        <w:t>ترجمه‏ى فارسى</w:t>
      </w:r>
    </w:p>
    <w:p w:rsidR="00C04627" w:rsidRPr="00192898" w:rsidRDefault="00C04627" w:rsidP="00C04627">
      <w:pPr>
        <w:ind w:firstLine="0"/>
        <w:jc w:val="center"/>
        <w:rPr>
          <w:rFonts w:ascii="BDR" w:hAnsi="BDR" w:cs="B Titr"/>
          <w:sz w:val="66"/>
          <w:szCs w:val="122"/>
          <w:rtl/>
        </w:rPr>
      </w:pPr>
      <w:r w:rsidRPr="00192898">
        <w:rPr>
          <w:rFonts w:ascii="BDR" w:hAnsi="BDR" w:cs="B Titr"/>
          <w:sz w:val="66"/>
          <w:szCs w:val="122"/>
          <w:rtl/>
        </w:rPr>
        <w:t>المرتضى</w:t>
      </w:r>
    </w:p>
    <w:p w:rsidR="00C04627" w:rsidRPr="00724771" w:rsidRDefault="00C04627" w:rsidP="00C04627">
      <w:pPr>
        <w:ind w:firstLine="0"/>
        <w:jc w:val="center"/>
        <w:rPr>
          <w:rFonts w:ascii="BDR" w:hAnsi="BDR" w:cs="B Jadid"/>
          <w:rtl/>
        </w:rPr>
      </w:pPr>
    </w:p>
    <w:p w:rsidR="00C04627" w:rsidRPr="00014076" w:rsidRDefault="00C04627" w:rsidP="00C04627">
      <w:pPr>
        <w:ind w:firstLine="0"/>
        <w:jc w:val="center"/>
        <w:rPr>
          <w:rFonts w:ascii="LTS" w:hAnsi="LTS" w:cs="B Yagut"/>
          <w:b/>
          <w:bCs/>
          <w:sz w:val="36"/>
          <w:szCs w:val="36"/>
          <w:rtl/>
        </w:rPr>
      </w:pPr>
      <w:r w:rsidRPr="00014076">
        <w:rPr>
          <w:rFonts w:ascii="LTS" w:hAnsi="LTS" w:cs="B Yagut"/>
          <w:b/>
          <w:bCs/>
          <w:sz w:val="36"/>
          <w:szCs w:val="36"/>
          <w:rtl/>
        </w:rPr>
        <w:t>پژوهشى تاريخى و فراگير پيرامون</w:t>
      </w:r>
    </w:p>
    <w:p w:rsidR="00C04627" w:rsidRPr="00014076" w:rsidRDefault="0090763F" w:rsidP="00C04627">
      <w:pPr>
        <w:ind w:firstLine="0"/>
        <w:jc w:val="center"/>
        <w:rPr>
          <w:rFonts w:ascii="LTS" w:hAnsi="LTS" w:cs="B Yagut"/>
          <w:b/>
          <w:bCs/>
          <w:sz w:val="36"/>
          <w:szCs w:val="36"/>
          <w:rtl/>
          <w:lang w:bidi="fa-IR"/>
        </w:rPr>
      </w:pPr>
      <w:r>
        <w:rPr>
          <w:rFonts w:ascii="LTS" w:hAnsi="LTS" w:cs="B Yagut"/>
          <w:b/>
          <w:bCs/>
          <w:sz w:val="36"/>
          <w:szCs w:val="36"/>
          <w:rtl/>
        </w:rPr>
        <w:t>زندگانى اميرالمؤمنين</w:t>
      </w:r>
    </w:p>
    <w:p w:rsidR="00C04627" w:rsidRPr="003A15FF" w:rsidRDefault="00C04627" w:rsidP="00C04627">
      <w:pPr>
        <w:ind w:firstLine="0"/>
        <w:jc w:val="center"/>
        <w:rPr>
          <w:rFonts w:ascii="LTS" w:hAnsi="LTS" w:cs="B Titr"/>
          <w:sz w:val="32"/>
          <w:szCs w:val="32"/>
          <w:rtl/>
        </w:rPr>
      </w:pPr>
      <w:r w:rsidRPr="00014076">
        <w:rPr>
          <w:rFonts w:ascii="LTS" w:hAnsi="LTS" w:cs="B Yagut"/>
          <w:b/>
          <w:bCs/>
          <w:sz w:val="36"/>
          <w:szCs w:val="36"/>
          <w:rtl/>
        </w:rPr>
        <w:t xml:space="preserve">ابوالحسن على بن ابى‏طالب </w:t>
      </w:r>
      <w:r w:rsidR="00192898" w:rsidRPr="00192898">
        <w:rPr>
          <w:rFonts w:ascii="LTS" w:hAnsi="LTS" w:cs="CTraditional Arabic"/>
          <w:b/>
          <w:sz w:val="36"/>
          <w:szCs w:val="36"/>
          <w:rtl/>
        </w:rPr>
        <w:t>س</w:t>
      </w:r>
    </w:p>
    <w:p w:rsidR="00C04627" w:rsidRDefault="00C04627" w:rsidP="00C04627">
      <w:pPr>
        <w:ind w:firstLine="0"/>
        <w:jc w:val="center"/>
        <w:rPr>
          <w:rFonts w:ascii="LTS" w:hAnsi="LTS" w:cs="B Titr"/>
          <w:rtl/>
        </w:rPr>
      </w:pPr>
    </w:p>
    <w:p w:rsidR="00C04627" w:rsidRDefault="00C04627" w:rsidP="00C04627">
      <w:pPr>
        <w:ind w:firstLine="0"/>
        <w:jc w:val="center"/>
        <w:rPr>
          <w:rFonts w:ascii="LTS" w:hAnsi="LTS" w:cs="B Titr"/>
          <w:rtl/>
        </w:rPr>
      </w:pPr>
    </w:p>
    <w:p w:rsidR="00C04627" w:rsidRDefault="00C04627" w:rsidP="00C04627">
      <w:pPr>
        <w:ind w:firstLine="0"/>
        <w:jc w:val="center"/>
        <w:rPr>
          <w:rFonts w:ascii="LTS" w:hAnsi="LTS" w:cs="B Titr"/>
          <w:rtl/>
        </w:rPr>
      </w:pPr>
    </w:p>
    <w:p w:rsidR="00C04627" w:rsidRPr="00975199" w:rsidRDefault="00C04627" w:rsidP="00C04627">
      <w:pPr>
        <w:ind w:firstLine="0"/>
        <w:jc w:val="center"/>
        <w:rPr>
          <w:rFonts w:ascii="BDR" w:hAnsi="BDR" w:cs="B Yagut"/>
          <w:b/>
          <w:bCs/>
          <w:sz w:val="32"/>
          <w:szCs w:val="32"/>
          <w:rtl/>
        </w:rPr>
      </w:pPr>
      <w:r w:rsidRPr="00975199">
        <w:rPr>
          <w:rFonts w:ascii="BDR" w:hAnsi="BDR" w:cs="B Yagut"/>
          <w:b/>
          <w:bCs/>
          <w:sz w:val="32"/>
          <w:szCs w:val="32"/>
          <w:rtl/>
        </w:rPr>
        <w:t>نويسنده:</w:t>
      </w:r>
    </w:p>
    <w:p w:rsidR="00C04627" w:rsidRPr="00975199" w:rsidRDefault="00C04627" w:rsidP="00C04627">
      <w:pPr>
        <w:ind w:firstLine="0"/>
        <w:jc w:val="center"/>
        <w:rPr>
          <w:rFonts w:ascii="LTS" w:hAnsi="LTS" w:cs="B Yagut"/>
          <w:b/>
          <w:bCs/>
          <w:sz w:val="32"/>
          <w:szCs w:val="32"/>
          <w:rtl/>
        </w:rPr>
      </w:pPr>
      <w:r w:rsidRPr="00975199">
        <w:rPr>
          <w:rFonts w:ascii="LTS" w:hAnsi="LTS" w:cs="B Yagut"/>
          <w:b/>
          <w:bCs/>
          <w:sz w:val="32"/>
          <w:szCs w:val="32"/>
          <w:rtl/>
        </w:rPr>
        <w:t>امام سيدابوالحسن على حسنى ندوى رحمه‏الله</w:t>
      </w:r>
    </w:p>
    <w:p w:rsidR="00C04627" w:rsidRDefault="00C04627" w:rsidP="00C04627">
      <w:pPr>
        <w:ind w:firstLine="0"/>
        <w:jc w:val="center"/>
        <w:rPr>
          <w:rFonts w:ascii="BDR" w:hAnsi="BDR" w:cs="B Yagut"/>
          <w:b/>
          <w:bCs/>
          <w:sz w:val="32"/>
          <w:szCs w:val="32"/>
          <w:rtl/>
        </w:rPr>
      </w:pPr>
    </w:p>
    <w:p w:rsidR="00C04627" w:rsidRPr="00975199" w:rsidRDefault="00C04627" w:rsidP="00C04627">
      <w:pPr>
        <w:ind w:firstLine="0"/>
        <w:jc w:val="center"/>
        <w:rPr>
          <w:rFonts w:ascii="BDR" w:hAnsi="BDR" w:cs="B Yagut"/>
          <w:b/>
          <w:bCs/>
          <w:sz w:val="32"/>
          <w:szCs w:val="32"/>
          <w:rtl/>
        </w:rPr>
      </w:pPr>
      <w:r w:rsidRPr="00975199">
        <w:rPr>
          <w:rFonts w:ascii="BDR" w:hAnsi="BDR" w:cs="B Yagut"/>
          <w:b/>
          <w:bCs/>
          <w:sz w:val="32"/>
          <w:szCs w:val="32"/>
          <w:rtl/>
        </w:rPr>
        <w:t>ترجمه:</w:t>
      </w:r>
    </w:p>
    <w:p w:rsidR="00C04627" w:rsidRPr="00975199" w:rsidRDefault="00C04627" w:rsidP="00C04627">
      <w:pPr>
        <w:ind w:firstLine="0"/>
        <w:jc w:val="center"/>
        <w:rPr>
          <w:rFonts w:ascii="LTS" w:hAnsi="LTS" w:cs="B Yagut"/>
          <w:b/>
          <w:bCs/>
          <w:sz w:val="32"/>
          <w:szCs w:val="32"/>
          <w:rtl/>
        </w:rPr>
      </w:pPr>
      <w:r w:rsidRPr="00975199">
        <w:rPr>
          <w:rFonts w:ascii="LTS" w:hAnsi="LTS" w:cs="B Yagut"/>
          <w:b/>
          <w:bCs/>
          <w:sz w:val="32"/>
          <w:szCs w:val="32"/>
          <w:rtl/>
        </w:rPr>
        <w:t>استاد ابوشعيب عبدالقادر دهقان</w:t>
      </w:r>
    </w:p>
    <w:p w:rsidR="00C04627" w:rsidRDefault="00C04627" w:rsidP="00C04627">
      <w:pPr>
        <w:ind w:firstLine="0"/>
        <w:jc w:val="center"/>
        <w:rPr>
          <w:rFonts w:ascii="GRO" w:hAnsi="GRO" w:cs="B Yagut"/>
          <w:b/>
          <w:bCs/>
          <w:sz w:val="32"/>
          <w:szCs w:val="32"/>
          <w:rtl/>
        </w:rPr>
      </w:pPr>
    </w:p>
    <w:p w:rsidR="00C04627" w:rsidRDefault="00C04627" w:rsidP="00C04627">
      <w:pPr>
        <w:ind w:firstLine="0"/>
        <w:jc w:val="center"/>
        <w:rPr>
          <w:rFonts w:ascii="GRO" w:hAnsi="GRO" w:cs="B Yagut"/>
          <w:b/>
          <w:bCs/>
          <w:sz w:val="32"/>
          <w:szCs w:val="32"/>
          <w:rtl/>
        </w:rPr>
        <w:sectPr w:rsidR="00C04627" w:rsidSect="009177BC">
          <w:headerReference w:type="even" r:id="rId9"/>
          <w:headerReference w:type="default" r:id="rId10"/>
          <w:headerReference w:type="first" r:id="rId11"/>
          <w:footnotePr>
            <w:numRestart w:val="eachPage"/>
          </w:footnotePr>
          <w:pgSz w:w="11906" w:h="16838" w:code="9"/>
          <w:pgMar w:top="2552" w:right="2211" w:bottom="2552" w:left="2211" w:header="2552" w:footer="255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C04627" w:rsidP="00C04627">
      <w:pPr>
        <w:ind w:firstLine="0"/>
        <w:rPr>
          <w:rFonts w:ascii="GRO" w:hAnsi="GRO" w:cs="B Yagut"/>
          <w:b/>
          <w:bCs/>
          <w:sz w:val="32"/>
          <w:szCs w:val="32"/>
          <w:rtl/>
        </w:rPr>
      </w:pPr>
    </w:p>
    <w:p w:rsidR="00C04627" w:rsidRDefault="00BC4CDF" w:rsidP="00C04627">
      <w:pPr>
        <w:ind w:firstLine="0"/>
        <w:rPr>
          <w:rFonts w:ascii="GRO" w:hAnsi="GRO" w:cs="B Yagut"/>
          <w:b/>
          <w:bCs/>
          <w:sz w:val="32"/>
          <w:szCs w:val="32"/>
          <w:rtl/>
        </w:rPr>
      </w:pPr>
      <w:r>
        <w:rPr>
          <w:rFonts w:ascii="GRO" w:hAnsi="GRO" w:cs="B Yagut"/>
          <w:b/>
          <w:bCs/>
          <w:noProof/>
          <w:sz w:val="32"/>
          <w:szCs w:val="32"/>
          <w:rtl/>
        </w:rPr>
        <w:pict>
          <v:roundrect id="_x0000_s1026" style="position:absolute;left:0;text-align:left;margin-left:0;margin-top:0;width:321.5pt;height:372.8pt;z-index:251660288;mso-position-horizontal:center;mso-position-horizontal-relative:margin;mso-position-vertical:bottom;mso-position-vertical-relative:margin" arcsize="10923f">
            <v:shadow opacity=".5" offset="6pt,6pt"/>
            <v:textbox style="mso-next-textbox:#_x0000_s1026">
              <w:txbxContent>
                <w:p w:rsidR="00C528E5" w:rsidRPr="004567D1" w:rsidRDefault="00C528E5" w:rsidP="00C04627">
                  <w:pPr>
                    <w:ind w:firstLine="0"/>
                    <w:jc w:val="center"/>
                    <w:rPr>
                      <w:b/>
                      <w:bCs/>
                      <w:sz w:val="32"/>
                      <w:szCs w:val="32"/>
                      <w:rtl/>
                      <w:lang w:bidi="fa-IR"/>
                    </w:rPr>
                  </w:pPr>
                  <w:r w:rsidRPr="004567D1">
                    <w:rPr>
                      <w:rFonts w:hint="cs"/>
                      <w:b/>
                      <w:bCs/>
                      <w:sz w:val="32"/>
                      <w:szCs w:val="32"/>
                      <w:rtl/>
                      <w:lang w:bidi="fa-IR"/>
                    </w:rPr>
                    <w:t>ای</w:t>
                  </w:r>
                  <w:r w:rsidRPr="004567D1">
                    <w:rPr>
                      <w:rFonts w:hint="eastAsia"/>
                      <w:b/>
                      <w:bCs/>
                      <w:sz w:val="32"/>
                      <w:szCs w:val="32"/>
                      <w:rtl/>
                      <w:lang w:bidi="fa-IR"/>
                    </w:rPr>
                    <w:t>ن</w:t>
                  </w:r>
                  <w:r w:rsidRPr="004567D1">
                    <w:rPr>
                      <w:b/>
                      <w:bCs/>
                      <w:sz w:val="32"/>
                      <w:szCs w:val="32"/>
                      <w:rtl/>
                      <w:lang w:bidi="fa-IR"/>
                    </w:rPr>
                    <w:t xml:space="preserve"> کتاب </w:t>
                  </w:r>
                  <w:r>
                    <w:rPr>
                      <w:rFonts w:hint="cs"/>
                      <w:b/>
                      <w:bCs/>
                      <w:sz w:val="32"/>
                      <w:szCs w:val="32"/>
                      <w:rtl/>
                      <w:lang w:bidi="fa-IR"/>
                    </w:rPr>
                    <w:t xml:space="preserve">از سایت </w:t>
                  </w:r>
                  <w:r w:rsidRPr="004567D1">
                    <w:rPr>
                      <w:b/>
                      <w:bCs/>
                      <w:sz w:val="32"/>
                      <w:szCs w:val="32"/>
                      <w:rtl/>
                      <w:lang w:bidi="fa-IR"/>
                    </w:rPr>
                    <w:t>کتابخانه</w:t>
                  </w:r>
                  <w:r>
                    <w:rPr>
                      <w:rFonts w:hint="cs"/>
                      <w:b/>
                      <w:bCs/>
                      <w:sz w:val="32"/>
                      <w:szCs w:val="32"/>
                      <w:rtl/>
                      <w:lang w:bidi="fa-IR"/>
                    </w:rPr>
                    <w:t>‌ی</w:t>
                  </w:r>
                  <w:r w:rsidRPr="004567D1">
                    <w:rPr>
                      <w:b/>
                      <w:bCs/>
                      <w:sz w:val="32"/>
                      <w:szCs w:val="32"/>
                      <w:rtl/>
                      <w:lang w:bidi="fa-IR"/>
                    </w:rPr>
                    <w:t xml:space="preserve"> عق</w:t>
                  </w:r>
                  <w:r w:rsidRPr="004567D1">
                    <w:rPr>
                      <w:rFonts w:hint="cs"/>
                      <w:b/>
                      <w:bCs/>
                      <w:sz w:val="32"/>
                      <w:szCs w:val="32"/>
                      <w:rtl/>
                      <w:lang w:bidi="fa-IR"/>
                    </w:rPr>
                    <w:t>ی</w:t>
                  </w:r>
                  <w:r w:rsidRPr="004567D1">
                    <w:rPr>
                      <w:rFonts w:hint="eastAsia"/>
                      <w:b/>
                      <w:bCs/>
                      <w:sz w:val="32"/>
                      <w:szCs w:val="32"/>
                      <w:rtl/>
                      <w:lang w:bidi="fa-IR"/>
                    </w:rPr>
                    <w:t>ده</w:t>
                  </w:r>
                  <w:r w:rsidRPr="004567D1">
                    <w:rPr>
                      <w:b/>
                      <w:bCs/>
                      <w:sz w:val="32"/>
                      <w:szCs w:val="32"/>
                      <w:rtl/>
                      <w:lang w:bidi="fa-IR"/>
                    </w:rPr>
                    <w:t xml:space="preserve"> </w:t>
                  </w:r>
                  <w:r>
                    <w:rPr>
                      <w:rFonts w:hint="cs"/>
                      <w:b/>
                      <w:bCs/>
                      <w:sz w:val="32"/>
                      <w:szCs w:val="32"/>
                      <w:rtl/>
                      <w:lang w:bidi="fa-IR"/>
                    </w:rPr>
                    <w:t xml:space="preserve">دانلود </w:t>
                  </w:r>
                  <w:r w:rsidRPr="004567D1">
                    <w:rPr>
                      <w:b/>
                      <w:bCs/>
                      <w:sz w:val="32"/>
                      <w:szCs w:val="32"/>
                      <w:rtl/>
                      <w:lang w:bidi="fa-IR"/>
                    </w:rPr>
                    <w:t>شده است.</w:t>
                  </w:r>
                </w:p>
                <w:p w:rsidR="00C528E5" w:rsidRPr="00192898" w:rsidRDefault="00C528E5" w:rsidP="00C04627">
                  <w:pPr>
                    <w:ind w:firstLine="0"/>
                    <w:jc w:val="center"/>
                    <w:rPr>
                      <w:rFonts w:asciiTheme="majorBidi" w:hAnsiTheme="majorBidi" w:cstheme="majorBidi"/>
                      <w:b/>
                      <w:bCs/>
                      <w:sz w:val="56"/>
                      <w:szCs w:val="56"/>
                      <w:lang w:bidi="fa-IR"/>
                    </w:rPr>
                  </w:pPr>
                  <w:r w:rsidRPr="00192898">
                    <w:rPr>
                      <w:rFonts w:asciiTheme="majorBidi" w:hAnsiTheme="majorBidi" w:cstheme="majorBidi"/>
                      <w:b/>
                      <w:bCs/>
                      <w:lang w:bidi="fa-IR"/>
                    </w:rPr>
                    <w:t>www.aqeedeh.com</w:t>
                  </w:r>
                </w:p>
                <w:p w:rsidR="00C528E5" w:rsidRPr="00057225" w:rsidRDefault="00C528E5" w:rsidP="00C04627">
                  <w:pPr>
                    <w:ind w:firstLine="0"/>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C528E5" w:rsidRPr="000939BD" w:rsidTr="008B7007">
                    <w:trPr>
                      <w:jc w:val="center"/>
                    </w:trPr>
                    <w:tc>
                      <w:tcPr>
                        <w:tcW w:w="1244" w:type="dxa"/>
                        <w:vAlign w:val="center"/>
                        <w:hideMark/>
                      </w:tcPr>
                      <w:p w:rsidR="00C528E5" w:rsidRPr="004567D1" w:rsidRDefault="00C528E5" w:rsidP="0090763F">
                        <w:pPr>
                          <w:widowControl w:val="0"/>
                          <w:shd w:val="clear" w:color="auto" w:fill="FFFFFF"/>
                          <w:tabs>
                            <w:tab w:val="right" w:leader="dot" w:pos="5138"/>
                          </w:tabs>
                          <w:spacing w:line="228" w:lineRule="auto"/>
                          <w:ind w:firstLine="0"/>
                          <w:rPr>
                            <w:b/>
                            <w:bCs/>
                            <w:spacing w:val="-8"/>
                            <w:sz w:val="2"/>
                            <w:szCs w:val="2"/>
                          </w:rPr>
                        </w:pPr>
                        <w:r w:rsidRPr="004567D1">
                          <w:rPr>
                            <w:rFonts w:hint="cs"/>
                            <w:b/>
                            <w:bCs/>
                            <w:spacing w:val="-8"/>
                            <w:sz w:val="26"/>
                            <w:szCs w:val="26"/>
                            <w:rtl/>
                          </w:rPr>
                          <w:t xml:space="preserve">آدرس ايميل: </w:t>
                        </w:r>
                      </w:p>
                    </w:tc>
                    <w:tc>
                      <w:tcPr>
                        <w:tcW w:w="236" w:type="dxa"/>
                      </w:tcPr>
                      <w:p w:rsidR="00C528E5" w:rsidRPr="000939BD" w:rsidRDefault="00C528E5" w:rsidP="0090763F">
                        <w:pPr>
                          <w:widowControl w:val="0"/>
                          <w:shd w:val="clear" w:color="auto" w:fill="FFFFFF"/>
                          <w:tabs>
                            <w:tab w:val="right" w:leader="dot" w:pos="5138"/>
                          </w:tabs>
                          <w:spacing w:line="228" w:lineRule="auto"/>
                          <w:ind w:firstLine="0"/>
                        </w:pPr>
                      </w:p>
                    </w:tc>
                    <w:tc>
                      <w:tcPr>
                        <w:tcW w:w="4261" w:type="dxa"/>
                        <w:gridSpan w:val="3"/>
                      </w:tcPr>
                      <w:p w:rsidR="00C528E5" w:rsidRPr="000939BD" w:rsidRDefault="00C528E5" w:rsidP="0090763F">
                        <w:pPr>
                          <w:widowControl w:val="0"/>
                          <w:shd w:val="clear" w:color="auto" w:fill="FFFFFF"/>
                          <w:tabs>
                            <w:tab w:val="right" w:leader="dot" w:pos="5138"/>
                          </w:tabs>
                          <w:bidi w:val="0"/>
                          <w:spacing w:line="228" w:lineRule="auto"/>
                          <w:ind w:firstLine="0"/>
                          <w:rPr>
                            <w:rFonts w:cs="Times New Roman"/>
                          </w:rPr>
                        </w:pPr>
                        <w:bookmarkStart w:id="0" w:name="OLE_LINK3"/>
                        <w:bookmarkStart w:id="1" w:name="OLE_LINK4"/>
                        <w:r w:rsidRPr="000939BD">
                          <w:rPr>
                            <w:rFonts w:cs="Times New Roman"/>
                          </w:rPr>
                          <w:t>book@aqeedeh.com</w:t>
                        </w:r>
                        <w:bookmarkEnd w:id="0"/>
                        <w:bookmarkEnd w:id="1"/>
                      </w:p>
                      <w:p w:rsidR="00C528E5" w:rsidRPr="000939BD" w:rsidRDefault="00C528E5" w:rsidP="0090763F">
                        <w:pPr>
                          <w:widowControl w:val="0"/>
                          <w:shd w:val="clear" w:color="auto" w:fill="FFFFFF"/>
                          <w:tabs>
                            <w:tab w:val="right" w:leader="dot" w:pos="5138"/>
                          </w:tabs>
                          <w:spacing w:line="228" w:lineRule="auto"/>
                          <w:ind w:firstLine="0"/>
                          <w:jc w:val="right"/>
                          <w:rPr>
                            <w:sz w:val="2"/>
                            <w:szCs w:val="2"/>
                          </w:rPr>
                        </w:pPr>
                      </w:p>
                    </w:tc>
                  </w:tr>
                  <w:tr w:rsidR="00C528E5" w:rsidTr="008B7007">
                    <w:trPr>
                      <w:jc w:val="center"/>
                    </w:trPr>
                    <w:tc>
                      <w:tcPr>
                        <w:tcW w:w="5741" w:type="dxa"/>
                        <w:gridSpan w:val="5"/>
                        <w:vAlign w:val="center"/>
                        <w:hideMark/>
                      </w:tcPr>
                      <w:p w:rsidR="00C528E5" w:rsidRPr="002D74C9" w:rsidRDefault="00C528E5" w:rsidP="0090763F">
                        <w:pPr>
                          <w:widowControl w:val="0"/>
                          <w:shd w:val="clear" w:color="auto" w:fill="FFFFFF"/>
                          <w:tabs>
                            <w:tab w:val="right" w:leader="dot" w:pos="5138"/>
                          </w:tabs>
                          <w:spacing w:before="240" w:after="120" w:line="228" w:lineRule="auto"/>
                          <w:jc w:val="center"/>
                          <w:rPr>
                            <w:b/>
                            <w:bCs/>
                            <w:spacing w:val="-8"/>
                            <w:sz w:val="10"/>
                            <w:szCs w:val="10"/>
                            <w:rtl/>
                          </w:rPr>
                        </w:pPr>
                      </w:p>
                      <w:p w:rsidR="00C528E5" w:rsidRPr="00580768" w:rsidRDefault="00C528E5" w:rsidP="0090763F">
                        <w:pPr>
                          <w:widowControl w:val="0"/>
                          <w:shd w:val="clear" w:color="auto" w:fill="FFFFFF"/>
                          <w:tabs>
                            <w:tab w:val="right" w:leader="dot" w:pos="5138"/>
                          </w:tabs>
                          <w:spacing w:before="240" w:after="120" w:line="228" w:lineRule="auto"/>
                          <w:ind w:firstLine="0"/>
                          <w:jc w:val="center"/>
                        </w:pPr>
                        <w:r w:rsidRPr="00580768">
                          <w:rPr>
                            <w:rFonts w:hint="cs"/>
                            <w:b/>
                            <w:bCs/>
                            <w:spacing w:val="-8"/>
                            <w:rtl/>
                          </w:rPr>
                          <w:t>سايت‌هاى مفيد</w:t>
                        </w:r>
                      </w:p>
                    </w:tc>
                  </w:tr>
                  <w:tr w:rsidR="00C528E5" w:rsidTr="008B7007">
                    <w:trPr>
                      <w:jc w:val="center"/>
                    </w:trPr>
                    <w:tc>
                      <w:tcPr>
                        <w:tcW w:w="2676" w:type="dxa"/>
                        <w:gridSpan w:val="3"/>
                        <w:vAlign w:val="center"/>
                        <w:hideMark/>
                      </w:tcPr>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www.nourtv.net</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www.sadaislam.com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www.islamhouse.com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www.bidary.net</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www.tabesh.net</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www.farsi.sunnionline.us</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www.sunni-news.net www.mohtadeen.com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www.ijtehadat.com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www.islam411.com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Pr>
                            <w:rFonts w:cs="Times New Roman"/>
                            <w:sz w:val="24"/>
                            <w:szCs w:val="24"/>
                          </w:rPr>
                          <w:t>www.videofarsi</w:t>
                        </w:r>
                        <w:r w:rsidRPr="00E811AA">
                          <w:rPr>
                            <w:rFonts w:cs="Times New Roman"/>
                            <w:sz w:val="24"/>
                            <w:szCs w:val="24"/>
                          </w:rPr>
                          <w:t>.com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b/>
                            <w:bCs/>
                            <w:spacing w:val="-8"/>
                            <w:sz w:val="24"/>
                            <w:szCs w:val="24"/>
                          </w:rPr>
                        </w:pPr>
                      </w:p>
                    </w:tc>
                    <w:tc>
                      <w:tcPr>
                        <w:tcW w:w="222" w:type="dxa"/>
                      </w:tcPr>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p>
                    </w:tc>
                    <w:tc>
                      <w:tcPr>
                        <w:tcW w:w="2843" w:type="dxa"/>
                        <w:hideMark/>
                      </w:tcPr>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www.aqeedeh.com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www.islamtxt.com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bookmarkStart w:id="2" w:name="OLE_LINK5"/>
                        <w:bookmarkStart w:id="3" w:name="OLE_LINK6"/>
                        <w:r w:rsidRPr="00C37246">
                          <w:rPr>
                            <w:rFonts w:cs="Times New Roman"/>
                            <w:sz w:val="24"/>
                            <w:szCs w:val="24"/>
                          </w:rPr>
                          <w:t>www.ahlesonnat.com</w:t>
                        </w:r>
                      </w:p>
                      <w:bookmarkEnd w:id="2"/>
                      <w:bookmarkEnd w:id="3"/>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www.isl.org.uk</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www.islamtape.com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www.blestfamily.com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www.islamworldnews.com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www.islamage.com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www.islamwebpedia.com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tl/>
                          </w:rPr>
                        </w:pPr>
                        <w:r w:rsidRPr="00C37246">
                          <w:rPr>
                            <w:rFonts w:cs="Times New Roman"/>
                            <w:sz w:val="24"/>
                            <w:szCs w:val="24"/>
                          </w:rPr>
                          <w:t>www.islampp.com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r w:rsidRPr="00C37246">
                          <w:rPr>
                            <w:rFonts w:cs="Times New Roman"/>
                            <w:sz w:val="24"/>
                            <w:szCs w:val="24"/>
                          </w:rPr>
                          <w:t>www.videofarda.com</w:t>
                        </w:r>
                      </w:p>
                      <w:p w:rsidR="00C528E5" w:rsidRPr="00C37246" w:rsidRDefault="00C528E5" w:rsidP="0090763F">
                        <w:pPr>
                          <w:widowControl w:val="0"/>
                          <w:shd w:val="clear" w:color="auto" w:fill="FFFFFF"/>
                          <w:tabs>
                            <w:tab w:val="right" w:leader="dot" w:pos="5138"/>
                          </w:tabs>
                          <w:bidi w:val="0"/>
                          <w:spacing w:before="60" w:after="60"/>
                          <w:ind w:firstLine="0"/>
                          <w:jc w:val="both"/>
                          <w:rPr>
                            <w:rFonts w:cs="Times New Roman"/>
                            <w:sz w:val="24"/>
                            <w:szCs w:val="24"/>
                          </w:rPr>
                        </w:pPr>
                      </w:p>
                    </w:tc>
                  </w:tr>
                </w:tbl>
                <w:p w:rsidR="00C528E5" w:rsidRPr="00D23332" w:rsidRDefault="00C528E5" w:rsidP="00C04627">
                  <w:pPr>
                    <w:jc w:val="center"/>
                  </w:pPr>
                </w:p>
              </w:txbxContent>
            </v:textbox>
            <w10:wrap anchorx="margin" anchory="margin"/>
          </v:roundrect>
        </w:pict>
      </w:r>
    </w:p>
    <w:p w:rsidR="00C04627" w:rsidRDefault="00C04627" w:rsidP="00C04627">
      <w:pPr>
        <w:rPr>
          <w:rFonts w:ascii="GRO" w:hAnsi="GRO" w:cs="B Yagut"/>
          <w:b/>
          <w:bCs/>
          <w:sz w:val="32"/>
          <w:szCs w:val="32"/>
          <w:rtl/>
        </w:rPr>
        <w:sectPr w:rsidR="00C04627" w:rsidSect="009177BC">
          <w:footnotePr>
            <w:numRestart w:val="eachPage"/>
          </w:footnotePr>
          <w:pgSz w:w="11906" w:h="16838" w:code="9"/>
          <w:pgMar w:top="2552" w:right="2211" w:bottom="2552" w:left="2211" w:header="2552" w:footer="2552" w:gutter="0"/>
          <w:cols w:space="708"/>
          <w:titlePg/>
          <w:bidi/>
          <w:rtlGutter/>
          <w:docGrid w:linePitch="360"/>
        </w:sectPr>
      </w:pPr>
    </w:p>
    <w:p w:rsidR="00C04627" w:rsidRPr="00172B8A" w:rsidRDefault="00C04627" w:rsidP="00C04627">
      <w:pPr>
        <w:ind w:firstLine="0"/>
        <w:jc w:val="center"/>
        <w:rPr>
          <w:rFonts w:ascii="BDR" w:hAnsi="BDR"/>
          <w:b/>
          <w:bCs/>
          <w:rtl/>
        </w:rPr>
      </w:pPr>
      <w:r w:rsidRPr="00172B8A">
        <w:rPr>
          <w:rFonts w:ascii="BDR" w:hAnsi="BDR"/>
          <w:b/>
          <w:bCs/>
          <w:rtl/>
        </w:rPr>
        <w:lastRenderedPageBreak/>
        <w:t>بسم اللّه‏ الرحمن الرحيم</w:t>
      </w:r>
    </w:p>
    <w:p w:rsidR="00C04627" w:rsidRPr="004B05DD" w:rsidRDefault="00C04627" w:rsidP="00C04627">
      <w:pPr>
        <w:spacing w:before="100" w:beforeAutospacing="1" w:after="100" w:afterAutospacing="1"/>
        <w:jc w:val="right"/>
        <w:rPr>
          <w:rFonts w:ascii="KRM" w:hAnsi="KRM"/>
          <w:rtl/>
        </w:rPr>
      </w:pPr>
      <w:r w:rsidRPr="004B05DD">
        <w:rPr>
          <w:rFonts w:ascii="KRM" w:hAnsi="KRM"/>
          <w:rtl/>
        </w:rPr>
        <w:t>12/7/1415 ه</w:t>
      </w:r>
      <w:r w:rsidR="0090763F">
        <w:rPr>
          <w:rFonts w:ascii="KRM" w:hAnsi="KRM" w:hint="cs"/>
          <w:rtl/>
        </w:rPr>
        <w:t>ـ</w:t>
      </w:r>
      <w:r>
        <w:rPr>
          <w:rFonts w:ascii="KRM" w:hAnsi="KRM"/>
          <w:rtl/>
        </w:rPr>
        <w:t>.</w:t>
      </w:r>
      <w:r w:rsidRPr="004B05DD">
        <w:rPr>
          <w:rFonts w:ascii="KRM" w:hAnsi="KRM"/>
          <w:rtl/>
        </w:rPr>
        <w:t xml:space="preserve"> ق لكنو / هند </w:t>
      </w:r>
    </w:p>
    <w:p w:rsidR="00C04627" w:rsidRPr="007506BF" w:rsidRDefault="00C04627" w:rsidP="00C04627">
      <w:pPr>
        <w:rPr>
          <w:rFonts w:ascii="KRM" w:hAnsi="KRM"/>
          <w:rtl/>
        </w:rPr>
      </w:pPr>
      <w:r w:rsidRPr="007506BF">
        <w:rPr>
          <w:rFonts w:ascii="KRM" w:hAnsi="KRM"/>
          <w:rtl/>
        </w:rPr>
        <w:t xml:space="preserve">برادر عزيزم استاد ابوشعيب عبدالقادر! حفظه اللّه‏ </w:t>
      </w:r>
    </w:p>
    <w:p w:rsidR="00C04627" w:rsidRPr="007506BF" w:rsidRDefault="00C04627" w:rsidP="00C04627">
      <w:pPr>
        <w:rPr>
          <w:rFonts w:ascii="KRM" w:hAnsi="KRM"/>
          <w:rtl/>
        </w:rPr>
      </w:pPr>
      <w:r w:rsidRPr="007506BF">
        <w:rPr>
          <w:rFonts w:ascii="KRM" w:hAnsi="KRM"/>
          <w:rtl/>
        </w:rPr>
        <w:t>السلام عليكم و ر</w:t>
      </w:r>
      <w:r w:rsidRPr="00EC0BD6">
        <w:rPr>
          <w:rFonts w:ascii="KRM" w:hAnsi="KRM" w:cs="B Badr"/>
          <w:rtl/>
        </w:rPr>
        <w:t>حمة</w:t>
      </w:r>
      <w:r w:rsidRPr="007506BF">
        <w:rPr>
          <w:rFonts w:ascii="KRM" w:hAnsi="KRM"/>
          <w:rtl/>
        </w:rPr>
        <w:t xml:space="preserve"> اللّه‏ و بركاته </w:t>
      </w:r>
    </w:p>
    <w:p w:rsidR="00C04627" w:rsidRPr="007506BF" w:rsidRDefault="00C04627" w:rsidP="00C04627">
      <w:pPr>
        <w:rPr>
          <w:rFonts w:ascii="KRM" w:hAnsi="KRM"/>
          <w:rtl/>
        </w:rPr>
      </w:pPr>
      <w:r w:rsidRPr="007506BF">
        <w:rPr>
          <w:rFonts w:ascii="KRM" w:hAnsi="KRM"/>
          <w:rtl/>
        </w:rPr>
        <w:t xml:space="preserve">تندرستى و عافيت شما را از خداوند خواستارم </w:t>
      </w:r>
    </w:p>
    <w:p w:rsidR="00C04627" w:rsidRPr="007506BF" w:rsidRDefault="00C04627" w:rsidP="00C04627">
      <w:pPr>
        <w:rPr>
          <w:rFonts w:ascii="KRM" w:hAnsi="KRM"/>
          <w:rtl/>
        </w:rPr>
      </w:pPr>
      <w:r w:rsidRPr="007506BF">
        <w:rPr>
          <w:rFonts w:ascii="KRM" w:hAnsi="KRM"/>
          <w:rtl/>
        </w:rPr>
        <w:t>نامه‏ى مورخه‏ى 11/6/ شما را كه مژده‏ى ترجمه و آماده‏ى چاپ و نشر بودن كتابم «المرتضى» را به همراه داشت، دريافت نمودم و از مشكلاتى كه فراروى چاپ و نشر وجود دارد آگاهى يافتم</w:t>
      </w:r>
      <w:r w:rsidR="0090763F">
        <w:rPr>
          <w:rFonts w:ascii="KRM" w:hAnsi="KRM" w:hint="cs"/>
          <w:rtl/>
        </w:rPr>
        <w:t xml:space="preserve"> </w:t>
      </w:r>
      <w:r w:rsidRPr="007506BF">
        <w:rPr>
          <w:rFonts w:ascii="KRM" w:hAnsi="KRM"/>
          <w:rtl/>
        </w:rPr>
        <w:t xml:space="preserve">... </w:t>
      </w:r>
      <w:r w:rsidR="0090763F">
        <w:rPr>
          <w:rFonts w:ascii="KRM" w:hAnsi="KRM" w:hint="cs"/>
          <w:rtl/>
        </w:rPr>
        <w:t>.</w:t>
      </w:r>
    </w:p>
    <w:p w:rsidR="00C04627" w:rsidRPr="007506BF" w:rsidRDefault="00C04627" w:rsidP="00C04627">
      <w:pPr>
        <w:rPr>
          <w:rFonts w:ascii="KRM" w:hAnsi="KRM"/>
          <w:rtl/>
        </w:rPr>
      </w:pPr>
      <w:r w:rsidRPr="007506BF">
        <w:rPr>
          <w:rFonts w:ascii="KRM" w:hAnsi="KRM"/>
          <w:rtl/>
        </w:rPr>
        <w:t xml:space="preserve">اما در خصوص چاپ و نشر كتاب (حاضر) خواهشمند است نكات زير رعايت شود: </w:t>
      </w:r>
    </w:p>
    <w:p w:rsidR="00C04627" w:rsidRPr="007506BF" w:rsidRDefault="00C04627" w:rsidP="00C04627">
      <w:pPr>
        <w:rPr>
          <w:rFonts w:ascii="KRM" w:hAnsi="KRM"/>
          <w:rtl/>
        </w:rPr>
      </w:pPr>
      <w:r w:rsidRPr="007506BF">
        <w:rPr>
          <w:rFonts w:ascii="KRM" w:hAnsi="KRM"/>
          <w:rtl/>
        </w:rPr>
        <w:t xml:space="preserve">1ـ ترجمه، كامل و با انشاى قوى و زبان روز انجام شود. </w:t>
      </w:r>
    </w:p>
    <w:p w:rsidR="00C04627" w:rsidRPr="007506BF" w:rsidRDefault="00C04627" w:rsidP="00C04627">
      <w:pPr>
        <w:rPr>
          <w:rFonts w:ascii="KRM" w:hAnsi="KRM"/>
          <w:rtl/>
        </w:rPr>
      </w:pPr>
      <w:r w:rsidRPr="007506BF">
        <w:rPr>
          <w:rFonts w:ascii="KRM" w:hAnsi="KRM"/>
          <w:rtl/>
        </w:rPr>
        <w:t xml:space="preserve">2ـ چاپ كتاب، جذّاب و زيبا و از هرگونه اشتباه چاپى خالى باشد. </w:t>
      </w:r>
    </w:p>
    <w:p w:rsidR="00C04627" w:rsidRPr="007506BF" w:rsidRDefault="00C04627" w:rsidP="00C04627">
      <w:pPr>
        <w:rPr>
          <w:rFonts w:ascii="KRM" w:hAnsi="KRM"/>
          <w:rtl/>
        </w:rPr>
      </w:pPr>
      <w:r w:rsidRPr="007506BF">
        <w:rPr>
          <w:rFonts w:ascii="KRM" w:hAnsi="KRM"/>
          <w:rtl/>
        </w:rPr>
        <w:t xml:space="preserve">3ـ كتاب‏هاى ترجمه شده، به قشر فرهيخته و در صورت امكان به دولتمردان تقديم شود. </w:t>
      </w:r>
    </w:p>
    <w:p w:rsidR="00C04627" w:rsidRPr="007506BF" w:rsidRDefault="00C04627" w:rsidP="00C04627">
      <w:pPr>
        <w:rPr>
          <w:rFonts w:ascii="KRM" w:hAnsi="KRM"/>
          <w:rtl/>
        </w:rPr>
      </w:pPr>
      <w:r w:rsidRPr="007506BF">
        <w:rPr>
          <w:rFonts w:ascii="KRM" w:hAnsi="KRM"/>
          <w:rtl/>
        </w:rPr>
        <w:t xml:space="preserve">4ـ نسخه‏اى از كتاب ترجمه شده (بعد از چاپ) براى مؤلف ارسال شود. </w:t>
      </w:r>
    </w:p>
    <w:p w:rsidR="00C04627" w:rsidRPr="007506BF" w:rsidRDefault="00C04627" w:rsidP="0090763F">
      <w:pPr>
        <w:rPr>
          <w:rFonts w:ascii="KRM" w:hAnsi="KRM"/>
          <w:rtl/>
        </w:rPr>
      </w:pPr>
      <w:r w:rsidRPr="007506BF">
        <w:rPr>
          <w:rFonts w:ascii="KRM" w:hAnsi="KRM"/>
          <w:rtl/>
        </w:rPr>
        <w:t>براى موفقيت و درست</w:t>
      </w:r>
      <w:r w:rsidR="0090763F">
        <w:rPr>
          <w:rFonts w:ascii="KRM" w:hAnsi="KRM" w:hint="eastAsia"/>
          <w:rtl/>
        </w:rPr>
        <w:t>‌</w:t>
      </w:r>
      <w:r w:rsidRPr="007506BF">
        <w:rPr>
          <w:rFonts w:ascii="KRM" w:hAnsi="KRM"/>
          <w:rtl/>
        </w:rPr>
        <w:t xml:space="preserve">انديشى شما به پيشگاه خداوند دعا مى‏كنم. </w:t>
      </w:r>
    </w:p>
    <w:p w:rsidR="00C04627" w:rsidRDefault="00C04627" w:rsidP="00C04627">
      <w:pPr>
        <w:jc w:val="center"/>
        <w:rPr>
          <w:rFonts w:ascii="KRM" w:hAnsi="KRM"/>
          <w:sz w:val="30"/>
          <w:szCs w:val="30"/>
          <w:rtl/>
        </w:rPr>
      </w:pPr>
      <w:r w:rsidRPr="007506BF">
        <w:rPr>
          <w:rFonts w:ascii="KRM" w:hAnsi="KRM"/>
          <w:rtl/>
        </w:rPr>
        <w:t>والسلام عليكم و ر</w:t>
      </w:r>
      <w:r w:rsidRPr="00EC0BD6">
        <w:rPr>
          <w:rFonts w:ascii="KRM" w:hAnsi="KRM" w:cs="B Badr"/>
          <w:rtl/>
        </w:rPr>
        <w:t>حمة</w:t>
      </w:r>
      <w:r w:rsidRPr="007506BF">
        <w:rPr>
          <w:rFonts w:ascii="KRM" w:hAnsi="KRM"/>
          <w:rtl/>
        </w:rPr>
        <w:t xml:space="preserve"> اللّه‏ و بركاته</w:t>
      </w:r>
    </w:p>
    <w:p w:rsidR="00C04627" w:rsidRPr="007506BF" w:rsidRDefault="00C04627" w:rsidP="00C04627">
      <w:pPr>
        <w:rPr>
          <w:rFonts w:ascii="KRM" w:hAnsi="KRM"/>
          <w:sz w:val="30"/>
          <w:szCs w:val="30"/>
          <w:rtl/>
        </w:rPr>
      </w:pPr>
    </w:p>
    <w:p w:rsidR="00C04627" w:rsidRPr="001B174B" w:rsidRDefault="00C04627" w:rsidP="00BA30A7">
      <w:pPr>
        <w:jc w:val="center"/>
        <w:rPr>
          <w:rFonts w:ascii="KRM" w:hAnsi="KRM"/>
          <w:b/>
          <w:bCs/>
          <w:sz w:val="30"/>
          <w:szCs w:val="30"/>
          <w:rtl/>
        </w:rPr>
      </w:pPr>
      <w:r w:rsidRPr="001B174B">
        <w:rPr>
          <w:rFonts w:ascii="KRM" w:hAnsi="KRM"/>
          <w:b/>
          <w:bCs/>
          <w:sz w:val="30"/>
          <w:szCs w:val="30"/>
          <w:rtl/>
        </w:rPr>
        <w:t>مخلص</w:t>
      </w:r>
    </w:p>
    <w:p w:rsidR="00C04627" w:rsidRPr="001B174B" w:rsidRDefault="00C04627" w:rsidP="00BA30A7">
      <w:pPr>
        <w:jc w:val="center"/>
        <w:rPr>
          <w:rFonts w:ascii="KRM" w:hAnsi="KRM"/>
          <w:b/>
          <w:bCs/>
          <w:sz w:val="30"/>
          <w:szCs w:val="30"/>
          <w:rtl/>
        </w:rPr>
      </w:pPr>
      <w:r w:rsidRPr="001B174B">
        <w:rPr>
          <w:rFonts w:ascii="KRM" w:hAnsi="KRM"/>
          <w:b/>
          <w:bCs/>
          <w:sz w:val="30"/>
          <w:szCs w:val="30"/>
          <w:rtl/>
        </w:rPr>
        <w:t>ابوالحسن على الحسنى الندوى</w:t>
      </w:r>
    </w:p>
    <w:p w:rsidR="00C04627" w:rsidRDefault="00C04627" w:rsidP="00BA30A7">
      <w:pPr>
        <w:jc w:val="center"/>
        <w:rPr>
          <w:rFonts w:ascii="KRM" w:hAnsi="KRM"/>
          <w:b/>
          <w:bCs/>
          <w:sz w:val="30"/>
          <w:szCs w:val="30"/>
          <w:rtl/>
        </w:rPr>
      </w:pPr>
      <w:r w:rsidRPr="001B174B">
        <w:rPr>
          <w:rFonts w:ascii="KRM" w:hAnsi="KRM"/>
          <w:b/>
          <w:bCs/>
          <w:sz w:val="30"/>
          <w:szCs w:val="30"/>
          <w:rtl/>
        </w:rPr>
        <w:t>به قلم نذر الحفيظ الندوى</w:t>
      </w:r>
    </w:p>
    <w:p w:rsidR="00C04627" w:rsidRDefault="00C04627" w:rsidP="00C04627">
      <w:pPr>
        <w:jc w:val="right"/>
        <w:rPr>
          <w:rFonts w:ascii="KRM" w:hAnsi="KRM"/>
          <w:b/>
          <w:bCs/>
          <w:sz w:val="30"/>
          <w:szCs w:val="30"/>
          <w:rtl/>
        </w:rPr>
      </w:pPr>
    </w:p>
    <w:p w:rsidR="00C04627" w:rsidRDefault="00C04627" w:rsidP="00C04627">
      <w:pPr>
        <w:jc w:val="right"/>
        <w:rPr>
          <w:rFonts w:ascii="KRM" w:hAnsi="KRM"/>
          <w:b/>
          <w:bCs/>
          <w:sz w:val="30"/>
          <w:szCs w:val="30"/>
          <w:rtl/>
        </w:rPr>
        <w:sectPr w:rsidR="00C04627" w:rsidSect="00192898">
          <w:headerReference w:type="first" r:id="rId12"/>
          <w:footnotePr>
            <w:numRestart w:val="eachPage"/>
          </w:footnotePr>
          <w:type w:val="oddPage"/>
          <w:pgSz w:w="11906" w:h="16838" w:code="9"/>
          <w:pgMar w:top="2552" w:right="2211" w:bottom="2552" w:left="2211" w:header="2552" w:footer="2552" w:gutter="0"/>
          <w:pgNumType w:start="1"/>
          <w:cols w:space="708"/>
          <w:titlePg/>
          <w:bidi/>
          <w:rtlGutter/>
          <w:docGrid w:linePitch="360"/>
        </w:sectPr>
      </w:pPr>
    </w:p>
    <w:p w:rsidR="00C04627" w:rsidRPr="00BA30A7" w:rsidRDefault="00C04627" w:rsidP="00BA30A7">
      <w:pPr>
        <w:pStyle w:val="a"/>
        <w:rPr>
          <w:rtl/>
        </w:rPr>
      </w:pPr>
      <w:bookmarkStart w:id="4" w:name="_Toc307603111"/>
      <w:r w:rsidRPr="00BA30A7">
        <w:rPr>
          <w:rtl/>
        </w:rPr>
        <w:lastRenderedPageBreak/>
        <w:t>فهرست مطالب</w:t>
      </w:r>
      <w:bookmarkEnd w:id="4"/>
    </w:p>
    <w:p w:rsidR="006B7B92" w:rsidRDefault="00DA6AA3">
      <w:pPr>
        <w:pStyle w:val="TOC2"/>
        <w:tabs>
          <w:tab w:val="right" w:leader="dot" w:pos="7474"/>
        </w:tabs>
        <w:rPr>
          <w:rFonts w:asciiTheme="minorHAnsi" w:eastAsiaTheme="minorEastAsia" w:hAnsiTheme="minorHAnsi" w:cstheme="minorBidi"/>
          <w:b w:val="0"/>
          <w:bCs w:val="0"/>
          <w:noProof/>
          <w:sz w:val="22"/>
          <w:szCs w:val="22"/>
          <w:rtl/>
          <w:lang w:bidi="fa-IR"/>
        </w:rPr>
      </w:pPr>
      <w:r>
        <w:rPr>
          <w:rtl/>
        </w:rPr>
        <w:fldChar w:fldCharType="begin"/>
      </w:r>
      <w:r w:rsidR="00C04627">
        <w:rPr>
          <w:rtl/>
        </w:rPr>
        <w:instrText xml:space="preserve"> </w:instrText>
      </w:r>
      <w:r w:rsidR="00C04627">
        <w:rPr>
          <w:rFonts w:hint="cs"/>
        </w:rPr>
        <w:instrText>TOC</w:instrText>
      </w:r>
      <w:r w:rsidR="00C04627">
        <w:rPr>
          <w:rFonts w:hint="cs"/>
          <w:rtl/>
        </w:rPr>
        <w:instrText xml:space="preserve"> \</w:instrText>
      </w:r>
      <w:r w:rsidR="00C04627">
        <w:rPr>
          <w:rFonts w:hint="cs"/>
        </w:rPr>
        <w:instrText>h \z \t</w:instrText>
      </w:r>
      <w:r w:rsidR="00C04627">
        <w:rPr>
          <w:rFonts w:hint="cs"/>
          <w:rtl/>
        </w:rPr>
        <w:instrText xml:space="preserve"> "تيتر اول,2,تيتر دوم,3,بخش,1"</w:instrText>
      </w:r>
      <w:r w:rsidR="00C04627">
        <w:rPr>
          <w:rtl/>
        </w:rPr>
        <w:instrText xml:space="preserve"> </w:instrText>
      </w:r>
      <w:r>
        <w:rPr>
          <w:rtl/>
        </w:rPr>
        <w:fldChar w:fldCharType="separate"/>
      </w:r>
      <w:hyperlink w:anchor="_Toc307603111" w:history="1">
        <w:r w:rsidR="006B7B92" w:rsidRPr="005110DA">
          <w:rPr>
            <w:rStyle w:val="Hyperlink"/>
            <w:rFonts w:hint="eastAsia"/>
            <w:noProof/>
            <w:rtl/>
          </w:rPr>
          <w:t>فهرست</w:t>
        </w:r>
        <w:r w:rsidR="006B7B92" w:rsidRPr="005110DA">
          <w:rPr>
            <w:rStyle w:val="Hyperlink"/>
            <w:noProof/>
            <w:rtl/>
          </w:rPr>
          <w:t xml:space="preserve"> </w:t>
        </w:r>
        <w:r w:rsidR="006B7B92" w:rsidRPr="005110DA">
          <w:rPr>
            <w:rStyle w:val="Hyperlink"/>
            <w:rFonts w:hint="eastAsia"/>
            <w:noProof/>
            <w:rtl/>
          </w:rPr>
          <w:t>مطالب</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112" w:history="1">
        <w:r w:rsidR="006B7B92" w:rsidRPr="005110DA">
          <w:rPr>
            <w:rStyle w:val="Hyperlink"/>
            <w:rFonts w:ascii="BDR" w:hAnsi="BDR" w:hint="eastAsia"/>
            <w:noProof/>
            <w:rtl/>
          </w:rPr>
          <w:t>مختصرى</w:t>
        </w:r>
        <w:r w:rsidR="006B7B92" w:rsidRPr="005110DA">
          <w:rPr>
            <w:rStyle w:val="Hyperlink"/>
            <w:rFonts w:ascii="BDR" w:hAnsi="BDR"/>
            <w:noProof/>
            <w:rtl/>
          </w:rPr>
          <w:t xml:space="preserve"> </w:t>
        </w:r>
        <w:r w:rsidR="006B7B92" w:rsidRPr="005110DA">
          <w:rPr>
            <w:rStyle w:val="Hyperlink"/>
            <w:rFonts w:ascii="BDR" w:hAnsi="BDR" w:hint="eastAsia"/>
            <w:noProof/>
            <w:rtl/>
          </w:rPr>
          <w:t>از</w:t>
        </w:r>
        <w:r w:rsidR="006B7B92" w:rsidRPr="005110DA">
          <w:rPr>
            <w:rStyle w:val="Hyperlink"/>
            <w:rFonts w:ascii="BDR" w:hAnsi="BDR"/>
            <w:noProof/>
            <w:rtl/>
          </w:rPr>
          <w:t>:</w:t>
        </w:r>
        <w:r w:rsidR="006B7B92" w:rsidRPr="005110DA">
          <w:rPr>
            <w:rStyle w:val="Hyperlink"/>
            <w:noProof/>
            <w:rtl/>
          </w:rPr>
          <w:t xml:space="preserve"> </w:t>
        </w:r>
        <w:r w:rsidR="006B7B92" w:rsidRPr="005110DA">
          <w:rPr>
            <w:rStyle w:val="Hyperlink"/>
            <w:rFonts w:hint="eastAsia"/>
            <w:noProof/>
            <w:rtl/>
          </w:rPr>
          <w:t>شرح</w:t>
        </w:r>
        <w:r w:rsidR="006B7B92" w:rsidRPr="005110DA">
          <w:rPr>
            <w:rStyle w:val="Hyperlink"/>
            <w:noProof/>
            <w:rtl/>
          </w:rPr>
          <w:t xml:space="preserve"> </w:t>
        </w:r>
        <w:r w:rsidR="006B7B92" w:rsidRPr="005110DA">
          <w:rPr>
            <w:rStyle w:val="Hyperlink"/>
            <w:rFonts w:hint="eastAsia"/>
            <w:noProof/>
            <w:rtl/>
          </w:rPr>
          <w:t>احوال</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آثار</w:t>
        </w:r>
        <w:r w:rsidR="006B7B92" w:rsidRPr="005110DA">
          <w:rPr>
            <w:rStyle w:val="Hyperlink"/>
            <w:noProof/>
            <w:rtl/>
          </w:rPr>
          <w:t xml:space="preserve"> </w:t>
        </w:r>
        <w:r w:rsidR="006B7B92" w:rsidRPr="005110DA">
          <w:rPr>
            <w:rStyle w:val="Hyperlink"/>
            <w:rFonts w:hint="eastAsia"/>
            <w:noProof/>
            <w:rtl/>
          </w:rPr>
          <w:t>امام</w:t>
        </w:r>
        <w:r w:rsidR="006B7B92" w:rsidRPr="005110DA">
          <w:rPr>
            <w:rStyle w:val="Hyperlink"/>
            <w:noProof/>
            <w:rtl/>
          </w:rPr>
          <w:t xml:space="preserve"> </w:t>
        </w:r>
        <w:r w:rsidR="006B7B92" w:rsidRPr="005110DA">
          <w:rPr>
            <w:rStyle w:val="Hyperlink"/>
            <w:rFonts w:hint="eastAsia"/>
            <w:noProof/>
            <w:rtl/>
          </w:rPr>
          <w:t>ندوى</w:t>
        </w:r>
        <w:r w:rsidR="006B7B92" w:rsidRPr="005110DA">
          <w:rPr>
            <w:rStyle w:val="Hyperlink"/>
            <w:noProof/>
            <w:rtl/>
          </w:rPr>
          <w:t xml:space="preserve"> </w:t>
        </w:r>
        <w:r w:rsidR="006B7B92" w:rsidRPr="005110DA">
          <w:rPr>
            <w:rStyle w:val="Hyperlink"/>
            <w:rFonts w:hint="eastAsia"/>
            <w:noProof/>
            <w:rtl/>
          </w:rPr>
          <w:t>رحمه‏الله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13</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13" w:history="1">
        <w:r w:rsidR="006B7B92" w:rsidRPr="005110DA">
          <w:rPr>
            <w:rStyle w:val="Hyperlink"/>
            <w:rFonts w:hint="eastAsia"/>
            <w:noProof/>
            <w:rtl/>
          </w:rPr>
          <w:t>امام</w:t>
        </w:r>
        <w:r w:rsidR="006B7B92" w:rsidRPr="005110DA">
          <w:rPr>
            <w:rStyle w:val="Hyperlink"/>
            <w:noProof/>
            <w:rtl/>
          </w:rPr>
          <w:t xml:space="preserve"> </w:t>
        </w:r>
        <w:r w:rsidR="006B7B92" w:rsidRPr="005110DA">
          <w:rPr>
            <w:rStyle w:val="Hyperlink"/>
            <w:rFonts w:hint="eastAsia"/>
            <w:noProof/>
            <w:rtl/>
          </w:rPr>
          <w:t>ندوى</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جهان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15</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14" w:history="1">
        <w:r w:rsidR="006B7B92" w:rsidRPr="005110DA">
          <w:rPr>
            <w:rStyle w:val="Hyperlink"/>
            <w:rFonts w:hint="eastAsia"/>
            <w:noProof/>
            <w:rtl/>
          </w:rPr>
          <w:t>مختصرى</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شرح</w:t>
        </w:r>
        <w:r w:rsidR="006B7B92" w:rsidRPr="005110DA">
          <w:rPr>
            <w:rStyle w:val="Hyperlink"/>
            <w:noProof/>
            <w:rtl/>
          </w:rPr>
          <w:t xml:space="preserve"> </w:t>
        </w:r>
        <w:r w:rsidR="006B7B92" w:rsidRPr="005110DA">
          <w:rPr>
            <w:rStyle w:val="Hyperlink"/>
            <w:rFonts w:hint="eastAsia"/>
            <w:noProof/>
            <w:rtl/>
          </w:rPr>
          <w:t>احوال</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آثار</w:t>
        </w:r>
        <w:r w:rsidR="006B7B92" w:rsidRPr="005110DA">
          <w:rPr>
            <w:rStyle w:val="Hyperlink"/>
            <w:noProof/>
            <w:rtl/>
          </w:rPr>
          <w:t xml:space="preserve"> </w:t>
        </w:r>
        <w:r w:rsidR="006B7B92" w:rsidRPr="005110DA">
          <w:rPr>
            <w:rStyle w:val="Hyperlink"/>
            <w:rFonts w:hint="eastAsia"/>
            <w:noProof/>
            <w:rtl/>
          </w:rPr>
          <w:t>امام</w:t>
        </w:r>
        <w:r w:rsidR="006B7B92" w:rsidRPr="005110DA">
          <w:rPr>
            <w:rStyle w:val="Hyperlink"/>
            <w:noProof/>
            <w:rtl/>
          </w:rPr>
          <w:t xml:space="preserve"> </w:t>
        </w:r>
        <w:r w:rsidR="006B7B92" w:rsidRPr="005110DA">
          <w:rPr>
            <w:rStyle w:val="Hyperlink"/>
            <w:rFonts w:hint="eastAsia"/>
            <w:noProof/>
            <w:rtl/>
          </w:rPr>
          <w:t>ندوى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15" w:history="1">
        <w:r w:rsidR="006B7B92" w:rsidRPr="005110DA">
          <w:rPr>
            <w:rStyle w:val="Hyperlink"/>
            <w:rFonts w:hint="eastAsia"/>
            <w:noProof/>
            <w:rtl/>
          </w:rPr>
          <w:t>ولادت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16" w:history="1">
        <w:r w:rsidR="006B7B92" w:rsidRPr="005110DA">
          <w:rPr>
            <w:rStyle w:val="Hyperlink"/>
            <w:rFonts w:hint="eastAsia"/>
            <w:noProof/>
            <w:rtl/>
          </w:rPr>
          <w:t>كودكى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17" w:history="1">
        <w:r w:rsidR="006B7B92" w:rsidRPr="005110DA">
          <w:rPr>
            <w:rStyle w:val="Hyperlink"/>
            <w:rFonts w:hint="eastAsia"/>
            <w:noProof/>
            <w:rtl/>
          </w:rPr>
          <w:t>تحصيلات</w:t>
        </w:r>
        <w:r w:rsidR="006B7B92" w:rsidRPr="005110DA">
          <w:rPr>
            <w:rStyle w:val="Hyperlink"/>
            <w:noProof/>
            <w:rtl/>
          </w:rPr>
          <w:t xml:space="preserve"> </w:t>
        </w:r>
        <w:r w:rsidR="006B7B92" w:rsidRPr="005110DA">
          <w:rPr>
            <w:rStyle w:val="Hyperlink"/>
            <w:rFonts w:hint="eastAsia"/>
            <w:noProof/>
            <w:rtl/>
          </w:rPr>
          <w:t>حوزوى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دانشگاهى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18" w:history="1">
        <w:r w:rsidR="006B7B92" w:rsidRPr="005110DA">
          <w:rPr>
            <w:rStyle w:val="Hyperlink"/>
            <w:rFonts w:hint="eastAsia"/>
            <w:noProof/>
            <w:rtl/>
          </w:rPr>
          <w:t>تدريس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19" w:history="1">
        <w:r w:rsidR="006B7B92" w:rsidRPr="005110DA">
          <w:rPr>
            <w:rStyle w:val="Hyperlink"/>
            <w:rFonts w:hint="eastAsia"/>
            <w:noProof/>
            <w:rtl/>
          </w:rPr>
          <w:t>ايجاد</w:t>
        </w:r>
        <w:r w:rsidR="006B7B92" w:rsidRPr="005110DA">
          <w:rPr>
            <w:rStyle w:val="Hyperlink"/>
            <w:noProof/>
            <w:rtl/>
          </w:rPr>
          <w:t xml:space="preserve"> </w:t>
        </w:r>
        <w:r w:rsidR="006B7B92" w:rsidRPr="005110DA">
          <w:rPr>
            <w:rStyle w:val="Hyperlink"/>
            <w:rFonts w:hint="eastAsia"/>
            <w:noProof/>
            <w:rtl/>
          </w:rPr>
          <w:t>تحوّل</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برنامه‏ى</w:t>
        </w:r>
        <w:r w:rsidR="006B7B92" w:rsidRPr="005110DA">
          <w:rPr>
            <w:rStyle w:val="Hyperlink"/>
            <w:noProof/>
            <w:rtl/>
          </w:rPr>
          <w:t xml:space="preserve"> </w:t>
        </w:r>
        <w:r w:rsidR="006B7B92" w:rsidRPr="005110DA">
          <w:rPr>
            <w:rStyle w:val="Hyperlink"/>
            <w:rFonts w:hint="eastAsia"/>
            <w:noProof/>
            <w:rtl/>
          </w:rPr>
          <w:t>درسى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Toc307603119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0" w:history="1">
        <w:r w:rsidR="006B7B92" w:rsidRPr="005110DA">
          <w:rPr>
            <w:rStyle w:val="Hyperlink"/>
            <w:rFonts w:hint="eastAsia"/>
            <w:noProof/>
            <w:rtl/>
          </w:rPr>
          <w:t>ايجاد</w:t>
        </w:r>
        <w:r w:rsidR="006B7B92" w:rsidRPr="005110DA">
          <w:rPr>
            <w:rStyle w:val="Hyperlink"/>
            <w:noProof/>
            <w:rtl/>
          </w:rPr>
          <w:t xml:space="preserve"> </w:t>
        </w:r>
        <w:r w:rsidR="006B7B92" w:rsidRPr="005110DA">
          <w:rPr>
            <w:rStyle w:val="Hyperlink"/>
            <w:rFonts w:hint="eastAsia"/>
            <w:noProof/>
            <w:rtl/>
          </w:rPr>
          <w:t>تح</w:t>
        </w:r>
        <w:bookmarkStart w:id="5" w:name="_GoBack"/>
        <w:bookmarkEnd w:id="5"/>
        <w:r w:rsidR="006B7B92" w:rsidRPr="005110DA">
          <w:rPr>
            <w:rStyle w:val="Hyperlink"/>
            <w:rFonts w:hint="eastAsia"/>
            <w:noProof/>
            <w:rtl/>
          </w:rPr>
          <w:t>وّل</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شيوه‏ى</w:t>
        </w:r>
        <w:r w:rsidR="006B7B92" w:rsidRPr="005110DA">
          <w:rPr>
            <w:rStyle w:val="Hyperlink"/>
            <w:noProof/>
            <w:rtl/>
          </w:rPr>
          <w:t xml:space="preserve"> </w:t>
        </w:r>
        <w:r w:rsidR="006B7B92" w:rsidRPr="005110DA">
          <w:rPr>
            <w:rStyle w:val="Hyperlink"/>
            <w:rFonts w:hint="eastAsia"/>
            <w:noProof/>
            <w:rtl/>
          </w:rPr>
          <w:t>نگارش</w:t>
        </w:r>
        <w:r w:rsidR="006B7B92" w:rsidRPr="005110DA">
          <w:rPr>
            <w:rStyle w:val="Hyperlink"/>
            <w:noProof/>
            <w:rtl/>
          </w:rPr>
          <w:t xml:space="preserve"> </w:t>
        </w:r>
        <w:r w:rsidR="006B7B92" w:rsidRPr="005110DA">
          <w:rPr>
            <w:rStyle w:val="Hyperlink"/>
            <w:rFonts w:hint="eastAsia"/>
            <w:noProof/>
            <w:rtl/>
          </w:rPr>
          <w:t>تاريخ</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1" w:history="1">
        <w:r w:rsidR="006B7B92" w:rsidRPr="005110DA">
          <w:rPr>
            <w:rStyle w:val="Hyperlink"/>
            <w:rFonts w:hint="eastAsia"/>
            <w:noProof/>
            <w:rtl/>
          </w:rPr>
          <w:t>فعاليت</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عرصه‏ى</w:t>
        </w:r>
        <w:r w:rsidR="006B7B92" w:rsidRPr="005110DA">
          <w:rPr>
            <w:rStyle w:val="Hyperlink"/>
            <w:rFonts w:cs="2  Karim"/>
            <w:noProof/>
            <w:rtl/>
          </w:rPr>
          <w:t xml:space="preserve"> </w:t>
        </w:r>
        <w:r w:rsidR="006B7B92" w:rsidRPr="005110DA">
          <w:rPr>
            <w:rStyle w:val="Hyperlink"/>
            <w:rFonts w:hint="eastAsia"/>
            <w:noProof/>
            <w:rtl/>
          </w:rPr>
          <w:t>مطبوعات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2" w:history="1">
        <w:r w:rsidR="006B7B92" w:rsidRPr="005110DA">
          <w:rPr>
            <w:rStyle w:val="Hyperlink"/>
            <w:rFonts w:hint="eastAsia"/>
            <w:noProof/>
            <w:rtl/>
          </w:rPr>
          <w:t>فعاليت‏هاى</w:t>
        </w:r>
        <w:r w:rsidR="006B7B92" w:rsidRPr="005110DA">
          <w:rPr>
            <w:rStyle w:val="Hyperlink"/>
            <w:noProof/>
            <w:rtl/>
          </w:rPr>
          <w:t xml:space="preserve"> </w:t>
        </w:r>
        <w:r w:rsidR="006B7B92" w:rsidRPr="005110DA">
          <w:rPr>
            <w:rStyle w:val="Hyperlink"/>
            <w:rFonts w:hint="eastAsia"/>
            <w:noProof/>
            <w:rtl/>
          </w:rPr>
          <w:t>سياسى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3" w:history="1">
        <w:r w:rsidR="006B7B92" w:rsidRPr="005110DA">
          <w:rPr>
            <w:rStyle w:val="Hyperlink"/>
            <w:rFonts w:hint="eastAsia"/>
            <w:noProof/>
            <w:rtl/>
          </w:rPr>
          <w:t>ارتباط</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مولانا</w:t>
        </w:r>
        <w:r w:rsidR="006B7B92" w:rsidRPr="005110DA">
          <w:rPr>
            <w:rStyle w:val="Hyperlink"/>
            <w:noProof/>
            <w:rtl/>
          </w:rPr>
          <w:t xml:space="preserve"> </w:t>
        </w:r>
        <w:r w:rsidR="006B7B92" w:rsidRPr="005110DA">
          <w:rPr>
            <w:rStyle w:val="Hyperlink"/>
            <w:rFonts w:hint="eastAsia"/>
            <w:noProof/>
            <w:rtl/>
          </w:rPr>
          <w:t>محمد</w:t>
        </w:r>
        <w:r w:rsidR="006B7B92" w:rsidRPr="005110DA">
          <w:rPr>
            <w:rStyle w:val="Hyperlink"/>
            <w:noProof/>
            <w:rtl/>
          </w:rPr>
          <w:t xml:space="preserve"> </w:t>
        </w:r>
        <w:r w:rsidR="006B7B92" w:rsidRPr="005110DA">
          <w:rPr>
            <w:rStyle w:val="Hyperlink"/>
            <w:rFonts w:hint="eastAsia"/>
            <w:noProof/>
            <w:rtl/>
          </w:rPr>
          <w:t>الياس</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جنبش</w:t>
        </w:r>
        <w:r w:rsidR="006B7B92" w:rsidRPr="005110DA">
          <w:rPr>
            <w:rStyle w:val="Hyperlink"/>
            <w:noProof/>
            <w:rtl/>
          </w:rPr>
          <w:t xml:space="preserve"> </w:t>
        </w:r>
        <w:r w:rsidR="006B7B92" w:rsidRPr="005110DA">
          <w:rPr>
            <w:rStyle w:val="Hyperlink"/>
            <w:rFonts w:hint="eastAsia"/>
            <w:noProof/>
            <w:rtl/>
          </w:rPr>
          <w:t>دعوت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تبليغ</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4" w:history="1">
        <w:r w:rsidR="006B7B92" w:rsidRPr="005110DA">
          <w:rPr>
            <w:rStyle w:val="Hyperlink"/>
            <w:rFonts w:hint="eastAsia"/>
            <w:noProof/>
            <w:rtl/>
          </w:rPr>
          <w:t>جهانگردى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ارتباط</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دنياى</w:t>
        </w:r>
        <w:r w:rsidR="006B7B92" w:rsidRPr="005110DA">
          <w:rPr>
            <w:rStyle w:val="Hyperlink"/>
            <w:noProof/>
            <w:rtl/>
          </w:rPr>
          <w:t xml:space="preserve"> </w:t>
        </w:r>
        <w:r w:rsidR="006B7B92" w:rsidRPr="005110DA">
          <w:rPr>
            <w:rStyle w:val="Hyperlink"/>
            <w:rFonts w:hint="eastAsia"/>
            <w:noProof/>
            <w:rtl/>
          </w:rPr>
          <w:t>اسلام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5" w:history="1">
        <w:r w:rsidR="006B7B92" w:rsidRPr="005110DA">
          <w:rPr>
            <w:rStyle w:val="Hyperlink"/>
            <w:rFonts w:hint="eastAsia"/>
            <w:noProof/>
            <w:rtl/>
          </w:rPr>
          <w:t>تقدير</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خدمات</w:t>
        </w:r>
        <w:r w:rsidR="006B7B92" w:rsidRPr="005110DA">
          <w:rPr>
            <w:rStyle w:val="Hyperlink"/>
            <w:noProof/>
            <w:rtl/>
          </w:rPr>
          <w:t xml:space="preserve"> </w:t>
        </w:r>
        <w:r w:rsidR="006B7B92" w:rsidRPr="005110DA">
          <w:rPr>
            <w:rStyle w:val="Hyperlink"/>
            <w:rFonts w:hint="eastAsia"/>
            <w:noProof/>
            <w:rtl/>
          </w:rPr>
          <w:t>امام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6" w:history="1">
        <w:r w:rsidR="006B7B92" w:rsidRPr="005110DA">
          <w:rPr>
            <w:rStyle w:val="Hyperlink"/>
            <w:rFonts w:hint="eastAsia"/>
            <w:noProof/>
            <w:rtl/>
          </w:rPr>
          <w:t>تواضع</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فروتنى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7" w:history="1">
        <w:r w:rsidR="006B7B92" w:rsidRPr="005110DA">
          <w:rPr>
            <w:rStyle w:val="Hyperlink"/>
            <w:rFonts w:hint="eastAsia"/>
            <w:noProof/>
            <w:rtl/>
          </w:rPr>
          <w:t>علامه</w:t>
        </w:r>
        <w:r w:rsidR="006B7B92" w:rsidRPr="005110DA">
          <w:rPr>
            <w:rStyle w:val="Hyperlink"/>
            <w:noProof/>
            <w:rtl/>
          </w:rPr>
          <w:t xml:space="preserve"> </w:t>
        </w:r>
        <w:r w:rsidR="006B7B92" w:rsidRPr="005110DA">
          <w:rPr>
            <w:rStyle w:val="Hyperlink"/>
            <w:rFonts w:hint="eastAsia"/>
            <w:noProof/>
            <w:rtl/>
          </w:rPr>
          <w:t>ندوى</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ديدگاه</w:t>
        </w:r>
        <w:r w:rsidR="006B7B92" w:rsidRPr="005110DA">
          <w:rPr>
            <w:rStyle w:val="Hyperlink"/>
            <w:noProof/>
            <w:rtl/>
          </w:rPr>
          <w:t xml:space="preserve"> </w:t>
        </w:r>
        <w:r w:rsidR="006B7B92" w:rsidRPr="005110DA">
          <w:rPr>
            <w:rStyle w:val="Hyperlink"/>
            <w:rFonts w:hint="eastAsia"/>
            <w:noProof/>
            <w:rtl/>
          </w:rPr>
          <w:t>علماى</w:t>
        </w:r>
        <w:r w:rsidR="006B7B92" w:rsidRPr="005110DA">
          <w:rPr>
            <w:rStyle w:val="Hyperlink"/>
            <w:noProof/>
            <w:rtl/>
          </w:rPr>
          <w:t xml:space="preserve"> </w:t>
        </w:r>
        <w:r w:rsidR="006B7B92" w:rsidRPr="005110DA">
          <w:rPr>
            <w:rStyle w:val="Hyperlink"/>
            <w:rFonts w:hint="eastAsia"/>
            <w:noProof/>
            <w:rtl/>
          </w:rPr>
          <w:t>معاصر</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28" w:history="1">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سوى</w:t>
        </w:r>
        <w:r w:rsidR="006B7B92" w:rsidRPr="005110DA">
          <w:rPr>
            <w:rStyle w:val="Hyperlink"/>
            <w:noProof/>
            <w:rtl/>
          </w:rPr>
          <w:t xml:space="preserve"> </w:t>
        </w:r>
        <w:r w:rsidR="006B7B92" w:rsidRPr="005110DA">
          <w:rPr>
            <w:rStyle w:val="Hyperlink"/>
            <w:rFonts w:hint="eastAsia"/>
            <w:noProof/>
            <w:rtl/>
          </w:rPr>
          <w:t>ديار</w:t>
        </w:r>
        <w:r w:rsidR="006B7B92" w:rsidRPr="005110DA">
          <w:rPr>
            <w:rStyle w:val="Hyperlink"/>
            <w:noProof/>
            <w:rtl/>
          </w:rPr>
          <w:t xml:space="preserve"> </w:t>
        </w:r>
        <w:r w:rsidR="006B7B92" w:rsidRPr="005110DA">
          <w:rPr>
            <w:rStyle w:val="Hyperlink"/>
            <w:rFonts w:hint="eastAsia"/>
            <w:noProof/>
            <w:rtl/>
          </w:rPr>
          <w:t>جاودان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39</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29" w:history="1">
        <w:r w:rsidR="006B7B92" w:rsidRPr="005110DA">
          <w:rPr>
            <w:rStyle w:val="Hyperlink"/>
            <w:rFonts w:hint="eastAsia"/>
            <w:noProof/>
            <w:rtl/>
          </w:rPr>
          <w:t>پيشگفتار</w:t>
        </w:r>
        <w:r w:rsidR="006B7B92" w:rsidRPr="005110DA">
          <w:rPr>
            <w:rStyle w:val="Hyperlink"/>
            <w:noProof/>
            <w:rtl/>
          </w:rPr>
          <w:t xml:space="preserve"> </w:t>
        </w:r>
        <w:r w:rsidR="006B7B92" w:rsidRPr="005110DA">
          <w:rPr>
            <w:rStyle w:val="Hyperlink"/>
            <w:rFonts w:hint="eastAsia"/>
            <w:noProof/>
            <w:rtl/>
          </w:rPr>
          <w:t>مترجم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Toc307603129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0" w:history="1">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مرتضى</w:t>
        </w:r>
        <w:r w:rsidR="006B7B92" w:rsidRPr="005110DA">
          <w:rPr>
            <w:rStyle w:val="Hyperlink"/>
            <w:noProof/>
            <w:rtl/>
          </w:rPr>
          <w:t xml:space="preserve"> </w:t>
        </w:r>
        <w:r w:rsidR="006B7B92" w:rsidRPr="005110DA">
          <w:rPr>
            <w:rStyle w:val="Hyperlink"/>
            <w:rFonts w:hint="eastAsia"/>
            <w:noProof/>
            <w:rtl/>
          </w:rPr>
          <w:t>كيست؟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1" w:history="1">
        <w:r w:rsidR="006B7B92" w:rsidRPr="005110DA">
          <w:rPr>
            <w:rStyle w:val="Hyperlink"/>
            <w:rFonts w:hint="eastAsia"/>
            <w:noProof/>
            <w:rtl/>
          </w:rPr>
          <w:t>المرتضى</w:t>
        </w:r>
        <w:r w:rsidR="006B7B92" w:rsidRPr="005110DA">
          <w:rPr>
            <w:rStyle w:val="Hyperlink"/>
            <w:noProof/>
            <w:rtl/>
          </w:rPr>
          <w:t xml:space="preserve"> </w:t>
        </w:r>
        <w:r w:rsidR="006B7B92" w:rsidRPr="005110DA">
          <w:rPr>
            <w:rStyle w:val="Hyperlink"/>
            <w:rFonts w:hint="eastAsia"/>
            <w:noProof/>
            <w:rtl/>
          </w:rPr>
          <w:t>چگونه</w:t>
        </w:r>
        <w:r w:rsidR="006B7B92" w:rsidRPr="005110DA">
          <w:rPr>
            <w:rStyle w:val="Hyperlink"/>
            <w:noProof/>
            <w:rtl/>
          </w:rPr>
          <w:t xml:space="preserve"> </w:t>
        </w:r>
        <w:r w:rsidR="006B7B92" w:rsidRPr="005110DA">
          <w:rPr>
            <w:rStyle w:val="Hyperlink"/>
            <w:rFonts w:hint="eastAsia"/>
            <w:noProof/>
            <w:rtl/>
          </w:rPr>
          <w:t>كتابى</w:t>
        </w:r>
        <w:r w:rsidR="006B7B92" w:rsidRPr="005110DA">
          <w:rPr>
            <w:rStyle w:val="Hyperlink"/>
            <w:noProof/>
            <w:rtl/>
          </w:rPr>
          <w:t xml:space="preserve"> </w:t>
        </w:r>
        <w:r w:rsidR="006B7B92" w:rsidRPr="005110DA">
          <w:rPr>
            <w:rStyle w:val="Hyperlink"/>
            <w:rFonts w:hint="eastAsia"/>
            <w:noProof/>
            <w:rtl/>
          </w:rPr>
          <w:t>است؟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42</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32" w:history="1">
        <w:r w:rsidR="006B7B92" w:rsidRPr="005110DA">
          <w:rPr>
            <w:rStyle w:val="Hyperlink"/>
            <w:rFonts w:hint="eastAsia"/>
            <w:noProof/>
            <w:rtl/>
          </w:rPr>
          <w:t>پيشگفتار</w:t>
        </w:r>
        <w:r w:rsidR="006B7B92" w:rsidRPr="005110DA">
          <w:rPr>
            <w:rStyle w:val="Hyperlink"/>
            <w:noProof/>
            <w:rtl/>
          </w:rPr>
          <w:t xml:space="preserve"> </w:t>
        </w:r>
        <w:r w:rsidR="006B7B92" w:rsidRPr="005110DA">
          <w:rPr>
            <w:rStyle w:val="Hyperlink"/>
            <w:rFonts w:hint="eastAsia"/>
            <w:noProof/>
            <w:rtl/>
          </w:rPr>
          <w:t>مؤلّف</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3" w:history="1">
        <w:r w:rsidR="006B7B92" w:rsidRPr="005110DA">
          <w:rPr>
            <w:rStyle w:val="Hyperlink"/>
            <w:rFonts w:hint="eastAsia"/>
            <w:noProof/>
            <w:rtl/>
          </w:rPr>
          <w:t>انگيزه‏ى</w:t>
        </w:r>
        <w:r w:rsidR="006B7B92" w:rsidRPr="005110DA">
          <w:rPr>
            <w:rStyle w:val="Hyperlink"/>
            <w:noProof/>
            <w:rtl/>
          </w:rPr>
          <w:t xml:space="preserve"> </w:t>
        </w:r>
        <w:r w:rsidR="006B7B92" w:rsidRPr="005110DA">
          <w:rPr>
            <w:rStyle w:val="Hyperlink"/>
            <w:rFonts w:hint="eastAsia"/>
            <w:noProof/>
            <w:rtl/>
          </w:rPr>
          <w:t>تأليف</w:t>
        </w:r>
        <w:r w:rsidR="006B7B92" w:rsidRPr="005110DA">
          <w:rPr>
            <w:rStyle w:val="Hyperlink"/>
            <w:noProof/>
            <w:rtl/>
          </w:rPr>
          <w:t xml:space="preserve"> </w:t>
        </w:r>
        <w:r w:rsidR="006B7B92" w:rsidRPr="005110DA">
          <w:rPr>
            <w:rStyle w:val="Hyperlink"/>
            <w:rFonts w:hint="eastAsia"/>
            <w:noProof/>
            <w:rtl/>
          </w:rPr>
          <w:t>اين</w:t>
        </w:r>
        <w:r w:rsidR="006B7B92" w:rsidRPr="005110DA">
          <w:rPr>
            <w:rStyle w:val="Hyperlink"/>
            <w:noProof/>
            <w:rtl/>
          </w:rPr>
          <w:t xml:space="preserve"> </w:t>
        </w:r>
        <w:r w:rsidR="006B7B92" w:rsidRPr="005110DA">
          <w:rPr>
            <w:rStyle w:val="Hyperlink"/>
            <w:rFonts w:hint="eastAsia"/>
            <w:noProof/>
            <w:rtl/>
          </w:rPr>
          <w:t>كتاب</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48</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134"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اوّل</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ولادت</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هجرت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55</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35" w:history="1">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ولادت</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هجرت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57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6" w:history="1">
        <w:r w:rsidR="006B7B92" w:rsidRPr="005110DA">
          <w:rPr>
            <w:rStyle w:val="Hyperlink"/>
            <w:rFonts w:hint="eastAsia"/>
            <w:noProof/>
            <w:rtl/>
          </w:rPr>
          <w:t>خانواده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تأثير</w:t>
        </w:r>
        <w:r w:rsidR="006B7B92" w:rsidRPr="005110DA">
          <w:rPr>
            <w:rStyle w:val="Hyperlink"/>
            <w:noProof/>
            <w:rtl/>
          </w:rPr>
          <w:t xml:space="preserve"> </w:t>
        </w:r>
        <w:r w:rsidR="006B7B92" w:rsidRPr="005110DA">
          <w:rPr>
            <w:rStyle w:val="Hyperlink"/>
            <w:rFonts w:hint="eastAsia"/>
            <w:noProof/>
            <w:rtl/>
          </w:rPr>
          <w:t>آن</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تربيت</w:t>
        </w:r>
        <w:r w:rsidR="006B7B92" w:rsidRPr="005110DA">
          <w:rPr>
            <w:rStyle w:val="Hyperlink"/>
            <w:noProof/>
            <w:rtl/>
          </w:rPr>
          <w:t xml:space="preserve"> </w:t>
        </w:r>
        <w:r w:rsidR="006B7B92" w:rsidRPr="005110DA">
          <w:rPr>
            <w:rStyle w:val="Hyperlink"/>
            <w:rFonts w:hint="eastAsia"/>
            <w:noProof/>
            <w:rtl/>
          </w:rPr>
          <w:t>فرزند</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ديدگاه</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نسبت</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آن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57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7" w:history="1">
        <w:r w:rsidR="006B7B92" w:rsidRPr="005110DA">
          <w:rPr>
            <w:rStyle w:val="Hyperlink"/>
            <w:rFonts w:hint="eastAsia"/>
            <w:noProof/>
            <w:rtl/>
          </w:rPr>
          <w:t>قبيله‏ى</w:t>
        </w:r>
        <w:r w:rsidR="006B7B92" w:rsidRPr="005110DA">
          <w:rPr>
            <w:rStyle w:val="Hyperlink"/>
            <w:noProof/>
            <w:rtl/>
          </w:rPr>
          <w:t xml:space="preserve"> </w:t>
        </w:r>
        <w:r w:rsidR="006B7B92" w:rsidRPr="005110DA">
          <w:rPr>
            <w:rStyle w:val="Hyperlink"/>
            <w:rFonts w:hint="eastAsia"/>
            <w:noProof/>
            <w:rtl/>
          </w:rPr>
          <w:t>قريش</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60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8" w:history="1">
        <w:r w:rsidR="006B7B92" w:rsidRPr="005110DA">
          <w:rPr>
            <w:rStyle w:val="Hyperlink"/>
            <w:rFonts w:hint="eastAsia"/>
            <w:noProof/>
            <w:rtl/>
          </w:rPr>
          <w:t>طايفه‏ى</w:t>
        </w:r>
        <w:r w:rsidR="006B7B92" w:rsidRPr="005110DA">
          <w:rPr>
            <w:rStyle w:val="Hyperlink"/>
            <w:noProof/>
            <w:rtl/>
          </w:rPr>
          <w:t xml:space="preserve"> </w:t>
        </w:r>
        <w:r w:rsidR="006B7B92" w:rsidRPr="005110DA">
          <w:rPr>
            <w:rStyle w:val="Hyperlink"/>
            <w:rFonts w:hint="eastAsia"/>
            <w:noProof/>
            <w:rtl/>
          </w:rPr>
          <w:t>بنى‏هاشم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61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39" w:history="1">
        <w:r w:rsidR="006B7B92" w:rsidRPr="005110DA">
          <w:rPr>
            <w:rStyle w:val="Hyperlink"/>
            <w:rFonts w:hint="eastAsia"/>
            <w:noProof/>
            <w:rtl/>
          </w:rPr>
          <w:t>عبدالمطلب</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هاشم،</w:t>
        </w:r>
        <w:r w:rsidR="006B7B92" w:rsidRPr="005110DA">
          <w:rPr>
            <w:rStyle w:val="Hyperlink"/>
            <w:noProof/>
            <w:rtl/>
          </w:rPr>
          <w:t xml:space="preserve"> </w:t>
        </w:r>
        <w:r w:rsidR="006B7B92" w:rsidRPr="005110DA">
          <w:rPr>
            <w:rStyle w:val="Hyperlink"/>
            <w:rFonts w:hint="eastAsia"/>
            <w:noProof/>
            <w:rtl/>
          </w:rPr>
          <w:t>جدّ</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اللّه‏</w:t>
        </w:r>
        <w:r w:rsidR="006B7B92" w:rsidRPr="005110DA">
          <w:rPr>
            <w:rStyle w:val="Hyperlink"/>
            <w:noProof/>
            <w:rtl/>
          </w:rPr>
          <w:t xml:space="preserve"> </w:t>
        </w:r>
        <w:r w:rsidR="00192898" w:rsidRPr="00192898">
          <w:rPr>
            <w:rStyle w:val="Hyperlink"/>
            <w:rFonts w:cs="CTraditional Arabic" w:hint="eastAsia"/>
            <w:noProof/>
            <w:rtl/>
          </w:rPr>
          <w:t>ص</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Toc307603139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61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0" w:history="1">
        <w:r w:rsidR="006B7B92" w:rsidRPr="005110DA">
          <w:rPr>
            <w:rStyle w:val="Hyperlink"/>
            <w:rFonts w:hint="eastAsia"/>
            <w:noProof/>
            <w:rtl/>
          </w:rPr>
          <w:t>ابوطالب،</w:t>
        </w:r>
        <w:r w:rsidR="006B7B92" w:rsidRPr="005110DA">
          <w:rPr>
            <w:rStyle w:val="Hyperlink"/>
            <w:noProof/>
            <w:rtl/>
          </w:rPr>
          <w:t xml:space="preserve"> </w:t>
        </w:r>
        <w:r w:rsidR="006B7B92" w:rsidRPr="005110DA">
          <w:rPr>
            <w:rStyle w:val="Hyperlink"/>
            <w:rFonts w:hint="eastAsia"/>
            <w:noProof/>
            <w:rtl/>
          </w:rPr>
          <w:t>پدر</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63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1" w:history="1">
        <w:r w:rsidR="006B7B92" w:rsidRPr="005110DA">
          <w:rPr>
            <w:rStyle w:val="Hyperlink"/>
            <w:rFonts w:hint="eastAsia"/>
            <w:noProof/>
            <w:rtl/>
          </w:rPr>
          <w:t>برادران</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ابى‏طالب</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66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2" w:history="1">
        <w:r w:rsidR="006B7B92" w:rsidRPr="005110DA">
          <w:rPr>
            <w:rStyle w:val="Hyperlink"/>
            <w:rFonts w:hint="eastAsia"/>
            <w:noProof/>
            <w:rtl/>
          </w:rPr>
          <w:t>تولد</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3"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تحت</w:t>
        </w:r>
        <w:r w:rsidR="006B7B92" w:rsidRPr="005110DA">
          <w:rPr>
            <w:rStyle w:val="Hyperlink"/>
            <w:noProof/>
            <w:rtl/>
          </w:rPr>
          <w:t xml:space="preserve"> </w:t>
        </w:r>
        <w:r w:rsidR="006B7B92" w:rsidRPr="005110DA">
          <w:rPr>
            <w:rStyle w:val="Hyperlink"/>
            <w:rFonts w:hint="eastAsia"/>
            <w:noProof/>
            <w:rtl/>
          </w:rPr>
          <w:t>كفالت</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خدا</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4" w:history="1">
        <w:r w:rsidR="006B7B92" w:rsidRPr="005110DA">
          <w:rPr>
            <w:rStyle w:val="Hyperlink"/>
            <w:rFonts w:hint="eastAsia"/>
            <w:noProof/>
            <w:rtl/>
          </w:rPr>
          <w:t>داستان</w:t>
        </w:r>
        <w:r w:rsidR="006B7B92" w:rsidRPr="005110DA">
          <w:rPr>
            <w:rStyle w:val="Hyperlink"/>
            <w:noProof/>
            <w:rtl/>
          </w:rPr>
          <w:t xml:space="preserve"> </w:t>
        </w:r>
        <w:r w:rsidR="006B7B92" w:rsidRPr="005110DA">
          <w:rPr>
            <w:rStyle w:val="Hyperlink"/>
            <w:rFonts w:hint="eastAsia"/>
            <w:noProof/>
            <w:rtl/>
          </w:rPr>
          <w:t>مسلمان</w:t>
        </w:r>
        <w:r w:rsidR="006B7B92" w:rsidRPr="005110DA">
          <w:rPr>
            <w:rStyle w:val="Hyperlink"/>
            <w:noProof/>
            <w:rtl/>
          </w:rPr>
          <w:t xml:space="preserve"> </w:t>
        </w:r>
        <w:r w:rsidR="006B7B92" w:rsidRPr="005110DA">
          <w:rPr>
            <w:rStyle w:val="Hyperlink"/>
            <w:rFonts w:hint="eastAsia"/>
            <w:noProof/>
            <w:rtl/>
          </w:rPr>
          <w:t>شدن</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5" w:history="1">
        <w:r w:rsidR="006B7B92" w:rsidRPr="005110DA">
          <w:rPr>
            <w:rStyle w:val="Hyperlink"/>
            <w:rFonts w:hint="eastAsia"/>
            <w:noProof/>
            <w:rtl/>
          </w:rPr>
          <w:t>سرگذشت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ابوطالب</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6"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دستيار</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رهنماى</w:t>
        </w:r>
        <w:r w:rsidR="006B7B92" w:rsidRPr="005110DA">
          <w:rPr>
            <w:rStyle w:val="Hyperlink"/>
            <w:noProof/>
            <w:rtl/>
          </w:rPr>
          <w:t xml:space="preserve"> </w:t>
        </w:r>
        <w:r w:rsidR="006B7B92" w:rsidRPr="005110DA">
          <w:rPr>
            <w:rStyle w:val="Hyperlink"/>
            <w:rFonts w:hint="eastAsia"/>
            <w:noProof/>
            <w:rtl/>
          </w:rPr>
          <w:t>پويندگان</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مكّه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7" w:history="1">
        <w:r w:rsidR="006B7B92" w:rsidRPr="005110DA">
          <w:rPr>
            <w:rStyle w:val="Hyperlink"/>
            <w:rFonts w:hint="eastAsia"/>
            <w:noProof/>
            <w:rtl/>
          </w:rPr>
          <w:t>بزرگ‏ترين</w:t>
        </w:r>
        <w:r w:rsidR="006B7B92" w:rsidRPr="005110DA">
          <w:rPr>
            <w:rStyle w:val="Hyperlink"/>
            <w:noProof/>
            <w:rtl/>
          </w:rPr>
          <w:t xml:space="preserve"> </w:t>
        </w:r>
        <w:r w:rsidR="006B7B92" w:rsidRPr="005110DA">
          <w:rPr>
            <w:rStyle w:val="Hyperlink"/>
            <w:rFonts w:hint="eastAsia"/>
            <w:noProof/>
            <w:rtl/>
          </w:rPr>
          <w:t>افتخار</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79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48" w:history="1">
        <w:r w:rsidR="006B7B92" w:rsidRPr="005110DA">
          <w:rPr>
            <w:rStyle w:val="Hyperlink"/>
            <w:rFonts w:hint="eastAsia"/>
            <w:noProof/>
            <w:rtl/>
          </w:rPr>
          <w:t>هجرت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80</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149"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دوم</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هجرت</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رحلت</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اكرم</w:t>
        </w:r>
        <w:r w:rsidR="006B7B92" w:rsidRPr="005110DA">
          <w:rPr>
            <w:rStyle w:val="Hyperlink"/>
            <w:noProof/>
            <w:rtl/>
          </w:rPr>
          <w:t xml:space="preserve"> </w:t>
        </w:r>
        <w:r w:rsidR="00192898" w:rsidRPr="00192898">
          <w:rPr>
            <w:rStyle w:val="Hyperlink"/>
            <w:rFonts w:cs="CTraditional Arabic" w:hint="eastAsia"/>
            <w:bCs w:val="0"/>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Toc307603149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85</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50" w:history="1">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هجرت</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رحلت</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اكرم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87</w:t>
        </w:r>
        <w:r w:rsidR="006B7B92">
          <w:rPr>
            <w:noProof/>
            <w:webHidden/>
            <w:rtl/>
          </w:rPr>
          <w:fldChar w:fldCharType="end"/>
        </w:r>
      </w:hyperlink>
    </w:p>
    <w:p w:rsidR="006B7B92" w:rsidRDefault="00BC4CDF" w:rsidP="00DB56EF">
      <w:pPr>
        <w:pStyle w:val="TOC3"/>
        <w:tabs>
          <w:tab w:val="right" w:leader="dot" w:pos="7474"/>
        </w:tabs>
        <w:rPr>
          <w:rFonts w:asciiTheme="minorHAnsi" w:eastAsiaTheme="minorEastAsia" w:hAnsiTheme="minorHAnsi" w:cstheme="minorBidi"/>
          <w:noProof/>
          <w:sz w:val="22"/>
          <w:szCs w:val="22"/>
          <w:rtl/>
          <w:lang w:bidi="fa-IR"/>
        </w:rPr>
      </w:pPr>
      <w:hyperlink w:anchor="_Toc307603151" w:history="1">
        <w:r w:rsidR="006B7B92" w:rsidRPr="005110DA">
          <w:rPr>
            <w:rStyle w:val="Hyperlink"/>
            <w:rFonts w:hint="eastAsia"/>
            <w:noProof/>
            <w:rtl/>
          </w:rPr>
          <w:t>پيوند</w:t>
        </w:r>
        <w:r w:rsidR="006B7B92" w:rsidRPr="005110DA">
          <w:rPr>
            <w:rStyle w:val="Hyperlink"/>
            <w:noProof/>
            <w:rtl/>
          </w:rPr>
          <w:t xml:space="preserve"> </w:t>
        </w:r>
        <w:r w:rsidR="006B7B92" w:rsidRPr="005110DA">
          <w:rPr>
            <w:rStyle w:val="Hyperlink"/>
            <w:rFonts w:hint="eastAsia"/>
            <w:noProof/>
            <w:rtl/>
          </w:rPr>
          <w:t>اخوت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برادرى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2" w:history="1">
        <w:r w:rsidR="006B7B92" w:rsidRPr="005110DA">
          <w:rPr>
            <w:rStyle w:val="Hyperlink"/>
            <w:rFonts w:hint="eastAsia"/>
            <w:noProof/>
            <w:rtl/>
          </w:rPr>
          <w:t>ازدواج</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فاطمه</w:t>
        </w:r>
        <w:r w:rsidR="006B7B92" w:rsidRPr="005110DA">
          <w:rPr>
            <w:rStyle w:val="Hyperlink"/>
            <w:rFonts w:ascii="LTS" w:hAnsi="LTS"/>
            <w:noProof/>
            <w:rtl/>
          </w:rPr>
          <w:t xml:space="preserve"> </w:t>
        </w:r>
        <w:r w:rsidR="00B64E11" w:rsidRPr="00B64E11">
          <w:rPr>
            <w:rStyle w:val="Hyperlink"/>
            <w:rFonts w:ascii="LTS" w:hAnsi="LTS" w:cs="CTraditional Arabic" w:hint="eastAsia"/>
            <w:noProof/>
            <w:rtl/>
          </w:rPr>
          <w:t>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3" w:history="1">
        <w:r w:rsidR="006B7B92" w:rsidRPr="005110DA">
          <w:rPr>
            <w:rStyle w:val="Hyperlink"/>
            <w:rFonts w:hint="eastAsia"/>
            <w:noProof/>
            <w:rtl/>
          </w:rPr>
          <w:t>زندگى</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فاطمه</w:t>
        </w:r>
        <w:r w:rsidR="006B7B92" w:rsidRPr="005110DA">
          <w:rPr>
            <w:rStyle w:val="Hyperlink"/>
            <w:rFonts w:ascii="LTS" w:hAnsi="LTS"/>
            <w:noProof/>
            <w:rtl/>
          </w:rPr>
          <w:t xml:space="preserve"> </w:t>
        </w:r>
        <w:r w:rsidR="00B64E11" w:rsidRPr="00B64E11">
          <w:rPr>
            <w:rStyle w:val="Hyperlink"/>
            <w:rFonts w:ascii="LTS" w:hAnsi="LTS" w:cs="CTraditional Arabic" w:hint="eastAsia"/>
            <w:noProof/>
            <w:rtl/>
          </w:rPr>
          <w:t>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89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4" w:history="1">
        <w:r w:rsidR="006B7B92" w:rsidRPr="005110DA">
          <w:rPr>
            <w:rStyle w:val="Hyperlink"/>
            <w:rFonts w:hint="eastAsia"/>
            <w:noProof/>
            <w:rtl/>
          </w:rPr>
          <w:t>تحمل</w:t>
        </w:r>
        <w:r w:rsidR="006B7B92" w:rsidRPr="005110DA">
          <w:rPr>
            <w:rStyle w:val="Hyperlink"/>
            <w:noProof/>
            <w:rtl/>
          </w:rPr>
          <w:t xml:space="preserve"> </w:t>
        </w:r>
        <w:r w:rsidR="006B7B92" w:rsidRPr="005110DA">
          <w:rPr>
            <w:rStyle w:val="Hyperlink"/>
            <w:rFonts w:hint="eastAsia"/>
            <w:noProof/>
            <w:rtl/>
          </w:rPr>
          <w:t>مشقت</w:t>
        </w:r>
        <w:r w:rsidR="006B7B92" w:rsidRPr="005110DA">
          <w:rPr>
            <w:rStyle w:val="Hyperlink"/>
            <w:noProof/>
            <w:rtl/>
          </w:rPr>
          <w:t xml:space="preserve">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آسايش</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5" w:history="1">
        <w:r w:rsidR="006B7B92" w:rsidRPr="005110DA">
          <w:rPr>
            <w:rStyle w:val="Hyperlink"/>
            <w:rFonts w:hint="eastAsia"/>
            <w:noProof/>
            <w:rtl/>
          </w:rPr>
          <w:t>لقب</w:t>
        </w:r>
        <w:r w:rsidR="006B7B92" w:rsidRPr="005110DA">
          <w:rPr>
            <w:rStyle w:val="Hyperlink"/>
            <w:noProof/>
            <w:rtl/>
          </w:rPr>
          <w:t xml:space="preserve"> </w:t>
        </w:r>
        <w:r w:rsidR="006B7B92" w:rsidRPr="005110DA">
          <w:rPr>
            <w:rStyle w:val="Hyperlink"/>
            <w:rFonts w:hint="eastAsia"/>
            <w:noProof/>
            <w:rtl/>
          </w:rPr>
          <w:t>پر</w:t>
        </w:r>
        <w:r w:rsidR="006B7B92" w:rsidRPr="005110DA">
          <w:rPr>
            <w:rStyle w:val="Hyperlink"/>
            <w:noProof/>
            <w:rtl/>
          </w:rPr>
          <w:t xml:space="preserve"> </w:t>
        </w:r>
        <w:r w:rsidR="006B7B92" w:rsidRPr="005110DA">
          <w:rPr>
            <w:rStyle w:val="Hyperlink"/>
            <w:rFonts w:hint="eastAsia"/>
            <w:noProof/>
            <w:rtl/>
          </w:rPr>
          <w:t>افتخار</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محبّت‏آميز</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6" w:history="1">
        <w:r w:rsidR="006B7B92" w:rsidRPr="005110DA">
          <w:rPr>
            <w:rStyle w:val="Hyperlink"/>
            <w:rFonts w:hint="eastAsia"/>
            <w:noProof/>
            <w:rtl/>
          </w:rPr>
          <w:t>غزوه‏ى</w:t>
        </w:r>
        <w:r w:rsidR="006B7B92" w:rsidRPr="005110DA">
          <w:rPr>
            <w:rStyle w:val="Hyperlink"/>
            <w:noProof/>
            <w:rtl/>
          </w:rPr>
          <w:t xml:space="preserve"> </w:t>
        </w:r>
        <w:r w:rsidR="006B7B92" w:rsidRPr="005110DA">
          <w:rPr>
            <w:rStyle w:val="Hyperlink"/>
            <w:rFonts w:hint="eastAsia"/>
            <w:noProof/>
            <w:rtl/>
          </w:rPr>
          <w:t>بدر</w:t>
        </w:r>
        <w:r w:rsidR="006B7B92" w:rsidRPr="005110DA">
          <w:rPr>
            <w:rStyle w:val="Hyperlink"/>
            <w:noProof/>
            <w:rtl/>
          </w:rPr>
          <w:t xml:space="preserve"> </w:t>
        </w:r>
        <w:r w:rsidR="006B7B92" w:rsidRPr="005110DA">
          <w:rPr>
            <w:rStyle w:val="Hyperlink"/>
            <w:rFonts w:hint="eastAsia"/>
            <w:noProof/>
            <w:rtl/>
          </w:rPr>
          <w:t>بزرگ</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نقش</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آن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7" w:history="1">
        <w:r w:rsidR="006B7B92" w:rsidRPr="005110DA">
          <w:rPr>
            <w:rStyle w:val="Hyperlink"/>
            <w:rFonts w:hint="eastAsia"/>
            <w:noProof/>
            <w:rtl/>
          </w:rPr>
          <w:t>غزوه‌</w:t>
        </w:r>
        <w:r w:rsidR="006B7B92" w:rsidRPr="005110DA">
          <w:rPr>
            <w:rStyle w:val="Hyperlink"/>
            <w:rFonts w:hint="cs"/>
            <w:noProof/>
            <w:rtl/>
          </w:rPr>
          <w:t>ی</w:t>
        </w:r>
        <w:r w:rsidR="006B7B92" w:rsidRPr="005110DA">
          <w:rPr>
            <w:rStyle w:val="Hyperlink"/>
            <w:noProof/>
            <w:rtl/>
          </w:rPr>
          <w:t xml:space="preserve"> </w:t>
        </w:r>
        <w:r w:rsidR="006B7B92" w:rsidRPr="005110DA">
          <w:rPr>
            <w:rStyle w:val="Hyperlink"/>
            <w:rFonts w:hint="eastAsia"/>
            <w:noProof/>
            <w:rtl/>
          </w:rPr>
          <w:t>اُحد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8" w:history="1">
        <w:r w:rsidR="006B7B92" w:rsidRPr="005110DA">
          <w:rPr>
            <w:rStyle w:val="Hyperlink"/>
            <w:rFonts w:hint="eastAsia"/>
            <w:noProof/>
            <w:rtl/>
          </w:rPr>
          <w:t>غزوه‏ى</w:t>
        </w:r>
        <w:r w:rsidR="006B7B92" w:rsidRPr="005110DA">
          <w:rPr>
            <w:rStyle w:val="Hyperlink"/>
            <w:noProof/>
            <w:rtl/>
          </w:rPr>
          <w:t xml:space="preserve"> </w:t>
        </w:r>
        <w:r w:rsidR="006B7B92" w:rsidRPr="005110DA">
          <w:rPr>
            <w:rStyle w:val="Hyperlink"/>
            <w:rFonts w:hint="eastAsia"/>
            <w:noProof/>
            <w:rtl/>
          </w:rPr>
          <w:t>خندق</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توان</w:t>
        </w:r>
        <w:r w:rsidR="006B7B92" w:rsidRPr="005110DA">
          <w:rPr>
            <w:rStyle w:val="Hyperlink"/>
            <w:noProof/>
            <w:rtl/>
          </w:rPr>
          <w:t xml:space="preserve"> </w:t>
        </w:r>
        <w:r w:rsidR="006B7B92" w:rsidRPr="005110DA">
          <w:rPr>
            <w:rStyle w:val="Hyperlink"/>
            <w:rFonts w:hint="eastAsia"/>
            <w:noProof/>
            <w:rtl/>
          </w:rPr>
          <w:t>رزمى</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59" w:history="1">
        <w:r w:rsidR="006B7B92" w:rsidRPr="005110DA">
          <w:rPr>
            <w:rStyle w:val="Hyperlink"/>
            <w:rFonts w:hint="eastAsia"/>
            <w:noProof/>
            <w:rtl/>
          </w:rPr>
          <w:t>صلح</w:t>
        </w:r>
        <w:r w:rsidR="006B7B92" w:rsidRPr="005110DA">
          <w:rPr>
            <w:rStyle w:val="Hyperlink"/>
            <w:noProof/>
            <w:rtl/>
          </w:rPr>
          <w:t xml:space="preserve"> </w:t>
        </w:r>
        <w:r w:rsidR="006B7B92" w:rsidRPr="005110DA">
          <w:rPr>
            <w:rStyle w:val="Hyperlink"/>
            <w:rFonts w:hint="eastAsia"/>
            <w:noProof/>
            <w:rtl/>
          </w:rPr>
          <w:t>حديبيّه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محبّت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احترام</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قلب</w:t>
        </w:r>
        <w:r w:rsidR="006B7B92" w:rsidRPr="005110DA">
          <w:rPr>
            <w:rStyle w:val="Hyperlink"/>
            <w:noProof/>
            <w:rtl/>
          </w:rPr>
          <w:t xml:space="preserve"> </w:t>
        </w:r>
        <w:r w:rsidR="006B7B92" w:rsidRPr="005110DA">
          <w:rPr>
            <w:rStyle w:val="Hyperlink"/>
            <w:rFonts w:hint="eastAsia"/>
            <w:noProof/>
            <w:rtl/>
          </w:rPr>
          <w:t>على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Toc307603159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0" w:history="1">
        <w:r w:rsidR="006B7B92" w:rsidRPr="005110DA">
          <w:rPr>
            <w:rStyle w:val="Hyperlink"/>
            <w:rFonts w:hint="eastAsia"/>
            <w:noProof/>
            <w:rtl/>
          </w:rPr>
          <w:t>جنگ</w:t>
        </w:r>
        <w:r w:rsidR="006B7B92" w:rsidRPr="005110DA">
          <w:rPr>
            <w:rStyle w:val="Hyperlink"/>
            <w:noProof/>
            <w:rtl/>
          </w:rPr>
          <w:t xml:space="preserve"> </w:t>
        </w:r>
        <w:r w:rsidR="006B7B92" w:rsidRPr="005110DA">
          <w:rPr>
            <w:rStyle w:val="Hyperlink"/>
            <w:rFonts w:hint="eastAsia"/>
            <w:noProof/>
            <w:rtl/>
          </w:rPr>
          <w:t>خيبر</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جوانمردى</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1" w:history="1">
        <w:r w:rsidR="006B7B92" w:rsidRPr="005110DA">
          <w:rPr>
            <w:rStyle w:val="Hyperlink"/>
            <w:rFonts w:hint="eastAsia"/>
            <w:noProof/>
            <w:rtl/>
          </w:rPr>
          <w:t>پيكار</w:t>
        </w:r>
        <w:r w:rsidR="006B7B92" w:rsidRPr="005110DA">
          <w:rPr>
            <w:rStyle w:val="Hyperlink"/>
            <w:noProof/>
            <w:rtl/>
          </w:rPr>
          <w:t xml:space="preserve"> </w:t>
        </w:r>
        <w:r w:rsidR="006B7B92" w:rsidRPr="005110DA">
          <w:rPr>
            <w:rStyle w:val="Hyperlink"/>
            <w:rFonts w:hint="eastAsia"/>
            <w:noProof/>
            <w:rtl/>
          </w:rPr>
          <w:t>شير</w:t>
        </w:r>
        <w:r w:rsidR="006B7B92" w:rsidRPr="005110DA">
          <w:rPr>
            <w:rStyle w:val="Hyperlink"/>
            <w:noProof/>
            <w:rtl/>
          </w:rPr>
          <w:t xml:space="preserve"> </w:t>
        </w:r>
        <w:r w:rsidR="006B7B92" w:rsidRPr="005110DA">
          <w:rPr>
            <w:rStyle w:val="Hyperlink"/>
            <w:rFonts w:hint="eastAsia"/>
            <w:noProof/>
            <w:rtl/>
          </w:rPr>
          <w:t>خدا</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مرحب،</w:t>
        </w:r>
        <w:r w:rsidR="006B7B92" w:rsidRPr="005110DA">
          <w:rPr>
            <w:rStyle w:val="Hyperlink"/>
            <w:noProof/>
            <w:rtl/>
          </w:rPr>
          <w:t xml:space="preserve"> </w:t>
        </w:r>
        <w:r w:rsidR="006B7B92" w:rsidRPr="005110DA">
          <w:rPr>
            <w:rStyle w:val="Hyperlink"/>
            <w:rFonts w:hint="eastAsia"/>
            <w:noProof/>
            <w:rtl/>
          </w:rPr>
          <w:t>پهلوان</w:t>
        </w:r>
        <w:r w:rsidR="006B7B92" w:rsidRPr="005110DA">
          <w:rPr>
            <w:rStyle w:val="Hyperlink"/>
            <w:noProof/>
            <w:rtl/>
          </w:rPr>
          <w:t xml:space="preserve"> </w:t>
        </w:r>
        <w:r w:rsidR="006B7B92" w:rsidRPr="005110DA">
          <w:rPr>
            <w:rStyle w:val="Hyperlink"/>
            <w:rFonts w:hint="eastAsia"/>
            <w:noProof/>
            <w:rtl/>
          </w:rPr>
          <w:t>نامدار</w:t>
        </w:r>
        <w:r w:rsidR="006B7B92" w:rsidRPr="005110DA">
          <w:rPr>
            <w:rStyle w:val="Hyperlink"/>
            <w:noProof/>
            <w:rtl/>
          </w:rPr>
          <w:t xml:space="preserve"> </w:t>
        </w:r>
        <w:r w:rsidR="006B7B92" w:rsidRPr="005110DA">
          <w:rPr>
            <w:rStyle w:val="Hyperlink"/>
            <w:rFonts w:hint="eastAsia"/>
            <w:noProof/>
            <w:rtl/>
          </w:rPr>
          <w:t>يهود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99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2" w:history="1">
        <w:r w:rsidR="006B7B92" w:rsidRPr="005110DA">
          <w:rPr>
            <w:rStyle w:val="Hyperlink"/>
            <w:rFonts w:hint="eastAsia"/>
            <w:noProof/>
            <w:rtl/>
          </w:rPr>
          <w:t>ايمان</w:t>
        </w:r>
        <w:r w:rsidR="006B7B92" w:rsidRPr="005110DA">
          <w:rPr>
            <w:rStyle w:val="Hyperlink"/>
            <w:noProof/>
            <w:rtl/>
          </w:rPr>
          <w:t xml:space="preserve"> </w:t>
        </w:r>
        <w:r w:rsidR="006B7B92" w:rsidRPr="005110DA">
          <w:rPr>
            <w:rStyle w:val="Hyperlink"/>
            <w:rFonts w:hint="eastAsia"/>
            <w:noProof/>
            <w:rtl/>
          </w:rPr>
          <w:t>قوى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اعتماد</w:t>
        </w:r>
        <w:r w:rsidR="006B7B92" w:rsidRPr="005110DA">
          <w:rPr>
            <w:rStyle w:val="Hyperlink"/>
            <w:noProof/>
            <w:rtl/>
          </w:rPr>
          <w:t xml:space="preserve"> </w:t>
        </w:r>
        <w:r w:rsidR="006B7B92" w:rsidRPr="005110DA">
          <w:rPr>
            <w:rStyle w:val="Hyperlink"/>
            <w:rFonts w:hint="eastAsia"/>
            <w:noProof/>
            <w:rtl/>
          </w:rPr>
          <w:t>راسخ</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گفته‏ى</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3" w:history="1">
        <w:r w:rsidR="006B7B92" w:rsidRPr="005110DA">
          <w:rPr>
            <w:rStyle w:val="Hyperlink"/>
            <w:rFonts w:hint="eastAsia"/>
            <w:noProof/>
            <w:rtl/>
          </w:rPr>
          <w:t>دلجويى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تسلّى</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هنگام</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جا</w:t>
        </w:r>
        <w:r w:rsidR="006B7B92" w:rsidRPr="005110DA">
          <w:rPr>
            <w:rStyle w:val="Hyperlink"/>
            <w:noProof/>
            <w:rtl/>
          </w:rPr>
          <w:t xml:space="preserve"> </w:t>
        </w:r>
        <w:r w:rsidR="006B7B92" w:rsidRPr="005110DA">
          <w:rPr>
            <w:rStyle w:val="Hyperlink"/>
            <w:rFonts w:hint="eastAsia"/>
            <w:noProof/>
            <w:rtl/>
          </w:rPr>
          <w:t>گذاشتن</w:t>
        </w:r>
        <w:r w:rsidR="006B7B92" w:rsidRPr="005110DA">
          <w:rPr>
            <w:rStyle w:val="Hyperlink"/>
            <w:noProof/>
            <w:rtl/>
          </w:rPr>
          <w:t xml:space="preserve"> </w:t>
        </w:r>
        <w:r w:rsidR="006B7B92" w:rsidRPr="005110DA">
          <w:rPr>
            <w:rStyle w:val="Hyperlink"/>
            <w:rFonts w:hint="eastAsia"/>
            <w:noProof/>
            <w:rtl/>
          </w:rPr>
          <w:t>او</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مدينه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4" w:history="1">
        <w:r w:rsidR="006B7B92" w:rsidRPr="005110DA">
          <w:rPr>
            <w:rStyle w:val="Hyperlink"/>
            <w:rFonts w:hint="eastAsia"/>
            <w:noProof/>
            <w:rtl/>
          </w:rPr>
          <w:t>اعزام</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يمن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مسلمان</w:t>
        </w:r>
        <w:r w:rsidR="006B7B92" w:rsidRPr="005110DA">
          <w:rPr>
            <w:rStyle w:val="Hyperlink"/>
            <w:noProof/>
            <w:rtl/>
          </w:rPr>
          <w:t xml:space="preserve"> </w:t>
        </w:r>
        <w:r w:rsidR="006B7B92" w:rsidRPr="005110DA">
          <w:rPr>
            <w:rStyle w:val="Hyperlink"/>
            <w:rFonts w:hint="eastAsia"/>
            <w:noProof/>
            <w:rtl/>
          </w:rPr>
          <w:t>شدن</w:t>
        </w:r>
        <w:r w:rsidR="006B7B92" w:rsidRPr="005110DA">
          <w:rPr>
            <w:rStyle w:val="Hyperlink"/>
            <w:noProof/>
            <w:rtl/>
          </w:rPr>
          <w:t xml:space="preserve"> </w:t>
        </w:r>
        <w:r w:rsidR="006B7B92" w:rsidRPr="005110DA">
          <w:rPr>
            <w:rStyle w:val="Hyperlink"/>
            <w:rFonts w:hint="eastAsia"/>
            <w:noProof/>
            <w:rtl/>
          </w:rPr>
          <w:t>قبيله‏ى</w:t>
        </w:r>
        <w:r w:rsidR="006B7B92" w:rsidRPr="005110DA">
          <w:rPr>
            <w:rStyle w:val="Hyperlink"/>
            <w:noProof/>
            <w:rtl/>
          </w:rPr>
          <w:t xml:space="preserve"> </w:t>
        </w:r>
        <w:r w:rsidR="006B7B92" w:rsidRPr="005110DA">
          <w:rPr>
            <w:rStyle w:val="Hyperlink"/>
            <w:rFonts w:hint="eastAsia"/>
            <w:noProof/>
            <w:rtl/>
          </w:rPr>
          <w:t>همدان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5" w:history="1">
        <w:r w:rsidR="006B7B92" w:rsidRPr="005110DA">
          <w:rPr>
            <w:rStyle w:val="Hyperlink"/>
            <w:rFonts w:hint="eastAsia"/>
            <w:noProof/>
            <w:rtl/>
          </w:rPr>
          <w:t>نيابت</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اللّه‏</w:t>
        </w:r>
        <w:r w:rsidR="006B7B92" w:rsidRPr="005110DA">
          <w:rPr>
            <w:rStyle w:val="Hyperlink"/>
            <w:noProof/>
            <w:rtl/>
          </w:rPr>
          <w:t xml:space="preserve"> </w:t>
        </w:r>
        <w:r w:rsidR="00192898" w:rsidRPr="00192898">
          <w:rPr>
            <w:rStyle w:val="Hyperlink"/>
            <w:rFonts w:cs="CTraditional Arabic" w:hint="eastAsia"/>
            <w:noProof/>
            <w:rtl/>
          </w:rPr>
          <w:t>ص</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فروتنى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6" w:history="1">
        <w:r w:rsidR="006B7B92" w:rsidRPr="005110DA">
          <w:rPr>
            <w:rStyle w:val="Hyperlink"/>
            <w:rFonts w:cs="B Badr" w:hint="eastAsia"/>
            <w:noProof/>
            <w:rtl/>
          </w:rPr>
          <w:t>حجّة</w:t>
        </w:r>
        <w:r w:rsidR="006B7B92" w:rsidRPr="005110DA">
          <w:rPr>
            <w:rStyle w:val="Hyperlink"/>
            <w:noProof/>
            <w:rtl/>
          </w:rPr>
          <w:t xml:space="preserve"> </w:t>
        </w:r>
        <w:r w:rsidR="006B7B92" w:rsidRPr="005110DA">
          <w:rPr>
            <w:rStyle w:val="Hyperlink"/>
            <w:rFonts w:hint="eastAsia"/>
            <w:noProof/>
            <w:rtl/>
          </w:rPr>
          <w:t>الوداع</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خطبه‏ى</w:t>
        </w:r>
        <w:r w:rsidR="006B7B92" w:rsidRPr="005110DA">
          <w:rPr>
            <w:rStyle w:val="Hyperlink"/>
            <w:noProof/>
            <w:rtl/>
          </w:rPr>
          <w:t xml:space="preserve"> </w:t>
        </w:r>
        <w:r w:rsidR="006B7B92" w:rsidRPr="005110DA">
          <w:rPr>
            <w:rStyle w:val="Hyperlink"/>
            <w:rFonts w:hint="eastAsia"/>
            <w:noProof/>
            <w:rtl/>
          </w:rPr>
          <w:t>غدير</w:t>
        </w:r>
        <w:r w:rsidR="006B7B92" w:rsidRPr="005110DA">
          <w:rPr>
            <w:rStyle w:val="Hyperlink"/>
            <w:noProof/>
            <w:rtl/>
          </w:rPr>
          <w:t xml:space="preserve"> </w:t>
        </w:r>
        <w:r w:rsidR="006B7B92" w:rsidRPr="005110DA">
          <w:rPr>
            <w:rStyle w:val="Hyperlink"/>
            <w:rFonts w:hint="eastAsia"/>
            <w:noProof/>
            <w:rtl/>
          </w:rPr>
          <w:t>خم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67" w:history="1">
        <w:r w:rsidR="006B7B92" w:rsidRPr="005110DA">
          <w:rPr>
            <w:rStyle w:val="Hyperlink"/>
            <w:rFonts w:hint="eastAsia"/>
            <w:noProof/>
            <w:rtl/>
          </w:rPr>
          <w:t>رحلت</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خدا</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106</w:t>
        </w:r>
        <w:r w:rsidR="006B7B92">
          <w:rPr>
            <w:noProof/>
            <w:webHidden/>
            <w:rtl/>
          </w:rPr>
          <w:fldChar w:fldCharType="end"/>
        </w:r>
      </w:hyperlink>
    </w:p>
    <w:p w:rsidR="006B7B92" w:rsidRPr="00192898" w:rsidRDefault="00BC4CDF">
      <w:pPr>
        <w:pStyle w:val="TOC1"/>
        <w:tabs>
          <w:tab w:val="right" w:leader="dot" w:pos="7474"/>
        </w:tabs>
        <w:rPr>
          <w:rFonts w:asciiTheme="minorHAnsi" w:eastAsiaTheme="minorEastAsia" w:hAnsiTheme="minorHAnsi"/>
          <w:b w:val="0"/>
          <w:bCs w:val="0"/>
          <w:noProof/>
          <w:sz w:val="22"/>
          <w:szCs w:val="22"/>
          <w:rtl/>
          <w:lang w:bidi="fa-IR"/>
        </w:rPr>
      </w:pPr>
      <w:hyperlink w:anchor="_Toc307603168" w:history="1">
        <w:r w:rsidR="006B7B92" w:rsidRPr="00192898">
          <w:rPr>
            <w:rStyle w:val="Hyperlink"/>
            <w:rFonts w:hint="eastAsia"/>
            <w:noProof/>
            <w:rtl/>
          </w:rPr>
          <w:t>بخش</w:t>
        </w:r>
        <w:r w:rsidR="006B7B92" w:rsidRPr="00192898">
          <w:rPr>
            <w:rStyle w:val="Hyperlink"/>
            <w:noProof/>
            <w:rtl/>
          </w:rPr>
          <w:t xml:space="preserve"> </w:t>
        </w:r>
        <w:r w:rsidR="006B7B92" w:rsidRPr="00192898">
          <w:rPr>
            <w:rStyle w:val="Hyperlink"/>
            <w:rFonts w:hint="eastAsia"/>
            <w:noProof/>
            <w:rtl/>
          </w:rPr>
          <w:t>سوم</w:t>
        </w:r>
        <w:r w:rsidR="006B7B92" w:rsidRPr="00192898">
          <w:rPr>
            <w:rStyle w:val="Hyperlink"/>
            <w:noProof/>
            <w:rtl/>
          </w:rPr>
          <w:t xml:space="preserve">: </w:t>
        </w:r>
        <w:r w:rsidR="006B7B92" w:rsidRPr="00192898">
          <w:rPr>
            <w:rStyle w:val="Hyperlink"/>
            <w:rFonts w:hint="eastAsia"/>
            <w:noProof/>
            <w:rtl/>
          </w:rPr>
          <w:t>علي</w:t>
        </w:r>
        <w:r w:rsidR="00192898" w:rsidRPr="00192898">
          <w:rPr>
            <w:rStyle w:val="Hyperlink"/>
            <w:rFonts w:cs="CTraditional Arabic"/>
            <w:bCs w:val="0"/>
            <w:noProof/>
            <w:rtl/>
          </w:rPr>
          <w:t xml:space="preserve"> س </w:t>
        </w:r>
        <w:r w:rsidR="006B7B92" w:rsidRPr="00192898">
          <w:rPr>
            <w:rStyle w:val="Hyperlink"/>
            <w:rFonts w:hint="eastAsia"/>
            <w:noProof/>
            <w:rtl/>
          </w:rPr>
          <w:t>در</w:t>
        </w:r>
        <w:r w:rsidR="006B7B92" w:rsidRPr="00192898">
          <w:rPr>
            <w:rStyle w:val="Hyperlink"/>
            <w:noProof/>
            <w:rtl/>
          </w:rPr>
          <w:t xml:space="preserve"> </w:t>
        </w:r>
        <w:r w:rsidR="006B7B92" w:rsidRPr="00192898">
          <w:rPr>
            <w:rStyle w:val="Hyperlink"/>
            <w:rFonts w:hint="eastAsia"/>
            <w:noProof/>
            <w:rtl/>
          </w:rPr>
          <w:t>زمان</w:t>
        </w:r>
        <w:r w:rsidR="006B7B92" w:rsidRPr="00192898">
          <w:rPr>
            <w:rStyle w:val="Hyperlink"/>
            <w:noProof/>
            <w:rtl/>
          </w:rPr>
          <w:t xml:space="preserve"> </w:t>
        </w:r>
        <w:r w:rsidR="006B7B92" w:rsidRPr="00192898">
          <w:rPr>
            <w:rStyle w:val="Hyperlink"/>
            <w:rFonts w:hint="eastAsia"/>
            <w:noProof/>
            <w:rtl/>
          </w:rPr>
          <w:t>خلافت</w:t>
        </w:r>
        <w:r w:rsidR="006B7B92" w:rsidRPr="00192898">
          <w:rPr>
            <w:rStyle w:val="Hyperlink"/>
            <w:noProof/>
            <w:rtl/>
          </w:rPr>
          <w:t xml:space="preserve"> </w:t>
        </w:r>
        <w:r w:rsidR="006B7B92" w:rsidRPr="00192898">
          <w:rPr>
            <w:rStyle w:val="Hyperlink"/>
            <w:rFonts w:hint="eastAsia"/>
            <w:noProof/>
            <w:rtl/>
          </w:rPr>
          <w:t>ابوبكر</w:t>
        </w:r>
        <w:r w:rsidR="006B7B92" w:rsidRPr="00192898">
          <w:rPr>
            <w:rStyle w:val="Hyperlink"/>
            <w:noProof/>
            <w:rtl/>
          </w:rPr>
          <w:t xml:space="preserve"> </w:t>
        </w:r>
        <w:r w:rsidR="006B7B92" w:rsidRPr="00192898">
          <w:rPr>
            <w:rStyle w:val="Hyperlink"/>
            <w:rFonts w:hint="eastAsia"/>
            <w:noProof/>
            <w:rtl/>
          </w:rPr>
          <w:t>صديق</w:t>
        </w:r>
        <w:r w:rsidR="006B7B92" w:rsidRPr="00192898">
          <w:rPr>
            <w:rStyle w:val="Hyperlink"/>
            <w:noProof/>
            <w:rtl/>
          </w:rPr>
          <w:t xml:space="preserve"> </w:t>
        </w:r>
        <w:r w:rsidR="00192898" w:rsidRPr="00192898">
          <w:rPr>
            <w:rStyle w:val="Hyperlink"/>
            <w:rFonts w:cs="CTraditional Arabic" w:hint="eastAsia"/>
            <w:bCs w:val="0"/>
            <w:noProof/>
            <w:rtl/>
          </w:rPr>
          <w:t>س</w:t>
        </w:r>
        <w:r w:rsidR="006B7B92" w:rsidRPr="00192898">
          <w:rPr>
            <w:noProof/>
            <w:webHidden/>
            <w:rtl/>
          </w:rPr>
          <w:tab/>
        </w:r>
        <w:r w:rsidR="006B7B92" w:rsidRPr="00192898">
          <w:rPr>
            <w:noProof/>
            <w:webHidden/>
            <w:rtl/>
          </w:rPr>
          <w:fldChar w:fldCharType="begin"/>
        </w:r>
        <w:r w:rsidR="006B7B92" w:rsidRPr="00192898">
          <w:rPr>
            <w:noProof/>
            <w:webHidden/>
            <w:rtl/>
          </w:rPr>
          <w:instrText xml:space="preserve"> </w:instrText>
        </w:r>
        <w:r w:rsidR="006B7B92" w:rsidRPr="00192898">
          <w:rPr>
            <w:noProof/>
            <w:webHidden/>
          </w:rPr>
          <w:instrText>PAGEREF</w:instrText>
        </w:r>
        <w:r w:rsidR="006B7B92" w:rsidRPr="00192898">
          <w:rPr>
            <w:noProof/>
            <w:webHidden/>
            <w:rtl/>
          </w:rPr>
          <w:instrText xml:space="preserve"> _</w:instrText>
        </w:r>
        <w:r w:rsidR="006B7B92" w:rsidRPr="00192898">
          <w:rPr>
            <w:noProof/>
            <w:webHidden/>
          </w:rPr>
          <w:instrText>Toc307603168 \h</w:instrText>
        </w:r>
        <w:r w:rsidR="006B7B92" w:rsidRPr="00192898">
          <w:rPr>
            <w:noProof/>
            <w:webHidden/>
            <w:rtl/>
          </w:rPr>
          <w:instrText xml:space="preserve"> </w:instrText>
        </w:r>
        <w:r w:rsidR="006B7B92" w:rsidRPr="00192898">
          <w:rPr>
            <w:noProof/>
            <w:webHidden/>
            <w:rtl/>
          </w:rPr>
        </w:r>
        <w:r w:rsidR="006B7B92" w:rsidRPr="00192898">
          <w:rPr>
            <w:noProof/>
            <w:webHidden/>
            <w:rtl/>
          </w:rPr>
          <w:fldChar w:fldCharType="separate"/>
        </w:r>
        <w:r w:rsidR="00171581">
          <w:rPr>
            <w:noProof/>
            <w:webHidden/>
            <w:rtl/>
          </w:rPr>
          <w:t>111</w:t>
        </w:r>
        <w:r w:rsidR="006B7B92" w:rsidRPr="00192898">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69" w:history="1">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ابوبكر</w:t>
        </w:r>
        <w:r w:rsidR="006B7B92" w:rsidRPr="005110DA">
          <w:rPr>
            <w:rStyle w:val="Hyperlink"/>
            <w:noProof/>
            <w:rtl/>
          </w:rPr>
          <w:t xml:space="preserve"> </w:t>
        </w:r>
        <w:r w:rsidR="006B7B92" w:rsidRPr="005110DA">
          <w:rPr>
            <w:rStyle w:val="Hyperlink"/>
            <w:rFonts w:hint="eastAsia"/>
            <w:noProof/>
            <w:rtl/>
          </w:rPr>
          <w:t>صد</w:t>
        </w:r>
        <w:r w:rsidR="006B7B92" w:rsidRPr="005110DA">
          <w:rPr>
            <w:rStyle w:val="Hyperlink"/>
            <w:rFonts w:hint="cs"/>
            <w:noProof/>
            <w:rtl/>
          </w:rPr>
          <w:t>ی</w:t>
        </w:r>
        <w:r w:rsidR="006B7B92" w:rsidRPr="005110DA">
          <w:rPr>
            <w:rStyle w:val="Hyperlink"/>
            <w:rFonts w:hint="eastAsia"/>
            <w:noProof/>
            <w:rtl/>
          </w:rPr>
          <w:t>ق</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Toc307603169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113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0" w:history="1">
        <w:r w:rsidR="006B7B92" w:rsidRPr="005110DA">
          <w:rPr>
            <w:rStyle w:val="Hyperlink"/>
            <w:rFonts w:hint="eastAsia"/>
            <w:noProof/>
            <w:rtl/>
          </w:rPr>
          <w:t>لحظه‏اى</w:t>
        </w:r>
        <w:r w:rsidR="006B7B92" w:rsidRPr="005110DA">
          <w:rPr>
            <w:rStyle w:val="Hyperlink"/>
            <w:noProof/>
            <w:rtl/>
          </w:rPr>
          <w:t xml:space="preserve"> </w:t>
        </w:r>
        <w:r w:rsidR="006B7B92" w:rsidRPr="005110DA">
          <w:rPr>
            <w:rStyle w:val="Hyperlink"/>
            <w:rFonts w:hint="eastAsia"/>
            <w:noProof/>
            <w:rtl/>
          </w:rPr>
          <w:t>حساس</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سرنوشت‏ساز</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113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1" w:history="1">
        <w:r w:rsidR="006B7B92" w:rsidRPr="005110DA">
          <w:rPr>
            <w:rStyle w:val="Hyperlink"/>
            <w:rFonts w:hint="eastAsia"/>
            <w:noProof/>
            <w:rtl/>
          </w:rPr>
          <w:t>سرانجام</w:t>
        </w:r>
        <w:r w:rsidR="006B7B92" w:rsidRPr="005110DA">
          <w:rPr>
            <w:rStyle w:val="Hyperlink"/>
            <w:noProof/>
            <w:rtl/>
          </w:rPr>
          <w:t xml:space="preserve"> </w:t>
        </w:r>
        <w:r w:rsidR="006B7B92" w:rsidRPr="005110DA">
          <w:rPr>
            <w:rStyle w:val="Hyperlink"/>
            <w:rFonts w:hint="eastAsia"/>
            <w:noProof/>
            <w:rtl/>
          </w:rPr>
          <w:t>آيين‏هاى</w:t>
        </w:r>
        <w:r w:rsidR="006B7B92" w:rsidRPr="005110DA">
          <w:rPr>
            <w:rStyle w:val="Hyperlink"/>
            <w:noProof/>
            <w:rtl/>
          </w:rPr>
          <w:t xml:space="preserve"> </w:t>
        </w:r>
        <w:r w:rsidR="006B7B92" w:rsidRPr="005110DA">
          <w:rPr>
            <w:rStyle w:val="Hyperlink"/>
            <w:rFonts w:hint="eastAsia"/>
            <w:noProof/>
            <w:rtl/>
          </w:rPr>
          <w:t>كهن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114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2" w:history="1">
        <w:r w:rsidR="006B7B92" w:rsidRPr="005110DA">
          <w:rPr>
            <w:rStyle w:val="Hyperlink"/>
            <w:rFonts w:hint="eastAsia"/>
            <w:noProof/>
            <w:rtl/>
          </w:rPr>
          <w:t>ويژگى‏ها</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شرايط</w:t>
        </w:r>
        <w:r w:rsidR="006B7B92" w:rsidRPr="005110DA">
          <w:rPr>
            <w:rStyle w:val="Hyperlink"/>
            <w:noProof/>
            <w:rtl/>
          </w:rPr>
          <w:t xml:space="preserve"> </w:t>
        </w:r>
        <w:r w:rsidR="006B7B92" w:rsidRPr="005110DA">
          <w:rPr>
            <w:rStyle w:val="Hyperlink"/>
            <w:rFonts w:hint="eastAsia"/>
            <w:noProof/>
            <w:rtl/>
          </w:rPr>
          <w:t>لازم</w:t>
        </w:r>
        <w:r w:rsidR="006B7B92" w:rsidRPr="005110DA">
          <w:rPr>
            <w:rStyle w:val="Hyperlink"/>
            <w:noProof/>
            <w:rtl/>
          </w:rPr>
          <w:t xml:space="preserve">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جانشينى</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115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3" w:history="1">
        <w:r w:rsidR="006B7B92" w:rsidRPr="005110DA">
          <w:rPr>
            <w:rStyle w:val="Hyperlink"/>
            <w:rFonts w:hint="eastAsia"/>
            <w:noProof/>
            <w:rtl/>
          </w:rPr>
          <w:t>ابوبكر</w:t>
        </w:r>
        <w:r w:rsidR="006B7B92" w:rsidRPr="005110DA">
          <w:rPr>
            <w:rStyle w:val="Hyperlink"/>
            <w:noProof/>
            <w:rtl/>
          </w:rPr>
          <w:t xml:space="preserve"> </w:t>
        </w:r>
        <w:r w:rsidR="006B7B92" w:rsidRPr="005110DA">
          <w:rPr>
            <w:rStyle w:val="Hyperlink"/>
            <w:rFonts w:hint="eastAsia"/>
            <w:noProof/>
            <w:rtl/>
          </w:rPr>
          <w:t>صديق</w:t>
        </w:r>
        <w:r w:rsidR="00192898" w:rsidRPr="00192898">
          <w:rPr>
            <w:rStyle w:val="Hyperlink"/>
            <w:rFonts w:cs="CTraditional Arabic"/>
            <w:noProof/>
            <w:rtl/>
          </w:rPr>
          <w:t xml:space="preserve"> س </w:t>
        </w:r>
        <w:r w:rsidR="006B7B92" w:rsidRPr="005110DA">
          <w:rPr>
            <w:rStyle w:val="Hyperlink"/>
            <w:rFonts w:hint="eastAsia"/>
            <w:noProof/>
            <w:rtl/>
          </w:rPr>
          <w:t>واجد</w:t>
        </w:r>
        <w:r w:rsidR="006B7B92" w:rsidRPr="005110DA">
          <w:rPr>
            <w:rStyle w:val="Hyperlink"/>
            <w:noProof/>
            <w:rtl/>
          </w:rPr>
          <w:t xml:space="preserve"> </w:t>
        </w:r>
        <w:r w:rsidR="006B7B92" w:rsidRPr="005110DA">
          <w:rPr>
            <w:rStyle w:val="Hyperlink"/>
            <w:rFonts w:hint="eastAsia"/>
            <w:noProof/>
            <w:rtl/>
          </w:rPr>
          <w:t>شرايط</w:t>
        </w:r>
        <w:r w:rsidR="006B7B92" w:rsidRPr="005110DA">
          <w:rPr>
            <w:rStyle w:val="Hyperlink"/>
            <w:noProof/>
            <w:rtl/>
          </w:rPr>
          <w:t xml:space="preserve"> </w:t>
        </w:r>
        <w:r w:rsidR="006B7B92" w:rsidRPr="005110DA">
          <w:rPr>
            <w:rStyle w:val="Hyperlink"/>
            <w:rFonts w:hint="eastAsia"/>
            <w:noProof/>
            <w:rtl/>
          </w:rPr>
          <w:t>خلافت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117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4" w:history="1">
        <w:r w:rsidR="006B7B92" w:rsidRPr="005110DA">
          <w:rPr>
            <w:rStyle w:val="Hyperlink"/>
            <w:rFonts w:hint="eastAsia"/>
            <w:noProof/>
            <w:rtl/>
          </w:rPr>
          <w:t>شورا</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129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5" w:history="1">
        <w:r w:rsidR="006B7B92" w:rsidRPr="005110DA">
          <w:rPr>
            <w:rStyle w:val="Hyperlink"/>
            <w:rFonts w:hint="eastAsia"/>
            <w:noProof/>
            <w:rtl/>
          </w:rPr>
          <w:t>مراسم</w:t>
        </w:r>
        <w:r w:rsidR="006B7B92" w:rsidRPr="005110DA">
          <w:rPr>
            <w:rStyle w:val="Hyperlink"/>
            <w:noProof/>
            <w:rtl/>
          </w:rPr>
          <w:t xml:space="preserve"> </w:t>
        </w:r>
        <w:r w:rsidR="006B7B92" w:rsidRPr="005110DA">
          <w:rPr>
            <w:rStyle w:val="Hyperlink"/>
            <w:rFonts w:hint="eastAsia"/>
            <w:noProof/>
            <w:rtl/>
          </w:rPr>
          <w:t>بيعت</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6B7B92" w:rsidRPr="005110DA">
          <w:rPr>
            <w:rStyle w:val="Hyperlink"/>
            <w:noProof/>
            <w:rtl/>
          </w:rPr>
          <w:t xml:space="preserve"> </w:t>
        </w:r>
        <w:r w:rsidR="006B7B92" w:rsidRPr="005110DA">
          <w:rPr>
            <w:rStyle w:val="Hyperlink"/>
            <w:rFonts w:hint="eastAsia"/>
            <w:noProof/>
            <w:rtl/>
          </w:rPr>
          <w:t>صد</w:t>
        </w:r>
        <w:r w:rsidR="006B7B92" w:rsidRPr="005110DA">
          <w:rPr>
            <w:rStyle w:val="Hyperlink"/>
            <w:rFonts w:hint="cs"/>
            <w:noProof/>
            <w:rtl/>
          </w:rPr>
          <w:t>ی</w:t>
        </w:r>
        <w:r w:rsidR="006B7B92" w:rsidRPr="005110DA">
          <w:rPr>
            <w:rStyle w:val="Hyperlink"/>
            <w:rFonts w:hint="eastAsia"/>
            <w:noProof/>
            <w:rtl/>
          </w:rPr>
          <w:t>ق</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138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6" w:history="1">
        <w:r w:rsidR="006B7B92" w:rsidRPr="005110DA">
          <w:rPr>
            <w:rStyle w:val="Hyperlink"/>
            <w:rFonts w:hint="eastAsia"/>
            <w:noProof/>
            <w:rtl/>
          </w:rPr>
          <w:t>بيعت</w:t>
        </w:r>
        <w:r w:rsidR="006B7B92" w:rsidRPr="005110DA">
          <w:rPr>
            <w:rStyle w:val="Hyperlink"/>
            <w:noProof/>
            <w:rtl/>
          </w:rPr>
          <w:t xml:space="preserve"> </w:t>
        </w:r>
        <w:r w:rsidR="006B7B92" w:rsidRPr="005110DA">
          <w:rPr>
            <w:rStyle w:val="Hyperlink"/>
            <w:rFonts w:hint="eastAsia"/>
            <w:noProof/>
            <w:rtl/>
          </w:rPr>
          <w:t>عمومى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142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7" w:history="1">
        <w:r w:rsidR="006B7B92" w:rsidRPr="005110DA">
          <w:rPr>
            <w:rStyle w:val="Hyperlink"/>
            <w:rFonts w:hint="eastAsia"/>
            <w:noProof/>
            <w:rtl/>
          </w:rPr>
          <w:t>راز</w:t>
        </w:r>
        <w:r w:rsidR="006B7B92" w:rsidRPr="005110DA">
          <w:rPr>
            <w:rStyle w:val="Hyperlink"/>
            <w:noProof/>
            <w:rtl/>
          </w:rPr>
          <w:t xml:space="preserve"> </w:t>
        </w:r>
        <w:r w:rsidR="006B7B92" w:rsidRPr="005110DA">
          <w:rPr>
            <w:rStyle w:val="Hyperlink"/>
            <w:rFonts w:hint="eastAsia"/>
            <w:noProof/>
            <w:rtl/>
          </w:rPr>
          <w:t>تأخير</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147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8" w:history="1">
        <w:r w:rsidR="006B7B92" w:rsidRPr="005110DA">
          <w:rPr>
            <w:rStyle w:val="Hyperlink"/>
            <w:rFonts w:hint="eastAsia"/>
            <w:noProof/>
            <w:rtl/>
          </w:rPr>
          <w:t>نخستين</w:t>
        </w:r>
        <w:r w:rsidR="006B7B92" w:rsidRPr="005110DA">
          <w:rPr>
            <w:rStyle w:val="Hyperlink"/>
            <w:noProof/>
            <w:rtl/>
          </w:rPr>
          <w:t xml:space="preserve"> </w:t>
        </w:r>
        <w:r w:rsidR="006B7B92" w:rsidRPr="005110DA">
          <w:rPr>
            <w:rStyle w:val="Hyperlink"/>
            <w:rFonts w:hint="eastAsia"/>
            <w:noProof/>
            <w:rtl/>
          </w:rPr>
          <w:t>آزمون</w:t>
        </w:r>
        <w:r w:rsidR="006B7B92" w:rsidRPr="005110DA">
          <w:rPr>
            <w:rStyle w:val="Hyperlink"/>
            <w:noProof/>
            <w:rtl/>
          </w:rPr>
          <w:t xml:space="preserve"> </w:t>
        </w:r>
        <w:r w:rsidR="006B7B92" w:rsidRPr="005110DA">
          <w:rPr>
            <w:rStyle w:val="Hyperlink"/>
            <w:rFonts w:hint="eastAsia"/>
            <w:noProof/>
            <w:rtl/>
          </w:rPr>
          <w:t>سخت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موضع</w:t>
        </w:r>
        <w:r w:rsidR="006B7B92" w:rsidRPr="005110DA">
          <w:rPr>
            <w:rStyle w:val="Hyperlink"/>
            <w:noProof/>
            <w:rtl/>
          </w:rPr>
          <w:t xml:space="preserve"> </w:t>
        </w:r>
        <w:r w:rsidR="006B7B92" w:rsidRPr="005110DA">
          <w:rPr>
            <w:rStyle w:val="Hyperlink"/>
            <w:rFonts w:hint="eastAsia"/>
            <w:noProof/>
            <w:rtl/>
          </w:rPr>
          <w:t>قاطع</w:t>
        </w:r>
        <w:r w:rsidR="006B7B92" w:rsidRPr="005110DA">
          <w:rPr>
            <w:rStyle w:val="Hyperlink"/>
            <w:noProof/>
            <w:rtl/>
          </w:rPr>
          <w:t xml:space="preserve"> </w:t>
        </w:r>
        <w:r w:rsidR="006B7B92" w:rsidRPr="005110DA">
          <w:rPr>
            <w:rStyle w:val="Hyperlink"/>
            <w:rFonts w:hint="eastAsia"/>
            <w:noProof/>
            <w:rtl/>
          </w:rPr>
          <w:t>وى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149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79" w:history="1">
        <w:r w:rsidR="006B7B92" w:rsidRPr="005110DA">
          <w:rPr>
            <w:rStyle w:val="Hyperlink"/>
            <w:rFonts w:hint="eastAsia"/>
            <w:noProof/>
            <w:rtl/>
          </w:rPr>
          <w:t>فاطمه</w:t>
        </w:r>
        <w:r w:rsidR="006B7B92" w:rsidRPr="005110DA">
          <w:rPr>
            <w:rStyle w:val="Hyperlink"/>
            <w:rFonts w:hint="eastAsia"/>
            <w:noProof/>
          </w:rPr>
          <w:t>‌</w:t>
        </w:r>
        <w:r w:rsidR="006B7B92" w:rsidRPr="005110DA">
          <w:rPr>
            <w:rStyle w:val="Hyperlink"/>
            <w:rFonts w:hint="cs"/>
            <w:noProof/>
            <w:rtl/>
          </w:rPr>
          <w:t>ی</w:t>
        </w:r>
        <w:r w:rsidR="006B7B92" w:rsidRPr="005110DA">
          <w:rPr>
            <w:rStyle w:val="Hyperlink"/>
            <w:noProof/>
            <w:rtl/>
          </w:rPr>
          <w:t xml:space="preserve"> </w:t>
        </w:r>
        <w:r w:rsidR="006B7B92" w:rsidRPr="005110DA">
          <w:rPr>
            <w:rStyle w:val="Hyperlink"/>
            <w:rFonts w:hint="eastAsia"/>
            <w:noProof/>
            <w:rtl/>
          </w:rPr>
          <w:t>زهرا</w:t>
        </w:r>
        <w:r w:rsidR="006B7B92" w:rsidRPr="005110DA">
          <w:rPr>
            <w:rStyle w:val="Hyperlink"/>
            <w:noProof/>
            <w:rtl/>
          </w:rPr>
          <w:t xml:space="preserve"> </w:t>
        </w:r>
        <w:r w:rsidR="00B64E11" w:rsidRPr="00B64E11">
          <w:rPr>
            <w:rStyle w:val="Hyperlink"/>
            <w:rFonts w:cs="CTraditional Arabic" w:hint="eastAsia"/>
            <w:noProof/>
            <w:rtl/>
          </w:rPr>
          <w:t>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Toc307603179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158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0" w:history="1">
        <w:r w:rsidR="006B7B92" w:rsidRPr="005110DA">
          <w:rPr>
            <w:rStyle w:val="Hyperlink"/>
            <w:rFonts w:hint="eastAsia"/>
            <w:noProof/>
            <w:rtl/>
          </w:rPr>
          <w:t>بيعت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1" w:history="1">
        <w:r w:rsidR="006B7B92" w:rsidRPr="005110DA">
          <w:rPr>
            <w:rStyle w:val="Hyperlink"/>
            <w:rFonts w:hint="eastAsia"/>
            <w:noProof/>
            <w:rtl/>
          </w:rPr>
          <w:t>آزمون</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پايدارى</w:t>
        </w:r>
        <w:r w:rsidR="006B7B92" w:rsidRPr="005110DA">
          <w:rPr>
            <w:rStyle w:val="Hyperlink"/>
            <w:noProof/>
            <w:rtl/>
          </w:rPr>
          <w:t xml:space="preserve"> </w:t>
        </w:r>
        <w:r w:rsidR="006B7B92" w:rsidRPr="005110DA">
          <w:rPr>
            <w:rStyle w:val="Hyperlink"/>
            <w:rFonts w:hint="eastAsia"/>
            <w:noProof/>
            <w:rtl/>
          </w:rPr>
          <w:t>او</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2" w:history="1">
        <w:r w:rsidR="006B7B92" w:rsidRPr="005110DA">
          <w:rPr>
            <w:rStyle w:val="Hyperlink"/>
            <w:rFonts w:hint="eastAsia"/>
            <w:noProof/>
            <w:rtl/>
          </w:rPr>
          <w:t>تعاون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هميارى</w:t>
        </w:r>
        <w:r w:rsidR="006B7B92" w:rsidRPr="005110DA">
          <w:rPr>
            <w:rStyle w:val="Hyperlink"/>
            <w:noProof/>
            <w:rtl/>
          </w:rPr>
          <w:t xml:space="preserve"> </w:t>
        </w:r>
        <w:r w:rsidR="006B7B92" w:rsidRPr="005110DA">
          <w:rPr>
            <w:rStyle w:val="Hyperlink"/>
            <w:rFonts w:hint="eastAsia"/>
            <w:noProof/>
            <w:rtl/>
          </w:rPr>
          <w:t>صادقانه‏ى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6B7B92" w:rsidRPr="005110DA">
          <w:rPr>
            <w:rStyle w:val="Hyperlink"/>
            <w:noProof/>
            <w:rtl/>
          </w:rPr>
          <w:t xml:space="preserve"> </w:t>
        </w:r>
        <w:r w:rsidR="00192898" w:rsidRPr="00192898">
          <w:rPr>
            <w:rStyle w:val="Hyperlink"/>
            <w:rFonts w:cs="CTraditional Arabic" w:hint="eastAsia"/>
            <w:noProof/>
            <w:rtl/>
          </w:rPr>
          <w:t>ب</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3" w:history="1">
        <w:r w:rsidR="006B7B92" w:rsidRPr="005110DA">
          <w:rPr>
            <w:rStyle w:val="Hyperlink"/>
            <w:rFonts w:hint="eastAsia"/>
            <w:noProof/>
            <w:rtl/>
          </w:rPr>
          <w:t>روابط</w:t>
        </w:r>
        <w:r w:rsidR="006B7B92" w:rsidRPr="005110DA">
          <w:rPr>
            <w:rStyle w:val="Hyperlink"/>
            <w:noProof/>
            <w:rtl/>
          </w:rPr>
          <w:t xml:space="preserve"> </w:t>
        </w:r>
        <w:r w:rsidR="006B7B92" w:rsidRPr="005110DA">
          <w:rPr>
            <w:rStyle w:val="Hyperlink"/>
            <w:rFonts w:hint="eastAsia"/>
            <w:noProof/>
            <w:rtl/>
          </w:rPr>
          <w:t>دوستانه‏ى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192898" w:rsidRPr="00192898">
          <w:rPr>
            <w:rStyle w:val="Hyperlink"/>
            <w:rFonts w:cs="CTraditional Arabic"/>
            <w:noProof/>
            <w:rtl/>
          </w:rPr>
          <w:t xml:space="preserve"> س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بيت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4" w:history="1">
        <w:r w:rsidR="006B7B92" w:rsidRPr="005110DA">
          <w:rPr>
            <w:rStyle w:val="Hyperlink"/>
            <w:rFonts w:hint="eastAsia"/>
            <w:noProof/>
            <w:rtl/>
          </w:rPr>
          <w:t>نگاهى</w:t>
        </w:r>
        <w:r w:rsidR="006B7B92" w:rsidRPr="005110DA">
          <w:rPr>
            <w:rStyle w:val="Hyperlink"/>
            <w:noProof/>
            <w:rtl/>
          </w:rPr>
          <w:t xml:space="preserve"> </w:t>
        </w:r>
        <w:r w:rsidR="006B7B92" w:rsidRPr="005110DA">
          <w:rPr>
            <w:rStyle w:val="Hyperlink"/>
            <w:rFonts w:hint="eastAsia"/>
            <w:noProof/>
            <w:rtl/>
          </w:rPr>
          <w:t>كوتاه</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زندگى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ابوبكر</w:t>
        </w:r>
        <w:r w:rsidR="00192898" w:rsidRPr="00192898">
          <w:rPr>
            <w:rStyle w:val="Hyperlink"/>
            <w:rFonts w:cs="CTraditional Arabic"/>
            <w:noProof/>
            <w:rtl/>
          </w:rPr>
          <w:t xml:space="preserve"> س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عنوان</w:t>
        </w:r>
        <w:r w:rsidR="006B7B92" w:rsidRPr="005110DA">
          <w:rPr>
            <w:rStyle w:val="Hyperlink"/>
            <w:noProof/>
            <w:rtl/>
          </w:rPr>
          <w:t xml:space="preserve"> </w:t>
        </w:r>
        <w:r w:rsidR="006B7B92" w:rsidRPr="005110DA">
          <w:rPr>
            <w:rStyle w:val="Hyperlink"/>
            <w:rFonts w:hint="eastAsia"/>
            <w:noProof/>
            <w:rtl/>
          </w:rPr>
          <w:t>يك</w:t>
        </w:r>
        <w:r w:rsidR="006B7B92" w:rsidRPr="005110DA">
          <w:rPr>
            <w:rStyle w:val="Hyperlink"/>
            <w:noProof/>
            <w:rtl/>
          </w:rPr>
          <w:t xml:space="preserve"> </w:t>
        </w:r>
        <w:r w:rsidR="006B7B92" w:rsidRPr="005110DA">
          <w:rPr>
            <w:rStyle w:val="Hyperlink"/>
            <w:rFonts w:hint="eastAsia"/>
            <w:noProof/>
            <w:rtl/>
          </w:rPr>
          <w:t>زمامدار</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5" w:history="1">
        <w:r w:rsidR="006B7B92" w:rsidRPr="005110DA">
          <w:rPr>
            <w:rStyle w:val="Hyperlink"/>
            <w:rFonts w:hint="eastAsia"/>
            <w:noProof/>
            <w:rtl/>
          </w:rPr>
          <w:t>جمع‏آورى</w:t>
        </w:r>
        <w:r w:rsidR="006B7B92" w:rsidRPr="005110DA">
          <w:rPr>
            <w:rStyle w:val="Hyperlink"/>
            <w:noProof/>
            <w:rtl/>
          </w:rPr>
          <w:t xml:space="preserve"> </w:t>
        </w:r>
        <w:r w:rsidR="006B7B92" w:rsidRPr="005110DA">
          <w:rPr>
            <w:rStyle w:val="Hyperlink"/>
            <w:rFonts w:hint="eastAsia"/>
            <w:noProof/>
            <w:rtl/>
          </w:rPr>
          <w:t>قرآن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169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6" w:history="1">
        <w:r w:rsidR="006B7B92" w:rsidRPr="005110DA">
          <w:rPr>
            <w:rStyle w:val="Hyperlink"/>
            <w:rFonts w:hint="eastAsia"/>
            <w:noProof/>
            <w:rtl/>
          </w:rPr>
          <w:t>ابوبكر</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زبان</w:t>
        </w:r>
        <w:r w:rsidR="006B7B92" w:rsidRPr="005110DA">
          <w:rPr>
            <w:rStyle w:val="Hyperlink"/>
            <w:noProof/>
            <w:rtl/>
          </w:rPr>
          <w:t xml:space="preserve"> </w:t>
        </w:r>
        <w:r w:rsidR="006B7B92" w:rsidRPr="005110DA">
          <w:rPr>
            <w:rStyle w:val="Hyperlink"/>
            <w:rFonts w:hint="eastAsia"/>
            <w:noProof/>
            <w:rtl/>
          </w:rPr>
          <w:t>على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170</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187"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چهارم</w:t>
        </w:r>
        <w:r w:rsidR="006B7B92" w:rsidRPr="005110DA">
          <w:rPr>
            <w:rStyle w:val="Hyperlink"/>
            <w:noProof/>
            <w:rtl/>
          </w:rPr>
          <w:t xml:space="preserve">: </w:t>
        </w:r>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6B7B92" w:rsidRPr="005110DA">
          <w:rPr>
            <w:rStyle w:val="Hyperlink"/>
            <w:rFonts w:hint="eastAsia"/>
            <w:noProof/>
            <w:rtl/>
          </w:rPr>
          <w:t>فاروق</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173</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188" w:history="1">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89" w:history="1">
        <w:r w:rsidR="006B7B92" w:rsidRPr="005110DA">
          <w:rPr>
            <w:rStyle w:val="Hyperlink"/>
            <w:rFonts w:hint="eastAsia"/>
            <w:noProof/>
            <w:rtl/>
          </w:rPr>
          <w:t>نقش</w:t>
        </w:r>
        <w:r w:rsidR="006B7B92" w:rsidRPr="005110DA">
          <w:rPr>
            <w:rStyle w:val="Hyperlink"/>
            <w:noProof/>
            <w:rtl/>
          </w:rPr>
          <w:t xml:space="preserve"> </w:t>
        </w:r>
        <w:r w:rsidR="006B7B92" w:rsidRPr="005110DA">
          <w:rPr>
            <w:rStyle w:val="Hyperlink"/>
            <w:rFonts w:hint="eastAsia"/>
            <w:noProof/>
            <w:rtl/>
          </w:rPr>
          <w:t>انتخاب</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192898" w:rsidRPr="00192898">
          <w:rPr>
            <w:rStyle w:val="Hyperlink"/>
            <w:rFonts w:cs="CTraditional Arabic"/>
            <w:noProof/>
            <w:rtl/>
          </w:rPr>
          <w:t xml:space="preserve"> س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مرحله‏ى</w:t>
        </w:r>
        <w:r w:rsidR="006B7B92" w:rsidRPr="005110DA">
          <w:rPr>
            <w:rStyle w:val="Hyperlink"/>
            <w:noProof/>
            <w:rtl/>
          </w:rPr>
          <w:t xml:space="preserve"> </w:t>
        </w:r>
        <w:r w:rsidR="006B7B92" w:rsidRPr="005110DA">
          <w:rPr>
            <w:rStyle w:val="Hyperlink"/>
            <w:rFonts w:hint="eastAsia"/>
            <w:noProof/>
            <w:rtl/>
          </w:rPr>
          <w:t>انتقالى</w:t>
        </w:r>
        <w:r w:rsidR="006B7B92" w:rsidRPr="005110DA">
          <w:rPr>
            <w:rStyle w:val="Hyperlink"/>
            <w:noProof/>
            <w:rtl/>
          </w:rPr>
          <w:t xml:space="preserve"> </w:t>
        </w:r>
        <w:r w:rsidR="006B7B92" w:rsidRPr="005110DA">
          <w:rPr>
            <w:rStyle w:val="Hyperlink"/>
            <w:rFonts w:hint="eastAsia"/>
            <w:noProof/>
            <w:rtl/>
          </w:rPr>
          <w:t>حساسى</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تاريخ</w:t>
        </w:r>
        <w:r w:rsidR="006B7B92" w:rsidRPr="005110DA">
          <w:rPr>
            <w:rStyle w:val="Hyperlink"/>
            <w:noProof/>
            <w:rtl/>
          </w:rPr>
          <w:t xml:space="preserve"> </w:t>
        </w:r>
        <w:r w:rsidR="006B7B92" w:rsidRPr="005110DA">
          <w:rPr>
            <w:rStyle w:val="Hyperlink"/>
            <w:rFonts w:hint="eastAsia"/>
            <w:noProof/>
            <w:rtl/>
          </w:rPr>
          <w:t>اسلام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Toc307603189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0" w:history="1">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حفظ</w:t>
        </w:r>
        <w:r w:rsidR="006B7B92" w:rsidRPr="005110DA">
          <w:rPr>
            <w:rStyle w:val="Hyperlink"/>
            <w:noProof/>
            <w:rtl/>
          </w:rPr>
          <w:t xml:space="preserve"> </w:t>
        </w:r>
        <w:r w:rsidR="006B7B92" w:rsidRPr="005110DA">
          <w:rPr>
            <w:rStyle w:val="Hyperlink"/>
            <w:rFonts w:hint="eastAsia"/>
            <w:noProof/>
            <w:rtl/>
          </w:rPr>
          <w:t>زندگى</w:t>
        </w:r>
        <w:r w:rsidR="006B7B92" w:rsidRPr="005110DA">
          <w:rPr>
            <w:rStyle w:val="Hyperlink"/>
            <w:noProof/>
            <w:rtl/>
          </w:rPr>
          <w:t xml:space="preserve"> </w:t>
        </w:r>
        <w:r w:rsidR="006B7B92" w:rsidRPr="005110DA">
          <w:rPr>
            <w:rStyle w:val="Hyperlink"/>
            <w:rFonts w:hint="eastAsia"/>
            <w:noProof/>
            <w:rtl/>
          </w:rPr>
          <w:t>ساده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سلحشورى</w:t>
        </w:r>
        <w:r w:rsidR="006B7B92" w:rsidRPr="005110DA">
          <w:rPr>
            <w:rStyle w:val="Hyperlink"/>
            <w:noProof/>
            <w:rtl/>
          </w:rPr>
          <w:t xml:space="preserve"> </w:t>
        </w:r>
        <w:r w:rsidR="006B7B92" w:rsidRPr="005110DA">
          <w:rPr>
            <w:rStyle w:val="Hyperlink"/>
            <w:rFonts w:hint="eastAsia"/>
            <w:noProof/>
            <w:rtl/>
          </w:rPr>
          <w:t>فاتحان</w:t>
        </w:r>
        <w:r w:rsidR="006B7B92" w:rsidRPr="005110DA">
          <w:rPr>
            <w:rStyle w:val="Hyperlink"/>
            <w:noProof/>
            <w:rtl/>
          </w:rPr>
          <w:t xml:space="preserve"> </w:t>
        </w:r>
        <w:r w:rsidR="006B7B92" w:rsidRPr="005110DA">
          <w:rPr>
            <w:rStyle w:val="Hyperlink"/>
            <w:rFonts w:hint="eastAsia"/>
            <w:noProof/>
            <w:rtl/>
          </w:rPr>
          <w:t>عرب</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178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1" w:history="1">
        <w:r w:rsidR="006B7B92" w:rsidRPr="005110DA">
          <w:rPr>
            <w:rStyle w:val="Hyperlink"/>
            <w:rFonts w:hint="eastAsia"/>
            <w:noProof/>
            <w:rtl/>
          </w:rPr>
          <w:t>گسترش</w:t>
        </w:r>
        <w:r w:rsidR="006B7B92" w:rsidRPr="005110DA">
          <w:rPr>
            <w:rStyle w:val="Hyperlink"/>
            <w:noProof/>
            <w:rtl/>
          </w:rPr>
          <w:t xml:space="preserve"> </w:t>
        </w:r>
        <w:r w:rsidR="006B7B92" w:rsidRPr="005110DA">
          <w:rPr>
            <w:rStyle w:val="Hyperlink"/>
            <w:rFonts w:hint="eastAsia"/>
            <w:noProof/>
            <w:rtl/>
          </w:rPr>
          <w:t>قلمرو</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6B7B92" w:rsidRPr="005110DA">
          <w:rPr>
            <w:rStyle w:val="Hyperlink"/>
            <w:rFonts w:hint="eastAsia"/>
            <w:noProof/>
            <w:rtl/>
          </w:rPr>
          <w:t>فاروق</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2" w:history="1">
        <w:r w:rsidR="006B7B92" w:rsidRPr="005110DA">
          <w:rPr>
            <w:rStyle w:val="Hyperlink"/>
            <w:rFonts w:hint="eastAsia"/>
            <w:noProof/>
            <w:rtl/>
          </w:rPr>
          <w:t>همكارى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تعاون</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3" w:history="1">
        <w:r w:rsidR="006B7B92" w:rsidRPr="005110DA">
          <w:rPr>
            <w:rStyle w:val="Hyperlink"/>
            <w:rFonts w:hint="eastAsia"/>
            <w:noProof/>
            <w:rtl/>
          </w:rPr>
          <w:t>دليلى</w:t>
        </w:r>
        <w:r w:rsidR="006B7B92" w:rsidRPr="005110DA">
          <w:rPr>
            <w:rStyle w:val="Hyperlink"/>
            <w:noProof/>
            <w:rtl/>
          </w:rPr>
          <w:t xml:space="preserve"> </w:t>
        </w:r>
        <w:r w:rsidR="006B7B92" w:rsidRPr="005110DA">
          <w:rPr>
            <w:rStyle w:val="Hyperlink"/>
            <w:rFonts w:hint="eastAsia"/>
            <w:noProof/>
            <w:rtl/>
          </w:rPr>
          <w:t>روشن</w:t>
        </w:r>
        <w:r w:rsidR="006B7B92" w:rsidRPr="005110DA">
          <w:rPr>
            <w:rStyle w:val="Hyperlink"/>
            <w:noProof/>
            <w:rtl/>
          </w:rPr>
          <w:t xml:space="preserve"> </w:t>
        </w:r>
        <w:r w:rsidR="006B7B92" w:rsidRPr="005110DA">
          <w:rPr>
            <w:rStyle w:val="Hyperlink"/>
            <w:rFonts w:hint="eastAsia"/>
            <w:noProof/>
            <w:rtl/>
          </w:rPr>
          <w:t>بر</w:t>
        </w:r>
        <w:r w:rsidR="006B7B92" w:rsidRPr="005110DA">
          <w:rPr>
            <w:rStyle w:val="Hyperlink"/>
            <w:noProof/>
            <w:rtl/>
          </w:rPr>
          <w:t xml:space="preserve"> </w:t>
        </w:r>
        <w:r w:rsidR="006B7B92" w:rsidRPr="005110DA">
          <w:rPr>
            <w:rStyle w:val="Hyperlink"/>
            <w:rFonts w:hint="eastAsia"/>
            <w:noProof/>
            <w:rtl/>
          </w:rPr>
          <w:t>صميميت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خلوص</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عمر</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مصالح</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مسلمانان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4" w:history="1">
        <w:r w:rsidR="006B7B92" w:rsidRPr="005110DA">
          <w:rPr>
            <w:rStyle w:val="Hyperlink"/>
            <w:rFonts w:hint="eastAsia"/>
            <w:noProof/>
            <w:rtl/>
          </w:rPr>
          <w:t>سفر</w:t>
        </w:r>
        <w:r w:rsidR="006B7B92" w:rsidRPr="005110DA">
          <w:rPr>
            <w:rStyle w:val="Hyperlink"/>
            <w:noProof/>
            <w:rtl/>
          </w:rPr>
          <w:t xml:space="preserve"> </w:t>
        </w:r>
        <w:r w:rsidR="006B7B92" w:rsidRPr="005110DA">
          <w:rPr>
            <w:rStyle w:val="Hyperlink"/>
            <w:rFonts w:hint="eastAsia"/>
            <w:noProof/>
            <w:rtl/>
          </w:rPr>
          <w:t>تاريخى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192898" w:rsidRPr="00192898">
          <w:rPr>
            <w:rStyle w:val="Hyperlink"/>
            <w:rFonts w:cs="CTraditional Arabic"/>
            <w:noProof/>
            <w:rtl/>
          </w:rPr>
          <w:t xml:space="preserve"> س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بيت‏المقدس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189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5" w:history="1">
        <w:r w:rsidR="006B7B92" w:rsidRPr="005110DA">
          <w:rPr>
            <w:rStyle w:val="Hyperlink"/>
            <w:rFonts w:hint="eastAsia"/>
            <w:noProof/>
            <w:rtl/>
          </w:rPr>
          <w:t>موضع</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برابر</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بيت</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اللّه‏</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6" w:history="1">
        <w:r w:rsidR="006B7B92" w:rsidRPr="005110DA">
          <w:rPr>
            <w:rStyle w:val="Hyperlink"/>
            <w:rFonts w:hint="eastAsia"/>
            <w:noProof/>
            <w:rtl/>
          </w:rPr>
          <w:t>پايه‏گذارى</w:t>
        </w:r>
        <w:r w:rsidR="006B7B92" w:rsidRPr="005110DA">
          <w:rPr>
            <w:rStyle w:val="Hyperlink"/>
            <w:noProof/>
            <w:rtl/>
          </w:rPr>
          <w:t xml:space="preserve"> </w:t>
        </w:r>
        <w:r w:rsidR="006B7B92" w:rsidRPr="005110DA">
          <w:rPr>
            <w:rStyle w:val="Hyperlink"/>
            <w:rFonts w:hint="eastAsia"/>
            <w:noProof/>
            <w:rtl/>
          </w:rPr>
          <w:t>تقويم</w:t>
        </w:r>
        <w:r w:rsidR="006B7B92" w:rsidRPr="005110DA">
          <w:rPr>
            <w:rStyle w:val="Hyperlink"/>
            <w:noProof/>
            <w:rtl/>
          </w:rPr>
          <w:t xml:space="preserve"> </w:t>
        </w:r>
        <w:r w:rsidR="006B7B92" w:rsidRPr="005110DA">
          <w:rPr>
            <w:rStyle w:val="Hyperlink"/>
            <w:rFonts w:hint="eastAsia"/>
            <w:noProof/>
            <w:rtl/>
          </w:rPr>
          <w:t>اسلامى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7" w:history="1">
        <w:r w:rsidR="006B7B92" w:rsidRPr="005110DA">
          <w:rPr>
            <w:rStyle w:val="Hyperlink"/>
            <w:rFonts w:hint="eastAsia"/>
            <w:noProof/>
            <w:rtl/>
          </w:rPr>
          <w:t>شهادت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6B7B92" w:rsidRPr="005110DA">
          <w:rPr>
            <w:rStyle w:val="Hyperlink"/>
            <w:rFonts w:hint="eastAsia"/>
            <w:noProof/>
            <w:rtl/>
          </w:rPr>
          <w:t>فاروق</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8" w:history="1">
        <w:r w:rsidR="006B7B92" w:rsidRPr="005110DA">
          <w:rPr>
            <w:rStyle w:val="Hyperlink"/>
            <w:rFonts w:hint="eastAsia"/>
            <w:noProof/>
            <w:rtl/>
          </w:rPr>
          <w:t>تأثر</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اندوه</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شهادت</w:t>
        </w:r>
        <w:r w:rsidR="006B7B92" w:rsidRPr="005110DA">
          <w:rPr>
            <w:rStyle w:val="Hyperlink"/>
            <w:noProof/>
            <w:rtl/>
          </w:rPr>
          <w:t xml:space="preserve"> </w:t>
        </w:r>
        <w:r w:rsidR="006B7B92" w:rsidRPr="005110DA">
          <w:rPr>
            <w:rStyle w:val="Hyperlink"/>
            <w:rFonts w:hint="eastAsia"/>
            <w:noProof/>
            <w:rtl/>
          </w:rPr>
          <w:t>عمر</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199" w:history="1">
        <w:r w:rsidR="006B7B92" w:rsidRPr="005110DA">
          <w:rPr>
            <w:rStyle w:val="Hyperlink"/>
            <w:rFonts w:hint="eastAsia"/>
            <w:noProof/>
            <w:rtl/>
          </w:rPr>
          <w:t>وصف</w:t>
        </w:r>
        <w:r w:rsidR="006B7B92" w:rsidRPr="005110DA">
          <w:rPr>
            <w:rStyle w:val="Hyperlink"/>
            <w:noProof/>
            <w:rtl/>
          </w:rPr>
          <w:t xml:space="preserve"> </w:t>
        </w:r>
        <w:r w:rsidR="006B7B92" w:rsidRPr="005110DA">
          <w:rPr>
            <w:rStyle w:val="Hyperlink"/>
            <w:rFonts w:hint="eastAsia"/>
            <w:noProof/>
            <w:rtl/>
          </w:rPr>
          <w:t>صحابه‏ى</w:t>
        </w:r>
        <w:r w:rsidR="006B7B92" w:rsidRPr="005110DA">
          <w:rPr>
            <w:rStyle w:val="Hyperlink"/>
            <w:noProof/>
            <w:rtl/>
          </w:rPr>
          <w:t xml:space="preserve"> </w:t>
        </w:r>
        <w:r w:rsidR="006B7B92" w:rsidRPr="005110DA">
          <w:rPr>
            <w:rStyle w:val="Hyperlink"/>
            <w:rFonts w:hint="eastAsia"/>
            <w:noProof/>
            <w:rtl/>
          </w:rPr>
          <w:t>كرام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چگونگى</w:t>
        </w:r>
        <w:r w:rsidR="006B7B92" w:rsidRPr="005110DA">
          <w:rPr>
            <w:rStyle w:val="Hyperlink"/>
            <w:noProof/>
            <w:rtl/>
          </w:rPr>
          <w:t xml:space="preserve"> </w:t>
        </w:r>
        <w:r w:rsidR="006B7B92" w:rsidRPr="005110DA">
          <w:rPr>
            <w:rStyle w:val="Hyperlink"/>
            <w:rFonts w:hint="eastAsia"/>
            <w:noProof/>
            <w:rtl/>
          </w:rPr>
          <w:t>تعاون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اختلاف</w:t>
        </w:r>
        <w:r w:rsidR="006B7B92" w:rsidRPr="005110DA">
          <w:rPr>
            <w:rStyle w:val="Hyperlink"/>
            <w:noProof/>
            <w:rtl/>
          </w:rPr>
          <w:t xml:space="preserve"> </w:t>
        </w:r>
        <w:r w:rsidR="006B7B92" w:rsidRPr="005110DA">
          <w:rPr>
            <w:rStyle w:val="Hyperlink"/>
            <w:rFonts w:hint="eastAsia"/>
            <w:noProof/>
            <w:rtl/>
          </w:rPr>
          <w:t>آنها</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يكديگر</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Toc307603199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199</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00"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پنجم</w:t>
        </w:r>
        <w:r w:rsidR="006B7B92" w:rsidRPr="005110DA">
          <w:rPr>
            <w:rStyle w:val="Hyperlink"/>
            <w:noProof/>
            <w:rtl/>
          </w:rPr>
          <w:t xml:space="preserve">: </w:t>
        </w:r>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6B7B92" w:rsidRPr="005110DA">
          <w:rPr>
            <w:rStyle w:val="Hyperlink"/>
            <w:rFonts w:hint="eastAsia"/>
            <w:noProof/>
            <w:rtl/>
          </w:rPr>
          <w:t>ذ</w:t>
        </w:r>
        <w:r w:rsidR="006B7B92" w:rsidRPr="005110DA">
          <w:rPr>
            <w:rStyle w:val="Hyperlink"/>
            <w:rFonts w:hint="cs"/>
            <w:noProof/>
            <w:rtl/>
          </w:rPr>
          <w:t>ی‌</w:t>
        </w:r>
        <w:r w:rsidR="006B7B92" w:rsidRPr="005110DA">
          <w:rPr>
            <w:rStyle w:val="Hyperlink"/>
            <w:rFonts w:hint="eastAsia"/>
            <w:noProof/>
            <w:rtl/>
          </w:rPr>
          <w:t>النور</w:t>
        </w:r>
        <w:r w:rsidR="006B7B92" w:rsidRPr="005110DA">
          <w:rPr>
            <w:rStyle w:val="Hyperlink"/>
            <w:rFonts w:hint="cs"/>
            <w:noProof/>
            <w:rtl/>
          </w:rPr>
          <w:t>ی</w:t>
        </w:r>
        <w:r w:rsidR="006B7B92" w:rsidRPr="005110DA">
          <w:rPr>
            <w:rStyle w:val="Hyperlink"/>
            <w:rFonts w:hint="eastAsia"/>
            <w:noProof/>
            <w:rtl/>
          </w:rPr>
          <w:t>ن</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203</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01" w:history="1">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6B7B92" w:rsidRPr="005110DA">
          <w:rPr>
            <w:rStyle w:val="Hyperlink"/>
            <w:rFonts w:hint="eastAsia"/>
            <w:noProof/>
            <w:rtl/>
          </w:rPr>
          <w:t>ذ</w:t>
        </w:r>
        <w:r w:rsidR="006B7B92" w:rsidRPr="005110DA">
          <w:rPr>
            <w:rStyle w:val="Hyperlink"/>
            <w:rFonts w:hint="cs"/>
            <w:noProof/>
            <w:rtl/>
          </w:rPr>
          <w:t>ی‌</w:t>
        </w:r>
        <w:r w:rsidR="006B7B92" w:rsidRPr="005110DA">
          <w:rPr>
            <w:rStyle w:val="Hyperlink"/>
            <w:rFonts w:hint="eastAsia"/>
            <w:noProof/>
            <w:rtl/>
          </w:rPr>
          <w:t>النور</w:t>
        </w:r>
        <w:r w:rsidR="006B7B92" w:rsidRPr="005110DA">
          <w:rPr>
            <w:rStyle w:val="Hyperlink"/>
            <w:rFonts w:hint="cs"/>
            <w:noProof/>
            <w:rtl/>
          </w:rPr>
          <w:t>ی</w:t>
        </w:r>
        <w:r w:rsidR="006B7B92" w:rsidRPr="005110DA">
          <w:rPr>
            <w:rStyle w:val="Hyperlink"/>
            <w:rFonts w:hint="eastAsia"/>
            <w:noProof/>
            <w:rtl/>
          </w:rPr>
          <w:t>ن</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205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2" w:history="1">
        <w:r w:rsidR="006B7B92" w:rsidRPr="005110DA">
          <w:rPr>
            <w:rStyle w:val="Hyperlink"/>
            <w:rFonts w:hint="eastAsia"/>
            <w:noProof/>
            <w:rtl/>
          </w:rPr>
          <w:t>بيعت</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205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3" w:history="1">
        <w:r w:rsidR="006B7B92" w:rsidRPr="005110DA">
          <w:rPr>
            <w:rStyle w:val="Hyperlink"/>
            <w:rFonts w:hint="eastAsia"/>
            <w:noProof/>
            <w:rtl/>
          </w:rPr>
          <w:t>جايگاه</w:t>
        </w:r>
        <w:r w:rsidR="006B7B92" w:rsidRPr="005110DA">
          <w:rPr>
            <w:rStyle w:val="Hyperlink"/>
            <w:noProof/>
            <w:rtl/>
          </w:rPr>
          <w:t xml:space="preserve"> </w:t>
        </w:r>
        <w:r w:rsidR="006B7B92" w:rsidRPr="005110DA">
          <w:rPr>
            <w:rStyle w:val="Hyperlink"/>
            <w:rFonts w:hint="eastAsia"/>
            <w:noProof/>
            <w:rtl/>
          </w:rPr>
          <w:t>دينى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اجتماعى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208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4" w:history="1">
        <w:r w:rsidR="006B7B92" w:rsidRPr="005110DA">
          <w:rPr>
            <w:rStyle w:val="Hyperlink"/>
            <w:rFonts w:hint="eastAsia"/>
            <w:noProof/>
            <w:rtl/>
          </w:rPr>
          <w:t>فتوحات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گسترش</w:t>
        </w:r>
        <w:r w:rsidR="006B7B92" w:rsidRPr="005110DA">
          <w:rPr>
            <w:rStyle w:val="Hyperlink"/>
            <w:noProof/>
            <w:rtl/>
          </w:rPr>
          <w:t xml:space="preserve"> </w:t>
        </w:r>
        <w:r w:rsidR="006B7B92" w:rsidRPr="005110DA">
          <w:rPr>
            <w:rStyle w:val="Hyperlink"/>
            <w:rFonts w:hint="eastAsia"/>
            <w:noProof/>
            <w:rtl/>
          </w:rPr>
          <w:t>دولت</w:t>
        </w:r>
        <w:r w:rsidR="006B7B92" w:rsidRPr="005110DA">
          <w:rPr>
            <w:rStyle w:val="Hyperlink"/>
            <w:noProof/>
            <w:rtl/>
          </w:rPr>
          <w:t xml:space="preserve"> </w:t>
        </w:r>
        <w:r w:rsidR="006B7B92" w:rsidRPr="005110DA">
          <w:rPr>
            <w:rStyle w:val="Hyperlink"/>
            <w:rFonts w:hint="eastAsia"/>
            <w:noProof/>
            <w:rtl/>
          </w:rPr>
          <w:t>اسلامى</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5" w:history="1">
        <w:r w:rsidR="006B7B92" w:rsidRPr="005110DA">
          <w:rPr>
            <w:rStyle w:val="Hyperlink"/>
            <w:rFonts w:hint="eastAsia"/>
            <w:noProof/>
            <w:rtl/>
          </w:rPr>
          <w:t>نگاهى</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راشده‏ى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6" w:history="1">
        <w:r w:rsidR="006B7B92" w:rsidRPr="005110DA">
          <w:rPr>
            <w:rStyle w:val="Hyperlink"/>
            <w:rFonts w:hint="eastAsia"/>
            <w:noProof/>
            <w:rtl/>
          </w:rPr>
          <w:t>مفاخر</w:t>
        </w:r>
        <w:r w:rsidR="006B7B92" w:rsidRPr="005110DA">
          <w:rPr>
            <w:rStyle w:val="Hyperlink"/>
            <w:noProof/>
            <w:rtl/>
          </w:rPr>
          <w:t xml:space="preserve"> </w:t>
        </w:r>
        <w:r w:rsidR="006B7B92" w:rsidRPr="005110DA">
          <w:rPr>
            <w:rStyle w:val="Hyperlink"/>
            <w:rFonts w:hint="eastAsia"/>
            <w:noProof/>
            <w:rtl/>
          </w:rPr>
          <w:t>بزرگ</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جاودان</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7" w:history="1">
        <w:r w:rsidR="006B7B92" w:rsidRPr="005110DA">
          <w:rPr>
            <w:rStyle w:val="Hyperlink"/>
            <w:rFonts w:hint="eastAsia"/>
            <w:noProof/>
            <w:rtl/>
          </w:rPr>
          <w:t>توسعه‏ى</w:t>
        </w:r>
        <w:r w:rsidR="006B7B92" w:rsidRPr="005110DA">
          <w:rPr>
            <w:rStyle w:val="Hyperlink"/>
            <w:noProof/>
            <w:rtl/>
          </w:rPr>
          <w:t xml:space="preserve"> </w:t>
        </w:r>
        <w:r w:rsidR="006B7B92" w:rsidRPr="005110DA">
          <w:rPr>
            <w:rStyle w:val="Hyperlink"/>
            <w:rFonts w:hint="eastAsia"/>
            <w:noProof/>
            <w:rtl/>
          </w:rPr>
          <w:t>مسجد</w:t>
        </w:r>
        <w:r w:rsidR="006B7B92" w:rsidRPr="005110DA">
          <w:rPr>
            <w:rStyle w:val="Hyperlink"/>
            <w:noProof/>
            <w:rtl/>
          </w:rPr>
          <w:t xml:space="preserve"> </w:t>
        </w:r>
        <w:r w:rsidR="006B7B92" w:rsidRPr="005110DA">
          <w:rPr>
            <w:rStyle w:val="Hyperlink"/>
            <w:rFonts w:hint="eastAsia"/>
            <w:noProof/>
            <w:rtl/>
          </w:rPr>
          <w:t>نبوى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8" w:history="1">
        <w:r w:rsidR="006B7B92" w:rsidRPr="005110DA">
          <w:rPr>
            <w:rStyle w:val="Hyperlink"/>
            <w:rFonts w:hint="eastAsia"/>
            <w:noProof/>
            <w:rtl/>
          </w:rPr>
          <w:t>مشكلات</w:t>
        </w:r>
        <w:r w:rsidR="006B7B92" w:rsidRPr="005110DA">
          <w:rPr>
            <w:rStyle w:val="Hyperlink"/>
            <w:noProof/>
            <w:rtl/>
          </w:rPr>
          <w:t xml:space="preserve"> </w:t>
        </w:r>
        <w:r w:rsidR="006B7B92" w:rsidRPr="005110DA">
          <w:rPr>
            <w:rStyle w:val="Hyperlink"/>
            <w:rFonts w:hint="eastAsia"/>
            <w:noProof/>
            <w:rtl/>
          </w:rPr>
          <w:t>دوره‏ى</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218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09" w:history="1">
        <w:r w:rsidR="006B7B92" w:rsidRPr="005110DA">
          <w:rPr>
            <w:rStyle w:val="Hyperlink"/>
            <w:rFonts w:hint="eastAsia"/>
            <w:noProof/>
            <w:rtl/>
          </w:rPr>
          <w:t>اوج</w:t>
        </w:r>
        <w:r w:rsidR="006B7B92" w:rsidRPr="005110DA">
          <w:rPr>
            <w:rStyle w:val="Hyperlink"/>
            <w:noProof/>
            <w:rtl/>
          </w:rPr>
          <w:t xml:space="preserve"> </w:t>
        </w:r>
        <w:r w:rsidR="006B7B92" w:rsidRPr="005110DA">
          <w:rPr>
            <w:rStyle w:val="Hyperlink"/>
            <w:rFonts w:hint="eastAsia"/>
            <w:noProof/>
            <w:rtl/>
          </w:rPr>
          <w:t>فتنه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Toc307603209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224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0" w:history="1">
        <w:r w:rsidR="006B7B92" w:rsidRPr="005110DA">
          <w:rPr>
            <w:rStyle w:val="Hyperlink"/>
            <w:rFonts w:hint="eastAsia"/>
            <w:noProof/>
            <w:rtl/>
          </w:rPr>
          <w:t>محاصره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شهادت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نقش</w:t>
        </w:r>
        <w:r w:rsidR="006B7B92" w:rsidRPr="005110DA">
          <w:rPr>
            <w:rStyle w:val="Hyperlink"/>
            <w:noProof/>
            <w:rtl/>
          </w:rPr>
          <w:t xml:space="preserve"> </w:t>
        </w:r>
        <w:r w:rsidR="006B7B92" w:rsidRPr="005110DA">
          <w:rPr>
            <w:rStyle w:val="Hyperlink"/>
            <w:rFonts w:hint="eastAsia"/>
            <w:noProof/>
            <w:rtl/>
          </w:rPr>
          <w:t>قهرمانانه‏ى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حمايت</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ايشان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229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1" w:history="1">
        <w:r w:rsidR="006B7B92" w:rsidRPr="005110DA">
          <w:rPr>
            <w:rStyle w:val="Hyperlink"/>
            <w:rFonts w:hint="eastAsia"/>
            <w:noProof/>
            <w:rtl/>
          </w:rPr>
          <w:t>رسوخ</w:t>
        </w:r>
        <w:r w:rsidR="006B7B92" w:rsidRPr="005110DA">
          <w:rPr>
            <w:rStyle w:val="Hyperlink"/>
            <w:noProof/>
            <w:rtl/>
          </w:rPr>
          <w:t xml:space="preserve"> </w:t>
        </w:r>
        <w:r w:rsidR="006B7B92" w:rsidRPr="005110DA">
          <w:rPr>
            <w:rStyle w:val="Hyperlink"/>
            <w:rFonts w:hint="eastAsia"/>
            <w:noProof/>
            <w:rtl/>
          </w:rPr>
          <w:t>عقيده</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وجود</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عثمان</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مقام</w:t>
        </w:r>
        <w:r w:rsidR="006B7B92" w:rsidRPr="005110DA">
          <w:rPr>
            <w:rStyle w:val="Hyperlink"/>
            <w:noProof/>
            <w:rtl/>
          </w:rPr>
          <w:t xml:space="preserve"> </w:t>
        </w:r>
        <w:r w:rsidR="006B7B92" w:rsidRPr="005110DA">
          <w:rPr>
            <w:rStyle w:val="Hyperlink"/>
            <w:rFonts w:hint="eastAsia"/>
            <w:noProof/>
            <w:rtl/>
          </w:rPr>
          <w:t>والاى</w:t>
        </w:r>
        <w:r w:rsidR="006B7B92" w:rsidRPr="005110DA">
          <w:rPr>
            <w:rStyle w:val="Hyperlink"/>
            <w:noProof/>
            <w:rtl/>
          </w:rPr>
          <w:t xml:space="preserve"> </w:t>
        </w:r>
        <w:r w:rsidR="006B7B92" w:rsidRPr="005110DA">
          <w:rPr>
            <w:rStyle w:val="Hyperlink"/>
            <w:rFonts w:hint="eastAsia"/>
            <w:noProof/>
            <w:rtl/>
          </w:rPr>
          <w:t>او</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اسلام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234</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12"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ششم</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مرتض</w:t>
        </w:r>
        <w:r w:rsidR="006B7B92" w:rsidRPr="005110DA">
          <w:rPr>
            <w:rStyle w:val="Hyperlink"/>
            <w:rFonts w:hint="cs"/>
            <w:noProof/>
            <w:rtl/>
          </w:rPr>
          <w:t>ی</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خلافتش</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237</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13" w:history="1">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زمان</w:t>
        </w:r>
        <w:r w:rsidR="006B7B92" w:rsidRPr="005110DA">
          <w:rPr>
            <w:rStyle w:val="Hyperlink"/>
            <w:noProof/>
            <w:rtl/>
          </w:rPr>
          <w:t xml:space="preserve"> </w:t>
        </w:r>
        <w:r w:rsidR="006B7B92" w:rsidRPr="005110DA">
          <w:rPr>
            <w:rStyle w:val="Hyperlink"/>
            <w:rFonts w:hint="eastAsia"/>
            <w:noProof/>
            <w:rtl/>
          </w:rPr>
          <w:t>خلافتش</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239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4" w:history="1">
        <w:r w:rsidR="006B7B92" w:rsidRPr="005110DA">
          <w:rPr>
            <w:rStyle w:val="Hyperlink"/>
            <w:rFonts w:hint="eastAsia"/>
            <w:noProof/>
            <w:rtl/>
          </w:rPr>
          <w:t>بيعت</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239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5" w:history="1">
        <w:r w:rsidR="006B7B92" w:rsidRPr="005110DA">
          <w:rPr>
            <w:rStyle w:val="Hyperlink"/>
            <w:rFonts w:hint="eastAsia"/>
            <w:noProof/>
            <w:rtl/>
          </w:rPr>
          <w:t>اولين</w:t>
        </w:r>
        <w:r w:rsidR="006B7B92" w:rsidRPr="005110DA">
          <w:rPr>
            <w:rStyle w:val="Hyperlink"/>
            <w:noProof/>
            <w:rtl/>
          </w:rPr>
          <w:t xml:space="preserve"> </w:t>
        </w:r>
        <w:r w:rsidR="006B7B92" w:rsidRPr="005110DA">
          <w:rPr>
            <w:rStyle w:val="Hyperlink"/>
            <w:rFonts w:hint="eastAsia"/>
            <w:noProof/>
            <w:rtl/>
          </w:rPr>
          <w:t>خطبه‏ى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بعد</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خلافت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240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6" w:history="1">
        <w:r w:rsidR="006B7B92" w:rsidRPr="005110DA">
          <w:rPr>
            <w:rStyle w:val="Hyperlink"/>
            <w:rFonts w:hint="eastAsia"/>
            <w:noProof/>
            <w:rtl/>
          </w:rPr>
          <w:t>دوره‏ى</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مشكلات</w:t>
        </w:r>
        <w:r w:rsidR="006B7B92" w:rsidRPr="005110DA">
          <w:rPr>
            <w:rStyle w:val="Hyperlink"/>
            <w:noProof/>
            <w:rtl/>
          </w:rPr>
          <w:t xml:space="preserve"> </w:t>
        </w:r>
        <w:r w:rsidR="006B7B92" w:rsidRPr="005110DA">
          <w:rPr>
            <w:rStyle w:val="Hyperlink"/>
            <w:rFonts w:hint="eastAsia"/>
            <w:noProof/>
            <w:rtl/>
          </w:rPr>
          <w:t>آن</w:t>
        </w:r>
        <w:r w:rsidR="006B7B92" w:rsidRPr="005110DA">
          <w:rPr>
            <w:rStyle w:val="Hyperlink"/>
            <w:noProof/>
            <w:rtl/>
          </w:rPr>
          <w:t xml:space="preserve"> </w:t>
        </w:r>
        <w:r w:rsidR="006B7B92" w:rsidRPr="005110DA">
          <w:rPr>
            <w:rStyle w:val="Hyperlink"/>
            <w:rFonts w:hint="eastAsia"/>
            <w:noProof/>
            <w:rtl/>
          </w:rPr>
          <w:t>دوره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242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7" w:history="1">
        <w:r w:rsidR="006B7B92" w:rsidRPr="005110DA">
          <w:rPr>
            <w:rStyle w:val="Hyperlink"/>
            <w:rFonts w:hint="eastAsia"/>
            <w:noProof/>
            <w:rtl/>
          </w:rPr>
          <w:t>انتقال</w:t>
        </w:r>
        <w:r w:rsidR="006B7B92" w:rsidRPr="005110DA">
          <w:rPr>
            <w:rStyle w:val="Hyperlink"/>
            <w:noProof/>
            <w:rtl/>
          </w:rPr>
          <w:t xml:space="preserve"> </w:t>
        </w:r>
        <w:r w:rsidR="006B7B92" w:rsidRPr="005110DA">
          <w:rPr>
            <w:rStyle w:val="Hyperlink"/>
            <w:rFonts w:hint="eastAsia"/>
            <w:noProof/>
            <w:rtl/>
          </w:rPr>
          <w:t>مركز</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مدينه</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كوفه</w:t>
        </w:r>
        <w:r w:rsidR="006B7B92" w:rsidRPr="005110DA">
          <w:rPr>
            <w:rStyle w:val="Hyperlink"/>
            <w:rFonts w:ascii="KRM" w:hAnsi="KRM"/>
            <w:noProof/>
            <w:vertAlign w:val="superscript"/>
            <w:rtl/>
          </w:rPr>
          <w:t>()</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245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8" w:history="1">
        <w:r w:rsidR="006B7B92" w:rsidRPr="005110DA">
          <w:rPr>
            <w:rStyle w:val="Hyperlink"/>
            <w:rFonts w:hint="eastAsia"/>
            <w:noProof/>
            <w:rtl/>
          </w:rPr>
          <w:t>آغاز</w:t>
        </w:r>
        <w:r w:rsidR="006B7B92" w:rsidRPr="005110DA">
          <w:rPr>
            <w:rStyle w:val="Hyperlink"/>
            <w:noProof/>
            <w:rtl/>
          </w:rPr>
          <w:t xml:space="preserve"> </w:t>
        </w:r>
        <w:r w:rsidR="006B7B92" w:rsidRPr="005110DA">
          <w:rPr>
            <w:rStyle w:val="Hyperlink"/>
            <w:rFonts w:hint="eastAsia"/>
            <w:noProof/>
            <w:rtl/>
          </w:rPr>
          <w:t>اختلاف</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جنگ</w:t>
        </w:r>
        <w:r w:rsidR="006B7B92" w:rsidRPr="005110DA">
          <w:rPr>
            <w:rStyle w:val="Hyperlink"/>
            <w:noProof/>
            <w:rtl/>
          </w:rPr>
          <w:t xml:space="preserve"> </w:t>
        </w:r>
        <w:r w:rsidR="006B7B92" w:rsidRPr="005110DA">
          <w:rPr>
            <w:rStyle w:val="Hyperlink"/>
            <w:rFonts w:hint="eastAsia"/>
            <w:noProof/>
            <w:rtl/>
          </w:rPr>
          <w:t>جمل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246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19" w:history="1">
        <w:r w:rsidR="006B7B92" w:rsidRPr="005110DA">
          <w:rPr>
            <w:rStyle w:val="Hyperlink"/>
            <w:rFonts w:hint="eastAsia"/>
            <w:noProof/>
            <w:rtl/>
          </w:rPr>
          <w:t>احترام</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عايشه</w:t>
        </w:r>
        <w:r w:rsidR="006B7B92" w:rsidRPr="005110DA">
          <w:rPr>
            <w:rStyle w:val="Hyperlink"/>
            <w:noProof/>
            <w:rtl/>
          </w:rPr>
          <w:t xml:space="preserve"> </w:t>
        </w:r>
        <w:r w:rsidR="00B64E11" w:rsidRPr="00B64E11">
          <w:rPr>
            <w:rStyle w:val="Hyperlink"/>
            <w:rFonts w:cs="CTraditional Arabic" w:hint="eastAsia"/>
            <w:noProof/>
            <w:rtl/>
          </w:rPr>
          <w:t>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Toc307603219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250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0" w:history="1">
        <w:r w:rsidR="006B7B92" w:rsidRPr="005110DA">
          <w:rPr>
            <w:rStyle w:val="Hyperlink"/>
            <w:rFonts w:hint="eastAsia"/>
            <w:noProof/>
            <w:rtl/>
          </w:rPr>
          <w:t>نگاهى</w:t>
        </w:r>
        <w:r w:rsidR="006B7B92" w:rsidRPr="005110DA">
          <w:rPr>
            <w:rStyle w:val="Hyperlink"/>
            <w:noProof/>
            <w:rtl/>
          </w:rPr>
          <w:t xml:space="preserve"> </w:t>
        </w:r>
        <w:r w:rsidR="006B7B92" w:rsidRPr="005110DA">
          <w:rPr>
            <w:rStyle w:val="Hyperlink"/>
            <w:rFonts w:hint="eastAsia"/>
            <w:noProof/>
            <w:rtl/>
          </w:rPr>
          <w:t>كوتاه</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اختلافات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مناقشات</w:t>
        </w:r>
        <w:r w:rsidR="006B7B92" w:rsidRPr="005110DA">
          <w:rPr>
            <w:rStyle w:val="Hyperlink"/>
            <w:noProof/>
            <w:rtl/>
          </w:rPr>
          <w:t xml:space="preserve"> </w:t>
        </w:r>
        <w:r w:rsidR="006B7B92" w:rsidRPr="005110DA">
          <w:rPr>
            <w:rStyle w:val="Hyperlink"/>
            <w:rFonts w:hint="eastAsia"/>
            <w:noProof/>
            <w:rtl/>
          </w:rPr>
          <w:t>صحابه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252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1" w:history="1">
        <w:r w:rsidR="006B7B92" w:rsidRPr="005110DA">
          <w:rPr>
            <w:rStyle w:val="Hyperlink"/>
            <w:rFonts w:hint="eastAsia"/>
            <w:noProof/>
            <w:rtl/>
          </w:rPr>
          <w:t>اختلاف</w:t>
        </w:r>
        <w:r w:rsidR="006B7B92" w:rsidRPr="005110DA">
          <w:rPr>
            <w:rStyle w:val="Hyperlink"/>
            <w:noProof/>
            <w:rtl/>
          </w:rPr>
          <w:t xml:space="preserve"> </w:t>
        </w:r>
        <w:r w:rsidR="006B7B92" w:rsidRPr="005110DA">
          <w:rPr>
            <w:rStyle w:val="Hyperlink"/>
            <w:rFonts w:hint="eastAsia"/>
            <w:noProof/>
            <w:rtl/>
          </w:rPr>
          <w:t>نظر</w:t>
        </w:r>
        <w:r w:rsidR="006B7B92" w:rsidRPr="005110DA">
          <w:rPr>
            <w:rStyle w:val="Hyperlink"/>
            <w:noProof/>
            <w:rtl/>
          </w:rPr>
          <w:t xml:space="preserve"> </w:t>
        </w:r>
        <w:r w:rsidR="006B7B92" w:rsidRPr="005110DA">
          <w:rPr>
            <w:rStyle w:val="Hyperlink"/>
            <w:rFonts w:hint="eastAsia"/>
            <w:noProof/>
            <w:rtl/>
          </w:rPr>
          <w:t>بين</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معاويه</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256</w:t>
        </w:r>
        <w:r w:rsidR="006B7B92">
          <w:rPr>
            <w:noProof/>
            <w:webHidden/>
            <w:rtl/>
          </w:rPr>
          <w:fldChar w:fldCharType="end"/>
        </w:r>
      </w:hyperlink>
    </w:p>
    <w:p w:rsidR="006B7B92" w:rsidRDefault="00BC4CDF" w:rsidP="00DB56EF">
      <w:pPr>
        <w:pStyle w:val="TOC3"/>
        <w:tabs>
          <w:tab w:val="right" w:leader="dot" w:pos="7474"/>
        </w:tabs>
        <w:rPr>
          <w:rFonts w:asciiTheme="minorHAnsi" w:eastAsiaTheme="minorEastAsia" w:hAnsiTheme="minorHAnsi" w:cstheme="minorBidi"/>
          <w:noProof/>
          <w:sz w:val="22"/>
          <w:szCs w:val="22"/>
          <w:rtl/>
          <w:lang w:bidi="fa-IR"/>
        </w:rPr>
      </w:pPr>
      <w:hyperlink w:anchor="_Toc307603222" w:history="1">
        <w:r w:rsidR="006B7B92" w:rsidRPr="005110DA">
          <w:rPr>
            <w:rStyle w:val="Hyperlink"/>
            <w:rFonts w:hint="eastAsia"/>
            <w:noProof/>
            <w:rtl/>
          </w:rPr>
          <w:t>جنگ</w:t>
        </w:r>
        <w:r w:rsidR="006B7B92" w:rsidRPr="005110DA">
          <w:rPr>
            <w:rStyle w:val="Hyperlink"/>
            <w:noProof/>
            <w:rtl/>
          </w:rPr>
          <w:t xml:space="preserve"> </w:t>
        </w:r>
        <w:r w:rsidR="006B7B92" w:rsidRPr="005110DA">
          <w:rPr>
            <w:rStyle w:val="Hyperlink"/>
            <w:rFonts w:hint="eastAsia"/>
            <w:noProof/>
            <w:rtl/>
          </w:rPr>
          <w:t>صِفِّين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258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3" w:history="1">
        <w:r w:rsidR="006B7B92" w:rsidRPr="005110DA">
          <w:rPr>
            <w:rStyle w:val="Hyperlink"/>
            <w:rFonts w:hint="eastAsia"/>
            <w:noProof/>
            <w:rtl/>
          </w:rPr>
          <w:t>داستان</w:t>
        </w:r>
        <w:r w:rsidR="006B7B92" w:rsidRPr="005110DA">
          <w:rPr>
            <w:rStyle w:val="Hyperlink"/>
            <w:noProof/>
            <w:rtl/>
          </w:rPr>
          <w:t xml:space="preserve"> </w:t>
        </w:r>
        <w:r w:rsidR="006B7B92" w:rsidRPr="005110DA">
          <w:rPr>
            <w:rStyle w:val="Hyperlink"/>
            <w:rFonts w:hint="eastAsia"/>
            <w:noProof/>
            <w:rtl/>
          </w:rPr>
          <w:t>حكميّت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داورى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4" w:history="1">
        <w:r w:rsidR="006B7B92" w:rsidRPr="005110DA">
          <w:rPr>
            <w:rStyle w:val="Hyperlink"/>
            <w:rFonts w:hint="eastAsia"/>
            <w:noProof/>
            <w:rtl/>
          </w:rPr>
          <w:t>ظهور</w:t>
        </w:r>
        <w:r w:rsidR="006B7B92" w:rsidRPr="005110DA">
          <w:rPr>
            <w:rStyle w:val="Hyperlink"/>
            <w:noProof/>
            <w:rtl/>
          </w:rPr>
          <w:t xml:space="preserve"> </w:t>
        </w:r>
        <w:r w:rsidR="006B7B92" w:rsidRPr="005110DA">
          <w:rPr>
            <w:rStyle w:val="Hyperlink"/>
            <w:rFonts w:hint="eastAsia"/>
            <w:noProof/>
            <w:rtl/>
          </w:rPr>
          <w:t>خوارج</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5" w:history="1">
        <w:r w:rsidR="006B7B92" w:rsidRPr="005110DA">
          <w:rPr>
            <w:rStyle w:val="Hyperlink"/>
            <w:rFonts w:hint="eastAsia"/>
            <w:noProof/>
            <w:rtl/>
          </w:rPr>
          <w:t>قبول</w:t>
        </w:r>
        <w:r w:rsidR="006B7B92" w:rsidRPr="005110DA">
          <w:rPr>
            <w:rStyle w:val="Hyperlink"/>
            <w:noProof/>
            <w:rtl/>
          </w:rPr>
          <w:t xml:space="preserve"> </w:t>
        </w:r>
        <w:r w:rsidR="006B7B92" w:rsidRPr="005110DA">
          <w:rPr>
            <w:rStyle w:val="Hyperlink"/>
            <w:rFonts w:hint="eastAsia"/>
            <w:noProof/>
            <w:rtl/>
          </w:rPr>
          <w:t>حكميت</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جانب</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ظلم</w:t>
        </w:r>
        <w:r w:rsidR="006B7B92" w:rsidRPr="005110DA">
          <w:rPr>
            <w:rStyle w:val="Hyperlink"/>
            <w:noProof/>
            <w:rtl/>
          </w:rPr>
          <w:t xml:space="preserve"> </w:t>
        </w:r>
        <w:r w:rsidR="006B7B92" w:rsidRPr="005110DA">
          <w:rPr>
            <w:rStyle w:val="Hyperlink"/>
            <w:rFonts w:hint="eastAsia"/>
            <w:noProof/>
            <w:rtl/>
          </w:rPr>
          <w:t>خوارج</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حقّ</w:t>
        </w:r>
        <w:r w:rsidR="006B7B92" w:rsidRPr="005110DA">
          <w:rPr>
            <w:rStyle w:val="Hyperlink"/>
            <w:noProof/>
            <w:rtl/>
          </w:rPr>
          <w:t xml:space="preserve"> </w:t>
        </w:r>
        <w:r w:rsidR="006B7B92" w:rsidRPr="005110DA">
          <w:rPr>
            <w:rStyle w:val="Hyperlink"/>
            <w:rFonts w:hint="eastAsia"/>
            <w:noProof/>
            <w:rtl/>
          </w:rPr>
          <w:t>وى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6" w:history="1">
        <w:r w:rsidR="006B7B92" w:rsidRPr="005110DA">
          <w:rPr>
            <w:rStyle w:val="Hyperlink"/>
            <w:rFonts w:hint="eastAsia"/>
            <w:noProof/>
            <w:rtl/>
          </w:rPr>
          <w:t>خوارج</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سبائيه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7" w:history="1">
        <w:r w:rsidR="006B7B92" w:rsidRPr="005110DA">
          <w:rPr>
            <w:rStyle w:val="Hyperlink"/>
            <w:rFonts w:hint="eastAsia"/>
            <w:noProof/>
            <w:rtl/>
          </w:rPr>
          <w:t>خوارج</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8" w:history="1">
        <w:r w:rsidR="006B7B92" w:rsidRPr="005110DA">
          <w:rPr>
            <w:rStyle w:val="Hyperlink"/>
            <w:rFonts w:hint="eastAsia"/>
            <w:noProof/>
            <w:rtl/>
          </w:rPr>
          <w:t>سبائيه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268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29"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الگوى</w:t>
        </w:r>
        <w:r w:rsidR="006B7B92" w:rsidRPr="005110DA">
          <w:rPr>
            <w:rStyle w:val="Hyperlink"/>
            <w:noProof/>
            <w:rtl/>
          </w:rPr>
          <w:t xml:space="preserve"> </w:t>
        </w:r>
        <w:r w:rsidR="006B7B92" w:rsidRPr="005110DA">
          <w:rPr>
            <w:rStyle w:val="Hyperlink"/>
            <w:rFonts w:hint="eastAsia"/>
            <w:noProof/>
            <w:rtl/>
          </w:rPr>
          <w:t>روزگار</w:t>
        </w:r>
        <w:r w:rsidR="006B7B92" w:rsidRPr="005110DA">
          <w:rPr>
            <w:rStyle w:val="Hyperlink"/>
            <w:noProof/>
            <w:rtl/>
          </w:rPr>
          <w:t xml:space="preserve"> </w:t>
        </w:r>
        <w:r w:rsidR="006B7B92" w:rsidRPr="005110DA">
          <w:rPr>
            <w:rStyle w:val="Hyperlink"/>
            <w:rFonts w:hint="eastAsia"/>
            <w:noProof/>
            <w:rtl/>
          </w:rPr>
          <w:t>سختى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اضطرار</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Toc307603229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273</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30"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هفتم</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ابى‏طالب</w:t>
        </w:r>
        <w:r w:rsidR="00192898" w:rsidRPr="00192898">
          <w:rPr>
            <w:rStyle w:val="Hyperlink"/>
            <w:rFonts w:cs="CTraditional Arabic"/>
            <w:bCs w:val="0"/>
            <w:noProof/>
            <w:rtl/>
          </w:rPr>
          <w:t xml:space="preserve"> س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رويارويى</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خوارج</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شام</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شهادت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275</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31" w:history="1">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رويارويى</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خوارج</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شام</w:t>
        </w:r>
        <w:r w:rsidR="006B7B92" w:rsidRPr="005110DA">
          <w:rPr>
            <w:rStyle w:val="Hyperlink"/>
            <w:noProof/>
            <w:rtl/>
          </w:rPr>
          <w:t xml:space="preserve"> </w:t>
        </w:r>
        <w:r w:rsidR="006B7B92" w:rsidRPr="005110DA">
          <w:rPr>
            <w:rStyle w:val="Hyperlink"/>
            <w:rFonts w:hint="eastAsia"/>
            <w:noProof/>
            <w:rtl/>
          </w:rPr>
          <w:t>تا</w:t>
        </w:r>
        <w:r w:rsidR="006B7B92" w:rsidRPr="005110DA">
          <w:rPr>
            <w:rStyle w:val="Hyperlink"/>
            <w:noProof/>
            <w:rtl/>
          </w:rPr>
          <w:t xml:space="preserve"> </w:t>
        </w:r>
        <w:r w:rsidR="006B7B92" w:rsidRPr="005110DA">
          <w:rPr>
            <w:rStyle w:val="Hyperlink"/>
            <w:rFonts w:hint="eastAsia"/>
            <w:noProof/>
            <w:rtl/>
          </w:rPr>
          <w:t>شهادت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277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2" w:history="1">
        <w:r w:rsidR="006B7B92" w:rsidRPr="005110DA">
          <w:rPr>
            <w:rStyle w:val="Hyperlink"/>
            <w:rFonts w:hint="eastAsia"/>
            <w:noProof/>
            <w:rtl/>
          </w:rPr>
          <w:t>مقايسه‏اى</w:t>
        </w:r>
        <w:r w:rsidR="006B7B92" w:rsidRPr="005110DA">
          <w:rPr>
            <w:rStyle w:val="Hyperlink"/>
            <w:noProof/>
            <w:rtl/>
          </w:rPr>
          <w:t xml:space="preserve"> </w:t>
        </w:r>
        <w:r w:rsidR="006B7B92" w:rsidRPr="005110DA">
          <w:rPr>
            <w:rStyle w:val="Hyperlink"/>
            <w:rFonts w:hint="eastAsia"/>
            <w:noProof/>
            <w:rtl/>
          </w:rPr>
          <w:t>بين</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عراق</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شام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277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3" w:history="1">
        <w:r w:rsidR="006B7B92" w:rsidRPr="005110DA">
          <w:rPr>
            <w:rStyle w:val="Hyperlink"/>
            <w:rFonts w:hint="eastAsia"/>
            <w:noProof/>
            <w:rtl/>
          </w:rPr>
          <w:t>حركت</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سوى</w:t>
        </w:r>
        <w:r w:rsidR="006B7B92" w:rsidRPr="005110DA">
          <w:rPr>
            <w:rStyle w:val="Hyperlink"/>
            <w:noProof/>
            <w:rtl/>
          </w:rPr>
          <w:t xml:space="preserve"> </w:t>
        </w:r>
        <w:r w:rsidR="006B7B92" w:rsidRPr="005110DA">
          <w:rPr>
            <w:rStyle w:val="Hyperlink"/>
            <w:rFonts w:hint="eastAsia"/>
            <w:noProof/>
            <w:rtl/>
          </w:rPr>
          <w:t>شام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بهانه‏جويى‏هاى</w:t>
        </w:r>
        <w:r w:rsidR="006B7B92" w:rsidRPr="005110DA">
          <w:rPr>
            <w:rStyle w:val="Hyperlink"/>
            <w:noProof/>
            <w:rtl/>
          </w:rPr>
          <w:t xml:space="preserve"> </w:t>
        </w:r>
        <w:r w:rsidR="006B7B92" w:rsidRPr="005110DA">
          <w:rPr>
            <w:rStyle w:val="Hyperlink"/>
            <w:rFonts w:hint="eastAsia"/>
            <w:noProof/>
            <w:rtl/>
          </w:rPr>
          <w:t>عراقيان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280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4" w:history="1">
        <w:r w:rsidR="006B7B92" w:rsidRPr="005110DA">
          <w:rPr>
            <w:rStyle w:val="Hyperlink"/>
            <w:rFonts w:hint="eastAsia"/>
            <w:noProof/>
            <w:rtl/>
          </w:rPr>
          <w:t>شهادت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283</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35" w:history="1">
        <w:r w:rsidR="006B7B92" w:rsidRPr="005110DA">
          <w:rPr>
            <w:rStyle w:val="Hyperlink"/>
            <w:rFonts w:hint="eastAsia"/>
            <w:noProof/>
            <w:rtl/>
          </w:rPr>
          <w:t>سيماى</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bCs w:val="0"/>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آينه‏ى</w:t>
        </w:r>
        <w:r w:rsidR="006B7B92" w:rsidRPr="005110DA">
          <w:rPr>
            <w:rStyle w:val="Hyperlink"/>
            <w:noProof/>
            <w:rtl/>
          </w:rPr>
          <w:t xml:space="preserve"> </w:t>
        </w:r>
        <w:r w:rsidR="006B7B92" w:rsidRPr="005110DA">
          <w:rPr>
            <w:rStyle w:val="Hyperlink"/>
            <w:rFonts w:hint="eastAsia"/>
            <w:noProof/>
            <w:rtl/>
          </w:rPr>
          <w:t>اخبار</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روايات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287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6" w:history="1">
        <w:r w:rsidR="006B7B92" w:rsidRPr="005110DA">
          <w:rPr>
            <w:rStyle w:val="Hyperlink"/>
            <w:rFonts w:hint="eastAsia"/>
            <w:noProof/>
            <w:rtl/>
          </w:rPr>
          <w:t>مأموريت</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سوى</w:t>
        </w:r>
        <w:r w:rsidR="006B7B92" w:rsidRPr="005110DA">
          <w:rPr>
            <w:rStyle w:val="Hyperlink"/>
            <w:noProof/>
            <w:rtl/>
          </w:rPr>
          <w:t xml:space="preserve"> </w:t>
        </w:r>
        <w:r w:rsidR="006B7B92" w:rsidRPr="005110DA">
          <w:rPr>
            <w:rStyle w:val="Hyperlink"/>
            <w:rFonts w:hint="eastAsia"/>
            <w:noProof/>
            <w:rtl/>
          </w:rPr>
          <w:t>رسول‏اللّه‏</w:t>
        </w:r>
        <w:r w:rsidR="006B7B92" w:rsidRPr="005110DA">
          <w:rPr>
            <w:rStyle w:val="Hyperlink"/>
            <w:noProof/>
            <w:rtl/>
          </w:rPr>
          <w:t xml:space="preserve"> </w:t>
        </w:r>
        <w:r w:rsidR="00192898" w:rsidRPr="00192898">
          <w:rPr>
            <w:rStyle w:val="Hyperlink"/>
            <w:rFonts w:cs="CTraditional Arabic" w:hint="eastAsia"/>
            <w:noProof/>
            <w:rtl/>
          </w:rPr>
          <w:t>ص</w:t>
        </w:r>
        <w:r w:rsidR="006B7B92" w:rsidRPr="005110DA">
          <w:rPr>
            <w:rStyle w:val="Hyperlink"/>
            <w:noProof/>
            <w:rtl/>
          </w:rPr>
          <w:t xml:space="preserve">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نابود</w:t>
        </w:r>
        <w:r w:rsidR="006B7B92" w:rsidRPr="005110DA">
          <w:rPr>
            <w:rStyle w:val="Hyperlink"/>
            <w:noProof/>
            <w:rtl/>
          </w:rPr>
          <w:t xml:space="preserve"> </w:t>
        </w:r>
        <w:r w:rsidR="006B7B92" w:rsidRPr="005110DA">
          <w:rPr>
            <w:rStyle w:val="Hyperlink"/>
            <w:rFonts w:hint="eastAsia"/>
            <w:noProof/>
            <w:rtl/>
          </w:rPr>
          <w:t>ساختن</w:t>
        </w:r>
        <w:r w:rsidR="006B7B92" w:rsidRPr="005110DA">
          <w:rPr>
            <w:rStyle w:val="Hyperlink"/>
            <w:noProof/>
            <w:rtl/>
          </w:rPr>
          <w:t xml:space="preserve"> </w:t>
        </w:r>
        <w:r w:rsidR="006B7B92" w:rsidRPr="005110DA">
          <w:rPr>
            <w:rStyle w:val="Hyperlink"/>
            <w:rFonts w:hint="eastAsia"/>
            <w:noProof/>
            <w:rtl/>
          </w:rPr>
          <w:t>آثار</w:t>
        </w:r>
        <w:r w:rsidR="006B7B92" w:rsidRPr="005110DA">
          <w:rPr>
            <w:rStyle w:val="Hyperlink"/>
            <w:noProof/>
            <w:rtl/>
          </w:rPr>
          <w:t xml:space="preserve"> </w:t>
        </w:r>
        <w:r w:rsidR="006B7B92" w:rsidRPr="005110DA">
          <w:rPr>
            <w:rStyle w:val="Hyperlink"/>
            <w:rFonts w:hint="eastAsia"/>
            <w:noProof/>
            <w:rtl/>
          </w:rPr>
          <w:t>جاهلى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بت‏پرستى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287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7"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شايسته‏ترين</w:t>
        </w:r>
        <w:r w:rsidR="006B7B92" w:rsidRPr="005110DA">
          <w:rPr>
            <w:rStyle w:val="Hyperlink"/>
            <w:noProof/>
            <w:rtl/>
          </w:rPr>
          <w:t xml:space="preserve"> </w:t>
        </w:r>
        <w:r w:rsidR="006B7B92" w:rsidRPr="005110DA">
          <w:rPr>
            <w:rStyle w:val="Hyperlink"/>
            <w:rFonts w:hint="eastAsia"/>
            <w:noProof/>
            <w:rtl/>
          </w:rPr>
          <w:t>فقيه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قاضى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288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8" w:history="1">
        <w:r w:rsidR="006B7B92" w:rsidRPr="005110DA">
          <w:rPr>
            <w:rStyle w:val="Hyperlink"/>
            <w:rFonts w:hint="eastAsia"/>
            <w:noProof/>
            <w:rtl/>
          </w:rPr>
          <w:t>عالم</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كتاب</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سنّت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39"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كانون</w:t>
        </w:r>
        <w:r w:rsidR="006B7B92" w:rsidRPr="005110DA">
          <w:rPr>
            <w:rStyle w:val="Hyperlink"/>
            <w:noProof/>
            <w:rtl/>
          </w:rPr>
          <w:t xml:space="preserve"> </w:t>
        </w:r>
        <w:r w:rsidR="006B7B92" w:rsidRPr="005110DA">
          <w:rPr>
            <w:rStyle w:val="Hyperlink"/>
            <w:rFonts w:hint="eastAsia"/>
            <w:noProof/>
            <w:rtl/>
          </w:rPr>
          <w:t>محبّت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مهربانى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Toc307603239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0"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آغازگر</w:t>
        </w:r>
        <w:r w:rsidR="006B7B92" w:rsidRPr="005110DA">
          <w:rPr>
            <w:rStyle w:val="Hyperlink"/>
            <w:noProof/>
            <w:rtl/>
          </w:rPr>
          <w:t xml:space="preserve"> </w:t>
        </w:r>
        <w:r w:rsidR="006B7B92" w:rsidRPr="005110DA">
          <w:rPr>
            <w:rStyle w:val="Hyperlink"/>
            <w:rFonts w:hint="eastAsia"/>
            <w:noProof/>
            <w:rtl/>
          </w:rPr>
          <w:t>بسيارى</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علوم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فنون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1" w:history="1">
        <w:r w:rsidR="006B7B92" w:rsidRPr="005110DA">
          <w:rPr>
            <w:rStyle w:val="Hyperlink"/>
            <w:rFonts w:hint="eastAsia"/>
            <w:noProof/>
            <w:rtl/>
          </w:rPr>
          <w:t>روان</w:t>
        </w:r>
        <w:r w:rsidR="006B7B92" w:rsidRPr="005110DA">
          <w:rPr>
            <w:rStyle w:val="Hyperlink"/>
            <w:noProof/>
            <w:rtl/>
          </w:rPr>
          <w:t xml:space="preserve"> </w:t>
        </w:r>
        <w:r w:rsidR="006B7B92" w:rsidRPr="005110DA">
          <w:rPr>
            <w:rStyle w:val="Hyperlink"/>
            <w:rFonts w:hint="eastAsia"/>
            <w:noProof/>
            <w:rtl/>
          </w:rPr>
          <w:t>شناسى</w:t>
        </w:r>
        <w:r w:rsidR="006B7B92" w:rsidRPr="005110DA">
          <w:rPr>
            <w:rStyle w:val="Hyperlink"/>
            <w:noProof/>
            <w:rtl/>
          </w:rPr>
          <w:t xml:space="preserve"> </w:t>
        </w:r>
        <w:r w:rsidR="006B7B92" w:rsidRPr="005110DA">
          <w:rPr>
            <w:rStyle w:val="Hyperlink"/>
            <w:rFonts w:hint="eastAsia"/>
            <w:noProof/>
            <w:rtl/>
          </w:rPr>
          <w:t>شخصيّت</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192898" w:rsidRPr="00192898">
          <w:rPr>
            <w:rStyle w:val="Hyperlink"/>
            <w:rFonts w:cs="CTraditional Arabic" w:hint="eastAsia"/>
            <w:noProof/>
            <w:rtl/>
          </w:rPr>
          <w:t>ص</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2" w:history="1">
        <w:r w:rsidR="006B7B92" w:rsidRPr="005110DA">
          <w:rPr>
            <w:rStyle w:val="Hyperlink"/>
            <w:rFonts w:hint="eastAsia"/>
            <w:noProof/>
            <w:rtl/>
          </w:rPr>
          <w:t>زوايايى</w:t>
        </w:r>
        <w:r w:rsidR="006B7B92" w:rsidRPr="005110DA">
          <w:rPr>
            <w:rStyle w:val="Hyperlink"/>
            <w:noProof/>
            <w:rtl/>
          </w:rPr>
          <w:t xml:space="preserve"> </w:t>
        </w:r>
        <w:r w:rsidR="006B7B92" w:rsidRPr="005110DA">
          <w:rPr>
            <w:rStyle w:val="Hyperlink"/>
            <w:rFonts w:hint="eastAsia"/>
            <w:noProof/>
            <w:rtl/>
          </w:rPr>
          <w:t>ناشناخته</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3" w:history="1">
        <w:r w:rsidR="006B7B92" w:rsidRPr="005110DA">
          <w:rPr>
            <w:rStyle w:val="Hyperlink"/>
            <w:rFonts w:hint="eastAsia"/>
            <w:noProof/>
            <w:rtl/>
          </w:rPr>
          <w:t>سبب</w:t>
        </w:r>
        <w:r w:rsidR="006B7B92" w:rsidRPr="005110DA">
          <w:rPr>
            <w:rStyle w:val="Hyperlink"/>
            <w:noProof/>
            <w:rtl/>
          </w:rPr>
          <w:t xml:space="preserve"> </w:t>
        </w:r>
        <w:r w:rsidR="006B7B92" w:rsidRPr="005110DA">
          <w:rPr>
            <w:rStyle w:val="Hyperlink"/>
            <w:rFonts w:hint="eastAsia"/>
            <w:noProof/>
            <w:rtl/>
          </w:rPr>
          <w:t>كثرت</w:t>
        </w:r>
        <w:r w:rsidR="006B7B92" w:rsidRPr="005110DA">
          <w:rPr>
            <w:rStyle w:val="Hyperlink"/>
            <w:noProof/>
            <w:rtl/>
          </w:rPr>
          <w:t xml:space="preserve"> </w:t>
        </w:r>
        <w:r w:rsidR="006B7B92" w:rsidRPr="005110DA">
          <w:rPr>
            <w:rStyle w:val="Hyperlink"/>
            <w:rFonts w:hint="eastAsia"/>
            <w:noProof/>
            <w:rtl/>
          </w:rPr>
          <w:t>احاديث</w:t>
        </w:r>
        <w:r w:rsidR="006B7B92" w:rsidRPr="005110DA">
          <w:rPr>
            <w:rStyle w:val="Hyperlink"/>
            <w:noProof/>
            <w:rtl/>
          </w:rPr>
          <w:t xml:space="preserve"> </w:t>
        </w:r>
        <w:r w:rsidR="006B7B92" w:rsidRPr="005110DA">
          <w:rPr>
            <w:rStyle w:val="Hyperlink"/>
            <w:rFonts w:hint="eastAsia"/>
            <w:noProof/>
            <w:rtl/>
          </w:rPr>
          <w:t>درباره‏ى</w:t>
        </w:r>
        <w:r w:rsidR="006B7B92" w:rsidRPr="005110DA">
          <w:rPr>
            <w:rStyle w:val="Hyperlink"/>
            <w:noProof/>
            <w:rtl/>
          </w:rPr>
          <w:t xml:space="preserve"> </w:t>
        </w:r>
        <w:r w:rsidR="006B7B92" w:rsidRPr="005110DA">
          <w:rPr>
            <w:rStyle w:val="Hyperlink"/>
            <w:rFonts w:hint="eastAsia"/>
            <w:noProof/>
            <w:rtl/>
          </w:rPr>
          <w:t>فضيلت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4" w:history="1">
        <w:r w:rsidR="006B7B92" w:rsidRPr="005110DA">
          <w:rPr>
            <w:rStyle w:val="Hyperlink"/>
            <w:rFonts w:hint="eastAsia"/>
            <w:noProof/>
            <w:rtl/>
          </w:rPr>
          <w:t>فرزندان</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298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5" w:history="1">
        <w:r w:rsidR="006B7B92" w:rsidRPr="005110DA">
          <w:rPr>
            <w:rStyle w:val="Hyperlink"/>
            <w:rFonts w:hint="eastAsia"/>
            <w:noProof/>
            <w:rtl/>
          </w:rPr>
          <w:t>حكمت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بلاغت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6" w:history="1">
        <w:r w:rsidR="006B7B92" w:rsidRPr="005110DA">
          <w:rPr>
            <w:rStyle w:val="Hyperlink"/>
            <w:rFonts w:hint="eastAsia"/>
            <w:noProof/>
            <w:rtl/>
          </w:rPr>
          <w:t>شعر</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47" w:history="1">
        <w:r w:rsidR="006B7B92" w:rsidRPr="005110DA">
          <w:rPr>
            <w:rStyle w:val="Hyperlink"/>
            <w:rFonts w:hint="eastAsia"/>
            <w:noProof/>
            <w:rtl/>
          </w:rPr>
          <w:t>اسلوب</w:t>
        </w:r>
        <w:r w:rsidR="006B7B92" w:rsidRPr="005110DA">
          <w:rPr>
            <w:rStyle w:val="Hyperlink"/>
            <w:noProof/>
            <w:rtl/>
          </w:rPr>
          <w:t xml:space="preserve"> </w:t>
        </w:r>
        <w:r w:rsidR="006B7B92" w:rsidRPr="005110DA">
          <w:rPr>
            <w:rStyle w:val="Hyperlink"/>
            <w:rFonts w:hint="eastAsia"/>
            <w:noProof/>
            <w:rtl/>
          </w:rPr>
          <w:t>منحصر</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فرد</w:t>
        </w:r>
        <w:r w:rsidR="006B7B92" w:rsidRPr="005110DA">
          <w:rPr>
            <w:rStyle w:val="Hyperlink"/>
            <w:noProof/>
            <w:rtl/>
          </w:rPr>
          <w:t xml:space="preserve"> </w:t>
        </w:r>
        <w:r w:rsidR="006B7B92" w:rsidRPr="005110DA">
          <w:rPr>
            <w:rStyle w:val="Hyperlink"/>
            <w:rFonts w:hint="eastAsia"/>
            <w:noProof/>
            <w:rtl/>
          </w:rPr>
          <w:t>طنز</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نكوهش</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305</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48"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هشتم</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bCs w:val="0"/>
            <w:noProof/>
            <w:rtl/>
          </w:rPr>
          <w:t xml:space="preserve"> س </w:t>
        </w:r>
        <w:r w:rsidR="006B7B92" w:rsidRPr="005110DA">
          <w:rPr>
            <w:rStyle w:val="Hyperlink"/>
            <w:rFonts w:hint="eastAsia"/>
            <w:noProof/>
            <w:rtl/>
          </w:rPr>
          <w:t>پس</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خلافت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309</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49" w:history="1">
        <w:r w:rsidR="006B7B92" w:rsidRPr="005110DA">
          <w:rPr>
            <w:rStyle w:val="Hyperlink"/>
            <w:rFonts w:hint="eastAsia"/>
            <w:noProof/>
            <w:rtl/>
          </w:rPr>
          <w:t>علي</w:t>
        </w:r>
        <w:r w:rsidR="00192898" w:rsidRPr="00192898">
          <w:rPr>
            <w:rStyle w:val="Hyperlink"/>
            <w:rFonts w:cs="CTraditional Arabic"/>
            <w:bCs w:val="0"/>
            <w:noProof/>
            <w:rtl/>
          </w:rPr>
          <w:t xml:space="preserve"> س </w:t>
        </w:r>
        <w:r w:rsidR="006B7B92" w:rsidRPr="005110DA">
          <w:rPr>
            <w:rStyle w:val="Hyperlink"/>
            <w:rFonts w:hint="eastAsia"/>
            <w:noProof/>
            <w:rtl/>
          </w:rPr>
          <w:t>پس</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خلافت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Toc307603249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0" w:history="1">
        <w:r w:rsidR="006B7B92" w:rsidRPr="005110DA">
          <w:rPr>
            <w:rStyle w:val="Hyperlink"/>
            <w:rFonts w:hint="eastAsia"/>
            <w:noProof/>
            <w:rtl/>
          </w:rPr>
          <w:t>روش</w:t>
        </w:r>
        <w:r w:rsidR="006B7B92" w:rsidRPr="005110DA">
          <w:rPr>
            <w:rStyle w:val="Hyperlink"/>
            <w:noProof/>
            <w:rtl/>
          </w:rPr>
          <w:t xml:space="preserve"> </w:t>
        </w:r>
        <w:r w:rsidR="006B7B92" w:rsidRPr="005110DA">
          <w:rPr>
            <w:rStyle w:val="Hyperlink"/>
            <w:rFonts w:hint="eastAsia"/>
            <w:noProof/>
            <w:rtl/>
          </w:rPr>
          <w:t>اجمالى</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خلافت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1" w:history="1">
        <w:r w:rsidR="006B7B92" w:rsidRPr="005110DA">
          <w:rPr>
            <w:rStyle w:val="Hyperlink"/>
            <w:rFonts w:hint="eastAsia"/>
            <w:noProof/>
            <w:rtl/>
          </w:rPr>
          <w:t>زهد</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پرهيزگارى</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2"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برابر</w:t>
        </w:r>
        <w:r w:rsidR="006B7B92" w:rsidRPr="005110DA">
          <w:rPr>
            <w:rStyle w:val="Hyperlink"/>
            <w:noProof/>
            <w:rtl/>
          </w:rPr>
          <w:t xml:space="preserve"> </w:t>
        </w:r>
        <w:r w:rsidR="006B7B92" w:rsidRPr="005110DA">
          <w:rPr>
            <w:rStyle w:val="Hyperlink"/>
            <w:rFonts w:hint="eastAsia"/>
            <w:noProof/>
            <w:rtl/>
          </w:rPr>
          <w:t>مسؤولان</w:t>
        </w:r>
        <w:r w:rsidR="006B7B92" w:rsidRPr="005110DA">
          <w:rPr>
            <w:rStyle w:val="Hyperlink"/>
            <w:noProof/>
            <w:rtl/>
          </w:rPr>
          <w:t xml:space="preserve"> </w:t>
        </w:r>
        <w:r w:rsidR="006B7B92" w:rsidRPr="005110DA">
          <w:rPr>
            <w:rStyle w:val="Hyperlink"/>
            <w:rFonts w:hint="eastAsia"/>
            <w:noProof/>
            <w:rtl/>
          </w:rPr>
          <w:t>حكومتى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عموم</w:t>
        </w:r>
        <w:r w:rsidR="006B7B92" w:rsidRPr="005110DA">
          <w:rPr>
            <w:rStyle w:val="Hyperlink"/>
            <w:noProof/>
            <w:rtl/>
          </w:rPr>
          <w:t xml:space="preserve"> </w:t>
        </w:r>
        <w:r w:rsidR="006B7B92" w:rsidRPr="005110DA">
          <w:rPr>
            <w:rStyle w:val="Hyperlink"/>
            <w:rFonts w:hint="eastAsia"/>
            <w:noProof/>
            <w:rtl/>
          </w:rPr>
          <w:t>مسلمانان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3" w:history="1">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پيشوا</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مصلح</w:t>
        </w:r>
        <w:r w:rsidR="006B7B92" w:rsidRPr="005110DA">
          <w:rPr>
            <w:rStyle w:val="Hyperlink"/>
            <w:noProof/>
            <w:rtl/>
          </w:rPr>
          <w:t xml:space="preserve"> </w:t>
        </w:r>
        <w:r w:rsidR="006B7B92" w:rsidRPr="005110DA">
          <w:rPr>
            <w:rStyle w:val="Hyperlink"/>
            <w:rFonts w:hint="eastAsia"/>
            <w:noProof/>
            <w:rtl/>
          </w:rPr>
          <w:t>بزرگ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4" w:history="1">
        <w:r w:rsidR="006B7B92" w:rsidRPr="005110DA">
          <w:rPr>
            <w:rStyle w:val="Hyperlink"/>
            <w:rFonts w:hint="eastAsia"/>
            <w:noProof/>
            <w:rtl/>
          </w:rPr>
          <w:t>اصول</w:t>
        </w:r>
        <w:r w:rsidR="006B7B92" w:rsidRPr="005110DA">
          <w:rPr>
            <w:rStyle w:val="Hyperlink"/>
            <w:noProof/>
            <w:rtl/>
          </w:rPr>
          <w:t xml:space="preserve"> </w:t>
        </w:r>
        <w:r w:rsidR="006B7B92" w:rsidRPr="005110DA">
          <w:rPr>
            <w:rStyle w:val="Hyperlink"/>
            <w:rFonts w:hint="eastAsia"/>
            <w:noProof/>
            <w:rtl/>
          </w:rPr>
          <w:t>سياست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حكومت</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319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5" w:history="1">
        <w:r w:rsidR="006B7B92" w:rsidRPr="005110DA">
          <w:rPr>
            <w:rStyle w:val="Hyperlink"/>
            <w:rFonts w:hint="eastAsia"/>
            <w:noProof/>
            <w:rtl/>
          </w:rPr>
          <w:t>سياست</w:t>
        </w:r>
        <w:r w:rsidR="006B7B92" w:rsidRPr="005110DA">
          <w:rPr>
            <w:rStyle w:val="Hyperlink"/>
            <w:noProof/>
            <w:rtl/>
          </w:rPr>
          <w:t xml:space="preserve"> </w:t>
        </w:r>
        <w:r w:rsidR="006B7B92" w:rsidRPr="005110DA">
          <w:rPr>
            <w:rStyle w:val="Hyperlink"/>
            <w:rFonts w:hint="eastAsia"/>
            <w:noProof/>
            <w:rtl/>
          </w:rPr>
          <w:t>شايسته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بى‏نظير</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321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6" w:history="1">
        <w:r w:rsidR="006B7B92" w:rsidRPr="005110DA">
          <w:rPr>
            <w:rStyle w:val="Hyperlink"/>
            <w:rFonts w:hint="eastAsia"/>
            <w:noProof/>
            <w:rtl/>
          </w:rPr>
          <w:t>نگاهى</w:t>
        </w:r>
        <w:r w:rsidR="006B7B92" w:rsidRPr="005110DA">
          <w:rPr>
            <w:rStyle w:val="Hyperlink"/>
            <w:noProof/>
            <w:rtl/>
          </w:rPr>
          <w:t xml:space="preserve"> </w:t>
        </w:r>
        <w:r w:rsidR="006B7B92" w:rsidRPr="005110DA">
          <w:rPr>
            <w:rStyle w:val="Hyperlink"/>
            <w:rFonts w:hint="eastAsia"/>
            <w:noProof/>
            <w:rtl/>
          </w:rPr>
          <w:t>كوتاه</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زندگى</w:t>
        </w:r>
        <w:r w:rsidR="006B7B92" w:rsidRPr="005110DA">
          <w:rPr>
            <w:rStyle w:val="Hyperlink"/>
            <w:noProof/>
            <w:rtl/>
          </w:rPr>
          <w:t xml:space="preserve"> </w:t>
        </w:r>
        <w:r w:rsidR="006B7B92" w:rsidRPr="005110DA">
          <w:rPr>
            <w:rStyle w:val="Hyperlink"/>
            <w:rFonts w:hint="eastAsia"/>
            <w:noProof/>
            <w:rtl/>
          </w:rPr>
          <w:t>امير</w:t>
        </w:r>
        <w:r w:rsidR="006B7B92" w:rsidRPr="005110DA">
          <w:rPr>
            <w:rStyle w:val="Hyperlink"/>
            <w:noProof/>
            <w:rtl/>
          </w:rPr>
          <w:t xml:space="preserve"> </w:t>
        </w:r>
        <w:r w:rsidR="006B7B92" w:rsidRPr="005110DA">
          <w:rPr>
            <w:rStyle w:val="Hyperlink"/>
            <w:rFonts w:hint="eastAsia"/>
            <w:noProof/>
            <w:rtl/>
          </w:rPr>
          <w:t>معاويه</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323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57" w:history="1">
        <w:r w:rsidR="006B7B92" w:rsidRPr="005110DA">
          <w:rPr>
            <w:rStyle w:val="Hyperlink"/>
            <w:rFonts w:hint="eastAsia"/>
            <w:noProof/>
            <w:rtl/>
          </w:rPr>
          <w:t>نگاهى</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جامعه‏ى</w:t>
        </w:r>
        <w:r w:rsidR="006B7B92" w:rsidRPr="005110DA">
          <w:rPr>
            <w:rStyle w:val="Hyperlink"/>
            <w:noProof/>
            <w:rtl/>
          </w:rPr>
          <w:t xml:space="preserve"> </w:t>
        </w:r>
        <w:r w:rsidR="006B7B92" w:rsidRPr="005110DA">
          <w:rPr>
            <w:rStyle w:val="Hyperlink"/>
            <w:rFonts w:hint="eastAsia"/>
            <w:noProof/>
            <w:rtl/>
          </w:rPr>
          <w:t>اسلامى</w:t>
        </w:r>
        <w:r w:rsidR="006B7B92" w:rsidRPr="005110DA">
          <w:rPr>
            <w:rStyle w:val="Hyperlink"/>
            <w:noProof/>
            <w:rtl/>
          </w:rPr>
          <w:t xml:space="preserve"> </w:t>
        </w:r>
        <w:r w:rsidR="006B7B92" w:rsidRPr="005110DA">
          <w:rPr>
            <w:rStyle w:val="Hyperlink"/>
            <w:rFonts w:hint="eastAsia"/>
            <w:noProof/>
            <w:rtl/>
          </w:rPr>
          <w:t>آن</w:t>
        </w:r>
        <w:r w:rsidR="006B7B92" w:rsidRPr="005110DA">
          <w:rPr>
            <w:rStyle w:val="Hyperlink"/>
            <w:noProof/>
            <w:rtl/>
          </w:rPr>
          <w:t xml:space="preserve"> </w:t>
        </w:r>
        <w:r w:rsidR="006B7B92" w:rsidRPr="005110DA">
          <w:rPr>
            <w:rStyle w:val="Hyperlink"/>
            <w:rFonts w:hint="eastAsia"/>
            <w:noProof/>
            <w:rtl/>
          </w:rPr>
          <w:t>روز</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331</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58"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نهم</w:t>
        </w:r>
        <w:r w:rsidR="006B7B92" w:rsidRPr="005110DA">
          <w:rPr>
            <w:rStyle w:val="Hyperlink"/>
            <w:noProof/>
            <w:rtl/>
          </w:rPr>
          <w:t xml:space="preserve">: </w:t>
        </w:r>
        <w:r w:rsidR="006B7B92" w:rsidRPr="005110DA">
          <w:rPr>
            <w:rStyle w:val="Hyperlink"/>
            <w:rFonts w:hint="eastAsia"/>
            <w:noProof/>
            <w:rtl/>
          </w:rPr>
          <w:t>حسن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حسين</w:t>
        </w:r>
        <w:r w:rsidR="006B7B92" w:rsidRPr="005110DA">
          <w:rPr>
            <w:rStyle w:val="Hyperlink"/>
            <w:noProof/>
            <w:rtl/>
          </w:rPr>
          <w:t xml:space="preserve"> </w:t>
        </w:r>
        <w:r w:rsidR="00B64E11" w:rsidRPr="00B64E11">
          <w:rPr>
            <w:rStyle w:val="Hyperlink"/>
            <w:rFonts w:cs="CTraditional Arabic" w:hint="eastAsia"/>
            <w:bCs w:val="0"/>
            <w:noProof/>
            <w:rtl/>
          </w:rPr>
          <w:t>ب</w:t>
        </w:r>
        <w:r w:rsidR="006B7B92" w:rsidRPr="005110DA">
          <w:rPr>
            <w:rStyle w:val="Hyperlink"/>
            <w:noProof/>
            <w:rtl/>
          </w:rPr>
          <w:t xml:space="preserve"> </w:t>
        </w:r>
        <w:r w:rsidR="006B7B92" w:rsidRPr="005110DA">
          <w:rPr>
            <w:rStyle w:val="Hyperlink"/>
            <w:rFonts w:hint="eastAsia"/>
            <w:noProof/>
            <w:rtl/>
          </w:rPr>
          <w:t>سروران</w:t>
        </w:r>
        <w:r w:rsidR="006B7B92" w:rsidRPr="005110DA">
          <w:rPr>
            <w:rStyle w:val="Hyperlink"/>
            <w:noProof/>
            <w:rtl/>
          </w:rPr>
          <w:t xml:space="preserve"> </w:t>
        </w:r>
        <w:r w:rsidR="006B7B92" w:rsidRPr="005110DA">
          <w:rPr>
            <w:rStyle w:val="Hyperlink"/>
            <w:rFonts w:hint="eastAsia"/>
            <w:noProof/>
            <w:rtl/>
          </w:rPr>
          <w:t>جوانان</w:t>
        </w:r>
        <w:r w:rsidR="006B7B92" w:rsidRPr="005110DA">
          <w:rPr>
            <w:rStyle w:val="Hyperlink"/>
            <w:noProof/>
            <w:rtl/>
          </w:rPr>
          <w:t xml:space="preserve"> </w:t>
        </w:r>
        <w:r w:rsidR="006B7B92" w:rsidRPr="005110DA">
          <w:rPr>
            <w:rStyle w:val="Hyperlink"/>
            <w:rFonts w:hint="eastAsia"/>
            <w:noProof/>
            <w:rtl/>
          </w:rPr>
          <w:t>بهشت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335</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59" w:history="1">
        <w:r w:rsidR="006B7B92" w:rsidRPr="005110DA">
          <w:rPr>
            <w:rStyle w:val="Hyperlink"/>
            <w:rFonts w:hint="eastAsia"/>
            <w:noProof/>
            <w:rtl/>
          </w:rPr>
          <w:t>حسن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حسين</w:t>
        </w:r>
        <w:r w:rsidR="006B7B92" w:rsidRPr="005110DA">
          <w:rPr>
            <w:rStyle w:val="Hyperlink"/>
            <w:noProof/>
            <w:rtl/>
          </w:rPr>
          <w:t xml:space="preserve"> </w:t>
        </w:r>
        <w:r w:rsidR="006B7B92" w:rsidRPr="005110DA">
          <w:rPr>
            <w:rStyle w:val="Hyperlink"/>
            <w:rFonts w:hint="eastAsia"/>
            <w:noProof/>
            <w:rtl/>
          </w:rPr>
          <w:t>رضي‌الله‌عنهما</w:t>
        </w:r>
        <w:r w:rsidR="006B7B92" w:rsidRPr="005110DA">
          <w:rPr>
            <w:rStyle w:val="Hyperlink"/>
            <w:noProof/>
            <w:rtl/>
          </w:rPr>
          <w:t xml:space="preserve"> </w:t>
        </w:r>
        <w:r w:rsidR="006B7B92" w:rsidRPr="005110DA">
          <w:rPr>
            <w:rStyle w:val="Hyperlink"/>
            <w:rFonts w:hint="eastAsia"/>
            <w:noProof/>
            <w:rtl/>
          </w:rPr>
          <w:t>سروران</w:t>
        </w:r>
        <w:r w:rsidR="006B7B92" w:rsidRPr="005110DA">
          <w:rPr>
            <w:rStyle w:val="Hyperlink"/>
            <w:noProof/>
            <w:rtl/>
          </w:rPr>
          <w:t xml:space="preserve"> </w:t>
        </w:r>
        <w:r w:rsidR="006B7B92" w:rsidRPr="005110DA">
          <w:rPr>
            <w:rStyle w:val="Hyperlink"/>
            <w:rFonts w:hint="eastAsia"/>
            <w:noProof/>
            <w:rtl/>
          </w:rPr>
          <w:t>جوانان</w:t>
        </w:r>
        <w:r w:rsidR="006B7B92" w:rsidRPr="005110DA">
          <w:rPr>
            <w:rStyle w:val="Hyperlink"/>
            <w:noProof/>
            <w:rtl/>
          </w:rPr>
          <w:t xml:space="preserve"> </w:t>
        </w:r>
        <w:r w:rsidR="006B7B92" w:rsidRPr="005110DA">
          <w:rPr>
            <w:rStyle w:val="Hyperlink"/>
            <w:rFonts w:hint="eastAsia"/>
            <w:noProof/>
            <w:rtl/>
          </w:rPr>
          <w:t>بهشت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Toc307603259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337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0" w:history="1">
        <w:r w:rsidR="006B7B92" w:rsidRPr="005110DA">
          <w:rPr>
            <w:rStyle w:val="Hyperlink"/>
            <w:rFonts w:hint="eastAsia"/>
            <w:noProof/>
            <w:rtl/>
          </w:rPr>
          <w:t>حسن</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ابى‏طالب</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337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1" w:history="1">
        <w:r w:rsidR="006B7B92" w:rsidRPr="005110DA">
          <w:rPr>
            <w:rStyle w:val="Hyperlink"/>
            <w:rFonts w:hint="eastAsia"/>
            <w:noProof/>
            <w:rtl/>
          </w:rPr>
          <w:t>اهميّت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تأثير</w:t>
        </w:r>
        <w:r w:rsidR="006B7B92" w:rsidRPr="005110DA">
          <w:rPr>
            <w:rStyle w:val="Hyperlink"/>
            <w:noProof/>
            <w:rtl/>
          </w:rPr>
          <w:t xml:space="preserve"> </w:t>
        </w:r>
        <w:r w:rsidR="006B7B92" w:rsidRPr="005110DA">
          <w:rPr>
            <w:rStyle w:val="Hyperlink"/>
            <w:rFonts w:hint="eastAsia"/>
            <w:noProof/>
            <w:rtl/>
          </w:rPr>
          <w:t>روانى</w:t>
        </w:r>
        <w:r w:rsidR="006B7B92" w:rsidRPr="005110DA">
          <w:rPr>
            <w:rStyle w:val="Hyperlink"/>
            <w:noProof/>
            <w:rtl/>
          </w:rPr>
          <w:t xml:space="preserve"> </w:t>
        </w:r>
        <w:r w:rsidR="006B7B92" w:rsidRPr="005110DA">
          <w:rPr>
            <w:rStyle w:val="Hyperlink"/>
            <w:rFonts w:hint="eastAsia"/>
            <w:noProof/>
            <w:rtl/>
          </w:rPr>
          <w:t>پيشگويى</w:t>
        </w:r>
        <w:r w:rsidR="006B7B92" w:rsidRPr="005110DA">
          <w:rPr>
            <w:rStyle w:val="Hyperlink"/>
            <w:noProof/>
            <w:rtl/>
          </w:rPr>
          <w:t xml:space="preserve"> </w:t>
        </w:r>
        <w:r w:rsidR="006B7B92" w:rsidRPr="005110DA">
          <w:rPr>
            <w:rStyle w:val="Hyperlink"/>
            <w:rFonts w:hint="eastAsia"/>
            <w:noProof/>
            <w:rtl/>
          </w:rPr>
          <w:t>پيامبر</w:t>
        </w:r>
        <w:r w:rsidR="006B7B92" w:rsidRPr="005110DA">
          <w:rPr>
            <w:rStyle w:val="Hyperlink"/>
            <w:noProof/>
            <w:rtl/>
          </w:rPr>
          <w:t xml:space="preserve"> </w:t>
        </w:r>
        <w:r w:rsidR="00192898" w:rsidRPr="00192898">
          <w:rPr>
            <w:rStyle w:val="Hyperlink"/>
            <w:rFonts w:cs="CTraditional Arabic" w:hint="eastAsia"/>
            <w:noProof/>
            <w:rtl/>
          </w:rPr>
          <w:t>ص</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حقّ</w:t>
        </w:r>
        <w:r w:rsidR="006B7B92" w:rsidRPr="005110DA">
          <w:rPr>
            <w:rStyle w:val="Hyperlink"/>
            <w:noProof/>
            <w:rtl/>
          </w:rPr>
          <w:t xml:space="preserve"> </w:t>
        </w:r>
        <w:r w:rsidR="006B7B92" w:rsidRPr="005110DA">
          <w:rPr>
            <w:rStyle w:val="Hyperlink"/>
            <w:rFonts w:hint="eastAsia"/>
            <w:noProof/>
            <w:rtl/>
          </w:rPr>
          <w:t>حسن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2" w:history="1">
        <w:r w:rsidR="006B7B92" w:rsidRPr="005110DA">
          <w:rPr>
            <w:rStyle w:val="Hyperlink"/>
            <w:rFonts w:hint="eastAsia"/>
            <w:noProof/>
            <w:rtl/>
          </w:rPr>
          <w:t>خلافت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حسن</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صلح</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معاويه</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3" w:history="1">
        <w:r w:rsidR="006B7B92" w:rsidRPr="005110DA">
          <w:rPr>
            <w:rStyle w:val="Hyperlink"/>
            <w:rFonts w:hint="eastAsia"/>
            <w:noProof/>
            <w:rtl/>
          </w:rPr>
          <w:t>وفات</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حسن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4" w:history="1">
        <w:r w:rsidR="006B7B92" w:rsidRPr="005110DA">
          <w:rPr>
            <w:rStyle w:val="Hyperlink"/>
            <w:rFonts w:hint="eastAsia"/>
            <w:noProof/>
            <w:rtl/>
          </w:rPr>
          <w:t>موضعِ</w:t>
        </w:r>
        <w:r w:rsidR="006B7B92" w:rsidRPr="005110DA">
          <w:rPr>
            <w:rStyle w:val="Hyperlink"/>
            <w:noProof/>
            <w:rtl/>
          </w:rPr>
          <w:t xml:space="preserve"> </w:t>
        </w:r>
        <w:r w:rsidR="006B7B92" w:rsidRPr="005110DA">
          <w:rPr>
            <w:rStyle w:val="Hyperlink"/>
            <w:rFonts w:hint="eastAsia"/>
            <w:noProof/>
            <w:rtl/>
          </w:rPr>
          <w:t>صحيح</w:t>
        </w:r>
        <w:r w:rsidR="006B7B92" w:rsidRPr="005110DA">
          <w:rPr>
            <w:rStyle w:val="Hyperlink"/>
            <w:noProof/>
            <w:rtl/>
          </w:rPr>
          <w:t xml:space="preserve"> </w:t>
        </w:r>
        <w:r w:rsidR="006B7B92" w:rsidRPr="005110DA">
          <w:rPr>
            <w:rStyle w:val="Hyperlink"/>
            <w:rFonts w:hint="eastAsia"/>
            <w:noProof/>
            <w:rtl/>
          </w:rPr>
          <w:t>حضرت</w:t>
        </w:r>
        <w:r w:rsidR="006B7B92" w:rsidRPr="005110DA">
          <w:rPr>
            <w:rStyle w:val="Hyperlink"/>
            <w:noProof/>
            <w:rtl/>
          </w:rPr>
          <w:t xml:space="preserve"> </w:t>
        </w:r>
        <w:r w:rsidR="006B7B92" w:rsidRPr="005110DA">
          <w:rPr>
            <w:rStyle w:val="Hyperlink"/>
            <w:rFonts w:hint="eastAsia"/>
            <w:noProof/>
            <w:rtl/>
          </w:rPr>
          <w:t>حسن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5" w:history="1">
        <w:r w:rsidR="006B7B92" w:rsidRPr="005110DA">
          <w:rPr>
            <w:rStyle w:val="Hyperlink"/>
            <w:rFonts w:hint="eastAsia"/>
            <w:noProof/>
            <w:rtl/>
          </w:rPr>
          <w:t>حسين</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6" w:history="1">
        <w:r w:rsidR="006B7B92" w:rsidRPr="005110DA">
          <w:rPr>
            <w:rStyle w:val="Hyperlink"/>
            <w:rFonts w:hint="eastAsia"/>
            <w:noProof/>
            <w:rtl/>
          </w:rPr>
          <w:t>حكومت</w:t>
        </w:r>
        <w:r w:rsidR="006B7B92" w:rsidRPr="005110DA">
          <w:rPr>
            <w:rStyle w:val="Hyperlink"/>
            <w:noProof/>
            <w:rtl/>
          </w:rPr>
          <w:t xml:space="preserve"> </w:t>
        </w:r>
        <w:r w:rsidR="006B7B92" w:rsidRPr="005110DA">
          <w:rPr>
            <w:rStyle w:val="Hyperlink"/>
            <w:rFonts w:hint="eastAsia"/>
            <w:noProof/>
            <w:rtl/>
          </w:rPr>
          <w:t>يزيد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349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7" w:history="1">
        <w:r w:rsidR="006B7B92" w:rsidRPr="005110DA">
          <w:rPr>
            <w:rStyle w:val="Hyperlink"/>
            <w:rFonts w:hint="eastAsia"/>
            <w:noProof/>
            <w:rtl/>
          </w:rPr>
          <w:t>سيره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اخلاق</w:t>
        </w:r>
        <w:r w:rsidR="006B7B92" w:rsidRPr="005110DA">
          <w:rPr>
            <w:rStyle w:val="Hyperlink"/>
            <w:noProof/>
            <w:rtl/>
          </w:rPr>
          <w:t xml:space="preserve"> </w:t>
        </w:r>
        <w:r w:rsidR="006B7B92" w:rsidRPr="005110DA">
          <w:rPr>
            <w:rStyle w:val="Hyperlink"/>
            <w:rFonts w:hint="eastAsia"/>
            <w:noProof/>
            <w:rtl/>
          </w:rPr>
          <w:t>يزيد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8" w:history="1">
        <w:r w:rsidR="006B7B92" w:rsidRPr="005110DA">
          <w:rPr>
            <w:rStyle w:val="Hyperlink"/>
            <w:rFonts w:hint="eastAsia"/>
            <w:noProof/>
            <w:rtl/>
          </w:rPr>
          <w:t>فاجعه‏ى</w:t>
        </w:r>
        <w:r w:rsidR="006B7B92" w:rsidRPr="005110DA">
          <w:rPr>
            <w:rStyle w:val="Hyperlink"/>
            <w:noProof/>
            <w:rtl/>
          </w:rPr>
          <w:t xml:space="preserve"> </w:t>
        </w:r>
        <w:r w:rsidR="006B7B92" w:rsidRPr="005110DA">
          <w:rPr>
            <w:rStyle w:val="Hyperlink"/>
            <w:rFonts w:hint="eastAsia"/>
            <w:noProof/>
            <w:rtl/>
          </w:rPr>
          <w:t>كربلا</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69" w:history="1">
        <w:r w:rsidR="006B7B92" w:rsidRPr="005110DA">
          <w:rPr>
            <w:rStyle w:val="Hyperlink"/>
            <w:rFonts w:hint="eastAsia"/>
            <w:noProof/>
            <w:rtl/>
          </w:rPr>
          <w:t>دعوت</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عراق</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حسين</w:t>
        </w:r>
        <w:r w:rsidR="00192898" w:rsidRPr="00192898">
          <w:rPr>
            <w:rStyle w:val="Hyperlink"/>
            <w:rFonts w:cs="CTraditional Arabic"/>
            <w:noProof/>
            <w:rtl/>
          </w:rPr>
          <w:t xml:space="preserve"> س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فرستادن</w:t>
        </w:r>
        <w:r w:rsidR="006B7B92" w:rsidRPr="005110DA">
          <w:rPr>
            <w:rStyle w:val="Hyperlink"/>
            <w:noProof/>
            <w:rtl/>
          </w:rPr>
          <w:t xml:space="preserve"> </w:t>
        </w:r>
        <w:r w:rsidR="006B7B92" w:rsidRPr="005110DA">
          <w:rPr>
            <w:rStyle w:val="Hyperlink"/>
            <w:rFonts w:hint="eastAsia"/>
            <w:noProof/>
            <w:rtl/>
          </w:rPr>
          <w:t>مسلم</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كوفه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Toc307603269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352</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0" w:history="1">
        <w:r w:rsidR="006B7B92" w:rsidRPr="005110DA">
          <w:rPr>
            <w:rStyle w:val="Hyperlink"/>
            <w:rFonts w:hint="eastAsia"/>
            <w:noProof/>
            <w:rtl/>
          </w:rPr>
          <w:t>رفتار</w:t>
        </w:r>
        <w:r w:rsidR="006B7B92" w:rsidRPr="005110DA">
          <w:rPr>
            <w:rStyle w:val="Hyperlink"/>
            <w:noProof/>
            <w:rtl/>
          </w:rPr>
          <w:t xml:space="preserve"> </w:t>
        </w:r>
        <w:r w:rsidR="006B7B92" w:rsidRPr="005110DA">
          <w:rPr>
            <w:rStyle w:val="Hyperlink"/>
            <w:rFonts w:hint="eastAsia"/>
            <w:noProof/>
            <w:rtl/>
          </w:rPr>
          <w:t>كوفيان</w:t>
        </w:r>
        <w:r w:rsidR="006B7B92" w:rsidRPr="005110DA">
          <w:rPr>
            <w:rStyle w:val="Hyperlink"/>
            <w:noProof/>
            <w:rtl/>
          </w:rPr>
          <w:t xml:space="preserve"> </w:t>
        </w:r>
        <w:r w:rsidR="006B7B92" w:rsidRPr="005110DA">
          <w:rPr>
            <w:rStyle w:val="Hyperlink"/>
            <w:rFonts w:hint="eastAsia"/>
            <w:noProof/>
            <w:rtl/>
          </w:rPr>
          <w:t>با</w:t>
        </w:r>
        <w:r w:rsidR="006B7B92" w:rsidRPr="005110DA">
          <w:rPr>
            <w:rStyle w:val="Hyperlink"/>
            <w:noProof/>
            <w:rtl/>
          </w:rPr>
          <w:t xml:space="preserve"> </w:t>
        </w:r>
        <w:r w:rsidR="006B7B92" w:rsidRPr="005110DA">
          <w:rPr>
            <w:rStyle w:val="Hyperlink"/>
            <w:rFonts w:hint="eastAsia"/>
            <w:noProof/>
            <w:rtl/>
          </w:rPr>
          <w:t>مسلم</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353</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1" w:history="1">
        <w:r w:rsidR="006B7B92" w:rsidRPr="005110DA">
          <w:rPr>
            <w:rStyle w:val="Hyperlink"/>
            <w:rFonts w:hint="eastAsia"/>
            <w:noProof/>
            <w:rtl/>
          </w:rPr>
          <w:t>پيام</w:t>
        </w:r>
        <w:r w:rsidR="006B7B92" w:rsidRPr="005110DA">
          <w:rPr>
            <w:rStyle w:val="Hyperlink"/>
            <w:noProof/>
            <w:rtl/>
          </w:rPr>
          <w:t xml:space="preserve"> </w:t>
        </w:r>
        <w:r w:rsidR="006B7B92" w:rsidRPr="005110DA">
          <w:rPr>
            <w:rStyle w:val="Hyperlink"/>
            <w:rFonts w:hint="eastAsia"/>
            <w:noProof/>
            <w:rtl/>
          </w:rPr>
          <w:t>مسلم</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حسين</w:t>
        </w:r>
        <w:r w:rsidR="006B7B92" w:rsidRPr="005110DA">
          <w:rPr>
            <w:rStyle w:val="Hyperlink"/>
            <w:noProof/>
            <w:rtl/>
          </w:rPr>
          <w:t xml:space="preserve"> </w:t>
        </w:r>
        <w:r w:rsidR="00192898" w:rsidRPr="00192898">
          <w:rPr>
            <w:rStyle w:val="Hyperlink"/>
            <w:rFonts w:cs="CTraditional Arabic" w:hint="eastAsia"/>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354</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2" w:history="1">
        <w:r w:rsidR="006B7B92" w:rsidRPr="005110DA">
          <w:rPr>
            <w:rStyle w:val="Hyperlink"/>
            <w:rFonts w:hint="eastAsia"/>
            <w:noProof/>
            <w:rtl/>
          </w:rPr>
          <w:t>حسين</w:t>
        </w:r>
        <w:r w:rsidR="006B7B92" w:rsidRPr="005110DA">
          <w:rPr>
            <w:rStyle w:val="Hyperlink"/>
            <w:noProof/>
            <w:rtl/>
          </w:rPr>
          <w:t xml:space="preserve"> </w:t>
        </w:r>
        <w:r w:rsidR="006B7B92" w:rsidRPr="005110DA">
          <w:rPr>
            <w:rStyle w:val="Hyperlink"/>
            <w:rFonts w:hint="eastAsia"/>
            <w:noProof/>
            <w:rtl/>
          </w:rPr>
          <w:t>بن</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راه</w:t>
        </w:r>
        <w:r w:rsidR="006B7B92" w:rsidRPr="005110DA">
          <w:rPr>
            <w:rStyle w:val="Hyperlink"/>
            <w:noProof/>
            <w:rtl/>
          </w:rPr>
          <w:t xml:space="preserve"> </w:t>
        </w:r>
        <w:r w:rsidR="006B7B92" w:rsidRPr="005110DA">
          <w:rPr>
            <w:rStyle w:val="Hyperlink"/>
            <w:rFonts w:hint="eastAsia"/>
            <w:noProof/>
            <w:rtl/>
          </w:rPr>
          <w:t>كوفه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3" w:history="1">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ميدان</w:t>
        </w:r>
        <w:r w:rsidR="006B7B92" w:rsidRPr="005110DA">
          <w:rPr>
            <w:rStyle w:val="Hyperlink"/>
            <w:noProof/>
            <w:rtl/>
          </w:rPr>
          <w:t xml:space="preserve"> </w:t>
        </w:r>
        <w:r w:rsidR="006B7B92" w:rsidRPr="005110DA">
          <w:rPr>
            <w:rStyle w:val="Hyperlink"/>
            <w:rFonts w:hint="eastAsia"/>
            <w:noProof/>
            <w:rtl/>
          </w:rPr>
          <w:t>كربلا</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358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4" w:history="1">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حضور</w:t>
        </w:r>
        <w:r w:rsidR="006B7B92" w:rsidRPr="005110DA">
          <w:rPr>
            <w:rStyle w:val="Hyperlink"/>
            <w:noProof/>
            <w:rtl/>
          </w:rPr>
          <w:t xml:space="preserve"> </w:t>
        </w:r>
        <w:r w:rsidR="006B7B92" w:rsidRPr="005110DA">
          <w:rPr>
            <w:rStyle w:val="Hyperlink"/>
            <w:rFonts w:hint="eastAsia"/>
            <w:noProof/>
            <w:rtl/>
          </w:rPr>
          <w:t>يزيد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360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5" w:history="1">
        <w:r w:rsidR="006B7B92" w:rsidRPr="005110DA">
          <w:rPr>
            <w:rStyle w:val="Hyperlink"/>
            <w:rFonts w:hint="eastAsia"/>
            <w:noProof/>
            <w:rtl/>
          </w:rPr>
          <w:t>واقعه‏ى</w:t>
        </w:r>
        <w:r w:rsidR="006B7B92" w:rsidRPr="005110DA">
          <w:rPr>
            <w:rStyle w:val="Hyperlink"/>
            <w:noProof/>
            <w:rtl/>
          </w:rPr>
          <w:t xml:space="preserve"> </w:t>
        </w:r>
        <w:r w:rsidR="006B7B92" w:rsidRPr="005110DA">
          <w:rPr>
            <w:rStyle w:val="Hyperlink"/>
            <w:rFonts w:hint="eastAsia"/>
            <w:noProof/>
            <w:rtl/>
          </w:rPr>
          <w:t>حرّه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مرگ</w:t>
        </w:r>
        <w:r w:rsidR="006B7B92" w:rsidRPr="005110DA">
          <w:rPr>
            <w:rStyle w:val="Hyperlink"/>
            <w:noProof/>
            <w:rtl/>
          </w:rPr>
          <w:t xml:space="preserve"> </w:t>
        </w:r>
        <w:r w:rsidR="006B7B92" w:rsidRPr="005110DA">
          <w:rPr>
            <w:rStyle w:val="Hyperlink"/>
            <w:rFonts w:hint="eastAsia"/>
            <w:noProof/>
            <w:rtl/>
          </w:rPr>
          <w:t>يزيد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360</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6" w:history="1">
        <w:r w:rsidR="006B7B92" w:rsidRPr="005110DA">
          <w:rPr>
            <w:rStyle w:val="Hyperlink"/>
            <w:rFonts w:hint="eastAsia"/>
            <w:noProof/>
            <w:rtl/>
          </w:rPr>
          <w:t>فاجعه‏ى</w:t>
        </w:r>
        <w:r w:rsidR="006B7B92" w:rsidRPr="005110DA">
          <w:rPr>
            <w:rStyle w:val="Hyperlink"/>
            <w:noProof/>
            <w:rtl/>
          </w:rPr>
          <w:t xml:space="preserve"> </w:t>
        </w:r>
        <w:r w:rsidR="006B7B92" w:rsidRPr="005110DA">
          <w:rPr>
            <w:rStyle w:val="Hyperlink"/>
            <w:rFonts w:hint="eastAsia"/>
            <w:noProof/>
            <w:rtl/>
          </w:rPr>
          <w:t>كربلا</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منظر</w:t>
        </w:r>
        <w:r w:rsidR="006B7B92" w:rsidRPr="005110DA">
          <w:rPr>
            <w:rStyle w:val="Hyperlink"/>
            <w:noProof/>
            <w:rtl/>
          </w:rPr>
          <w:t xml:space="preserve"> </w:t>
        </w:r>
        <w:r w:rsidR="006B7B92" w:rsidRPr="005110DA">
          <w:rPr>
            <w:rStyle w:val="Hyperlink"/>
            <w:rFonts w:hint="eastAsia"/>
            <w:noProof/>
            <w:rtl/>
          </w:rPr>
          <w:t>علماى</w:t>
        </w:r>
        <w:r w:rsidR="006B7B92" w:rsidRPr="005110DA">
          <w:rPr>
            <w:rStyle w:val="Hyperlink"/>
            <w:noProof/>
            <w:rtl/>
          </w:rPr>
          <w:t xml:space="preserve"> </w:t>
        </w:r>
        <w:r w:rsidR="006B7B92" w:rsidRPr="005110DA">
          <w:rPr>
            <w:rStyle w:val="Hyperlink"/>
            <w:rFonts w:hint="eastAsia"/>
            <w:noProof/>
            <w:rtl/>
          </w:rPr>
          <w:t>اهل</w:t>
        </w:r>
        <w:r w:rsidR="006B7B92" w:rsidRPr="005110DA">
          <w:rPr>
            <w:rStyle w:val="Hyperlink"/>
            <w:noProof/>
            <w:rtl/>
          </w:rPr>
          <w:t xml:space="preserve"> </w:t>
        </w:r>
        <w:r w:rsidR="006B7B92" w:rsidRPr="005110DA">
          <w:rPr>
            <w:rStyle w:val="Hyperlink"/>
            <w:rFonts w:hint="eastAsia"/>
            <w:noProof/>
            <w:rtl/>
          </w:rPr>
          <w:t>سنّت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361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77" w:history="1">
        <w:r w:rsidR="006B7B92" w:rsidRPr="005110DA">
          <w:rPr>
            <w:rStyle w:val="Hyperlink"/>
            <w:rFonts w:hint="eastAsia"/>
            <w:noProof/>
            <w:rtl/>
          </w:rPr>
          <w:t>فعاليّت</w:t>
        </w:r>
        <w:r w:rsidR="006B7B92" w:rsidRPr="005110DA">
          <w:rPr>
            <w:rStyle w:val="Hyperlink"/>
            <w:noProof/>
            <w:rtl/>
          </w:rPr>
          <w:t xml:space="preserve"> </w:t>
        </w:r>
        <w:r w:rsidR="006B7B92" w:rsidRPr="005110DA">
          <w:rPr>
            <w:rStyle w:val="Hyperlink"/>
            <w:rFonts w:hint="eastAsia"/>
            <w:noProof/>
            <w:rtl/>
          </w:rPr>
          <w:t>براى</w:t>
        </w:r>
        <w:r w:rsidR="006B7B92" w:rsidRPr="005110DA">
          <w:rPr>
            <w:rStyle w:val="Hyperlink"/>
            <w:noProof/>
            <w:rtl/>
          </w:rPr>
          <w:t xml:space="preserve"> </w:t>
        </w:r>
        <w:r w:rsidR="006B7B92" w:rsidRPr="005110DA">
          <w:rPr>
            <w:rStyle w:val="Hyperlink"/>
            <w:rFonts w:hint="eastAsia"/>
            <w:noProof/>
            <w:rtl/>
          </w:rPr>
          <w:t>تغيير</w:t>
        </w:r>
        <w:r w:rsidR="006B7B92" w:rsidRPr="005110DA">
          <w:rPr>
            <w:rStyle w:val="Hyperlink"/>
            <w:noProof/>
            <w:rtl/>
          </w:rPr>
          <w:t xml:space="preserve"> </w:t>
        </w:r>
        <w:r w:rsidR="006B7B92" w:rsidRPr="005110DA">
          <w:rPr>
            <w:rStyle w:val="Hyperlink"/>
            <w:rFonts w:hint="eastAsia"/>
            <w:noProof/>
            <w:rtl/>
          </w:rPr>
          <w:t>نظام</w:t>
        </w:r>
        <w:r w:rsidR="006B7B92" w:rsidRPr="005110DA">
          <w:rPr>
            <w:rStyle w:val="Hyperlink"/>
            <w:noProof/>
            <w:rtl/>
          </w:rPr>
          <w:t xml:space="preserve"> </w:t>
        </w:r>
        <w:r w:rsidR="006B7B92" w:rsidRPr="005110DA">
          <w:rPr>
            <w:rStyle w:val="Hyperlink"/>
            <w:rFonts w:hint="eastAsia"/>
            <w:noProof/>
            <w:rtl/>
          </w:rPr>
          <w:t>فاسد</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ارزش</w:t>
        </w:r>
        <w:r w:rsidR="006B7B92" w:rsidRPr="005110DA">
          <w:rPr>
            <w:rStyle w:val="Hyperlink"/>
            <w:noProof/>
            <w:rtl/>
          </w:rPr>
          <w:t xml:space="preserve"> </w:t>
        </w:r>
        <w:r w:rsidR="006B7B92" w:rsidRPr="005110DA">
          <w:rPr>
            <w:rStyle w:val="Hyperlink"/>
            <w:rFonts w:hint="eastAsia"/>
            <w:noProof/>
            <w:rtl/>
          </w:rPr>
          <w:t>آن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364</w:t>
        </w:r>
        <w:r w:rsidR="006B7B92">
          <w:rPr>
            <w:noProof/>
            <w:webHidden/>
            <w:rtl/>
          </w:rPr>
          <w:fldChar w:fldCharType="end"/>
        </w:r>
      </w:hyperlink>
    </w:p>
    <w:p w:rsidR="006B7B92" w:rsidRDefault="00BC4CDF">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07603278" w:history="1">
        <w:r w:rsidR="006B7B92" w:rsidRPr="005110DA">
          <w:rPr>
            <w:rStyle w:val="Hyperlink"/>
            <w:rFonts w:hint="eastAsia"/>
            <w:noProof/>
            <w:rtl/>
          </w:rPr>
          <w:t>بخش</w:t>
        </w:r>
        <w:r w:rsidR="006B7B92" w:rsidRPr="005110DA">
          <w:rPr>
            <w:rStyle w:val="Hyperlink"/>
            <w:noProof/>
            <w:rtl/>
          </w:rPr>
          <w:t xml:space="preserve"> </w:t>
        </w:r>
        <w:r w:rsidR="006B7B92" w:rsidRPr="005110DA">
          <w:rPr>
            <w:rStyle w:val="Hyperlink"/>
            <w:rFonts w:hint="eastAsia"/>
            <w:noProof/>
            <w:rtl/>
          </w:rPr>
          <w:t>دهم</w:t>
        </w:r>
        <w:r w:rsidR="006B7B92" w:rsidRPr="005110DA">
          <w:rPr>
            <w:rStyle w:val="Hyperlink"/>
            <w:noProof/>
            <w:rtl/>
          </w:rPr>
          <w:t xml:space="preserve">: </w:t>
        </w:r>
        <w:r w:rsidR="006B7B92" w:rsidRPr="005110DA">
          <w:rPr>
            <w:rStyle w:val="Hyperlink"/>
            <w:rFonts w:hint="eastAsia"/>
            <w:noProof/>
            <w:rtl/>
          </w:rPr>
          <w:t>آل</w:t>
        </w:r>
        <w:r w:rsidR="006B7B92" w:rsidRPr="005110DA">
          <w:rPr>
            <w:rStyle w:val="Hyperlink"/>
            <w:noProof/>
            <w:rtl/>
          </w:rPr>
          <w:t xml:space="preserve"> </w:t>
        </w:r>
        <w:r w:rsidR="006B7B92" w:rsidRPr="005110DA">
          <w:rPr>
            <w:rStyle w:val="Hyperlink"/>
            <w:rFonts w:hint="eastAsia"/>
            <w:noProof/>
            <w:rtl/>
          </w:rPr>
          <w:t>ن</w:t>
        </w:r>
        <w:r w:rsidR="006B7B92" w:rsidRPr="005110DA">
          <w:rPr>
            <w:rStyle w:val="Hyperlink"/>
            <w:rFonts w:hint="eastAsia"/>
            <w:noProof/>
            <w:rtl/>
          </w:rPr>
          <w:t>بى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اولاد</w:t>
        </w:r>
        <w:r w:rsidR="006B7B92" w:rsidRPr="005110DA">
          <w:rPr>
            <w:rStyle w:val="Hyperlink"/>
            <w:noProof/>
            <w:rtl/>
          </w:rPr>
          <w:t xml:space="preserve"> </w:t>
        </w:r>
        <w:r w:rsidR="006B7B92" w:rsidRPr="005110DA">
          <w:rPr>
            <w:rStyle w:val="Hyperlink"/>
            <w:rFonts w:hint="eastAsia"/>
            <w:noProof/>
            <w:rtl/>
          </w:rPr>
          <w:t>على</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369</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79" w:history="1">
        <w:r w:rsidR="006B7B92" w:rsidRPr="005110DA">
          <w:rPr>
            <w:rStyle w:val="Hyperlink"/>
            <w:rFonts w:hint="eastAsia"/>
            <w:noProof/>
            <w:rtl/>
          </w:rPr>
          <w:t>آل</w:t>
        </w:r>
        <w:r w:rsidR="006B7B92" w:rsidRPr="005110DA">
          <w:rPr>
            <w:rStyle w:val="Hyperlink"/>
            <w:noProof/>
            <w:rtl/>
          </w:rPr>
          <w:t xml:space="preserve"> </w:t>
        </w:r>
        <w:r w:rsidR="006B7B92" w:rsidRPr="005110DA">
          <w:rPr>
            <w:rStyle w:val="Hyperlink"/>
            <w:rFonts w:hint="eastAsia"/>
            <w:noProof/>
            <w:rtl/>
          </w:rPr>
          <w:t>نبي</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اولاد</w:t>
        </w:r>
        <w:r w:rsidR="006B7B92" w:rsidRPr="005110DA">
          <w:rPr>
            <w:rStyle w:val="Hyperlink"/>
            <w:noProof/>
            <w:rtl/>
          </w:rPr>
          <w:t xml:space="preserve"> </w:t>
        </w:r>
        <w:r w:rsidR="006B7B92" w:rsidRPr="005110DA">
          <w:rPr>
            <w:rStyle w:val="Hyperlink"/>
            <w:rFonts w:hint="eastAsia"/>
            <w:noProof/>
            <w:rtl/>
          </w:rPr>
          <w:t>علي</w:t>
        </w:r>
        <w:r w:rsidR="006B7B92" w:rsidRPr="005110DA">
          <w:rPr>
            <w:rStyle w:val="Hyperlink"/>
            <w:noProof/>
            <w:rtl/>
          </w:rPr>
          <w:t xml:space="preserve"> </w:t>
        </w:r>
        <w:r w:rsidR="00192898" w:rsidRPr="00192898">
          <w:rPr>
            <w:rStyle w:val="Hyperlink"/>
            <w:rFonts w:cs="CTraditional Arabic" w:hint="eastAsia"/>
            <w:bCs w:val="0"/>
            <w:noProof/>
            <w:rtl/>
          </w:rPr>
          <w:t>س</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Toc307603279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0" w:history="1">
        <w:r w:rsidR="006B7B92" w:rsidRPr="005110DA">
          <w:rPr>
            <w:rStyle w:val="Hyperlink"/>
            <w:rFonts w:hint="eastAsia"/>
            <w:noProof/>
            <w:rtl/>
          </w:rPr>
          <w:t>زندگى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سيره‏ى</w:t>
        </w:r>
        <w:r w:rsidR="006B7B92" w:rsidRPr="005110DA">
          <w:rPr>
            <w:rStyle w:val="Hyperlink"/>
            <w:noProof/>
            <w:rtl/>
          </w:rPr>
          <w:t xml:space="preserve"> </w:t>
        </w:r>
        <w:r w:rsidR="006B7B92" w:rsidRPr="005110DA">
          <w:rPr>
            <w:rStyle w:val="Hyperlink"/>
            <w:rFonts w:hint="eastAsia"/>
            <w:noProof/>
            <w:rtl/>
          </w:rPr>
          <w:t>فرزندان</w:t>
        </w:r>
        <w:r w:rsidR="006B7B92" w:rsidRPr="005110DA">
          <w:rPr>
            <w:rStyle w:val="Hyperlink"/>
            <w:noProof/>
            <w:rtl/>
          </w:rPr>
          <w:t xml:space="preserve"> </w:t>
        </w:r>
        <w:r w:rsidR="006B7B92" w:rsidRPr="005110DA">
          <w:rPr>
            <w:rStyle w:val="Hyperlink"/>
            <w:rFonts w:hint="eastAsia"/>
            <w:noProof/>
            <w:rtl/>
          </w:rPr>
          <w:t>على</w:t>
        </w:r>
        <w:r w:rsidR="00192898" w:rsidRPr="00192898">
          <w:rPr>
            <w:rStyle w:val="Hyperlink"/>
            <w:rFonts w:cs="CTraditional Arabic"/>
            <w:noProof/>
            <w:rtl/>
          </w:rPr>
          <w:t xml:space="preserve"> س </w:t>
        </w:r>
        <w:r w:rsidR="006B7B92" w:rsidRPr="005110DA">
          <w:rPr>
            <w:rStyle w:val="Hyperlink"/>
            <w:rFonts w:hint="eastAsia"/>
            <w:noProof/>
            <w:rtl/>
          </w:rPr>
          <w:t>بعد</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حادثه‏ى</w:t>
        </w:r>
        <w:r w:rsidR="006B7B92" w:rsidRPr="005110DA">
          <w:rPr>
            <w:rStyle w:val="Hyperlink"/>
            <w:noProof/>
            <w:rtl/>
          </w:rPr>
          <w:t xml:space="preserve"> </w:t>
        </w:r>
        <w:r w:rsidR="006B7B92" w:rsidRPr="005110DA">
          <w:rPr>
            <w:rStyle w:val="Hyperlink"/>
            <w:rFonts w:hint="eastAsia"/>
            <w:noProof/>
            <w:rtl/>
          </w:rPr>
          <w:t>كربلا</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1" w:history="1">
        <w:r w:rsidR="006B7B92" w:rsidRPr="005110DA">
          <w:rPr>
            <w:rStyle w:val="Hyperlink"/>
            <w:rFonts w:hint="eastAsia"/>
            <w:noProof/>
            <w:rtl/>
          </w:rPr>
          <w:t>غيرت</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نسب</w:t>
        </w:r>
        <w:r w:rsidR="006B7B92" w:rsidRPr="005110DA">
          <w:rPr>
            <w:rStyle w:val="Hyperlink"/>
            <w:noProof/>
            <w:rtl/>
          </w:rPr>
          <w:t xml:space="preserve"> </w:t>
        </w:r>
        <w:r w:rsidR="006B7B92" w:rsidRPr="005110DA">
          <w:rPr>
            <w:rStyle w:val="Hyperlink"/>
            <w:rFonts w:hint="eastAsia"/>
            <w:noProof/>
            <w:rtl/>
          </w:rPr>
          <w:t>نبوى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2" w:history="1">
        <w:r w:rsidR="006B7B92" w:rsidRPr="005110DA">
          <w:rPr>
            <w:rStyle w:val="Hyperlink"/>
            <w:rFonts w:hint="eastAsia"/>
            <w:noProof/>
            <w:rtl/>
          </w:rPr>
          <w:t>بيزارى</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مداحى</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افراط</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محبّت</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376</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3" w:history="1">
        <w:r w:rsidR="006B7B92" w:rsidRPr="005110DA">
          <w:rPr>
            <w:rStyle w:val="Hyperlink"/>
            <w:rFonts w:hint="eastAsia"/>
            <w:noProof/>
            <w:rtl/>
          </w:rPr>
          <w:t>اعتراف</w:t>
        </w:r>
        <w:r w:rsidR="006B7B92" w:rsidRPr="005110DA">
          <w:rPr>
            <w:rStyle w:val="Hyperlink"/>
            <w:noProof/>
            <w:rtl/>
          </w:rPr>
          <w:t xml:space="preserve"> </w:t>
        </w:r>
        <w:r w:rsidR="006B7B92" w:rsidRPr="005110DA">
          <w:rPr>
            <w:rStyle w:val="Hyperlink"/>
            <w:rFonts w:hint="eastAsia"/>
            <w:noProof/>
            <w:rtl/>
          </w:rPr>
          <w:t>به</w:t>
        </w:r>
        <w:r w:rsidR="006B7B92" w:rsidRPr="005110DA">
          <w:rPr>
            <w:rStyle w:val="Hyperlink"/>
            <w:noProof/>
            <w:rtl/>
          </w:rPr>
          <w:t xml:space="preserve"> </w:t>
        </w:r>
        <w:r w:rsidR="006B7B92" w:rsidRPr="005110DA">
          <w:rPr>
            <w:rStyle w:val="Hyperlink"/>
            <w:rFonts w:hint="eastAsia"/>
            <w:noProof/>
            <w:rtl/>
          </w:rPr>
          <w:t>فضايل</w:t>
        </w:r>
        <w:r w:rsidR="006B7B92" w:rsidRPr="005110DA">
          <w:rPr>
            <w:rStyle w:val="Hyperlink"/>
            <w:noProof/>
            <w:rtl/>
          </w:rPr>
          <w:t xml:space="preserve"> </w:t>
        </w:r>
        <w:r w:rsidR="006B7B92" w:rsidRPr="005110DA">
          <w:rPr>
            <w:rStyle w:val="Hyperlink"/>
            <w:rFonts w:hint="eastAsia"/>
            <w:noProof/>
            <w:rtl/>
          </w:rPr>
          <w:t>خلفاى</w:t>
        </w:r>
        <w:r w:rsidR="006B7B92" w:rsidRPr="005110DA">
          <w:rPr>
            <w:rStyle w:val="Hyperlink"/>
            <w:noProof/>
            <w:rtl/>
          </w:rPr>
          <w:t xml:space="preserve"> </w:t>
        </w:r>
        <w:r w:rsidR="006B7B92" w:rsidRPr="005110DA">
          <w:rPr>
            <w:rStyle w:val="Hyperlink"/>
            <w:rFonts w:hint="eastAsia"/>
            <w:noProof/>
            <w:rtl/>
          </w:rPr>
          <w:t>سه</w:t>
        </w:r>
        <w:r w:rsidR="006B7B92" w:rsidRPr="005110DA">
          <w:rPr>
            <w:rStyle w:val="Hyperlink"/>
            <w:noProof/>
            <w:rtl/>
          </w:rPr>
          <w:t xml:space="preserve"> </w:t>
        </w:r>
        <w:r w:rsidR="006B7B92" w:rsidRPr="005110DA">
          <w:rPr>
            <w:rStyle w:val="Hyperlink"/>
            <w:rFonts w:hint="eastAsia"/>
            <w:noProof/>
            <w:rtl/>
          </w:rPr>
          <w:t>گانه</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دفاع</w:t>
        </w:r>
        <w:r w:rsidR="006B7B92" w:rsidRPr="005110DA">
          <w:rPr>
            <w:rStyle w:val="Hyperlink"/>
            <w:noProof/>
            <w:rtl/>
          </w:rPr>
          <w:t xml:space="preserve"> </w:t>
        </w:r>
        <w:r w:rsidR="006B7B92" w:rsidRPr="005110DA">
          <w:rPr>
            <w:rStyle w:val="Hyperlink"/>
            <w:rFonts w:hint="eastAsia"/>
            <w:noProof/>
            <w:rtl/>
          </w:rPr>
          <w:t>از</w:t>
        </w:r>
        <w:r w:rsidR="006B7B92" w:rsidRPr="005110DA">
          <w:rPr>
            <w:rStyle w:val="Hyperlink"/>
            <w:noProof/>
            <w:rtl/>
          </w:rPr>
          <w:t xml:space="preserve"> </w:t>
        </w:r>
        <w:r w:rsidR="006B7B92" w:rsidRPr="005110DA">
          <w:rPr>
            <w:rStyle w:val="Hyperlink"/>
            <w:rFonts w:hint="eastAsia"/>
            <w:noProof/>
            <w:rtl/>
          </w:rPr>
          <w:t>آنها</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Toc307603283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378</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4" w:history="1">
        <w:r w:rsidR="006B7B92" w:rsidRPr="005110DA">
          <w:rPr>
            <w:rStyle w:val="Hyperlink"/>
            <w:rFonts w:hint="eastAsia"/>
            <w:noProof/>
            <w:rtl/>
          </w:rPr>
          <w:t>قهرمانان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مبارزان</w:t>
        </w:r>
        <w:r w:rsidR="006B7B92" w:rsidRPr="005110DA">
          <w:rPr>
            <w:rStyle w:val="Hyperlink"/>
            <w:noProof/>
            <w:rtl/>
          </w:rPr>
          <w:t xml:space="preserve"> </w:t>
        </w:r>
        <w:r w:rsidR="006B7B92" w:rsidRPr="005110DA">
          <w:rPr>
            <w:rStyle w:val="Hyperlink"/>
            <w:rFonts w:hint="eastAsia"/>
            <w:noProof/>
            <w:rtl/>
          </w:rPr>
          <w:t>ميدان</w:t>
        </w:r>
        <w:r w:rsidR="006B7B92" w:rsidRPr="005110DA">
          <w:rPr>
            <w:rStyle w:val="Hyperlink"/>
            <w:noProof/>
            <w:rtl/>
          </w:rPr>
          <w:t xml:space="preserve"> </w:t>
        </w:r>
        <w:r w:rsidR="006B7B92" w:rsidRPr="005110DA">
          <w:rPr>
            <w:rStyle w:val="Hyperlink"/>
            <w:rFonts w:hint="eastAsia"/>
            <w:noProof/>
            <w:rtl/>
          </w:rPr>
          <w:t>جهاد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Toc307603284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379</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5" w:history="1">
        <w:r w:rsidR="006B7B92" w:rsidRPr="005110DA">
          <w:rPr>
            <w:rStyle w:val="Hyperlink"/>
            <w:rFonts w:hint="eastAsia"/>
            <w:noProof/>
            <w:rtl/>
          </w:rPr>
          <w:t>نقش</w:t>
        </w:r>
        <w:r w:rsidR="006B7B92" w:rsidRPr="005110DA">
          <w:rPr>
            <w:rStyle w:val="Hyperlink"/>
            <w:noProof/>
            <w:rtl/>
          </w:rPr>
          <w:t xml:space="preserve"> </w:t>
        </w:r>
        <w:r w:rsidR="006B7B92" w:rsidRPr="005110DA">
          <w:rPr>
            <w:rStyle w:val="Hyperlink"/>
            <w:rFonts w:hint="eastAsia"/>
            <w:noProof/>
            <w:rtl/>
          </w:rPr>
          <w:t>آل</w:t>
        </w:r>
        <w:r w:rsidR="006B7B92" w:rsidRPr="005110DA">
          <w:rPr>
            <w:rStyle w:val="Hyperlink"/>
            <w:noProof/>
            <w:rtl/>
          </w:rPr>
          <w:t xml:space="preserve"> </w:t>
        </w:r>
        <w:r w:rsidR="006B7B92" w:rsidRPr="005110DA">
          <w:rPr>
            <w:rStyle w:val="Hyperlink"/>
            <w:rFonts w:hint="eastAsia"/>
            <w:noProof/>
            <w:rtl/>
          </w:rPr>
          <w:t>رسول</w:t>
        </w:r>
        <w:r w:rsidR="006B7B92" w:rsidRPr="005110DA">
          <w:rPr>
            <w:rStyle w:val="Hyperlink"/>
            <w:noProof/>
            <w:rtl/>
          </w:rPr>
          <w:t xml:space="preserve"> </w:t>
        </w:r>
        <w:r w:rsidR="006B7B92" w:rsidRPr="005110DA">
          <w:rPr>
            <w:rStyle w:val="Hyperlink"/>
            <w:rFonts w:hint="eastAsia"/>
            <w:noProof/>
            <w:rtl/>
          </w:rPr>
          <w:t>در</w:t>
        </w:r>
        <w:r w:rsidR="006B7B92" w:rsidRPr="005110DA">
          <w:rPr>
            <w:rStyle w:val="Hyperlink"/>
            <w:noProof/>
            <w:rtl/>
          </w:rPr>
          <w:t xml:space="preserve"> </w:t>
        </w:r>
        <w:r w:rsidR="006B7B92" w:rsidRPr="005110DA">
          <w:rPr>
            <w:rStyle w:val="Hyperlink"/>
            <w:rFonts w:hint="eastAsia"/>
            <w:noProof/>
            <w:rtl/>
          </w:rPr>
          <w:t>گسترش</w:t>
        </w:r>
        <w:r w:rsidR="006B7B92" w:rsidRPr="005110DA">
          <w:rPr>
            <w:rStyle w:val="Hyperlink"/>
            <w:noProof/>
            <w:rtl/>
          </w:rPr>
          <w:t xml:space="preserve"> </w:t>
        </w:r>
        <w:r w:rsidR="006B7B92" w:rsidRPr="005110DA">
          <w:rPr>
            <w:rStyle w:val="Hyperlink"/>
            <w:rFonts w:hint="eastAsia"/>
            <w:noProof/>
            <w:rtl/>
          </w:rPr>
          <w:t>اسلام</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تربيت</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اصلاح</w:t>
        </w:r>
        <w:r w:rsidR="006B7B92" w:rsidRPr="005110DA">
          <w:rPr>
            <w:rStyle w:val="Hyperlink"/>
            <w:noProof/>
            <w:rtl/>
          </w:rPr>
          <w:t xml:space="preserve"> </w:t>
        </w:r>
        <w:r w:rsidR="006B7B92" w:rsidRPr="005110DA">
          <w:rPr>
            <w:rStyle w:val="Hyperlink"/>
            <w:rFonts w:hint="eastAsia"/>
            <w:noProof/>
            <w:rtl/>
          </w:rPr>
          <w:t>جامعه</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Toc307603285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381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6" w:history="1">
        <w:r w:rsidR="006B7B92" w:rsidRPr="005110DA">
          <w:rPr>
            <w:rStyle w:val="Hyperlink"/>
            <w:rFonts w:hint="eastAsia"/>
            <w:noProof/>
            <w:rtl/>
          </w:rPr>
          <w:t>مصلحان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مجاهدان</w:t>
        </w:r>
        <w:r w:rsidR="006B7B92" w:rsidRPr="005110DA">
          <w:rPr>
            <w:rStyle w:val="Hyperlink"/>
            <w:noProof/>
            <w:rtl/>
          </w:rPr>
          <w:t xml:space="preserve"> </w:t>
        </w:r>
        <w:r w:rsidR="006B7B92" w:rsidRPr="005110DA">
          <w:rPr>
            <w:rStyle w:val="Hyperlink"/>
            <w:rFonts w:hint="eastAsia"/>
            <w:noProof/>
            <w:rtl/>
          </w:rPr>
          <w:t>شبه</w:t>
        </w:r>
        <w:r w:rsidR="006B7B92" w:rsidRPr="005110DA">
          <w:rPr>
            <w:rStyle w:val="Hyperlink"/>
            <w:noProof/>
            <w:rtl/>
          </w:rPr>
          <w:t xml:space="preserve"> </w:t>
        </w:r>
        <w:r w:rsidR="006B7B92" w:rsidRPr="005110DA">
          <w:rPr>
            <w:rStyle w:val="Hyperlink"/>
            <w:rFonts w:hint="eastAsia"/>
            <w:noProof/>
            <w:rtl/>
          </w:rPr>
          <w:t>قارّه‏ى</w:t>
        </w:r>
        <w:r w:rsidR="006B7B92" w:rsidRPr="005110DA">
          <w:rPr>
            <w:rStyle w:val="Hyperlink"/>
            <w:noProof/>
            <w:rtl/>
          </w:rPr>
          <w:t xml:space="preserve"> </w:t>
        </w:r>
        <w:r w:rsidR="006B7B92" w:rsidRPr="005110DA">
          <w:rPr>
            <w:rStyle w:val="Hyperlink"/>
            <w:rFonts w:hint="eastAsia"/>
            <w:noProof/>
            <w:rtl/>
          </w:rPr>
          <w:t>هند</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Toc307603286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385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7" w:history="1">
        <w:r w:rsidR="006B7B92" w:rsidRPr="005110DA">
          <w:rPr>
            <w:rStyle w:val="Hyperlink"/>
            <w:rFonts w:hint="eastAsia"/>
            <w:noProof/>
            <w:rtl/>
          </w:rPr>
          <w:t>رهبران</w:t>
        </w:r>
        <w:r w:rsidR="006B7B92" w:rsidRPr="005110DA">
          <w:rPr>
            <w:rStyle w:val="Hyperlink"/>
            <w:noProof/>
            <w:rtl/>
          </w:rPr>
          <w:t xml:space="preserve"> </w:t>
        </w:r>
        <w:r w:rsidR="006B7B92" w:rsidRPr="005110DA">
          <w:rPr>
            <w:rStyle w:val="Hyperlink"/>
            <w:rFonts w:hint="eastAsia"/>
            <w:noProof/>
            <w:rtl/>
          </w:rPr>
          <w:t>و</w:t>
        </w:r>
        <w:r w:rsidR="006B7B92" w:rsidRPr="005110DA">
          <w:rPr>
            <w:rStyle w:val="Hyperlink"/>
            <w:noProof/>
            <w:rtl/>
          </w:rPr>
          <w:t xml:space="preserve"> </w:t>
        </w:r>
        <w:r w:rsidR="006B7B92" w:rsidRPr="005110DA">
          <w:rPr>
            <w:rStyle w:val="Hyperlink"/>
            <w:rFonts w:hint="eastAsia"/>
            <w:noProof/>
            <w:rtl/>
          </w:rPr>
          <w:t>مجاهدان</w:t>
        </w:r>
        <w:r w:rsidR="006B7B92" w:rsidRPr="005110DA">
          <w:rPr>
            <w:rStyle w:val="Hyperlink"/>
            <w:noProof/>
            <w:rtl/>
          </w:rPr>
          <w:t xml:space="preserve"> </w:t>
        </w:r>
        <w:r w:rsidR="006B7B92" w:rsidRPr="005110DA">
          <w:rPr>
            <w:rStyle w:val="Hyperlink"/>
            <w:rFonts w:hint="eastAsia"/>
            <w:noProof/>
            <w:rtl/>
          </w:rPr>
          <w:t>كشورهاى</w:t>
        </w:r>
        <w:r w:rsidR="006B7B92" w:rsidRPr="005110DA">
          <w:rPr>
            <w:rStyle w:val="Hyperlink"/>
            <w:noProof/>
            <w:rtl/>
          </w:rPr>
          <w:t xml:space="preserve"> </w:t>
        </w:r>
        <w:r w:rsidR="006B7B92" w:rsidRPr="005110DA">
          <w:rPr>
            <w:rStyle w:val="Hyperlink"/>
            <w:rFonts w:hint="eastAsia"/>
            <w:noProof/>
            <w:rtl/>
          </w:rPr>
          <w:t>عربى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Toc307603287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391</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88" w:history="1">
        <w:r w:rsidR="006B7B92" w:rsidRPr="005110DA">
          <w:rPr>
            <w:rStyle w:val="Hyperlink"/>
            <w:rFonts w:hint="eastAsia"/>
            <w:noProof/>
            <w:rtl/>
          </w:rPr>
          <w:t>فهرست‏هاى</w:t>
        </w:r>
        <w:r w:rsidR="006B7B92" w:rsidRPr="005110DA">
          <w:rPr>
            <w:rStyle w:val="Hyperlink"/>
            <w:noProof/>
            <w:rtl/>
          </w:rPr>
          <w:t xml:space="preserve"> </w:t>
        </w:r>
        <w:r w:rsidR="006B7B92" w:rsidRPr="005110DA">
          <w:rPr>
            <w:rStyle w:val="Hyperlink"/>
            <w:rFonts w:hint="eastAsia"/>
            <w:noProof/>
            <w:rtl/>
          </w:rPr>
          <w:t>عمومى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Toc307603288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395</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89" w:history="1">
        <w:r w:rsidR="006B7B92" w:rsidRPr="005110DA">
          <w:rPr>
            <w:rStyle w:val="Hyperlink"/>
            <w:noProof/>
            <w:rtl/>
          </w:rPr>
          <w:t xml:space="preserve">(1) </w:t>
        </w:r>
        <w:r w:rsidR="006B7B92" w:rsidRPr="005110DA">
          <w:rPr>
            <w:rStyle w:val="Hyperlink"/>
            <w:rFonts w:hint="eastAsia"/>
            <w:noProof/>
            <w:rtl/>
          </w:rPr>
          <w:t>فهرست</w:t>
        </w:r>
        <w:r w:rsidR="006B7B92" w:rsidRPr="005110DA">
          <w:rPr>
            <w:rStyle w:val="Hyperlink"/>
            <w:noProof/>
            <w:rtl/>
          </w:rPr>
          <w:t xml:space="preserve"> </w:t>
        </w:r>
        <w:r w:rsidR="006B7B92" w:rsidRPr="005110DA">
          <w:rPr>
            <w:rStyle w:val="Hyperlink"/>
            <w:rFonts w:hint="eastAsia"/>
            <w:noProof/>
            <w:rtl/>
          </w:rPr>
          <w:t>اسامى</w:t>
        </w:r>
        <w:r w:rsidR="006B7B92" w:rsidRPr="005110DA">
          <w:rPr>
            <w:rStyle w:val="Hyperlink"/>
            <w:noProof/>
            <w:rtl/>
          </w:rPr>
          <w:t xml:space="preserve"> </w:t>
        </w:r>
        <w:r w:rsidR="006B7B92" w:rsidRPr="005110DA">
          <w:rPr>
            <w:rStyle w:val="Hyperlink"/>
            <w:rFonts w:hint="eastAsia"/>
            <w:noProof/>
            <w:rtl/>
          </w:rPr>
          <w:t>اشخاص،</w:t>
        </w:r>
        <w:r w:rsidR="006B7B92" w:rsidRPr="005110DA">
          <w:rPr>
            <w:rStyle w:val="Hyperlink"/>
            <w:noProof/>
            <w:rtl/>
          </w:rPr>
          <w:t xml:space="preserve"> </w:t>
        </w:r>
        <w:r w:rsidR="006B7B92" w:rsidRPr="005110DA">
          <w:rPr>
            <w:rStyle w:val="Hyperlink"/>
            <w:rFonts w:hint="eastAsia"/>
            <w:noProof/>
            <w:rtl/>
          </w:rPr>
          <w:t>قبايل</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Toc307603289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397</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90" w:history="1">
        <w:r w:rsidR="006B7B92" w:rsidRPr="005110DA">
          <w:rPr>
            <w:rStyle w:val="Hyperlink"/>
            <w:noProof/>
            <w:rtl/>
          </w:rPr>
          <w:t xml:space="preserve">(2) </w:t>
        </w:r>
        <w:r w:rsidR="006B7B92" w:rsidRPr="005110DA">
          <w:rPr>
            <w:rStyle w:val="Hyperlink"/>
            <w:rFonts w:hint="eastAsia"/>
            <w:noProof/>
            <w:rtl/>
          </w:rPr>
          <w:t>فهرست</w:t>
        </w:r>
        <w:r w:rsidR="006B7B92" w:rsidRPr="005110DA">
          <w:rPr>
            <w:rStyle w:val="Hyperlink"/>
            <w:noProof/>
            <w:rtl/>
          </w:rPr>
          <w:t xml:space="preserve"> </w:t>
        </w:r>
        <w:r w:rsidR="006B7B92" w:rsidRPr="005110DA">
          <w:rPr>
            <w:rStyle w:val="Hyperlink"/>
            <w:rFonts w:hint="eastAsia"/>
            <w:noProof/>
            <w:rtl/>
          </w:rPr>
          <w:t>اسامى</w:t>
        </w:r>
        <w:r w:rsidR="006B7B92" w:rsidRPr="005110DA">
          <w:rPr>
            <w:rStyle w:val="Hyperlink"/>
            <w:noProof/>
            <w:rtl/>
          </w:rPr>
          <w:t xml:space="preserve"> </w:t>
        </w:r>
        <w:r w:rsidR="006B7B92" w:rsidRPr="005110DA">
          <w:rPr>
            <w:rStyle w:val="Hyperlink"/>
            <w:rFonts w:hint="eastAsia"/>
            <w:noProof/>
            <w:rtl/>
          </w:rPr>
          <w:t>اماكن،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Toc307603290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431</w:t>
        </w:r>
        <w:r w:rsidR="006B7B92">
          <w:rPr>
            <w:noProof/>
            <w:webHidden/>
            <w:rtl/>
          </w:rPr>
          <w:fldChar w:fldCharType="end"/>
        </w:r>
      </w:hyperlink>
    </w:p>
    <w:p w:rsidR="006B7B92" w:rsidRDefault="00BC4CDF">
      <w:pPr>
        <w:pStyle w:val="TOC3"/>
        <w:tabs>
          <w:tab w:val="right" w:leader="dot" w:pos="7474"/>
        </w:tabs>
        <w:rPr>
          <w:rFonts w:asciiTheme="minorHAnsi" w:eastAsiaTheme="minorEastAsia" w:hAnsiTheme="minorHAnsi" w:cstheme="minorBidi"/>
          <w:noProof/>
          <w:sz w:val="22"/>
          <w:szCs w:val="22"/>
          <w:rtl/>
          <w:lang w:bidi="fa-IR"/>
        </w:rPr>
      </w:pPr>
      <w:hyperlink w:anchor="_Toc307603291" w:history="1">
        <w:r w:rsidR="006B7B92" w:rsidRPr="005110DA">
          <w:rPr>
            <w:rStyle w:val="Hyperlink"/>
            <w:noProof/>
            <w:rtl/>
          </w:rPr>
          <w:t xml:space="preserve">(3) </w:t>
        </w:r>
        <w:r w:rsidR="006B7B92" w:rsidRPr="005110DA">
          <w:rPr>
            <w:rStyle w:val="Hyperlink"/>
            <w:rFonts w:hint="eastAsia"/>
            <w:noProof/>
            <w:rtl/>
          </w:rPr>
          <w:t>فهرست</w:t>
        </w:r>
        <w:r w:rsidR="006B7B92" w:rsidRPr="005110DA">
          <w:rPr>
            <w:rStyle w:val="Hyperlink"/>
            <w:noProof/>
            <w:rtl/>
          </w:rPr>
          <w:t xml:space="preserve"> </w:t>
        </w:r>
        <w:r w:rsidR="006B7B92" w:rsidRPr="005110DA">
          <w:rPr>
            <w:rStyle w:val="Hyperlink"/>
            <w:rFonts w:hint="eastAsia"/>
            <w:noProof/>
            <w:rtl/>
          </w:rPr>
          <w:t>منابع</w:t>
        </w:r>
        <w:r w:rsidR="006B7B92" w:rsidRPr="005110DA">
          <w:rPr>
            <w:rStyle w:val="Hyperlink"/>
            <w:noProof/>
            <w:rtl/>
          </w:rPr>
          <w:t xml:space="preserve"> </w:t>
        </w:r>
        <w:r w:rsidR="006B7B92" w:rsidRPr="005110DA">
          <w:rPr>
            <w:rStyle w:val="Hyperlink"/>
            <w:rFonts w:hint="eastAsia"/>
            <w:noProof/>
            <w:rtl/>
          </w:rPr>
          <w:t>عربى</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Toc307603291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443</w:t>
        </w:r>
        <w:r w:rsidR="006B7B92">
          <w:rPr>
            <w:noProof/>
            <w:webHidden/>
            <w:rtl/>
          </w:rPr>
          <w:fldChar w:fldCharType="end"/>
        </w:r>
      </w:hyperlink>
    </w:p>
    <w:p w:rsidR="006B7B92" w:rsidRDefault="00BC4CDF">
      <w:pPr>
        <w:pStyle w:val="TOC2"/>
        <w:tabs>
          <w:tab w:val="right" w:leader="dot" w:pos="7474"/>
        </w:tabs>
        <w:rPr>
          <w:rFonts w:asciiTheme="minorHAnsi" w:eastAsiaTheme="minorEastAsia" w:hAnsiTheme="minorHAnsi" w:cstheme="minorBidi"/>
          <w:b w:val="0"/>
          <w:bCs w:val="0"/>
          <w:noProof/>
          <w:sz w:val="22"/>
          <w:szCs w:val="22"/>
          <w:rtl/>
          <w:lang w:bidi="fa-IR"/>
        </w:rPr>
      </w:pPr>
      <w:hyperlink w:anchor="_Toc307603292" w:history="1">
        <w:r w:rsidR="006B7B92" w:rsidRPr="005110DA">
          <w:rPr>
            <w:rStyle w:val="Hyperlink"/>
            <w:rFonts w:hint="eastAsia"/>
            <w:noProof/>
            <w:rtl/>
          </w:rPr>
          <w:t>منابع</w:t>
        </w:r>
        <w:r w:rsidR="006B7B92" w:rsidRPr="005110DA">
          <w:rPr>
            <w:rStyle w:val="Hyperlink"/>
            <w:noProof/>
            <w:rtl/>
          </w:rPr>
          <w:t xml:space="preserve"> </w:t>
        </w:r>
        <w:r w:rsidR="006B7B92" w:rsidRPr="005110DA">
          <w:rPr>
            <w:rStyle w:val="Hyperlink"/>
            <w:rFonts w:hint="eastAsia"/>
            <w:noProof/>
            <w:rtl/>
          </w:rPr>
          <w:t>لاتين</w:t>
        </w:r>
        <w:r w:rsidR="006B7B92">
          <w:rPr>
            <w:noProof/>
            <w:webHidden/>
            <w:rtl/>
          </w:rPr>
          <w:tab/>
        </w:r>
        <w:r w:rsidR="006B7B92">
          <w:rPr>
            <w:noProof/>
            <w:webHidden/>
            <w:rtl/>
          </w:rPr>
          <w:fldChar w:fldCharType="begin"/>
        </w:r>
        <w:r w:rsidR="006B7B92">
          <w:rPr>
            <w:noProof/>
            <w:webHidden/>
            <w:rtl/>
          </w:rPr>
          <w:instrText xml:space="preserve"> </w:instrText>
        </w:r>
        <w:r w:rsidR="006B7B92">
          <w:rPr>
            <w:noProof/>
            <w:webHidden/>
          </w:rPr>
          <w:instrText>PAGEREF</w:instrText>
        </w:r>
        <w:r w:rsidR="006B7B92">
          <w:rPr>
            <w:noProof/>
            <w:webHidden/>
            <w:rtl/>
          </w:rPr>
          <w:instrText xml:space="preserve"> _</w:instrText>
        </w:r>
        <w:r w:rsidR="006B7B92">
          <w:rPr>
            <w:noProof/>
            <w:webHidden/>
          </w:rPr>
          <w:instrText>Toc307603292 \h</w:instrText>
        </w:r>
        <w:r w:rsidR="006B7B92">
          <w:rPr>
            <w:noProof/>
            <w:webHidden/>
            <w:rtl/>
          </w:rPr>
          <w:instrText xml:space="preserve"> </w:instrText>
        </w:r>
        <w:r w:rsidR="006B7B92">
          <w:rPr>
            <w:noProof/>
            <w:webHidden/>
            <w:rtl/>
          </w:rPr>
        </w:r>
        <w:r w:rsidR="006B7B92">
          <w:rPr>
            <w:noProof/>
            <w:webHidden/>
            <w:rtl/>
          </w:rPr>
          <w:fldChar w:fldCharType="separate"/>
        </w:r>
        <w:r w:rsidR="00171581">
          <w:rPr>
            <w:noProof/>
            <w:webHidden/>
            <w:rtl/>
          </w:rPr>
          <w:t>459</w:t>
        </w:r>
        <w:r w:rsidR="006B7B92">
          <w:rPr>
            <w:noProof/>
            <w:webHidden/>
            <w:rtl/>
          </w:rPr>
          <w:fldChar w:fldCharType="end"/>
        </w:r>
      </w:hyperlink>
    </w:p>
    <w:p w:rsidR="00C04627" w:rsidRDefault="00DA6AA3" w:rsidP="00C04627">
      <w:pPr>
        <w:ind w:firstLine="0"/>
        <w:rPr>
          <w:rtl/>
        </w:rPr>
      </w:pPr>
      <w:r>
        <w:rPr>
          <w:rtl/>
        </w:rPr>
        <w:fldChar w:fldCharType="end"/>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Default="00C04627" w:rsidP="00C04627">
      <w:pPr>
        <w:spacing w:before="100" w:beforeAutospacing="1" w:after="100" w:afterAutospacing="1"/>
        <w:jc w:val="center"/>
        <w:rPr>
          <w:rFonts w:ascii="GRO" w:hAnsi="GRO"/>
          <w:sz w:val="72"/>
          <w:szCs w:val="72"/>
          <w:rtl/>
        </w:rPr>
      </w:pPr>
    </w:p>
    <w:p w:rsidR="00C04627" w:rsidRPr="009177BC" w:rsidRDefault="00C04627" w:rsidP="009177BC">
      <w:pPr>
        <w:pStyle w:val="a1"/>
        <w:rPr>
          <w:sz w:val="36"/>
          <w:szCs w:val="48"/>
          <w:rtl/>
        </w:rPr>
      </w:pPr>
      <w:bookmarkStart w:id="6" w:name="_Toc307603112"/>
      <w:r w:rsidRPr="009177BC">
        <w:rPr>
          <w:rFonts w:ascii="BDR" w:hAnsi="BDR"/>
          <w:sz w:val="36"/>
          <w:szCs w:val="48"/>
          <w:rtl/>
        </w:rPr>
        <w:t>مختصرى از:</w:t>
      </w:r>
      <w:r w:rsidR="009177BC" w:rsidRPr="009177BC">
        <w:rPr>
          <w:rFonts w:hint="cs"/>
          <w:sz w:val="36"/>
          <w:szCs w:val="48"/>
          <w:rtl/>
        </w:rPr>
        <w:br/>
      </w:r>
      <w:r w:rsidRPr="009177BC">
        <w:rPr>
          <w:sz w:val="36"/>
          <w:szCs w:val="48"/>
          <w:rtl/>
        </w:rPr>
        <w:t>شرح احوال و آثار امام ندوى رحمه‏الله</w:t>
      </w:r>
      <w:bookmarkEnd w:id="6"/>
    </w:p>
    <w:p w:rsidR="00C04627" w:rsidRDefault="00C04627" w:rsidP="00C04627">
      <w:pPr>
        <w:ind w:firstLine="0"/>
        <w:jc w:val="center"/>
        <w:rPr>
          <w:rFonts w:ascii="KRM" w:hAnsi="KRM" w:cs="B Titr"/>
          <w:sz w:val="52"/>
          <w:szCs w:val="52"/>
          <w:rtl/>
        </w:rPr>
      </w:pPr>
    </w:p>
    <w:p w:rsidR="00C04627" w:rsidRPr="002B08D6" w:rsidRDefault="00C04627" w:rsidP="00C04627">
      <w:pPr>
        <w:ind w:firstLine="0"/>
        <w:jc w:val="center"/>
        <w:rPr>
          <w:rFonts w:ascii="BDR" w:hAnsi="BDR" w:cs="B Titr"/>
          <w:b/>
          <w:bCs/>
          <w:sz w:val="52"/>
          <w:szCs w:val="52"/>
          <w:rtl/>
        </w:rPr>
      </w:pPr>
      <w:r w:rsidRPr="002B08D6">
        <w:rPr>
          <w:rFonts w:ascii="BDR" w:hAnsi="BDR" w:cs="B Titr"/>
          <w:b/>
          <w:bCs/>
          <w:sz w:val="52"/>
          <w:szCs w:val="52"/>
          <w:rtl/>
        </w:rPr>
        <w:t>به قلم:</w:t>
      </w:r>
    </w:p>
    <w:p w:rsidR="00C04627" w:rsidRDefault="00C04627" w:rsidP="00C04627">
      <w:pPr>
        <w:ind w:firstLine="0"/>
        <w:jc w:val="center"/>
        <w:rPr>
          <w:rFonts w:ascii="KRM" w:hAnsi="KRM" w:cs="2  Karim"/>
          <w:sz w:val="27"/>
          <w:szCs w:val="27"/>
          <w:rtl/>
        </w:rPr>
      </w:pPr>
      <w:r w:rsidRPr="002B08D6">
        <w:rPr>
          <w:rFonts w:ascii="BDR" w:hAnsi="BDR" w:cs="B Titr"/>
          <w:sz w:val="52"/>
          <w:szCs w:val="52"/>
          <w:rtl/>
        </w:rPr>
        <w:t>عبدالقادر دهقان</w:t>
      </w:r>
    </w:p>
    <w:p w:rsidR="00C04627" w:rsidRDefault="00C04627" w:rsidP="00C04627">
      <w:pPr>
        <w:jc w:val="center"/>
        <w:rPr>
          <w:rFonts w:ascii="KRM" w:hAnsi="KRM" w:cs="2  Karim"/>
          <w:sz w:val="27"/>
          <w:szCs w:val="27"/>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7" w:name="_Toc307603113"/>
      <w:r w:rsidRPr="00BA30A7">
        <w:rPr>
          <w:rtl/>
        </w:rPr>
        <w:lastRenderedPageBreak/>
        <w:t>امام ندوى در جهان</w:t>
      </w:r>
      <w:bookmarkEnd w:id="7"/>
    </w:p>
    <w:p w:rsidR="00C04627" w:rsidRPr="00F33482" w:rsidRDefault="00C04627" w:rsidP="00C04627">
      <w:pPr>
        <w:rPr>
          <w:rFonts w:ascii="KRM" w:hAnsi="KRM"/>
          <w:rtl/>
        </w:rPr>
      </w:pPr>
      <w:r w:rsidRPr="00F33482">
        <w:rPr>
          <w:rFonts w:ascii="KRM" w:hAnsi="KRM"/>
          <w:rtl/>
        </w:rPr>
        <w:t xml:space="preserve">امام سيد ابوالحسن على حسنى ندوى: </w:t>
      </w:r>
    </w:p>
    <w:p w:rsidR="00C04627" w:rsidRPr="00F33482" w:rsidRDefault="00C04627" w:rsidP="00C04627">
      <w:pPr>
        <w:rPr>
          <w:rFonts w:ascii="KRM" w:hAnsi="KRM"/>
          <w:rtl/>
        </w:rPr>
      </w:pPr>
      <w:r w:rsidRPr="00F33482">
        <w:rPr>
          <w:rFonts w:ascii="KRM" w:hAnsi="KRM"/>
          <w:rtl/>
        </w:rPr>
        <w:t xml:space="preserve">* دانشمند و دعوتگر بزرگ اسلامى </w:t>
      </w:r>
    </w:p>
    <w:p w:rsidR="00C04627" w:rsidRPr="00F33482" w:rsidRDefault="0004629A" w:rsidP="00C04627">
      <w:pPr>
        <w:rPr>
          <w:rFonts w:ascii="KRM" w:hAnsi="KRM"/>
          <w:rtl/>
        </w:rPr>
      </w:pPr>
      <w:r>
        <w:rPr>
          <w:rFonts w:ascii="KRM" w:hAnsi="KRM"/>
          <w:rtl/>
        </w:rPr>
        <w:t>* نويسنده‏ى بيش از پ</w:t>
      </w:r>
      <w:r w:rsidR="00C04627" w:rsidRPr="00F33482">
        <w:rPr>
          <w:rFonts w:ascii="KRM" w:hAnsi="KRM"/>
          <w:rtl/>
        </w:rPr>
        <w:t>ن</w:t>
      </w:r>
      <w:r>
        <w:rPr>
          <w:rFonts w:ascii="KRM" w:hAnsi="KRM" w:hint="cs"/>
          <w:rtl/>
        </w:rPr>
        <w:t>ج</w:t>
      </w:r>
      <w:r w:rsidR="00C04627" w:rsidRPr="00F33482">
        <w:rPr>
          <w:rFonts w:ascii="KRM" w:hAnsi="KRM"/>
          <w:rtl/>
        </w:rPr>
        <w:t xml:space="preserve">صد كتاب، رساله و مقاله </w:t>
      </w:r>
    </w:p>
    <w:p w:rsidR="00C04627" w:rsidRPr="00F33482" w:rsidRDefault="00C04627" w:rsidP="00C04627">
      <w:pPr>
        <w:rPr>
          <w:rFonts w:ascii="KRM" w:hAnsi="KRM"/>
          <w:rtl/>
        </w:rPr>
      </w:pPr>
      <w:r w:rsidRPr="00F33482">
        <w:rPr>
          <w:rFonts w:ascii="KRM" w:hAnsi="KRM"/>
          <w:rtl/>
        </w:rPr>
        <w:t xml:space="preserve">* عضو دايم و معاون رئيس هيأت مؤسسان </w:t>
      </w:r>
      <w:r w:rsidRPr="00F33482">
        <w:rPr>
          <w:rFonts w:ascii="BDR" w:hAnsi="BDR"/>
          <w:rtl/>
        </w:rPr>
        <w:t>«را</w:t>
      </w:r>
      <w:r w:rsidRPr="00C81A89">
        <w:rPr>
          <w:rFonts w:ascii="BDR" w:hAnsi="BDR" w:cs="B Badr"/>
          <w:rtl/>
        </w:rPr>
        <w:t>بطة</w:t>
      </w:r>
      <w:r w:rsidRPr="00F33482">
        <w:rPr>
          <w:rFonts w:ascii="BDR" w:hAnsi="BDR"/>
          <w:rtl/>
        </w:rPr>
        <w:t xml:space="preserve"> العالم الإسلامى» </w:t>
      </w:r>
      <w:r w:rsidRPr="00F33482">
        <w:rPr>
          <w:rFonts w:ascii="KRM" w:hAnsi="KRM"/>
          <w:rtl/>
        </w:rPr>
        <w:t>ـ مكّه</w:t>
      </w:r>
      <w:r w:rsidR="0004629A">
        <w:rPr>
          <w:rFonts w:ascii="KRM" w:hAnsi="KRM" w:hint="eastAsia"/>
          <w:rtl/>
        </w:rPr>
        <w:t>‌‌ی</w:t>
      </w:r>
      <w:r w:rsidRPr="00F33482">
        <w:rPr>
          <w:rFonts w:ascii="KRM" w:hAnsi="KRM"/>
          <w:rtl/>
        </w:rPr>
        <w:t xml:space="preserve"> معظمه </w:t>
      </w:r>
    </w:p>
    <w:p w:rsidR="00C04627" w:rsidRPr="00F33482" w:rsidRDefault="00C04627" w:rsidP="00C04627">
      <w:pPr>
        <w:rPr>
          <w:rFonts w:ascii="KRM" w:hAnsi="KRM"/>
          <w:rtl/>
        </w:rPr>
      </w:pPr>
      <w:r w:rsidRPr="00F33482">
        <w:rPr>
          <w:rFonts w:ascii="KRM" w:hAnsi="KRM"/>
          <w:rtl/>
        </w:rPr>
        <w:t xml:space="preserve">* عضو شوراى عالى دانشگاه اسلامى ـ مدينه منوره </w:t>
      </w:r>
    </w:p>
    <w:p w:rsidR="00C04627" w:rsidRPr="00F33482" w:rsidRDefault="00C04627" w:rsidP="00C04627">
      <w:pPr>
        <w:rPr>
          <w:rFonts w:ascii="KRM" w:hAnsi="KRM"/>
          <w:rtl/>
        </w:rPr>
      </w:pPr>
      <w:r w:rsidRPr="00F33482">
        <w:rPr>
          <w:rFonts w:ascii="KRM" w:hAnsi="KRM"/>
          <w:rtl/>
        </w:rPr>
        <w:t xml:space="preserve">* عضو كنفرانس اسلامى ـ قدس </w:t>
      </w:r>
    </w:p>
    <w:p w:rsidR="00C04627" w:rsidRPr="00F33482" w:rsidRDefault="00C04627" w:rsidP="00C04627">
      <w:pPr>
        <w:rPr>
          <w:rFonts w:ascii="KRM" w:hAnsi="KRM"/>
          <w:rtl/>
        </w:rPr>
      </w:pPr>
      <w:r w:rsidRPr="00F33482">
        <w:rPr>
          <w:rFonts w:ascii="KRM" w:hAnsi="KRM"/>
          <w:rtl/>
        </w:rPr>
        <w:t xml:space="preserve">* عضو كميته‏ى اجرايى كنفرانس اسلامى ـ بيروت </w:t>
      </w:r>
    </w:p>
    <w:p w:rsidR="00C04627" w:rsidRPr="00F33482" w:rsidRDefault="00C04627" w:rsidP="00C04627">
      <w:pPr>
        <w:rPr>
          <w:rFonts w:ascii="KRM" w:hAnsi="KRM"/>
          <w:rtl/>
        </w:rPr>
      </w:pPr>
      <w:r w:rsidRPr="00F33482">
        <w:rPr>
          <w:rFonts w:ascii="KRM" w:hAnsi="KRM"/>
          <w:rtl/>
        </w:rPr>
        <w:t xml:space="preserve">* مدير كل مجمع علمى اسلامى </w:t>
      </w:r>
      <w:r w:rsidRPr="00F33482">
        <w:rPr>
          <w:rFonts w:ascii="BDR" w:hAnsi="BDR"/>
          <w:rtl/>
        </w:rPr>
        <w:t>«ندو</w:t>
      </w:r>
      <w:r w:rsidRPr="00C81A89">
        <w:rPr>
          <w:rFonts w:ascii="BDR" w:hAnsi="BDR" w:cs="B Badr"/>
          <w:rtl/>
        </w:rPr>
        <w:t>ة</w:t>
      </w:r>
      <w:r w:rsidRPr="00F33482">
        <w:rPr>
          <w:rFonts w:ascii="BDR" w:hAnsi="BDR"/>
          <w:rtl/>
        </w:rPr>
        <w:t xml:space="preserve"> العلماء» </w:t>
      </w:r>
      <w:r w:rsidRPr="00F33482">
        <w:rPr>
          <w:rFonts w:ascii="KRM" w:hAnsi="KRM"/>
          <w:rtl/>
        </w:rPr>
        <w:t xml:space="preserve">لكنو ـ هند </w:t>
      </w:r>
    </w:p>
    <w:p w:rsidR="00C04627" w:rsidRPr="00F33482" w:rsidRDefault="00C04627" w:rsidP="00C04627">
      <w:pPr>
        <w:rPr>
          <w:rFonts w:ascii="KRM" w:hAnsi="KRM"/>
          <w:rtl/>
        </w:rPr>
      </w:pPr>
      <w:r w:rsidRPr="00F33482">
        <w:rPr>
          <w:rFonts w:ascii="KRM" w:hAnsi="KRM"/>
          <w:rtl/>
        </w:rPr>
        <w:t>* سرپرست دارالعلوم ندو</w:t>
      </w:r>
      <w:r w:rsidRPr="00C81A89">
        <w:rPr>
          <w:rFonts w:ascii="KRM" w:hAnsi="KRM" w:cs="B Badr"/>
          <w:rtl/>
        </w:rPr>
        <w:t>ة</w:t>
      </w:r>
      <w:r w:rsidRPr="00F33482">
        <w:rPr>
          <w:rFonts w:ascii="KRM" w:hAnsi="KRM"/>
          <w:rtl/>
        </w:rPr>
        <w:t xml:space="preserve"> العلماء لكنو ـ هند </w:t>
      </w:r>
    </w:p>
    <w:p w:rsidR="00C04627" w:rsidRPr="00F33482" w:rsidRDefault="00C04627" w:rsidP="00C04627">
      <w:pPr>
        <w:rPr>
          <w:rFonts w:ascii="KRM" w:hAnsi="KRM"/>
          <w:rtl/>
        </w:rPr>
      </w:pPr>
      <w:r w:rsidRPr="00F33482">
        <w:rPr>
          <w:rFonts w:ascii="KRM" w:hAnsi="KRM"/>
          <w:rtl/>
        </w:rPr>
        <w:t xml:space="preserve">* رييس مجلس تحقيقات و نشريات اسلام، لكنو ـ هند </w:t>
      </w:r>
    </w:p>
    <w:p w:rsidR="00C04627" w:rsidRPr="00F33482" w:rsidRDefault="00C04627" w:rsidP="00C04627">
      <w:pPr>
        <w:rPr>
          <w:rFonts w:ascii="KRM" w:hAnsi="KRM"/>
          <w:rtl/>
        </w:rPr>
      </w:pPr>
      <w:r w:rsidRPr="00F33482">
        <w:rPr>
          <w:rFonts w:ascii="KRM" w:hAnsi="KRM"/>
          <w:rtl/>
        </w:rPr>
        <w:t xml:space="preserve">* مسئول مركز تحقيقات و مطالعات اسلامى دانشگاه آكسفورد ـ انگلستان </w:t>
      </w:r>
    </w:p>
    <w:p w:rsidR="00C04627" w:rsidRPr="00F33482" w:rsidRDefault="00C04627" w:rsidP="00C04627">
      <w:pPr>
        <w:rPr>
          <w:rFonts w:ascii="KRM" w:hAnsi="KRM"/>
          <w:rtl/>
        </w:rPr>
      </w:pPr>
      <w:r w:rsidRPr="00F33482">
        <w:rPr>
          <w:rFonts w:ascii="KRM" w:hAnsi="KRM"/>
          <w:rtl/>
        </w:rPr>
        <w:t>* عضو شوراى سياستگذارى مركز پژوهش‏هاى اسلامى</w:t>
      </w:r>
      <w:r w:rsidR="0004629A">
        <w:rPr>
          <w:rFonts w:ascii="KRM" w:hAnsi="KRM" w:hint="cs"/>
          <w:rtl/>
        </w:rPr>
        <w:t>-</w:t>
      </w:r>
      <w:r w:rsidRPr="00F33482">
        <w:rPr>
          <w:rFonts w:ascii="KRM" w:hAnsi="KRM"/>
          <w:rtl/>
        </w:rPr>
        <w:t xml:space="preserve"> ژنو </w:t>
      </w:r>
    </w:p>
    <w:p w:rsidR="00C04627" w:rsidRPr="00F33482" w:rsidRDefault="00C04627" w:rsidP="00C04627">
      <w:pPr>
        <w:rPr>
          <w:rFonts w:ascii="KRM" w:hAnsi="KRM"/>
          <w:rtl/>
        </w:rPr>
      </w:pPr>
      <w:r w:rsidRPr="00F33482">
        <w:rPr>
          <w:rFonts w:ascii="KRM" w:hAnsi="KRM"/>
          <w:rtl/>
        </w:rPr>
        <w:t xml:space="preserve">* رييس بنياد جهانى پژوهش‏هاى اسلامى، قاهره‏ـ مصر </w:t>
      </w:r>
    </w:p>
    <w:p w:rsidR="00C04627" w:rsidRPr="00F33482" w:rsidRDefault="00C04627" w:rsidP="00C04627">
      <w:pPr>
        <w:rPr>
          <w:rFonts w:ascii="KRM" w:hAnsi="KRM"/>
          <w:rtl/>
        </w:rPr>
      </w:pPr>
      <w:r w:rsidRPr="00F33482">
        <w:rPr>
          <w:rFonts w:ascii="KRM" w:hAnsi="KRM"/>
          <w:rtl/>
        </w:rPr>
        <w:t xml:space="preserve">* عضو شوراى عالى امور دينى وزارت اوقاف، قاهره ـ مصر </w:t>
      </w:r>
    </w:p>
    <w:p w:rsidR="00C04627" w:rsidRPr="00F33482" w:rsidRDefault="00C04627" w:rsidP="00C04627">
      <w:pPr>
        <w:rPr>
          <w:rFonts w:ascii="KRM" w:hAnsi="KRM"/>
          <w:rtl/>
        </w:rPr>
      </w:pPr>
      <w:r w:rsidRPr="00F33482">
        <w:rPr>
          <w:rFonts w:ascii="KRM" w:hAnsi="KRM"/>
          <w:rtl/>
        </w:rPr>
        <w:t xml:space="preserve">* عضو مجمع علمى و آكادمى عربى، دمشق ـ سوريه </w:t>
      </w:r>
    </w:p>
    <w:p w:rsidR="00C04627" w:rsidRPr="00F33482" w:rsidRDefault="0004629A" w:rsidP="00C04627">
      <w:pPr>
        <w:rPr>
          <w:rFonts w:ascii="KRM" w:hAnsi="KRM"/>
          <w:rtl/>
        </w:rPr>
      </w:pPr>
      <w:r>
        <w:rPr>
          <w:rFonts w:ascii="KRM" w:hAnsi="KRM"/>
          <w:rtl/>
        </w:rPr>
        <w:t>* عضو شوراى دار العلوم ديو</w:t>
      </w:r>
      <w:r w:rsidR="00C04627" w:rsidRPr="00F33482">
        <w:rPr>
          <w:rFonts w:ascii="KRM" w:hAnsi="KRM"/>
          <w:rtl/>
        </w:rPr>
        <w:t xml:space="preserve">بند ـ هند </w:t>
      </w:r>
    </w:p>
    <w:p w:rsidR="00C04627" w:rsidRPr="00F33482" w:rsidRDefault="00C04627" w:rsidP="0004629A">
      <w:pPr>
        <w:rPr>
          <w:rFonts w:ascii="KRM" w:hAnsi="KRM"/>
          <w:rtl/>
        </w:rPr>
      </w:pPr>
      <w:r w:rsidRPr="00F33482">
        <w:rPr>
          <w:rFonts w:ascii="KRM" w:hAnsi="KRM"/>
          <w:rtl/>
        </w:rPr>
        <w:t xml:space="preserve">* عضو شوراى اجرايى «دار المصنفين» اعظم </w:t>
      </w:r>
      <w:r w:rsidR="0004629A">
        <w:rPr>
          <w:rFonts w:ascii="KRM" w:hAnsi="KRM" w:hint="cs"/>
          <w:rtl/>
        </w:rPr>
        <w:t>گ</w:t>
      </w:r>
      <w:r w:rsidRPr="00F33482">
        <w:rPr>
          <w:rFonts w:ascii="KRM" w:hAnsi="KRM"/>
          <w:rtl/>
        </w:rPr>
        <w:t xml:space="preserve">ره ـ هند </w:t>
      </w:r>
    </w:p>
    <w:p w:rsidR="00C04627" w:rsidRPr="00F33482" w:rsidRDefault="00C04627" w:rsidP="00C04627">
      <w:pPr>
        <w:rPr>
          <w:rFonts w:ascii="KRM" w:hAnsi="KRM"/>
          <w:rtl/>
        </w:rPr>
      </w:pPr>
      <w:r w:rsidRPr="00F33482">
        <w:rPr>
          <w:rFonts w:ascii="KRM" w:hAnsi="KRM"/>
          <w:rtl/>
        </w:rPr>
        <w:t>* عضو دائر</w:t>
      </w:r>
      <w:r w:rsidRPr="00C81A89">
        <w:rPr>
          <w:rFonts w:ascii="KRM" w:hAnsi="KRM" w:cs="B Badr"/>
          <w:rtl/>
        </w:rPr>
        <w:t>ة</w:t>
      </w:r>
      <w:r w:rsidRPr="00F33482">
        <w:rPr>
          <w:rFonts w:ascii="KRM" w:hAnsi="KRM"/>
          <w:rtl/>
        </w:rPr>
        <w:t xml:space="preserve"> المعارف عثمانى در حيدرآباد ـ هند </w:t>
      </w:r>
    </w:p>
    <w:p w:rsidR="00C04627" w:rsidRPr="00F33482" w:rsidRDefault="00C04627" w:rsidP="00C04627">
      <w:pPr>
        <w:rPr>
          <w:rFonts w:ascii="KRM" w:hAnsi="KRM"/>
          <w:rtl/>
        </w:rPr>
      </w:pPr>
      <w:r w:rsidRPr="00F33482">
        <w:rPr>
          <w:rFonts w:ascii="KRM" w:hAnsi="KRM"/>
          <w:rtl/>
        </w:rPr>
        <w:t xml:space="preserve">* استاد (ميهمان يا دعوتى سابق) دانشگاه‏هاى مدينه‏ى منوره و دمشق </w:t>
      </w:r>
    </w:p>
    <w:p w:rsidR="00C04627" w:rsidRPr="00F33482" w:rsidRDefault="00C04627" w:rsidP="00C04627">
      <w:pPr>
        <w:rPr>
          <w:rFonts w:ascii="KRM" w:hAnsi="KRM"/>
          <w:rtl/>
        </w:rPr>
      </w:pPr>
      <w:r w:rsidRPr="00F33482">
        <w:rPr>
          <w:rFonts w:ascii="KRM" w:hAnsi="KRM"/>
          <w:rtl/>
        </w:rPr>
        <w:t xml:space="preserve">* مدير و مؤسس نهضت پيام انسانيت ـ هند </w:t>
      </w:r>
    </w:p>
    <w:p w:rsidR="00C04627" w:rsidRPr="00F33482" w:rsidRDefault="00C04627" w:rsidP="00C04627">
      <w:pPr>
        <w:rPr>
          <w:rFonts w:ascii="KRM" w:hAnsi="KRM"/>
          <w:rtl/>
        </w:rPr>
      </w:pPr>
      <w:r w:rsidRPr="00F33482">
        <w:rPr>
          <w:rFonts w:ascii="KRM" w:hAnsi="KRM"/>
          <w:rtl/>
        </w:rPr>
        <w:lastRenderedPageBreak/>
        <w:t xml:space="preserve">* عضو مجمع فقهى ـ حجاز </w:t>
      </w:r>
    </w:p>
    <w:p w:rsidR="00C04627" w:rsidRPr="00F33482" w:rsidRDefault="00C04627" w:rsidP="00C04627">
      <w:pPr>
        <w:rPr>
          <w:rFonts w:ascii="KRM" w:hAnsi="KRM"/>
          <w:rtl/>
        </w:rPr>
      </w:pPr>
      <w:r w:rsidRPr="00F33482">
        <w:rPr>
          <w:rFonts w:ascii="KRM" w:hAnsi="KRM"/>
          <w:rtl/>
        </w:rPr>
        <w:t xml:space="preserve">* عضو مؤسسه‏ى علمى و تحقيقى «آل‏البيت» ـ شرق اردن </w:t>
      </w:r>
    </w:p>
    <w:p w:rsidR="00C04627" w:rsidRPr="00F33482" w:rsidRDefault="00C04627" w:rsidP="00C04627">
      <w:pPr>
        <w:rPr>
          <w:rFonts w:ascii="KRM" w:hAnsi="KRM"/>
          <w:rtl/>
        </w:rPr>
      </w:pPr>
      <w:r w:rsidRPr="00F33482">
        <w:rPr>
          <w:rFonts w:ascii="KRM" w:hAnsi="KRM"/>
          <w:rtl/>
        </w:rPr>
        <w:t xml:space="preserve">* عضو شوراى عالى مساجد ـ حجاز </w:t>
      </w:r>
    </w:p>
    <w:p w:rsidR="00C04627" w:rsidRPr="00F33482" w:rsidRDefault="00C04627" w:rsidP="00C04627">
      <w:pPr>
        <w:rPr>
          <w:rFonts w:ascii="KRM" w:hAnsi="KRM"/>
          <w:rtl/>
        </w:rPr>
      </w:pPr>
      <w:r w:rsidRPr="00F33482">
        <w:rPr>
          <w:rFonts w:ascii="KRM" w:hAnsi="KRM"/>
          <w:rtl/>
        </w:rPr>
        <w:t xml:space="preserve">* عضو شوراى فقه اسلامى ـ حجاز </w:t>
      </w:r>
    </w:p>
    <w:p w:rsidR="00C04627" w:rsidRPr="00F33482" w:rsidRDefault="00C04627" w:rsidP="00C04627">
      <w:pPr>
        <w:rPr>
          <w:rFonts w:ascii="KRM" w:hAnsi="KRM"/>
          <w:rtl/>
        </w:rPr>
      </w:pPr>
      <w:r w:rsidRPr="00F33482">
        <w:rPr>
          <w:rFonts w:ascii="KRM" w:hAnsi="KRM"/>
          <w:rtl/>
        </w:rPr>
        <w:t xml:space="preserve">* عضو اصلى فدراسيون دانشگاه‏هاى اسلامى ـ حجاز </w:t>
      </w:r>
    </w:p>
    <w:p w:rsidR="00C04627" w:rsidRPr="00F33482" w:rsidRDefault="00C04627" w:rsidP="00C04627">
      <w:pPr>
        <w:rPr>
          <w:rFonts w:ascii="KRM" w:hAnsi="KRM"/>
          <w:rtl/>
        </w:rPr>
      </w:pPr>
      <w:r w:rsidRPr="00F33482">
        <w:rPr>
          <w:rFonts w:ascii="KRM" w:hAnsi="KRM"/>
          <w:rtl/>
        </w:rPr>
        <w:t xml:space="preserve">* رييس انجمن جهانى ادبيات اسلامى ـ خاورميانه </w:t>
      </w:r>
    </w:p>
    <w:p w:rsidR="00C04627" w:rsidRPr="00F33482" w:rsidRDefault="00C04627" w:rsidP="00C04627">
      <w:pPr>
        <w:rPr>
          <w:rFonts w:ascii="KRM" w:hAnsi="KRM"/>
          <w:rtl/>
        </w:rPr>
      </w:pPr>
      <w:r w:rsidRPr="00F33482">
        <w:rPr>
          <w:rFonts w:ascii="KRM" w:hAnsi="KRM"/>
          <w:rtl/>
        </w:rPr>
        <w:t xml:space="preserve">* عضو فرهنگستان زبان عرب ـ دمشق </w:t>
      </w:r>
    </w:p>
    <w:p w:rsidR="00C04627" w:rsidRPr="00F33482" w:rsidRDefault="00C04627" w:rsidP="00C04627">
      <w:pPr>
        <w:rPr>
          <w:rFonts w:ascii="KRM" w:hAnsi="KRM"/>
          <w:rtl/>
        </w:rPr>
      </w:pPr>
      <w:r w:rsidRPr="00F33482">
        <w:rPr>
          <w:rFonts w:ascii="KRM" w:hAnsi="KRM"/>
          <w:rtl/>
        </w:rPr>
        <w:t xml:space="preserve">* عضو فرهنگستان زبان عرب ـ قاهره </w:t>
      </w:r>
    </w:p>
    <w:p w:rsidR="00C04627" w:rsidRPr="00F33482" w:rsidRDefault="00C04627" w:rsidP="00C04627">
      <w:pPr>
        <w:rPr>
          <w:rFonts w:ascii="KRM" w:hAnsi="KRM"/>
          <w:rtl/>
        </w:rPr>
      </w:pPr>
      <w:r w:rsidRPr="00F33482">
        <w:rPr>
          <w:rFonts w:ascii="KRM" w:hAnsi="KRM"/>
          <w:rtl/>
        </w:rPr>
        <w:t xml:space="preserve">* عضو فرهنگستان زبان عرب ـ اردن </w:t>
      </w:r>
    </w:p>
    <w:p w:rsidR="00C04627" w:rsidRPr="00F33482" w:rsidRDefault="00C04627" w:rsidP="00C04627">
      <w:pPr>
        <w:rPr>
          <w:rFonts w:ascii="KRM" w:hAnsi="KRM"/>
          <w:rtl/>
        </w:rPr>
      </w:pPr>
      <w:r w:rsidRPr="00F33482">
        <w:rPr>
          <w:rFonts w:ascii="KRM" w:hAnsi="KRM"/>
          <w:rtl/>
        </w:rPr>
        <w:t xml:space="preserve">* مؤسس و رييس بنياد جهانى ادبيات اسلامى ـ رياض </w:t>
      </w:r>
    </w:p>
    <w:p w:rsidR="00C04627" w:rsidRPr="00F33482" w:rsidRDefault="00C04627" w:rsidP="00C04627">
      <w:pPr>
        <w:rPr>
          <w:rFonts w:ascii="KRM" w:hAnsi="KRM"/>
          <w:rtl/>
        </w:rPr>
      </w:pPr>
      <w:r w:rsidRPr="00F33482">
        <w:rPr>
          <w:rFonts w:ascii="KRM" w:hAnsi="KRM"/>
          <w:rtl/>
        </w:rPr>
        <w:t xml:space="preserve">* رييس سازمان دفاع از هويت اسلامى مسلمانانِ هند </w:t>
      </w:r>
    </w:p>
    <w:p w:rsidR="00C04627" w:rsidRPr="00F33482" w:rsidRDefault="00C04627" w:rsidP="00C04627">
      <w:pPr>
        <w:rPr>
          <w:rFonts w:ascii="KRM" w:hAnsi="KRM"/>
          <w:rtl/>
        </w:rPr>
      </w:pPr>
      <w:r w:rsidRPr="00F33482">
        <w:rPr>
          <w:rFonts w:ascii="KRM" w:hAnsi="KRM"/>
          <w:rtl/>
        </w:rPr>
        <w:t xml:space="preserve">* عضو شوراى عالى دانشگاه بين‏المللى اسلام آباد ـ پاكستان </w:t>
      </w:r>
    </w:p>
    <w:p w:rsidR="00C04627" w:rsidRPr="00F33482" w:rsidRDefault="00C04627" w:rsidP="00C04627">
      <w:pPr>
        <w:rPr>
          <w:rFonts w:ascii="KRM" w:hAnsi="KRM"/>
          <w:rtl/>
        </w:rPr>
      </w:pPr>
      <w:r w:rsidRPr="00F33482">
        <w:rPr>
          <w:rFonts w:ascii="KRM" w:hAnsi="KRM"/>
          <w:rtl/>
        </w:rPr>
        <w:t xml:space="preserve">* مؤسس جمعيت تبشير و جذب هندوها و غير مسلمين به اسلام </w:t>
      </w:r>
    </w:p>
    <w:p w:rsidR="00C04627" w:rsidRPr="00F33482" w:rsidRDefault="00C04627" w:rsidP="00C04627">
      <w:pPr>
        <w:rPr>
          <w:rFonts w:ascii="KRM" w:hAnsi="KRM"/>
          <w:rtl/>
        </w:rPr>
      </w:pPr>
      <w:r w:rsidRPr="00F33482">
        <w:rPr>
          <w:rFonts w:ascii="KRM" w:hAnsi="KRM"/>
          <w:rtl/>
        </w:rPr>
        <w:t xml:space="preserve">* رييس سازمان آموزش دينى ولايت اتراپراديش ـ هند </w:t>
      </w:r>
    </w:p>
    <w:p w:rsidR="00C04627" w:rsidRDefault="00C04627" w:rsidP="00C04627">
      <w:pPr>
        <w:rPr>
          <w:rFonts w:ascii="KRM" w:hAnsi="KRM"/>
          <w:rtl/>
        </w:rPr>
      </w:pPr>
      <w:r w:rsidRPr="00F33482">
        <w:rPr>
          <w:rFonts w:ascii="KRM" w:hAnsi="KRM"/>
          <w:rtl/>
        </w:rPr>
        <w:t xml:space="preserve">* عضو هيأت مؤسسان شوراى عالى جهانى دعوت اسلامى ـ قاهره </w:t>
      </w: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pPr>
    </w:p>
    <w:p w:rsidR="009177BC" w:rsidRDefault="009177BC" w:rsidP="00C04627">
      <w:pPr>
        <w:rPr>
          <w:rFonts w:ascii="KRM" w:hAnsi="KRM"/>
          <w:rtl/>
        </w:rPr>
        <w:sectPr w:rsidR="009177BC" w:rsidSect="00192898">
          <w:headerReference w:type="default" r:id="rId13"/>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8" w:name="_Toc307603114"/>
      <w:r w:rsidRPr="00BA30A7">
        <w:rPr>
          <w:rtl/>
        </w:rPr>
        <w:lastRenderedPageBreak/>
        <w:t>مختصرى از شرح احوال و آثار امام ندوى</w:t>
      </w:r>
      <w:bookmarkEnd w:id="8"/>
    </w:p>
    <w:p w:rsidR="00C04627" w:rsidRDefault="00C04627" w:rsidP="00C04627">
      <w:pPr>
        <w:rPr>
          <w:rFonts w:ascii="KRM" w:hAnsi="KRM"/>
          <w:rtl/>
        </w:rPr>
      </w:pPr>
      <w:r w:rsidRPr="004B05DD">
        <w:rPr>
          <w:rFonts w:ascii="KRM" w:hAnsi="KRM"/>
          <w:rtl/>
        </w:rPr>
        <w:t>اين يك حقيقت انكارناپذير است كه نمى‏توان شايستگى‏هاى معنوى يك فرد را آن گونه كه هست بر صفحه‏ى كاغذ به تصوير كشيد؛ زيرا صفات باطنى و حالات روانى و</w:t>
      </w:r>
      <w:r w:rsidR="00D37325">
        <w:rPr>
          <w:rFonts w:ascii="KRM" w:hAnsi="KRM" w:hint="cs"/>
          <w:rtl/>
        </w:rPr>
        <w:t xml:space="preserve"> </w:t>
      </w:r>
      <w:r w:rsidRPr="004B05DD">
        <w:rPr>
          <w:rFonts w:ascii="KRM" w:hAnsi="KRM"/>
          <w:rtl/>
        </w:rPr>
        <w:t xml:space="preserve">... از خصوصياتى هستند كه قلم از وصف آنها عاجز است؛ شاعر به حق گفته است آنجا كه مى‏گويد: </w:t>
      </w:r>
    </w:p>
    <w:tbl>
      <w:tblPr>
        <w:bidiVisual/>
        <w:tblW w:w="0" w:type="auto"/>
        <w:tblLook w:val="04A0" w:firstRow="1" w:lastRow="0" w:firstColumn="1" w:lastColumn="0" w:noHBand="0" w:noVBand="1"/>
      </w:tblPr>
      <w:tblGrid>
        <w:gridCol w:w="3616"/>
        <w:gridCol w:w="432"/>
        <w:gridCol w:w="3652"/>
      </w:tblGrid>
      <w:tr w:rsidR="0059160A" w:rsidRPr="00393CD2" w:rsidTr="0059160A">
        <w:tc>
          <w:tcPr>
            <w:tcW w:w="3616" w:type="dxa"/>
          </w:tcPr>
          <w:p w:rsidR="0059160A" w:rsidRPr="0059160A" w:rsidRDefault="0059160A" w:rsidP="0090763F">
            <w:pPr>
              <w:ind w:firstLine="0"/>
              <w:rPr>
                <w:rFonts w:ascii="KRM" w:hAnsi="KRM"/>
                <w:sz w:val="26"/>
                <w:szCs w:val="26"/>
                <w:rtl/>
              </w:rPr>
            </w:pPr>
            <w:r w:rsidRPr="0059160A">
              <w:rPr>
                <w:rFonts w:ascii="KRM" w:hAnsi="KRM"/>
                <w:sz w:val="26"/>
                <w:szCs w:val="26"/>
                <w:rtl/>
              </w:rPr>
              <w:t>گر مصوّر صورت آن دلستان خواهد</w:t>
            </w:r>
            <w:r w:rsidRPr="0059160A">
              <w:rPr>
                <w:rFonts w:ascii="KRM" w:hAnsi="KRM"/>
                <w:sz w:val="26"/>
                <w:szCs w:val="26"/>
              </w:rPr>
              <w:t xml:space="preserve"> </w:t>
            </w:r>
            <w:r w:rsidRPr="0059160A">
              <w:rPr>
                <w:rFonts w:ascii="KRM" w:hAnsi="KRM"/>
                <w:sz w:val="26"/>
                <w:szCs w:val="26"/>
                <w:rtl/>
              </w:rPr>
              <w:t>كشيد</w:t>
            </w:r>
          </w:p>
        </w:tc>
        <w:tc>
          <w:tcPr>
            <w:tcW w:w="432" w:type="dxa"/>
          </w:tcPr>
          <w:p w:rsidR="0059160A" w:rsidRPr="0059160A" w:rsidRDefault="0059160A" w:rsidP="0090763F">
            <w:pPr>
              <w:ind w:firstLine="0"/>
              <w:rPr>
                <w:rFonts w:ascii="KRM" w:hAnsi="KRM"/>
                <w:sz w:val="26"/>
                <w:szCs w:val="26"/>
                <w:rtl/>
              </w:rPr>
            </w:pPr>
          </w:p>
        </w:tc>
        <w:tc>
          <w:tcPr>
            <w:tcW w:w="3652" w:type="dxa"/>
          </w:tcPr>
          <w:p w:rsidR="0059160A" w:rsidRPr="0059160A" w:rsidRDefault="0059160A" w:rsidP="0090763F">
            <w:pPr>
              <w:ind w:firstLine="0"/>
              <w:rPr>
                <w:rFonts w:ascii="KRM" w:hAnsi="KRM"/>
                <w:sz w:val="26"/>
                <w:szCs w:val="26"/>
                <w:rtl/>
              </w:rPr>
            </w:pPr>
            <w:r w:rsidRPr="0059160A">
              <w:rPr>
                <w:rFonts w:ascii="KRM" w:hAnsi="KRM"/>
                <w:sz w:val="26"/>
                <w:szCs w:val="26"/>
                <w:rtl/>
              </w:rPr>
              <w:t>حيرتى‏دارم كه نازش</w:t>
            </w:r>
            <w:r w:rsidRPr="0059160A">
              <w:rPr>
                <w:rFonts w:ascii="KRM" w:hAnsi="KRM"/>
                <w:sz w:val="26"/>
                <w:szCs w:val="26"/>
              </w:rPr>
              <w:t xml:space="preserve"> </w:t>
            </w:r>
            <w:r w:rsidRPr="0059160A">
              <w:rPr>
                <w:rFonts w:ascii="KRM" w:hAnsi="KRM"/>
                <w:sz w:val="26"/>
                <w:szCs w:val="26"/>
                <w:rtl/>
              </w:rPr>
              <w:t>راچه‏سان‏خواهدكشيد</w:t>
            </w:r>
          </w:p>
        </w:tc>
      </w:tr>
    </w:tbl>
    <w:p w:rsidR="00C04627" w:rsidRDefault="00C04627" w:rsidP="00C04627">
      <w:pPr>
        <w:rPr>
          <w:rFonts w:ascii="KRM" w:hAnsi="KRM"/>
          <w:rtl/>
        </w:rPr>
      </w:pPr>
      <w:r w:rsidRPr="004B05DD">
        <w:rPr>
          <w:rFonts w:ascii="KRM" w:hAnsi="KRM"/>
          <w:rtl/>
        </w:rPr>
        <w:t>با وجود اين؛ و با اعتراف به اينكه اين مجموعه، قطره‏اى از درياى خصوصيات اخلاقى و علمى و نبوغ فكرى امام ندوى است؛ باز هم به گفته‏ى شاعر كه مى‏گويد:</w:t>
      </w:r>
    </w:p>
    <w:tbl>
      <w:tblPr>
        <w:bidiVisual/>
        <w:tblW w:w="0" w:type="auto"/>
        <w:tblLook w:val="04A0" w:firstRow="1" w:lastRow="0" w:firstColumn="1" w:lastColumn="0" w:noHBand="0" w:noVBand="1"/>
      </w:tblPr>
      <w:tblGrid>
        <w:gridCol w:w="3339"/>
        <w:gridCol w:w="709"/>
        <w:gridCol w:w="3652"/>
      </w:tblGrid>
      <w:tr w:rsidR="0059160A" w:rsidRPr="00393CD2" w:rsidTr="0059160A">
        <w:tc>
          <w:tcPr>
            <w:tcW w:w="3339" w:type="dxa"/>
          </w:tcPr>
          <w:p w:rsidR="0059160A" w:rsidRPr="00393CD2" w:rsidRDefault="0059160A" w:rsidP="0059160A">
            <w:pPr>
              <w:ind w:firstLine="0"/>
              <w:rPr>
                <w:rFonts w:ascii="KRM" w:hAnsi="KRM"/>
                <w:sz w:val="8"/>
                <w:szCs w:val="2"/>
                <w:rtl/>
              </w:rPr>
            </w:pPr>
            <w:r w:rsidRPr="00393CD2">
              <w:rPr>
                <w:rFonts w:ascii="KRM" w:hAnsi="KRM"/>
                <w:rtl/>
              </w:rPr>
              <w:t>آب دريا را اگر نتوان كشيد</w:t>
            </w:r>
            <w:r w:rsidRPr="00393CD2">
              <w:rPr>
                <w:rFonts w:ascii="KRM" w:hAnsi="KRM"/>
                <w:rtl/>
              </w:rPr>
              <w:br/>
            </w:r>
          </w:p>
        </w:tc>
        <w:tc>
          <w:tcPr>
            <w:tcW w:w="709" w:type="dxa"/>
          </w:tcPr>
          <w:p w:rsidR="0059160A" w:rsidRPr="00393CD2" w:rsidRDefault="0059160A" w:rsidP="0059160A">
            <w:pPr>
              <w:ind w:firstLine="0"/>
              <w:rPr>
                <w:rFonts w:ascii="KRM" w:hAnsi="KRM"/>
                <w:rtl/>
              </w:rPr>
            </w:pPr>
          </w:p>
        </w:tc>
        <w:tc>
          <w:tcPr>
            <w:tcW w:w="3652" w:type="dxa"/>
          </w:tcPr>
          <w:p w:rsidR="0059160A" w:rsidRPr="00393CD2" w:rsidRDefault="0059160A" w:rsidP="0059160A">
            <w:pPr>
              <w:ind w:firstLine="0"/>
              <w:rPr>
                <w:rFonts w:ascii="KRM" w:hAnsi="KRM"/>
                <w:sz w:val="8"/>
                <w:szCs w:val="2"/>
                <w:rtl/>
              </w:rPr>
            </w:pPr>
            <w:r w:rsidRPr="00393CD2">
              <w:rPr>
                <w:rFonts w:ascii="KRM" w:hAnsi="KRM"/>
                <w:rtl/>
              </w:rPr>
              <w:t>هم به قدر تشنگى بايد چشيد</w:t>
            </w:r>
            <w:r w:rsidRPr="00393CD2">
              <w:rPr>
                <w:rFonts w:ascii="KRM" w:hAnsi="KRM" w:hint="cs"/>
                <w:rtl/>
              </w:rPr>
              <w:br/>
            </w:r>
          </w:p>
        </w:tc>
      </w:tr>
    </w:tbl>
    <w:p w:rsidR="00C04627" w:rsidRPr="004B05DD" w:rsidRDefault="00C04627" w:rsidP="00C04627">
      <w:pPr>
        <w:rPr>
          <w:rFonts w:ascii="KRM" w:hAnsi="KRM"/>
          <w:rtl/>
        </w:rPr>
      </w:pPr>
      <w:r w:rsidRPr="004B05DD">
        <w:rPr>
          <w:rFonts w:ascii="KRM" w:hAnsi="KRM"/>
          <w:rtl/>
        </w:rPr>
        <w:t xml:space="preserve">اين مجموعه را به خوانندگان تقديم مى‏كنيم: </w:t>
      </w:r>
    </w:p>
    <w:p w:rsidR="00C04627" w:rsidRPr="0011468E" w:rsidRDefault="00C04627" w:rsidP="00C04627">
      <w:pPr>
        <w:pStyle w:val="a0"/>
        <w:rPr>
          <w:rtl/>
        </w:rPr>
      </w:pPr>
      <w:bookmarkStart w:id="9" w:name="_Toc307603115"/>
      <w:r w:rsidRPr="0011468E">
        <w:rPr>
          <w:rtl/>
        </w:rPr>
        <w:t>ولادت</w:t>
      </w:r>
      <w:bookmarkEnd w:id="9"/>
      <w:r w:rsidRPr="0011468E">
        <w:rPr>
          <w:rtl/>
        </w:rPr>
        <w:t xml:space="preserve"> </w:t>
      </w:r>
    </w:p>
    <w:p w:rsidR="00C04627" w:rsidRPr="004B05DD" w:rsidRDefault="00C04627" w:rsidP="004A7993">
      <w:pPr>
        <w:rPr>
          <w:rFonts w:ascii="KRM" w:hAnsi="KRM"/>
          <w:rtl/>
        </w:rPr>
      </w:pPr>
      <w:r w:rsidRPr="004B05DD">
        <w:rPr>
          <w:rFonts w:ascii="KRM" w:hAnsi="KRM"/>
          <w:rtl/>
        </w:rPr>
        <w:t>امام سيدابوالحسن على حسنى ندوىـ نوّراللّه‏ مرقده ـ در روز ششم ماه محرم سال 1333 هجرى قمرى برابر با 1914 ميلادى در دهكده</w:t>
      </w:r>
      <w:r w:rsidR="004A7993">
        <w:rPr>
          <w:rFonts w:ascii="KRM" w:hAnsi="KRM" w:hint="eastAsia"/>
          <w:rtl/>
        </w:rPr>
        <w:t>‌ی</w:t>
      </w:r>
      <w:r w:rsidRPr="004B05DD">
        <w:rPr>
          <w:rFonts w:ascii="KRM" w:hAnsi="KRM"/>
          <w:rtl/>
        </w:rPr>
        <w:t xml:space="preserve"> «تكيه»؛ واقع در هفتاد كيلومترى لكنو ديده به جهان گشود و در يك خانواده‏ى مذهبى و دانش</w:t>
      </w:r>
      <w:r w:rsidR="004A7993">
        <w:rPr>
          <w:rFonts w:ascii="KRM" w:hAnsi="KRM" w:hint="eastAsia"/>
          <w:rtl/>
        </w:rPr>
        <w:t>‌</w:t>
      </w:r>
      <w:r w:rsidRPr="004B05DD">
        <w:rPr>
          <w:rFonts w:ascii="KRM" w:hAnsi="KRM"/>
          <w:rtl/>
        </w:rPr>
        <w:t xml:space="preserve">دوست و شهيدپرور پرورش يافت؛ خانواده‏اى كه مجاهدان و مصلحانى چون امام سيد احمد شهيد؛ در دامان خويش پرورده است. </w:t>
      </w:r>
    </w:p>
    <w:p w:rsidR="00C04627" w:rsidRPr="004B05DD" w:rsidRDefault="00C04627" w:rsidP="00C04627">
      <w:pPr>
        <w:rPr>
          <w:rFonts w:ascii="KRM" w:hAnsi="KRM"/>
          <w:rtl/>
        </w:rPr>
      </w:pPr>
      <w:r w:rsidRPr="004B05DD">
        <w:rPr>
          <w:rFonts w:ascii="KRM" w:hAnsi="KRM"/>
          <w:rtl/>
        </w:rPr>
        <w:t>امام ندوى، منتسب به خاندان نب</w:t>
      </w:r>
      <w:r w:rsidR="00670B9B">
        <w:rPr>
          <w:rFonts w:ascii="KRM" w:hAnsi="KRM"/>
          <w:rtl/>
        </w:rPr>
        <w:t>وّت است و سلسله‏ى نسب وى به</w:t>
      </w:r>
      <w:r w:rsidRPr="004B05DD">
        <w:rPr>
          <w:rFonts w:ascii="KRM" w:hAnsi="KRM"/>
          <w:rtl/>
        </w:rPr>
        <w:t xml:space="preserve"> حسن بن على ابن ابى‏طالب </w:t>
      </w:r>
      <w:r w:rsidR="00670B9B" w:rsidRPr="00670B9B">
        <w:rPr>
          <w:rFonts w:ascii="KRM" w:hAnsi="KRM" w:cs="CTraditional Arabic" w:hint="cs"/>
          <w:rtl/>
        </w:rPr>
        <w:t>س</w:t>
      </w:r>
      <w:r w:rsidR="00670B9B">
        <w:rPr>
          <w:rFonts w:ascii="KRM" w:hAnsi="KRM" w:hint="cs"/>
          <w:rtl/>
        </w:rPr>
        <w:t xml:space="preserve"> </w:t>
      </w:r>
      <w:r w:rsidRPr="004B05DD">
        <w:rPr>
          <w:rFonts w:ascii="KRM" w:hAnsi="KRM"/>
          <w:rtl/>
        </w:rPr>
        <w:t>مى‏رسد. پدرش سيد عبدالحى بن فخر الدين از دانشمندان بلند پايه و اطباى حاذق و نويسندگان چيره دست زمان خود بوده است و به زبان عربى و فارسى تألي</w:t>
      </w:r>
      <w:r w:rsidR="00670B9B">
        <w:rPr>
          <w:rFonts w:ascii="KRM" w:hAnsi="KRM"/>
          <w:rtl/>
        </w:rPr>
        <w:t>فات گوناگونى دارد كه از آن جمله</w:t>
      </w:r>
      <w:r w:rsidR="00670B9B">
        <w:rPr>
          <w:rFonts w:ascii="KRM" w:hAnsi="KRM" w:hint="cs"/>
          <w:rtl/>
        </w:rPr>
        <w:t xml:space="preserve"> </w:t>
      </w:r>
      <w:r w:rsidRPr="004B05DD">
        <w:rPr>
          <w:rFonts w:ascii="KRM" w:hAnsi="KRM"/>
          <w:rtl/>
        </w:rPr>
        <w:t xml:space="preserve">كتاب </w:t>
      </w:r>
      <w:r w:rsidRPr="0059160A">
        <w:rPr>
          <w:rFonts w:ascii="KRM" w:hAnsi="KRM"/>
          <w:b/>
          <w:bCs/>
          <w:rtl/>
        </w:rPr>
        <w:t>«</w:t>
      </w:r>
      <w:r w:rsidRPr="0059160A">
        <w:rPr>
          <w:rStyle w:val="Char2"/>
          <w:b/>
          <w:bCs w:val="0"/>
          <w:rtl/>
        </w:rPr>
        <w:t>نزهة الخواطر</w:t>
      </w:r>
      <w:r w:rsidRPr="004B05DD">
        <w:rPr>
          <w:rFonts w:ascii="KRM" w:hAnsi="KRM"/>
          <w:rtl/>
        </w:rPr>
        <w:t xml:space="preserve">» در هشت جلد، </w:t>
      </w:r>
      <w:r w:rsidRPr="0059160A">
        <w:rPr>
          <w:rStyle w:val="Char2"/>
          <w:b/>
          <w:bCs w:val="0"/>
          <w:rtl/>
        </w:rPr>
        <w:t>«الهند فى‏العهد الإسلامى»</w:t>
      </w:r>
      <w:r w:rsidRPr="0059160A">
        <w:rPr>
          <w:rFonts w:ascii="KRM" w:hAnsi="KRM"/>
          <w:b/>
          <w:bCs/>
          <w:rtl/>
        </w:rPr>
        <w:t>، «</w:t>
      </w:r>
      <w:r w:rsidRPr="0059160A">
        <w:rPr>
          <w:rStyle w:val="Char2"/>
          <w:b/>
          <w:bCs w:val="0"/>
          <w:rtl/>
        </w:rPr>
        <w:t>الثقافة</w:t>
      </w:r>
      <w:r w:rsidR="0059160A" w:rsidRPr="0059160A">
        <w:rPr>
          <w:rStyle w:val="Char2"/>
          <w:b/>
          <w:bCs w:val="0"/>
          <w:rtl/>
        </w:rPr>
        <w:t xml:space="preserve"> الإسلا</w:t>
      </w:r>
      <w:r w:rsidR="0059160A" w:rsidRPr="0059160A">
        <w:rPr>
          <w:rStyle w:val="Char2"/>
          <w:rFonts w:hint="cs"/>
          <w:b/>
          <w:bCs w:val="0"/>
          <w:rtl/>
        </w:rPr>
        <w:t>مية</w:t>
      </w:r>
      <w:r w:rsidRPr="0059160A">
        <w:rPr>
          <w:rStyle w:val="Char2"/>
          <w:b/>
          <w:bCs w:val="0"/>
          <w:rtl/>
        </w:rPr>
        <w:t xml:space="preserve"> فى الهند</w:t>
      </w:r>
      <w:r w:rsidRPr="0059160A">
        <w:rPr>
          <w:rFonts w:ascii="KRM" w:hAnsi="KRM"/>
          <w:b/>
          <w:bCs/>
          <w:rtl/>
        </w:rPr>
        <w:t>»</w:t>
      </w:r>
      <w:r w:rsidRPr="004B05DD">
        <w:rPr>
          <w:rFonts w:ascii="KRM" w:hAnsi="KRM"/>
          <w:rtl/>
        </w:rPr>
        <w:t>، «تاريخ گجرات»، «گل‏رعنا» و</w:t>
      </w:r>
      <w:r w:rsidR="00670B9B">
        <w:rPr>
          <w:rFonts w:ascii="KRM" w:hAnsi="KRM" w:hint="cs"/>
          <w:rtl/>
        </w:rPr>
        <w:t xml:space="preserve"> </w:t>
      </w:r>
      <w:r w:rsidRPr="004B05DD">
        <w:rPr>
          <w:rFonts w:ascii="KRM" w:hAnsi="KRM"/>
          <w:rtl/>
        </w:rPr>
        <w:t xml:space="preserve">... را مى‏توان نام برد. </w:t>
      </w:r>
      <w:r w:rsidRPr="004B05DD">
        <w:rPr>
          <w:rFonts w:ascii="KRM" w:hAnsi="KRM"/>
          <w:rtl/>
        </w:rPr>
        <w:lastRenderedPageBreak/>
        <w:t>امام نُه ساله بود كه سايه‏ى پدر مهربان را در سال 1341 ه</w:t>
      </w:r>
      <w:r w:rsidR="00670B9B">
        <w:rPr>
          <w:rFonts w:ascii="KRM" w:hAnsi="KRM" w:hint="cs"/>
          <w:rtl/>
        </w:rPr>
        <w:t>ـ</w:t>
      </w:r>
      <w:r>
        <w:rPr>
          <w:rFonts w:ascii="KRM" w:hAnsi="KRM"/>
          <w:rtl/>
        </w:rPr>
        <w:t>.</w:t>
      </w:r>
      <w:r w:rsidRPr="004B05DD">
        <w:rPr>
          <w:rFonts w:ascii="KRM" w:hAnsi="KRM"/>
          <w:rtl/>
        </w:rPr>
        <w:t xml:space="preserve"> ق. / 1923 م. از دست داد. مادرش خيرالنساء نيز از زنان نويسنده بود </w:t>
      </w:r>
      <w:r w:rsidR="00847EDD">
        <w:rPr>
          <w:rFonts w:ascii="KRM" w:hAnsi="KRM"/>
          <w:rtl/>
        </w:rPr>
        <w:t>كه از آثار او رساله‏ى «الدعاء و</w:t>
      </w:r>
      <w:r w:rsidRPr="004B05DD">
        <w:rPr>
          <w:rFonts w:ascii="KRM" w:hAnsi="KRM"/>
          <w:rtl/>
        </w:rPr>
        <w:t xml:space="preserve">القدر» را مى‏توان نام برد. </w:t>
      </w:r>
    </w:p>
    <w:p w:rsidR="00C04627" w:rsidRPr="00AA264F" w:rsidRDefault="00C04627" w:rsidP="00C04627">
      <w:pPr>
        <w:pStyle w:val="a0"/>
        <w:rPr>
          <w:sz w:val="28"/>
          <w:rtl/>
        </w:rPr>
      </w:pPr>
      <w:bookmarkStart w:id="10" w:name="_Toc307603116"/>
      <w:r w:rsidRPr="0011468E">
        <w:rPr>
          <w:rtl/>
        </w:rPr>
        <w:t>كودكى</w:t>
      </w:r>
      <w:bookmarkEnd w:id="10"/>
      <w:r w:rsidRPr="00AA264F">
        <w:rPr>
          <w:sz w:val="28"/>
          <w:rtl/>
        </w:rPr>
        <w:t xml:space="preserve"> </w:t>
      </w:r>
    </w:p>
    <w:p w:rsidR="00C04627" w:rsidRPr="004B05DD" w:rsidRDefault="00C04627" w:rsidP="00C04627">
      <w:pPr>
        <w:rPr>
          <w:rFonts w:ascii="KRM" w:hAnsi="KRM"/>
          <w:rtl/>
        </w:rPr>
      </w:pPr>
      <w:r w:rsidRPr="004B05DD">
        <w:rPr>
          <w:rFonts w:ascii="KRM" w:hAnsi="KRM"/>
          <w:rtl/>
        </w:rPr>
        <w:t>امام ندوى رحمه‏الله در خانواده‏اى پرورش يافت كه تمام افراد آن، اهل علم و مطالعه و اهل قلم بودند؛ و هر كتاب جديدى كه به دست آنان مى‏رسيد مطالعه‏ى آن را بر خود لازم مى‏دانستند. استاد از لطايف زمان كودكى خود اين لطيفه را در شرح خاطرات خويش بيان نموده است كه روزى در سنين 5</w:t>
      </w:r>
      <w:r w:rsidR="00847EDD">
        <w:rPr>
          <w:rFonts w:ascii="KRM" w:hAnsi="KRM" w:hint="cs"/>
          <w:rtl/>
        </w:rPr>
        <w:t xml:space="preserve"> </w:t>
      </w:r>
      <w:r w:rsidRPr="004B05DD">
        <w:rPr>
          <w:rFonts w:ascii="KRM" w:hAnsi="KRM"/>
          <w:rtl/>
        </w:rPr>
        <w:t>ـ</w:t>
      </w:r>
      <w:r w:rsidR="00847EDD">
        <w:rPr>
          <w:rFonts w:ascii="KRM" w:hAnsi="KRM" w:hint="cs"/>
          <w:rtl/>
        </w:rPr>
        <w:t xml:space="preserve"> </w:t>
      </w:r>
      <w:r w:rsidRPr="004B05DD">
        <w:rPr>
          <w:rFonts w:ascii="KRM" w:hAnsi="KRM"/>
          <w:rtl/>
        </w:rPr>
        <w:t xml:space="preserve">6 سالگى پولى به دستش رسيد، تصميم گرفت با آن پول كتاب بخرد، اما تا آن زمان نمى‏دانست كه تنها جاى خريد كتاب، كتابفروشى است و هر كالايى جاى مخصوصى دارد؛ بنابراين، پول را گرفته به داروخانه‏ى مجاور رفت و كتاب خواست. صاحب داروخانه به فكر اينكه او از فرزندان اشراف و اعيان شهر است، كتابچه‏اى را كه فهرست داروها به زبان اردو در آن درج بود به سيد داد و پولش را مسترد نمود. وى كتابچه را برداشت و به منزل برگشت؛ و از اينكه به كتابى دسترسى يافته است بسيار خوشحال بود. </w:t>
      </w:r>
    </w:p>
    <w:p w:rsidR="00C04627" w:rsidRPr="004B05DD" w:rsidRDefault="00C04627" w:rsidP="00C04627">
      <w:pPr>
        <w:rPr>
          <w:rFonts w:ascii="KRM" w:hAnsi="KRM"/>
          <w:rtl/>
        </w:rPr>
      </w:pPr>
      <w:r w:rsidRPr="004B05DD">
        <w:rPr>
          <w:rFonts w:ascii="KRM" w:hAnsi="KRM"/>
          <w:rtl/>
        </w:rPr>
        <w:t>بر اثر همين ذوق مطالعه بود كه سيد در سنين 12 ـ13 سالگى، زبان عربى، انگليسى و زبان فارسى را به خوبى مى‏دانست و هنگامى كه در سال 1926 م. كنفرانس ندو</w:t>
      </w:r>
      <w:r w:rsidRPr="00D71B18">
        <w:rPr>
          <w:rFonts w:ascii="KRM" w:hAnsi="KRM" w:cs="B Badr"/>
          <w:rtl/>
        </w:rPr>
        <w:t>ة</w:t>
      </w:r>
      <w:r w:rsidRPr="004B05DD">
        <w:rPr>
          <w:rFonts w:ascii="KRM" w:hAnsi="KRM"/>
          <w:rtl/>
        </w:rPr>
        <w:t xml:space="preserve"> العلماء با شركت علماى بزرگ برگزار گرديد، به زبان عربى سخنرانى كرد. </w:t>
      </w:r>
    </w:p>
    <w:p w:rsidR="00C04627" w:rsidRPr="0011468E" w:rsidRDefault="00C04627" w:rsidP="00C04627">
      <w:pPr>
        <w:pStyle w:val="a0"/>
        <w:rPr>
          <w:rtl/>
        </w:rPr>
      </w:pPr>
      <w:bookmarkStart w:id="11" w:name="_Toc307603117"/>
      <w:r w:rsidRPr="0011468E">
        <w:rPr>
          <w:rtl/>
        </w:rPr>
        <w:t>تحصيلات حوزوى و دانشگاهى</w:t>
      </w:r>
      <w:bookmarkEnd w:id="11"/>
    </w:p>
    <w:p w:rsidR="00C04627" w:rsidRPr="004B05DD" w:rsidRDefault="00C04627" w:rsidP="00C04627">
      <w:pPr>
        <w:rPr>
          <w:rFonts w:ascii="KRM" w:hAnsi="KRM"/>
          <w:rtl/>
        </w:rPr>
      </w:pPr>
      <w:r w:rsidRPr="004B05DD">
        <w:rPr>
          <w:rFonts w:ascii="KRM" w:hAnsi="KRM"/>
          <w:rtl/>
        </w:rPr>
        <w:t xml:space="preserve">تحصيلات ابتدايى را در زادگاه خويش «لكنو» آغاز نمود و پس از اتمام مبادى زبان اردو، به فراگيرى زبان فارسى پرداخت. پدرش براى آموزش زبان فارسى و خوش نويسى، يك معلم خصوصى و با تجربه براى وى انتخاب كرد. سيد، دروس عربى را نزد استادانى چون شيخ خليل بن محمد يمنى و علامه تقى‏الدين هلالى مراكشى فراگرفت و </w:t>
      </w:r>
      <w:r w:rsidRPr="004B05DD">
        <w:rPr>
          <w:rFonts w:ascii="KRM" w:hAnsi="KRM"/>
          <w:rtl/>
        </w:rPr>
        <w:lastRenderedPageBreak/>
        <w:t xml:space="preserve">پس از اتمام دوره‏ى ابتدايى و متوسطه در سال 1927 م. در سن چهارده سالگى وارد </w:t>
      </w:r>
      <w:r w:rsidR="00B24B71">
        <w:rPr>
          <w:rFonts w:ascii="KRM" w:hAnsi="KRM"/>
          <w:rtl/>
        </w:rPr>
        <w:t>دانشگاه</w:t>
      </w:r>
      <w:r w:rsidRPr="004B05DD">
        <w:rPr>
          <w:rFonts w:ascii="KRM" w:hAnsi="KRM"/>
          <w:rtl/>
        </w:rPr>
        <w:t xml:space="preserve"> دولتى لكنو شد و در رشته‏ى ادبيات عرب به تحصيل پرداخت، و زبان انگليسى را همزمان با آموزش عربى آموخت و موفق به دريافت گواهينامه و مدال طلا از اين دانشگاه شد و پس از تخصص در رشته‏ى ادبيات عرب به رشته‏هاى تخصصى زبان انگليسى پرداخت، ولى مادرش كه بعد از فوت پدر، مربى او بود، او را از ادامه‏ى تحصيل در اين رشته بازداشت و به فراگيرى علوم اسلامى توصيه نمود؛ بنابراين زبان انگليسى را از معلمان خصوصى مانند خليل الدين هنسوى</w:t>
      </w:r>
      <w:r w:rsidR="00F34C94">
        <w:rPr>
          <w:rFonts w:ascii="KRM" w:hAnsi="KRM" w:hint="cs"/>
          <w:rtl/>
        </w:rPr>
        <w:t>،</w:t>
      </w:r>
      <w:r w:rsidRPr="004B05DD">
        <w:rPr>
          <w:rFonts w:ascii="KRM" w:hAnsi="KRM"/>
          <w:rtl/>
        </w:rPr>
        <w:t xml:space="preserve"> و در راى بريلى از سيد احمد سعيد و در دارالعلوم ندوه از محمد سميع صديقى و در دانشگاه لكن</w:t>
      </w:r>
      <w:r w:rsidR="0059160A">
        <w:rPr>
          <w:rFonts w:ascii="KRM" w:hAnsi="KRM"/>
          <w:rtl/>
        </w:rPr>
        <w:t>و از استاد محمد فاروقى فراگرفت.</w:t>
      </w:r>
    </w:p>
    <w:p w:rsidR="00C04627" w:rsidRPr="004B05DD" w:rsidRDefault="00C04627" w:rsidP="00F34C94">
      <w:pPr>
        <w:rPr>
          <w:rFonts w:ascii="KRM" w:hAnsi="KRM"/>
          <w:rtl/>
        </w:rPr>
      </w:pPr>
      <w:r w:rsidRPr="004B05DD">
        <w:rPr>
          <w:rFonts w:ascii="KRM" w:hAnsi="KRM"/>
          <w:rtl/>
        </w:rPr>
        <w:t>ايشان درس حديث را نزد علامه حيدر حسن خان، استاد حديث دارالعلوم ندو</w:t>
      </w:r>
      <w:r w:rsidRPr="00D71B18">
        <w:rPr>
          <w:rFonts w:ascii="KRM" w:hAnsi="KRM" w:cs="B Badr"/>
          <w:rtl/>
        </w:rPr>
        <w:t>ة</w:t>
      </w:r>
      <w:r w:rsidRPr="004B05DD">
        <w:rPr>
          <w:rFonts w:ascii="KRM" w:hAnsi="KRM"/>
          <w:rtl/>
        </w:rPr>
        <w:t xml:space="preserve"> العلماء در سال 1929 م. آغاز كرد و سپس در سال 1930 م. براى ادامه‏ى تحصيلات عالى خود عازم لاهور شد و زانوى تلمّذ و شاگردى را پيش مصلح بزرگ و دانشمند معروف، مولانا احمد على لاهورى خم كرد و از آنجا گواهينامه‏ى عالى علمى دريافت نمود. همچنين در </w:t>
      </w:r>
      <w:r w:rsidR="00F34C94">
        <w:rPr>
          <w:rFonts w:ascii="KRM" w:hAnsi="KRM" w:hint="cs"/>
          <w:rtl/>
        </w:rPr>
        <w:t>دارالعلوم</w:t>
      </w:r>
      <w:r w:rsidRPr="004B05DD">
        <w:rPr>
          <w:rFonts w:ascii="KRM" w:hAnsi="KRM"/>
          <w:rtl/>
        </w:rPr>
        <w:t xml:space="preserve"> ديوبند از محضر علامه حسين احمد مدنى كسب فيض كرد</w:t>
      </w:r>
      <w:r w:rsidRPr="005F20FD">
        <w:rPr>
          <w:rFonts w:ascii="KRM" w:hAnsi="KRM" w:hint="cs"/>
          <w:vertAlign w:val="superscript"/>
          <w:rtl/>
          <w:lang w:bidi="fa-IR"/>
        </w:rPr>
        <w:t>(</w:t>
      </w:r>
      <w:r w:rsidRPr="005F20FD">
        <w:rPr>
          <w:rStyle w:val="FootnoteReference"/>
          <w:rFonts w:ascii="KRM" w:hAnsi="KRM"/>
          <w:rtl/>
          <w:lang w:bidi="fa-IR"/>
        </w:rPr>
        <w:footnoteReference w:id="1"/>
      </w:r>
      <w:r w:rsidRPr="005F20FD">
        <w:rPr>
          <w:rFonts w:ascii="KRM" w:hAnsi="KRM" w:hint="cs"/>
          <w:vertAlign w:val="superscript"/>
          <w:rtl/>
          <w:lang w:bidi="fa-IR"/>
        </w:rPr>
        <w:t>)</w:t>
      </w:r>
      <w:r w:rsidRPr="004B05DD">
        <w:rPr>
          <w:rFonts w:ascii="KRM" w:hAnsi="KRM"/>
          <w:rtl/>
        </w:rPr>
        <w:t xml:space="preserve">. </w:t>
      </w:r>
    </w:p>
    <w:p w:rsidR="00C04627" w:rsidRPr="0011468E" w:rsidRDefault="00C04627" w:rsidP="00C04627">
      <w:pPr>
        <w:pStyle w:val="a0"/>
        <w:rPr>
          <w:rtl/>
        </w:rPr>
      </w:pPr>
      <w:bookmarkStart w:id="12" w:name="_Toc307603118"/>
      <w:r w:rsidRPr="0011468E">
        <w:rPr>
          <w:rtl/>
        </w:rPr>
        <w:t>تدريس</w:t>
      </w:r>
      <w:bookmarkEnd w:id="12"/>
      <w:r w:rsidRPr="0011468E">
        <w:rPr>
          <w:rtl/>
        </w:rPr>
        <w:t xml:space="preserve"> </w:t>
      </w:r>
    </w:p>
    <w:p w:rsidR="00C04627" w:rsidRPr="004B05DD" w:rsidRDefault="00C04627" w:rsidP="00C04627">
      <w:pPr>
        <w:rPr>
          <w:rFonts w:ascii="KRM" w:hAnsi="KRM"/>
          <w:rtl/>
        </w:rPr>
      </w:pPr>
      <w:r w:rsidRPr="004B05DD">
        <w:rPr>
          <w:rFonts w:ascii="KRM" w:hAnsi="KRM"/>
          <w:rtl/>
        </w:rPr>
        <w:t>امام در سال 1934 م. در سن 20 سالگى، در دانشگاه ندو</w:t>
      </w:r>
      <w:r w:rsidRPr="00D71B18">
        <w:rPr>
          <w:rFonts w:ascii="KRM" w:hAnsi="KRM" w:cs="B Badr"/>
          <w:rtl/>
        </w:rPr>
        <w:t>ة</w:t>
      </w:r>
      <w:r w:rsidRPr="004B05DD">
        <w:rPr>
          <w:rFonts w:ascii="KRM" w:hAnsi="KRM"/>
          <w:rtl/>
        </w:rPr>
        <w:t xml:space="preserve"> العلماء لكنو به تدريس پرداخت. اوّلين سال كه در جلسه‏ى درس حضور يافت، شاگردان كلاس او از نظر سن از ايشان بزرگ‏تر يا با او همسال بودند. امام به مدت ده سال، مجلس درس را زينت بخشيد و در اين مدت با رهبران و مصلحان عصر خود همچون: شيخ الحديث مولانا محمد </w:t>
      </w:r>
      <w:r w:rsidRPr="004B05DD">
        <w:rPr>
          <w:rFonts w:ascii="KRM" w:hAnsi="KRM"/>
          <w:rtl/>
        </w:rPr>
        <w:lastRenderedPageBreak/>
        <w:t>زكريا، مولانا محمد الياس، شيخ عبدالقادر راى پورى و مولانا انور شاه كشميرى، آشنا شد و از محضر آنان كسب فيض نمود؛ و بر اثر ارتباط با اين دانشمندان، به ويژه مولانا محمد الياس، نقطه‏ى عطفى در زندگى او پديد آمد. سرانجام در سال 1939 م. از كار تدريس به طور موقت كناره‏گيرى كرد و براى احياى امر به معروف و نهى از منكر، تمام وقت خود را وقف دعوت و تبليغ در راه دين نمود و در اين راه زحمات طاقت‏فرسايى را متحمّل شد. ايشان براى انجام اين منظور، در رأس هيأت‏هاى تبليغى به</w:t>
      </w:r>
      <w:r w:rsidRPr="004B05DD">
        <w:rPr>
          <w:rFonts w:ascii="KRM" w:hAnsi="KRM" w:hint="cs"/>
          <w:rtl/>
        </w:rPr>
        <w:t xml:space="preserve"> </w:t>
      </w:r>
      <w:r w:rsidRPr="004B05DD">
        <w:rPr>
          <w:rFonts w:ascii="KRM" w:hAnsi="KRM"/>
          <w:rtl/>
        </w:rPr>
        <w:t>كشورهاى عربى مسافرت كرد</w:t>
      </w:r>
      <w:r w:rsidRPr="004B05DD">
        <w:rPr>
          <w:rFonts w:ascii="KRM" w:hAnsi="KRM" w:hint="cs"/>
          <w:rtl/>
        </w:rPr>
        <w:t xml:space="preserve"> </w:t>
      </w:r>
      <w:r w:rsidRPr="004B05DD">
        <w:rPr>
          <w:rFonts w:ascii="KRM" w:hAnsi="KRM"/>
          <w:rtl/>
        </w:rPr>
        <w:t>و از ضعف و</w:t>
      </w:r>
      <w:r w:rsidRPr="004B05DD">
        <w:rPr>
          <w:rFonts w:ascii="KRM" w:hAnsi="KRM" w:hint="cs"/>
          <w:rtl/>
        </w:rPr>
        <w:t xml:space="preserve"> ان</w:t>
      </w:r>
      <w:r w:rsidR="00CC2326">
        <w:rPr>
          <w:rFonts w:ascii="KRM" w:hAnsi="KRM" w:hint="cs"/>
          <w:rtl/>
        </w:rPr>
        <w:t>ح</w:t>
      </w:r>
      <w:r w:rsidRPr="004B05DD">
        <w:rPr>
          <w:rFonts w:ascii="KRM" w:hAnsi="KRM" w:hint="cs"/>
          <w:rtl/>
        </w:rPr>
        <w:t>طاط</w:t>
      </w:r>
      <w:r>
        <w:rPr>
          <w:rFonts w:ascii="KRM" w:hAnsi="KRM" w:hint="cs"/>
          <w:rtl/>
        </w:rPr>
        <w:t xml:space="preserve"> </w:t>
      </w:r>
      <w:r w:rsidRPr="004B05DD">
        <w:rPr>
          <w:rFonts w:ascii="KRM" w:hAnsi="KRM"/>
          <w:rtl/>
        </w:rPr>
        <w:t xml:space="preserve">مسلمانان به شدت رنج مى‏برد. وى پيش از اين، با علامه اقبال لاهورى نيز ملاقات‏هايى داشته و قسمتى از سروده‏هاى او را به عربى ترجمه كرده بود. </w:t>
      </w:r>
    </w:p>
    <w:p w:rsidR="00C04627" w:rsidRPr="004B05DD" w:rsidRDefault="00C04627" w:rsidP="00682B1A">
      <w:pPr>
        <w:rPr>
          <w:rFonts w:ascii="KRM" w:hAnsi="KRM"/>
          <w:rtl/>
        </w:rPr>
      </w:pPr>
      <w:r w:rsidRPr="004B05DD">
        <w:rPr>
          <w:rFonts w:ascii="KRM" w:hAnsi="KRM"/>
          <w:rtl/>
        </w:rPr>
        <w:t>سيد پس از پشت سر گذاشتن اين دوره‏ى مقطعى، بار ديگر به تدريس و نشر معارف اسلامى پرداخت و از سال 1943 م. تا سال 1951 م. در «سازمان تبليغات اسلامى» لكنو به تدريس قرآن و حديث مشغول شد. در سال 1955م. از سوى دانشگاه دمشق (</w:t>
      </w:r>
      <w:r w:rsidRPr="00DE35AC">
        <w:rPr>
          <w:rFonts w:ascii="KRM" w:hAnsi="KRM" w:cs="B Badr"/>
          <w:rtl/>
        </w:rPr>
        <w:t>الجامعة السورية</w:t>
      </w:r>
      <w:r w:rsidRPr="004B05DD">
        <w:rPr>
          <w:rFonts w:ascii="KRM" w:hAnsi="KRM"/>
          <w:rtl/>
        </w:rPr>
        <w:t>) براى همكارى و تدريس فراخوانده شد و به سمت استاد مهمان مسؤوليت تدريس در اين دانشگاه را پذيرفت. همچنين در سال 1962 م. از سوى شاه سعود براى تدريس در دانشگاه اسلامى مدينه‏ى منوّره دعوت شد، اما سيد، تدريس هميشگى و كرسى دايمى استادى را نپذيرفت، بنابراين در سال 1382 ه</w:t>
      </w:r>
      <w:r w:rsidR="00682B1A">
        <w:rPr>
          <w:rFonts w:ascii="KRM" w:hAnsi="KRM" w:hint="cs"/>
          <w:rtl/>
        </w:rPr>
        <w:t>ـ</w:t>
      </w:r>
      <w:r>
        <w:rPr>
          <w:rFonts w:ascii="KRM" w:hAnsi="KRM"/>
          <w:rtl/>
        </w:rPr>
        <w:t>.</w:t>
      </w:r>
      <w:r w:rsidRPr="004B05DD">
        <w:rPr>
          <w:rFonts w:ascii="KRM" w:hAnsi="KRM"/>
          <w:rtl/>
        </w:rPr>
        <w:t xml:space="preserve"> ق./1963 م. </w:t>
      </w:r>
      <w:r w:rsidR="0072204D">
        <w:rPr>
          <w:rFonts w:ascii="KRM" w:hAnsi="KRM"/>
          <w:rtl/>
        </w:rPr>
        <w:t>به سمت استاد مهمان در آن</w:t>
      </w:r>
      <w:r w:rsidR="0072204D">
        <w:rPr>
          <w:rFonts w:ascii="KRM" w:hAnsi="KRM" w:hint="cs"/>
          <w:rtl/>
        </w:rPr>
        <w:t xml:space="preserve"> </w:t>
      </w:r>
      <w:r w:rsidR="00B24B71">
        <w:rPr>
          <w:rFonts w:ascii="KRM" w:hAnsi="KRM" w:hint="cs"/>
          <w:rtl/>
        </w:rPr>
        <w:t>دانشگاه</w:t>
      </w:r>
      <w:r w:rsidR="00B24B71">
        <w:rPr>
          <w:rFonts w:ascii="KRM" w:hAnsi="KRM"/>
          <w:rtl/>
        </w:rPr>
        <w:t xml:space="preserve"> به تدريس مشغول شد.</w:t>
      </w:r>
    </w:p>
    <w:p w:rsidR="00C04627" w:rsidRDefault="00C04627" w:rsidP="00C04627">
      <w:pPr>
        <w:pStyle w:val="a0"/>
        <w:rPr>
          <w:rtl/>
        </w:rPr>
      </w:pPr>
      <w:bookmarkStart w:id="13" w:name="_Toc307603119"/>
      <w:r w:rsidRPr="000B36F4">
        <w:rPr>
          <w:rtl/>
        </w:rPr>
        <w:t>ايجاد تحوّل در برنامه‏ى درسى</w:t>
      </w:r>
      <w:bookmarkEnd w:id="13"/>
    </w:p>
    <w:p w:rsidR="00C04627" w:rsidRPr="00B24B71" w:rsidRDefault="00C04627" w:rsidP="008D4AED">
      <w:pPr>
        <w:pStyle w:val="a3"/>
        <w:spacing w:before="0"/>
        <w:rPr>
          <w:rtl/>
        </w:rPr>
      </w:pPr>
      <w:r w:rsidRPr="00B24B71">
        <w:rPr>
          <w:rtl/>
        </w:rPr>
        <w:t>حوزه‏هاى علميه و ادبيات عرب</w:t>
      </w:r>
    </w:p>
    <w:p w:rsidR="00C04627" w:rsidRPr="004B05DD" w:rsidRDefault="00C04627" w:rsidP="00B24B71">
      <w:pPr>
        <w:rPr>
          <w:rFonts w:ascii="KRM" w:hAnsi="KRM"/>
          <w:rtl/>
        </w:rPr>
      </w:pPr>
      <w:r w:rsidRPr="004B05DD">
        <w:rPr>
          <w:rFonts w:ascii="KRM" w:hAnsi="KRM"/>
          <w:rtl/>
        </w:rPr>
        <w:t xml:space="preserve">امام ندوى رحمه‏الله به هنگام تدريس احساس نمود كه محتواى برنامه‏ى درسى حوزه‏هاى علميه براى طلاّب علوم دينى عصر حاضر كافى نيست، لذا در صدد برآمد تا كتاب‏هايى را تأليف كند كه در برنامه‏ى درسى به جاى كتاب‏هاى قديم مورد استفاده قرار گيرند. ايشان به منظور بارور گردانيدن رشته‏ى ادبيات عرب به تأليف كتاب‏هايى چون؛ </w:t>
      </w:r>
      <w:r w:rsidRPr="004B05DD">
        <w:rPr>
          <w:rFonts w:ascii="KRM" w:hAnsi="KRM"/>
          <w:rtl/>
        </w:rPr>
        <w:lastRenderedPageBreak/>
        <w:t>«قصص ال</w:t>
      </w:r>
      <w:r w:rsidR="00B24B71">
        <w:rPr>
          <w:rFonts w:ascii="KRM" w:hAnsi="KRM"/>
          <w:rtl/>
        </w:rPr>
        <w:t xml:space="preserve">نبيين» در پنج جلد، «مختارات من </w:t>
      </w:r>
      <w:r w:rsidR="00B24B71">
        <w:rPr>
          <w:rFonts w:ascii="KRM" w:hAnsi="KRM" w:hint="cs"/>
          <w:rtl/>
        </w:rPr>
        <w:t>أ</w:t>
      </w:r>
      <w:r w:rsidRPr="004B05DD">
        <w:rPr>
          <w:rFonts w:ascii="KRM" w:hAnsi="KRM"/>
          <w:rtl/>
        </w:rPr>
        <w:t>دب العرب</w:t>
      </w:r>
      <w:r w:rsidRPr="00B24B71">
        <w:rPr>
          <w:rStyle w:val="Char2"/>
          <w:b/>
          <w:bCs w:val="0"/>
          <w:rtl/>
        </w:rPr>
        <w:t>»، «القراءة الراشد</w:t>
      </w:r>
      <w:r w:rsidR="00B24B71" w:rsidRPr="00B24B71">
        <w:rPr>
          <w:rStyle w:val="Char2"/>
          <w:rFonts w:hint="cs"/>
          <w:b/>
          <w:bCs w:val="0"/>
          <w:rtl/>
        </w:rPr>
        <w:t>ة</w:t>
      </w:r>
      <w:r w:rsidRPr="00B24B71">
        <w:rPr>
          <w:rStyle w:val="Char2"/>
          <w:b/>
          <w:bCs w:val="0"/>
          <w:rtl/>
        </w:rPr>
        <w:t>»</w:t>
      </w:r>
      <w:r w:rsidRPr="004B05DD">
        <w:rPr>
          <w:rFonts w:ascii="KRM" w:hAnsi="KRM"/>
          <w:rtl/>
        </w:rPr>
        <w:t xml:space="preserve"> در سه جلد و</w:t>
      </w:r>
      <w:r w:rsidR="0072204D">
        <w:rPr>
          <w:rFonts w:ascii="KRM" w:hAnsi="KRM" w:hint="cs"/>
          <w:rtl/>
        </w:rPr>
        <w:t xml:space="preserve"> </w:t>
      </w:r>
      <w:r w:rsidRPr="004B05DD">
        <w:rPr>
          <w:rFonts w:ascii="KRM" w:hAnsi="KRM"/>
          <w:rtl/>
        </w:rPr>
        <w:t xml:space="preserve">... مبادرت ورزيد. به همين منظور در نوزدهم آوريل سال 1981 م. به برگزارى يك كنفرانس بين‏المللى تحت عنوان </w:t>
      </w:r>
      <w:r w:rsidRPr="00B24B71">
        <w:rPr>
          <w:rStyle w:val="Char2"/>
          <w:b/>
          <w:bCs w:val="0"/>
          <w:rtl/>
        </w:rPr>
        <w:t>«الندوة ا</w:t>
      </w:r>
      <w:r w:rsidR="00B24B71">
        <w:rPr>
          <w:rStyle w:val="Char2"/>
          <w:b/>
          <w:bCs w:val="0"/>
          <w:rtl/>
        </w:rPr>
        <w:t>لعالمي</w:t>
      </w:r>
      <w:r w:rsidR="00B24B71">
        <w:rPr>
          <w:rStyle w:val="Char2"/>
          <w:rFonts w:hint="cs"/>
          <w:b/>
          <w:bCs w:val="0"/>
          <w:rtl/>
        </w:rPr>
        <w:t>ة</w:t>
      </w:r>
      <w:r w:rsidRPr="00B24B71">
        <w:rPr>
          <w:rStyle w:val="Char2"/>
          <w:b/>
          <w:bCs w:val="0"/>
          <w:rtl/>
        </w:rPr>
        <w:t xml:space="preserve"> للأدب الإسلامى» </w:t>
      </w:r>
      <w:r w:rsidRPr="004B05DD">
        <w:rPr>
          <w:rFonts w:ascii="KRM" w:hAnsi="KRM"/>
          <w:rtl/>
        </w:rPr>
        <w:t xml:space="preserve">اقدام نمود و از اديبان بزرگ عرب دعوت به عمل آورد و كتاب‏هاى فوق را به آنان عرضه نمود كه از جانب آنها مورد تأييد قرار گرفت و از آن پس جزو برنامه‏ى درسى حوزه‏هاى علميه و دانشگاه‏هاى جهان اسلام قرار گرفتند. همچنين پيش از اين، در سال 1938 م. بنا به پيشنهاد دانشگاه عليگره هند، كتاب «اسلاميات» را كه مشتمل بر عقايد، احكام، سيره‏ى نبوى و تاريخ اسلام است، براى كلاس (بى ـ اى) تأليف كرد و در رديف كتاب‏هاى درسى آن دانشگاه قرار گرفت. </w:t>
      </w:r>
    </w:p>
    <w:p w:rsidR="00C04627" w:rsidRPr="00AA264F" w:rsidRDefault="00C04627" w:rsidP="00C04627">
      <w:pPr>
        <w:pStyle w:val="a0"/>
        <w:rPr>
          <w:sz w:val="28"/>
          <w:rtl/>
        </w:rPr>
      </w:pPr>
      <w:bookmarkStart w:id="14" w:name="_Toc307603120"/>
      <w:r w:rsidRPr="000B36F4">
        <w:rPr>
          <w:rtl/>
        </w:rPr>
        <w:t>ايجاد تحوّل در شيوه‏ى نگارش تاريخ</w:t>
      </w:r>
      <w:bookmarkEnd w:id="14"/>
    </w:p>
    <w:p w:rsidR="00C04627" w:rsidRPr="004B05DD" w:rsidRDefault="00C04627" w:rsidP="00C04627">
      <w:pPr>
        <w:rPr>
          <w:rFonts w:ascii="KRM" w:hAnsi="KRM"/>
          <w:rtl/>
        </w:rPr>
      </w:pPr>
      <w:r w:rsidRPr="004B05DD">
        <w:rPr>
          <w:rFonts w:ascii="KRM" w:hAnsi="KRM"/>
          <w:rtl/>
        </w:rPr>
        <w:t xml:space="preserve">امام ندوى رحمه‏الله بعد از مطالعه و تحقيق در تاريخ اسلام به اين نتيجه رسيد كه بايد در سبك تاريخ نگارى تحوّلى به وجود آيد؛ زيرا اكثر مورّخان به شرح حال فرمانروايان و فتوحات آنان بسنده كرده‏اند و از درج فعّاليّت‏هاى اصلاحى و خدمات اجتماعى طفره رفته‏اند؛ بنابراين كتاب تاريخ دعوت و اصلاح را در پنج جلد نوشت و زندگى نامه‏ى خود را كه زندگى يك دعوتگر مصلح و يك مورخ چيره دست است و براى خواننده، سرشار از تجربيات و دانستنى‏ها است، در شش جلد نگاشت و كتاب‏هاى ديگرى در مورد زندگى‏نامه‏ى بسيارى از مصلحان و مجتهدان نامدار اسلامى كه در تجديد و احياى دين اسلام سهم به سزايى داشته‏اند، به رشته‏ى تحرير درآورد. </w:t>
      </w:r>
    </w:p>
    <w:p w:rsidR="00C04627" w:rsidRPr="00AA264F" w:rsidRDefault="00C04627" w:rsidP="00B24B71">
      <w:pPr>
        <w:pStyle w:val="a0"/>
        <w:rPr>
          <w:rFonts w:cs="2  Karim"/>
          <w:rtl/>
        </w:rPr>
      </w:pPr>
      <w:bookmarkStart w:id="15" w:name="_Toc307603121"/>
      <w:r w:rsidRPr="00B24B71">
        <w:rPr>
          <w:rtl/>
        </w:rPr>
        <w:t>فعاليت در عرصه‏ى</w:t>
      </w:r>
      <w:r w:rsidRPr="00AA264F">
        <w:rPr>
          <w:rFonts w:cs="2  Karim"/>
          <w:rtl/>
        </w:rPr>
        <w:t xml:space="preserve"> </w:t>
      </w:r>
      <w:r w:rsidRPr="00B24B71">
        <w:rPr>
          <w:rtl/>
        </w:rPr>
        <w:t>مطبوعات</w:t>
      </w:r>
      <w:bookmarkEnd w:id="15"/>
      <w:r w:rsidRPr="00B24B71">
        <w:rPr>
          <w:rtl/>
        </w:rPr>
        <w:t xml:space="preserve"> </w:t>
      </w:r>
    </w:p>
    <w:p w:rsidR="00FD7269" w:rsidRDefault="00C04627" w:rsidP="00C04627">
      <w:pPr>
        <w:rPr>
          <w:rFonts w:ascii="KRM" w:hAnsi="KRM" w:cs="2  Karim"/>
          <w:vertAlign w:val="superscript"/>
          <w:rtl/>
        </w:rPr>
      </w:pPr>
      <w:r w:rsidRPr="004B05DD">
        <w:rPr>
          <w:rFonts w:ascii="KRM" w:hAnsi="KRM"/>
          <w:rtl/>
        </w:rPr>
        <w:t xml:space="preserve">از آنجا كه مطبوعات، نقش مؤثرى در بيدارى ملت‏ها دارند، علامه سيد ندوى از فعاليت در اين زمينه نيز غافل نماند. ايشان نخستين فعاليت مطبوعاتى خود را در سال 1927 م. در سن 13 سالگى از راه نوشتن مقاله در مجله‏ى اردو زبان «زمين‏دار» آغاز كرد </w:t>
      </w:r>
      <w:r w:rsidRPr="004B05DD">
        <w:rPr>
          <w:rFonts w:ascii="KRM" w:hAnsi="KRM"/>
          <w:rtl/>
        </w:rPr>
        <w:lastRenderedPageBreak/>
        <w:t>و نخستين اثر او به زبان عربى مقاله‏اى بود كه در سال 1346 ه</w:t>
      </w:r>
      <w:r w:rsidR="001D4A47">
        <w:rPr>
          <w:rFonts w:ascii="KRM" w:hAnsi="KRM" w:hint="cs"/>
          <w:rtl/>
        </w:rPr>
        <w:t>ـ</w:t>
      </w:r>
      <w:r>
        <w:rPr>
          <w:rFonts w:ascii="KRM" w:hAnsi="KRM"/>
          <w:rtl/>
        </w:rPr>
        <w:t>.</w:t>
      </w:r>
      <w:r w:rsidRPr="004B05DD">
        <w:rPr>
          <w:rFonts w:ascii="KRM" w:hAnsi="KRM"/>
          <w:rtl/>
        </w:rPr>
        <w:t xml:space="preserve"> ق./1930 م. توسط علامه رشيد رضا در مجله‏ى «المنار» مصر منتشر شد. اين مقاله بعدها در سال 1350 ه</w:t>
      </w:r>
      <w:r w:rsidR="00FD7269">
        <w:rPr>
          <w:rFonts w:ascii="KRM" w:hAnsi="KRM" w:hint="cs"/>
          <w:rtl/>
        </w:rPr>
        <w:t>ـ</w:t>
      </w:r>
      <w:r>
        <w:rPr>
          <w:rFonts w:ascii="KRM" w:hAnsi="KRM"/>
          <w:rtl/>
        </w:rPr>
        <w:t>.</w:t>
      </w:r>
      <w:r w:rsidRPr="004B05DD">
        <w:rPr>
          <w:rFonts w:ascii="KRM" w:hAnsi="KRM"/>
          <w:rtl/>
        </w:rPr>
        <w:t xml:space="preserve"> ق. به صورت رساله‏ى جداگانه‏اى تحت عنوان «تر</w:t>
      </w:r>
      <w:r w:rsidRPr="00DE35AC">
        <w:rPr>
          <w:rFonts w:ascii="KRM" w:hAnsi="KRM" w:cs="B Badr"/>
          <w:rtl/>
        </w:rPr>
        <w:t>جمة</w:t>
      </w:r>
      <w:r w:rsidRPr="004B05DD">
        <w:rPr>
          <w:rFonts w:ascii="KRM" w:hAnsi="KRM"/>
          <w:rtl/>
        </w:rPr>
        <w:t xml:space="preserve"> الامام السيد احمد بن عرفان الشهيد» در مصر انتشار يافت. در آن هنگام سن او از شانزده سال متجاوز نبود</w:t>
      </w:r>
      <w:r w:rsidRPr="00F64561">
        <w:rPr>
          <w:rFonts w:ascii="KRM" w:hAnsi="KRM" w:hint="cs"/>
          <w:vertAlign w:val="superscript"/>
          <w:rtl/>
          <w:lang w:bidi="fa-IR"/>
        </w:rPr>
        <w:t>(</w:t>
      </w:r>
      <w:r w:rsidRPr="00F64561">
        <w:rPr>
          <w:rStyle w:val="FootnoteReference"/>
          <w:rFonts w:ascii="KRM" w:hAnsi="KRM"/>
          <w:rtl/>
          <w:lang w:bidi="fa-IR"/>
        </w:rPr>
        <w:footnoteReference w:id="2"/>
      </w:r>
      <w:r w:rsidRPr="00F64561">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 xml:space="preserve"> سپس هنگامى كه در سال 1351 ه</w:t>
      </w:r>
      <w:r w:rsidR="00FD7269">
        <w:rPr>
          <w:rFonts w:ascii="KRM" w:hAnsi="KRM" w:hint="cs"/>
          <w:rtl/>
        </w:rPr>
        <w:t>ـ</w:t>
      </w:r>
      <w:r>
        <w:rPr>
          <w:rFonts w:ascii="KRM" w:hAnsi="KRM"/>
          <w:rtl/>
        </w:rPr>
        <w:t>.</w:t>
      </w:r>
      <w:r w:rsidRPr="004B05DD">
        <w:rPr>
          <w:rFonts w:ascii="KRM" w:hAnsi="KRM"/>
          <w:rtl/>
        </w:rPr>
        <w:t xml:space="preserve"> ق./1932 م. انتشار مجله‏ى «الضياء» ارگان دارالعلوم ندو</w:t>
      </w:r>
      <w:r w:rsidRPr="00D71B18">
        <w:rPr>
          <w:rFonts w:ascii="KRM" w:hAnsi="KRM" w:cs="B Badr"/>
          <w:rtl/>
        </w:rPr>
        <w:t>ة</w:t>
      </w:r>
      <w:r w:rsidRPr="004B05DD">
        <w:rPr>
          <w:rFonts w:ascii="KRM" w:hAnsi="KRM"/>
          <w:rtl/>
        </w:rPr>
        <w:t xml:space="preserve"> العلماء، آغاز شد، علامه ندوى از مقاله نويسان بارز آن قرار گرفت. در سال 1948 م. از سوى انجمن تعليمات اسلام به انتشار نشريه‏اى به نام «تعمير» اقدام نمود و در سال 1963 م. نشريه‏ى «نداى ملت» به سرپرستى ايشان از لكنو منتشر شد. همچنين سرپرستى نشريه‏هاى عربى ارگان ندوه از جمله «البعث الإسلامى» و «الرائد» و نيز مجله‏ى اردو زبان «تعمير حيات» را به عهده داشت. </w:t>
      </w:r>
    </w:p>
    <w:p w:rsidR="00C04627" w:rsidRPr="004B05DD" w:rsidRDefault="00C04627" w:rsidP="00C04627">
      <w:pPr>
        <w:rPr>
          <w:rFonts w:ascii="KRM" w:hAnsi="KRM"/>
          <w:rtl/>
        </w:rPr>
      </w:pPr>
      <w:r w:rsidRPr="004B05DD">
        <w:rPr>
          <w:rFonts w:ascii="KRM" w:hAnsi="KRM"/>
          <w:rtl/>
        </w:rPr>
        <w:t>امام ندوى در سال 1959م، مديريّت مجله‏ى «المسلمون» دمشق را پذيرفت. در سال 1995 م. «آكادمى تحقيقات و نشريات اسلام» را جهت چاپ و نشر كتب اسلامى بنيان نهاد. در سال 1962 م. با همكارى مولانا محمد منظور نعمانى رحمه‏الله</w:t>
      </w:r>
      <w:r w:rsidR="00C9727F">
        <w:rPr>
          <w:rFonts w:ascii="KRM" w:hAnsi="KRM"/>
          <w:rtl/>
        </w:rPr>
        <w:t>،</w:t>
      </w:r>
      <w:r w:rsidRPr="004B05DD">
        <w:rPr>
          <w:rFonts w:ascii="KRM" w:hAnsi="KRM"/>
          <w:rtl/>
        </w:rPr>
        <w:t xml:space="preserve"> هفته نامه‏ى</w:t>
      </w:r>
      <w:r w:rsidR="00DC1BFF">
        <w:rPr>
          <w:rFonts w:ascii="KRM" w:hAnsi="KRM" w:hint="cs"/>
          <w:rtl/>
        </w:rPr>
        <w:t xml:space="preserve"> </w:t>
      </w:r>
      <w:r w:rsidRPr="004B05DD">
        <w:rPr>
          <w:rFonts w:ascii="KRM" w:hAnsi="KRM"/>
          <w:rtl/>
        </w:rPr>
        <w:t>«نداى ملت» را پايه‏گذارى كرد. در سال 1944 م. به تأليف سلسله كتاب‏ه</w:t>
      </w:r>
      <w:r w:rsidR="00FD1F79">
        <w:rPr>
          <w:rFonts w:ascii="KRM" w:hAnsi="KRM"/>
          <w:rtl/>
        </w:rPr>
        <w:t>ايى در مورد</w:t>
      </w:r>
      <w:r w:rsidRPr="004B05DD">
        <w:rPr>
          <w:rFonts w:ascii="KRM" w:hAnsi="KRM"/>
          <w:rtl/>
        </w:rPr>
        <w:t xml:space="preserve"> روش دعوت و تربيت اسلامى اقدام نمود كه بيشتر آنها به زبان‏هاى زنده‏ى جهان ترجمه شده است. </w:t>
      </w:r>
    </w:p>
    <w:p w:rsidR="00C04627" w:rsidRPr="004B05DD" w:rsidRDefault="00C04627" w:rsidP="00C04627">
      <w:pPr>
        <w:rPr>
          <w:rFonts w:ascii="KRM" w:hAnsi="KRM"/>
          <w:rtl/>
        </w:rPr>
      </w:pPr>
      <w:r w:rsidRPr="004B05DD">
        <w:rPr>
          <w:rFonts w:ascii="KRM" w:hAnsi="KRM"/>
          <w:rtl/>
        </w:rPr>
        <w:t xml:space="preserve">امام ندوى آثار و تأليفات بسيارى دارند كه تعداد آنها به بيش از سيصد كتاب و رساله مى‏رسد و آوردن عنوان تمامى آنها از گنجايش اين مختصر خارج است. </w:t>
      </w:r>
    </w:p>
    <w:p w:rsidR="00C04627" w:rsidRPr="004B05DD" w:rsidRDefault="00C04627" w:rsidP="00C04627">
      <w:pPr>
        <w:rPr>
          <w:rFonts w:ascii="KRM" w:hAnsi="KRM"/>
          <w:sz w:val="17"/>
          <w:szCs w:val="17"/>
          <w:rtl/>
        </w:rPr>
      </w:pPr>
      <w:r w:rsidRPr="004B05DD">
        <w:rPr>
          <w:rFonts w:ascii="KRM" w:hAnsi="KRM"/>
          <w:rtl/>
        </w:rPr>
        <w:t>برخى از آثار امام ندوى كه به فارسى ترجمه شده است به شرح زير است:</w:t>
      </w:r>
      <w:r w:rsidRPr="004B05DD">
        <w:rPr>
          <w:rFonts w:ascii="KRM" w:hAnsi="KRM"/>
          <w:sz w:val="17"/>
          <w:szCs w:val="17"/>
          <w:rtl/>
        </w:rPr>
        <w:t xml:space="preserve"> </w:t>
      </w:r>
    </w:p>
    <w:p w:rsidR="00C04627" w:rsidRPr="004B05DD" w:rsidRDefault="00C04627" w:rsidP="00C04627">
      <w:pPr>
        <w:rPr>
          <w:rFonts w:ascii="KRM" w:hAnsi="KRM"/>
          <w:rtl/>
        </w:rPr>
      </w:pPr>
      <w:r w:rsidRPr="004B05DD">
        <w:rPr>
          <w:rFonts w:ascii="KRM" w:hAnsi="KRM"/>
          <w:rtl/>
        </w:rPr>
        <w:t xml:space="preserve">1ـ تاريخ دعوت و اصلاح، در پنج جلد؛ </w:t>
      </w:r>
    </w:p>
    <w:p w:rsidR="00C04627" w:rsidRPr="004B05DD" w:rsidRDefault="00C04627" w:rsidP="00C04627">
      <w:pPr>
        <w:rPr>
          <w:rFonts w:ascii="KRM" w:hAnsi="KRM"/>
          <w:rtl/>
        </w:rPr>
      </w:pPr>
      <w:r w:rsidRPr="004B05DD">
        <w:rPr>
          <w:rFonts w:ascii="KRM" w:hAnsi="KRM"/>
          <w:rtl/>
        </w:rPr>
        <w:t xml:space="preserve">2ـ حدود خسارت جهان و انحطاط مسلمانان؛ </w:t>
      </w:r>
    </w:p>
    <w:p w:rsidR="00C04627" w:rsidRPr="004B05DD" w:rsidRDefault="00C04627" w:rsidP="00C04627">
      <w:pPr>
        <w:rPr>
          <w:rFonts w:ascii="KRM" w:hAnsi="KRM"/>
          <w:rtl/>
        </w:rPr>
      </w:pPr>
      <w:r w:rsidRPr="004B05DD">
        <w:rPr>
          <w:rFonts w:ascii="KRM" w:hAnsi="KRM"/>
          <w:rtl/>
        </w:rPr>
        <w:lastRenderedPageBreak/>
        <w:t xml:space="preserve">3ـ نبرد ايدئولوژيك يا ارزيابى تمدن غرب؛ </w:t>
      </w:r>
    </w:p>
    <w:p w:rsidR="00C04627" w:rsidRPr="004B05DD" w:rsidRDefault="00C04627" w:rsidP="00C04627">
      <w:pPr>
        <w:rPr>
          <w:rFonts w:ascii="KRM" w:hAnsi="KRM"/>
          <w:rtl/>
        </w:rPr>
      </w:pPr>
      <w:r w:rsidRPr="004B05DD">
        <w:rPr>
          <w:rFonts w:ascii="KRM" w:hAnsi="KRM"/>
          <w:rtl/>
        </w:rPr>
        <w:t xml:space="preserve">4ـ آيين زندگى؛ </w:t>
      </w:r>
    </w:p>
    <w:p w:rsidR="00C04627" w:rsidRPr="004B05DD" w:rsidRDefault="00C04627" w:rsidP="00C04627">
      <w:pPr>
        <w:rPr>
          <w:rFonts w:ascii="KRM" w:hAnsi="KRM"/>
          <w:rtl/>
        </w:rPr>
      </w:pPr>
      <w:r w:rsidRPr="004B05DD">
        <w:rPr>
          <w:rFonts w:ascii="KRM" w:hAnsi="KRM"/>
          <w:rtl/>
        </w:rPr>
        <w:t xml:space="preserve">5ـ تفسير سياسى اسلام؛ </w:t>
      </w:r>
    </w:p>
    <w:p w:rsidR="00C04627" w:rsidRPr="004B05DD" w:rsidRDefault="00C04627" w:rsidP="00C04627">
      <w:pPr>
        <w:rPr>
          <w:rFonts w:ascii="KRM" w:hAnsi="KRM"/>
          <w:rtl/>
        </w:rPr>
      </w:pPr>
      <w:r w:rsidRPr="004B05DD">
        <w:rPr>
          <w:rFonts w:ascii="KRM" w:hAnsi="KRM"/>
          <w:rtl/>
        </w:rPr>
        <w:t xml:space="preserve">6ـ قصه‏هاى پيامبران در 5 جلد؛ </w:t>
      </w:r>
    </w:p>
    <w:p w:rsidR="00C04627" w:rsidRPr="004B05DD" w:rsidRDefault="00C04627" w:rsidP="00C04627">
      <w:pPr>
        <w:rPr>
          <w:rFonts w:ascii="KRM" w:hAnsi="KRM"/>
          <w:rtl/>
        </w:rPr>
      </w:pPr>
      <w:r w:rsidRPr="004B05DD">
        <w:rPr>
          <w:rFonts w:ascii="KRM" w:hAnsi="KRM"/>
          <w:rtl/>
        </w:rPr>
        <w:t xml:space="preserve">7ـ يقين بندگان خدا؛ </w:t>
      </w:r>
    </w:p>
    <w:p w:rsidR="00C04627" w:rsidRPr="004B05DD" w:rsidRDefault="00C04627" w:rsidP="00C04627">
      <w:pPr>
        <w:rPr>
          <w:rFonts w:ascii="KRM" w:hAnsi="KRM"/>
          <w:rtl/>
        </w:rPr>
      </w:pPr>
      <w:r w:rsidRPr="004B05DD">
        <w:rPr>
          <w:rFonts w:ascii="KRM" w:hAnsi="KRM"/>
          <w:rtl/>
        </w:rPr>
        <w:t xml:space="preserve">8ـ شگفتى‏هايى از ادب و حكمت دعوت؛ </w:t>
      </w:r>
    </w:p>
    <w:p w:rsidR="00C04627" w:rsidRPr="004B05DD" w:rsidRDefault="00C04627" w:rsidP="00C04627">
      <w:pPr>
        <w:rPr>
          <w:rFonts w:ascii="KRM" w:hAnsi="KRM"/>
          <w:rtl/>
        </w:rPr>
      </w:pPr>
      <w:r w:rsidRPr="004B05DD">
        <w:rPr>
          <w:rFonts w:ascii="KRM" w:hAnsi="KRM"/>
          <w:rtl/>
        </w:rPr>
        <w:t xml:space="preserve">9ـ بازگشت به اسلام؛ </w:t>
      </w:r>
    </w:p>
    <w:p w:rsidR="00C04627" w:rsidRPr="004B05DD" w:rsidRDefault="00C04627" w:rsidP="00C04627">
      <w:pPr>
        <w:rPr>
          <w:rFonts w:ascii="KRM" w:hAnsi="KRM"/>
          <w:rtl/>
        </w:rPr>
      </w:pPr>
      <w:r w:rsidRPr="004B05DD">
        <w:rPr>
          <w:rFonts w:ascii="KRM" w:hAnsi="KRM"/>
          <w:rtl/>
        </w:rPr>
        <w:t xml:space="preserve">10ـ نسل جوان را دريابيد؛ </w:t>
      </w:r>
    </w:p>
    <w:p w:rsidR="00C04627" w:rsidRPr="004B05DD" w:rsidRDefault="00C04627" w:rsidP="00C04627">
      <w:pPr>
        <w:rPr>
          <w:rFonts w:ascii="KRM" w:hAnsi="KRM"/>
          <w:rtl/>
        </w:rPr>
      </w:pPr>
      <w:r w:rsidRPr="004B05DD">
        <w:rPr>
          <w:rFonts w:ascii="KRM" w:hAnsi="KRM"/>
          <w:rtl/>
        </w:rPr>
        <w:t xml:space="preserve">11ـ گامى به سوى بيدارى اسلامى؛ </w:t>
      </w:r>
    </w:p>
    <w:p w:rsidR="00C04627" w:rsidRPr="004B05DD" w:rsidRDefault="00C04627" w:rsidP="00C04627">
      <w:pPr>
        <w:rPr>
          <w:rFonts w:ascii="KRM" w:hAnsi="KRM"/>
          <w:rtl/>
        </w:rPr>
      </w:pPr>
      <w:r w:rsidRPr="004B05DD">
        <w:rPr>
          <w:rFonts w:ascii="KRM" w:hAnsi="KRM"/>
          <w:rtl/>
        </w:rPr>
        <w:t xml:space="preserve">12ـ نگرشى نوين بر تزكيه واحسان يا تصوف و عرفان؛ </w:t>
      </w:r>
    </w:p>
    <w:p w:rsidR="00C04627" w:rsidRPr="004B05DD" w:rsidRDefault="00C04627" w:rsidP="00C04627">
      <w:pPr>
        <w:rPr>
          <w:rFonts w:ascii="KRM" w:hAnsi="KRM"/>
          <w:rtl/>
        </w:rPr>
      </w:pPr>
      <w:r w:rsidRPr="004B05DD">
        <w:rPr>
          <w:rFonts w:ascii="KRM" w:hAnsi="KRM"/>
          <w:rtl/>
        </w:rPr>
        <w:t>13ـ امام سيد احمد شهيد در آ</w:t>
      </w:r>
      <w:r w:rsidR="00FD1F79">
        <w:rPr>
          <w:rFonts w:ascii="KRM" w:hAnsi="KRM" w:hint="cs"/>
          <w:rtl/>
        </w:rPr>
        <w:t>ئ</w:t>
      </w:r>
      <w:r w:rsidRPr="004B05DD">
        <w:rPr>
          <w:rFonts w:ascii="KRM" w:hAnsi="KRM"/>
          <w:rtl/>
        </w:rPr>
        <w:t xml:space="preserve">ينه‏ى تاريخ؛ </w:t>
      </w:r>
    </w:p>
    <w:p w:rsidR="00C04627" w:rsidRPr="004B05DD" w:rsidRDefault="00C04627" w:rsidP="00C04627">
      <w:pPr>
        <w:rPr>
          <w:rFonts w:ascii="KRM" w:hAnsi="KRM"/>
          <w:rtl/>
        </w:rPr>
      </w:pPr>
      <w:r w:rsidRPr="004B05DD">
        <w:rPr>
          <w:rFonts w:ascii="KRM" w:hAnsi="KRM"/>
          <w:rtl/>
        </w:rPr>
        <w:t xml:space="preserve">14ـ تاريخچه‏ى دعوت اسلامى در هند و ادوار آن؛ </w:t>
      </w:r>
    </w:p>
    <w:p w:rsidR="00C04627" w:rsidRPr="004B05DD" w:rsidRDefault="00C04627" w:rsidP="00C04627">
      <w:pPr>
        <w:rPr>
          <w:rFonts w:ascii="KRM" w:hAnsi="KRM"/>
          <w:rtl/>
        </w:rPr>
      </w:pPr>
      <w:r w:rsidRPr="004B05DD">
        <w:rPr>
          <w:rFonts w:ascii="KRM" w:hAnsi="KRM"/>
          <w:rtl/>
        </w:rPr>
        <w:t xml:space="preserve">15ـ آن‏گاه كه نسيم ايمان وزيد؛ </w:t>
      </w:r>
    </w:p>
    <w:p w:rsidR="00C04627" w:rsidRPr="004B05DD" w:rsidRDefault="00C04627" w:rsidP="00C04627">
      <w:pPr>
        <w:rPr>
          <w:rFonts w:ascii="KRM" w:hAnsi="KRM"/>
          <w:rtl/>
        </w:rPr>
      </w:pPr>
      <w:r w:rsidRPr="004B05DD">
        <w:rPr>
          <w:rFonts w:ascii="KRM" w:hAnsi="KRM"/>
          <w:rtl/>
        </w:rPr>
        <w:t xml:space="preserve">16ـ تجلّى حقيقت ايمان؛ </w:t>
      </w:r>
    </w:p>
    <w:p w:rsidR="00C04627" w:rsidRPr="004B05DD" w:rsidRDefault="00C04627" w:rsidP="00C04627">
      <w:pPr>
        <w:rPr>
          <w:rFonts w:ascii="KRM" w:hAnsi="KRM"/>
          <w:rtl/>
        </w:rPr>
      </w:pPr>
      <w:r w:rsidRPr="004B05DD">
        <w:rPr>
          <w:rFonts w:ascii="KRM" w:hAnsi="KRM"/>
          <w:rtl/>
        </w:rPr>
        <w:t xml:space="preserve">17ـ اصول و مبادى فهم قرآن؛ </w:t>
      </w:r>
    </w:p>
    <w:p w:rsidR="00C04627" w:rsidRPr="004B05DD" w:rsidRDefault="00FD1F79" w:rsidP="00FD1F79">
      <w:pPr>
        <w:rPr>
          <w:rFonts w:ascii="KRM" w:hAnsi="KRM"/>
          <w:rtl/>
        </w:rPr>
      </w:pPr>
      <w:r>
        <w:rPr>
          <w:rFonts w:ascii="KRM" w:hAnsi="KRM"/>
          <w:rtl/>
        </w:rPr>
        <w:t>18ـ قاديان</w:t>
      </w:r>
      <w:r>
        <w:rPr>
          <w:rFonts w:ascii="KRM" w:hAnsi="KRM" w:hint="cs"/>
          <w:rtl/>
        </w:rPr>
        <w:t>یت</w:t>
      </w:r>
      <w:r w:rsidR="00C04627"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19</w:t>
      </w:r>
      <w:r w:rsidR="00B24B71">
        <w:rPr>
          <w:rFonts w:ascii="KRM" w:hAnsi="KRM"/>
          <w:rtl/>
        </w:rPr>
        <w:t>ـ سخنانى چند به برادران ايرانى؛</w:t>
      </w:r>
    </w:p>
    <w:p w:rsidR="00C04627" w:rsidRPr="004B05DD" w:rsidRDefault="00C04627" w:rsidP="00C04627">
      <w:pPr>
        <w:rPr>
          <w:rFonts w:ascii="KRM" w:hAnsi="KRM"/>
          <w:rtl/>
        </w:rPr>
      </w:pPr>
      <w:r w:rsidRPr="004B05DD">
        <w:rPr>
          <w:rFonts w:ascii="KRM" w:hAnsi="KRM"/>
          <w:rtl/>
        </w:rPr>
        <w:t xml:space="preserve">20ـ مولانا محمد الياس و نهضت دعوت و تبليغ؛ </w:t>
      </w:r>
    </w:p>
    <w:p w:rsidR="00C04627" w:rsidRPr="004B05DD" w:rsidRDefault="00C04627" w:rsidP="00C04627">
      <w:pPr>
        <w:rPr>
          <w:rFonts w:ascii="KRM" w:hAnsi="KRM"/>
          <w:rtl/>
        </w:rPr>
      </w:pPr>
      <w:r w:rsidRPr="004B05DD">
        <w:rPr>
          <w:rFonts w:ascii="KRM" w:hAnsi="KRM"/>
          <w:rtl/>
        </w:rPr>
        <w:t xml:space="preserve">21ـ نبى رحمت؛ </w:t>
      </w:r>
    </w:p>
    <w:p w:rsidR="00C04627" w:rsidRPr="004B05DD" w:rsidRDefault="00C04627" w:rsidP="00C04627">
      <w:pPr>
        <w:rPr>
          <w:rFonts w:ascii="KRM" w:hAnsi="KRM"/>
          <w:rtl/>
        </w:rPr>
      </w:pPr>
      <w:r w:rsidRPr="004B05DD">
        <w:rPr>
          <w:rFonts w:ascii="KRM" w:hAnsi="KRM"/>
          <w:rtl/>
        </w:rPr>
        <w:t xml:space="preserve">22ـ شگفتى‏هاى انديشه‏ى اقبال؛ </w:t>
      </w:r>
    </w:p>
    <w:p w:rsidR="00C04627" w:rsidRPr="004B05DD" w:rsidRDefault="00C04627" w:rsidP="00C04627">
      <w:pPr>
        <w:rPr>
          <w:rFonts w:ascii="KRM" w:hAnsi="KRM"/>
          <w:rtl/>
        </w:rPr>
      </w:pPr>
      <w:r w:rsidRPr="004B05DD">
        <w:rPr>
          <w:rFonts w:ascii="KRM" w:hAnsi="KRM"/>
          <w:rtl/>
        </w:rPr>
        <w:t xml:space="preserve">23ـ آخرين پيام سيره‏ى نبوى به مردم قرن بيستم؛ </w:t>
      </w:r>
    </w:p>
    <w:p w:rsidR="00C04627" w:rsidRPr="004B05DD" w:rsidRDefault="00C04627" w:rsidP="00C04627">
      <w:pPr>
        <w:rPr>
          <w:rFonts w:ascii="KRM" w:hAnsi="KRM"/>
          <w:rtl/>
        </w:rPr>
      </w:pPr>
      <w:r w:rsidRPr="004B05DD">
        <w:rPr>
          <w:rFonts w:ascii="KRM" w:hAnsi="KRM"/>
          <w:rtl/>
        </w:rPr>
        <w:t xml:space="preserve">24ـ خود را دريابيد؛ </w:t>
      </w:r>
    </w:p>
    <w:p w:rsidR="00C04627" w:rsidRPr="004B05DD" w:rsidRDefault="00C04627" w:rsidP="00C04627">
      <w:pPr>
        <w:rPr>
          <w:rFonts w:ascii="KRM" w:hAnsi="KRM"/>
          <w:rtl/>
        </w:rPr>
      </w:pPr>
      <w:r w:rsidRPr="004B05DD">
        <w:rPr>
          <w:rFonts w:ascii="KRM" w:hAnsi="KRM"/>
          <w:rtl/>
        </w:rPr>
        <w:t xml:space="preserve">25ـ المرتضى؛ </w:t>
      </w:r>
    </w:p>
    <w:p w:rsidR="00C04627" w:rsidRPr="004B05DD" w:rsidRDefault="00C04627" w:rsidP="00C04627">
      <w:pPr>
        <w:rPr>
          <w:rFonts w:ascii="KRM" w:hAnsi="KRM"/>
          <w:rtl/>
        </w:rPr>
      </w:pPr>
      <w:r w:rsidRPr="004B05DD">
        <w:rPr>
          <w:rFonts w:ascii="KRM" w:hAnsi="KRM"/>
          <w:rtl/>
        </w:rPr>
        <w:lastRenderedPageBreak/>
        <w:t xml:space="preserve">26ـ سيره‏ى محمدى در آينه‏ى دعا و نيايش؛ </w:t>
      </w:r>
    </w:p>
    <w:p w:rsidR="00C04627" w:rsidRPr="004B05DD" w:rsidRDefault="00C04627" w:rsidP="00C04627">
      <w:pPr>
        <w:rPr>
          <w:rFonts w:ascii="KRM" w:hAnsi="KRM"/>
          <w:rtl/>
        </w:rPr>
      </w:pPr>
      <w:r w:rsidRPr="004B05DD">
        <w:rPr>
          <w:rFonts w:ascii="KRM" w:hAnsi="KRM"/>
          <w:rtl/>
        </w:rPr>
        <w:t xml:space="preserve">27ـ كاروان مدينه؛ </w:t>
      </w:r>
    </w:p>
    <w:p w:rsidR="00C04627" w:rsidRPr="004B05DD" w:rsidRDefault="00C04627" w:rsidP="00C04627">
      <w:pPr>
        <w:rPr>
          <w:rFonts w:ascii="KRM" w:hAnsi="KRM"/>
          <w:rtl/>
        </w:rPr>
      </w:pPr>
      <w:r w:rsidRPr="004B05DD">
        <w:rPr>
          <w:rFonts w:ascii="KRM" w:hAnsi="KRM"/>
          <w:rtl/>
        </w:rPr>
        <w:t xml:space="preserve">28- دژهاى اسلام؛ </w:t>
      </w:r>
    </w:p>
    <w:p w:rsidR="00C04627" w:rsidRPr="004B05DD" w:rsidRDefault="00C04627" w:rsidP="00C04627">
      <w:pPr>
        <w:rPr>
          <w:rFonts w:ascii="KRM" w:hAnsi="KRM"/>
          <w:rtl/>
        </w:rPr>
      </w:pPr>
      <w:r w:rsidRPr="004B05DD">
        <w:rPr>
          <w:rFonts w:ascii="KRM" w:hAnsi="KRM"/>
          <w:rtl/>
        </w:rPr>
        <w:t xml:space="preserve">29ـ نبى خاتم و دين كامل. </w:t>
      </w:r>
    </w:p>
    <w:p w:rsidR="00C04627" w:rsidRPr="00CA3B59" w:rsidRDefault="00C04627" w:rsidP="00C04627">
      <w:pPr>
        <w:pStyle w:val="a0"/>
        <w:rPr>
          <w:rtl/>
        </w:rPr>
      </w:pPr>
      <w:bookmarkStart w:id="16" w:name="_Toc307603122"/>
      <w:r w:rsidRPr="00CA3B59">
        <w:rPr>
          <w:rtl/>
        </w:rPr>
        <w:t>فعاليت‏هاى سياسى</w:t>
      </w:r>
      <w:bookmarkEnd w:id="16"/>
      <w:r w:rsidRPr="00CA3B59">
        <w:rPr>
          <w:rtl/>
        </w:rPr>
        <w:t xml:space="preserve"> </w:t>
      </w:r>
    </w:p>
    <w:p w:rsidR="00C04627" w:rsidRPr="004B05DD" w:rsidRDefault="00C04627" w:rsidP="00C04627">
      <w:pPr>
        <w:rPr>
          <w:rFonts w:ascii="KRM" w:hAnsi="KRM"/>
          <w:rtl/>
        </w:rPr>
      </w:pPr>
      <w:r w:rsidRPr="004B05DD">
        <w:rPr>
          <w:rFonts w:ascii="KRM" w:hAnsi="KRM"/>
          <w:rtl/>
        </w:rPr>
        <w:t xml:space="preserve">امام ندوى قدس‏سره به كار تدريس و تأليف اكتفا نمى‏كرد و نسبت به حوادث جهان بى‏اعتنا نبود، او معتقد بود: در زمان حاضر كه عرصه‏ى فعاليت حكومت‏ها بسيار گسترده شده و دولتمردان در همه‏ى امور، حتى در امور دينى و قانونگذارى اسلامى نير دخالت مى‏كنند، لازم است كه علما در سياست سهيم باشند و آنان كه دين را از سياست جدا مى‏دانند در حقيقت مسلمانان را به خودكشى ملّى و اجتماعى فرا مى‏خوانند. </w:t>
      </w:r>
    </w:p>
    <w:p w:rsidR="00C04627" w:rsidRPr="004B05DD" w:rsidRDefault="00C04627" w:rsidP="008C44C7">
      <w:pPr>
        <w:rPr>
          <w:rFonts w:ascii="KRM" w:hAnsi="KRM"/>
          <w:rtl/>
        </w:rPr>
      </w:pPr>
      <w:r w:rsidRPr="004B05DD">
        <w:rPr>
          <w:rFonts w:ascii="KRM" w:hAnsi="KRM"/>
          <w:rtl/>
        </w:rPr>
        <w:t>از اينجاست كه وى جهت احقاق حقوق مسلمانان هند همواره با دولتمردان آن سامان، مكاتبات و ملاقات‏هاى متعددى داشته است و به همين منظور دست به تشكيل سازمان‏ها و جنبش‏هاى ملّى، اسلامى زد. امام ندوى در سال 1945 م. جنبش پيام انسانيّت را بنيان نهاد. در سال 1937 م. جهت حفظ اصالت و ويژگى‏هاى مسلمانان هند، و دفاع از احوال شخصيه‏ى آنان با همكارى وى، انجمن حمايت از نظام خانوادگى در اسلام به ري</w:t>
      </w:r>
      <w:r w:rsidR="008C44C7">
        <w:rPr>
          <w:rFonts w:ascii="KRM" w:hAnsi="KRM"/>
          <w:rtl/>
        </w:rPr>
        <w:t>است مولانا قارى محمد طيب، مدير</w:t>
      </w:r>
      <w:r w:rsidRPr="004B05DD">
        <w:rPr>
          <w:rFonts w:ascii="KRM" w:hAnsi="KRM"/>
          <w:rtl/>
        </w:rPr>
        <w:t xml:space="preserve"> دارالعلوم ديوبند تأسيس شد و پس از درگذشت ايشان در سال 1938 م. استاد ندوى به رياست انجمن مذكور برگزيده شد. ايشان همچنين به منظور به وجود آوردن اعتماد به نفس و پر كردن خلاء رهبرى اخلاقى در جامعه‏ى هند در سال 1964 م. به تشكيل شورايى اسلامى تحت عنوان «مجلس الاستشارى الإسلامى» اقدام نمود. </w:t>
      </w:r>
    </w:p>
    <w:p w:rsidR="00C04627" w:rsidRPr="004B05DD" w:rsidRDefault="00C04627" w:rsidP="00C04627">
      <w:pPr>
        <w:rPr>
          <w:rFonts w:ascii="KRM" w:hAnsi="KRM"/>
          <w:rtl/>
        </w:rPr>
      </w:pPr>
      <w:r w:rsidRPr="004B05DD">
        <w:rPr>
          <w:rFonts w:ascii="KRM" w:hAnsi="KRM"/>
          <w:rtl/>
        </w:rPr>
        <w:t xml:space="preserve">امام سيد ابوالحسن ندوى، بعد از سال 1960 م. كه جمال عبدالناصر فرياد ناسيوناليسم عربى را در مصر بلند كرد و مردم، او را به لقب رهبر قوميت عربى ياد مى‏نمودند و جمله «لا إله إلا اللّه‏ ناصر حبيب اللّه‏» ورد زبان مردم عادى شده بود؛ و حكومت مصر در جنگ </w:t>
      </w:r>
      <w:r w:rsidRPr="004B05DD">
        <w:rPr>
          <w:rFonts w:ascii="KRM" w:hAnsi="KRM"/>
          <w:rtl/>
        </w:rPr>
        <w:lastRenderedPageBreak/>
        <w:t xml:space="preserve">سال 1967 م. در مقابل صهيونيست‏ها شكست خورد و موجب تشكيل رژيم اسرائيل گشت، آشكارا در برابر اين فتنه‏ى عظيم به موضع‏گيرى پرداخت و از ناصر و كسانى كه موجبات شرمندگى مسلمانان را فراهم آورده بودند به شدت انتقاد كرد و با درج مقالات در مجله‏ها و روزنامه‏هاى مختلف و نشر كتاب و ايراد سخنرانى در كنفرانس‏ها و انجام مصاحبه با راديو و تلويزيون و روزنامه‏نگاران، پرده از حقيقت برداشت و ناصر را مقصر اصلى شكست اعراب در مقابل صهيونيست‏ها معرفى نمود. </w:t>
      </w:r>
    </w:p>
    <w:p w:rsidR="00C04627" w:rsidRPr="004B05DD" w:rsidRDefault="00C04627" w:rsidP="00C04627">
      <w:pPr>
        <w:rPr>
          <w:rFonts w:ascii="KRM" w:hAnsi="KRM"/>
          <w:rtl/>
        </w:rPr>
      </w:pPr>
      <w:r w:rsidRPr="004B05DD">
        <w:rPr>
          <w:rFonts w:ascii="KRM" w:hAnsi="KRM"/>
          <w:rtl/>
        </w:rPr>
        <w:t xml:space="preserve">جمال عبدالناصر در مقابل انتقادهاى امام ندوى واكنش نشان داد و بر اثر فشارهاى وى به دولت هند، امام از سوى سفارت اين كشور احضار شد و مورد استيضاح قرار گرفت و گذرنامه‏ى وى براى مدتى ضبط گرديد و ممنوع الخروج شد. </w:t>
      </w:r>
    </w:p>
    <w:p w:rsidR="00C04627" w:rsidRDefault="00C04627" w:rsidP="00B24B71">
      <w:pPr>
        <w:pStyle w:val="a0"/>
        <w:rPr>
          <w:rtl/>
        </w:rPr>
      </w:pPr>
      <w:bookmarkStart w:id="17" w:name="_Toc307603123"/>
      <w:r w:rsidRPr="002B7316">
        <w:rPr>
          <w:rtl/>
        </w:rPr>
        <w:t>ارتباط با مولانا محمد الياس</w:t>
      </w:r>
      <w:r w:rsidR="00B24B71">
        <w:rPr>
          <w:rFonts w:hint="cs"/>
          <w:rtl/>
        </w:rPr>
        <w:t xml:space="preserve"> </w:t>
      </w:r>
      <w:r w:rsidRPr="002B7316">
        <w:rPr>
          <w:rtl/>
        </w:rPr>
        <w:t>و جنبش دعوت و تبليغ</w:t>
      </w:r>
      <w:bookmarkEnd w:id="17"/>
    </w:p>
    <w:p w:rsidR="00C04627" w:rsidRPr="00B86B50" w:rsidRDefault="00C04627" w:rsidP="0018190D">
      <w:pPr>
        <w:rPr>
          <w:rtl/>
        </w:rPr>
      </w:pPr>
      <w:r w:rsidRPr="00B86B50">
        <w:rPr>
          <w:rtl/>
        </w:rPr>
        <w:t xml:space="preserve"> نخستين ملاقات امام ندوى با مولانا الياس</w:t>
      </w:r>
      <w:r w:rsidR="0018190D">
        <w:rPr>
          <w:rFonts w:hint="cs"/>
          <w:rtl/>
        </w:rPr>
        <w:t>؛</w:t>
      </w:r>
      <w:r w:rsidRPr="00B86B50">
        <w:rPr>
          <w:rtl/>
        </w:rPr>
        <w:t xml:space="preserve"> بنيانگذار جنبش تبليغ، در اوايل سال 1940 م. هنگامى كه مولانا همراه با هيأتى به منظور آگاهى از مراكز دينى و فعاليت‏هاى گوناگون مذهبى و آشنايى با جنبش‏هاى اسلامى هند، به آن كشور مسافرت نمود، صورت گرفت. امام با اولين ديدار، به شدت تحت تأثير خصوصيات بارز اخلاقى و معنوىِ شيخ محمد الياس قرار گرفت و چنان شيفته‏ى شخصيت ممتاز وى گرديد كه هنگام مراجعت از نزد شيخ، با زبان حال، اين مصرع از شعر شاعر را تكرار مى‏كرد: </w:t>
      </w:r>
    </w:p>
    <w:p w:rsidR="00C04627" w:rsidRPr="004B05DD" w:rsidRDefault="00C04627" w:rsidP="00B24B71">
      <w:pPr>
        <w:jc w:val="center"/>
        <w:rPr>
          <w:rFonts w:ascii="KRM" w:hAnsi="KRM"/>
          <w:rtl/>
        </w:rPr>
      </w:pPr>
      <w:r w:rsidRPr="004B05DD">
        <w:rPr>
          <w:rFonts w:ascii="KRM" w:hAnsi="KRM"/>
          <w:rtl/>
        </w:rPr>
        <w:t>ديرينه سال پيرى بُردش به يك نگاهى</w:t>
      </w:r>
    </w:p>
    <w:p w:rsidR="00C04627" w:rsidRPr="004B05DD" w:rsidRDefault="00C04627" w:rsidP="00C04627">
      <w:pPr>
        <w:rPr>
          <w:rFonts w:ascii="KRM" w:hAnsi="KRM"/>
          <w:rtl/>
        </w:rPr>
      </w:pPr>
      <w:r w:rsidRPr="004B05DD">
        <w:rPr>
          <w:rFonts w:ascii="KRM" w:hAnsi="KRM"/>
          <w:rtl/>
        </w:rPr>
        <w:t>اين ديدار، نقطه‏ى عطفى در زندگى امام ندوى پديد آورد؛ به گونه‏اى كه از آن پس، تلاش طاقت‏فرسايى را در راه دعوت و تبليغ و ارشاد مردم</w:t>
      </w:r>
      <w:r w:rsidR="00B24B71">
        <w:rPr>
          <w:rFonts w:ascii="KRM" w:hAnsi="KRM"/>
          <w:rtl/>
        </w:rPr>
        <w:t xml:space="preserve"> آغاز كرد و سرانجام در سال 1945</w:t>
      </w:r>
      <w:r w:rsidRPr="004B05DD">
        <w:rPr>
          <w:rFonts w:ascii="KRM" w:hAnsi="KRM"/>
          <w:rtl/>
        </w:rPr>
        <w:t>م. از مسؤوليت تدريس كناره‏گيرى نموده و همراه با هيأت‏هاى تبليغى به داخل و خارج از كشور عزيمت نمود؛ چنان كه در سال 1366 ه</w:t>
      </w:r>
      <w:r w:rsidR="001A5174">
        <w:rPr>
          <w:rFonts w:ascii="KRM" w:hAnsi="KRM" w:hint="cs"/>
          <w:rtl/>
        </w:rPr>
        <w:t>ـ</w:t>
      </w:r>
      <w:r>
        <w:rPr>
          <w:rFonts w:ascii="KRM" w:hAnsi="KRM"/>
          <w:rtl/>
        </w:rPr>
        <w:t>.</w:t>
      </w:r>
      <w:r w:rsidRPr="004B05DD">
        <w:rPr>
          <w:rFonts w:ascii="KRM" w:hAnsi="KRM"/>
          <w:rtl/>
        </w:rPr>
        <w:t xml:space="preserve"> ق. /1947 م. به مدت شش ماه در سرزمين حجاز به قصد دعوت و ارشاد مردم اقامت گزيد و با قشرهاى مختلف مردم تماس برقرار نمود. </w:t>
      </w:r>
    </w:p>
    <w:p w:rsidR="00C04627" w:rsidRPr="0031232F" w:rsidRDefault="00C04627" w:rsidP="00C04627">
      <w:pPr>
        <w:pStyle w:val="a0"/>
        <w:rPr>
          <w:rtl/>
        </w:rPr>
      </w:pPr>
      <w:bookmarkStart w:id="18" w:name="_Toc307603124"/>
      <w:r w:rsidRPr="0031232F">
        <w:rPr>
          <w:rtl/>
        </w:rPr>
        <w:lastRenderedPageBreak/>
        <w:t>جهانگردى و ارتباط با دنياى اسلام</w:t>
      </w:r>
      <w:bookmarkEnd w:id="18"/>
      <w:r w:rsidRPr="0031232F">
        <w:rPr>
          <w:rtl/>
        </w:rPr>
        <w:t xml:space="preserve"> </w:t>
      </w:r>
    </w:p>
    <w:p w:rsidR="00C04627" w:rsidRPr="004B05DD" w:rsidRDefault="00C04627" w:rsidP="00C04627">
      <w:pPr>
        <w:rPr>
          <w:rFonts w:ascii="KRM" w:hAnsi="KRM"/>
          <w:rtl/>
        </w:rPr>
      </w:pPr>
      <w:r w:rsidRPr="004B05DD">
        <w:rPr>
          <w:rFonts w:ascii="KRM" w:hAnsi="KRM"/>
          <w:rtl/>
        </w:rPr>
        <w:t>امام‏ندوى،</w:t>
      </w:r>
      <w:r w:rsidR="001A5174">
        <w:rPr>
          <w:rFonts w:ascii="KRM" w:hAnsi="KRM" w:hint="cs"/>
          <w:rtl/>
        </w:rPr>
        <w:t xml:space="preserve"> </w:t>
      </w:r>
      <w:r w:rsidRPr="004B05DD">
        <w:rPr>
          <w:rFonts w:ascii="KRM" w:hAnsi="KRM"/>
          <w:rtl/>
        </w:rPr>
        <w:t>پيوسته در كنفرانس‏ها و سمينارهاى‏</w:t>
      </w:r>
      <w:r w:rsidR="001A5174">
        <w:rPr>
          <w:rFonts w:ascii="KRM" w:hAnsi="KRM" w:hint="cs"/>
          <w:rtl/>
        </w:rPr>
        <w:t xml:space="preserve"> </w:t>
      </w:r>
      <w:r w:rsidRPr="004B05DD">
        <w:rPr>
          <w:rFonts w:ascii="KRM" w:hAnsi="KRM"/>
          <w:rtl/>
        </w:rPr>
        <w:t>علمى‏و تحقيقى</w:t>
      </w:r>
      <w:r w:rsidR="001A5174">
        <w:rPr>
          <w:rFonts w:ascii="KRM" w:hAnsi="KRM" w:hint="cs"/>
          <w:rtl/>
        </w:rPr>
        <w:t xml:space="preserve"> </w:t>
      </w:r>
      <w:r w:rsidRPr="004B05DD">
        <w:rPr>
          <w:rFonts w:ascii="KRM" w:hAnsi="KRM"/>
          <w:rtl/>
        </w:rPr>
        <w:t>‏كشورهاى</w:t>
      </w:r>
      <w:r w:rsidR="001A5174">
        <w:rPr>
          <w:rFonts w:ascii="KRM" w:hAnsi="KRM" w:hint="cs"/>
          <w:rtl/>
        </w:rPr>
        <w:t xml:space="preserve"> </w:t>
      </w:r>
      <w:r w:rsidRPr="004B05DD">
        <w:rPr>
          <w:rFonts w:ascii="KRM" w:hAnsi="KRM"/>
          <w:rtl/>
        </w:rPr>
        <w:t>‏اسلامى</w:t>
      </w:r>
      <w:r w:rsidR="001A5174">
        <w:rPr>
          <w:rFonts w:ascii="KRM" w:hAnsi="KRM" w:hint="cs"/>
          <w:rtl/>
        </w:rPr>
        <w:t xml:space="preserve"> </w:t>
      </w:r>
      <w:r w:rsidRPr="004B05DD">
        <w:rPr>
          <w:rFonts w:ascii="KRM" w:hAnsi="KRM"/>
          <w:rtl/>
        </w:rPr>
        <w:t>‏و</w:t>
      </w:r>
      <w:r w:rsidR="001A5174">
        <w:rPr>
          <w:rFonts w:ascii="KRM" w:hAnsi="KRM" w:hint="cs"/>
          <w:rtl/>
        </w:rPr>
        <w:t xml:space="preserve"> </w:t>
      </w:r>
      <w:r w:rsidRPr="004B05DD">
        <w:rPr>
          <w:rFonts w:ascii="KRM" w:hAnsi="KRM"/>
          <w:rtl/>
        </w:rPr>
        <w:t xml:space="preserve">ممالك غربى شركت مى‏كرد و به منظور رساندن پيام اسلام به دورترين نقاط دنيا، به اكثر كشورهاى گيتى مسافرت مى‏نمود و در بسيارى از نهضت‏هاى مردمى و جنبش‏ها و ارگان‏هاى دينى نقش فعالى داشته و در شكل‏گيرى، تداوم و ادامه‏ى حركت آنان سهيم بود. </w:t>
      </w:r>
    </w:p>
    <w:p w:rsidR="00C04627" w:rsidRPr="004B05DD" w:rsidRDefault="00C04627" w:rsidP="00C04627">
      <w:pPr>
        <w:rPr>
          <w:rFonts w:ascii="KRM" w:hAnsi="KRM"/>
          <w:rtl/>
        </w:rPr>
      </w:pPr>
      <w:r w:rsidRPr="004B05DD">
        <w:rPr>
          <w:rFonts w:ascii="KRM" w:hAnsi="KRM"/>
          <w:rtl/>
        </w:rPr>
        <w:t>امام ندوى آرزو داشت كه جهان اسلام رهبرى دنيا را به عهده گيرد و از پيروى كوركورانه و تقليد از بيگانگان اجتناب ورزد. به ويژه به سرزمين حجاز و جزير</w:t>
      </w:r>
      <w:r w:rsidRPr="00D71B18">
        <w:rPr>
          <w:rFonts w:ascii="KRM" w:hAnsi="KRM" w:cs="B Badr"/>
          <w:rtl/>
        </w:rPr>
        <w:t>ة</w:t>
      </w:r>
      <w:r w:rsidRPr="004B05DD">
        <w:rPr>
          <w:rFonts w:ascii="KRM" w:hAnsi="KRM"/>
          <w:rtl/>
        </w:rPr>
        <w:t xml:space="preserve"> العرب توجه خاصّى مبذول مى‏داشت و همواره با سران عرب در تماس بود و با نامه و ملاقات‏هاى متعدد، آنان را به اجراى نظام و احكام اسلامى در سرزمين‏هاى خود سفارش مى‏كرد. </w:t>
      </w:r>
    </w:p>
    <w:p w:rsidR="00C04627" w:rsidRPr="004B05DD" w:rsidRDefault="00C04627" w:rsidP="005D7174">
      <w:pPr>
        <w:rPr>
          <w:rFonts w:ascii="KRM" w:hAnsi="KRM"/>
          <w:rtl/>
        </w:rPr>
      </w:pPr>
      <w:r w:rsidRPr="004B05DD">
        <w:rPr>
          <w:rFonts w:ascii="KRM" w:hAnsi="KRM"/>
          <w:rtl/>
        </w:rPr>
        <w:t xml:space="preserve">آغاز اين ملاقات‏ها با امير سعود بن عبدالعزيز و سپس با ملك فيصل، </w:t>
      </w:r>
      <w:r w:rsidR="005D7174" w:rsidRPr="004B05DD">
        <w:rPr>
          <w:rFonts w:ascii="KRM" w:hAnsi="KRM"/>
          <w:rtl/>
        </w:rPr>
        <w:t xml:space="preserve">ملك خالد </w:t>
      </w:r>
      <w:r w:rsidR="005D7174">
        <w:rPr>
          <w:rFonts w:ascii="KRM" w:hAnsi="KRM" w:hint="cs"/>
          <w:rtl/>
        </w:rPr>
        <w:t xml:space="preserve">و </w:t>
      </w:r>
      <w:r w:rsidRPr="004B05DD">
        <w:rPr>
          <w:rFonts w:ascii="KRM" w:hAnsi="KRM"/>
          <w:rtl/>
        </w:rPr>
        <w:t>ملك فهد بوده است</w:t>
      </w:r>
      <w:r w:rsidR="005D7174">
        <w:rPr>
          <w:rFonts w:ascii="KRM" w:hAnsi="KRM" w:hint="cs"/>
          <w:rtl/>
        </w:rPr>
        <w:t>،</w:t>
      </w:r>
      <w:r w:rsidRPr="004B05DD">
        <w:rPr>
          <w:rFonts w:ascii="KRM" w:hAnsi="KRM"/>
          <w:rtl/>
        </w:rPr>
        <w:t xml:space="preserve"> و نيز در كنفرانس‏هاى </w:t>
      </w:r>
      <w:r w:rsidRPr="00B24B71">
        <w:rPr>
          <w:rStyle w:val="Char2"/>
          <w:b/>
          <w:bCs w:val="0"/>
          <w:rtl/>
        </w:rPr>
        <w:t>«رابطة العالم الإسلامى»</w:t>
      </w:r>
      <w:r w:rsidRPr="004B05DD">
        <w:rPr>
          <w:rFonts w:ascii="KRM" w:hAnsi="KRM"/>
          <w:rtl/>
        </w:rPr>
        <w:t xml:space="preserve"> (مكه) و دانشگاه اسلامى مدينه و كنفرانس </w:t>
      </w:r>
      <w:r w:rsidRPr="00B24B71">
        <w:rPr>
          <w:rStyle w:val="Char2"/>
          <w:b/>
          <w:bCs w:val="0"/>
          <w:rtl/>
        </w:rPr>
        <w:t>«الدعوة و الدعاة»</w:t>
      </w:r>
      <w:r w:rsidRPr="004B05DD">
        <w:rPr>
          <w:rFonts w:ascii="KRM" w:hAnsi="KRM"/>
          <w:rtl/>
        </w:rPr>
        <w:t xml:space="preserve"> و گردهمايى‏هاى بين المللى «مؤتمرالتعليم» (كه سـيد افتخار عضويت همه را داشت)، انديشه‏ى رهبرى جهان اسـلام را مطرح نموده است. </w:t>
      </w:r>
    </w:p>
    <w:p w:rsidR="00C04627" w:rsidRPr="004B05DD" w:rsidRDefault="00C04627" w:rsidP="00C04627">
      <w:pPr>
        <w:rPr>
          <w:rFonts w:ascii="KRM" w:hAnsi="KRM"/>
          <w:rtl/>
        </w:rPr>
      </w:pPr>
      <w:r w:rsidRPr="004B05DD">
        <w:rPr>
          <w:rFonts w:ascii="KRM" w:hAnsi="KRM"/>
          <w:rtl/>
        </w:rPr>
        <w:t xml:space="preserve">امام ندوى در سال 1947 م. سفر شش ماهه‏ى ديگرى را به منظور دعوت و تبليغ در سرزمين حجاز به آن ديار آغاز نمود و براى بار سوم نيز در سال 1950 م. به آن سرزمين سفر كرد. در اين سفر سلسله گفتارهايى را تحت عنوان </w:t>
      </w:r>
      <w:r w:rsidR="00B24B71">
        <w:rPr>
          <w:rStyle w:val="Char2"/>
          <w:b/>
          <w:bCs w:val="0"/>
          <w:rtl/>
        </w:rPr>
        <w:t>«بين العالم و</w:t>
      </w:r>
      <w:r w:rsidRPr="00B24B71">
        <w:rPr>
          <w:rStyle w:val="Char2"/>
          <w:b/>
          <w:bCs w:val="0"/>
          <w:rtl/>
        </w:rPr>
        <w:t>جزيرة العرب»</w:t>
      </w:r>
      <w:r w:rsidRPr="004B05DD">
        <w:rPr>
          <w:rFonts w:ascii="KRM" w:hAnsi="KRM"/>
          <w:rtl/>
        </w:rPr>
        <w:t xml:space="preserve"> در راديو سعودى ايراد نمود و از آن پس نيز بارها با هدف نشر فرهنگ اسلامى به آن ديار مسافرت كرد. </w:t>
      </w:r>
    </w:p>
    <w:p w:rsidR="00C04627" w:rsidRPr="004B05DD" w:rsidRDefault="00C04627" w:rsidP="00C04627">
      <w:pPr>
        <w:rPr>
          <w:rFonts w:ascii="KRM" w:hAnsi="KRM"/>
          <w:rtl/>
        </w:rPr>
      </w:pPr>
      <w:r w:rsidRPr="004B05DD">
        <w:rPr>
          <w:rFonts w:ascii="KRM" w:hAnsi="KRM"/>
          <w:rtl/>
        </w:rPr>
        <w:t xml:space="preserve">امام ندوى رحمه‏الله در سال 1951 م. به كشور مصر و سرزمين‏هاى سودان، سوريه، بيت المقدس، اردن و عمان مسافرت كرد و شش ماه در مصر اقامت گزيد. وى در اين </w:t>
      </w:r>
      <w:r w:rsidRPr="004B05DD">
        <w:rPr>
          <w:rFonts w:ascii="KRM" w:hAnsi="KRM"/>
          <w:rtl/>
        </w:rPr>
        <w:lastRenderedPageBreak/>
        <w:t xml:space="preserve">سفر با طلاب حوزه‏هاى علمى، جوانان و تحصيل كردگان دانشگاهى، مستقيما در تماس بود و مقالات متعددى در مجلات كثيرالانتشار عربى زبان، منتشر كرد و در اين سفر از فلسطين و بيت‏المقدس و مسجد اقصى نيز ديدن كرد. </w:t>
      </w:r>
    </w:p>
    <w:p w:rsidR="00C04627" w:rsidRPr="004B05DD" w:rsidRDefault="00C04627" w:rsidP="00C04627">
      <w:pPr>
        <w:rPr>
          <w:rFonts w:ascii="KRM" w:hAnsi="KRM"/>
          <w:rtl/>
        </w:rPr>
      </w:pPr>
      <w:r w:rsidRPr="004B05DD">
        <w:rPr>
          <w:rFonts w:ascii="KRM" w:hAnsi="KRM"/>
          <w:rtl/>
        </w:rPr>
        <w:t>در سال 1955 م</w:t>
      </w:r>
      <w:r>
        <w:rPr>
          <w:rFonts w:ascii="KRM" w:hAnsi="KRM"/>
          <w:rtl/>
        </w:rPr>
        <w:t>.</w:t>
      </w:r>
      <w:r w:rsidRPr="004B05DD">
        <w:rPr>
          <w:rFonts w:ascii="KRM" w:hAnsi="KRM"/>
          <w:rtl/>
        </w:rPr>
        <w:t xml:space="preserve"> به شام (سوريه)، لبنان و تركيه سفر كرد و در راديو سوريه نيز سخنانى ايراد نمود. همچنين در سال 1961 م. به هنگام مسافرت به كويت، پيامى تحت عنوان </w:t>
      </w:r>
      <w:r w:rsidRPr="00B24B71">
        <w:rPr>
          <w:rStyle w:val="Char2"/>
          <w:b/>
          <w:bCs w:val="0"/>
          <w:rtl/>
        </w:rPr>
        <w:t>«اسمعى يا زهرة الصحراء»،</w:t>
      </w:r>
      <w:r w:rsidRPr="004B05DD">
        <w:rPr>
          <w:rFonts w:ascii="KRM" w:hAnsi="KRM"/>
          <w:rtl/>
        </w:rPr>
        <w:t xml:space="preserve"> خطاب به ملت و مسؤولان آن كشور از طريق راديو انتشار داد. </w:t>
      </w:r>
    </w:p>
    <w:p w:rsidR="00C04627" w:rsidRPr="004B05DD" w:rsidRDefault="00C04627" w:rsidP="00C04627">
      <w:pPr>
        <w:rPr>
          <w:rFonts w:ascii="KRM" w:hAnsi="KRM"/>
          <w:rtl/>
        </w:rPr>
      </w:pPr>
      <w:r w:rsidRPr="004B05DD">
        <w:rPr>
          <w:rFonts w:ascii="KRM" w:hAnsi="KRM"/>
          <w:rtl/>
        </w:rPr>
        <w:t xml:space="preserve">امام در سال‏هاى 1963 م. و 1964 م. به اروپا و اسپانيا مسافرت نمود و نداى روح بخش اسلام را به گوش مردم اروپا و اسپانيا رسانيد. </w:t>
      </w:r>
    </w:p>
    <w:p w:rsidR="00C04627" w:rsidRPr="00A72F68" w:rsidRDefault="00C04627" w:rsidP="00C04627">
      <w:pPr>
        <w:rPr>
          <w:rFonts w:ascii="KRM" w:hAnsi="KRM"/>
          <w:rtl/>
        </w:rPr>
      </w:pPr>
      <w:r w:rsidRPr="004B05DD">
        <w:rPr>
          <w:rFonts w:ascii="KRM" w:hAnsi="KRM"/>
          <w:rtl/>
        </w:rPr>
        <w:t>وى در سال 1973 م. در رأس يك هيأت بلند پايه به منظور آگاهى از اوضاع مسلمانان، به شش كشور خاورميانه (افغانستان، ايران، لبنان، اردن، سوريه و عراق) سفر خود را آغاز نمود و در سال 1974 م. از سوى «را</w:t>
      </w:r>
      <w:r w:rsidRPr="00DE35AC">
        <w:rPr>
          <w:rFonts w:ascii="KRM" w:hAnsi="KRM" w:cs="B Badr"/>
          <w:rtl/>
        </w:rPr>
        <w:t>بطة</w:t>
      </w:r>
      <w:r w:rsidRPr="004B05DD">
        <w:rPr>
          <w:rFonts w:ascii="KRM" w:hAnsi="KRM"/>
          <w:rtl/>
        </w:rPr>
        <w:t xml:space="preserve"> العالم» و بنا به دعوت حاكم شارجه </w:t>
      </w:r>
      <w:r w:rsidRPr="00A72F68">
        <w:rPr>
          <w:rFonts w:ascii="KRM" w:hAnsi="KRM"/>
          <w:rtl/>
        </w:rPr>
        <w:t xml:space="preserve">به دبى، شارجه و ابوظبى مسافرت نمود. </w:t>
      </w:r>
    </w:p>
    <w:p w:rsidR="00C04627" w:rsidRPr="00A72F68" w:rsidRDefault="00C04627" w:rsidP="00C04627">
      <w:pPr>
        <w:rPr>
          <w:rFonts w:ascii="KRM" w:hAnsi="KRM"/>
          <w:rtl/>
        </w:rPr>
      </w:pPr>
      <w:r w:rsidRPr="00A72F68">
        <w:rPr>
          <w:rFonts w:ascii="KRM" w:hAnsi="KRM"/>
          <w:rtl/>
        </w:rPr>
        <w:t xml:space="preserve">در سال 1976 م. فدراسيون دانشگاه‏هاى اسلامى </w:t>
      </w:r>
      <w:r w:rsidRPr="00A80BDE">
        <w:rPr>
          <w:rStyle w:val="Char2"/>
          <w:b/>
          <w:bCs w:val="0"/>
          <w:rtl/>
        </w:rPr>
        <w:t>«رابطة</w:t>
      </w:r>
      <w:r w:rsidR="00A80BDE">
        <w:rPr>
          <w:rStyle w:val="Char2"/>
          <w:b/>
          <w:bCs w:val="0"/>
          <w:rtl/>
        </w:rPr>
        <w:t xml:space="preserve"> الجامعات الإسلا</w:t>
      </w:r>
      <w:r w:rsidR="00A80BDE">
        <w:rPr>
          <w:rStyle w:val="Char2"/>
          <w:rFonts w:hint="cs"/>
          <w:b/>
          <w:bCs w:val="0"/>
          <w:rtl/>
        </w:rPr>
        <w:t>مية</w:t>
      </w:r>
      <w:r w:rsidRPr="00A80BDE">
        <w:rPr>
          <w:rStyle w:val="Char2"/>
          <w:b/>
          <w:bCs w:val="0"/>
          <w:rtl/>
        </w:rPr>
        <w:t xml:space="preserve">»، </w:t>
      </w:r>
      <w:r w:rsidRPr="00A72F68">
        <w:rPr>
          <w:rFonts w:ascii="KRM" w:hAnsi="KRM"/>
          <w:rtl/>
        </w:rPr>
        <w:t xml:space="preserve">جلسه‏ى خود را در رباط، پايتخت مراكش برگزار نمود. امام ندوى رحمه‏الله كه عضو اين فدراسيون بود بنا به دعوت آن و همچنين بنا به دعوت قبلى ملك حسن دوم، پادشاه مراكش، به رباط سفر كرد. </w:t>
      </w:r>
    </w:p>
    <w:p w:rsidR="00C04627" w:rsidRPr="004B05DD" w:rsidRDefault="00C04627" w:rsidP="00A72F68">
      <w:pPr>
        <w:rPr>
          <w:rFonts w:ascii="KRM" w:hAnsi="KRM"/>
          <w:rtl/>
        </w:rPr>
      </w:pPr>
      <w:r w:rsidRPr="00A72F68">
        <w:rPr>
          <w:rFonts w:ascii="KRM" w:hAnsi="KRM"/>
          <w:rtl/>
        </w:rPr>
        <w:t>سيد در سال 1977 م. از سوى سازمان اسلامى</w:t>
      </w:r>
      <w:r w:rsidRPr="00B21330">
        <w:rPr>
          <w:rFonts w:asciiTheme="majorBidi" w:hAnsiTheme="majorBidi" w:cstheme="majorBidi"/>
          <w:sz w:val="20"/>
          <w:szCs w:val="20"/>
          <w:rtl/>
        </w:rPr>
        <w:t>(</w:t>
      </w:r>
      <w:r w:rsidRPr="00005E34">
        <w:rPr>
          <w:rFonts w:ascii="TMS" w:hAnsi="TMS" w:cs="2  Karim"/>
          <w:sz w:val="22"/>
          <w:szCs w:val="22"/>
        </w:rPr>
        <w:t>M.S.A</w:t>
      </w:r>
      <w:r w:rsidRPr="00B21330">
        <w:rPr>
          <w:rFonts w:asciiTheme="majorBidi" w:hAnsiTheme="majorBidi" w:cstheme="majorBidi"/>
          <w:sz w:val="20"/>
          <w:szCs w:val="20"/>
          <w:rtl/>
        </w:rPr>
        <w:t xml:space="preserve">) </w:t>
      </w:r>
      <w:r w:rsidRPr="00A72F68">
        <w:rPr>
          <w:rFonts w:ascii="KRM" w:hAnsi="KRM"/>
          <w:rtl/>
        </w:rPr>
        <w:t>به آمريكا دعوت شد كه در اين سفر از تمام</w:t>
      </w:r>
      <w:r w:rsidRPr="004B05DD">
        <w:rPr>
          <w:rFonts w:ascii="KRM" w:hAnsi="KRM"/>
          <w:rtl/>
        </w:rPr>
        <w:t xml:space="preserve"> ايالت‏هاى آمريكا ديدن نمود و در پنج دانشگاه معروف آنجا سخنانى ايراد كرد. مجموعه‏ى اين سخنرانى‏ها در كتابى به نام «أحاديث صر</w:t>
      </w:r>
      <w:r w:rsidRPr="00DE35AC">
        <w:rPr>
          <w:rFonts w:ascii="KRM" w:hAnsi="KRM" w:cs="B Badr"/>
          <w:rtl/>
        </w:rPr>
        <w:t>يحة</w:t>
      </w:r>
      <w:r w:rsidRPr="004B05DD">
        <w:rPr>
          <w:rFonts w:ascii="KRM" w:hAnsi="KRM"/>
          <w:rtl/>
        </w:rPr>
        <w:t xml:space="preserve"> فى </w:t>
      </w:r>
      <w:r w:rsidR="00A72F68">
        <w:rPr>
          <w:rFonts w:ascii="KRM" w:hAnsi="KRM" w:hint="cs"/>
          <w:rtl/>
        </w:rPr>
        <w:t>أ</w:t>
      </w:r>
      <w:r w:rsidRPr="004B05DD">
        <w:rPr>
          <w:rFonts w:ascii="KRM" w:hAnsi="KRM"/>
          <w:rtl/>
        </w:rPr>
        <w:t xml:space="preserve">مريكا» جمع‏آورى شده است. </w:t>
      </w:r>
    </w:p>
    <w:p w:rsidR="00C04627" w:rsidRPr="004B05DD" w:rsidRDefault="00C04627" w:rsidP="00173826">
      <w:pPr>
        <w:rPr>
          <w:rFonts w:ascii="KRM" w:hAnsi="KRM"/>
          <w:rtl/>
        </w:rPr>
      </w:pPr>
      <w:r w:rsidRPr="004B05DD">
        <w:rPr>
          <w:rFonts w:ascii="KRM" w:hAnsi="KRM"/>
          <w:rtl/>
        </w:rPr>
        <w:t>علامه ندوى در سال 1400 ه</w:t>
      </w:r>
      <w:r w:rsidR="00A72F68">
        <w:rPr>
          <w:rFonts w:ascii="KRM" w:hAnsi="KRM" w:hint="cs"/>
          <w:rtl/>
        </w:rPr>
        <w:t>ـ</w:t>
      </w:r>
      <w:r>
        <w:rPr>
          <w:rFonts w:ascii="KRM" w:hAnsi="KRM"/>
          <w:rtl/>
        </w:rPr>
        <w:t>.</w:t>
      </w:r>
      <w:r w:rsidRPr="004B05DD">
        <w:rPr>
          <w:rFonts w:ascii="KRM" w:hAnsi="KRM"/>
          <w:rtl/>
        </w:rPr>
        <w:t xml:space="preserve"> ق. / 1979 م. بار ديگر به مكّه‏ى مكرمه دعوت شد، تا در كنفرانس وزيرانِ كشورهاى اسلامى شركت جويد. همچنين در همين سال از سوى </w:t>
      </w:r>
      <w:r w:rsidRPr="004B05DD">
        <w:rPr>
          <w:rFonts w:ascii="KRM" w:hAnsi="KRM"/>
          <w:rtl/>
        </w:rPr>
        <w:lastRenderedPageBreak/>
        <w:t>حكومت قطر براى شركت در كنفرانس جهانى سيره كه استاد، عضو شوراى اجرايى و كميته‏ى انتخابى آن بود، به كشور «قطر» دعوت شد و در آن كنفرانس شركت كرد. سپس در سال 1402 ه</w:t>
      </w:r>
      <w:r w:rsidR="00A72F68">
        <w:rPr>
          <w:rFonts w:ascii="KRM" w:hAnsi="KRM" w:hint="cs"/>
          <w:rtl/>
        </w:rPr>
        <w:t>ـ</w:t>
      </w:r>
      <w:r>
        <w:rPr>
          <w:rFonts w:ascii="KRM" w:hAnsi="KRM"/>
          <w:rtl/>
        </w:rPr>
        <w:t>.</w:t>
      </w:r>
      <w:r w:rsidRPr="004B05DD">
        <w:rPr>
          <w:rFonts w:ascii="KRM" w:hAnsi="KRM"/>
          <w:rtl/>
        </w:rPr>
        <w:t xml:space="preserve"> ق. به منظور شركت در كنفرانس ديگرى تحت عنوان «ملتقى الفكر الإسلامى» به كشور الجزاير مسافرت نمود. همچنين در سال 1404 ه</w:t>
      </w:r>
      <w:r w:rsidR="00A72F68">
        <w:rPr>
          <w:rFonts w:ascii="KRM" w:hAnsi="KRM" w:hint="cs"/>
          <w:rtl/>
        </w:rPr>
        <w:t>ـ</w:t>
      </w:r>
      <w:r>
        <w:rPr>
          <w:rFonts w:ascii="KRM" w:hAnsi="KRM"/>
          <w:rtl/>
        </w:rPr>
        <w:t>.</w:t>
      </w:r>
      <w:r w:rsidRPr="004B05DD">
        <w:rPr>
          <w:rFonts w:ascii="KRM" w:hAnsi="KRM"/>
          <w:rtl/>
        </w:rPr>
        <w:t xml:space="preserve"> ق. /1984 م. به كشور يَمَن سفر كرد و با مقامات دولتى و مذهبى آنجا ملاقات نمود و طى اين سفر سخنرانى‏</w:t>
      </w:r>
      <w:r w:rsidR="00217A66">
        <w:rPr>
          <w:rFonts w:ascii="KRM" w:hAnsi="KRM"/>
          <w:rtl/>
        </w:rPr>
        <w:t xml:space="preserve">هايى در </w:t>
      </w:r>
      <w:r w:rsidR="00B24B71">
        <w:rPr>
          <w:rFonts w:ascii="KRM" w:hAnsi="KRM"/>
          <w:rtl/>
        </w:rPr>
        <w:t>دانشگاه</w:t>
      </w:r>
      <w:r w:rsidR="00217A66">
        <w:rPr>
          <w:rFonts w:ascii="KRM" w:hAnsi="KRM"/>
          <w:rtl/>
        </w:rPr>
        <w:t xml:space="preserve"> صنعا و دانشكده‏</w:t>
      </w:r>
      <w:r w:rsidR="00A17B88">
        <w:rPr>
          <w:rFonts w:ascii="KRM" w:hAnsi="KRM" w:hint="eastAsia"/>
          <w:rtl/>
        </w:rPr>
        <w:t>‌ی</w:t>
      </w:r>
      <w:r w:rsidRPr="004B05DD">
        <w:rPr>
          <w:rFonts w:ascii="KRM" w:hAnsi="KRM"/>
          <w:rtl/>
        </w:rPr>
        <w:t xml:space="preserve"> خلبانى</w:t>
      </w:r>
      <w:r w:rsidR="00173826">
        <w:rPr>
          <w:rFonts w:ascii="KRM" w:hAnsi="KRM" w:hint="cs"/>
          <w:rtl/>
        </w:rPr>
        <w:t xml:space="preserve"> (=</w:t>
      </w:r>
      <w:r w:rsidR="00CD2979" w:rsidRPr="00CD2979">
        <w:rPr>
          <w:rFonts w:ascii="KRM" w:hAnsi="KRM" w:hint="cs"/>
          <w:rtl/>
        </w:rPr>
        <w:t xml:space="preserve"> </w:t>
      </w:r>
      <w:r w:rsidR="00CD2979">
        <w:rPr>
          <w:rFonts w:ascii="KRM" w:hAnsi="KRM" w:hint="cs"/>
          <w:rtl/>
        </w:rPr>
        <w:t>فاکولته‌ی</w:t>
      </w:r>
      <w:r w:rsidR="00CD2979" w:rsidRPr="004B05DD">
        <w:rPr>
          <w:rFonts w:ascii="KRM" w:hAnsi="KRM"/>
          <w:rtl/>
        </w:rPr>
        <w:t xml:space="preserve"> </w:t>
      </w:r>
      <w:r w:rsidR="00CD2979">
        <w:rPr>
          <w:rFonts w:ascii="KRM" w:hAnsi="KRM" w:hint="cs"/>
          <w:rtl/>
        </w:rPr>
        <w:t>هوانوردی</w:t>
      </w:r>
      <w:r w:rsidR="00173826">
        <w:rPr>
          <w:rFonts w:ascii="KRM" w:hAnsi="KRM" w:hint="cs"/>
          <w:rtl/>
        </w:rPr>
        <w:t>)</w:t>
      </w:r>
      <w:r w:rsidRPr="004B05DD">
        <w:rPr>
          <w:rFonts w:ascii="KRM" w:hAnsi="KRM"/>
          <w:rtl/>
        </w:rPr>
        <w:t>، ايراد كرد و از مشكلات جهان</w:t>
      </w:r>
      <w:r w:rsidRPr="004B05DD">
        <w:rPr>
          <w:rFonts w:ascii="KRM" w:hAnsi="KRM" w:hint="cs"/>
          <w:rtl/>
        </w:rPr>
        <w:t xml:space="preserve"> </w:t>
      </w:r>
      <w:r w:rsidRPr="004B05DD">
        <w:rPr>
          <w:rFonts w:ascii="KRM" w:hAnsi="KRM"/>
          <w:rtl/>
        </w:rPr>
        <w:t xml:space="preserve">اسلام سخن به ميان آورد. </w:t>
      </w:r>
    </w:p>
    <w:p w:rsidR="00C04627" w:rsidRPr="004B05DD" w:rsidRDefault="00C04627" w:rsidP="00865201">
      <w:pPr>
        <w:rPr>
          <w:rFonts w:ascii="KRM" w:hAnsi="KRM"/>
          <w:rtl/>
        </w:rPr>
      </w:pPr>
      <w:r w:rsidRPr="004B05DD">
        <w:rPr>
          <w:rFonts w:ascii="KRM" w:hAnsi="KRM"/>
          <w:rtl/>
        </w:rPr>
        <w:t xml:space="preserve">امام ندوى در يَمَن مورد استقبال گرم قشرهاى مختلف مردم قرار گرفت و سرود استقباليه‏اى توسط جوانان به اجرا درآمد كه مضمون آن چنين بود: «قدم ابوالحسن بر سر و ديدگان ما باد!» </w:t>
      </w:r>
      <w:r w:rsidRPr="00173826">
        <w:rPr>
          <w:rStyle w:val="Char2"/>
          <w:b/>
          <w:bCs w:val="0"/>
          <w:rtl/>
        </w:rPr>
        <w:t>«يا مرحبا ب</w:t>
      </w:r>
      <w:r w:rsidR="00865201" w:rsidRPr="00173826">
        <w:rPr>
          <w:rStyle w:val="Char2"/>
          <w:rFonts w:hint="cs"/>
          <w:b/>
          <w:bCs w:val="0"/>
          <w:rtl/>
        </w:rPr>
        <w:t>أ</w:t>
      </w:r>
      <w:r w:rsidRPr="00173826">
        <w:rPr>
          <w:rStyle w:val="Char2"/>
          <w:b/>
          <w:bCs w:val="0"/>
          <w:rtl/>
        </w:rPr>
        <w:t xml:space="preserve">بى الحسن يمشى على الرؤوس و المقل» </w:t>
      </w:r>
      <w:r w:rsidRPr="004B05DD">
        <w:rPr>
          <w:rFonts w:ascii="KRM" w:hAnsi="KRM"/>
          <w:rtl/>
        </w:rPr>
        <w:t xml:space="preserve">و در همين سال در جلسه‏ى اديبان و محققان و دانشوران در كشور بنگلادش شركت كرد. </w:t>
      </w:r>
    </w:p>
    <w:p w:rsidR="00C04627" w:rsidRPr="004B05DD" w:rsidRDefault="00753FD8" w:rsidP="00C04627">
      <w:pPr>
        <w:rPr>
          <w:rFonts w:ascii="KRM" w:hAnsi="KRM"/>
          <w:rtl/>
        </w:rPr>
      </w:pPr>
      <w:r>
        <w:rPr>
          <w:rFonts w:ascii="YAG" w:hAnsi="YAG" w:hint="cs"/>
          <w:rtl/>
        </w:rPr>
        <w:t xml:space="preserve">با داشتن </w:t>
      </w:r>
      <w:r w:rsidR="00C04627" w:rsidRPr="008A6F70">
        <w:rPr>
          <w:rFonts w:ascii="YAG" w:hAnsi="YAG"/>
          <w:rtl/>
        </w:rPr>
        <w:t xml:space="preserve">مسؤوليت‏هاى اجتماعى و دينى </w:t>
      </w:r>
      <w:r w:rsidR="00C04627" w:rsidRPr="008A6F70">
        <w:rPr>
          <w:rFonts w:ascii="KRM" w:hAnsi="KRM"/>
          <w:rtl/>
        </w:rPr>
        <w:t>امام ندوى رحمه‏الله</w:t>
      </w:r>
      <w:r w:rsidR="00C04627" w:rsidRPr="004B05DD">
        <w:rPr>
          <w:rFonts w:ascii="KRM" w:hAnsi="KRM"/>
          <w:rtl/>
        </w:rPr>
        <w:t xml:space="preserve"> همواره از قبول و احراز پست‏هاى دولتى اجتناب مى‏نمود، ولى مسؤوليت‏هاى مذهبى و اجتماعىِ فراوانى را به عهده داشت كه از جمله آنها مى‏توان به موارد زير اشاره نمود: </w:t>
      </w:r>
    </w:p>
    <w:p w:rsidR="00C04627" w:rsidRPr="004B05DD" w:rsidRDefault="00C04627" w:rsidP="00C04627">
      <w:pPr>
        <w:rPr>
          <w:rFonts w:ascii="KRM" w:hAnsi="KRM"/>
          <w:rtl/>
        </w:rPr>
      </w:pPr>
      <w:r w:rsidRPr="004B05DD">
        <w:rPr>
          <w:rFonts w:ascii="KRM" w:hAnsi="KRM"/>
          <w:rtl/>
        </w:rPr>
        <w:t>امام در سال 1957 م. به عضويت مجمع علمى دمشق انتخاب شد. در سال 1962 م. به عضويت شوراى دار العلوم ديوبند برگزيده شد و در همين سال به عضويت شوراى هيأت مؤسسان سازمان جهانى «را</w:t>
      </w:r>
      <w:r w:rsidRPr="00DE35AC">
        <w:rPr>
          <w:rFonts w:ascii="KRM" w:hAnsi="KRM" w:cs="B Badr"/>
          <w:rtl/>
        </w:rPr>
        <w:t>بطة</w:t>
      </w:r>
      <w:r w:rsidRPr="004B05DD">
        <w:rPr>
          <w:rFonts w:ascii="KRM" w:hAnsi="KRM"/>
          <w:rtl/>
        </w:rPr>
        <w:t xml:space="preserve"> العالم الإسلامى» مكه و نايب رئيسى آن و نيز به عضويت شوراى دانشگاه اسلامى مدينه‏ى منوره برگزيده شد. ايشان همچنين رياست ندو</w:t>
      </w:r>
      <w:r w:rsidRPr="00D71B18">
        <w:rPr>
          <w:rFonts w:ascii="KRM" w:hAnsi="KRM" w:cs="B Badr"/>
          <w:rtl/>
        </w:rPr>
        <w:t>ة</w:t>
      </w:r>
      <w:r w:rsidRPr="004B05DD">
        <w:rPr>
          <w:rFonts w:ascii="KRM" w:hAnsi="KRM"/>
          <w:rtl/>
        </w:rPr>
        <w:t xml:space="preserve"> العلماء و رياست شوراى اجرايى مركز تحقيقات اسلامى ژنو را به عهده داشت. در سال 1983 م. براى نخستين بار در دانشگاه آكسفورد، بزرگ‏ترين دانشگاه بريتانيا و معروف‏ترين دانشگاه دنيا اقدام به تأسيس مركز اسلامى نمود و تا آخر عمرش مسؤوليت اين مركز را به عهده داشت. وى همچنين عضو اداره‏ى علمى و تحقيقى موسسه‏ى «آل‏البيت» در شرق اردن بود. </w:t>
      </w:r>
    </w:p>
    <w:p w:rsidR="00C04627" w:rsidRPr="004B05DD" w:rsidRDefault="00C04627" w:rsidP="00C04627">
      <w:pPr>
        <w:rPr>
          <w:rFonts w:ascii="KRM" w:hAnsi="KRM"/>
          <w:rtl/>
        </w:rPr>
      </w:pPr>
      <w:r w:rsidRPr="004B05DD">
        <w:rPr>
          <w:rFonts w:ascii="KRM" w:hAnsi="KRM"/>
          <w:rtl/>
        </w:rPr>
        <w:lastRenderedPageBreak/>
        <w:t xml:space="preserve">امام ندوى مسؤوليت‏هاى متعددى در اكناف جهان، در جهت خدمت به اسلام و مسلمانان بر دوش گرفته بود. </w:t>
      </w:r>
      <w:r w:rsidR="00BE6CF1">
        <w:rPr>
          <w:rFonts w:ascii="KRM" w:hAnsi="KRM"/>
          <w:rtl/>
        </w:rPr>
        <w:t>به گفته‏ى مولانا عبدالماجد دريا</w:t>
      </w:r>
      <w:r w:rsidRPr="004B05DD">
        <w:rPr>
          <w:rFonts w:ascii="KRM" w:hAnsi="KRM"/>
          <w:rtl/>
        </w:rPr>
        <w:t xml:space="preserve">بادى: اين به جاى خود شاهكار محسوب مى‏شود كه كسى بتواند فهرستى دقيق از مسؤوليت‏هاى وى را تهيه كند. </w:t>
      </w:r>
    </w:p>
    <w:p w:rsidR="00C04627" w:rsidRPr="0031232F" w:rsidRDefault="00C04627" w:rsidP="00C04627">
      <w:pPr>
        <w:pStyle w:val="a0"/>
        <w:rPr>
          <w:rtl/>
        </w:rPr>
      </w:pPr>
      <w:bookmarkStart w:id="19" w:name="_Toc307603125"/>
      <w:r w:rsidRPr="0031232F">
        <w:rPr>
          <w:rtl/>
        </w:rPr>
        <w:t>تقدير از خدمات امام</w:t>
      </w:r>
      <w:bookmarkEnd w:id="19"/>
      <w:r w:rsidRPr="0031232F">
        <w:rPr>
          <w:rtl/>
        </w:rPr>
        <w:t xml:space="preserve"> </w:t>
      </w:r>
    </w:p>
    <w:p w:rsidR="00C04627" w:rsidRPr="004B05DD" w:rsidRDefault="00C04627" w:rsidP="00C04627">
      <w:pPr>
        <w:rPr>
          <w:rFonts w:ascii="KRM" w:hAnsi="KRM"/>
          <w:rtl/>
        </w:rPr>
      </w:pPr>
      <w:r w:rsidRPr="004B05DD">
        <w:rPr>
          <w:rFonts w:ascii="KRM" w:hAnsi="KRM"/>
          <w:rtl/>
        </w:rPr>
        <w:t xml:space="preserve">قطع نظر از كنفرانس‏هاى بى‏شمارى كه بعد از وفات امام ندوى در سراسر جهان به منظور تجليل و بزرگداشت وى برگزار شده است، در زمان حيات پر بركتش نيز بارها از سوى محافل علمى، دينى، سياسى و اجتماعى از خدمات ارزنده‏ى ايشان تقدير به عمل آمده است؛ در سال 1951 ـ 1952 م. در ايام حج، كليد دار كعبه دوبار درِ بيت‏اللّه‏ را گشود و به ايشان اجازه‏ى ورود داد. </w:t>
      </w:r>
    </w:p>
    <w:p w:rsidR="00C04627" w:rsidRPr="004B05DD" w:rsidRDefault="00C04627" w:rsidP="00C04627">
      <w:pPr>
        <w:rPr>
          <w:rFonts w:ascii="KRM" w:hAnsi="KRM"/>
          <w:rtl/>
        </w:rPr>
      </w:pPr>
      <w:r w:rsidRPr="004B05DD">
        <w:rPr>
          <w:rFonts w:ascii="KRM" w:hAnsi="KRM"/>
          <w:rtl/>
        </w:rPr>
        <w:t>همچنين در سال 1417 ه</w:t>
      </w:r>
      <w:r w:rsidR="00BE6CF1">
        <w:rPr>
          <w:rFonts w:ascii="KRM" w:hAnsi="KRM" w:hint="cs"/>
          <w:rtl/>
        </w:rPr>
        <w:t>ـ</w:t>
      </w:r>
      <w:r>
        <w:rPr>
          <w:rFonts w:ascii="KRM" w:hAnsi="KRM"/>
          <w:rtl/>
        </w:rPr>
        <w:t>.</w:t>
      </w:r>
      <w:r w:rsidRPr="004B05DD">
        <w:rPr>
          <w:rFonts w:ascii="KRM" w:hAnsi="KRM"/>
          <w:rtl/>
        </w:rPr>
        <w:t xml:space="preserve"> ق. نيز كليد دار كعبه، كليد را بر درِ كعبه گذاشت و از امام ندوى خواست تا درب خانه‏ى خدا را بگشايد. </w:t>
      </w:r>
    </w:p>
    <w:p w:rsidR="00C04627" w:rsidRPr="004B05DD" w:rsidRDefault="00C04627" w:rsidP="008F0ABA">
      <w:pPr>
        <w:rPr>
          <w:rFonts w:ascii="KRM" w:hAnsi="KRM"/>
          <w:rtl/>
        </w:rPr>
      </w:pPr>
      <w:r w:rsidRPr="004B05DD">
        <w:rPr>
          <w:rFonts w:ascii="KRM" w:hAnsi="KRM"/>
          <w:rtl/>
        </w:rPr>
        <w:t xml:space="preserve">در سال 1980 م. جايزه‏ى جهانى موسوم به جايزه‏ى ملك فيصل كه هر ساله از سوى حكومت سعودى به فعال‏ترين دعوتگر و خدمتگزار اسلام اهدا مى‏شود و از نظر اهميت در جهان اسلام، مانند جايزه‏ى نوبل در اروپاست، </w:t>
      </w:r>
      <w:r w:rsidR="008F0ABA">
        <w:rPr>
          <w:rFonts w:ascii="KRM" w:hAnsi="KRM"/>
          <w:rtl/>
        </w:rPr>
        <w:t>جهتِ تجليل از خدمات ايشان، به</w:t>
      </w:r>
      <w:r w:rsidRPr="004B05DD">
        <w:rPr>
          <w:rFonts w:ascii="KRM" w:hAnsi="KRM"/>
          <w:rtl/>
        </w:rPr>
        <w:t xml:space="preserve"> سيد اختصاص يافت. ايشان مبلغ اين جايزه‏ى مهم را كه 200000 ريال سعودى و يك مدال طلا بود، در عرصه‏ى خدمات دينى و فرهنگى مصرف كرد. </w:t>
      </w:r>
    </w:p>
    <w:p w:rsidR="00C04627" w:rsidRPr="004B05DD" w:rsidRDefault="00C04627" w:rsidP="00C04627">
      <w:pPr>
        <w:rPr>
          <w:rFonts w:ascii="KRM" w:hAnsi="KRM"/>
          <w:rtl/>
        </w:rPr>
      </w:pPr>
      <w:r w:rsidRPr="004B05DD">
        <w:rPr>
          <w:rFonts w:ascii="KRM" w:hAnsi="KRM"/>
          <w:rtl/>
        </w:rPr>
        <w:t xml:space="preserve">در سال 1981 م. از سوى دانشگاه كشمير به درجه‏ى دكتراى افتخارى در رشته‏ى ادبيات نايل آمد و همچنين چندين مدرك و دكتراى افتخارى ديگر نيز از دانشگاه‏هاى معروف جهان دريافت كرده است. </w:t>
      </w:r>
    </w:p>
    <w:p w:rsidR="00C04627" w:rsidRPr="004B05DD" w:rsidRDefault="00C04627" w:rsidP="00C04627">
      <w:pPr>
        <w:rPr>
          <w:rFonts w:ascii="KRM" w:hAnsi="KRM"/>
          <w:rtl/>
        </w:rPr>
      </w:pPr>
      <w:r w:rsidRPr="004B05DD">
        <w:rPr>
          <w:rFonts w:ascii="KRM" w:hAnsi="KRM"/>
          <w:rtl/>
        </w:rPr>
        <w:t>در سال 1415 ه</w:t>
      </w:r>
      <w:r w:rsidR="008F0ABA">
        <w:rPr>
          <w:rFonts w:ascii="KRM" w:hAnsi="KRM" w:hint="cs"/>
          <w:rtl/>
        </w:rPr>
        <w:t>ـ</w:t>
      </w:r>
      <w:r>
        <w:rPr>
          <w:rFonts w:ascii="KRM" w:hAnsi="KRM"/>
          <w:rtl/>
        </w:rPr>
        <w:t>.</w:t>
      </w:r>
      <w:r w:rsidRPr="004B05DD">
        <w:rPr>
          <w:rFonts w:ascii="KRM" w:hAnsi="KRM"/>
          <w:rtl/>
        </w:rPr>
        <w:t xml:space="preserve"> ق. شيخ عبدالمقصود خوجه ـ از اعيان و اشراف جده ـ مجلس بز</w:t>
      </w:r>
      <w:r w:rsidR="003B1022">
        <w:rPr>
          <w:rFonts w:ascii="KRM" w:hAnsi="KRM" w:hint="cs"/>
          <w:rtl/>
        </w:rPr>
        <w:t>ر</w:t>
      </w:r>
      <w:r w:rsidRPr="004B05DD">
        <w:rPr>
          <w:rFonts w:ascii="KRM" w:hAnsi="KRM"/>
          <w:rtl/>
        </w:rPr>
        <w:t xml:space="preserve">گداشت با شكوهى </w:t>
      </w:r>
      <w:r w:rsidR="003B1022">
        <w:rPr>
          <w:rFonts w:ascii="KRM" w:hAnsi="KRM" w:hint="cs"/>
          <w:rtl/>
        </w:rPr>
        <w:t xml:space="preserve">به تقدیر از علامه ندوی </w:t>
      </w:r>
      <w:r w:rsidRPr="004B05DD">
        <w:rPr>
          <w:rFonts w:ascii="KRM" w:hAnsi="KRM"/>
          <w:rtl/>
        </w:rPr>
        <w:t xml:space="preserve">در جده برگزار كرد. </w:t>
      </w:r>
    </w:p>
    <w:p w:rsidR="00C04627" w:rsidRPr="004B05DD" w:rsidRDefault="00C04627" w:rsidP="00C04627">
      <w:pPr>
        <w:rPr>
          <w:rFonts w:ascii="KRM" w:hAnsi="KRM"/>
          <w:rtl/>
        </w:rPr>
      </w:pPr>
      <w:r w:rsidRPr="004B05DD">
        <w:rPr>
          <w:rFonts w:ascii="KRM" w:hAnsi="KRM"/>
          <w:rtl/>
        </w:rPr>
        <w:t xml:space="preserve">در سال 1966 م. در استانبول (تركيه) يك كنفرانس ادبى بزرگ به منظور تجليل و تقدير از وى برگزار شد. </w:t>
      </w:r>
    </w:p>
    <w:p w:rsidR="00C04627" w:rsidRPr="004B05DD" w:rsidRDefault="00C04627" w:rsidP="00C04627">
      <w:pPr>
        <w:rPr>
          <w:rFonts w:ascii="KRM" w:hAnsi="KRM"/>
          <w:rtl/>
        </w:rPr>
      </w:pPr>
      <w:r w:rsidRPr="004B05DD">
        <w:rPr>
          <w:rFonts w:ascii="KRM" w:hAnsi="KRM"/>
          <w:rtl/>
        </w:rPr>
        <w:lastRenderedPageBreak/>
        <w:t>در سال 1420 ه</w:t>
      </w:r>
      <w:r w:rsidR="003B1022">
        <w:rPr>
          <w:rFonts w:ascii="KRM" w:hAnsi="KRM" w:hint="cs"/>
          <w:rtl/>
        </w:rPr>
        <w:t>ـ</w:t>
      </w:r>
      <w:r>
        <w:rPr>
          <w:rFonts w:ascii="KRM" w:hAnsi="KRM"/>
          <w:rtl/>
        </w:rPr>
        <w:t>.</w:t>
      </w:r>
      <w:r w:rsidRPr="004B05DD">
        <w:rPr>
          <w:rFonts w:ascii="KRM" w:hAnsi="KRM"/>
          <w:rtl/>
        </w:rPr>
        <w:t xml:space="preserve"> ق./1999 م. جايزه‏ى سلطان برونئى</w:t>
      </w:r>
      <w:r w:rsidRPr="003569F6">
        <w:rPr>
          <w:rFonts w:ascii="KRM" w:hAnsi="KRM" w:hint="cs"/>
          <w:vertAlign w:val="superscript"/>
          <w:rtl/>
          <w:lang w:bidi="fa-IR"/>
        </w:rPr>
        <w:t>(</w:t>
      </w:r>
      <w:r w:rsidRPr="003569F6">
        <w:rPr>
          <w:rStyle w:val="FootnoteReference"/>
          <w:rFonts w:ascii="KRM" w:hAnsi="KRM"/>
          <w:rtl/>
          <w:lang w:bidi="fa-IR"/>
        </w:rPr>
        <w:footnoteReference w:id="3"/>
      </w:r>
      <w:r w:rsidRPr="003569F6">
        <w:rPr>
          <w:rFonts w:ascii="KRM" w:hAnsi="KRM" w:hint="cs"/>
          <w:vertAlign w:val="superscript"/>
          <w:rtl/>
          <w:lang w:bidi="fa-IR"/>
        </w:rPr>
        <w:t>)</w:t>
      </w:r>
      <w:r w:rsidRPr="004B05DD">
        <w:rPr>
          <w:rFonts w:ascii="KRM" w:hAnsi="KRM"/>
          <w:rtl/>
        </w:rPr>
        <w:t xml:space="preserve"> (حسن بلقيه) به منظور تجليل از خدمات ايشان در رشته‏ى تاريخ، توسط مركز اسلامى دانشگا</w:t>
      </w:r>
      <w:r w:rsidR="007C5369">
        <w:rPr>
          <w:rFonts w:ascii="KRM" w:hAnsi="KRM"/>
          <w:rtl/>
        </w:rPr>
        <w:t>ه آكسفورد (لندن) به وى اعطا شد.</w:t>
      </w:r>
    </w:p>
    <w:p w:rsidR="00C04627" w:rsidRPr="004B05DD" w:rsidRDefault="00C04627" w:rsidP="00BA71BD">
      <w:pPr>
        <w:rPr>
          <w:rFonts w:ascii="KRM" w:hAnsi="KRM"/>
          <w:rtl/>
        </w:rPr>
      </w:pPr>
      <w:r w:rsidRPr="004B05DD">
        <w:rPr>
          <w:rFonts w:ascii="KRM" w:hAnsi="KRM"/>
          <w:rtl/>
        </w:rPr>
        <w:t>در بيستم رمضان سال 1419 ه</w:t>
      </w:r>
      <w:r w:rsidR="00397014">
        <w:rPr>
          <w:rFonts w:ascii="KRM" w:hAnsi="KRM" w:hint="cs"/>
          <w:rtl/>
        </w:rPr>
        <w:t>ـ</w:t>
      </w:r>
      <w:r>
        <w:rPr>
          <w:rFonts w:ascii="KRM" w:hAnsi="KRM"/>
          <w:rtl/>
        </w:rPr>
        <w:t>.</w:t>
      </w:r>
      <w:r w:rsidRPr="004B05DD">
        <w:rPr>
          <w:rFonts w:ascii="KRM" w:hAnsi="KRM"/>
          <w:rtl/>
        </w:rPr>
        <w:t xml:space="preserve"> ق. برابر با هفتم ژانويه سال 1999 م. كميته‏اى از علماى برجسته‏ى جهان، براى تعيين بزرگ‏ترين شخصيت اسلامى معاصر، تشكيل شد. اين كميته به اتفاق آراء، امام ندوى را به عنوان بزرگ‏ترين شخصيت اسلامى قرن بيستم برگزيد و جايزه‏ى بين‏المللى موسوم به «جايزه‏ى جهانى قرآن كريم» را كه مبلغ يك ميليون درهم بود، به ايشان اعطا كرد. امام ندوى همه‏ى اين مبلغ را جهت نشر معارف اسلامى</w:t>
      </w:r>
      <w:r w:rsidRPr="004B05DD">
        <w:rPr>
          <w:rFonts w:ascii="KRM" w:hAnsi="KRM" w:hint="cs"/>
          <w:rtl/>
        </w:rPr>
        <w:t xml:space="preserve"> </w:t>
      </w:r>
      <w:r w:rsidRPr="004B05DD">
        <w:rPr>
          <w:rFonts w:ascii="KRM" w:hAnsi="KRM"/>
          <w:rtl/>
        </w:rPr>
        <w:t xml:space="preserve">به مدارس دينى و مراكز فرهنگى هند اختصاص داد. </w:t>
      </w:r>
    </w:p>
    <w:p w:rsidR="00C04627" w:rsidRPr="0031232F" w:rsidRDefault="00C04627" w:rsidP="00C04627">
      <w:pPr>
        <w:pStyle w:val="a0"/>
        <w:rPr>
          <w:rtl/>
        </w:rPr>
      </w:pPr>
      <w:bookmarkStart w:id="20" w:name="_Toc307603126"/>
      <w:r w:rsidRPr="0031232F">
        <w:rPr>
          <w:rtl/>
        </w:rPr>
        <w:t>تواضع و فروتنى</w:t>
      </w:r>
      <w:bookmarkEnd w:id="20"/>
      <w:r w:rsidRPr="0031232F">
        <w:rPr>
          <w:rtl/>
        </w:rPr>
        <w:t xml:space="preserve"> </w:t>
      </w:r>
    </w:p>
    <w:p w:rsidR="00C04627" w:rsidRPr="004B05DD" w:rsidRDefault="00C04627" w:rsidP="00C04627">
      <w:pPr>
        <w:rPr>
          <w:rFonts w:ascii="KRM" w:hAnsi="KRM"/>
          <w:rtl/>
        </w:rPr>
      </w:pPr>
      <w:r w:rsidRPr="004B05DD">
        <w:rPr>
          <w:rFonts w:ascii="KRM" w:hAnsi="KRM"/>
          <w:rtl/>
        </w:rPr>
        <w:t xml:space="preserve">امام ندوى رحمه‏الله به رغم داشتن فضايل انسانى برجسته و دانش فراوان، بسيار متواضع بود. حق‏جويى و فروتنى، دو صفت بارز ايشان به شمار مى‏آمد و با آنكه به مدارجِ عالى علمى رسيده بود و در جهان اسلام منصب‏هاى مهمى را به عهده داشت، هيچ گاه ديده نشده كه از دانش و منصب‏هاى خود با كسى سخن به ميان آورد. وى همواره از پوشيدنِ لباس‏هاى فاخر و از مظاهر فريبنده‏ى دنيا دورى مى‏جست. </w:t>
      </w:r>
    </w:p>
    <w:p w:rsidR="00C04627" w:rsidRPr="00926CA1" w:rsidRDefault="00C04627" w:rsidP="00C04627">
      <w:pPr>
        <w:pStyle w:val="a0"/>
        <w:rPr>
          <w:rtl/>
        </w:rPr>
      </w:pPr>
      <w:bookmarkStart w:id="21" w:name="_Toc307603127"/>
      <w:r w:rsidRPr="00926CA1">
        <w:rPr>
          <w:rtl/>
        </w:rPr>
        <w:t>علامه ندوى از ديدگاه علماى معاصر</w:t>
      </w:r>
      <w:bookmarkEnd w:id="21"/>
      <w:r w:rsidRPr="00926CA1">
        <w:rPr>
          <w:rtl/>
        </w:rPr>
        <w:t xml:space="preserve"> </w:t>
      </w:r>
    </w:p>
    <w:p w:rsidR="00C04627" w:rsidRPr="004B05DD" w:rsidRDefault="00C04627" w:rsidP="00737A59">
      <w:pPr>
        <w:rPr>
          <w:rFonts w:ascii="KRM" w:hAnsi="KRM"/>
          <w:rtl/>
        </w:rPr>
      </w:pPr>
      <w:r w:rsidRPr="004B05DD">
        <w:rPr>
          <w:rFonts w:ascii="KRM" w:hAnsi="KRM"/>
          <w:rtl/>
        </w:rPr>
        <w:t>در طول تاريخ، دانشمندان و شخصيت‏هاى علمى ـ اجتماعى زيادى زندگى نموده‏اند كه از سوى علماى غير معاصر خويش، مورد ستايش قرار گرفته‏اند، ولى تعداد آن دسته از علما</w:t>
      </w:r>
      <w:r w:rsidR="00737A59">
        <w:rPr>
          <w:rFonts w:ascii="KRM" w:hAnsi="KRM" w:hint="cs"/>
          <w:rtl/>
        </w:rPr>
        <w:t>ء</w:t>
      </w:r>
      <w:r w:rsidRPr="004B05DD">
        <w:rPr>
          <w:rFonts w:ascii="KRM" w:hAnsi="KRM"/>
          <w:rtl/>
        </w:rPr>
        <w:t xml:space="preserve"> كه مورد ستايش علماى هم</w:t>
      </w:r>
      <w:r w:rsidR="00737A59">
        <w:rPr>
          <w:rFonts w:ascii="KRM" w:hAnsi="KRM" w:hint="eastAsia"/>
          <w:rtl/>
        </w:rPr>
        <w:t>‌</w:t>
      </w:r>
      <w:r w:rsidRPr="004B05DD">
        <w:rPr>
          <w:rFonts w:ascii="KRM" w:hAnsi="KRM"/>
          <w:rtl/>
        </w:rPr>
        <w:t>عصر خود قرار گرفته باشند، بسيار اندك است؛ زيرا حجاب معاصرت، همواره سدّ آهنينى بوده كه بين افراد و معاصرانش</w:t>
      </w:r>
      <w:r w:rsidR="00737A59">
        <w:rPr>
          <w:rFonts w:ascii="KRM" w:hAnsi="KRM" w:hint="cs"/>
          <w:rtl/>
        </w:rPr>
        <w:t>ان</w:t>
      </w:r>
      <w:r w:rsidRPr="004B05DD">
        <w:rPr>
          <w:rFonts w:ascii="KRM" w:hAnsi="KRM"/>
          <w:rtl/>
        </w:rPr>
        <w:t xml:space="preserve"> حايل گشته و مانع </w:t>
      </w:r>
      <w:r w:rsidRPr="004B05DD">
        <w:rPr>
          <w:rFonts w:ascii="KRM" w:hAnsi="KRM"/>
          <w:rtl/>
        </w:rPr>
        <w:lastRenderedPageBreak/>
        <w:t>از بيان صفات پسنديده‏ى شخصيت‏ها شده است. سخن معروفى است كه مى‏گويد: «معاصرت اصل و ريشه‏ى تنفر و دورى افراد از يكديگر است»؛ (المعاصر</w:t>
      </w:r>
      <w:r w:rsidRPr="00D71B18">
        <w:rPr>
          <w:rFonts w:ascii="KRM" w:hAnsi="KRM" w:cs="B Badr"/>
          <w:rtl/>
        </w:rPr>
        <w:t>ة</w:t>
      </w:r>
      <w:r w:rsidRPr="004B05DD">
        <w:rPr>
          <w:rFonts w:ascii="KRM" w:hAnsi="KRM"/>
          <w:rtl/>
        </w:rPr>
        <w:t xml:space="preserve"> اصل المنافر</w:t>
      </w:r>
      <w:r w:rsidRPr="00D71B18">
        <w:rPr>
          <w:rFonts w:ascii="KRM" w:hAnsi="KRM" w:cs="B Badr"/>
          <w:rtl/>
        </w:rPr>
        <w:t>ة</w:t>
      </w:r>
      <w:r w:rsidRPr="004B05DD">
        <w:rPr>
          <w:rFonts w:ascii="KRM" w:hAnsi="KRM"/>
          <w:rtl/>
        </w:rPr>
        <w:t xml:space="preserve">) </w:t>
      </w:r>
    </w:p>
    <w:p w:rsidR="00C04627" w:rsidRDefault="00C04627" w:rsidP="00C04627">
      <w:pPr>
        <w:rPr>
          <w:rFonts w:ascii="KRM" w:hAnsi="KRM"/>
          <w:rtl/>
        </w:rPr>
      </w:pPr>
      <w:r w:rsidRPr="004B05DD">
        <w:rPr>
          <w:rFonts w:ascii="KRM" w:hAnsi="KRM"/>
          <w:rtl/>
        </w:rPr>
        <w:t>اما با اين حال دانشمندانى هستند كه مورد ستايشِ دانشمندانِ عصر خويش قرار گرفته‏اند؛ امام ندوى يكى از آن دانشمندان معدودى است كه علماى معاصِر وى لب به ستايش او گشوده و حتى كتاب‏هاى مستقلى در وصف او نگاشته‏اند</w:t>
      </w:r>
      <w:r w:rsidRPr="00D105A1">
        <w:rPr>
          <w:rFonts w:ascii="KRM" w:hAnsi="KRM" w:hint="cs"/>
          <w:vertAlign w:val="superscript"/>
          <w:rtl/>
          <w:lang w:bidi="fa-IR"/>
        </w:rPr>
        <w:t>(</w:t>
      </w:r>
      <w:r w:rsidRPr="00D105A1">
        <w:rPr>
          <w:rStyle w:val="FootnoteReference"/>
          <w:rFonts w:ascii="KRM" w:hAnsi="KRM"/>
          <w:rtl/>
          <w:lang w:bidi="fa-IR"/>
        </w:rPr>
        <w:footnoteReference w:id="4"/>
      </w:r>
      <w:r w:rsidRPr="00D105A1">
        <w:rPr>
          <w:rFonts w:ascii="KRM" w:hAnsi="KRM" w:hint="cs"/>
          <w:vertAlign w:val="superscript"/>
          <w:rtl/>
          <w:lang w:bidi="fa-IR"/>
        </w:rPr>
        <w:t>)</w:t>
      </w:r>
      <w:r w:rsidRPr="004B05DD">
        <w:rPr>
          <w:rFonts w:ascii="KRM" w:hAnsi="KRM"/>
          <w:rtl/>
        </w:rPr>
        <w:t>. در اينجا به ذكر چند نمونه از اظهار نظرهايى كه در مورد خصوصيات علمى، اجتماعى و سياسى امام ندوى به رشته‏ى تحرير درآمده است، اشاره مى‏شود</w:t>
      </w:r>
      <w:r w:rsidRPr="00D105A1">
        <w:rPr>
          <w:rFonts w:ascii="KRM" w:hAnsi="KRM" w:hint="cs"/>
          <w:vertAlign w:val="superscript"/>
          <w:rtl/>
          <w:lang w:bidi="fa-IR"/>
        </w:rPr>
        <w:t>(</w:t>
      </w:r>
      <w:r w:rsidRPr="00D105A1">
        <w:rPr>
          <w:rStyle w:val="FootnoteReference"/>
          <w:rFonts w:ascii="KRM" w:hAnsi="KRM"/>
          <w:rtl/>
          <w:lang w:bidi="fa-IR"/>
        </w:rPr>
        <w:footnoteReference w:id="5"/>
      </w:r>
      <w:r w:rsidRPr="00D105A1">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 xml:space="preserve">1ـ دانشمند بزرگ، شيخ محمد </w:t>
      </w:r>
      <w:r w:rsidRPr="00DE35AC">
        <w:rPr>
          <w:rFonts w:ascii="KRM" w:hAnsi="KRM" w:cs="B Badr"/>
          <w:rtl/>
        </w:rPr>
        <w:t>بهجة</w:t>
      </w:r>
      <w:r w:rsidRPr="004B05DD">
        <w:rPr>
          <w:rFonts w:ascii="KRM" w:hAnsi="KRM"/>
          <w:rtl/>
        </w:rPr>
        <w:t xml:space="preserve"> البيطار استاد تفسير در دانشگاه دمشق و عضو برجسته‏ى «مجمع علمى»: </w:t>
      </w:r>
    </w:p>
    <w:p w:rsidR="00C04627" w:rsidRPr="004B05DD" w:rsidRDefault="00C04627" w:rsidP="00C04627">
      <w:pPr>
        <w:rPr>
          <w:rFonts w:ascii="KRM" w:hAnsi="KRM"/>
          <w:rtl/>
        </w:rPr>
      </w:pPr>
      <w:r w:rsidRPr="004B05DD">
        <w:rPr>
          <w:rFonts w:ascii="KRM" w:hAnsi="KRM"/>
          <w:rtl/>
        </w:rPr>
        <w:t xml:space="preserve">«هرگز به ياد ندارم كه شما را در قلبم يا در جمعى ياد نمايم و از علم فراوان و ادبيات توانا و گفتار شيوا و پرمحتواى شما ذكرى به ميان نياورم. پاك است خدايى كه شما را توان نويسندگى به زبان عربى سليس، كه هيچ گونه شائبه‏ى غير عربى بودن در آن ديده نمى‏شود، عنايت فرمود و حمد و سپاس براى او كه شما را به تأليف كتاب‏هاى بسيار نفيس و ارائه‏ى راه حل‏هايى كه براى اين امت سودمندتر و برتر است اختصاص داده است». </w:t>
      </w:r>
    </w:p>
    <w:p w:rsidR="00C04627" w:rsidRPr="004B05DD" w:rsidRDefault="00C04627" w:rsidP="00C04627">
      <w:pPr>
        <w:rPr>
          <w:rFonts w:ascii="KRM" w:hAnsi="KRM"/>
          <w:rtl/>
        </w:rPr>
      </w:pPr>
      <w:r w:rsidRPr="004B05DD">
        <w:rPr>
          <w:rFonts w:ascii="KRM" w:hAnsi="KRM"/>
          <w:rtl/>
        </w:rPr>
        <w:lastRenderedPageBreak/>
        <w:t>2ـ دانشمند مبارز شيخ محمد محمود صواف</w:t>
      </w:r>
      <w:r>
        <w:rPr>
          <w:rFonts w:ascii="KRM" w:hAnsi="KRM" w:hint="cs"/>
          <w:rtl/>
        </w:rPr>
        <w:t xml:space="preserve"> </w:t>
      </w:r>
      <w:r w:rsidR="007C5369">
        <w:rPr>
          <w:rFonts w:ascii="KRM" w:hAnsi="KRM"/>
          <w:rtl/>
        </w:rPr>
        <w:t>رئيس جمعيّت «ال</w:t>
      </w:r>
      <w:r w:rsidR="007C5369">
        <w:rPr>
          <w:rFonts w:ascii="KRM" w:hAnsi="KRM" w:hint="cs"/>
          <w:rtl/>
        </w:rPr>
        <w:t>أ</w:t>
      </w:r>
      <w:r w:rsidRPr="004B05DD">
        <w:rPr>
          <w:rFonts w:ascii="KRM" w:hAnsi="KRM"/>
          <w:rtl/>
        </w:rPr>
        <w:t>خو</w:t>
      </w:r>
      <w:r w:rsidRPr="00D71B18">
        <w:rPr>
          <w:rFonts w:ascii="KRM" w:hAnsi="KRM" w:cs="B Badr"/>
          <w:rtl/>
        </w:rPr>
        <w:t>ة</w:t>
      </w:r>
      <w:r w:rsidRPr="004B05DD">
        <w:rPr>
          <w:rFonts w:ascii="KRM" w:hAnsi="KRM"/>
          <w:rtl/>
        </w:rPr>
        <w:t xml:space="preserve"> الإسلا</w:t>
      </w:r>
      <w:r w:rsidRPr="00DE35AC">
        <w:rPr>
          <w:rFonts w:ascii="KRM" w:hAnsi="KRM" w:cs="B Badr"/>
          <w:rtl/>
        </w:rPr>
        <w:t>مية</w:t>
      </w:r>
      <w:r w:rsidRPr="004B05DD">
        <w:rPr>
          <w:rFonts w:ascii="KRM" w:hAnsi="KRM"/>
          <w:rtl/>
        </w:rPr>
        <w:t xml:space="preserve">» در عراق: </w:t>
      </w:r>
    </w:p>
    <w:p w:rsidR="00C04627" w:rsidRPr="004B05DD" w:rsidRDefault="00C04627" w:rsidP="00C04627">
      <w:pPr>
        <w:rPr>
          <w:rFonts w:ascii="KRM" w:hAnsi="KRM"/>
          <w:rtl/>
        </w:rPr>
      </w:pPr>
      <w:r w:rsidRPr="004B05DD">
        <w:rPr>
          <w:rFonts w:ascii="KRM" w:hAnsi="KRM"/>
          <w:rtl/>
        </w:rPr>
        <w:t>«برادر بزرگوار و محترم، علامه سيد ابوالحسن على حسنى ندوى! بسيار مشتاق هستم كه نزد شما باشم و از چشمه‏هاى فيوض و علوم و معارفى كه خدا به شما ارزانى بخشيده، بهره‏مند گردم</w:t>
      </w:r>
      <w:r w:rsidR="00612E1D">
        <w:rPr>
          <w:rFonts w:ascii="KRM" w:hAnsi="KRM" w:hint="cs"/>
          <w:rtl/>
        </w:rPr>
        <w:t xml:space="preserve"> </w:t>
      </w:r>
      <w:r w:rsidRPr="004B05DD">
        <w:rPr>
          <w:rFonts w:ascii="KRM" w:hAnsi="KRM"/>
          <w:rtl/>
        </w:rPr>
        <w:t>...</w:t>
      </w:r>
      <w:r w:rsidR="00612E1D">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گردانندگان مجله‏ى «الإخو</w:t>
      </w:r>
      <w:r w:rsidRPr="00D71B18">
        <w:rPr>
          <w:rFonts w:ascii="KRM" w:hAnsi="KRM" w:cs="B Badr"/>
          <w:rtl/>
        </w:rPr>
        <w:t>ة</w:t>
      </w:r>
      <w:r w:rsidRPr="004B05DD">
        <w:rPr>
          <w:rFonts w:ascii="KRM" w:hAnsi="KRM"/>
          <w:rtl/>
        </w:rPr>
        <w:t xml:space="preserve">» و همچنين جوانان، بى‏صبرانه منتظر راهنمايى‏ها و شنيدن طنين صداى شما در راستاى يارى اسلام و مسلمانان هستند. خداوند به شما توفيق و بركت عطا فرمايد و براى پيشبرد دعوتِ خويش حفظ </w:t>
      </w:r>
      <w:r w:rsidR="00612E1D">
        <w:rPr>
          <w:rFonts w:ascii="KRM" w:hAnsi="KRM" w:hint="cs"/>
          <w:rtl/>
        </w:rPr>
        <w:t xml:space="preserve">تان </w:t>
      </w:r>
      <w:r w:rsidRPr="004B05DD">
        <w:rPr>
          <w:rFonts w:ascii="KRM" w:hAnsi="KRM"/>
          <w:rtl/>
        </w:rPr>
        <w:t>كند</w:t>
      </w:r>
      <w:r w:rsidR="00612E1D">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3ـ شيخ محمد سرورالصبان نويسنده، شاعر و دبيركل سازمان «را</w:t>
      </w:r>
      <w:r w:rsidRPr="00DE35AC">
        <w:rPr>
          <w:rFonts w:ascii="KRM" w:hAnsi="KRM" w:cs="B Badr"/>
          <w:rtl/>
        </w:rPr>
        <w:t>بطة</w:t>
      </w:r>
      <w:r w:rsidRPr="004B05DD">
        <w:rPr>
          <w:rFonts w:ascii="KRM" w:hAnsi="KRM"/>
          <w:rtl/>
        </w:rPr>
        <w:t xml:space="preserve"> العالم الإسلامى»: </w:t>
      </w:r>
    </w:p>
    <w:p w:rsidR="00C04627" w:rsidRPr="004B05DD" w:rsidRDefault="00C04627" w:rsidP="00C04627">
      <w:pPr>
        <w:rPr>
          <w:rFonts w:ascii="KRM" w:hAnsi="KRM"/>
          <w:rtl/>
        </w:rPr>
      </w:pPr>
      <w:r w:rsidRPr="004B05DD">
        <w:rPr>
          <w:rFonts w:ascii="KRM" w:hAnsi="KRM"/>
          <w:rtl/>
        </w:rPr>
        <w:t xml:space="preserve">«حضرت استاد و دعوتگر بزرگ اسلامى! خداوند شما را در راه اداى رسالتِ بزرگِ انسانى و نشر مبادى اسلام و تحقق بخشيدن به اهداف و نمونه‏هاى عالى آن موفق بگرداند؛ و مجاهدان راه خود و پويندگان راه سعادت بشر، امثال شما را زياد بگرداند! ديدار شما از اين ديار مقدس، آثار خوبى در قلوب مسلمانان به جاى گذاشت و من اميدوارم در آينده ديدارهاى بيشترى داشته باشيد». </w:t>
      </w:r>
    </w:p>
    <w:p w:rsidR="00C04627" w:rsidRPr="004B05DD" w:rsidRDefault="00C04627" w:rsidP="00C04627">
      <w:pPr>
        <w:rPr>
          <w:rFonts w:ascii="KRM" w:hAnsi="KRM"/>
          <w:rtl/>
        </w:rPr>
      </w:pPr>
      <w:r w:rsidRPr="004B05DD">
        <w:rPr>
          <w:rFonts w:ascii="KRM" w:hAnsi="KRM"/>
          <w:rtl/>
        </w:rPr>
        <w:t xml:space="preserve">4ـ مجاهد نستوه استاد سعيد رمضان مدير مجله‏ى معروف «المسلمون»: </w:t>
      </w:r>
    </w:p>
    <w:p w:rsidR="00C04627" w:rsidRPr="004B05DD" w:rsidRDefault="00C04627" w:rsidP="00C04627">
      <w:pPr>
        <w:rPr>
          <w:rFonts w:ascii="KRM" w:hAnsi="KRM"/>
          <w:rtl/>
        </w:rPr>
      </w:pPr>
      <w:r w:rsidRPr="004B05DD">
        <w:rPr>
          <w:rFonts w:ascii="KRM" w:hAnsi="KRM"/>
          <w:rtl/>
        </w:rPr>
        <w:t xml:space="preserve">«استاد گران‏مايه! شما همواره در قلب من جاى داريد، از خداوند مى‏خواهم مرا از زمره‏ى كسانى قرار بدهد كه به خاطر خدا با تو محبت دارند. از او مى‏خواهم در روزى كه سايه‏اى جز سايه‏ى عرش خداوندى وجود ندارد. مرا در گروه محبان شما قرار بدهد». </w:t>
      </w:r>
    </w:p>
    <w:p w:rsidR="00C04627" w:rsidRPr="004B05DD" w:rsidRDefault="00C04627" w:rsidP="00C04627">
      <w:pPr>
        <w:rPr>
          <w:rFonts w:ascii="KRM" w:hAnsi="KRM"/>
          <w:rtl/>
        </w:rPr>
      </w:pPr>
      <w:r w:rsidRPr="004B05DD">
        <w:rPr>
          <w:rFonts w:ascii="KRM" w:hAnsi="KRM"/>
          <w:rtl/>
        </w:rPr>
        <w:t xml:space="preserve">5ـ دكتر احمد شرباصى استاد دانشگاه ازهر: </w:t>
      </w:r>
    </w:p>
    <w:p w:rsidR="00C04627" w:rsidRPr="004B05DD" w:rsidRDefault="00C04627" w:rsidP="00C04627">
      <w:pPr>
        <w:rPr>
          <w:rFonts w:ascii="KRM" w:hAnsi="KRM"/>
          <w:rtl/>
        </w:rPr>
      </w:pPr>
      <w:r w:rsidRPr="004B05DD">
        <w:rPr>
          <w:rFonts w:ascii="KRM" w:hAnsi="KRM"/>
          <w:rtl/>
        </w:rPr>
        <w:t xml:space="preserve">«ابوالحسن ندوى دانشمندى مؤمن و دعوتگرى مخلص است كه در ميدان حفظ توحيد و سنت و دورى از بدعت و دعوت به سوى خداوند و جهاد در راه او از ديگران ممتاز است. استاد هرگز در برابر مظاهر فريبنده‏ى دنيا سر فرود نياورده است. ساده زيستن و قناعت را پيشه نموده و از تكلّف و مجامله دورى گزيده است. به ثروت و مقام اين </w:t>
      </w:r>
      <w:r w:rsidRPr="004B05DD">
        <w:rPr>
          <w:rFonts w:ascii="KRM" w:hAnsi="KRM"/>
          <w:rtl/>
        </w:rPr>
        <w:lastRenderedPageBreak/>
        <w:t xml:space="preserve">دنيا ارزشى قايل نيست. مقاومت و پايدارى او در عرصه‏ى پيكار در راه عقيده ضرب‏المثل قرار گرفته است و اخلاص عميق وى رمز پيروزى او در ميدان‏هايى است كه ديگران شكست مى‏خورند». </w:t>
      </w:r>
    </w:p>
    <w:p w:rsidR="00C04627" w:rsidRPr="004B05DD" w:rsidRDefault="00C04627" w:rsidP="00C04627">
      <w:pPr>
        <w:rPr>
          <w:rFonts w:ascii="KRM" w:hAnsi="KRM"/>
          <w:rtl/>
        </w:rPr>
      </w:pPr>
      <w:r w:rsidRPr="004B05DD">
        <w:rPr>
          <w:rFonts w:ascii="KRM" w:hAnsi="KRM"/>
          <w:rtl/>
        </w:rPr>
        <w:t xml:space="preserve">6ـ نويسنده‏ى بزرگِ اسلامى مصر، استاد انور جندى: </w:t>
      </w:r>
    </w:p>
    <w:p w:rsidR="00C04627" w:rsidRPr="004B05DD" w:rsidRDefault="00C04627" w:rsidP="00C04627">
      <w:pPr>
        <w:rPr>
          <w:rFonts w:ascii="KRM" w:hAnsi="KRM"/>
          <w:rtl/>
        </w:rPr>
      </w:pPr>
      <w:r w:rsidRPr="004B05DD">
        <w:rPr>
          <w:rFonts w:ascii="KRM" w:hAnsi="KRM"/>
          <w:rtl/>
        </w:rPr>
        <w:t>«علامه ابوالحسن ندوى يكى از بزرگ‏ترين ثمره‏هاى ندو</w:t>
      </w:r>
      <w:r w:rsidRPr="00D71B18">
        <w:rPr>
          <w:rFonts w:ascii="KRM" w:hAnsi="KRM" w:cs="B Badr"/>
          <w:rtl/>
        </w:rPr>
        <w:t>ة</w:t>
      </w:r>
      <w:r w:rsidRPr="004B05DD">
        <w:rPr>
          <w:rFonts w:ascii="KRM" w:hAnsi="KRM"/>
          <w:rtl/>
        </w:rPr>
        <w:t xml:space="preserve"> العلماء و از برجسته‏ترين شخصيت‏هاى آن در اين عصر است. سال‏هاى متمادى است كه ايشان در زمينه‏هاى مختلفِ انديشه و جهان‏بينىِ اسلامى و حل مشكلات و رفع شبهاتِ آن تلاش مى‏كند. او همواره به زبان عربىِ فصيح حقايق را بر فراز منبرهاى مكه، مدينه، قاهره، دمشق، لبنان و بغداد طى سفرهايى كه به منظور دعوت در راه خدا انجـام داده، اعلام نمـوده است». </w:t>
      </w:r>
    </w:p>
    <w:p w:rsidR="00C04627" w:rsidRDefault="00C04627" w:rsidP="00C04627">
      <w:pPr>
        <w:rPr>
          <w:rFonts w:ascii="KRM" w:hAnsi="KRM"/>
          <w:rtl/>
        </w:rPr>
      </w:pPr>
      <w:r w:rsidRPr="004B05DD">
        <w:rPr>
          <w:rFonts w:ascii="KRM" w:hAnsi="KRM"/>
          <w:rtl/>
        </w:rPr>
        <w:t>ايشان سمت‏هاى مهمى را در جهان اسلام احراز كرده است. كتاب‏هاى او كه در زمينه‏هاى مختلف نوشته است، بين جوانانِ مسلمان، به ويژه مردم عرب زبان، پخش شده و خوانندگان زيادى دارند. از روزى كه جهان اسلام با نام او آشنا شد، تا واپسين روزهاى زندگى هر كجا سفر مى‏كرد و در هر كشور عربى اسلامى كه گام مى‏نهاد، كلمه‏ى حق را صراحتا اعلام مى‏داشت. نمونه‏هايى از اين حق‏گويى‏ها در مقالات و سخنانى تحت عناوين زير مشاهده مى‏شود: «بشنو اى مصر»، «بشنو اى ايران»، «بشنو اى سوريه»، «بشنو اى گل صحراء (كويت)»، «اى عرب، صراحتا از من بشنويد»!</w:t>
      </w:r>
      <w:r w:rsidRPr="000C4E2A">
        <w:rPr>
          <w:rFonts w:ascii="KRM" w:hAnsi="KRM" w:hint="cs"/>
          <w:vertAlign w:val="superscript"/>
          <w:rtl/>
          <w:lang w:bidi="fa-IR"/>
        </w:rPr>
        <w:t>(</w:t>
      </w:r>
      <w:r w:rsidRPr="000C4E2A">
        <w:rPr>
          <w:rStyle w:val="FootnoteReference"/>
          <w:rFonts w:ascii="KRM" w:hAnsi="KRM"/>
          <w:rtl/>
          <w:lang w:bidi="fa-IR"/>
        </w:rPr>
        <w:footnoteReference w:id="6"/>
      </w:r>
      <w:r w:rsidRPr="000C4E2A">
        <w:rPr>
          <w:rFonts w:ascii="KRM" w:hAnsi="KRM" w:hint="cs"/>
          <w:vertAlign w:val="superscript"/>
          <w:rtl/>
          <w:lang w:bidi="fa-IR"/>
        </w:rPr>
        <w:t>)</w:t>
      </w:r>
    </w:p>
    <w:p w:rsidR="00C04627" w:rsidRDefault="00C04627" w:rsidP="00C04627">
      <w:pPr>
        <w:rPr>
          <w:rFonts w:ascii="KRM" w:hAnsi="KRM"/>
          <w:rtl/>
          <w:lang w:bidi="fa-IR"/>
        </w:rPr>
      </w:pPr>
      <w:r w:rsidRPr="004B05DD">
        <w:rPr>
          <w:rFonts w:ascii="KRM" w:hAnsi="KRM"/>
          <w:rtl/>
        </w:rPr>
        <w:t>7ـ اديب بزرگ عرب، شيخ على طنطاوى:</w:t>
      </w:r>
      <w:r w:rsidRPr="000C4E2A">
        <w:rPr>
          <w:rFonts w:ascii="KRM" w:hAnsi="KRM" w:hint="cs"/>
          <w:vertAlign w:val="superscript"/>
          <w:rtl/>
          <w:lang w:bidi="fa-IR"/>
        </w:rPr>
        <w:t>(</w:t>
      </w:r>
      <w:r w:rsidRPr="000C4E2A">
        <w:rPr>
          <w:rStyle w:val="FootnoteReference"/>
          <w:rFonts w:ascii="KRM" w:hAnsi="KRM"/>
          <w:rtl/>
          <w:lang w:bidi="fa-IR"/>
        </w:rPr>
        <w:footnoteReference w:id="7"/>
      </w:r>
      <w:r w:rsidRPr="000C4E2A">
        <w:rPr>
          <w:rFonts w:ascii="KRM" w:hAnsi="KRM" w:hint="cs"/>
          <w:vertAlign w:val="superscript"/>
          <w:rtl/>
          <w:lang w:bidi="fa-IR"/>
        </w:rPr>
        <w:t>)</w:t>
      </w:r>
    </w:p>
    <w:p w:rsidR="00C04627" w:rsidRPr="004B05DD" w:rsidRDefault="00C04627" w:rsidP="00C04627">
      <w:pPr>
        <w:rPr>
          <w:rFonts w:ascii="KRM" w:hAnsi="KRM"/>
          <w:rtl/>
        </w:rPr>
      </w:pPr>
      <w:r w:rsidRPr="004B05DD">
        <w:rPr>
          <w:rFonts w:ascii="KRM" w:hAnsi="KRM"/>
          <w:rtl/>
        </w:rPr>
        <w:t xml:space="preserve">«سيد ابوالحسن ندوى از بزرگ‏ترين دعوتگران و گرامى‏ترين دوستان و معروف‏ترين نويسندگان عصر حاضر است. </w:t>
      </w:r>
    </w:p>
    <w:p w:rsidR="00C04627" w:rsidRPr="004B05DD" w:rsidRDefault="00C04627" w:rsidP="00C04627">
      <w:pPr>
        <w:rPr>
          <w:rFonts w:ascii="KRM" w:hAnsi="KRM"/>
          <w:rtl/>
        </w:rPr>
      </w:pPr>
      <w:r w:rsidRPr="004B05DD">
        <w:rPr>
          <w:rFonts w:ascii="KRM" w:hAnsi="KRM"/>
          <w:rtl/>
        </w:rPr>
        <w:lastRenderedPageBreak/>
        <w:t>او را بارها از نزديك، در مكه، مدينه، دمشق و هند ملاقات كرده‏ام. ايشان را در هر</w:t>
      </w:r>
      <w:r>
        <w:rPr>
          <w:rFonts w:ascii="KRM" w:hAnsi="KRM" w:hint="cs"/>
          <w:rtl/>
        </w:rPr>
        <w:t xml:space="preserve"> </w:t>
      </w:r>
      <w:r w:rsidRPr="004B05DD">
        <w:rPr>
          <w:rFonts w:ascii="KRM" w:hAnsi="KRM"/>
          <w:rtl/>
        </w:rPr>
        <w:t xml:space="preserve">حال پايدار و استوار بر حق يافتم. او براى خدا عمل مى‏كند، متواضع و زاهد است، زهد واقعى؛ نه زهد جاهلانى كه پشت ديوار زندگى، به سر مى‏برند و نمى‏دانند كه دنيا چيست و نمى‏فهمند كه در جهان چه مى‏گذرد، بلكه زهدِ عالمى كه به دنيا و اهل آن آگاهى دارد و شرق و غرب جهان را ديده است». </w:t>
      </w:r>
    </w:p>
    <w:p w:rsidR="00C04627" w:rsidRPr="004B05DD" w:rsidRDefault="00C04627" w:rsidP="00C04627">
      <w:pPr>
        <w:rPr>
          <w:rFonts w:ascii="KRM" w:hAnsi="KRM"/>
          <w:rtl/>
        </w:rPr>
      </w:pPr>
      <w:r w:rsidRPr="004B05DD">
        <w:rPr>
          <w:rFonts w:ascii="KRM" w:hAnsi="KRM"/>
          <w:rtl/>
        </w:rPr>
        <w:t xml:space="preserve">8ـ استاد شهيد، سيد قطب نويسنده‏ى بزرگ مصرى: </w:t>
      </w:r>
    </w:p>
    <w:p w:rsidR="00C04627" w:rsidRPr="004B05DD" w:rsidRDefault="00C04627" w:rsidP="00C04627">
      <w:pPr>
        <w:rPr>
          <w:rFonts w:ascii="KRM" w:hAnsi="KRM"/>
          <w:rtl/>
        </w:rPr>
      </w:pPr>
      <w:r w:rsidRPr="004B05DD">
        <w:rPr>
          <w:rFonts w:ascii="KRM" w:hAnsi="KRM"/>
          <w:rtl/>
        </w:rPr>
        <w:t xml:space="preserve">«نويسنده‏ى اين كتاب (قصص النبيين) «سيد ابوالحسن الندوى» را مى‏شناسم، با شخصيت و قلم او آشنا هستم، گواهى مى‏دهم كه قلب تپنده‏ى او قلب يك مؤمن و عقل و تفكر وى تفكر يك مسلمان كامل است. او همواره با اسلام زندگى مى‏كند و زندگى خود را وقف خدمت به آن نموده است و از بينش صحيح اسلامى و شناختِ كامل اسلام برخوردار است. </w:t>
      </w:r>
    </w:p>
    <w:p w:rsidR="00C04627" w:rsidRDefault="00C04627" w:rsidP="00C04627">
      <w:pPr>
        <w:rPr>
          <w:rFonts w:ascii="KRM" w:hAnsi="KRM"/>
          <w:rtl/>
        </w:rPr>
      </w:pPr>
      <w:r w:rsidRPr="004B05DD">
        <w:rPr>
          <w:rFonts w:ascii="KRM" w:hAnsi="KRM"/>
          <w:rtl/>
        </w:rPr>
        <w:t>اين يك گواهى است كه من به خاطر خدا اداى شهادت مى‏نمايم. من كتاب‏هاى بسيارى را كه براى كودكان و نوجوانان نوشته شده مطالعه كرده‏ام و خودم نيز در تهيه و تأليف مجموعه‏اى از داستان‏هاى دينىِ نشأت گرفته از قرآن، در مصر شركت داشته‏ام؛ اما به حق، گواهى مى‏دهم كه كار سيد ابوالحسن بسيار كامل‏تر و برتر از همه است»</w:t>
      </w:r>
      <w:r w:rsidRPr="006E2971">
        <w:rPr>
          <w:rFonts w:ascii="KRM" w:hAnsi="KRM" w:hint="cs"/>
          <w:vertAlign w:val="superscript"/>
          <w:rtl/>
          <w:lang w:bidi="fa-IR"/>
        </w:rPr>
        <w:t>(</w:t>
      </w:r>
      <w:r w:rsidRPr="006E2971">
        <w:rPr>
          <w:rStyle w:val="FootnoteReference"/>
          <w:rFonts w:ascii="KRM" w:hAnsi="KRM"/>
          <w:rtl/>
          <w:lang w:bidi="fa-IR"/>
        </w:rPr>
        <w:footnoteReference w:id="8"/>
      </w:r>
      <w:r w:rsidRPr="006E2971">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 xml:space="preserve">9ـ دانشمند معروف، دكتر محمد يوسف موسى استاد دانشگاه ازهر: </w:t>
      </w:r>
    </w:p>
    <w:p w:rsidR="00C04627" w:rsidRDefault="00C04627" w:rsidP="00C04627">
      <w:pPr>
        <w:rPr>
          <w:rFonts w:ascii="KRM" w:hAnsi="KRM"/>
          <w:rtl/>
        </w:rPr>
      </w:pPr>
      <w:r w:rsidRPr="004B05DD">
        <w:rPr>
          <w:rFonts w:ascii="KRM" w:hAnsi="KRM"/>
          <w:rtl/>
        </w:rPr>
        <w:t xml:space="preserve">«خدا گواه است كه من در ميان كتاب‏هايى كه در گذشته‏ى دور و نزديك خوانده‏ام، كتابى به ياد ندارم كه در سطح اين كتاب، (ماذا خسر العالم بانحطاط المسلمين) حقايق ارزشمندى را در بر داشته باشد و دردها و درمان‏ها را براى ما بازگو كند. نويسنده‏اى را نيز سراغ ندارم كه همانند مؤلف اين كتاب، با روح اسلام آشنا باشد و به آن جذب شود </w:t>
      </w:r>
      <w:r w:rsidRPr="004B05DD">
        <w:rPr>
          <w:rFonts w:ascii="KRM" w:hAnsi="KRM"/>
          <w:rtl/>
        </w:rPr>
        <w:lastRenderedPageBreak/>
        <w:t>و در تبليغ آن از چنين اخلاصى برخوردار باشد و همه‏ى تلاش‏هاى خود را در اين راه به كار اندازد»</w:t>
      </w:r>
      <w:r w:rsidRPr="00151F5F">
        <w:rPr>
          <w:rFonts w:ascii="KRM" w:hAnsi="KRM" w:hint="cs"/>
          <w:vertAlign w:val="superscript"/>
          <w:rtl/>
          <w:lang w:bidi="fa-IR"/>
        </w:rPr>
        <w:t>(</w:t>
      </w:r>
      <w:r w:rsidRPr="00151F5F">
        <w:rPr>
          <w:rStyle w:val="FootnoteReference"/>
          <w:rFonts w:ascii="KRM" w:hAnsi="KRM"/>
          <w:rtl/>
          <w:lang w:bidi="fa-IR"/>
        </w:rPr>
        <w:footnoteReference w:id="9"/>
      </w:r>
      <w:r w:rsidRPr="00151F5F">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10ـ دانشمند و نويسنده‏ى معروف، استاد و رئيس دانشكده</w:t>
      </w:r>
      <w:r w:rsidR="008D2195">
        <w:rPr>
          <w:rFonts w:ascii="KRM" w:hAnsi="KRM" w:hint="eastAsia"/>
          <w:rtl/>
        </w:rPr>
        <w:t>‌ی</w:t>
      </w:r>
      <w:r w:rsidRPr="004B05DD">
        <w:rPr>
          <w:rFonts w:ascii="KRM" w:hAnsi="KRM"/>
          <w:rtl/>
        </w:rPr>
        <w:t xml:space="preserve"> شريعت اسلامى دانشگاه قطر، علامه دكتر يوسف قرضاوى: </w:t>
      </w:r>
    </w:p>
    <w:p w:rsidR="00C04627" w:rsidRPr="004B05DD" w:rsidRDefault="00C04627" w:rsidP="00C04627">
      <w:pPr>
        <w:rPr>
          <w:rFonts w:ascii="KRM" w:hAnsi="KRM"/>
          <w:rtl/>
        </w:rPr>
      </w:pPr>
      <w:r w:rsidRPr="004B05DD">
        <w:rPr>
          <w:rFonts w:ascii="KRM" w:hAnsi="KRM"/>
          <w:rtl/>
        </w:rPr>
        <w:t xml:space="preserve">«استاد محترم و دعوتگر بزرگ اسلامى سيدابوالحسن ندوى! </w:t>
      </w:r>
    </w:p>
    <w:p w:rsidR="00C04627" w:rsidRPr="004B05DD" w:rsidRDefault="00C04627" w:rsidP="00C04627">
      <w:pPr>
        <w:rPr>
          <w:rFonts w:ascii="KRM" w:hAnsi="KRM"/>
          <w:rtl/>
        </w:rPr>
      </w:pPr>
      <w:r w:rsidRPr="004B05DD">
        <w:rPr>
          <w:rFonts w:ascii="KRM" w:hAnsi="KRM"/>
          <w:rtl/>
        </w:rPr>
        <w:t>بنده و همه‏ى كسانى كه شما را مى‏شناسند، به فضايلى كه خداوند به شما ارزانى بخشيده، اعتراف داريم؛ اين فضايل كه از ويژگى‏هاى وارثان انبيا و جانشينان پيامبران و احياگران دين هستند، به شكل انديشه‏ى شفاف، نطق حيات‏بخش، شوق دعوت، درستى كردار و رفتار، اعتدال و توازن، در وجود شما متجلى است و در مجامع اسلامى به اين صفات شاخص معروف هستيد، به همين دليل سخن شما مؤثر و خوانندگان كتاب‏هاى شما بى‏شمارند و شخص</w:t>
      </w:r>
      <w:r w:rsidR="008D2195">
        <w:rPr>
          <w:rFonts w:ascii="KRM" w:hAnsi="KRM" w:hint="cs"/>
          <w:rtl/>
        </w:rPr>
        <w:t>ی</w:t>
      </w:r>
      <w:r w:rsidRPr="004B05DD">
        <w:rPr>
          <w:rFonts w:ascii="KRM" w:hAnsi="KRM"/>
          <w:rtl/>
        </w:rPr>
        <w:t>ت شما مورد قبول همگان است، تا جايى كه تمام گروه‏هاى اسلامى، به رغم اختلاف مذهب و طرز تفكر، در ستايش شما متفق القول هستند؛ حتى آنان كه با شما اختلاف نظر دارند، نيز چاره‏اى جز قدردانى و ستايش و اعتراف به فضل و برترى شما ندارند و اين از بزرگ‏ترين موهبت‏هاى خداوندى است»</w:t>
      </w:r>
      <w:r w:rsidRPr="00170FDF">
        <w:rPr>
          <w:rFonts w:ascii="KRM" w:hAnsi="KRM" w:hint="cs"/>
          <w:vertAlign w:val="superscript"/>
          <w:rtl/>
          <w:lang w:bidi="fa-IR"/>
        </w:rPr>
        <w:t>(</w:t>
      </w:r>
      <w:r w:rsidRPr="00170FDF">
        <w:rPr>
          <w:rStyle w:val="FootnoteReference"/>
          <w:rFonts w:ascii="KRM" w:hAnsi="KRM"/>
          <w:rtl/>
          <w:lang w:bidi="fa-IR"/>
        </w:rPr>
        <w:footnoteReference w:id="10"/>
      </w:r>
      <w:r w:rsidRPr="00170FDF">
        <w:rPr>
          <w:rFonts w:ascii="KRM" w:hAnsi="KRM" w:hint="cs"/>
          <w:vertAlign w:val="superscript"/>
          <w:rtl/>
          <w:lang w:bidi="fa-IR"/>
        </w:rPr>
        <w:t>)</w:t>
      </w:r>
      <w:r w:rsidRPr="004B05DD">
        <w:rPr>
          <w:rFonts w:ascii="KRM" w:hAnsi="KRM"/>
          <w:rtl/>
        </w:rPr>
        <w:t xml:space="preserve">. «شيخ طبعا در نحوه‏ى تفكر و رفتار و به طور كلى در همه‏ى مراحل زندگى‏اش مردى ميانه‏رو و معتدل است. ايشان، قديم و جديد، ميراث گذشته و عصر حاضر، روش سلف و تصوف، نرمى ابريشم و صلابت فولاد را يك‏جا جمع كرده است. و آرزو دارد كه نسل بيدارى اسلامى اين گونه باشد». </w:t>
      </w:r>
    </w:p>
    <w:p w:rsidR="00C04627" w:rsidRPr="004B05DD" w:rsidRDefault="00C04627" w:rsidP="00C04627">
      <w:pPr>
        <w:rPr>
          <w:rFonts w:ascii="KRM" w:hAnsi="KRM"/>
          <w:rtl/>
        </w:rPr>
      </w:pPr>
      <w:r w:rsidRPr="004B05DD">
        <w:rPr>
          <w:rFonts w:ascii="KRM" w:hAnsi="KRM"/>
          <w:rtl/>
        </w:rPr>
        <w:t xml:space="preserve">«روش امام ندوى رحمه‏الله سازندگى بود، نه ويرانگرى، پيوند بين مسلمانان بود، نه پراكندگى و جداسازى. ايشان از دامن زدن به اختلاف بين مسلمانان پرهيز مى‏كرد و </w:t>
      </w:r>
      <w:r w:rsidRPr="004B05DD">
        <w:rPr>
          <w:rFonts w:ascii="KRM" w:hAnsi="KRM"/>
          <w:rtl/>
        </w:rPr>
        <w:lastRenderedPageBreak/>
        <w:t xml:space="preserve">قضاياى بحرانى و پيچيده را با خِردورزى و منطق حكيمانه حل مى‏كرد و در اين زمينه به موفقيتى دست يافته بود كه براى كسان ديگر كمتر اتفاق مى‏افتد. </w:t>
      </w:r>
    </w:p>
    <w:p w:rsidR="00C04627" w:rsidRDefault="00C04627" w:rsidP="00C04627">
      <w:pPr>
        <w:rPr>
          <w:rFonts w:ascii="KRM" w:hAnsi="KRM"/>
          <w:rtl/>
        </w:rPr>
      </w:pPr>
      <w:r w:rsidRPr="004B05DD">
        <w:rPr>
          <w:rFonts w:ascii="KRM" w:hAnsi="KRM"/>
          <w:rtl/>
        </w:rPr>
        <w:t>عوامل پيروزى ايشان عبارتند از: بخشندگى و بزرگوارى، سعه‏ى صدر و اخلاق شيرين و توانايى حل مشكلات، با روشى آسان و اسلوب حكيمانه»</w:t>
      </w:r>
      <w:r w:rsidRPr="00170FDF">
        <w:rPr>
          <w:rFonts w:ascii="KRM" w:hAnsi="KRM" w:hint="cs"/>
          <w:vertAlign w:val="superscript"/>
          <w:rtl/>
          <w:lang w:bidi="fa-IR"/>
        </w:rPr>
        <w:t>(</w:t>
      </w:r>
      <w:r w:rsidRPr="00170FDF">
        <w:rPr>
          <w:rStyle w:val="FootnoteReference"/>
          <w:rFonts w:ascii="KRM" w:hAnsi="KRM"/>
          <w:rtl/>
          <w:lang w:bidi="fa-IR"/>
        </w:rPr>
        <w:footnoteReference w:id="11"/>
      </w:r>
      <w:r w:rsidRPr="00170FDF">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 xml:space="preserve">11ـ شيخ عبدالعزيز بن عبداللّه‏ بن باز مفتىِ بزرگ عربستان و رئيس مراكز تحقيقات علمى، افتاء، دعوت و ارشاد سرزمين حجاز: </w:t>
      </w:r>
    </w:p>
    <w:p w:rsidR="00C04627" w:rsidRPr="004B05DD" w:rsidRDefault="00C04627" w:rsidP="00C04627">
      <w:pPr>
        <w:rPr>
          <w:rFonts w:ascii="KRM" w:hAnsi="KRM"/>
          <w:rtl/>
        </w:rPr>
      </w:pPr>
      <w:r w:rsidRPr="004B05DD">
        <w:rPr>
          <w:rFonts w:ascii="KRM" w:hAnsi="KRM"/>
          <w:rtl/>
        </w:rPr>
        <w:t>«واقعيت اين است كه من معتقدم، هر چند در بيان وصف شما قلم فرسايى كنم، باز هم وظيفه‏ى خود را در حق شما ادا نكرده‏ام، ليكن آنچه مى‏گويم از باب اعتماد، برادرى و دورى از تكلف است</w:t>
      </w:r>
      <w:r w:rsidR="00E4365E">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12ـ شيخ عبدالفتاح ابوغده محدث بزرگ و استاد دانشگاه امام محمد بن سعود رياض: </w:t>
      </w:r>
    </w:p>
    <w:p w:rsidR="00C04627" w:rsidRPr="004B05DD" w:rsidRDefault="00C04627" w:rsidP="00C04627">
      <w:pPr>
        <w:rPr>
          <w:rFonts w:ascii="KRM" w:hAnsi="KRM"/>
          <w:rtl/>
        </w:rPr>
      </w:pPr>
      <w:r w:rsidRPr="004B05DD">
        <w:rPr>
          <w:rFonts w:ascii="KRM" w:hAnsi="KRM"/>
          <w:rtl/>
        </w:rPr>
        <w:t xml:space="preserve">«ستايش خدايى را كه شما را از ميان امت اسلامى برگزيد و به نعمت‏هاى فراوان مفتخر گردانيد و در وجود شما صفحات درخشانى از تاريخ علمى جاودان اسلام و نمونه‏ى بارزى از علماى ربانىِ گذشته را مجسم ساخت. </w:t>
      </w:r>
    </w:p>
    <w:p w:rsidR="00C04627" w:rsidRPr="004B05DD" w:rsidRDefault="00C04627" w:rsidP="00C04627">
      <w:pPr>
        <w:rPr>
          <w:rFonts w:ascii="KRM" w:hAnsi="KRM"/>
          <w:rtl/>
        </w:rPr>
      </w:pPr>
      <w:r w:rsidRPr="004B05DD">
        <w:rPr>
          <w:rFonts w:ascii="KRM" w:hAnsi="KRM"/>
          <w:rtl/>
        </w:rPr>
        <w:t xml:space="preserve">شما در هر موضوعى كه قلم‏فرسايى كنيد، قلم شما شفا مى‏بخشد و بذر عشق به نكويى و فضايل و عشق به دين و مذهب را در قلب‏ها مى‏كارد. </w:t>
      </w:r>
    </w:p>
    <w:p w:rsidR="00C04627" w:rsidRPr="004B05DD" w:rsidRDefault="00C04627" w:rsidP="00C04627">
      <w:pPr>
        <w:rPr>
          <w:rFonts w:ascii="KRM" w:hAnsi="KRM"/>
          <w:rtl/>
        </w:rPr>
      </w:pPr>
      <w:r w:rsidRPr="004B05DD">
        <w:rPr>
          <w:rFonts w:ascii="KRM" w:hAnsi="KRM"/>
          <w:rtl/>
        </w:rPr>
        <w:t xml:space="preserve">به هر حال من از وصف شما عاجز و قلمم ناتوان است». </w:t>
      </w:r>
    </w:p>
    <w:p w:rsidR="00C04627" w:rsidRPr="004B05DD" w:rsidRDefault="00C04627" w:rsidP="00C04627">
      <w:pPr>
        <w:rPr>
          <w:rFonts w:ascii="KRM" w:hAnsi="KRM"/>
          <w:rtl/>
        </w:rPr>
      </w:pPr>
      <w:r w:rsidRPr="004B05DD">
        <w:rPr>
          <w:rFonts w:ascii="KRM" w:hAnsi="KRM"/>
          <w:rtl/>
        </w:rPr>
        <w:t xml:space="preserve">13ـ شيخ محمّد غزالى نويسنده‏ى معروف معاصر و استاد دانشگاه ام القراى مكه: </w:t>
      </w:r>
    </w:p>
    <w:p w:rsidR="00C04627" w:rsidRPr="004B05DD" w:rsidRDefault="00C04627" w:rsidP="00C04627">
      <w:pPr>
        <w:rPr>
          <w:rFonts w:ascii="KRM" w:hAnsi="KRM"/>
          <w:rtl/>
        </w:rPr>
      </w:pPr>
      <w:r w:rsidRPr="004B05DD">
        <w:rPr>
          <w:rFonts w:ascii="KRM" w:hAnsi="KRM"/>
          <w:rtl/>
        </w:rPr>
        <w:t>«خداوند در جهاد و تلاش‏هاى شما بركت نهد و بر ثمره و نتيجه‏ى آن بيفزايد و آن را وسيله‏ى نور و روشنى روز قيامت بگرداند، بيش از ربع قرن از آخرين ديدار ما مى‏گذرد و شما همواره در خاور ميانه به سياحت مى‏پردازيد و از احوالِ فرزندانِ اسلام در آن مناطق مطلع مى‏شويد. خداوند شما را براى اين امت حفظ كند</w:t>
      </w:r>
      <w:r w:rsidR="00496E2A">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lastRenderedPageBreak/>
        <w:t xml:space="preserve">14ـ دكتر شيخ احمد كفتارو مفتى كل جمهورى عربى سوريه و رئيس شوراى عالى افتاء و مجمع اسلامى ابى‏النور: </w:t>
      </w:r>
    </w:p>
    <w:p w:rsidR="00C04627" w:rsidRPr="004B05DD" w:rsidRDefault="00C04627" w:rsidP="00C04627">
      <w:pPr>
        <w:rPr>
          <w:rFonts w:ascii="KRM" w:hAnsi="KRM"/>
          <w:rtl/>
        </w:rPr>
      </w:pPr>
      <w:r w:rsidRPr="004B05DD">
        <w:rPr>
          <w:rFonts w:ascii="KRM" w:hAnsi="KRM"/>
          <w:rtl/>
        </w:rPr>
        <w:t xml:space="preserve">«امام سيد ابوالحسن حسنى، معروف به ندوى، انديشمند، دعوتگر، محقق صاحب‏نظر، نويسنده‏ى چيره دست، عامل به كتاب و سنت و شخصيت برجسته‏ى اسلامى و جهانى است. اسلوب نويسندگى ايشان منحصر به فرد است و اديبان بزرگ از پديد آوردن چنين آثارى عاجزند». </w:t>
      </w:r>
    </w:p>
    <w:p w:rsidR="00C04627" w:rsidRPr="004B05DD" w:rsidRDefault="00C04627" w:rsidP="00C04627">
      <w:pPr>
        <w:rPr>
          <w:rFonts w:ascii="KRM" w:hAnsi="KRM"/>
          <w:rtl/>
        </w:rPr>
      </w:pPr>
      <w:r w:rsidRPr="004B05DD">
        <w:rPr>
          <w:rFonts w:ascii="KRM" w:hAnsi="KRM"/>
          <w:rtl/>
        </w:rPr>
        <w:t xml:space="preserve">15ـ استاد مصطفى سعيد الخن رئيس بخش عقايد و اديان در دانشگاه دمشق: </w:t>
      </w:r>
    </w:p>
    <w:p w:rsidR="00C04627" w:rsidRPr="004B05DD" w:rsidRDefault="00C04627" w:rsidP="00C04627">
      <w:pPr>
        <w:rPr>
          <w:rFonts w:ascii="KRM" w:hAnsi="KRM"/>
          <w:rtl/>
        </w:rPr>
      </w:pPr>
      <w:r w:rsidRPr="004B05DD">
        <w:rPr>
          <w:rFonts w:ascii="KRM" w:hAnsi="KRM"/>
          <w:rtl/>
        </w:rPr>
        <w:t>«در ميان علما</w:t>
      </w:r>
      <w:r w:rsidR="003030F5">
        <w:rPr>
          <w:rFonts w:ascii="KRM" w:hAnsi="KRM" w:hint="cs"/>
          <w:rtl/>
        </w:rPr>
        <w:t>ء</w:t>
      </w:r>
      <w:r w:rsidRPr="004B05DD">
        <w:rPr>
          <w:rFonts w:ascii="KRM" w:hAnsi="KRM"/>
          <w:rtl/>
        </w:rPr>
        <w:t xml:space="preserve"> كسانى وجود دارند كه پيكره‏اى از بيم و هيبت، انس و محبت، يقين و معرفت، علم و فضل و خشيت و ربانيت هستند، حقا كه امام سيد ابوالحسن ندوى يكى از اين نوع علماست</w:t>
      </w:r>
      <w:r w:rsidR="003030F5">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بنده نمى‏توانم با الفاظ و كلمات، صفات والاى روحى و اخلاقى ايشان را بيان كنم؛ زيرا زبان نمى‏تواند معانى روحى را به گونه‏اى ترسيم كند كه شنوندگان لذت آن را احساس كنند. هر چند ميدان كلمات گسترده و گوينده، مهارت داشته باشد. </w:t>
      </w:r>
    </w:p>
    <w:p w:rsidR="00C04627" w:rsidRPr="004B05DD" w:rsidRDefault="00C04627" w:rsidP="00C04627">
      <w:pPr>
        <w:rPr>
          <w:rFonts w:ascii="KRM" w:hAnsi="KRM"/>
          <w:rtl/>
        </w:rPr>
      </w:pPr>
      <w:r w:rsidRPr="004B05DD">
        <w:rPr>
          <w:rFonts w:ascii="KRM" w:hAnsi="KRM"/>
          <w:rtl/>
        </w:rPr>
        <w:t>به عقيده‏ى بنده اين كتاب (ابوالحسن الندوى الامام المفكّر الدا</w:t>
      </w:r>
      <w:r w:rsidRPr="00DE35AC">
        <w:rPr>
          <w:rFonts w:ascii="KRM" w:hAnsi="KRM" w:cs="B Badr"/>
          <w:rtl/>
        </w:rPr>
        <w:t>عية</w:t>
      </w:r>
      <w:r w:rsidRPr="004B05DD">
        <w:rPr>
          <w:rFonts w:ascii="KRM" w:hAnsi="KRM"/>
          <w:rtl/>
        </w:rPr>
        <w:t xml:space="preserve"> الاديب) تنها گوشه‏اى از فضايل امام است؛ زيرا شخصيت و فضايل ايشان بسيار والاتر از آن است كه در يك جلد كتاب بتوان بيان نمود». </w:t>
      </w:r>
    </w:p>
    <w:p w:rsidR="00C04627" w:rsidRDefault="00C04627" w:rsidP="00C04627">
      <w:pPr>
        <w:rPr>
          <w:rFonts w:ascii="KRM" w:hAnsi="KRM"/>
          <w:rtl/>
        </w:rPr>
      </w:pPr>
      <w:r w:rsidRPr="004B05DD">
        <w:rPr>
          <w:rFonts w:ascii="KRM" w:hAnsi="KRM"/>
          <w:rtl/>
        </w:rPr>
        <w:t>16ـ مريم جميله نويسنده‏ى اسلامى:</w:t>
      </w:r>
      <w:r w:rsidRPr="00D37517">
        <w:rPr>
          <w:rFonts w:ascii="KRM" w:hAnsi="KRM" w:hint="cs"/>
          <w:vertAlign w:val="superscript"/>
          <w:rtl/>
          <w:lang w:bidi="fa-IR"/>
        </w:rPr>
        <w:t>(</w:t>
      </w:r>
      <w:r w:rsidRPr="00D37517">
        <w:rPr>
          <w:rStyle w:val="FootnoteReference"/>
          <w:rFonts w:ascii="KRM" w:hAnsi="KRM"/>
          <w:rtl/>
          <w:lang w:bidi="fa-IR"/>
        </w:rPr>
        <w:footnoteReference w:id="12"/>
      </w:r>
      <w:r w:rsidRPr="00D37517">
        <w:rPr>
          <w:rFonts w:ascii="KRM" w:hAnsi="KRM" w:hint="cs"/>
          <w:vertAlign w:val="superscript"/>
          <w:rtl/>
          <w:lang w:bidi="fa-IR"/>
        </w:rPr>
        <w:t>)</w:t>
      </w:r>
    </w:p>
    <w:p w:rsidR="00C04627" w:rsidRPr="004B05DD" w:rsidRDefault="00C04627" w:rsidP="00C04627">
      <w:pPr>
        <w:rPr>
          <w:rFonts w:ascii="KRM" w:hAnsi="KRM"/>
          <w:rtl/>
        </w:rPr>
      </w:pPr>
      <w:r w:rsidRPr="004B05DD">
        <w:rPr>
          <w:rFonts w:ascii="KRM" w:hAnsi="KRM"/>
          <w:rtl/>
        </w:rPr>
        <w:t xml:space="preserve">«يك امتياز ديگر در كتاب‏هاى شما وجود دارد و آن اينكه بنده نوشته‏هاى بعضى از نويسندگان پاكستانى را مطالعه كرده‏ام، در مجموع خوبند؛ اما با اسلوب جدلى و لهجه‏ى </w:t>
      </w:r>
      <w:r w:rsidRPr="004B05DD">
        <w:rPr>
          <w:rFonts w:ascii="KRM" w:hAnsi="KRM"/>
          <w:rtl/>
        </w:rPr>
        <w:lastRenderedPageBreak/>
        <w:t xml:space="preserve">ضعيف و ركيك و تعابير فلسفى نوشته شده‏اند، ولى نوشته‏هاى شما از اين عيب‏ها كاملاً پاك است و بدون شك اين گامى موفقيّت‏آميز در راه پيروزى واقعى است». </w:t>
      </w:r>
    </w:p>
    <w:p w:rsidR="00C04627" w:rsidRPr="004B05DD" w:rsidRDefault="00C04627" w:rsidP="00C04627">
      <w:pPr>
        <w:rPr>
          <w:rFonts w:ascii="KRM" w:hAnsi="KRM"/>
          <w:rtl/>
        </w:rPr>
      </w:pPr>
      <w:r w:rsidRPr="004B05DD">
        <w:rPr>
          <w:rFonts w:ascii="KRM" w:hAnsi="KRM"/>
          <w:rtl/>
        </w:rPr>
        <w:t xml:space="preserve">17ـ استاد احمد محمد طحان دانشمند و نويسنده‏ى معاصر: </w:t>
      </w:r>
    </w:p>
    <w:p w:rsidR="00C04627" w:rsidRDefault="00C04627" w:rsidP="00C04627">
      <w:pPr>
        <w:rPr>
          <w:rFonts w:ascii="KRM" w:hAnsi="KRM"/>
          <w:rtl/>
        </w:rPr>
      </w:pPr>
      <w:r w:rsidRPr="004B05DD">
        <w:rPr>
          <w:rFonts w:ascii="KRM" w:hAnsi="KRM"/>
          <w:rtl/>
        </w:rPr>
        <w:t>«وقتى از سيد ابوالحسن ندوى صحبت مى‏كنم در حقيقت از نويسنده‏اى اسلامى از طبقه‏ى انگشت شمارى سخن مى‏گويم كه ضمن طرح موضوعى و علمى دقيق مسايل، به تطبيق و بررسى همه جانبه و ارائه راه‏حل‏هاى مناسب نيز مى‏پردازند، علاوه بر آن نوشته‏هاى ايشان از اسلوب ادبى قوى برخوردار است كه بلاغت پيشينيان و آسانى متاخران را جمع كرده است»</w:t>
      </w:r>
      <w:r w:rsidRPr="00D37517">
        <w:rPr>
          <w:rFonts w:ascii="KRM" w:hAnsi="KRM" w:hint="cs"/>
          <w:vertAlign w:val="superscript"/>
          <w:rtl/>
          <w:lang w:bidi="fa-IR"/>
        </w:rPr>
        <w:t>(</w:t>
      </w:r>
      <w:r w:rsidRPr="00D37517">
        <w:rPr>
          <w:rStyle w:val="FootnoteReference"/>
          <w:rFonts w:ascii="KRM" w:hAnsi="KRM"/>
          <w:rtl/>
          <w:lang w:bidi="fa-IR"/>
        </w:rPr>
        <w:footnoteReference w:id="13"/>
      </w:r>
      <w:r w:rsidRPr="00D37517">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18ـ دكتر مصطفى سباعى دانشمند مجاهد، سخنور، نويسنده و استاد حقوق دانشگاه دمشق: </w:t>
      </w:r>
    </w:p>
    <w:p w:rsidR="00C04627" w:rsidRPr="004B05DD" w:rsidRDefault="004B5274" w:rsidP="00C04627">
      <w:pPr>
        <w:rPr>
          <w:rFonts w:ascii="KRM" w:hAnsi="KRM"/>
          <w:rtl/>
        </w:rPr>
      </w:pPr>
      <w:r>
        <w:rPr>
          <w:rFonts w:ascii="KRM" w:hAnsi="KRM"/>
          <w:rtl/>
        </w:rPr>
        <w:t>«حضرت استاد سيد ابوالحسن ندوى</w:t>
      </w:r>
      <w:r>
        <w:rPr>
          <w:rFonts w:ascii="KRM" w:hAnsi="KRM" w:hint="cs"/>
          <w:rtl/>
        </w:rPr>
        <w:t xml:space="preserve"> </w:t>
      </w:r>
      <w:r w:rsidR="00C04627" w:rsidRPr="004B05DD">
        <w:rPr>
          <w:rFonts w:ascii="KRM" w:hAnsi="KRM"/>
          <w:rtl/>
        </w:rPr>
        <w:t>...، شوراى مديريت دانشگاه دمشق، متمايل است با شما در مورد تدريس در دانشگاه، قراردادى منعقد كند تا دانشجويان، از علم و فهم شما نسبت به اسلام و رسالت آن، بهره‏مند شوند، خواهشمند است به بزرگوارى خويش موافقت خود را اعلام فرماييد، نسبت به حقوق و مزايا و هر گونه پيش شرطى مى‏توانيد ابراز نظر كنيد</w:t>
      </w:r>
      <w:r>
        <w:rPr>
          <w:rFonts w:ascii="KRM" w:hAnsi="KRM" w:hint="cs"/>
          <w:rtl/>
        </w:rPr>
        <w:t xml:space="preserve"> </w:t>
      </w:r>
      <w:r w:rsidR="00C04627" w:rsidRPr="004B05DD">
        <w:rPr>
          <w:rFonts w:ascii="KRM" w:hAnsi="KRM"/>
          <w:rtl/>
        </w:rPr>
        <w:t>...»</w:t>
      </w:r>
      <w:r w:rsidR="00C04627" w:rsidRPr="00D37517">
        <w:rPr>
          <w:rFonts w:ascii="KRM" w:hAnsi="KRM" w:hint="cs"/>
          <w:vertAlign w:val="superscript"/>
          <w:rtl/>
          <w:lang w:bidi="fa-IR"/>
        </w:rPr>
        <w:t>(</w:t>
      </w:r>
      <w:r w:rsidR="00C04627" w:rsidRPr="00D37517">
        <w:rPr>
          <w:rStyle w:val="FootnoteReference"/>
          <w:rFonts w:ascii="KRM" w:hAnsi="KRM"/>
          <w:rtl/>
          <w:lang w:bidi="fa-IR"/>
        </w:rPr>
        <w:footnoteReference w:id="14"/>
      </w:r>
      <w:r w:rsidR="00C04627" w:rsidRPr="00D37517">
        <w:rPr>
          <w:rFonts w:ascii="KRM" w:hAnsi="KRM" w:hint="cs"/>
          <w:vertAlign w:val="superscript"/>
          <w:rtl/>
          <w:lang w:bidi="fa-IR"/>
        </w:rPr>
        <w:t>)</w:t>
      </w:r>
      <w:r w:rsidR="00C04627"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19ـ شيخ محمد مجذوب رحمه‏الله نويسنده و استاد دانشگاه اسلامى مدينه منوره: </w:t>
      </w:r>
    </w:p>
    <w:p w:rsidR="00C04627" w:rsidRPr="004B05DD" w:rsidRDefault="00C04627" w:rsidP="00C04627">
      <w:pPr>
        <w:rPr>
          <w:rFonts w:ascii="KRM" w:hAnsi="KRM"/>
          <w:rtl/>
        </w:rPr>
      </w:pPr>
      <w:r w:rsidRPr="004B05DD">
        <w:rPr>
          <w:rFonts w:ascii="KRM" w:hAnsi="KRM"/>
          <w:rtl/>
        </w:rPr>
        <w:t xml:space="preserve">«شيخ ابوالحسن ندوى كه عضو دايم شوراى دانشگاه مدينه منوره بود يك ريال هم از وجوه فراوانى كه به او اختصاص مى‏يافت، قبول نمى‏كرد و با وجود آنكه بارها در </w:t>
      </w:r>
      <w:r w:rsidRPr="004B05DD">
        <w:rPr>
          <w:rFonts w:ascii="KRM" w:hAnsi="KRM"/>
          <w:rtl/>
        </w:rPr>
        <w:lastRenderedPageBreak/>
        <w:t xml:space="preserve">جلسات شورا حضور مى‏يافت (و هزينه‏هاى سفر را متحمل مى‏شد) هرگز به حساب دانشگاه در هتل‏ها اقامت نكرد. </w:t>
      </w:r>
    </w:p>
    <w:p w:rsidR="00C04627" w:rsidRDefault="00C04627" w:rsidP="00C04627">
      <w:pPr>
        <w:rPr>
          <w:rFonts w:ascii="KRM" w:hAnsi="KRM"/>
          <w:rtl/>
        </w:rPr>
      </w:pPr>
      <w:r w:rsidRPr="004B05DD">
        <w:rPr>
          <w:rFonts w:ascii="KRM" w:hAnsi="KRM"/>
          <w:rtl/>
        </w:rPr>
        <w:t>همين خاصيت زهد و استغنا است كه به ايشان امكان داد تا در عرصه‏ى اصلاح و نقد اجتماعى، در برابر باطل سكوت نكند و سخنش مؤثر واقع شود»</w:t>
      </w:r>
      <w:r w:rsidRPr="004244F3">
        <w:rPr>
          <w:rFonts w:ascii="KRM" w:hAnsi="KRM" w:hint="cs"/>
          <w:vertAlign w:val="superscript"/>
          <w:rtl/>
          <w:lang w:bidi="fa-IR"/>
        </w:rPr>
        <w:t>(</w:t>
      </w:r>
      <w:r w:rsidRPr="004244F3">
        <w:rPr>
          <w:rStyle w:val="FootnoteReference"/>
          <w:rFonts w:ascii="KRM" w:hAnsi="KRM"/>
          <w:rtl/>
          <w:lang w:bidi="fa-IR"/>
        </w:rPr>
        <w:footnoteReference w:id="15"/>
      </w:r>
      <w:r w:rsidRPr="004244F3">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20ـ مفتى محمد امين حسينى مبارز و مفتى بزرگ فلسطين و طلايه‏دار قضيه</w:t>
      </w:r>
      <w:r w:rsidR="00313780">
        <w:rPr>
          <w:rFonts w:ascii="KRM" w:hAnsi="KRM" w:hint="eastAsia"/>
          <w:rtl/>
        </w:rPr>
        <w:t>‌ی</w:t>
      </w:r>
      <w:r w:rsidRPr="004B05DD">
        <w:rPr>
          <w:rFonts w:ascii="KRM" w:hAnsi="KRM"/>
          <w:rtl/>
        </w:rPr>
        <w:t xml:space="preserve"> قدس: </w:t>
      </w:r>
    </w:p>
    <w:p w:rsidR="00C04627" w:rsidRPr="004B05DD" w:rsidRDefault="00C04627" w:rsidP="00C04627">
      <w:pPr>
        <w:rPr>
          <w:rFonts w:ascii="KRM" w:hAnsi="KRM"/>
          <w:rtl/>
        </w:rPr>
      </w:pPr>
      <w:r w:rsidRPr="004B05DD">
        <w:rPr>
          <w:rFonts w:ascii="KRM" w:hAnsi="KRM"/>
          <w:rtl/>
        </w:rPr>
        <w:t>«حضرت استاد بزرگ سيد ابوالحسن ندوى</w:t>
      </w:r>
      <w:r w:rsidR="00313780">
        <w:rPr>
          <w:rFonts w:ascii="KRM" w:hAnsi="KRM" w:hint="cs"/>
          <w:rtl/>
        </w:rPr>
        <w:t xml:space="preserve"> </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شما در مقام يك مؤمن مخلص، به تشخيص بيمارى و تجويز دارو موفق شده‏ايد، از عنايت و توجهى كه به مسأله</w:t>
      </w:r>
      <w:r w:rsidR="00313780">
        <w:rPr>
          <w:rFonts w:ascii="KRM" w:hAnsi="KRM" w:hint="eastAsia"/>
          <w:rtl/>
        </w:rPr>
        <w:t>‌ی</w:t>
      </w:r>
      <w:r w:rsidRPr="004B05DD">
        <w:rPr>
          <w:rFonts w:ascii="KRM" w:hAnsi="KRM"/>
          <w:rtl/>
        </w:rPr>
        <w:t xml:space="preserve"> فلسطين در كتاب خويش ابراز داشته‏ايد، رشك مى‏برم، خداوند علماى عامل و مخلص امثال شما را در ميان امت بيشتر بگرداند»</w:t>
      </w:r>
      <w:r w:rsidRPr="009741F8">
        <w:rPr>
          <w:rFonts w:ascii="KRM" w:hAnsi="KRM" w:hint="cs"/>
          <w:vertAlign w:val="superscript"/>
          <w:rtl/>
          <w:lang w:bidi="fa-IR"/>
        </w:rPr>
        <w:t>(</w:t>
      </w:r>
      <w:r w:rsidRPr="009741F8">
        <w:rPr>
          <w:rStyle w:val="FootnoteReference"/>
          <w:rFonts w:ascii="KRM" w:hAnsi="KRM"/>
          <w:rtl/>
          <w:lang w:bidi="fa-IR"/>
        </w:rPr>
        <w:footnoteReference w:id="16"/>
      </w:r>
      <w:r w:rsidRPr="009741F8">
        <w:rPr>
          <w:rFonts w:ascii="KRM" w:hAnsi="KRM" w:hint="cs"/>
          <w:vertAlign w:val="superscript"/>
          <w:rtl/>
          <w:lang w:bidi="fa-IR"/>
        </w:rPr>
        <w:t>)</w:t>
      </w:r>
      <w:r w:rsidRPr="004B05DD">
        <w:rPr>
          <w:rFonts w:ascii="KRM" w:hAnsi="KRM"/>
          <w:rtl/>
        </w:rPr>
        <w:t xml:space="preserve">. </w:t>
      </w:r>
    </w:p>
    <w:p w:rsidR="00C04627" w:rsidRPr="00926CA1" w:rsidRDefault="00C04627" w:rsidP="00C04627">
      <w:pPr>
        <w:pStyle w:val="a0"/>
        <w:rPr>
          <w:rtl/>
        </w:rPr>
      </w:pPr>
      <w:bookmarkStart w:id="22" w:name="_Toc307603128"/>
      <w:r w:rsidRPr="00926CA1">
        <w:rPr>
          <w:rtl/>
        </w:rPr>
        <w:t>به سوى ديار جاودان</w:t>
      </w:r>
      <w:bookmarkEnd w:id="22"/>
      <w:r w:rsidRPr="00926CA1">
        <w:rPr>
          <w:rtl/>
        </w:rPr>
        <w:t xml:space="preserve"> </w:t>
      </w:r>
    </w:p>
    <w:p w:rsidR="00C04627" w:rsidRPr="004B05DD" w:rsidRDefault="00C04627" w:rsidP="00C04627">
      <w:pPr>
        <w:rPr>
          <w:rFonts w:ascii="KRM" w:hAnsi="KRM"/>
          <w:rtl/>
        </w:rPr>
      </w:pPr>
      <w:r w:rsidRPr="004B05DD">
        <w:rPr>
          <w:rFonts w:ascii="KRM" w:hAnsi="KRM"/>
          <w:rtl/>
        </w:rPr>
        <w:t xml:space="preserve">سرانجام، سنت الهى در حق امام سيد ابوالحسن ندوى رحمه‏الله نيز تحقق يافت و ايشان پس از عمرى تلاش و مبارزه‏ى خستگى‏ناپذير در راه گسترش معارف اسلامى و كوشش براى بازگشت مجد و عظمت ديرينه‏ى اسلام، به ديدار يار پر گشود. </w:t>
      </w:r>
    </w:p>
    <w:p w:rsidR="00C04627" w:rsidRPr="004B05DD" w:rsidRDefault="00C04627" w:rsidP="00C04627">
      <w:pPr>
        <w:rPr>
          <w:rFonts w:ascii="KRM" w:hAnsi="KRM"/>
          <w:rtl/>
        </w:rPr>
      </w:pPr>
      <w:r w:rsidRPr="004B05DD">
        <w:rPr>
          <w:rFonts w:ascii="KRM" w:hAnsi="KRM"/>
          <w:rtl/>
        </w:rPr>
        <w:t>وى در 22 رمضان سال 1420 ه</w:t>
      </w:r>
      <w:r w:rsidR="001671F1">
        <w:rPr>
          <w:rFonts w:ascii="KRM" w:hAnsi="KRM" w:hint="cs"/>
          <w:rtl/>
        </w:rPr>
        <w:t>ـ</w:t>
      </w:r>
      <w:r>
        <w:rPr>
          <w:rFonts w:ascii="KRM" w:hAnsi="KRM"/>
          <w:rtl/>
        </w:rPr>
        <w:t>.</w:t>
      </w:r>
      <w:r w:rsidRPr="004B05DD">
        <w:rPr>
          <w:rFonts w:ascii="KRM" w:hAnsi="KRM"/>
          <w:rtl/>
        </w:rPr>
        <w:t xml:space="preserve"> ق. برابر با 31 دسامبر 1999 م. روز جمعه ساعت 45/11 دقيقه در حال روزه و اعتكاف در سن 87 سالگى دعوت حق را لبيك گفت. </w:t>
      </w:r>
    </w:p>
    <w:p w:rsidR="00C04627" w:rsidRPr="00A97B6E" w:rsidRDefault="00C04627" w:rsidP="00C04627">
      <w:pPr>
        <w:jc w:val="both"/>
        <w:rPr>
          <w:rFonts w:ascii="LTS" w:hAnsi="LTS"/>
          <w:rtl/>
        </w:rPr>
      </w:pPr>
      <w:r w:rsidRPr="004B05DD">
        <w:rPr>
          <w:rFonts w:ascii="KRM" w:hAnsi="KRM"/>
          <w:rtl/>
        </w:rPr>
        <w:t>ايشان لحظاتى قبل از وفات، غسل نمود و لباس خود را تعويض كرد و به‏تلاوت سوره‏ى يس پرداخت. وقتى كه به آيه‏ى</w:t>
      </w:r>
      <w:r>
        <w:rPr>
          <w:rFonts w:ascii="KRM" w:hAnsi="KRM" w:hint="cs"/>
          <w:rtl/>
        </w:rPr>
        <w:t xml:space="preserve"> </w:t>
      </w:r>
      <w:r>
        <w:rPr>
          <w:rFonts w:ascii="Traditional Arabic" w:hAnsi="Traditional Arabic" w:cs="Traditional Arabic"/>
          <w:rtl/>
        </w:rPr>
        <w:t>﴿</w:t>
      </w:r>
      <w:r w:rsidRPr="00A437C1">
        <w:rPr>
          <w:sz w:val="22"/>
          <w:szCs w:val="22"/>
        </w:rPr>
        <w:sym w:font="HQPB4" w:char="F0E7"/>
      </w:r>
      <w:r w:rsidRPr="00A437C1">
        <w:rPr>
          <w:sz w:val="22"/>
          <w:szCs w:val="22"/>
        </w:rPr>
        <w:sym w:font="HQPB2" w:char="F06E"/>
      </w:r>
      <w:r w:rsidRPr="00A437C1">
        <w:rPr>
          <w:sz w:val="22"/>
          <w:szCs w:val="22"/>
        </w:rPr>
        <w:sym w:font="HQPB4" w:char="F0F7"/>
      </w:r>
      <w:r w:rsidRPr="00A437C1">
        <w:rPr>
          <w:sz w:val="22"/>
          <w:szCs w:val="22"/>
        </w:rPr>
        <w:sym w:font="HQPB1" w:char="F08E"/>
      </w:r>
      <w:r w:rsidRPr="00A437C1">
        <w:rPr>
          <w:sz w:val="22"/>
          <w:szCs w:val="22"/>
        </w:rPr>
        <w:sym w:font="HQPB4" w:char="F0C5"/>
      </w:r>
      <w:r w:rsidRPr="00A437C1">
        <w:rPr>
          <w:sz w:val="22"/>
          <w:szCs w:val="22"/>
        </w:rPr>
        <w:sym w:font="HQPB4" w:char="F065"/>
      </w:r>
      <w:r w:rsidRPr="00A437C1">
        <w:rPr>
          <w:sz w:val="22"/>
          <w:szCs w:val="22"/>
        </w:rPr>
        <w:sym w:font="HQPB1" w:char="F0B3"/>
      </w:r>
      <w:r w:rsidRPr="00A437C1">
        <w:rPr>
          <w:sz w:val="22"/>
          <w:szCs w:val="22"/>
        </w:rPr>
        <w:sym w:font="HQPB5" w:char="F074"/>
      </w:r>
      <w:r w:rsidRPr="00A437C1">
        <w:rPr>
          <w:sz w:val="22"/>
          <w:szCs w:val="22"/>
        </w:rPr>
        <w:sym w:font="HQPB1" w:char="F036"/>
      </w:r>
      <w:r w:rsidRPr="00A437C1">
        <w:rPr>
          <w:sz w:val="22"/>
          <w:szCs w:val="22"/>
        </w:rPr>
        <w:sym w:font="HQPB5" w:char="F073"/>
      </w:r>
      <w:r w:rsidRPr="00A437C1">
        <w:rPr>
          <w:sz w:val="22"/>
          <w:szCs w:val="22"/>
        </w:rPr>
        <w:sym w:font="HQPB1" w:char="F0F9"/>
      </w:r>
      <w:r w:rsidRPr="00A437C1">
        <w:rPr>
          <w:rFonts w:ascii="(normal text)" w:hAnsi="(normal text)"/>
          <w:sz w:val="22"/>
          <w:szCs w:val="22"/>
          <w:rtl/>
        </w:rPr>
        <w:t xml:space="preserve"> </w:t>
      </w:r>
      <w:r w:rsidRPr="00A437C1">
        <w:rPr>
          <w:sz w:val="22"/>
          <w:szCs w:val="22"/>
        </w:rPr>
        <w:sym w:font="HQPB4" w:char="F03B"/>
      </w:r>
      <w:r w:rsidRPr="00A437C1">
        <w:rPr>
          <w:sz w:val="22"/>
          <w:szCs w:val="22"/>
        </w:rPr>
        <w:sym w:font="HQPB2" w:char="F06F"/>
      </w:r>
      <w:r w:rsidRPr="00A437C1">
        <w:rPr>
          <w:sz w:val="22"/>
          <w:szCs w:val="22"/>
        </w:rPr>
        <w:sym w:font="HQPB5" w:char="F074"/>
      </w:r>
      <w:r w:rsidRPr="00A437C1">
        <w:rPr>
          <w:sz w:val="22"/>
          <w:szCs w:val="22"/>
        </w:rPr>
        <w:sym w:font="HQPB1" w:char="F08D"/>
      </w:r>
      <w:r w:rsidRPr="00A437C1">
        <w:rPr>
          <w:sz w:val="22"/>
          <w:szCs w:val="22"/>
        </w:rPr>
        <w:sym w:font="HQPB4" w:char="F0CF"/>
      </w:r>
      <w:r w:rsidRPr="00A437C1">
        <w:rPr>
          <w:sz w:val="22"/>
          <w:szCs w:val="22"/>
        </w:rPr>
        <w:sym w:font="HQPB1" w:char="F0FF"/>
      </w:r>
      <w:r w:rsidRPr="00A437C1">
        <w:rPr>
          <w:sz w:val="22"/>
          <w:szCs w:val="22"/>
        </w:rPr>
        <w:sym w:font="HQPB4" w:char="F0F8"/>
      </w:r>
      <w:r w:rsidRPr="00A437C1">
        <w:rPr>
          <w:sz w:val="22"/>
          <w:szCs w:val="22"/>
        </w:rPr>
        <w:sym w:font="HQPB1" w:char="F0F3"/>
      </w:r>
      <w:r w:rsidRPr="00A437C1">
        <w:rPr>
          <w:sz w:val="22"/>
          <w:szCs w:val="22"/>
        </w:rPr>
        <w:sym w:font="HQPB5" w:char="F079"/>
      </w:r>
      <w:r w:rsidRPr="00A437C1">
        <w:rPr>
          <w:sz w:val="22"/>
          <w:szCs w:val="22"/>
        </w:rPr>
        <w:sym w:font="HQPB2" w:char="F04A"/>
      </w:r>
      <w:r w:rsidRPr="00A437C1">
        <w:rPr>
          <w:sz w:val="22"/>
          <w:szCs w:val="22"/>
        </w:rPr>
        <w:sym w:font="HQPB4" w:char="F0CE"/>
      </w:r>
      <w:r w:rsidRPr="00A437C1">
        <w:rPr>
          <w:sz w:val="22"/>
          <w:szCs w:val="22"/>
        </w:rPr>
        <w:sym w:font="HQPB1" w:char="F02F"/>
      </w:r>
      <w:r w:rsidRPr="00A437C1">
        <w:rPr>
          <w:rFonts w:ascii="(normal text)" w:hAnsi="(normal text)"/>
          <w:sz w:val="22"/>
          <w:szCs w:val="22"/>
          <w:rtl/>
        </w:rPr>
        <w:t xml:space="preserve"> </w:t>
      </w:r>
      <w:r w:rsidRPr="00A437C1">
        <w:rPr>
          <w:sz w:val="22"/>
          <w:szCs w:val="22"/>
        </w:rPr>
        <w:sym w:font="HQPB4" w:char="F039"/>
      </w:r>
      <w:r w:rsidRPr="00A437C1">
        <w:rPr>
          <w:sz w:val="22"/>
          <w:szCs w:val="22"/>
        </w:rPr>
        <w:sym w:font="HQPB1" w:char="F08D"/>
      </w:r>
      <w:r w:rsidRPr="00A437C1">
        <w:rPr>
          <w:sz w:val="22"/>
          <w:szCs w:val="22"/>
        </w:rPr>
        <w:sym w:font="HQPB4" w:char="F0F4"/>
      </w:r>
      <w:r w:rsidRPr="00A437C1">
        <w:rPr>
          <w:sz w:val="22"/>
          <w:szCs w:val="22"/>
        </w:rPr>
        <w:sym w:font="HQPB1" w:char="F05F"/>
      </w:r>
      <w:r w:rsidRPr="00A437C1">
        <w:rPr>
          <w:sz w:val="22"/>
          <w:szCs w:val="22"/>
        </w:rPr>
        <w:sym w:font="HQPB5" w:char="F072"/>
      </w:r>
      <w:r w:rsidRPr="00A437C1">
        <w:rPr>
          <w:sz w:val="22"/>
          <w:szCs w:val="22"/>
        </w:rPr>
        <w:sym w:font="HQPB1" w:char="F026"/>
      </w:r>
      <w:r w:rsidRPr="00A437C1">
        <w:rPr>
          <w:sz w:val="22"/>
          <w:szCs w:val="22"/>
        </w:rPr>
        <w:sym w:font="HQPB5" w:char="F075"/>
      </w:r>
      <w:r w:rsidRPr="00A437C1">
        <w:rPr>
          <w:sz w:val="22"/>
          <w:szCs w:val="22"/>
        </w:rPr>
        <w:sym w:font="HQPB2" w:char="F072"/>
      </w:r>
      <w:r w:rsidRPr="00A437C1">
        <w:rPr>
          <w:rFonts w:ascii="(normal text)" w:hAnsi="(normal text)"/>
          <w:sz w:val="22"/>
          <w:szCs w:val="22"/>
          <w:rtl/>
        </w:rPr>
        <w:t xml:space="preserve"> </w:t>
      </w:r>
      <w:r w:rsidRPr="00A437C1">
        <w:rPr>
          <w:sz w:val="22"/>
          <w:szCs w:val="22"/>
        </w:rPr>
        <w:sym w:font="HQPB4" w:char="F041"/>
      </w:r>
      <w:r w:rsidRPr="00A437C1">
        <w:rPr>
          <w:sz w:val="22"/>
          <w:szCs w:val="22"/>
        </w:rPr>
        <w:sym w:font="HQPB2" w:char="F04F"/>
      </w:r>
      <w:r w:rsidRPr="00A437C1">
        <w:rPr>
          <w:sz w:val="22"/>
          <w:szCs w:val="22"/>
        </w:rPr>
        <w:sym w:font="HQPB2" w:char="F083"/>
      </w:r>
      <w:r w:rsidRPr="00A437C1">
        <w:rPr>
          <w:sz w:val="22"/>
          <w:szCs w:val="22"/>
        </w:rPr>
        <w:sym w:font="HQPB4" w:char="F0CD"/>
      </w:r>
      <w:r w:rsidRPr="00A437C1">
        <w:rPr>
          <w:sz w:val="22"/>
          <w:szCs w:val="22"/>
        </w:rPr>
        <w:sym w:font="HQPB1" w:char="F08D"/>
      </w:r>
      <w:r w:rsidRPr="00A437C1">
        <w:rPr>
          <w:sz w:val="22"/>
          <w:szCs w:val="22"/>
        </w:rPr>
        <w:sym w:font="HQPB5" w:char="F09F"/>
      </w:r>
      <w:r w:rsidRPr="00A437C1">
        <w:rPr>
          <w:sz w:val="22"/>
          <w:szCs w:val="22"/>
        </w:rPr>
        <w:sym w:font="HQPB2" w:char="F032"/>
      </w:r>
      <w:r w:rsidRPr="00A437C1">
        <w:rPr>
          <w:rFonts w:ascii="(normal text)" w:hAnsi="(normal text)"/>
          <w:sz w:val="22"/>
          <w:szCs w:val="22"/>
          <w:rtl/>
        </w:rPr>
        <w:t xml:space="preserve"> </w:t>
      </w:r>
      <w:r w:rsidRPr="00A437C1">
        <w:rPr>
          <w:sz w:val="22"/>
          <w:szCs w:val="22"/>
        </w:rPr>
        <w:sym w:font="HQPB2" w:char="F0C7"/>
      </w:r>
      <w:r w:rsidRPr="00A437C1">
        <w:rPr>
          <w:sz w:val="22"/>
          <w:szCs w:val="22"/>
        </w:rPr>
        <w:sym w:font="HQPB2" w:char="F0CA"/>
      </w:r>
      <w:r w:rsidRPr="00A437C1">
        <w:rPr>
          <w:sz w:val="22"/>
          <w:szCs w:val="22"/>
        </w:rPr>
        <w:sym w:font="HQPB2" w:char="F0CA"/>
      </w:r>
      <w:r w:rsidRPr="00A437C1">
        <w:rPr>
          <w:sz w:val="22"/>
          <w:szCs w:val="22"/>
        </w:rPr>
        <w:sym w:font="HQPB2" w:char="F0C8"/>
      </w:r>
      <w:r>
        <w:rPr>
          <w:rFonts w:ascii="Traditional Arabic" w:hAnsi="Traditional Arabic" w:cs="Traditional Arabic"/>
          <w:rtl/>
        </w:rPr>
        <w:t>﴾</w:t>
      </w:r>
      <w:r>
        <w:rPr>
          <w:rFonts w:ascii="KRM" w:hAnsi="KRM" w:hint="cs"/>
          <w:rtl/>
        </w:rPr>
        <w:t xml:space="preserve"> [يس: 11]</w:t>
      </w:r>
      <w:r w:rsidRPr="004B05DD">
        <w:rPr>
          <w:rFonts w:ascii="KRM" w:hAnsi="KRM"/>
          <w:rtl/>
        </w:rPr>
        <w:t xml:space="preserve"> </w:t>
      </w:r>
      <w:r w:rsidRPr="004B05DD">
        <w:rPr>
          <w:rFonts w:ascii="LTS" w:hAnsi="LTS"/>
          <w:rtl/>
        </w:rPr>
        <w:t>«او ر</w:t>
      </w:r>
      <w:r w:rsidR="001671F1">
        <w:rPr>
          <w:rFonts w:ascii="LTS" w:hAnsi="LTS"/>
          <w:rtl/>
        </w:rPr>
        <w:t xml:space="preserve">ا به بخشش و پاداش نيكو مژده </w:t>
      </w:r>
      <w:r w:rsidR="001671F1">
        <w:rPr>
          <w:rFonts w:ascii="LTS" w:hAnsi="LTS" w:hint="cs"/>
          <w:rtl/>
        </w:rPr>
        <w:t>بده</w:t>
      </w:r>
      <w:r w:rsidRPr="004B05DD">
        <w:rPr>
          <w:rFonts w:ascii="LTS" w:hAnsi="LTS"/>
          <w:rtl/>
        </w:rPr>
        <w:t xml:space="preserve">!» </w:t>
      </w:r>
      <w:r w:rsidRPr="004B05DD">
        <w:rPr>
          <w:rFonts w:ascii="KRM" w:hAnsi="KRM"/>
          <w:rtl/>
        </w:rPr>
        <w:t xml:space="preserve">رسيد، پيام‏آور مژده‏ى الهى را لبيك گفت و جان به جان آفرين تسليم كرد. </w:t>
      </w:r>
    </w:p>
    <w:p w:rsidR="00C04627" w:rsidRPr="004B05DD" w:rsidRDefault="00C04627" w:rsidP="00C04627">
      <w:pPr>
        <w:rPr>
          <w:rFonts w:ascii="KRM" w:hAnsi="KRM"/>
          <w:rtl/>
        </w:rPr>
      </w:pPr>
      <w:r w:rsidRPr="004B05DD">
        <w:rPr>
          <w:rFonts w:ascii="KRM" w:hAnsi="KRM"/>
          <w:rtl/>
        </w:rPr>
        <w:lastRenderedPageBreak/>
        <w:t xml:space="preserve">آرى، ايشان با حالتى به ديدار پروردگارش رفت كه در دنيا به استقبال مهمانان گرامى يا به مسافرت مى‏رفت. به گفته‏ى ابن يمين: </w:t>
      </w:r>
    </w:p>
    <w:tbl>
      <w:tblPr>
        <w:bidiVisual/>
        <w:tblW w:w="4963" w:type="pct"/>
        <w:jc w:val="center"/>
        <w:tblCellSpacing w:w="7" w:type="dxa"/>
        <w:tblInd w:w="42" w:type="dxa"/>
        <w:tblCellMar>
          <w:top w:w="15" w:type="dxa"/>
          <w:left w:w="15" w:type="dxa"/>
          <w:bottom w:w="15" w:type="dxa"/>
          <w:right w:w="15" w:type="dxa"/>
        </w:tblCellMar>
        <w:tblLook w:val="0000" w:firstRow="0" w:lastRow="0" w:firstColumn="0" w:lastColumn="0" w:noHBand="0" w:noVBand="0"/>
      </w:tblPr>
      <w:tblGrid>
        <w:gridCol w:w="3651"/>
        <w:gridCol w:w="282"/>
        <w:gridCol w:w="3539"/>
      </w:tblGrid>
      <w:tr w:rsidR="005A07EE" w:rsidRPr="00926CA1" w:rsidTr="005A07EE">
        <w:trPr>
          <w:tblCellSpacing w:w="7" w:type="dxa"/>
          <w:jc w:val="center"/>
        </w:trPr>
        <w:tc>
          <w:tcPr>
            <w:tcW w:w="2429" w:type="pct"/>
            <w:vAlign w:val="center"/>
          </w:tcPr>
          <w:p w:rsidR="005A07EE" w:rsidRPr="004B05DD" w:rsidRDefault="005A07EE" w:rsidP="0090763F">
            <w:pPr>
              <w:ind w:firstLine="0"/>
              <w:rPr>
                <w:rtl/>
              </w:rPr>
            </w:pPr>
            <w:r w:rsidRPr="00926CA1">
              <w:rPr>
                <w:rFonts w:cs="2  Karim"/>
              </w:rPr>
              <w:t> </w:t>
            </w:r>
            <w:r w:rsidRPr="004B05DD">
              <w:rPr>
                <w:rFonts w:ascii="KRM" w:hAnsi="KRM"/>
                <w:rtl/>
              </w:rPr>
              <w:t>مصحف به‏كف و پا به‏ره و ديده</w:t>
            </w:r>
            <w:r w:rsidRPr="004B05DD">
              <w:rPr>
                <w:rFonts w:ascii="KRM" w:hAnsi="KRM"/>
              </w:rPr>
              <w:t xml:space="preserve"> </w:t>
            </w:r>
            <w:r w:rsidRPr="004B05DD">
              <w:rPr>
                <w:rFonts w:ascii="KRM" w:hAnsi="KRM"/>
                <w:rtl/>
              </w:rPr>
              <w:t>به‏دوست</w:t>
            </w:r>
            <w:r w:rsidRPr="004B05DD">
              <w:rPr>
                <w:rFonts w:ascii="KRM" w:hAnsi="KRM"/>
              </w:rPr>
              <w:t xml:space="preserve"> </w:t>
            </w:r>
          </w:p>
        </w:tc>
        <w:tc>
          <w:tcPr>
            <w:tcW w:w="180" w:type="pct"/>
          </w:tcPr>
          <w:p w:rsidR="005A07EE" w:rsidRPr="00926CA1" w:rsidRDefault="005A07EE" w:rsidP="0090763F">
            <w:pPr>
              <w:ind w:firstLine="0"/>
              <w:rPr>
                <w:rFonts w:cs="2  Karim"/>
              </w:rPr>
            </w:pPr>
          </w:p>
        </w:tc>
        <w:tc>
          <w:tcPr>
            <w:tcW w:w="2354" w:type="pct"/>
            <w:vAlign w:val="center"/>
          </w:tcPr>
          <w:p w:rsidR="005A07EE" w:rsidRPr="004B05DD" w:rsidRDefault="005A07EE" w:rsidP="0090763F">
            <w:pPr>
              <w:ind w:firstLine="0"/>
            </w:pPr>
            <w:r w:rsidRPr="00926CA1">
              <w:rPr>
                <w:rFonts w:cs="2  Karim"/>
              </w:rPr>
              <w:t> </w:t>
            </w:r>
            <w:r w:rsidRPr="004B05DD">
              <w:rPr>
                <w:rFonts w:ascii="KRM" w:hAnsi="KRM"/>
              </w:rPr>
              <w:t xml:space="preserve"> </w:t>
            </w:r>
            <w:r w:rsidRPr="004B05DD">
              <w:rPr>
                <w:rFonts w:ascii="KRM" w:hAnsi="KRM"/>
                <w:rtl/>
              </w:rPr>
              <w:t>با پـيك اجـل خـنده زنان</w:t>
            </w:r>
            <w:r w:rsidRPr="004B05DD">
              <w:rPr>
                <w:rFonts w:ascii="KRM" w:hAnsi="KRM"/>
              </w:rPr>
              <w:t xml:space="preserve"> </w:t>
            </w:r>
            <w:r w:rsidRPr="004B05DD">
              <w:rPr>
                <w:rFonts w:ascii="KRM" w:hAnsi="KRM"/>
                <w:rtl/>
              </w:rPr>
              <w:t>بيـرون شـد</w:t>
            </w:r>
            <w:r w:rsidRPr="004B05DD">
              <w:rPr>
                <w:rFonts w:ascii="KRM" w:hAnsi="KRM"/>
              </w:rPr>
              <w:t xml:space="preserve"> </w:t>
            </w:r>
          </w:p>
        </w:tc>
      </w:tr>
    </w:tbl>
    <w:p w:rsidR="00C04627" w:rsidRPr="004B05DD" w:rsidRDefault="00C04627" w:rsidP="00C04627">
      <w:pPr>
        <w:rPr>
          <w:rFonts w:ascii="KRM" w:hAnsi="KRM"/>
          <w:rtl/>
        </w:rPr>
      </w:pPr>
      <w:r w:rsidRPr="004B05DD">
        <w:rPr>
          <w:rFonts w:ascii="KRM" w:hAnsi="KRM"/>
          <w:rtl/>
        </w:rPr>
        <w:t xml:space="preserve">تاريخ وفات امام به حروف ابجد: </w:t>
      </w:r>
    </w:p>
    <w:p w:rsidR="00C04627" w:rsidRPr="004B05DD" w:rsidRDefault="00C04627" w:rsidP="00C04627">
      <w:pPr>
        <w:rPr>
          <w:rFonts w:ascii="KRM" w:hAnsi="KRM"/>
          <w:rtl/>
        </w:rPr>
      </w:pPr>
      <w:r w:rsidRPr="004B05DD">
        <w:rPr>
          <w:rFonts w:ascii="KRM" w:hAnsi="KRM"/>
          <w:rtl/>
        </w:rPr>
        <w:t>«آفتاب علم و معرفت = 1420 ه</w:t>
      </w:r>
      <w:r w:rsidR="00624EBF">
        <w:rPr>
          <w:rFonts w:ascii="KRM" w:hAnsi="KRM" w:hint="cs"/>
          <w:rtl/>
        </w:rPr>
        <w:t>ـ</w:t>
      </w:r>
      <w:r>
        <w:rPr>
          <w:rFonts w:ascii="KRM" w:hAnsi="KRM"/>
          <w:rtl/>
        </w:rPr>
        <w:t>.</w:t>
      </w:r>
      <w:r w:rsidRPr="004B05DD">
        <w:rPr>
          <w:rFonts w:ascii="KRM" w:hAnsi="KRM"/>
          <w:rtl/>
        </w:rPr>
        <w:t xml:space="preserve"> ق.» </w:t>
      </w:r>
    </w:p>
    <w:p w:rsidR="00C04627" w:rsidRPr="004B05DD" w:rsidRDefault="00C04627" w:rsidP="00C04627">
      <w:pPr>
        <w:rPr>
          <w:rFonts w:ascii="KRM" w:hAnsi="KRM"/>
          <w:rtl/>
        </w:rPr>
      </w:pPr>
      <w:r w:rsidRPr="004B05DD">
        <w:rPr>
          <w:rFonts w:ascii="KRM" w:hAnsi="KRM"/>
          <w:rtl/>
        </w:rPr>
        <w:t>«مجد بزم تحقيق و تفكر = 1420 ه</w:t>
      </w:r>
      <w:r w:rsidR="00624EBF">
        <w:rPr>
          <w:rFonts w:ascii="KRM" w:hAnsi="KRM" w:hint="cs"/>
          <w:rtl/>
        </w:rPr>
        <w:t>ـ</w:t>
      </w:r>
      <w:r>
        <w:rPr>
          <w:rFonts w:ascii="KRM" w:hAnsi="KRM"/>
          <w:rtl/>
        </w:rPr>
        <w:t>.</w:t>
      </w:r>
      <w:r w:rsidRPr="004B05DD">
        <w:rPr>
          <w:rFonts w:ascii="KRM" w:hAnsi="KRM"/>
          <w:rtl/>
        </w:rPr>
        <w:t xml:space="preserve"> ق.» </w:t>
      </w:r>
    </w:p>
    <w:p w:rsidR="00C04627" w:rsidRPr="004B05DD" w:rsidRDefault="00C04627" w:rsidP="00C04627">
      <w:pPr>
        <w:rPr>
          <w:rFonts w:ascii="KRM" w:hAnsi="KRM"/>
          <w:rtl/>
        </w:rPr>
      </w:pPr>
      <w:r w:rsidRPr="004B05DD">
        <w:rPr>
          <w:rFonts w:ascii="KRM" w:hAnsi="KRM"/>
          <w:rtl/>
        </w:rPr>
        <w:t xml:space="preserve">شعر از مجيب احمد گنجوى: </w:t>
      </w:r>
    </w:p>
    <w:tbl>
      <w:tblPr>
        <w:bidiVisual/>
        <w:tblW w:w="4963" w:type="pct"/>
        <w:jc w:val="center"/>
        <w:tblCellSpacing w:w="7" w:type="dxa"/>
        <w:tblInd w:w="42" w:type="dxa"/>
        <w:tblCellMar>
          <w:top w:w="15" w:type="dxa"/>
          <w:left w:w="15" w:type="dxa"/>
          <w:bottom w:w="15" w:type="dxa"/>
          <w:right w:w="15" w:type="dxa"/>
        </w:tblCellMar>
        <w:tblLook w:val="0000" w:firstRow="0" w:lastRow="0" w:firstColumn="0" w:lastColumn="0" w:noHBand="0" w:noVBand="0"/>
      </w:tblPr>
      <w:tblGrid>
        <w:gridCol w:w="3370"/>
        <w:gridCol w:w="422"/>
        <w:gridCol w:w="3680"/>
      </w:tblGrid>
      <w:tr w:rsidR="005A07EE" w:rsidRPr="00926CA1" w:rsidTr="005A07EE">
        <w:trPr>
          <w:tblCellSpacing w:w="7" w:type="dxa"/>
          <w:jc w:val="center"/>
        </w:trPr>
        <w:tc>
          <w:tcPr>
            <w:tcW w:w="2241" w:type="pct"/>
            <w:vAlign w:val="center"/>
          </w:tcPr>
          <w:p w:rsidR="005A07EE" w:rsidRPr="004B05DD" w:rsidRDefault="005A07EE" w:rsidP="005A07EE">
            <w:pPr>
              <w:ind w:firstLine="0"/>
            </w:pPr>
            <w:r w:rsidRPr="00926CA1">
              <w:rPr>
                <w:rFonts w:cs="2  Karim"/>
              </w:rPr>
              <w:t> </w:t>
            </w:r>
            <w:r w:rsidRPr="004B05DD">
              <w:rPr>
                <w:rFonts w:ascii="KRM" w:hAnsi="KRM"/>
                <w:rtl/>
              </w:rPr>
              <w:t>فكر چون كردم زوال آمد ص</w:t>
            </w:r>
            <w:r>
              <w:rPr>
                <w:rFonts w:ascii="KRM" w:hAnsi="KRM" w:hint="cs"/>
                <w:rtl/>
              </w:rPr>
              <w:t>ــــــ</w:t>
            </w:r>
            <w:r w:rsidRPr="004B05DD">
              <w:rPr>
                <w:rFonts w:ascii="KRM" w:hAnsi="KRM"/>
                <w:rtl/>
              </w:rPr>
              <w:t>دا</w:t>
            </w:r>
            <w:r w:rsidRPr="004B05DD">
              <w:rPr>
                <w:rFonts w:ascii="KRM" w:hAnsi="KRM"/>
              </w:rPr>
              <w:t xml:space="preserve"> </w:t>
            </w:r>
          </w:p>
        </w:tc>
        <w:tc>
          <w:tcPr>
            <w:tcW w:w="273" w:type="pct"/>
          </w:tcPr>
          <w:p w:rsidR="005A07EE" w:rsidRPr="00926CA1" w:rsidRDefault="005A07EE" w:rsidP="005A07EE">
            <w:pPr>
              <w:ind w:firstLine="0"/>
              <w:rPr>
                <w:rFonts w:cs="2  Karim"/>
              </w:rPr>
            </w:pPr>
          </w:p>
        </w:tc>
        <w:tc>
          <w:tcPr>
            <w:tcW w:w="2449" w:type="pct"/>
            <w:vAlign w:val="center"/>
          </w:tcPr>
          <w:p w:rsidR="005A07EE" w:rsidRPr="005A07EE" w:rsidRDefault="005A07EE" w:rsidP="005A07EE">
            <w:pPr>
              <w:ind w:firstLine="0"/>
              <w:rPr>
                <w:sz w:val="8"/>
                <w:szCs w:val="2"/>
              </w:rPr>
            </w:pPr>
            <w:r w:rsidRPr="00926CA1">
              <w:rPr>
                <w:rFonts w:cs="2  Karim"/>
              </w:rPr>
              <w:t> </w:t>
            </w:r>
            <w:r w:rsidRPr="004B05DD">
              <w:rPr>
                <w:rFonts w:ascii="KRM" w:hAnsi="KRM"/>
                <w:rtl/>
              </w:rPr>
              <w:t>شو مجيب از سال هجرى با خ</w:t>
            </w:r>
            <w:r>
              <w:rPr>
                <w:rFonts w:ascii="KRM" w:hAnsi="KRM" w:hint="cs"/>
                <w:rtl/>
              </w:rPr>
              <w:t>ـــ</w:t>
            </w:r>
            <w:r w:rsidRPr="004B05DD">
              <w:rPr>
                <w:rFonts w:ascii="KRM" w:hAnsi="KRM"/>
                <w:rtl/>
              </w:rPr>
              <w:t>بر</w:t>
            </w:r>
            <w:r>
              <w:rPr>
                <w:rFonts w:ascii="KRM" w:hAnsi="KRM" w:hint="cs"/>
                <w:rtl/>
              </w:rPr>
              <w:br/>
            </w:r>
          </w:p>
        </w:tc>
      </w:tr>
      <w:tr w:rsidR="005A07EE" w:rsidRPr="00926CA1" w:rsidTr="005A07EE">
        <w:trPr>
          <w:tblCellSpacing w:w="7" w:type="dxa"/>
          <w:jc w:val="center"/>
        </w:trPr>
        <w:tc>
          <w:tcPr>
            <w:tcW w:w="2241" w:type="pct"/>
            <w:vAlign w:val="center"/>
          </w:tcPr>
          <w:p w:rsidR="005A07EE" w:rsidRPr="004B05DD" w:rsidRDefault="005A07EE" w:rsidP="005A07EE">
            <w:pPr>
              <w:ind w:firstLine="0"/>
            </w:pPr>
            <w:r w:rsidRPr="00926CA1">
              <w:rPr>
                <w:rFonts w:cs="2  Karim"/>
              </w:rPr>
              <w:t> </w:t>
            </w:r>
            <w:r w:rsidRPr="004B05DD">
              <w:rPr>
                <w:rFonts w:ascii="KRM" w:hAnsi="KRM"/>
                <w:rtl/>
              </w:rPr>
              <w:t>بيست و دو رمضان بود و روز</w:t>
            </w:r>
            <w:r w:rsidRPr="004B05DD">
              <w:rPr>
                <w:rFonts w:ascii="KRM" w:hAnsi="KRM"/>
              </w:rPr>
              <w:t xml:space="preserve"> </w:t>
            </w:r>
            <w:r w:rsidRPr="004B05DD">
              <w:rPr>
                <w:rFonts w:ascii="KRM" w:hAnsi="KRM"/>
                <w:rtl/>
              </w:rPr>
              <w:t>جمعه</w:t>
            </w:r>
            <w:r w:rsidRPr="004B05DD">
              <w:rPr>
                <w:rFonts w:ascii="KRM" w:hAnsi="KRM"/>
              </w:rPr>
              <w:t xml:space="preserve"> </w:t>
            </w:r>
          </w:p>
        </w:tc>
        <w:tc>
          <w:tcPr>
            <w:tcW w:w="273" w:type="pct"/>
          </w:tcPr>
          <w:p w:rsidR="005A07EE" w:rsidRPr="00926CA1" w:rsidRDefault="005A07EE" w:rsidP="005A07EE">
            <w:pPr>
              <w:ind w:firstLine="0"/>
              <w:rPr>
                <w:rFonts w:cs="2  Karim"/>
              </w:rPr>
            </w:pPr>
          </w:p>
        </w:tc>
        <w:tc>
          <w:tcPr>
            <w:tcW w:w="2449" w:type="pct"/>
            <w:vAlign w:val="center"/>
          </w:tcPr>
          <w:p w:rsidR="005A07EE" w:rsidRPr="005A07EE" w:rsidRDefault="005A07EE" w:rsidP="005A07EE">
            <w:pPr>
              <w:ind w:firstLine="0"/>
              <w:rPr>
                <w:sz w:val="8"/>
                <w:szCs w:val="2"/>
              </w:rPr>
            </w:pPr>
            <w:r w:rsidRPr="00926CA1">
              <w:rPr>
                <w:rFonts w:cs="2  Karim"/>
              </w:rPr>
              <w:t> </w:t>
            </w:r>
            <w:r w:rsidRPr="004B05DD">
              <w:rPr>
                <w:rFonts w:ascii="KRM" w:hAnsi="KRM"/>
                <w:rtl/>
              </w:rPr>
              <w:t>شد نهان خورشيد دين چون از نظر</w:t>
            </w:r>
            <w:r>
              <w:rPr>
                <w:rFonts w:ascii="KRM" w:hAnsi="KRM"/>
              </w:rPr>
              <w:br/>
            </w:r>
          </w:p>
        </w:tc>
      </w:tr>
      <w:tr w:rsidR="005A07EE" w:rsidRPr="00926CA1" w:rsidTr="005A07EE">
        <w:trPr>
          <w:tblCellSpacing w:w="7" w:type="dxa"/>
          <w:jc w:val="center"/>
        </w:trPr>
        <w:tc>
          <w:tcPr>
            <w:tcW w:w="2241" w:type="pct"/>
            <w:vAlign w:val="center"/>
          </w:tcPr>
          <w:p w:rsidR="005A07EE" w:rsidRPr="004B05DD" w:rsidRDefault="005A07EE" w:rsidP="005A07EE">
            <w:pPr>
              <w:ind w:firstLine="0"/>
            </w:pPr>
            <w:r w:rsidRPr="00926CA1">
              <w:rPr>
                <w:rFonts w:cs="2  Karim"/>
              </w:rPr>
              <w:t> </w:t>
            </w:r>
            <w:r w:rsidRPr="004B05DD">
              <w:rPr>
                <w:rFonts w:ascii="KRM" w:hAnsi="KRM"/>
                <w:rtl/>
              </w:rPr>
              <w:t>يك الف زايد كن و بازش ب</w:t>
            </w:r>
            <w:r>
              <w:rPr>
                <w:rFonts w:ascii="KRM" w:hAnsi="KRM" w:hint="cs"/>
                <w:rtl/>
              </w:rPr>
              <w:t>ـــ</w:t>
            </w:r>
            <w:r w:rsidRPr="004B05DD">
              <w:rPr>
                <w:rFonts w:ascii="KRM" w:hAnsi="KRM"/>
                <w:rtl/>
              </w:rPr>
              <w:t>خوان</w:t>
            </w:r>
            <w:r w:rsidRPr="004B05DD">
              <w:rPr>
                <w:rFonts w:ascii="KRM" w:hAnsi="KRM"/>
              </w:rPr>
              <w:t xml:space="preserve"> </w:t>
            </w:r>
          </w:p>
        </w:tc>
        <w:tc>
          <w:tcPr>
            <w:tcW w:w="273" w:type="pct"/>
          </w:tcPr>
          <w:p w:rsidR="005A07EE" w:rsidRPr="00926CA1" w:rsidRDefault="005A07EE" w:rsidP="005A07EE">
            <w:pPr>
              <w:ind w:firstLine="0"/>
              <w:rPr>
                <w:rFonts w:cs="2  Karim"/>
              </w:rPr>
            </w:pPr>
          </w:p>
        </w:tc>
        <w:tc>
          <w:tcPr>
            <w:tcW w:w="2449" w:type="pct"/>
            <w:vAlign w:val="center"/>
          </w:tcPr>
          <w:p w:rsidR="005A07EE" w:rsidRPr="005A07EE" w:rsidRDefault="005A07EE" w:rsidP="005A07EE">
            <w:pPr>
              <w:ind w:firstLine="0"/>
              <w:rPr>
                <w:sz w:val="8"/>
                <w:szCs w:val="2"/>
                <w:rtl/>
              </w:rPr>
            </w:pPr>
            <w:r w:rsidRPr="00926CA1">
              <w:rPr>
                <w:rFonts w:cs="2  Karim"/>
              </w:rPr>
              <w:t> </w:t>
            </w:r>
            <w:r w:rsidRPr="004B05DD">
              <w:rPr>
                <w:rFonts w:ascii="KRM" w:hAnsi="KRM"/>
                <w:rtl/>
              </w:rPr>
              <w:t>شيخ العالم ســيد والاگ</w:t>
            </w:r>
            <w:r>
              <w:rPr>
                <w:rFonts w:ascii="KRM" w:hAnsi="KRM" w:hint="cs"/>
                <w:rtl/>
              </w:rPr>
              <w:t>ـــــــ</w:t>
            </w:r>
            <w:r w:rsidRPr="004B05DD">
              <w:rPr>
                <w:rFonts w:ascii="KRM" w:hAnsi="KRM"/>
                <w:rtl/>
              </w:rPr>
              <w:t>هـر</w:t>
            </w:r>
            <w:r>
              <w:rPr>
                <w:rFonts w:ascii="KRM" w:hAnsi="KRM"/>
              </w:rPr>
              <w:br/>
            </w:r>
          </w:p>
        </w:tc>
      </w:tr>
      <w:tr w:rsidR="005A07EE" w:rsidRPr="00926CA1" w:rsidTr="005A07EE">
        <w:trPr>
          <w:tblCellSpacing w:w="7" w:type="dxa"/>
          <w:jc w:val="center"/>
        </w:trPr>
        <w:tc>
          <w:tcPr>
            <w:tcW w:w="2241" w:type="pct"/>
            <w:vAlign w:val="center"/>
          </w:tcPr>
          <w:p w:rsidR="005A07EE" w:rsidRPr="00926CA1" w:rsidRDefault="005A07EE" w:rsidP="005A07EE">
            <w:pPr>
              <w:ind w:firstLine="0"/>
              <w:rPr>
                <w:rFonts w:cs="2  Karim"/>
              </w:rPr>
            </w:pPr>
            <w:r w:rsidRPr="00926CA1">
              <w:rPr>
                <w:rFonts w:cs="2  Karim"/>
              </w:rPr>
              <w:t xml:space="preserve">  </w:t>
            </w:r>
          </w:p>
        </w:tc>
        <w:tc>
          <w:tcPr>
            <w:tcW w:w="273" w:type="pct"/>
          </w:tcPr>
          <w:p w:rsidR="005A07EE" w:rsidRPr="00926CA1" w:rsidRDefault="005A07EE" w:rsidP="005A07EE">
            <w:pPr>
              <w:ind w:firstLine="0"/>
              <w:rPr>
                <w:rFonts w:cs="2  Karim"/>
              </w:rPr>
            </w:pPr>
          </w:p>
        </w:tc>
        <w:tc>
          <w:tcPr>
            <w:tcW w:w="2449" w:type="pct"/>
            <w:vAlign w:val="center"/>
          </w:tcPr>
          <w:p w:rsidR="005A07EE" w:rsidRPr="004B05DD" w:rsidRDefault="005A07EE" w:rsidP="005A07EE">
            <w:pPr>
              <w:ind w:firstLine="0"/>
            </w:pPr>
            <w:r w:rsidRPr="00926CA1">
              <w:rPr>
                <w:rFonts w:cs="2  Karim"/>
              </w:rPr>
              <w:t> </w:t>
            </w:r>
            <w:r w:rsidRPr="004B05DD">
              <w:rPr>
                <w:rFonts w:ascii="KRM" w:hAnsi="KRM"/>
              </w:rPr>
              <w:t xml:space="preserve">1×1082 337 1420 </w:t>
            </w:r>
            <w:r w:rsidRPr="004B05DD">
              <w:rPr>
                <w:rFonts w:ascii="KRM" w:hAnsi="KRM"/>
                <w:rtl/>
              </w:rPr>
              <w:t>ه</w:t>
            </w:r>
            <w:r>
              <w:rPr>
                <w:rFonts w:ascii="KRM" w:hAnsi="KRM"/>
                <w:rtl/>
              </w:rPr>
              <w:t>ـ.</w:t>
            </w:r>
            <w:r w:rsidRPr="004B05DD">
              <w:rPr>
                <w:rFonts w:ascii="KRM" w:hAnsi="KRM"/>
                <w:rtl/>
              </w:rPr>
              <w:t xml:space="preserve"> ق</w:t>
            </w:r>
            <w:r w:rsidRPr="004B05DD">
              <w:rPr>
                <w:rFonts w:ascii="KRM" w:hAnsi="KRM"/>
              </w:rPr>
              <w:t xml:space="preserve"> </w:t>
            </w:r>
          </w:p>
        </w:tc>
      </w:tr>
    </w:tbl>
    <w:p w:rsidR="00C04627" w:rsidRPr="004B05DD" w:rsidRDefault="00C04627" w:rsidP="005A07EE">
      <w:pPr>
        <w:jc w:val="center"/>
        <w:rPr>
          <w:rFonts w:ascii="KRM" w:hAnsi="KRM"/>
          <w:rtl/>
        </w:rPr>
      </w:pPr>
      <w:r w:rsidRPr="004B05DD">
        <w:rPr>
          <w:rFonts w:ascii="KRM" w:hAnsi="KRM"/>
          <w:rtl/>
        </w:rPr>
        <w:t>روانش شاد و گل انديشه‏اش شكوفا باد!</w:t>
      </w:r>
    </w:p>
    <w:p w:rsidR="00C04627" w:rsidRPr="004B05DD" w:rsidRDefault="00C04627" w:rsidP="00C04627">
      <w:pPr>
        <w:rPr>
          <w:rFonts w:ascii="KRM" w:hAnsi="KRM"/>
          <w:rtl/>
        </w:rPr>
      </w:pPr>
    </w:p>
    <w:p w:rsidR="00C04627" w:rsidRPr="006E38A0" w:rsidRDefault="00C04627" w:rsidP="00C04627">
      <w:pPr>
        <w:jc w:val="right"/>
        <w:rPr>
          <w:rFonts w:ascii="KRM" w:hAnsi="KRM"/>
          <w:b/>
          <w:bCs/>
          <w:rtl/>
        </w:rPr>
      </w:pPr>
      <w:r w:rsidRPr="006E38A0">
        <w:rPr>
          <w:rFonts w:ascii="KRM" w:hAnsi="KRM"/>
          <w:b/>
          <w:bCs/>
          <w:rtl/>
        </w:rPr>
        <w:t xml:space="preserve">به قلم: </w:t>
      </w:r>
    </w:p>
    <w:p w:rsidR="00C04627" w:rsidRPr="006E38A0" w:rsidRDefault="00C04627" w:rsidP="00C04627">
      <w:pPr>
        <w:jc w:val="right"/>
        <w:rPr>
          <w:rFonts w:ascii="KRM" w:hAnsi="KRM"/>
          <w:b/>
          <w:bCs/>
          <w:rtl/>
        </w:rPr>
      </w:pPr>
      <w:r w:rsidRPr="006E38A0">
        <w:rPr>
          <w:rFonts w:ascii="KRM" w:hAnsi="KRM"/>
          <w:b/>
          <w:bCs/>
          <w:rtl/>
        </w:rPr>
        <w:t xml:space="preserve">عبدالقادر دهقان </w:t>
      </w:r>
    </w:p>
    <w:p w:rsidR="00C04627" w:rsidRPr="004B05DD" w:rsidRDefault="00C04627" w:rsidP="00C04627">
      <w:pPr>
        <w:jc w:val="right"/>
        <w:rPr>
          <w:rFonts w:ascii="KRM" w:hAnsi="KRM"/>
          <w:rtl/>
        </w:rPr>
      </w:pPr>
      <w:r w:rsidRPr="006E38A0">
        <w:rPr>
          <w:rFonts w:ascii="KRM" w:hAnsi="KRM"/>
          <w:b/>
          <w:bCs/>
          <w:rtl/>
        </w:rPr>
        <w:t xml:space="preserve">عفا اللّه‏ عنه </w:t>
      </w:r>
    </w:p>
    <w:p w:rsidR="00C04627" w:rsidRDefault="00C04627" w:rsidP="00C04627">
      <w:pPr>
        <w:pStyle w:val="a0"/>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23" w:name="_Toc307603129"/>
      <w:r w:rsidRPr="00BA30A7">
        <w:rPr>
          <w:rtl/>
        </w:rPr>
        <w:lastRenderedPageBreak/>
        <w:t>پيشگفتار مترجم</w:t>
      </w:r>
      <w:bookmarkEnd w:id="23"/>
    </w:p>
    <w:p w:rsidR="00C04627" w:rsidRPr="00ED32A1" w:rsidRDefault="00C04627" w:rsidP="00C04627">
      <w:pPr>
        <w:rPr>
          <w:rFonts w:ascii="Traditional Arabic" w:hAnsi="Traditional Arabic" w:cs="Traditional Arabic"/>
          <w:b/>
          <w:bCs/>
          <w:sz w:val="30"/>
          <w:szCs w:val="30"/>
          <w:rtl/>
        </w:rPr>
      </w:pPr>
      <w:r w:rsidRPr="00ED32A1">
        <w:rPr>
          <w:rFonts w:ascii="Traditional Arabic" w:hAnsi="Traditional Arabic" w:cs="Traditional Arabic"/>
          <w:b/>
          <w:bCs/>
          <w:rtl/>
        </w:rPr>
        <w:t>الحمد للّه‏ وحده والصلاة والسلام على من لا</w:t>
      </w:r>
      <w:r>
        <w:rPr>
          <w:rFonts w:ascii="Traditional Arabic" w:hAnsi="Traditional Arabic" w:cs="Traditional Arabic" w:hint="cs"/>
          <w:b/>
          <w:bCs/>
          <w:rtl/>
        </w:rPr>
        <w:t xml:space="preserve"> </w:t>
      </w:r>
      <w:r>
        <w:rPr>
          <w:rFonts w:ascii="Traditional Arabic" w:hAnsi="Traditional Arabic" w:cs="Traditional Arabic"/>
          <w:b/>
          <w:bCs/>
          <w:rtl/>
        </w:rPr>
        <w:t>نب</w:t>
      </w:r>
      <w:r>
        <w:rPr>
          <w:rFonts w:ascii="Traditional Arabic" w:hAnsi="Traditional Arabic" w:cs="Traditional Arabic" w:hint="cs"/>
          <w:b/>
          <w:bCs/>
          <w:rtl/>
        </w:rPr>
        <w:t>ي</w:t>
      </w:r>
      <w:r w:rsidRPr="00ED32A1">
        <w:rPr>
          <w:rFonts w:ascii="Traditional Arabic" w:hAnsi="Traditional Arabic" w:cs="Traditional Arabic"/>
          <w:b/>
          <w:bCs/>
          <w:rtl/>
        </w:rPr>
        <w:t xml:space="preserve"> بعده</w:t>
      </w:r>
      <w:r w:rsidR="005A07EE">
        <w:rPr>
          <w:rFonts w:ascii="Traditional Arabic" w:hAnsi="Traditional Arabic" w:cs="Traditional Arabic" w:hint="cs"/>
          <w:b/>
          <w:bCs/>
          <w:rtl/>
        </w:rPr>
        <w:t>!</w:t>
      </w:r>
    </w:p>
    <w:p w:rsidR="00C04627" w:rsidRPr="004B05DD" w:rsidRDefault="00C04627" w:rsidP="00C04627">
      <w:pPr>
        <w:rPr>
          <w:rFonts w:ascii="KRM" w:hAnsi="KRM"/>
          <w:rtl/>
        </w:rPr>
      </w:pPr>
      <w:r w:rsidRPr="004B05DD">
        <w:rPr>
          <w:rFonts w:ascii="KRM" w:hAnsi="KRM"/>
          <w:rtl/>
        </w:rPr>
        <w:t>كتابى كه پيش روى داريد يكى از برجسته‏ترين شاهكارهاى دانشمند شهير اسلام و شخصيت برگزيده‏ى قرن بيستم، امام سيد ابوالحسن على حسنى رحمه‏الله است. گر</w:t>
      </w:r>
      <w:r w:rsidR="000013C8">
        <w:rPr>
          <w:rFonts w:ascii="KRM" w:hAnsi="KRM"/>
          <w:rtl/>
        </w:rPr>
        <w:t xml:space="preserve"> چه در مورد شخصيت و زندگانى</w:t>
      </w:r>
      <w:r w:rsidRPr="004B05DD">
        <w:rPr>
          <w:rFonts w:ascii="KRM" w:hAnsi="KRM"/>
          <w:rtl/>
        </w:rPr>
        <w:t xml:space="preserve"> على </w:t>
      </w:r>
      <w:r w:rsidR="000013C8">
        <w:rPr>
          <w:rFonts w:ascii="KRM" w:hAnsi="KRM" w:hint="cs"/>
          <w:rtl/>
        </w:rPr>
        <w:t>مرتضی</w:t>
      </w:r>
      <w:r w:rsidR="00192898" w:rsidRPr="00192898">
        <w:rPr>
          <w:rFonts w:ascii="KRM" w:hAnsi="KRM" w:cs="CTraditional Arabic" w:hint="cs"/>
          <w:rtl/>
        </w:rPr>
        <w:t xml:space="preserve"> س </w:t>
      </w:r>
      <w:r w:rsidRPr="004B05DD">
        <w:rPr>
          <w:rFonts w:ascii="KRM" w:hAnsi="KRM"/>
          <w:rtl/>
        </w:rPr>
        <w:t>كتاب‏هاى زيادى نگاشته شده است، اما محقق و مؤلّف محترم كتاب حاضر، معتقد است كه شرح حال نويسان، بنا بر عواملى نتوانسته‏اند همه‏ى ابعاد زندگى و سيره‏ى ايشان را بى‏طرفانه مورد تحليل و بررسى قرار دهند؛ و با رعايتِ انصاف، ويژگى‏ها و اوضاع جهان آن روز و مواضع ايشان در برابر خلفا</w:t>
      </w:r>
      <w:r w:rsidR="00231198">
        <w:rPr>
          <w:rFonts w:ascii="KRM" w:hAnsi="KRM" w:hint="cs"/>
          <w:rtl/>
        </w:rPr>
        <w:t>ء</w:t>
      </w:r>
      <w:r w:rsidRPr="004B05DD">
        <w:rPr>
          <w:rFonts w:ascii="KRM" w:hAnsi="KRM"/>
          <w:rtl/>
        </w:rPr>
        <w:t xml:space="preserve"> و رهبران معاصر و همچنين دلايل نظام سياسى و ادارى حكومتِ علوى را به درستى تجزيه و تحليل نكرده‏اند. </w:t>
      </w:r>
    </w:p>
    <w:p w:rsidR="00C04627" w:rsidRPr="004B05DD" w:rsidRDefault="00C04627" w:rsidP="00C04627">
      <w:pPr>
        <w:rPr>
          <w:rFonts w:ascii="KRM" w:hAnsi="KRM"/>
          <w:rtl/>
        </w:rPr>
      </w:pPr>
      <w:r w:rsidRPr="004B05DD">
        <w:rPr>
          <w:rFonts w:ascii="KRM" w:hAnsi="KRM"/>
          <w:rtl/>
        </w:rPr>
        <w:t xml:space="preserve">بنابراين در گنجينه‏ى كتاب‏هاى اسلامى، جاى چنين كتابى خالى بود. اين كتاب كه پژوهشى است تاريخى و فراگير، با ويژگى‏هاى ياد شده، اين خلاء را به خوبى پر كرده است. </w:t>
      </w:r>
    </w:p>
    <w:p w:rsidR="00C04627" w:rsidRPr="00926CA1" w:rsidRDefault="00C04627" w:rsidP="00C04627">
      <w:pPr>
        <w:pStyle w:val="a0"/>
        <w:rPr>
          <w:rtl/>
        </w:rPr>
      </w:pPr>
      <w:bookmarkStart w:id="24" w:name="_Toc307603130"/>
      <w:r w:rsidRPr="00926CA1">
        <w:rPr>
          <w:rtl/>
        </w:rPr>
        <w:t>على مرتضى كيست؟</w:t>
      </w:r>
      <w:bookmarkEnd w:id="24"/>
      <w:r w:rsidRPr="00926CA1">
        <w:rPr>
          <w:rtl/>
        </w:rPr>
        <w:t xml:space="preserve"> </w:t>
      </w:r>
    </w:p>
    <w:p w:rsidR="00C04627" w:rsidRPr="004B05DD" w:rsidRDefault="00C04627" w:rsidP="00863C47">
      <w:pPr>
        <w:rPr>
          <w:rFonts w:ascii="KRM" w:hAnsi="KRM"/>
          <w:rtl/>
        </w:rPr>
      </w:pPr>
      <w:r w:rsidRPr="004B05DD">
        <w:rPr>
          <w:rFonts w:ascii="KRM" w:hAnsi="KRM"/>
          <w:rtl/>
        </w:rPr>
        <w:t>على، بزرگمرد جهان اسلام، ستاره‏ى درخشان بشريت، پسر عمو و داماد نبى اكرم، همسرِ بزرگ بانوى اسلام، فاطمه‏ى زهراء</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است. على، وزير و مشاور </w:t>
      </w:r>
      <w:r w:rsidR="00863C47">
        <w:rPr>
          <w:rFonts w:ascii="KRM" w:hAnsi="KRM" w:hint="cs"/>
          <w:rtl/>
        </w:rPr>
        <w:t>صادق</w:t>
      </w:r>
      <w:r w:rsidRPr="004B05DD">
        <w:rPr>
          <w:rFonts w:ascii="KRM" w:hAnsi="KRM"/>
          <w:rtl/>
        </w:rPr>
        <w:t xml:space="preserve"> ابوبكر </w:t>
      </w:r>
      <w:r w:rsidR="00863C47">
        <w:rPr>
          <w:rFonts w:ascii="KRM" w:hAnsi="KRM" w:hint="cs"/>
          <w:rtl/>
        </w:rPr>
        <w:t xml:space="preserve">صدیق </w:t>
      </w:r>
      <w:r w:rsidRPr="004B05DD">
        <w:rPr>
          <w:rFonts w:ascii="KRM" w:hAnsi="KRM"/>
          <w:rtl/>
        </w:rPr>
        <w:t xml:space="preserve">و عمر </w:t>
      </w:r>
      <w:r w:rsidR="00863C47">
        <w:rPr>
          <w:rFonts w:ascii="KRM" w:hAnsi="KRM" w:hint="cs"/>
          <w:rtl/>
        </w:rPr>
        <w:t xml:space="preserve">فاروق </w:t>
      </w:r>
      <w:r w:rsidR="00B64E11" w:rsidRPr="00B64E11">
        <w:rPr>
          <w:rFonts w:ascii="LTS" w:hAnsi="LTS" w:cs="CTraditional Arabic"/>
          <w:rtl/>
        </w:rPr>
        <w:t>ب</w:t>
      </w:r>
      <w:r w:rsidRPr="004B05DD">
        <w:rPr>
          <w:rFonts w:ascii="KRM" w:hAnsi="KRM"/>
          <w:rtl/>
        </w:rPr>
        <w:t>، على، پدر زنِ فاروق اعظم. حيدر كرار، شيرصفدر، فاتح</w:t>
      </w:r>
      <w:r w:rsidR="00863C47">
        <w:rPr>
          <w:rFonts w:ascii="KRM" w:hAnsi="KRM"/>
          <w:rtl/>
        </w:rPr>
        <w:t xml:space="preserve"> خيبر، خيرخواه و مدافع عثمان </w:t>
      </w:r>
      <w:r w:rsidR="00863C47">
        <w:rPr>
          <w:rFonts w:ascii="KRM" w:hAnsi="KRM" w:hint="cs"/>
          <w:rtl/>
        </w:rPr>
        <w:t>ذی‌النورین</w:t>
      </w:r>
      <w:r w:rsidR="00192898" w:rsidRPr="00192898">
        <w:rPr>
          <w:rFonts w:ascii="KRM" w:hAnsi="KRM" w:cs="CTraditional Arabic"/>
          <w:rtl/>
        </w:rPr>
        <w:t xml:space="preserve"> س </w:t>
      </w:r>
      <w:r w:rsidRPr="004B05DD">
        <w:rPr>
          <w:rFonts w:ascii="KRM" w:hAnsi="KRM"/>
          <w:rtl/>
        </w:rPr>
        <w:t xml:space="preserve">است. آرى، على قهرمان دلاور اسلام و شخصيتى است كه رسول اكرم </w:t>
      </w:r>
      <w:r w:rsidR="00192898" w:rsidRPr="00192898">
        <w:rPr>
          <w:rFonts w:ascii="KRM" w:hAnsi="KRM" w:cs="CTraditional Arabic"/>
          <w:rtl/>
        </w:rPr>
        <w:t>ص</w:t>
      </w:r>
      <w:r w:rsidRPr="004B05DD">
        <w:rPr>
          <w:rFonts w:ascii="KRM" w:hAnsi="KRM"/>
          <w:rtl/>
        </w:rPr>
        <w:t xml:space="preserve"> درباره‏اش فرموده است: </w:t>
      </w:r>
    </w:p>
    <w:p w:rsidR="00C04627" w:rsidRPr="004B05DD" w:rsidRDefault="00863C47" w:rsidP="00C04627">
      <w:pPr>
        <w:rPr>
          <w:rFonts w:ascii="KRM" w:hAnsi="KRM"/>
          <w:rtl/>
        </w:rPr>
      </w:pPr>
      <w:r>
        <w:rPr>
          <w:rFonts w:ascii="KRM" w:hAnsi="KRM"/>
          <w:rtl/>
        </w:rPr>
        <w:lastRenderedPageBreak/>
        <w:t>«اى على!، تو مانند</w:t>
      </w:r>
      <w:r w:rsidR="00C04627" w:rsidRPr="004B05DD">
        <w:rPr>
          <w:rFonts w:ascii="KRM" w:hAnsi="KRM"/>
          <w:rtl/>
        </w:rPr>
        <w:t xml:space="preserve"> عيسى عليه‏السلام مورد افراط و تفريط قرار مى‏گيرى؛ گروهى در محبت و ارادت تو غلو مى‏كنند و بدين‏سان از جاده‏ى حق منحرف مى‏شوند و گروهى ديگر به علت ب</w:t>
      </w:r>
      <w:r w:rsidR="00C04627">
        <w:rPr>
          <w:rFonts w:ascii="KRM" w:hAnsi="KRM"/>
          <w:rtl/>
        </w:rPr>
        <w:t>غض و دشمنى با تو هلاك خواهند شد</w:t>
      </w:r>
      <w:r w:rsidR="00C04627" w:rsidRPr="004B05DD">
        <w:rPr>
          <w:rFonts w:ascii="KRM" w:hAnsi="KRM"/>
          <w:rtl/>
        </w:rPr>
        <w:t>»</w:t>
      </w:r>
      <w:r w:rsidR="00C04627" w:rsidRPr="00E95EF7">
        <w:rPr>
          <w:rFonts w:ascii="KRM" w:hAnsi="KRM" w:hint="cs"/>
          <w:vertAlign w:val="superscript"/>
          <w:rtl/>
          <w:lang w:bidi="fa-IR"/>
        </w:rPr>
        <w:t>(</w:t>
      </w:r>
      <w:r w:rsidR="00C04627" w:rsidRPr="00E95EF7">
        <w:rPr>
          <w:rStyle w:val="FootnoteReference"/>
          <w:rFonts w:ascii="KRM" w:hAnsi="KRM"/>
          <w:rtl/>
          <w:lang w:bidi="fa-IR"/>
        </w:rPr>
        <w:footnoteReference w:id="17"/>
      </w:r>
      <w:r w:rsidR="00C04627" w:rsidRPr="00E95EF7">
        <w:rPr>
          <w:rFonts w:ascii="KRM" w:hAnsi="KRM" w:hint="cs"/>
          <w:vertAlign w:val="superscript"/>
          <w:rtl/>
          <w:lang w:bidi="fa-IR"/>
        </w:rPr>
        <w:t>)</w:t>
      </w:r>
      <w:r w:rsidR="00C04627">
        <w:rPr>
          <w:rFonts w:ascii="KRM" w:hAnsi="KRM" w:hint="cs"/>
          <w:rtl/>
        </w:rPr>
        <w:t>.</w:t>
      </w:r>
      <w:r w:rsidR="00C04627" w:rsidRPr="004B05DD">
        <w:rPr>
          <w:rFonts w:ascii="KRM" w:hAnsi="KRM"/>
          <w:rtl/>
        </w:rPr>
        <w:t xml:space="preserve"> </w:t>
      </w:r>
    </w:p>
    <w:p w:rsidR="00C04627" w:rsidRPr="00926CA1" w:rsidRDefault="00C04627" w:rsidP="00C04627">
      <w:pPr>
        <w:pStyle w:val="a0"/>
        <w:rPr>
          <w:rtl/>
        </w:rPr>
      </w:pPr>
      <w:bookmarkStart w:id="25" w:name="_Toc307603131"/>
      <w:r w:rsidRPr="00926CA1">
        <w:rPr>
          <w:rtl/>
        </w:rPr>
        <w:t>المرتضى چگونه كتابى است؟</w:t>
      </w:r>
      <w:bookmarkEnd w:id="25"/>
      <w:r w:rsidRPr="00926CA1">
        <w:rPr>
          <w:rtl/>
        </w:rPr>
        <w:t xml:space="preserve"> </w:t>
      </w:r>
    </w:p>
    <w:p w:rsidR="00C04627" w:rsidRPr="004B05DD" w:rsidRDefault="00C04627" w:rsidP="00C04627">
      <w:pPr>
        <w:rPr>
          <w:rFonts w:ascii="KRM" w:hAnsi="KRM"/>
          <w:rtl/>
        </w:rPr>
      </w:pPr>
      <w:r w:rsidRPr="004B05DD">
        <w:rPr>
          <w:rFonts w:ascii="KRM" w:hAnsi="KRM"/>
          <w:rtl/>
        </w:rPr>
        <w:t xml:space="preserve">كتاب «المرتضى» پرتوى درخشان و زيبا از انوار «سنت»، گل واژه‏اى ايمان افروز از جلوه‏هاى «جماعت»، اثرى علمى و ماندگار، معيار نوين و عالى تحقيق و تحليل و سمبل آفرينش هنرى استدلال و استنباط مستحكم است. از هر سطر «المرتضى» نغمه‏ى محبت و از هر كلمه‏ى آن زمزمه‏ى تلاش و ژرف‏انديشى به گوش مى‏رسد. </w:t>
      </w:r>
    </w:p>
    <w:p w:rsidR="00C04627" w:rsidRPr="004B05DD" w:rsidRDefault="00C04627" w:rsidP="00C04627">
      <w:pPr>
        <w:rPr>
          <w:rFonts w:ascii="KRM" w:hAnsi="KRM"/>
          <w:rtl/>
        </w:rPr>
      </w:pPr>
      <w:r w:rsidRPr="004B05DD">
        <w:rPr>
          <w:rFonts w:ascii="KRM" w:hAnsi="KRM"/>
          <w:rtl/>
        </w:rPr>
        <w:t xml:space="preserve">«المرتضى» اثرى است جوان، به قلم تواناى سالمندى با تجربه، كه در آفرينش آن، نيروى جوانى و فهم و فراست پيرى توأم بوده است. اين كتاب، كلمه به كلمه از راديو مصر تحت عنوان: «قرأتُ لك» پخش شده است. </w:t>
      </w:r>
    </w:p>
    <w:p w:rsidR="00C04627" w:rsidRPr="004B05DD" w:rsidRDefault="00C04627" w:rsidP="00C04627">
      <w:pPr>
        <w:rPr>
          <w:rFonts w:ascii="KRM" w:hAnsi="KRM"/>
          <w:rtl/>
        </w:rPr>
      </w:pPr>
      <w:r w:rsidRPr="004B05DD">
        <w:rPr>
          <w:rFonts w:ascii="KRM" w:hAnsi="KRM"/>
          <w:rtl/>
        </w:rPr>
        <w:t xml:space="preserve">نويسنده‏ى محترم در اين كتابِ گران‏سنگ و پرمحتوا كه مشتمل بر ده بخش است، در موضوع‏هاى بسيار مهم از جمله موضوع‏هاى زير سخن گفته است: </w:t>
      </w:r>
    </w:p>
    <w:p w:rsidR="00C04627" w:rsidRPr="004B05DD" w:rsidRDefault="00C04627" w:rsidP="00C04627">
      <w:pPr>
        <w:rPr>
          <w:rFonts w:ascii="KRM" w:hAnsi="KRM"/>
          <w:rtl/>
        </w:rPr>
      </w:pPr>
      <w:r w:rsidRPr="004B05DD">
        <w:rPr>
          <w:rFonts w:ascii="KRM" w:hAnsi="KRM"/>
          <w:rtl/>
        </w:rPr>
        <w:t>خانواده،</w:t>
      </w:r>
      <w:r w:rsidR="003A7626">
        <w:rPr>
          <w:rFonts w:ascii="KRM" w:hAnsi="KRM"/>
          <w:rtl/>
        </w:rPr>
        <w:t xml:space="preserve"> ولادت، كودكى و شايستگى‏هاى</w:t>
      </w:r>
      <w:r w:rsidRPr="004B05DD">
        <w:rPr>
          <w:rFonts w:ascii="KRM" w:hAnsi="KRM"/>
          <w:rtl/>
        </w:rPr>
        <w:t xml:space="preserve"> على </w:t>
      </w:r>
      <w:r w:rsidR="00192898" w:rsidRPr="00192898">
        <w:rPr>
          <w:rFonts w:ascii="KRM" w:hAnsi="KRM" w:cs="CTraditional Arabic"/>
          <w:rtl/>
        </w:rPr>
        <w:t>س</w:t>
      </w:r>
      <w:r w:rsidR="00C9727F">
        <w:rPr>
          <w:rFonts w:ascii="KRM" w:hAnsi="KRM"/>
          <w:rtl/>
        </w:rPr>
        <w:t>،</w:t>
      </w:r>
      <w:r w:rsidRPr="004B05DD">
        <w:rPr>
          <w:rFonts w:ascii="KRM" w:hAnsi="KRM"/>
          <w:rtl/>
        </w:rPr>
        <w:t xml:space="preserve"> غدير خم، حكمت الهى در مورد ترتيب </w:t>
      </w:r>
      <w:r w:rsidR="003A7626">
        <w:rPr>
          <w:rFonts w:ascii="KRM" w:hAnsi="KRM"/>
          <w:rtl/>
        </w:rPr>
        <w:t>زمانى خلفاى راشدين، زندگانى</w:t>
      </w:r>
      <w:r w:rsidRPr="004B05DD">
        <w:rPr>
          <w:rFonts w:ascii="KRM" w:hAnsi="KRM"/>
          <w:rtl/>
        </w:rPr>
        <w:t xml:space="preserve"> على در زمان رسول اللّه‏ </w:t>
      </w:r>
      <w:r w:rsidR="00192898" w:rsidRPr="00192898">
        <w:rPr>
          <w:rFonts w:ascii="KRM" w:hAnsi="KRM" w:cs="CTraditional Arabic"/>
          <w:rtl/>
        </w:rPr>
        <w:t>ص</w:t>
      </w:r>
      <w:r w:rsidR="003A7626">
        <w:rPr>
          <w:rFonts w:ascii="KRM" w:hAnsi="KRM"/>
          <w:rtl/>
        </w:rPr>
        <w:t xml:space="preserve"> و خلفاى سه‏گانه، خلافت</w:t>
      </w:r>
      <w:r w:rsidRPr="004B05DD">
        <w:rPr>
          <w:rFonts w:ascii="KRM" w:hAnsi="KRM"/>
          <w:rtl/>
        </w:rPr>
        <w:t xml:space="preserve"> على </w:t>
      </w:r>
      <w:r w:rsidR="003A7626" w:rsidRPr="003A7626">
        <w:rPr>
          <w:rFonts w:ascii="KRM" w:hAnsi="KRM" w:cs="CTraditional Arabic" w:hint="cs"/>
          <w:rtl/>
        </w:rPr>
        <w:t>س</w:t>
      </w:r>
      <w:r w:rsidR="003A7626">
        <w:rPr>
          <w:rFonts w:ascii="KRM" w:hAnsi="KRM" w:hint="cs"/>
          <w:rtl/>
        </w:rPr>
        <w:t xml:space="preserve"> </w:t>
      </w:r>
      <w:r w:rsidRPr="004B05DD">
        <w:rPr>
          <w:rFonts w:ascii="KRM" w:hAnsi="KRM"/>
          <w:rtl/>
        </w:rPr>
        <w:t xml:space="preserve">و بحران‏هاى آن دوره، </w:t>
      </w:r>
      <w:r w:rsidR="003A7626">
        <w:rPr>
          <w:rFonts w:ascii="KRM" w:hAnsi="KRM"/>
          <w:rtl/>
        </w:rPr>
        <w:t>جنگ‏هاى جمل و صفين، فرزندان على، صلح</w:t>
      </w:r>
      <w:r w:rsidRPr="004B05DD">
        <w:rPr>
          <w:rFonts w:ascii="KRM" w:hAnsi="KRM"/>
          <w:rtl/>
        </w:rPr>
        <w:t xml:space="preserve"> حسن و معاويه، فاجع</w:t>
      </w:r>
      <w:r w:rsidR="003A7626">
        <w:rPr>
          <w:rFonts w:ascii="KRM" w:hAnsi="KRM"/>
          <w:rtl/>
        </w:rPr>
        <w:t>ه‏ى كربلا، سيره و اخلاق آل رسول</w:t>
      </w:r>
      <w:r w:rsidRPr="004B05DD">
        <w:rPr>
          <w:rFonts w:ascii="KRM" w:hAnsi="KRM"/>
          <w:rtl/>
        </w:rPr>
        <w:t xml:space="preserve">؛ و در نهايت، تحليلى مستند پيرامون امامت. </w:t>
      </w:r>
    </w:p>
    <w:p w:rsidR="00C04627" w:rsidRPr="004B05DD" w:rsidRDefault="00C04627" w:rsidP="00C04627">
      <w:pPr>
        <w:rPr>
          <w:rFonts w:ascii="KRM" w:hAnsi="KRM"/>
          <w:rtl/>
        </w:rPr>
      </w:pPr>
      <w:r w:rsidRPr="004B05DD">
        <w:rPr>
          <w:rFonts w:ascii="KRM" w:hAnsi="KRM"/>
          <w:rtl/>
        </w:rPr>
        <w:t xml:space="preserve">بدين ترتيب كتاب حاضر، پژوهشى است تاريخى و تحليلى است جامع كه در نوع خود بى‏نظير است و تا جايى كه مى‏دانم تا كنون كتابى با اين خصوصيات نگاشته نشده است. </w:t>
      </w:r>
    </w:p>
    <w:p w:rsidR="00C04627" w:rsidRPr="004B05DD" w:rsidRDefault="00C04627" w:rsidP="00C04627">
      <w:pPr>
        <w:rPr>
          <w:rFonts w:ascii="KRM" w:hAnsi="KRM"/>
          <w:rtl/>
        </w:rPr>
      </w:pPr>
      <w:r w:rsidRPr="004B05DD">
        <w:rPr>
          <w:rFonts w:ascii="KRM" w:hAnsi="KRM"/>
          <w:rtl/>
        </w:rPr>
        <w:lastRenderedPageBreak/>
        <w:t xml:space="preserve">خرسندم كه ترجمه‏ى كتاب در زمان حيات مؤلف به پايان رسيد و ايشان در جريان كار، قرار گرفته و دعاى خيرشان بدرقه‏ى راه ما بوده است. </w:t>
      </w:r>
    </w:p>
    <w:p w:rsidR="00C04627" w:rsidRDefault="00C04627" w:rsidP="00C04627">
      <w:pPr>
        <w:rPr>
          <w:rFonts w:ascii="KRM" w:hAnsi="KRM"/>
          <w:b/>
          <w:bCs/>
          <w:rtl/>
        </w:rPr>
      </w:pPr>
      <w:r w:rsidRPr="004B05DD">
        <w:rPr>
          <w:rFonts w:ascii="KRM" w:hAnsi="KRM"/>
          <w:rtl/>
        </w:rPr>
        <w:t>خداوند ايشان را از سوى اسلام و مسلمانان بهترين پاداش عنايت فرمايد و ترجمه‏ى كتاب را مانند اصل آن به شرف قبولى بنوازد و برگ زرّينى در نامه‏ى اعمال ما منظور فرمايد! «گر قبول افتد زهى عزّ و شرف»</w:t>
      </w:r>
      <w:r>
        <w:rPr>
          <w:rFonts w:ascii="KRM" w:hAnsi="KRM" w:hint="cs"/>
          <w:rtl/>
        </w:rPr>
        <w:t>.</w:t>
      </w:r>
    </w:p>
    <w:p w:rsidR="00C04627" w:rsidRDefault="00C04627" w:rsidP="00C04627">
      <w:pPr>
        <w:rPr>
          <w:rFonts w:ascii="KRM" w:hAnsi="KRM"/>
          <w:b/>
          <w:bCs/>
          <w:rtl/>
        </w:rPr>
      </w:pPr>
    </w:p>
    <w:p w:rsidR="00C04627" w:rsidRPr="00EE7A7F" w:rsidRDefault="00C04627" w:rsidP="00C04627">
      <w:pPr>
        <w:jc w:val="right"/>
        <w:rPr>
          <w:rFonts w:ascii="KRM" w:hAnsi="KRM"/>
          <w:b/>
          <w:bCs/>
          <w:rtl/>
        </w:rPr>
      </w:pPr>
      <w:r w:rsidRPr="00EE7A7F">
        <w:rPr>
          <w:rFonts w:ascii="KRM" w:hAnsi="KRM"/>
          <w:b/>
          <w:bCs/>
          <w:rtl/>
        </w:rPr>
        <w:t xml:space="preserve">ابوشعيب عبدالقادر سراوانى </w:t>
      </w:r>
    </w:p>
    <w:p w:rsidR="00C04627" w:rsidRPr="004B05DD" w:rsidRDefault="00C04627" w:rsidP="00C04627">
      <w:pPr>
        <w:rPr>
          <w:rFonts w:ascii="KRM" w:hAnsi="KRM"/>
          <w:rtl/>
        </w:rPr>
      </w:pPr>
    </w:p>
    <w:p w:rsidR="00C04627" w:rsidRDefault="00C04627" w:rsidP="00C04627">
      <w:pPr>
        <w:rPr>
          <w:rFonts w:ascii="KRM" w:hAnsi="KRM"/>
          <w:rtl/>
        </w:rPr>
        <w:sectPr w:rsidR="00C04627" w:rsidSect="00192898">
          <w:headerReference w:type="default" r:id="rId14"/>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26" w:name="_Toc307603132"/>
      <w:r w:rsidRPr="00BA30A7">
        <w:rPr>
          <w:rtl/>
        </w:rPr>
        <w:lastRenderedPageBreak/>
        <w:t>پيشگفتار مؤلّف</w:t>
      </w:r>
      <w:bookmarkEnd w:id="26"/>
    </w:p>
    <w:p w:rsidR="00C04627" w:rsidRPr="00C9727F" w:rsidRDefault="00C04627" w:rsidP="00C9727F">
      <w:pPr>
        <w:pStyle w:val="a2"/>
        <w:rPr>
          <w:b/>
          <w:bCs w:val="0"/>
          <w:rtl/>
        </w:rPr>
      </w:pPr>
      <w:r w:rsidRPr="00C9727F">
        <w:rPr>
          <w:b/>
          <w:bCs w:val="0"/>
          <w:rtl/>
        </w:rPr>
        <w:t xml:space="preserve">الحمدللّه‏ رب العالمين والصّلاة والسّلام على سيّد المرسلين وخاتم النّبيّين محمّد وعلى آله وصحبه أجمعين ومن تبعهم بإحسان ودعا بدعوتهم إلى يوم الدين. </w:t>
      </w:r>
    </w:p>
    <w:p w:rsidR="00C04627" w:rsidRPr="004B05DD" w:rsidRDefault="00C04627" w:rsidP="00C04627">
      <w:pPr>
        <w:rPr>
          <w:rFonts w:ascii="KRM" w:hAnsi="KRM"/>
          <w:rtl/>
        </w:rPr>
      </w:pPr>
      <w:r w:rsidRPr="004B05DD">
        <w:rPr>
          <w:rFonts w:ascii="KRM" w:hAnsi="KRM"/>
          <w:rtl/>
        </w:rPr>
        <w:t xml:space="preserve">بسيارى از بزرگمردان، رهبرانِ نامدار، تاريخ‏سازانِ حماسه آفرين، مصلحان و دانشمندان بلندپايه، ديون و حقوقى بر جوامع و ملت‏هايى دارند كه سنگ دوستى آنها را بر سينه مى‏زنند و به نبوغ و قهرمانى‏هاى آنان افتخار مى‏كنند و چه بسا كه در ارادت و تجليل از آنان غلو و افراط مى‏نمايند. گاه اداى اين حق‏ها تا قرن‏ها و نسل‏ها به تأخير مى‏افتد و گاه؛ در مدت زمان كوتاه و محدودى ادا مى‏شود. </w:t>
      </w:r>
    </w:p>
    <w:p w:rsidR="00C04627" w:rsidRPr="000D7438" w:rsidRDefault="00C04627" w:rsidP="00C04627">
      <w:pPr>
        <w:rPr>
          <w:rFonts w:ascii="KRM" w:hAnsi="KRM" w:cs="Times New Roman"/>
          <w:rtl/>
          <w:lang w:bidi="fa-IR"/>
        </w:rPr>
      </w:pPr>
      <w:r w:rsidRPr="004B05DD">
        <w:rPr>
          <w:rFonts w:ascii="KRM" w:hAnsi="KRM"/>
          <w:rtl/>
        </w:rPr>
        <w:t xml:space="preserve">اين داستان، ويژه‏ى يك ملت يا يك عصر نيست. بسيارى از مصلحان، دعوتگران، جهان گشايان، آزادى خواهان و مبتكران انواع علوم و دانش‏هاى نوين، وجود داشته‏اند كه نام آنان در رديف مردان برجسته‏ى تاريخ نمى‏درخشد و شخصيت آنان را هاله‏اى از افسانه‏ها و داستان‏هاى اغراق‏آميز، فرا گرفته است، يا درباره‏ى آنان شرح حال‏هاى كوتاه و جانبى به جاى مانده كه پرده از شخصيت ممتاز آنان بر نمى‏دارد و مبيّن جايگاه ويژه‏ى </w:t>
      </w:r>
      <w:r w:rsidRPr="000D7438">
        <w:rPr>
          <w:rFonts w:ascii="KRM" w:hAnsi="KRM"/>
          <w:rtl/>
        </w:rPr>
        <w:t xml:space="preserve">آنان در تاريخ نيست. </w:t>
      </w:r>
    </w:p>
    <w:p w:rsidR="00C04627" w:rsidRPr="004B05DD" w:rsidRDefault="00C04627" w:rsidP="00C04627">
      <w:pPr>
        <w:rPr>
          <w:rFonts w:ascii="KRM" w:hAnsi="KRM"/>
          <w:rtl/>
        </w:rPr>
      </w:pPr>
      <w:r w:rsidRPr="000D7438">
        <w:rPr>
          <w:rFonts w:ascii="KRM" w:hAnsi="KRM"/>
          <w:rtl/>
        </w:rPr>
        <w:t xml:space="preserve">گاه، عواملى همچون اختلافات مذهبى و حوادث تاريخى و اغراض سياسى و روايت‏هاى سنتى، مانع از انصاف و شناخت درست اين شخصيت‏ها مى‏گردد و موجب مى‏شود تا اين شخصيت‏ها مربوط به يك طايفه‏ى خاص و فرقه‏ى معينى معرفى شوند و اگر كسى پا را از اين حصار پولادين فراتر بگذارد و آن شخصيت‏ها را ميراث مشترك جهان بشريت (يا حداقل ميراث پيروان آيين خاصى) بداند و آنان را موهبت الهى و معجزه‏ى رسول اكرم </w:t>
      </w:r>
      <w:r w:rsidR="00192898" w:rsidRPr="00192898">
        <w:rPr>
          <w:rFonts w:ascii="KRM" w:hAnsi="KRM" w:cs="CTraditional Arabic"/>
          <w:rtl/>
        </w:rPr>
        <w:t>ص</w:t>
      </w:r>
      <w:r w:rsidRPr="000D7438">
        <w:rPr>
          <w:rFonts w:ascii="KRM" w:hAnsi="KRM"/>
          <w:rtl/>
        </w:rPr>
        <w:t xml:space="preserve"> و دليل حقانيت</w:t>
      </w:r>
      <w:r w:rsidRPr="004B05DD">
        <w:rPr>
          <w:rFonts w:ascii="KRM" w:hAnsi="KRM"/>
          <w:rtl/>
        </w:rPr>
        <w:t xml:space="preserve"> اسلام و نشانه‏ى توانايى آن براى پرورش بزرگمردان به حساب آورد، اين عمل وى انحراف از دايره‏ى سنتى و نوعى مخالفتِ </w:t>
      </w:r>
      <w:r w:rsidRPr="004B05DD">
        <w:rPr>
          <w:rFonts w:ascii="KRM" w:hAnsi="KRM"/>
          <w:rtl/>
        </w:rPr>
        <w:lastRenderedPageBreak/>
        <w:t xml:space="preserve">مذهبى به شمار مى‏آيد كه معمولاً افراد متدين و (به اصطلاح) مذهبى از چنين عملى اجتناب مى‏كنند. </w:t>
      </w:r>
    </w:p>
    <w:p w:rsidR="00C04627" w:rsidRPr="004B05DD" w:rsidRDefault="00C04627" w:rsidP="00C04627">
      <w:pPr>
        <w:rPr>
          <w:rFonts w:ascii="KRM" w:hAnsi="KRM"/>
          <w:rtl/>
        </w:rPr>
      </w:pPr>
      <w:r w:rsidRPr="004B05DD">
        <w:rPr>
          <w:rFonts w:ascii="KRM" w:hAnsi="KRM"/>
          <w:rtl/>
        </w:rPr>
        <w:t>يكى از شخصيت‏</w:t>
      </w:r>
      <w:r w:rsidR="00F1031D">
        <w:rPr>
          <w:rFonts w:ascii="KRM" w:hAnsi="KRM"/>
          <w:rtl/>
        </w:rPr>
        <w:t>هاى مظلوم كه حقّش ادا نشده،</w:t>
      </w:r>
      <w:r w:rsidRPr="004B05DD">
        <w:rPr>
          <w:rFonts w:ascii="KRM" w:hAnsi="KRM"/>
          <w:rtl/>
        </w:rPr>
        <w:t xml:space="preserve"> على بن ابى‏طالب </w:t>
      </w:r>
      <w:r w:rsidR="00F1031D" w:rsidRPr="00F1031D">
        <w:rPr>
          <w:rFonts w:ascii="KRM" w:hAnsi="KRM" w:cs="CTraditional Arabic" w:hint="cs"/>
          <w:rtl/>
        </w:rPr>
        <w:t>س</w:t>
      </w:r>
      <w:r w:rsidR="00F1031D">
        <w:rPr>
          <w:rFonts w:ascii="KRM" w:hAnsi="KRM" w:hint="cs"/>
          <w:rtl/>
        </w:rPr>
        <w:t xml:space="preserve"> </w:t>
      </w:r>
      <w:r w:rsidRPr="004B05DD">
        <w:rPr>
          <w:rFonts w:ascii="KRM" w:hAnsi="KRM"/>
          <w:rtl/>
        </w:rPr>
        <w:t xml:space="preserve">است كه بنابر مجموعه‏اى از عواملِ مذهبى، گروهى و روانى، در طول تاريخ، پرده‏هاى ضخيمى بر شخصيت ايشان سايه افكنده و در حقّ وى منصفانه عمل نشده است. محققان، پژوهشگران و حتى محبّان و فداييان او نيز همه‏ى زواياى زندگى و سيره‏ى ايشان را مورد مطالعه و بررسى قرار نداده‏اند و جامعه و عصرى را كه در آن مى‏زيست و حوادث و مشكلاتى كه با آن مواجه شد و همكارى‏هاى مخلصانه‏اى را كه با رجال و رهبران معاصر خود انجام داد، با رعايت امانت و انصاف، تجزيه و تحليل نكرده‏اند. اصول و ارزش‏هايى كه وى همواره به آنها پايبند بود، مورد توجه قرار نگرفته و برنامه‏ى سياسى و نظام ادارى وى و علل و نتايج آن، با روش‏هاى سياسى ديگرى كه اگر به طور فرض انتخاب مى‏نمود، مقايسه نشده است. </w:t>
      </w:r>
    </w:p>
    <w:p w:rsidR="00C04627" w:rsidRPr="004B05DD" w:rsidRDefault="00C04627" w:rsidP="00021AAD">
      <w:pPr>
        <w:rPr>
          <w:rFonts w:ascii="KRM" w:hAnsi="KRM"/>
          <w:rtl/>
        </w:rPr>
      </w:pPr>
      <w:r w:rsidRPr="004B05DD">
        <w:rPr>
          <w:rFonts w:ascii="KRM" w:hAnsi="KRM"/>
          <w:rtl/>
        </w:rPr>
        <w:t>بزرگ‏ترين عامل اين بى‏انصافى، در سبك تاريخ‏نگارى و شرح حال‏نويسى نهفته است؛ زيرا اغلب مورّخان، تذكره</w:t>
      </w:r>
      <w:r w:rsidR="00021AAD">
        <w:rPr>
          <w:rFonts w:ascii="KRM" w:hAnsi="KRM" w:hint="eastAsia"/>
          <w:rtl/>
        </w:rPr>
        <w:t>‌</w:t>
      </w:r>
      <w:r w:rsidRPr="004B05DD">
        <w:rPr>
          <w:rFonts w:ascii="KRM" w:hAnsi="KRM"/>
          <w:rtl/>
        </w:rPr>
        <w:t xml:space="preserve">نويسان و نويسندگان تاريخ فرقه‏ها و طوايف و پژوهش‏هاى تطبيقى، به كتاب‏هاى معروف پيشينيان كه در اين مورد نگاشته‏اند، اتكا كرده‏اند و بدون استفاده از روش تحقيقى آزاد و مطالعه‏ى گسترده و مراجعه به كتاب‏هايى كه از منابع خاص و مستقيم اين موضوع به شمار نمى‏آيند، نوشته‏هاى آنان را در كتاب‏هاى خود (بدون بررسى و تحليل) نقل كرده‏اند، حال آنكه يك محقق، نبايد به مطالعه‏ى كتاب‏هاى معدودى كه در موضوع خاصى نوشته شده است اكتفا كند، بلكه اضافه بر مطالعه‏ى آنها، </w:t>
      </w:r>
      <w:r w:rsidR="00021AAD">
        <w:rPr>
          <w:rFonts w:ascii="KRM" w:hAnsi="KRM" w:hint="cs"/>
          <w:rtl/>
        </w:rPr>
        <w:t xml:space="preserve">باید </w:t>
      </w:r>
      <w:r w:rsidRPr="004B05DD">
        <w:rPr>
          <w:rFonts w:ascii="KRM" w:hAnsi="KRM"/>
          <w:rtl/>
        </w:rPr>
        <w:t xml:space="preserve">از متون و منابع قديمى كه به ظاهر مربوط به اين موضوع نيستند نيز استفاده كند؛ زيرا در آن كتاب‏ها، مواد ارزشمندى يافت مى‏شود كه ممكن است در كتاب‏هايى كه تحت اين عنوان نگاشته شده است، وجود نداشته باشد. </w:t>
      </w:r>
    </w:p>
    <w:p w:rsidR="00C04627" w:rsidRPr="004B05DD" w:rsidRDefault="00C04627" w:rsidP="00C04627">
      <w:pPr>
        <w:rPr>
          <w:rFonts w:ascii="KRM" w:hAnsi="KRM"/>
          <w:rtl/>
        </w:rPr>
      </w:pPr>
      <w:r w:rsidRPr="004B05DD">
        <w:rPr>
          <w:rFonts w:ascii="KRM" w:hAnsi="KRM"/>
          <w:rtl/>
        </w:rPr>
        <w:lastRenderedPageBreak/>
        <w:t>به يقين براى محققِ با تجربه، اين امر روشن است كه تاريخ، همانند ساختمان بلند و قصرِ برافراشته‏اى است كه فرو ريخته و زير آوار آن اشياى گوناگون وجود دارد كه برخى نفيس و با ارزش و برخى ديگر فاقد ارزش هستند. در بين آنها مصالح ساختمانى (خاك، گچ، سنگ، سيمان و</w:t>
      </w:r>
      <w:r w:rsidR="00FE3F91">
        <w:rPr>
          <w:rFonts w:ascii="KRM" w:hAnsi="KRM" w:hint="cs"/>
          <w:rtl/>
        </w:rPr>
        <w:t xml:space="preserve"> </w:t>
      </w:r>
      <w:r w:rsidRPr="004B05DD">
        <w:rPr>
          <w:rFonts w:ascii="KRM" w:hAnsi="KRM"/>
          <w:rtl/>
        </w:rPr>
        <w:t xml:space="preserve">...)، زيورآلات، جواهر گرانبها، گنج‏هاى اندوخته شده و سنگ بناها و پايه‏هايى وجود دارد كه به قيمت كل قصر مى‏ارزد. بديهى است نويسنده‏اى كه در زمينه‏ى آگاهى از اين آثار و انتقال اطلاعات خود به ديگران، به تلاش‏هاى نويسندگان پيشين اكتفا مى‏كند و براساس نوشته‏هاى آنان مى‏خواهد محتويات و هيأت قبل از انهدام اين ساختمان را در ذهن خوانندگان ترسيم كند، كار او ناقص خواهد بود و چنين فردى نمى‏تواند زيبايى و شگفتى‏ها، مساحت زيربنا، چگونگى نقشه و معمارى و مهندسىِ آن ساختمان را براى خوانندگان كتاب خود بازگو كند. </w:t>
      </w:r>
    </w:p>
    <w:p w:rsidR="00C04627" w:rsidRPr="004B05DD" w:rsidRDefault="00C04627" w:rsidP="00C04627">
      <w:pPr>
        <w:rPr>
          <w:rFonts w:ascii="KRM" w:hAnsi="KRM"/>
          <w:rtl/>
        </w:rPr>
      </w:pPr>
      <w:r w:rsidRPr="004B05DD">
        <w:rPr>
          <w:rFonts w:ascii="KRM" w:hAnsi="KRM"/>
          <w:rtl/>
        </w:rPr>
        <w:t>از سوى ديگر، هر محقق و پژوهشگر، در چارچوب انديشه و سليقه‏ى شخصى و عقايدِ مذهبى و گرايش‏هاى سياسى خويش، روش خاصى را دنبال مى‏كند و با همان انديشه‏ى مخصوص خود، سير در سرزمين پهناور تاريخ را آغاز مى‏نمايد و گنجينه‏ى عظيم فرهنگى را با همان ديدگاه ويژه مطالعه مى‏كند و از ميان منابع و كتاب‏هاى بى‏شمار، مطالبى را گرد مى‏آورد كه با بينش او موافق باشد و از آنجا كه انسان، به طور طبيعى، راحت طلب است، بدون اينكه خود را به زحمت بيندازد به مطالبى كه گذشتگان، طبق سليقه‏ى خود پسنديده و نقل كرده‏اند اكتفا مى‏كند</w:t>
      </w:r>
      <w:r w:rsidRPr="00BC2A29">
        <w:rPr>
          <w:rFonts w:ascii="KRM" w:hAnsi="KRM" w:hint="cs"/>
          <w:vertAlign w:val="superscript"/>
          <w:rtl/>
          <w:lang w:bidi="fa-IR"/>
        </w:rPr>
        <w:t>(</w:t>
      </w:r>
      <w:r w:rsidRPr="00BC2A29">
        <w:rPr>
          <w:rStyle w:val="FootnoteReference"/>
          <w:rFonts w:ascii="KRM" w:hAnsi="KRM"/>
          <w:rtl/>
          <w:lang w:bidi="fa-IR"/>
        </w:rPr>
        <w:footnoteReference w:id="18"/>
      </w:r>
      <w:r w:rsidRPr="00BC2A29">
        <w:rPr>
          <w:rFonts w:ascii="KRM" w:hAnsi="KRM" w:hint="cs"/>
          <w:vertAlign w:val="superscript"/>
          <w:rtl/>
          <w:lang w:bidi="fa-IR"/>
        </w:rPr>
        <w:t>)</w:t>
      </w:r>
      <w:r w:rsidRPr="004B05DD">
        <w:rPr>
          <w:rFonts w:ascii="KRM" w:hAnsi="KRM"/>
          <w:rtl/>
        </w:rPr>
        <w:t xml:space="preserve">. ولى همان گونه كه پيشينيان گفته‏اند: «گذشتگان، چيزهاى زيادى براى آيندگان فرو گذاشته‏اند»؛ (كم ترك الأول للآخر). بنابراين، رشته‏ى تاريخ و موضوع سيره و شرح حال نويسى، هنوز هم مثل گذشته </w:t>
      </w:r>
      <w:r w:rsidRPr="004B05DD">
        <w:rPr>
          <w:rFonts w:ascii="KRM" w:hAnsi="KRM"/>
          <w:rtl/>
        </w:rPr>
        <w:lastRenderedPageBreak/>
        <w:t xml:space="preserve">پژوهشگرى متهور و غواصى بى‏باك و بلند همت و دور انديش را مى‏طلبد و سروش غيب (قطع نظر از آنچه منظور شاعر حكيم بوده است) چنين مى‏سرايد: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3667"/>
        <w:gridCol w:w="3485"/>
      </w:tblGrid>
      <w:tr w:rsidR="00C04627" w:rsidRPr="00E048F7" w:rsidTr="008E6196">
        <w:trPr>
          <w:tblCellSpacing w:w="7" w:type="dxa"/>
          <w:jc w:val="center"/>
        </w:trPr>
        <w:tc>
          <w:tcPr>
            <w:tcW w:w="0" w:type="auto"/>
            <w:vAlign w:val="center"/>
          </w:tcPr>
          <w:p w:rsidR="008E6196" w:rsidRPr="008E6196" w:rsidRDefault="00C04627" w:rsidP="008E6196">
            <w:pPr>
              <w:pStyle w:val="a2"/>
              <w:rPr>
                <w:b/>
                <w:bCs w:val="0"/>
                <w:sz w:val="2"/>
                <w:szCs w:val="2"/>
              </w:rPr>
            </w:pPr>
            <w:r w:rsidRPr="00E048F7">
              <w:rPr>
                <w:rFonts w:ascii="Times New Roman" w:hAnsi="Times New Roman" w:cs="Times New Roman"/>
                <w:b/>
                <w:bCs w:val="0"/>
              </w:rPr>
              <w:t> </w:t>
            </w:r>
            <w:r w:rsidRPr="00E048F7">
              <w:rPr>
                <w:b/>
                <w:bCs w:val="0"/>
                <w:rtl/>
              </w:rPr>
              <w:t>ستبدى لك الأيّام ماكنت جاهلا</w:t>
            </w:r>
            <w:r w:rsidRPr="00E048F7">
              <w:rPr>
                <w:b/>
                <w:bCs w:val="0"/>
              </w:rPr>
              <w:t xml:space="preserve"> </w:t>
            </w:r>
            <w:r w:rsidR="008E6196">
              <w:rPr>
                <w:b/>
                <w:bCs w:val="0"/>
                <w:rtl/>
              </w:rPr>
              <w:br/>
            </w:r>
          </w:p>
        </w:tc>
        <w:tc>
          <w:tcPr>
            <w:tcW w:w="0" w:type="auto"/>
            <w:vAlign w:val="center"/>
          </w:tcPr>
          <w:p w:rsidR="00C04627" w:rsidRPr="008E6196" w:rsidRDefault="00C04627" w:rsidP="00E048F7">
            <w:pPr>
              <w:pStyle w:val="a2"/>
              <w:rPr>
                <w:b/>
                <w:bCs w:val="0"/>
                <w:sz w:val="2"/>
                <w:szCs w:val="2"/>
              </w:rPr>
            </w:pPr>
            <w:r w:rsidRPr="00E048F7">
              <w:rPr>
                <w:rFonts w:ascii="Times New Roman" w:hAnsi="Times New Roman" w:cs="Times New Roman"/>
                <w:b/>
                <w:bCs w:val="0"/>
              </w:rPr>
              <w:t> </w:t>
            </w:r>
            <w:r w:rsidRPr="00E048F7">
              <w:rPr>
                <w:b/>
                <w:bCs w:val="0"/>
                <w:rtl/>
              </w:rPr>
              <w:t>و يأتيك بالأخبار من لم تزوِّد</w:t>
            </w:r>
            <w:r w:rsidRPr="00E048F7">
              <w:rPr>
                <w:b/>
                <w:bCs w:val="0"/>
              </w:rPr>
              <w:t xml:space="preserve"> </w:t>
            </w:r>
            <w:r w:rsidR="008E6196">
              <w:rPr>
                <w:rFonts w:hint="cs"/>
                <w:b/>
                <w:bCs w:val="0"/>
                <w:rtl/>
              </w:rPr>
              <w:br/>
            </w:r>
          </w:p>
        </w:tc>
      </w:tr>
      <w:tr w:rsidR="00C04627" w:rsidRPr="00E048F7" w:rsidTr="008E6196">
        <w:trPr>
          <w:tblCellSpacing w:w="7" w:type="dxa"/>
          <w:jc w:val="center"/>
        </w:trPr>
        <w:tc>
          <w:tcPr>
            <w:tcW w:w="0" w:type="auto"/>
            <w:vAlign w:val="center"/>
          </w:tcPr>
          <w:p w:rsidR="00C04627" w:rsidRPr="008E6196" w:rsidRDefault="00C04627" w:rsidP="00E048F7">
            <w:pPr>
              <w:pStyle w:val="a2"/>
              <w:rPr>
                <w:b/>
                <w:bCs w:val="0"/>
                <w:sz w:val="2"/>
                <w:szCs w:val="2"/>
                <w:rtl/>
              </w:rPr>
            </w:pPr>
            <w:r w:rsidRPr="00E048F7">
              <w:rPr>
                <w:rFonts w:ascii="Times New Roman" w:hAnsi="Times New Roman" w:cs="Times New Roman"/>
                <w:b/>
                <w:bCs w:val="0"/>
              </w:rPr>
              <w:t> </w:t>
            </w:r>
            <w:r w:rsidRPr="00E048F7">
              <w:rPr>
                <w:b/>
                <w:bCs w:val="0"/>
                <w:rtl/>
              </w:rPr>
              <w:t>و يأتيك بالأخبار من لم تبع له</w:t>
            </w:r>
            <w:r w:rsidRPr="00E048F7">
              <w:rPr>
                <w:b/>
                <w:bCs w:val="0"/>
              </w:rPr>
              <w:t xml:space="preserve"> </w:t>
            </w:r>
            <w:r w:rsidR="008E6196">
              <w:rPr>
                <w:b/>
                <w:bCs w:val="0"/>
                <w:rtl/>
              </w:rPr>
              <w:br/>
            </w:r>
          </w:p>
        </w:tc>
        <w:tc>
          <w:tcPr>
            <w:tcW w:w="0" w:type="auto"/>
            <w:vAlign w:val="center"/>
          </w:tcPr>
          <w:p w:rsidR="00C04627" w:rsidRPr="008E6196" w:rsidRDefault="00C04627" w:rsidP="00E048F7">
            <w:pPr>
              <w:pStyle w:val="a2"/>
              <w:rPr>
                <w:b/>
                <w:bCs w:val="0"/>
                <w:sz w:val="2"/>
                <w:szCs w:val="2"/>
              </w:rPr>
            </w:pPr>
            <w:r w:rsidRPr="00E048F7">
              <w:rPr>
                <w:rFonts w:ascii="Times New Roman" w:hAnsi="Times New Roman" w:cs="Times New Roman"/>
                <w:b/>
                <w:bCs w:val="0"/>
              </w:rPr>
              <w:t> </w:t>
            </w:r>
            <w:r w:rsidRPr="00E048F7">
              <w:rPr>
                <w:b/>
                <w:bCs w:val="0"/>
                <w:rtl/>
              </w:rPr>
              <w:t>بتاتا و لم تضرب له وقت موعد</w:t>
            </w:r>
            <w:r w:rsidRPr="00E048F7">
              <w:rPr>
                <w:b/>
                <w:bCs w:val="0"/>
              </w:rPr>
              <w:t xml:space="preserve"> </w:t>
            </w:r>
            <w:r w:rsidR="008E6196">
              <w:rPr>
                <w:rFonts w:hint="cs"/>
                <w:b/>
                <w:bCs w:val="0"/>
                <w:rtl/>
              </w:rPr>
              <w:br/>
            </w:r>
          </w:p>
        </w:tc>
      </w:tr>
    </w:tbl>
    <w:p w:rsidR="00C04627" w:rsidRPr="004B05DD" w:rsidRDefault="00C04627" w:rsidP="00C04627">
      <w:pPr>
        <w:rPr>
          <w:rFonts w:ascii="LTS" w:hAnsi="LTS"/>
          <w:rtl/>
        </w:rPr>
      </w:pPr>
      <w:r w:rsidRPr="004B05DD">
        <w:rPr>
          <w:rFonts w:ascii="LTS" w:hAnsi="LTS"/>
          <w:rtl/>
        </w:rPr>
        <w:t xml:space="preserve">«گذشت روزگار، تو را از آنچه نمى‏دانستى آگاه خواهد ساخت و خبرها را كسى برايت خواهد آورد كه براى او تداركى نديده و توشه‏اى فراهم نياورده‏اى و براى گفت و گو با او ميعادى مقرر نكرده‏اى.» </w:t>
      </w:r>
    </w:p>
    <w:p w:rsidR="00C04627" w:rsidRPr="004B05DD" w:rsidRDefault="00C04627" w:rsidP="00C04627">
      <w:pPr>
        <w:rPr>
          <w:rFonts w:ascii="KRM" w:hAnsi="KRM"/>
          <w:rtl/>
        </w:rPr>
      </w:pPr>
      <w:r w:rsidRPr="004B05DD">
        <w:rPr>
          <w:rFonts w:ascii="KRM" w:hAnsi="KRM"/>
          <w:rtl/>
        </w:rPr>
        <w:t xml:space="preserve">يا به گفته‏ى شاعر فارسى زبان: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3475"/>
        <w:gridCol w:w="3677"/>
      </w:tblGrid>
      <w:tr w:rsidR="00C04627" w:rsidRPr="00926CA1" w:rsidTr="0090763F">
        <w:trPr>
          <w:tblCellSpacing w:w="7" w:type="dxa"/>
          <w:jc w:val="center"/>
        </w:trPr>
        <w:tc>
          <w:tcPr>
            <w:tcW w:w="0" w:type="auto"/>
            <w:vAlign w:val="center"/>
          </w:tcPr>
          <w:p w:rsidR="00C04627" w:rsidRPr="004B05DD" w:rsidRDefault="00C04627" w:rsidP="0090763F">
            <w:r w:rsidRPr="00926CA1">
              <w:rPr>
                <w:rFonts w:cs="2  Karim"/>
              </w:rPr>
              <w:t> </w:t>
            </w:r>
            <w:r w:rsidRPr="004B05DD">
              <w:rPr>
                <w:rFonts w:ascii="KRM" w:hAnsi="KRM"/>
                <w:rtl/>
              </w:rPr>
              <w:t>گمان مبر كه به پايان رسيد كار</w:t>
            </w:r>
            <w:r w:rsidRPr="004B05DD">
              <w:rPr>
                <w:rFonts w:ascii="KRM" w:hAnsi="KRM"/>
              </w:rPr>
              <w:t xml:space="preserve"> </w:t>
            </w:r>
            <w:r w:rsidRPr="004B05DD">
              <w:rPr>
                <w:rFonts w:ascii="KRM" w:hAnsi="KRM"/>
                <w:rtl/>
              </w:rPr>
              <w:t>مغان</w:t>
            </w:r>
            <w:r w:rsidRPr="004B05DD">
              <w:rPr>
                <w:rFonts w:ascii="KRM" w:hAnsi="KRM"/>
              </w:rPr>
              <w:t xml:space="preserve"> </w:t>
            </w:r>
          </w:p>
        </w:tc>
        <w:tc>
          <w:tcPr>
            <w:tcW w:w="0" w:type="auto"/>
            <w:vAlign w:val="center"/>
          </w:tcPr>
          <w:p w:rsidR="00C04627" w:rsidRPr="004B05DD" w:rsidRDefault="00C04627" w:rsidP="0090763F">
            <w:r w:rsidRPr="00926CA1">
              <w:rPr>
                <w:rFonts w:cs="2  Karim"/>
              </w:rPr>
              <w:t> </w:t>
            </w:r>
            <w:r w:rsidRPr="004B05DD">
              <w:rPr>
                <w:rFonts w:ascii="KRM" w:hAnsi="KRM"/>
                <w:rtl/>
              </w:rPr>
              <w:t>هزار باده‏ى ناخورده در رگِ</w:t>
            </w:r>
            <w:r w:rsidRPr="004B05DD">
              <w:rPr>
                <w:rFonts w:ascii="KRM" w:hAnsi="KRM"/>
              </w:rPr>
              <w:t xml:space="preserve"> </w:t>
            </w:r>
            <w:r w:rsidRPr="004B05DD">
              <w:rPr>
                <w:rFonts w:ascii="KRM" w:hAnsi="KRM"/>
                <w:rtl/>
              </w:rPr>
              <w:t>تاك است</w:t>
            </w:r>
            <w:r w:rsidRPr="004B05DD">
              <w:rPr>
                <w:rFonts w:ascii="KRM" w:hAnsi="KRM"/>
              </w:rPr>
              <w:t xml:space="preserve"> </w:t>
            </w:r>
          </w:p>
        </w:tc>
      </w:tr>
    </w:tbl>
    <w:p w:rsidR="00C04627" w:rsidRDefault="00C04627" w:rsidP="00C04627">
      <w:pPr>
        <w:pStyle w:val="a0"/>
        <w:rPr>
          <w:rtl/>
        </w:rPr>
      </w:pPr>
      <w:bookmarkStart w:id="27" w:name="_Toc307603133"/>
      <w:r w:rsidRPr="00C12C00">
        <w:rPr>
          <w:rtl/>
        </w:rPr>
        <w:t>انگيزه‏ى تأليف اين كتاب</w:t>
      </w:r>
      <w:bookmarkEnd w:id="27"/>
      <w:r w:rsidRPr="00C12C00">
        <w:rPr>
          <w:rtl/>
        </w:rPr>
        <w:t xml:space="preserve"> </w:t>
      </w:r>
    </w:p>
    <w:p w:rsidR="00C04627" w:rsidRPr="004B05DD" w:rsidRDefault="00C04627" w:rsidP="00C04627">
      <w:pPr>
        <w:rPr>
          <w:rFonts w:ascii="KRM" w:hAnsi="KRM"/>
          <w:rtl/>
        </w:rPr>
      </w:pPr>
      <w:r w:rsidRPr="004B05DD">
        <w:rPr>
          <w:rFonts w:ascii="KRM" w:hAnsi="KRM"/>
          <w:rtl/>
        </w:rPr>
        <w:t>در يكى از روزهاى نيمه‏ى دوم دهه‏ى پنجاه قرن ميلادى (1955 تا 1960) برادر بزرگم دكتر سيد عبدالعلى حسنى</w:t>
      </w:r>
      <w:r w:rsidRPr="00C1567B">
        <w:rPr>
          <w:rFonts w:ascii="KRM" w:hAnsi="KRM" w:hint="cs"/>
          <w:vertAlign w:val="superscript"/>
          <w:rtl/>
          <w:lang w:bidi="fa-IR"/>
        </w:rPr>
        <w:t>(</w:t>
      </w:r>
      <w:r w:rsidRPr="00C1567B">
        <w:rPr>
          <w:rStyle w:val="FootnoteReference"/>
          <w:rFonts w:ascii="KRM" w:hAnsi="KRM"/>
          <w:rtl/>
          <w:lang w:bidi="fa-IR"/>
        </w:rPr>
        <w:footnoteReference w:id="19"/>
      </w:r>
      <w:r w:rsidRPr="00C1567B">
        <w:rPr>
          <w:rFonts w:ascii="KRM" w:hAnsi="KRM" w:hint="cs"/>
          <w:vertAlign w:val="superscript"/>
          <w:rtl/>
          <w:lang w:bidi="fa-IR"/>
        </w:rPr>
        <w:t>)</w:t>
      </w:r>
      <w:r>
        <w:rPr>
          <w:rFonts w:ascii="KRM" w:hAnsi="KRM" w:hint="cs"/>
          <w:rtl/>
        </w:rPr>
        <w:t xml:space="preserve"> </w:t>
      </w:r>
      <w:r w:rsidRPr="004B05DD">
        <w:rPr>
          <w:rFonts w:ascii="KRM" w:hAnsi="KRM"/>
          <w:rtl/>
        </w:rPr>
        <w:t>كه از نه سالگى، بعد از وفات پدرم</w:t>
      </w:r>
      <w:r w:rsidRPr="00C1567B">
        <w:rPr>
          <w:rFonts w:ascii="KRM" w:hAnsi="KRM" w:hint="cs"/>
          <w:vertAlign w:val="superscript"/>
          <w:rtl/>
          <w:lang w:bidi="fa-IR"/>
        </w:rPr>
        <w:t>(</w:t>
      </w:r>
      <w:r w:rsidRPr="00C1567B">
        <w:rPr>
          <w:rStyle w:val="FootnoteReference"/>
          <w:rFonts w:ascii="KRM" w:hAnsi="KRM"/>
          <w:rtl/>
          <w:lang w:bidi="fa-IR"/>
        </w:rPr>
        <w:footnoteReference w:id="20"/>
      </w:r>
      <w:r w:rsidRPr="00C1567B">
        <w:rPr>
          <w:rFonts w:ascii="KRM" w:hAnsi="KRM" w:hint="cs"/>
          <w:vertAlign w:val="superscript"/>
          <w:rtl/>
          <w:lang w:bidi="fa-IR"/>
        </w:rPr>
        <w:t>)</w:t>
      </w:r>
      <w:r>
        <w:rPr>
          <w:rFonts w:ascii="KRM" w:hAnsi="KRM" w:hint="cs"/>
          <w:rtl/>
        </w:rPr>
        <w:t xml:space="preserve"> </w:t>
      </w:r>
      <w:r w:rsidRPr="004B05DD">
        <w:rPr>
          <w:rFonts w:ascii="KRM" w:hAnsi="KRM"/>
          <w:rtl/>
        </w:rPr>
        <w:t xml:space="preserve">تعليم و تربيت </w:t>
      </w:r>
      <w:r w:rsidRPr="004B05DD">
        <w:rPr>
          <w:rFonts w:ascii="KRM" w:hAnsi="KRM"/>
          <w:rtl/>
        </w:rPr>
        <w:lastRenderedPageBreak/>
        <w:t>مرا به عهده داشته است، با لحنى دردآميز به من گفت: «</w:t>
      </w:r>
      <w:r w:rsidR="00D2735B">
        <w:rPr>
          <w:rFonts w:ascii="KRM" w:hAnsi="KRM"/>
          <w:rtl/>
        </w:rPr>
        <w:t>على! تو بايد در مورد سيره‏ى</w:t>
      </w:r>
      <w:r w:rsidRPr="004B05DD">
        <w:rPr>
          <w:rFonts w:ascii="KRM" w:hAnsi="KRM"/>
          <w:rtl/>
        </w:rPr>
        <w:t xml:space="preserve"> على مرتضى</w:t>
      </w:r>
      <w:r w:rsidR="00192898" w:rsidRPr="00192898">
        <w:rPr>
          <w:rFonts w:ascii="KRM" w:hAnsi="KRM" w:cs="CTraditional Arabic"/>
          <w:rtl/>
        </w:rPr>
        <w:t xml:space="preserve"> س </w:t>
      </w:r>
      <w:r w:rsidRPr="004B05DD">
        <w:rPr>
          <w:rFonts w:ascii="KRM" w:hAnsi="KRM"/>
          <w:rtl/>
        </w:rPr>
        <w:t xml:space="preserve">كتابى بنگارى؛ زيرا شايستگى و توان اين كار را دارى.» اين سخن را زمانى به من گفت كه چندين كتاب، در شرح حال بزرگمردان، دعوتگران، مصلحان و مجاهدانِ بزرگ نگاشته بودم كه تعداد صفحات بعضى از آنها بيش از هزار صفحه است. </w:t>
      </w:r>
    </w:p>
    <w:p w:rsidR="00C04627" w:rsidRPr="004B05DD" w:rsidRDefault="00C04627" w:rsidP="00A62E3D">
      <w:pPr>
        <w:rPr>
          <w:rFonts w:ascii="KRM" w:hAnsi="KRM"/>
          <w:rtl/>
        </w:rPr>
      </w:pPr>
      <w:r w:rsidRPr="004B05DD">
        <w:rPr>
          <w:rFonts w:ascii="KRM" w:hAnsi="KRM"/>
          <w:rtl/>
        </w:rPr>
        <w:t>آرى، اين سخن را روزى به من گفت كه در ميدان تأليف و نويسندگى از توان جسمى و فكرى كامل برخوردار بودم؛ اما از اين موضوع بيش از موضوع‏هاى ديگر مى‏هراسيدم؛ زيرا در آن، بحث</w:t>
      </w:r>
      <w:r w:rsidR="00A62E3D">
        <w:rPr>
          <w:rFonts w:ascii="KRM" w:hAnsi="KRM" w:hint="eastAsia"/>
          <w:rtl/>
        </w:rPr>
        <w:t>‌</w:t>
      </w:r>
      <w:r w:rsidRPr="004B05DD">
        <w:rPr>
          <w:rFonts w:ascii="KRM" w:hAnsi="KRM"/>
          <w:rtl/>
        </w:rPr>
        <w:t xml:space="preserve">هايى وجود دارد كه از شمشير تيزتر و از مو باريك‏تر هستند و هيچ نويسنده‏اى نمى‏تواند از آن گردنه‏ها به سلامت عبور كند، مگر آن كه از سعه‏ى صدر، شكيبايى و توازنِ فكرى بهره‏ى كامل داشته باشد و به تعبيرِ صحيح‏تر، توفيق الهى شامل حالش باشد. لذا بنده، سلامت را بر ملامت و ايستادن كنار ساحل را بر غوّاصى در اقيانوس موّاج، ترجيح دادم، تا آنكه برادرم به رحمت ايزدى پيوست و من نتوانستم آرزويش را تحقق بخشم و مايه‏ى شادمانى او را فراهم آورم. </w:t>
      </w:r>
    </w:p>
    <w:p w:rsidR="00C04627" w:rsidRPr="004B05DD" w:rsidRDefault="00C04627" w:rsidP="00A62E3D">
      <w:pPr>
        <w:rPr>
          <w:rFonts w:ascii="KRM" w:hAnsi="KRM"/>
          <w:rtl/>
        </w:rPr>
      </w:pPr>
      <w:r w:rsidRPr="004B05DD">
        <w:rPr>
          <w:rFonts w:ascii="KRM" w:hAnsi="KRM"/>
          <w:rtl/>
        </w:rPr>
        <w:t>ولى پس از آن، به شدت احساس كردم كه در گنجينه‏ى جهانى كتاب</w:t>
      </w:r>
      <w:r w:rsidR="00A62E3D">
        <w:rPr>
          <w:rFonts w:ascii="KRM" w:hAnsi="KRM"/>
          <w:rtl/>
        </w:rPr>
        <w:t>‏هاى اسلامى درباره‏ى سيره‏ى</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خلاء شگفت و وحشتناكى وجود دارد و كتاب جامع و فراگيرى نمى‏توان يافت كه به روش تحقيقى جديد نگاشته شد</w:t>
      </w:r>
      <w:r w:rsidR="00A62E3D">
        <w:rPr>
          <w:rFonts w:ascii="KRM" w:hAnsi="KRM" w:hint="cs"/>
          <w:rtl/>
        </w:rPr>
        <w:t>ه</w:t>
      </w:r>
      <w:r w:rsidRPr="004B05DD">
        <w:rPr>
          <w:rFonts w:ascii="KRM" w:hAnsi="KRM"/>
          <w:rtl/>
        </w:rPr>
        <w:t xml:space="preserve"> و مؤلّف آن، از حدود</w:t>
      </w:r>
      <w:r w:rsidR="00A62E3D">
        <w:rPr>
          <w:rFonts w:ascii="KRM" w:hAnsi="KRM" w:hint="cs"/>
          <w:rtl/>
        </w:rPr>
        <w:t xml:space="preserve"> </w:t>
      </w:r>
      <w:r w:rsidRPr="004B05DD">
        <w:rPr>
          <w:rFonts w:ascii="KRM" w:hAnsi="KRM"/>
          <w:rtl/>
        </w:rPr>
        <w:t>مرسومى كه مؤلّفان، خود را به آن مقيّد ساخته‏اند پا را فراتر بگذارد و تنها به نوشته‏هاى پيشينيان و منابع تاريخى عرفى و معين كه نوشته‏هاى اكثر نويسندگان بر آن استوار است اكتفا نكند، بلكه با همت بلند به پژوهش دامنه‏دار و متنوع بپردازد و چهره‏ى راستين اين شخصيت سترگ را كه مورد اختلاف و افراط و تفريط قرار گرفته و هر گروه از زاويه‏ى خاصى به او مى‏نگرد، معرفى كند. آرى، سيماى واقعى شخصيتى را معرفى كند كه هر كس بر</w:t>
      </w:r>
      <w:r w:rsidR="00A62E3D">
        <w:rPr>
          <w:rFonts w:ascii="KRM" w:hAnsi="KRM" w:hint="cs"/>
          <w:rtl/>
        </w:rPr>
        <w:t xml:space="preserve"> </w:t>
      </w:r>
      <w:r w:rsidRPr="004B05DD">
        <w:rPr>
          <w:rFonts w:ascii="KRM" w:hAnsi="KRM"/>
          <w:rtl/>
        </w:rPr>
        <w:lastRenderedPageBreak/>
        <w:t>اساس پندارها و سليقه‏ى شخصى خويش به معرفى آن پرداخته است؛ تا جايى كه از يك شخصيت، چهره‏هاى گوناگون و متعددى ترسيم نموده‏اند؛ و بدين ترتيب بسيارى از اسرار عظمت و مظاهر نبوغ وى از نگاه‏ها مخفى مانده است</w:t>
      </w:r>
      <w:r w:rsidRPr="003924D5">
        <w:rPr>
          <w:rFonts w:ascii="KRM" w:hAnsi="KRM" w:hint="cs"/>
          <w:vertAlign w:val="superscript"/>
          <w:rtl/>
          <w:lang w:bidi="fa-IR"/>
        </w:rPr>
        <w:t>(</w:t>
      </w:r>
      <w:r w:rsidRPr="003924D5">
        <w:rPr>
          <w:rStyle w:val="FootnoteReference"/>
          <w:rFonts w:ascii="KRM" w:hAnsi="KRM"/>
          <w:rtl/>
          <w:lang w:bidi="fa-IR"/>
        </w:rPr>
        <w:footnoteReference w:id="21"/>
      </w:r>
      <w:r w:rsidRPr="003924D5">
        <w:rPr>
          <w:rFonts w:ascii="KRM" w:hAnsi="KRM" w:hint="cs"/>
          <w:vertAlign w:val="superscript"/>
          <w:rtl/>
          <w:lang w:bidi="fa-IR"/>
        </w:rPr>
        <w:t>)</w:t>
      </w:r>
      <w:r w:rsidRPr="004B05DD">
        <w:rPr>
          <w:rFonts w:ascii="KRM" w:hAnsi="KRM"/>
          <w:rtl/>
        </w:rPr>
        <w:t xml:space="preserve">. </w:t>
      </w:r>
    </w:p>
    <w:p w:rsidR="00C04627" w:rsidRPr="008E6196" w:rsidRDefault="00C04627" w:rsidP="00C04627">
      <w:pPr>
        <w:jc w:val="center"/>
        <w:rPr>
          <w:rFonts w:ascii="KRM" w:hAnsi="KRM"/>
          <w:rtl/>
        </w:rPr>
      </w:pPr>
      <w:r w:rsidRPr="008E6196">
        <w:rPr>
          <w:rFonts w:ascii="KRM" w:hAnsi="KRM"/>
          <w:rtl/>
        </w:rPr>
        <w:t>* * *</w:t>
      </w:r>
    </w:p>
    <w:p w:rsidR="00C04627" w:rsidRPr="004B05DD" w:rsidRDefault="00C04627" w:rsidP="006B49A1">
      <w:pPr>
        <w:rPr>
          <w:rFonts w:ascii="KRM" w:hAnsi="KRM"/>
          <w:rtl/>
        </w:rPr>
      </w:pPr>
      <w:r w:rsidRPr="004B05DD">
        <w:rPr>
          <w:rFonts w:ascii="KRM" w:hAnsi="KRM"/>
          <w:rtl/>
        </w:rPr>
        <w:t>نويسنده، سفر (علمى) طاقت فرساى خود را به رغم كهولت سن و ناسلامتى و كثرت مشاغل و سفرهاى پياپى با توكل به خدا و اميد به پاداش اخروى آغاز كرد. در اين ميان اين انديشه چنان بر اعصاب و احساسات او چيره گشت كه مجال نوشتن و تفكر در موضوعى ديگر را سلب نمود؛ بنابراين، نخست به مطالعه‏ى منابع تاريخى پرداخت و پس از اتمام اين كار در تاريخ 11 رجب 1408 ه</w:t>
      </w:r>
      <w:r w:rsidR="009206B0">
        <w:rPr>
          <w:rFonts w:ascii="KRM" w:hAnsi="KRM" w:hint="cs"/>
          <w:rtl/>
        </w:rPr>
        <w:t>ـ</w:t>
      </w:r>
      <w:r>
        <w:rPr>
          <w:rFonts w:ascii="KRM" w:hAnsi="KRM"/>
          <w:rtl/>
        </w:rPr>
        <w:t>.</w:t>
      </w:r>
      <w:r w:rsidRPr="004B05DD">
        <w:rPr>
          <w:rFonts w:ascii="KRM" w:hAnsi="KRM"/>
          <w:rtl/>
        </w:rPr>
        <w:t xml:space="preserve"> ق./ مارس 1988 م. در شهر «اندور» واقع در ولايت متوسطه</w:t>
      </w:r>
      <w:r w:rsidR="009206B0">
        <w:rPr>
          <w:rFonts w:ascii="KRM" w:hAnsi="KRM" w:hint="eastAsia"/>
          <w:rtl/>
        </w:rPr>
        <w:t>‌ی</w:t>
      </w:r>
      <w:r w:rsidRPr="003924D5">
        <w:rPr>
          <w:rFonts w:ascii="KRM" w:hAnsi="KRM" w:hint="cs"/>
          <w:vertAlign w:val="superscript"/>
          <w:rtl/>
          <w:lang w:bidi="fa-IR"/>
        </w:rPr>
        <w:t>(</w:t>
      </w:r>
      <w:r w:rsidRPr="003924D5">
        <w:rPr>
          <w:rStyle w:val="FootnoteReference"/>
          <w:rFonts w:ascii="KRM" w:hAnsi="KRM"/>
          <w:rtl/>
          <w:lang w:bidi="fa-IR"/>
        </w:rPr>
        <w:footnoteReference w:id="22"/>
      </w:r>
      <w:r w:rsidRPr="003924D5">
        <w:rPr>
          <w:rFonts w:ascii="KRM" w:hAnsi="KRM" w:hint="cs"/>
          <w:vertAlign w:val="superscript"/>
          <w:rtl/>
          <w:lang w:bidi="fa-IR"/>
        </w:rPr>
        <w:t>)</w:t>
      </w:r>
      <w:r w:rsidRPr="004B05DD">
        <w:rPr>
          <w:rFonts w:ascii="KRM" w:hAnsi="KRM"/>
          <w:rtl/>
        </w:rPr>
        <w:t xml:space="preserve"> هند به نگارش اين كتاب روى آورد. سپس به مقر خويش در لكنو و راى بريلى بازگشت و به مدت سه ماه (و از جمله ماه رمضان)</w:t>
      </w:r>
      <w:r w:rsidRPr="003924D5">
        <w:rPr>
          <w:rFonts w:ascii="KRM" w:hAnsi="KRM" w:hint="cs"/>
          <w:vertAlign w:val="superscript"/>
          <w:rtl/>
          <w:lang w:bidi="fa-IR"/>
        </w:rPr>
        <w:t>(</w:t>
      </w:r>
      <w:r w:rsidRPr="003924D5">
        <w:rPr>
          <w:rStyle w:val="FootnoteReference"/>
          <w:rFonts w:ascii="KRM" w:hAnsi="KRM"/>
          <w:rtl/>
          <w:lang w:bidi="fa-IR"/>
        </w:rPr>
        <w:footnoteReference w:id="23"/>
      </w:r>
      <w:r w:rsidRPr="003924D5">
        <w:rPr>
          <w:rFonts w:ascii="KRM" w:hAnsi="KRM" w:hint="cs"/>
          <w:vertAlign w:val="superscript"/>
          <w:rtl/>
          <w:lang w:bidi="fa-IR"/>
        </w:rPr>
        <w:t>)</w:t>
      </w:r>
      <w:r w:rsidRPr="004B05DD">
        <w:rPr>
          <w:rFonts w:ascii="KRM" w:hAnsi="KRM"/>
          <w:rtl/>
        </w:rPr>
        <w:t xml:space="preserve"> كه در ميانه‏ى كار، گهگاه سفرهايى پيش مى‏آمد و باعث توقف كار مى‏شد</w:t>
      </w:r>
      <w:r w:rsidR="00AE44DF">
        <w:rPr>
          <w:rFonts w:ascii="KRM" w:hAnsi="KRM" w:hint="cs"/>
          <w:rtl/>
        </w:rPr>
        <w:t xml:space="preserve"> به این مهم پرداخت</w:t>
      </w:r>
      <w:r w:rsidRPr="004B05DD">
        <w:rPr>
          <w:rFonts w:ascii="KRM" w:hAnsi="KRM"/>
          <w:rtl/>
        </w:rPr>
        <w:t>. سرانجام در 14 شوال سال 1408 ه</w:t>
      </w:r>
      <w:r w:rsidR="00AE44DF">
        <w:rPr>
          <w:rFonts w:ascii="KRM" w:hAnsi="KRM" w:hint="cs"/>
          <w:rtl/>
        </w:rPr>
        <w:t>ـ</w:t>
      </w:r>
      <w:r>
        <w:rPr>
          <w:rFonts w:ascii="KRM" w:hAnsi="KRM"/>
          <w:rtl/>
        </w:rPr>
        <w:t>.</w:t>
      </w:r>
      <w:r w:rsidRPr="004B05DD">
        <w:rPr>
          <w:rFonts w:ascii="KRM" w:hAnsi="KRM"/>
          <w:rtl/>
        </w:rPr>
        <w:t xml:space="preserve"> ق. برابر با 31 ماه مه 1988 م. به توفيق الهى در منزل يكى از دوستان قديم نگارش كتاب به پايان رسيد. </w:t>
      </w:r>
    </w:p>
    <w:p w:rsidR="00C04627" w:rsidRPr="008E6196" w:rsidRDefault="00C04627" w:rsidP="00C04627">
      <w:pPr>
        <w:jc w:val="center"/>
        <w:rPr>
          <w:rFonts w:ascii="KRM" w:hAnsi="KRM"/>
          <w:rtl/>
        </w:rPr>
      </w:pPr>
      <w:r w:rsidRPr="008E6196">
        <w:rPr>
          <w:rFonts w:ascii="KRM" w:hAnsi="KRM"/>
          <w:rtl/>
        </w:rPr>
        <w:t>* * *</w:t>
      </w:r>
    </w:p>
    <w:p w:rsidR="00C04627" w:rsidRPr="004B05DD" w:rsidRDefault="00C04627" w:rsidP="000438AD">
      <w:pPr>
        <w:rPr>
          <w:rFonts w:ascii="KRM" w:hAnsi="KRM"/>
          <w:rtl/>
        </w:rPr>
      </w:pPr>
      <w:r w:rsidRPr="004B05DD">
        <w:rPr>
          <w:rFonts w:ascii="KRM" w:hAnsi="KRM"/>
          <w:rtl/>
        </w:rPr>
        <w:lastRenderedPageBreak/>
        <w:t>مؤلّف د</w:t>
      </w:r>
      <w:r w:rsidR="00AE44DF">
        <w:rPr>
          <w:rFonts w:ascii="KRM" w:hAnsi="KRM"/>
          <w:rtl/>
        </w:rPr>
        <w:t>ر اين كتاب، ضمن بيان سيره‏ى</w:t>
      </w:r>
      <w:r w:rsidRPr="004B05DD">
        <w:rPr>
          <w:rFonts w:ascii="KRM" w:hAnsi="KRM"/>
          <w:rtl/>
        </w:rPr>
        <w:t xml:space="preserve"> على </w:t>
      </w:r>
      <w:r w:rsidR="00AE44DF">
        <w:rPr>
          <w:rFonts w:ascii="KRM" w:hAnsi="KRM" w:hint="cs"/>
          <w:rtl/>
        </w:rPr>
        <w:t>مرتضی</w:t>
      </w:r>
      <w:r w:rsidR="00192898" w:rsidRPr="00192898">
        <w:rPr>
          <w:rFonts w:ascii="KRM" w:hAnsi="KRM" w:cs="CTraditional Arabic" w:hint="cs"/>
          <w:rtl/>
        </w:rPr>
        <w:t xml:space="preserve"> س </w:t>
      </w:r>
      <w:r w:rsidRPr="004B05DD">
        <w:rPr>
          <w:rFonts w:ascii="KRM" w:hAnsi="KRM"/>
          <w:rtl/>
        </w:rPr>
        <w:t>اوضاع عصر ايشان را نيز</w:t>
      </w:r>
      <w:r>
        <w:rPr>
          <w:rFonts w:ascii="KRM" w:hAnsi="KRM" w:hint="cs"/>
          <w:rtl/>
        </w:rPr>
        <w:t xml:space="preserve"> </w:t>
      </w:r>
      <w:r w:rsidRPr="004B05DD">
        <w:rPr>
          <w:rFonts w:ascii="KRM" w:hAnsi="KRM"/>
          <w:rtl/>
        </w:rPr>
        <w:t xml:space="preserve">بررسى نموده و ارتباط دوستانه و اخلاص </w:t>
      </w:r>
      <w:r w:rsidRPr="000438AD">
        <w:rPr>
          <w:rFonts w:ascii="KRM" w:hAnsi="KRM"/>
          <w:rtl/>
        </w:rPr>
        <w:t>و همكارى ايشان را با خلفاى سابق، توضيح داده است و سپس دوره‏ى خلافت وى را تشريح كرده و چشم‏اندازى از مشكلات و بحران‏هايى ارائه نموده كه على</w:t>
      </w:r>
      <w:r w:rsidR="00192898" w:rsidRPr="00192898">
        <w:rPr>
          <w:rFonts w:ascii="KRM" w:hAnsi="KRM" w:cs="CTraditional Arabic"/>
          <w:rtl/>
        </w:rPr>
        <w:t xml:space="preserve"> س </w:t>
      </w:r>
      <w:r w:rsidRPr="000438AD">
        <w:rPr>
          <w:rFonts w:ascii="KRM" w:hAnsi="KRM"/>
          <w:rtl/>
        </w:rPr>
        <w:t>با آنها مواجه شد؛ آنگاه روش خلافت و نظام ادارى حكومت علوى و اصولى را كه به آنها پايبند بود و ارزش‏هايى را كه همواره مدنظر داشت و زندگى عطرآگين و زاهدانه و فضايل و ويژگى‏هايى را كه به</w:t>
      </w:r>
      <w:r w:rsidRPr="004B05DD">
        <w:rPr>
          <w:rFonts w:ascii="KRM" w:hAnsi="KRM"/>
          <w:rtl/>
        </w:rPr>
        <w:t xml:space="preserve"> او اختصاص داشت، بررسى كرده است. پس از پايان اين مرحله كه محور اصلى كتاب است، در ادامه‏ى اين سير علمى به بيان سيره‏ى دو فرزند رشيد على </w:t>
      </w:r>
      <w:r w:rsidR="000438AD">
        <w:rPr>
          <w:rFonts w:ascii="KRM" w:hAnsi="KRM" w:hint="cs"/>
          <w:rtl/>
          <w:lang w:bidi="fa-IR"/>
        </w:rPr>
        <w:t xml:space="preserve">رضی الله عنه </w:t>
      </w:r>
      <w:r w:rsidRPr="004B05DD">
        <w:rPr>
          <w:rFonts w:ascii="KRM" w:hAnsi="KRM"/>
          <w:rtl/>
        </w:rPr>
        <w:t xml:space="preserve">و جگرگوشه‏هاى رسول اكرم </w:t>
      </w:r>
      <w:r w:rsidR="00192898" w:rsidRPr="00192898">
        <w:rPr>
          <w:rFonts w:ascii="KRM" w:hAnsi="KRM" w:cs="CTraditional Arabic"/>
          <w:rtl/>
        </w:rPr>
        <w:t>ص</w:t>
      </w:r>
      <w:r w:rsidRPr="004B05DD">
        <w:rPr>
          <w:rFonts w:ascii="KRM" w:hAnsi="KRM"/>
          <w:rtl/>
        </w:rPr>
        <w:t xml:space="preserve"> پرداخته و نقش آنان در رهبرى مسلمانان، موضع‏گيرى ايشان در برابر واقعيت‏ها، عزم آهنين و پشتكار صادقانه و شهامت آنان را در راستاى پاسخگويى به مقتضيات زمان تشريح نموده است. </w:t>
      </w:r>
    </w:p>
    <w:p w:rsidR="00C04627" w:rsidRPr="004B05DD" w:rsidRDefault="00C04627" w:rsidP="00C04627">
      <w:pPr>
        <w:rPr>
          <w:rFonts w:ascii="KRM" w:hAnsi="KRM"/>
          <w:rtl/>
        </w:rPr>
      </w:pPr>
      <w:r w:rsidRPr="004B05DD">
        <w:rPr>
          <w:rFonts w:ascii="KRM" w:hAnsi="KRM"/>
          <w:rtl/>
        </w:rPr>
        <w:t xml:space="preserve">سپس به جانشينان و فرزندان شان بازگشته و از سيره‏ى عطرآگين الگويى آنان كه سزاوار ذريّه‏ى پيامبر و آل رسول بود و همواره محرك اخلاق آرمانى اسلامى و كامل‏ترين شيوه‏ى زندگى بوده؛ سخن گفته است. </w:t>
      </w:r>
    </w:p>
    <w:p w:rsidR="00C04627" w:rsidRPr="004B05DD" w:rsidRDefault="00C04627" w:rsidP="006F0944">
      <w:pPr>
        <w:rPr>
          <w:rFonts w:ascii="KRM" w:hAnsi="KRM"/>
          <w:rtl/>
        </w:rPr>
      </w:pPr>
      <w:r w:rsidRPr="004B05DD">
        <w:rPr>
          <w:rFonts w:ascii="KRM" w:hAnsi="KRM"/>
          <w:rtl/>
        </w:rPr>
        <w:t>پس از آن به بيان فعاليت‏هاى اهل بيت براى تشكيل حكومت صالح و تغيير نظام‏هاى فاسد و رهبرى حركت‏هاى جهادى در زمان‏هاى مختلف پرداخته و روشن نموده است كه اين فعاليت‏ها- هر چند بنابر عوامل سياسى و طبيعى به هدف مطلوب نرسيدند- در تاريخ اعتقادى، اخلاقى و اصلاحى اسلام، ارزش بسزايى دارند. همچنين يادآور شده كه نخبگان اين سلاله</w:t>
      </w:r>
      <w:r w:rsidRPr="00B21330">
        <w:rPr>
          <w:rFonts w:asciiTheme="majorBidi" w:hAnsiTheme="majorBidi" w:cstheme="majorBidi"/>
          <w:sz w:val="20"/>
          <w:szCs w:val="20"/>
          <w:rtl/>
        </w:rPr>
        <w:t>[</w:t>
      </w:r>
      <w:r w:rsidRPr="004B05DD">
        <w:rPr>
          <w:rFonts w:ascii="KRM" w:hAnsi="KRM"/>
          <w:rtl/>
        </w:rPr>
        <w:t>پس از آنكه در اين زمينه به هدف مطلوب نرسيدند</w:t>
      </w:r>
      <w:r>
        <w:rPr>
          <w:rFonts w:ascii="KRM" w:hAnsi="KRM" w:hint="cs"/>
          <w:rtl/>
        </w:rPr>
        <w:t xml:space="preserve">] </w:t>
      </w:r>
      <w:r w:rsidRPr="004B05DD">
        <w:rPr>
          <w:rFonts w:ascii="KRM" w:hAnsi="KRM"/>
          <w:rtl/>
        </w:rPr>
        <w:t xml:space="preserve">به تربيت و تزكيه‏ى نفوس و دعوت به سوى خدا روى آوردند و ارتباط دل‏ها را با خدا محكم ساختند و از اغراض مادى چشم پوشيدند؛ و بدين وسيله نقش </w:t>
      </w:r>
      <w:r w:rsidR="000438AD">
        <w:rPr>
          <w:rFonts w:ascii="KRM" w:hAnsi="KRM" w:hint="cs"/>
          <w:rtl/>
        </w:rPr>
        <w:t>خویش را</w:t>
      </w:r>
      <w:r w:rsidRPr="004B05DD">
        <w:rPr>
          <w:rFonts w:ascii="KRM" w:hAnsi="KRM"/>
          <w:rtl/>
        </w:rPr>
        <w:t xml:space="preserve"> ايفا كردند. اين عمل آنان ثابت كرد كه درخت پربار اسلام و نهال عترت نبوى همواره برگ و بار تازه‏اى </w:t>
      </w:r>
      <w:r w:rsidRPr="004B05DD">
        <w:rPr>
          <w:rFonts w:ascii="KRM" w:hAnsi="KRM"/>
          <w:rtl/>
        </w:rPr>
        <w:lastRenderedPageBreak/>
        <w:t>مى‏آفريند. اين نكات از مواردى است كه عموما نويسندگان سيره‏ى على</w:t>
      </w:r>
      <w:r w:rsidR="00192898" w:rsidRPr="00192898">
        <w:rPr>
          <w:rFonts w:ascii="KRM" w:hAnsi="KRM" w:cs="CTraditional Arabic"/>
          <w:rtl/>
        </w:rPr>
        <w:t xml:space="preserve"> س </w:t>
      </w:r>
      <w:r w:rsidRPr="004B05DD">
        <w:rPr>
          <w:rFonts w:ascii="KRM" w:hAnsi="KRM"/>
          <w:rtl/>
        </w:rPr>
        <w:t xml:space="preserve">كمتر به آن توجه كرده‏اند. </w:t>
      </w:r>
    </w:p>
    <w:p w:rsidR="00C04627" w:rsidRPr="004B05DD" w:rsidRDefault="00C04627" w:rsidP="006F0944">
      <w:pPr>
        <w:rPr>
          <w:rFonts w:ascii="KRM" w:hAnsi="KRM"/>
          <w:rtl/>
        </w:rPr>
      </w:pPr>
      <w:r w:rsidRPr="004B05DD">
        <w:rPr>
          <w:rFonts w:ascii="KRM" w:hAnsi="KRM"/>
          <w:rtl/>
        </w:rPr>
        <w:t>مؤلّف در آخر كتاب (بنابر اضطرار و اميد پاداش) به</w:t>
      </w:r>
      <w:r w:rsidR="006F0944">
        <w:rPr>
          <w:rFonts w:ascii="KRM" w:hAnsi="KRM" w:hint="cs"/>
          <w:rtl/>
        </w:rPr>
        <w:t xml:space="preserve"> </w:t>
      </w:r>
      <w:r w:rsidRPr="004B05DD">
        <w:rPr>
          <w:rFonts w:ascii="KRM" w:hAnsi="KRM"/>
          <w:rtl/>
        </w:rPr>
        <w:t>‏نقد برخى از عقايد و انديشه‏هايى پرداخته است كه به منظور دفاع از اهل بيت و اولاد على</w:t>
      </w:r>
      <w:r w:rsidR="00192898" w:rsidRPr="00192898">
        <w:rPr>
          <w:rFonts w:ascii="KRM" w:hAnsi="KRM" w:cs="CTraditional Arabic"/>
          <w:rtl/>
        </w:rPr>
        <w:t xml:space="preserve"> س </w:t>
      </w:r>
      <w:r w:rsidRPr="004B05DD">
        <w:rPr>
          <w:rFonts w:ascii="KRM" w:hAnsi="KRM"/>
          <w:rtl/>
        </w:rPr>
        <w:t xml:space="preserve">به كار گرفته مى‏شوند، حال آنكه اين عقايد، ريشه‏اى در اسلام ندارند، بلكه از فلسفه‏هاى عجمى، ملى و محلى وارد شده‏اند و از رسوبات تمدن‏ها و نظام‏هاى مذهبى باستانى هستند. </w:t>
      </w:r>
    </w:p>
    <w:p w:rsidR="00C04627" w:rsidRPr="004B05DD" w:rsidRDefault="00C04627" w:rsidP="00C04627">
      <w:pPr>
        <w:rPr>
          <w:rFonts w:ascii="KRM" w:hAnsi="KRM"/>
          <w:rtl/>
        </w:rPr>
      </w:pPr>
      <w:r w:rsidRPr="004B05DD">
        <w:rPr>
          <w:rFonts w:ascii="KRM" w:hAnsi="KRM"/>
          <w:rtl/>
        </w:rPr>
        <w:t xml:space="preserve">با اين وصف، كتاب حاضر تحليلى تاريخى و فراگير است كه مؤلف با اين خدمتِ ناچيز، خود را در معرفى شخصيت مردى از بزرگمردان تاريخ و يكى از تربيت يافتگان مدرسه‏ى پربارِ نبوى سهيم مى‏داند. </w:t>
      </w:r>
    </w:p>
    <w:p w:rsidR="00C04627" w:rsidRPr="008E6196" w:rsidRDefault="00C04627" w:rsidP="00C04627">
      <w:pPr>
        <w:jc w:val="center"/>
        <w:rPr>
          <w:rFonts w:ascii="KRM" w:hAnsi="KRM"/>
          <w:rtl/>
        </w:rPr>
      </w:pPr>
      <w:r w:rsidRPr="008E6196">
        <w:rPr>
          <w:rFonts w:ascii="KRM" w:hAnsi="KRM"/>
          <w:rtl/>
        </w:rPr>
        <w:t>* * *</w:t>
      </w:r>
    </w:p>
    <w:p w:rsidR="00C04627" w:rsidRPr="004B05DD" w:rsidRDefault="00C04627" w:rsidP="00C04627">
      <w:pPr>
        <w:rPr>
          <w:rFonts w:ascii="KRM" w:hAnsi="KRM"/>
          <w:rtl/>
        </w:rPr>
      </w:pPr>
      <w:r w:rsidRPr="004B05DD">
        <w:rPr>
          <w:rFonts w:ascii="KRM" w:hAnsi="KRM"/>
          <w:rtl/>
        </w:rPr>
        <w:t xml:space="preserve">ياد آورى اين نكته بى‏مناسبت نيست كه مؤلّف، خود را در تأليف اين كتاب به دو اصل، ملزم كرده است: نخست اين كه فقط به آن دسته از منابع قديمى اعتماد كرده است كه معتبر و مورد قبول هستند، دوم آن كه به هنگام ارجاع به منابع، تا جايى كه ممكن بوده اسم كتاب، نام مؤلف، شماره‏ى صفحه و مشخصات چاپى منابع را قيد كرده است؛ حال آنكه بسيارى از نويسندگان معاصر، نيازى به ذكر نام كتاب نمى‏بينند، چه رسد به قيد مشخصات ديگر. </w:t>
      </w:r>
    </w:p>
    <w:p w:rsidR="00C04627" w:rsidRPr="008E6196" w:rsidRDefault="00C04627" w:rsidP="00C04627">
      <w:pPr>
        <w:jc w:val="center"/>
        <w:rPr>
          <w:rFonts w:ascii="KRM" w:hAnsi="KRM"/>
          <w:rtl/>
        </w:rPr>
      </w:pPr>
      <w:r w:rsidRPr="008E6196">
        <w:rPr>
          <w:rFonts w:ascii="KRM" w:hAnsi="KRM"/>
          <w:rtl/>
        </w:rPr>
        <w:t>* * *</w:t>
      </w:r>
    </w:p>
    <w:p w:rsidR="00C04627" w:rsidRPr="004B05DD" w:rsidRDefault="00C04627" w:rsidP="00C04627">
      <w:pPr>
        <w:rPr>
          <w:rFonts w:ascii="KRM" w:hAnsi="KRM"/>
          <w:rtl/>
        </w:rPr>
      </w:pPr>
      <w:r w:rsidRPr="004B05DD">
        <w:rPr>
          <w:rFonts w:ascii="KRM" w:hAnsi="KRM"/>
          <w:rtl/>
        </w:rPr>
        <w:t xml:space="preserve">در اينجا از شيخ محمد عتيق بستوى، استاد </w:t>
      </w:r>
      <w:r w:rsidR="008E6196">
        <w:rPr>
          <w:rFonts w:ascii="KRM" w:hAnsi="KRM"/>
          <w:rtl/>
        </w:rPr>
        <w:t>دانشگاه</w:t>
      </w:r>
      <w:r w:rsidRPr="004B05DD">
        <w:rPr>
          <w:rFonts w:ascii="KRM" w:hAnsi="KRM"/>
          <w:rtl/>
        </w:rPr>
        <w:t xml:space="preserve"> ندو</w:t>
      </w:r>
      <w:r w:rsidRPr="00D71B18">
        <w:rPr>
          <w:rFonts w:ascii="KRM" w:hAnsi="KRM" w:cs="B Badr"/>
          <w:rtl/>
        </w:rPr>
        <w:t>ة</w:t>
      </w:r>
      <w:r w:rsidRPr="004B05DD">
        <w:rPr>
          <w:rFonts w:ascii="KRM" w:hAnsi="KRM"/>
          <w:rtl/>
        </w:rPr>
        <w:t xml:space="preserve"> العلماء به خاطر همكارى در تحقيق و مطالعه‏ى منابع كهن و پيدا كردن برخى مدارك و شواهد؛ و از برادران عزيز، استاد نثار الحق ندوى به خاطر پاكنويسى و از شيخ محمد هارون ندوى بابت تايپ اين كتاب سپاسگزارى مى‏كنم. </w:t>
      </w:r>
    </w:p>
    <w:p w:rsidR="00C04627" w:rsidRDefault="00C04627" w:rsidP="00C04627">
      <w:pPr>
        <w:rPr>
          <w:rFonts w:ascii="KRM" w:hAnsi="KRM"/>
          <w:rtl/>
        </w:rPr>
      </w:pPr>
      <w:r w:rsidRPr="004B05DD">
        <w:rPr>
          <w:rFonts w:ascii="KRM" w:hAnsi="KRM"/>
          <w:rtl/>
        </w:rPr>
        <w:lastRenderedPageBreak/>
        <w:t>در خاتمه، خداى بزرگ را سپاس مى‏گويم كه به انجام اين كار توفيق بخشيد و از او مسألت دارم اين كتاب را در حقّ مؤلّف و خوانندگان، نافع و مفيد بگرداند؛ زيرا او بر هر چيز توانا و به اجابت سزاوار است.</w:t>
      </w:r>
    </w:p>
    <w:p w:rsidR="00C04627" w:rsidRPr="004B05DD" w:rsidRDefault="00C04627" w:rsidP="00C04627">
      <w:pPr>
        <w:rPr>
          <w:rFonts w:ascii="KRM" w:hAnsi="KRM"/>
          <w:rtl/>
        </w:rPr>
      </w:pPr>
      <w:r w:rsidRPr="004B05DD">
        <w:rPr>
          <w:rFonts w:ascii="KRM" w:hAnsi="KRM"/>
          <w:rtl/>
        </w:rPr>
        <w:t xml:space="preserve"> </w:t>
      </w:r>
    </w:p>
    <w:p w:rsidR="00C04627" w:rsidRPr="001A1561" w:rsidRDefault="00C04627" w:rsidP="00C04627">
      <w:pPr>
        <w:jc w:val="right"/>
        <w:rPr>
          <w:rFonts w:ascii="KRM" w:hAnsi="KRM"/>
          <w:b/>
          <w:bCs/>
          <w:rtl/>
        </w:rPr>
      </w:pPr>
      <w:r w:rsidRPr="001A1561">
        <w:rPr>
          <w:rFonts w:ascii="KRM" w:hAnsi="KRM"/>
          <w:b/>
          <w:bCs/>
          <w:rtl/>
        </w:rPr>
        <w:t xml:space="preserve">ابوالحسن على الحسنى الندوى </w:t>
      </w:r>
    </w:p>
    <w:p w:rsidR="00C04627" w:rsidRPr="001A1561" w:rsidRDefault="00C04627" w:rsidP="00C04627">
      <w:pPr>
        <w:jc w:val="right"/>
        <w:rPr>
          <w:rFonts w:ascii="KRM" w:hAnsi="KRM"/>
          <w:b/>
          <w:bCs/>
          <w:rtl/>
        </w:rPr>
      </w:pPr>
      <w:r w:rsidRPr="001A1561">
        <w:rPr>
          <w:rFonts w:ascii="KRM" w:hAnsi="KRM"/>
          <w:b/>
          <w:bCs/>
          <w:rtl/>
        </w:rPr>
        <w:t>21 شوال 1408 ه</w:t>
      </w:r>
      <w:r>
        <w:rPr>
          <w:rFonts w:ascii="KRM" w:hAnsi="KRM"/>
          <w:b/>
          <w:bCs/>
          <w:rtl/>
        </w:rPr>
        <w:t>.</w:t>
      </w:r>
      <w:r w:rsidRPr="001A1561">
        <w:rPr>
          <w:rFonts w:ascii="KRM" w:hAnsi="KRM"/>
          <w:b/>
          <w:bCs/>
          <w:rtl/>
        </w:rPr>
        <w:t xml:space="preserve"> ق. ـ (7/6/1988 م.) </w:t>
      </w:r>
    </w:p>
    <w:p w:rsidR="00C04627" w:rsidRDefault="00C04627" w:rsidP="00C04627">
      <w:pPr>
        <w:jc w:val="right"/>
        <w:rPr>
          <w:rFonts w:ascii="KRM" w:hAnsi="KRM"/>
          <w:rtl/>
        </w:rPr>
      </w:pPr>
      <w:r w:rsidRPr="001A1561">
        <w:rPr>
          <w:rFonts w:ascii="KRM" w:hAnsi="KRM"/>
          <w:b/>
          <w:bCs/>
          <w:rtl/>
        </w:rPr>
        <w:t>بمبئى (هند)</w:t>
      </w:r>
    </w:p>
    <w:p w:rsidR="00C04627" w:rsidRDefault="00C04627" w:rsidP="00C04627">
      <w:pPr>
        <w:jc w:val="right"/>
        <w:rPr>
          <w:rFonts w:ascii="KRM" w:hAnsi="KRM"/>
          <w:rtl/>
        </w:rPr>
        <w:sectPr w:rsidR="00C04627" w:rsidSect="00192898">
          <w:headerReference w:type="default" r:id="rId15"/>
          <w:footnotePr>
            <w:numRestart w:val="eachPage"/>
          </w:footnotePr>
          <w:type w:val="oddPage"/>
          <w:pgSz w:w="11906" w:h="16838" w:code="9"/>
          <w:pgMar w:top="2552" w:right="2211" w:bottom="2552" w:left="2211" w:header="2552" w:footer="2552" w:gutter="0"/>
          <w:cols w:space="708"/>
          <w:titlePg/>
          <w:bidi/>
          <w:rtlGutter/>
          <w:docGrid w:linePitch="360"/>
        </w:sectPr>
      </w:pPr>
    </w:p>
    <w:p w:rsidR="008E6196" w:rsidRDefault="008E6196" w:rsidP="00C04627">
      <w:pPr>
        <w:pStyle w:val="a1"/>
        <w:rPr>
          <w:sz w:val="32"/>
          <w:szCs w:val="44"/>
          <w:rtl/>
        </w:rPr>
      </w:pPr>
    </w:p>
    <w:p w:rsidR="00C04627" w:rsidRPr="008E6196" w:rsidRDefault="00C04627" w:rsidP="00C04627">
      <w:pPr>
        <w:pStyle w:val="a1"/>
        <w:rPr>
          <w:sz w:val="32"/>
          <w:szCs w:val="44"/>
          <w:rtl/>
        </w:rPr>
      </w:pPr>
      <w:bookmarkStart w:id="28" w:name="_Toc307603134"/>
      <w:r w:rsidRPr="008E6196">
        <w:rPr>
          <w:sz w:val="32"/>
          <w:szCs w:val="44"/>
          <w:rtl/>
        </w:rPr>
        <w:t>بخش اوّل</w:t>
      </w:r>
      <w:r w:rsidRPr="008E6196">
        <w:rPr>
          <w:rFonts w:hint="cs"/>
          <w:sz w:val="32"/>
          <w:szCs w:val="44"/>
          <w:rtl/>
        </w:rPr>
        <w:t>:</w:t>
      </w:r>
      <w:r w:rsidRPr="008E6196">
        <w:rPr>
          <w:sz w:val="32"/>
          <w:szCs w:val="44"/>
          <w:rtl/>
        </w:rPr>
        <w:br/>
      </w:r>
      <w:r w:rsidRPr="008E6196">
        <w:rPr>
          <w:rFonts w:hint="cs"/>
          <w:sz w:val="32"/>
          <w:szCs w:val="44"/>
          <w:rtl/>
        </w:rPr>
        <w:t>ا</w:t>
      </w:r>
      <w:r w:rsidRPr="008E6196">
        <w:rPr>
          <w:sz w:val="32"/>
          <w:szCs w:val="44"/>
          <w:rtl/>
        </w:rPr>
        <w:t>ز ولادت تا هجرت</w:t>
      </w:r>
      <w:bookmarkEnd w:id="28"/>
      <w:r w:rsidRPr="008E6196">
        <w:rPr>
          <w:sz w:val="32"/>
          <w:szCs w:val="44"/>
          <w:rtl/>
        </w:rPr>
        <w:t xml:space="preserve"> </w:t>
      </w:r>
    </w:p>
    <w:p w:rsidR="00C04627" w:rsidRDefault="00C04627" w:rsidP="00C04627">
      <w:pPr>
        <w:rPr>
          <w:rtl/>
        </w:rPr>
      </w:pPr>
    </w:p>
    <w:p w:rsidR="00C04627" w:rsidRDefault="00C04627" w:rsidP="00C04627">
      <w:pPr>
        <w:rPr>
          <w:rtl/>
        </w:rPr>
      </w:pPr>
    </w:p>
    <w:p w:rsidR="00C04627" w:rsidRPr="008E6196" w:rsidRDefault="00C04627" w:rsidP="00C04627">
      <w:pPr>
        <w:rPr>
          <w:b/>
          <w:bCs/>
          <w:rtl/>
        </w:rPr>
      </w:pPr>
      <w:r w:rsidRPr="008E6196">
        <w:rPr>
          <w:b/>
          <w:bCs/>
          <w:rtl/>
        </w:rPr>
        <w:t xml:space="preserve">خانواده و تأثير آن در تربيت فرزند و ديدگاه اسلام نسبت به آن ـ قبيله‏ى قريش ـ قبيله‏ى بنى‏هاشم ـ عبدالمطلب بن هاشم، جدّ رسول اللّه‏ </w:t>
      </w:r>
      <w:r w:rsidR="00192898" w:rsidRPr="00192898">
        <w:rPr>
          <w:rFonts w:cs="CTraditional Arabic"/>
          <w:b/>
          <w:rtl/>
        </w:rPr>
        <w:t>ص</w:t>
      </w:r>
      <w:r w:rsidRPr="008E6196">
        <w:rPr>
          <w:b/>
          <w:bCs/>
          <w:rtl/>
        </w:rPr>
        <w:t xml:space="preserve"> و على</w:t>
      </w:r>
      <w:r w:rsidR="00192898" w:rsidRPr="00192898">
        <w:rPr>
          <w:rFonts w:cs="CTraditional Arabic"/>
          <w:b/>
          <w:rtl/>
        </w:rPr>
        <w:t xml:space="preserve"> س </w:t>
      </w:r>
      <w:r w:rsidR="006F0944" w:rsidRPr="008E6196">
        <w:rPr>
          <w:b/>
          <w:bCs/>
          <w:rtl/>
        </w:rPr>
        <w:t>ـ ابوطالب، پدر على</w:t>
      </w:r>
      <w:r w:rsidR="00192898" w:rsidRPr="00192898">
        <w:rPr>
          <w:rFonts w:cs="CTraditional Arabic"/>
          <w:b/>
          <w:rtl/>
        </w:rPr>
        <w:t xml:space="preserve"> س </w:t>
      </w:r>
      <w:r w:rsidR="006F0944" w:rsidRPr="008E6196">
        <w:rPr>
          <w:b/>
          <w:bCs/>
          <w:rtl/>
        </w:rPr>
        <w:t>ـ برادران</w:t>
      </w:r>
      <w:r w:rsidRPr="008E6196">
        <w:rPr>
          <w:b/>
          <w:bCs/>
          <w:rtl/>
        </w:rPr>
        <w:t xml:space="preserve"> على بن ا</w:t>
      </w:r>
      <w:r w:rsidR="006F0944" w:rsidRPr="008E6196">
        <w:rPr>
          <w:b/>
          <w:bCs/>
          <w:rtl/>
        </w:rPr>
        <w:t>بى‏طالب</w:t>
      </w:r>
      <w:r w:rsidR="00192898" w:rsidRPr="00192898">
        <w:rPr>
          <w:rFonts w:cs="CTraditional Arabic"/>
          <w:b/>
          <w:rtl/>
        </w:rPr>
        <w:t xml:space="preserve"> س </w:t>
      </w:r>
      <w:r w:rsidR="006F0944" w:rsidRPr="008E6196">
        <w:rPr>
          <w:b/>
          <w:bCs/>
          <w:rtl/>
        </w:rPr>
        <w:t>ـ تولد</w:t>
      </w:r>
      <w:r w:rsidRPr="008E6196">
        <w:rPr>
          <w:b/>
          <w:bCs/>
          <w:rtl/>
        </w:rPr>
        <w:t xml:space="preserve"> على</w:t>
      </w:r>
      <w:r w:rsidR="00192898" w:rsidRPr="00192898">
        <w:rPr>
          <w:rFonts w:cs="CTraditional Arabic"/>
          <w:b/>
          <w:rtl/>
        </w:rPr>
        <w:t xml:space="preserve"> س </w:t>
      </w:r>
      <w:r w:rsidRPr="008E6196">
        <w:rPr>
          <w:b/>
          <w:bCs/>
          <w:rtl/>
        </w:rPr>
        <w:t>ـ على</w:t>
      </w:r>
      <w:r w:rsidR="00192898" w:rsidRPr="00192898">
        <w:rPr>
          <w:rFonts w:cs="CTraditional Arabic"/>
          <w:b/>
          <w:rtl/>
        </w:rPr>
        <w:t xml:space="preserve"> س </w:t>
      </w:r>
      <w:r w:rsidRPr="008E6196">
        <w:rPr>
          <w:b/>
          <w:bCs/>
          <w:rtl/>
        </w:rPr>
        <w:t xml:space="preserve">تحت كفالت رسول خدا </w:t>
      </w:r>
      <w:r w:rsidR="00192898" w:rsidRPr="00192898">
        <w:rPr>
          <w:rFonts w:cs="CTraditional Arabic"/>
          <w:b/>
          <w:rtl/>
        </w:rPr>
        <w:t>ص</w:t>
      </w:r>
      <w:r w:rsidR="006F0944" w:rsidRPr="008E6196">
        <w:rPr>
          <w:b/>
          <w:bCs/>
          <w:rtl/>
        </w:rPr>
        <w:t xml:space="preserve"> ـ داستان مسلمان‏شدن</w:t>
      </w:r>
      <w:r w:rsidRPr="008E6196">
        <w:rPr>
          <w:b/>
          <w:bCs/>
          <w:rtl/>
        </w:rPr>
        <w:t xml:space="preserve"> على</w:t>
      </w:r>
      <w:r w:rsidR="00192898" w:rsidRPr="00192898">
        <w:rPr>
          <w:rFonts w:cs="CTraditional Arabic"/>
          <w:b/>
          <w:rtl/>
        </w:rPr>
        <w:t xml:space="preserve"> س </w:t>
      </w:r>
      <w:r w:rsidRPr="008E6196">
        <w:rPr>
          <w:b/>
          <w:bCs/>
          <w:rtl/>
        </w:rPr>
        <w:t>ـ سرگذشت‏</w:t>
      </w:r>
      <w:r w:rsidR="006F0944" w:rsidRPr="008E6196">
        <w:rPr>
          <w:rFonts w:hint="cs"/>
          <w:b/>
          <w:bCs/>
          <w:rtl/>
        </w:rPr>
        <w:t xml:space="preserve"> </w:t>
      </w:r>
      <w:r w:rsidRPr="008E6196">
        <w:rPr>
          <w:b/>
          <w:bCs/>
          <w:rtl/>
        </w:rPr>
        <w:t>على</w:t>
      </w:r>
      <w:r w:rsidR="00192898" w:rsidRPr="00192898">
        <w:rPr>
          <w:rFonts w:cs="CTraditional Arabic"/>
          <w:b/>
          <w:rtl/>
        </w:rPr>
        <w:t xml:space="preserve"> س </w:t>
      </w:r>
      <w:r w:rsidRPr="008E6196">
        <w:rPr>
          <w:b/>
          <w:bCs/>
          <w:rtl/>
        </w:rPr>
        <w:t>و ابوطالب ـ على</w:t>
      </w:r>
      <w:r w:rsidR="00192898" w:rsidRPr="00192898">
        <w:rPr>
          <w:rFonts w:cs="CTraditional Arabic"/>
          <w:b/>
          <w:rtl/>
        </w:rPr>
        <w:t xml:space="preserve"> س </w:t>
      </w:r>
      <w:r w:rsidRPr="008E6196">
        <w:rPr>
          <w:b/>
          <w:bCs/>
          <w:rtl/>
        </w:rPr>
        <w:t>دستيار و رهنماى پويندگان اسلام در مكّه ـ بزرگ‏ترين افتخار ـ هجرت.</w:t>
      </w:r>
    </w:p>
    <w:p w:rsidR="008B7007" w:rsidRDefault="008B7007" w:rsidP="00C04627">
      <w:pPr>
        <w:rPr>
          <w:rtl/>
        </w:rPr>
      </w:pPr>
    </w:p>
    <w:p w:rsidR="00C04627" w:rsidRDefault="00C04627" w:rsidP="00C04627">
      <w:pPr>
        <w:rPr>
          <w:rtl/>
        </w:rPr>
        <w:sectPr w:rsidR="00C04627" w:rsidSect="00192898">
          <w:headerReference w:type="default" r:id="rId16"/>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8E6196" w:rsidRDefault="00C04627" w:rsidP="008E6196">
      <w:pPr>
        <w:pStyle w:val="a"/>
        <w:rPr>
          <w:rtl/>
        </w:rPr>
      </w:pPr>
      <w:bookmarkStart w:id="29" w:name="_Toc307603135"/>
      <w:r w:rsidRPr="008E6196">
        <w:rPr>
          <w:rtl/>
        </w:rPr>
        <w:lastRenderedPageBreak/>
        <w:t>از ولادت تا هجرت</w:t>
      </w:r>
      <w:bookmarkEnd w:id="29"/>
    </w:p>
    <w:p w:rsidR="00C04627" w:rsidRPr="00EA2801" w:rsidRDefault="00C04627" w:rsidP="00C04627">
      <w:pPr>
        <w:pStyle w:val="a0"/>
        <w:rPr>
          <w:rtl/>
        </w:rPr>
      </w:pPr>
      <w:bookmarkStart w:id="30" w:name="_Toc307603136"/>
      <w:r w:rsidRPr="00EA2801">
        <w:rPr>
          <w:rtl/>
        </w:rPr>
        <w:t>خانواده و تأثير آن در تربيت فرزند و ديدگاه اسلام نسبت به آن</w:t>
      </w:r>
      <w:bookmarkEnd w:id="30"/>
      <w:r w:rsidRPr="00EA2801">
        <w:rPr>
          <w:rtl/>
        </w:rPr>
        <w:t xml:space="preserve"> </w:t>
      </w:r>
    </w:p>
    <w:p w:rsidR="00C04627" w:rsidRPr="004B05DD" w:rsidRDefault="00C04627" w:rsidP="00C04627">
      <w:pPr>
        <w:rPr>
          <w:rFonts w:ascii="KRM" w:hAnsi="KRM"/>
          <w:rtl/>
        </w:rPr>
      </w:pPr>
      <w:r w:rsidRPr="004B05DD">
        <w:rPr>
          <w:rFonts w:ascii="KRM" w:hAnsi="KRM"/>
          <w:rtl/>
        </w:rPr>
        <w:t xml:space="preserve">از نظر علم كالبد شكافى (آناتومى </w:t>
      </w:r>
      <w:r w:rsidRPr="00F261B9">
        <w:rPr>
          <w:rFonts w:asciiTheme="majorBidi" w:hAnsiTheme="majorBidi" w:cstheme="majorBidi"/>
          <w:sz w:val="20"/>
          <w:szCs w:val="20"/>
        </w:rPr>
        <w:t>ANATOMY</w:t>
      </w:r>
      <w:r w:rsidRPr="004B05DD">
        <w:rPr>
          <w:rFonts w:ascii="KRM" w:hAnsi="KRM"/>
          <w:rtl/>
        </w:rPr>
        <w:t xml:space="preserve">) و روانشناسى و علم اخلاق و جامعه‏شناسى به اثبات رسيده است كه خون و صفات ارثى و ژنتيكى تا حد معينى در شكل‏پذيرى اخلاق و توان و شايستگى‏هاى فطرى انسان مؤثر است. اين عوامل به سه طريق موثر از فردى به فرد ديگر سرايت مى‏كنند: </w:t>
      </w:r>
    </w:p>
    <w:p w:rsidR="00C04627" w:rsidRPr="004B05DD" w:rsidRDefault="00C04627" w:rsidP="00C04627">
      <w:pPr>
        <w:rPr>
          <w:rFonts w:ascii="KRM" w:hAnsi="KRM"/>
          <w:rtl/>
        </w:rPr>
      </w:pPr>
      <w:r w:rsidRPr="004B05DD">
        <w:rPr>
          <w:rFonts w:ascii="KRM" w:hAnsi="KRM"/>
          <w:rtl/>
        </w:rPr>
        <w:t xml:space="preserve">نخست: از طريق ارزش‏ها و الگوهاى خانوادگى كه نياكان و پدران خانواده، همواره سخت به آنها معتقد بوده و به شدت در حفظ آنها كوشيده‏اند و آنها را مايه‏ى عزت و افتخار قبيله‏ى خود دانسته و مى‏دانند و اگر احيانا فردى از افراد خانواده، اين ارزش‏ها را ناديده بگيرد و خلاف آنها رفتار كند، عمل او فرومايگى و توهين به بزرگان و بى‏توجهى نسبت به ارزش‏هاى اجتماعى قلمداد شده و از نظر قوانين عرفى و موروثى آن خاندان، گناهى نابخشودنى محسوب مى‏شود. </w:t>
      </w:r>
    </w:p>
    <w:p w:rsidR="00C04627" w:rsidRPr="004B05DD" w:rsidRDefault="00C04627" w:rsidP="00C04627">
      <w:pPr>
        <w:rPr>
          <w:rFonts w:ascii="KRM" w:hAnsi="KRM"/>
          <w:rtl/>
        </w:rPr>
      </w:pPr>
      <w:r w:rsidRPr="004B05DD">
        <w:rPr>
          <w:rFonts w:ascii="KRM" w:hAnsi="KRM"/>
          <w:rtl/>
        </w:rPr>
        <w:t xml:space="preserve">دوم: از طريق داستان‏هايى كه طى ساليان متمادى توسط پدران و بزرگان يك خاندان، در مورد قهرمانى، جوانمردى، سلحشورى، شهامت و شجاعت، اعتماد به نفس، سخاوت و حمايت از مظلومان، سينه به سينه نقل شده و از يك نسل به نسل ديگر انتقال يافته و مايه‏ى افتخار و سربلندى قرار گرفته است. بى‏ترديد اين داستان‏ها كه از زمان طفوليت تا دوره‏ى جوانى و پيرى تكرار مى‏شود، در ساختار فكرى و تعيين معيارهاى بزرگى و جوانمردى، فرمانبردارى فرزندان از پدران و توجيه شهرت خاندان، تأثير بسزايى دارد. </w:t>
      </w:r>
    </w:p>
    <w:p w:rsidR="00C04627" w:rsidRPr="004B05DD" w:rsidRDefault="00C04627" w:rsidP="00C04627">
      <w:pPr>
        <w:rPr>
          <w:rFonts w:ascii="KRM" w:hAnsi="KRM"/>
          <w:rtl/>
        </w:rPr>
      </w:pPr>
      <w:r w:rsidRPr="004B05DD">
        <w:rPr>
          <w:rFonts w:ascii="KRM" w:hAnsi="KRM"/>
          <w:rtl/>
        </w:rPr>
        <w:t xml:space="preserve">سوم: تأثير خون و صفات ارثى و ژنتيكى در اعضاى خانواده، به ويژه خانواده‏هايى كه به حفظ اصالت نسب خود اهميت قايل هستند، اين مطلب مورد تأييد ژنتيك و دانشمندان علوم اجتماعى قرار گرفته است. شاعران عرب نيز در اشعار خود در اين باره </w:t>
      </w:r>
      <w:r w:rsidRPr="004B05DD">
        <w:rPr>
          <w:rFonts w:ascii="KRM" w:hAnsi="KRM"/>
          <w:rtl/>
        </w:rPr>
        <w:lastRenderedPageBreak/>
        <w:t>سخن گفته‏اند؛ شاعر حماسى عرب، ر</w:t>
      </w:r>
      <w:r w:rsidRPr="00DE35AC">
        <w:rPr>
          <w:rFonts w:ascii="KRM" w:hAnsi="KRM" w:cs="B Badr"/>
          <w:rtl/>
        </w:rPr>
        <w:t>بيعة</w:t>
      </w:r>
      <w:r w:rsidRPr="004B05DD">
        <w:rPr>
          <w:rFonts w:ascii="KRM" w:hAnsi="KRM"/>
          <w:rtl/>
        </w:rPr>
        <w:t xml:space="preserve"> بن مقروم ضبّى كه هم در عصر جاهليت و هم در عصر اسلام زيسته است، در شعرى گفته است: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3962"/>
        <w:gridCol w:w="3190"/>
      </w:tblGrid>
      <w:tr w:rsidR="00C04627" w:rsidRPr="00EA2801" w:rsidTr="0090763F">
        <w:trPr>
          <w:tblCellSpacing w:w="7" w:type="dxa"/>
          <w:jc w:val="center"/>
        </w:trPr>
        <w:tc>
          <w:tcPr>
            <w:tcW w:w="0" w:type="auto"/>
            <w:vAlign w:val="center"/>
          </w:tcPr>
          <w:p w:rsidR="00C04627" w:rsidRPr="004B05DD" w:rsidRDefault="00C04627" w:rsidP="008E6196">
            <w:pPr>
              <w:pStyle w:val="a2"/>
            </w:pPr>
            <w:r w:rsidRPr="00EA2801">
              <w:rPr>
                <w:rFonts w:ascii="Times New Roman" w:hAnsi="Times New Roman" w:cs="Times New Roman"/>
              </w:rPr>
              <w:t> </w:t>
            </w:r>
            <w:r w:rsidRPr="004B05DD">
              <w:rPr>
                <w:rtl/>
              </w:rPr>
              <w:t>هجان الحىّ</w:t>
            </w:r>
            <w:r w:rsidRPr="004B05DD">
              <w:t xml:space="preserve"> </w:t>
            </w:r>
            <w:r w:rsidRPr="004B05DD">
              <w:rPr>
                <w:rtl/>
              </w:rPr>
              <w:t>كالذهب المصفَّى</w:t>
            </w:r>
            <w:r w:rsidRPr="004B05DD">
              <w:t xml:space="preserve"> </w:t>
            </w:r>
          </w:p>
        </w:tc>
        <w:tc>
          <w:tcPr>
            <w:tcW w:w="0" w:type="auto"/>
            <w:vAlign w:val="center"/>
          </w:tcPr>
          <w:p w:rsidR="00C04627" w:rsidRPr="004B05DD" w:rsidRDefault="00C04627" w:rsidP="008E6196">
            <w:pPr>
              <w:pStyle w:val="a2"/>
            </w:pPr>
            <w:r w:rsidRPr="00EA2801">
              <w:rPr>
                <w:rFonts w:ascii="Times New Roman" w:hAnsi="Times New Roman" w:cs="Times New Roman"/>
              </w:rPr>
              <w:t> </w:t>
            </w:r>
            <w:r w:rsidRPr="004B05DD">
              <w:rPr>
                <w:rtl/>
              </w:rPr>
              <w:t>صبيحة ديمة يجنيه</w:t>
            </w:r>
            <w:r w:rsidRPr="004B05DD">
              <w:t xml:space="preserve"> </w:t>
            </w:r>
            <w:r w:rsidRPr="004B05DD">
              <w:rPr>
                <w:rtl/>
              </w:rPr>
              <w:t>جان</w:t>
            </w:r>
            <w:r w:rsidRPr="004B05DD">
              <w:t xml:space="preserve"> </w:t>
            </w:r>
          </w:p>
        </w:tc>
      </w:tr>
    </w:tbl>
    <w:p w:rsidR="00C04627" w:rsidRPr="004B05DD" w:rsidRDefault="00C04627" w:rsidP="00C04627">
      <w:pPr>
        <w:rPr>
          <w:rFonts w:ascii="LTS" w:hAnsi="LTS"/>
          <w:rtl/>
        </w:rPr>
      </w:pPr>
      <w:r w:rsidRPr="004B05DD">
        <w:rPr>
          <w:rFonts w:ascii="LTS" w:hAnsi="LTS"/>
          <w:rtl/>
        </w:rPr>
        <w:t xml:space="preserve">«نجيب‏زادگان قبيله همانند طلاى ناب هستند كه در صبح بارانى جمع‏آورى شوند.» </w:t>
      </w:r>
    </w:p>
    <w:p w:rsidR="00C04627" w:rsidRPr="004B05DD" w:rsidRDefault="00C04627" w:rsidP="00C04627">
      <w:pPr>
        <w:rPr>
          <w:rFonts w:ascii="KRM" w:hAnsi="KRM"/>
          <w:rtl/>
        </w:rPr>
      </w:pPr>
      <w:r w:rsidRPr="004B05DD">
        <w:rPr>
          <w:rFonts w:ascii="KRM" w:hAnsi="KRM"/>
          <w:rtl/>
        </w:rPr>
        <w:t xml:space="preserve">نيز شاعر معروف «حُطَيئه» (در وصف مردان قبيله‏ى بنى سعد) گفته است: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4176"/>
        <w:gridCol w:w="2976"/>
      </w:tblGrid>
      <w:tr w:rsidR="00C04627" w:rsidRPr="00EA2801" w:rsidTr="0090763F">
        <w:trPr>
          <w:tblCellSpacing w:w="7" w:type="dxa"/>
          <w:jc w:val="center"/>
        </w:trPr>
        <w:tc>
          <w:tcPr>
            <w:tcW w:w="0" w:type="auto"/>
            <w:vAlign w:val="center"/>
          </w:tcPr>
          <w:p w:rsidR="00C04627" w:rsidRPr="004B05DD" w:rsidRDefault="00C04627" w:rsidP="008E6196">
            <w:pPr>
              <w:pStyle w:val="a2"/>
            </w:pPr>
            <w:r w:rsidRPr="00EA2801">
              <w:rPr>
                <w:rFonts w:ascii="Times New Roman" w:hAnsi="Times New Roman" w:cs="Times New Roman"/>
              </w:rPr>
              <w:t> </w:t>
            </w:r>
            <w:r w:rsidRPr="004B05DD">
              <w:rPr>
                <w:rtl/>
              </w:rPr>
              <w:t>مطاعين فى</w:t>
            </w:r>
            <w:r w:rsidRPr="004B05DD">
              <w:t xml:space="preserve"> </w:t>
            </w:r>
            <w:r w:rsidRPr="004B05DD">
              <w:rPr>
                <w:rtl/>
              </w:rPr>
              <w:t>الهيجا، مكاشيف للدُّجى</w:t>
            </w:r>
            <w:r w:rsidRPr="004B05DD">
              <w:t xml:space="preserve"> </w:t>
            </w:r>
          </w:p>
        </w:tc>
        <w:tc>
          <w:tcPr>
            <w:tcW w:w="0" w:type="auto"/>
            <w:vAlign w:val="center"/>
          </w:tcPr>
          <w:p w:rsidR="00C04627" w:rsidRPr="004B05DD" w:rsidRDefault="00C04627" w:rsidP="008E6196">
            <w:pPr>
              <w:pStyle w:val="a2"/>
            </w:pPr>
            <w:r w:rsidRPr="00EA2801">
              <w:rPr>
                <w:rFonts w:ascii="Times New Roman" w:hAnsi="Times New Roman" w:cs="Times New Roman"/>
              </w:rPr>
              <w:t> </w:t>
            </w:r>
            <w:r w:rsidRPr="004B05DD">
              <w:rPr>
                <w:rtl/>
              </w:rPr>
              <w:t>بنى لهم آبائهم و</w:t>
            </w:r>
            <w:r w:rsidRPr="004B05DD">
              <w:t xml:space="preserve"> </w:t>
            </w:r>
            <w:r w:rsidRPr="004B05DD">
              <w:rPr>
                <w:rtl/>
              </w:rPr>
              <w:t>بنى الجدّ</w:t>
            </w:r>
            <w:r w:rsidRPr="004B05DD">
              <w:t xml:space="preserve"> </w:t>
            </w:r>
          </w:p>
        </w:tc>
      </w:tr>
    </w:tbl>
    <w:p w:rsidR="00C04627" w:rsidRPr="004B05DD" w:rsidRDefault="00C04627" w:rsidP="00C04627">
      <w:pPr>
        <w:rPr>
          <w:rFonts w:ascii="LTS" w:hAnsi="LTS"/>
          <w:rtl/>
        </w:rPr>
      </w:pPr>
      <w:r w:rsidRPr="004B05DD">
        <w:rPr>
          <w:rFonts w:ascii="LTS" w:hAnsi="LTS"/>
          <w:rtl/>
        </w:rPr>
        <w:t xml:space="preserve">«مردان اين قبيله، يورش برندگان در </w:t>
      </w:r>
      <w:r w:rsidRPr="00B21330">
        <w:rPr>
          <w:rFonts w:asciiTheme="majorBidi" w:hAnsiTheme="majorBidi" w:cstheme="majorBidi"/>
          <w:sz w:val="20"/>
          <w:szCs w:val="20"/>
          <w:rtl/>
        </w:rPr>
        <w:t>[</w:t>
      </w:r>
      <w:r w:rsidRPr="004B05DD">
        <w:rPr>
          <w:rFonts w:ascii="LTS" w:hAnsi="LTS"/>
          <w:rtl/>
        </w:rPr>
        <w:t>ميدان</w:t>
      </w:r>
      <w:r w:rsidRPr="00B21330">
        <w:rPr>
          <w:rFonts w:asciiTheme="majorBidi" w:hAnsiTheme="majorBidi" w:cstheme="majorBidi"/>
          <w:sz w:val="20"/>
          <w:szCs w:val="20"/>
          <w:rtl/>
        </w:rPr>
        <w:t>]</w:t>
      </w:r>
      <w:r w:rsidRPr="004B05DD">
        <w:rPr>
          <w:rFonts w:ascii="LTS" w:hAnsi="LTS"/>
          <w:rtl/>
        </w:rPr>
        <w:t xml:space="preserve"> نبرد و روشنى‏بخش تاريكى‏ها هستند. اين خصلت را آبا و اجداد آنان برايشان بنا نهاده‏اند.» </w:t>
      </w:r>
    </w:p>
    <w:p w:rsidR="00C04627" w:rsidRPr="004B05DD" w:rsidRDefault="00C04627" w:rsidP="00C04627">
      <w:pPr>
        <w:rPr>
          <w:rFonts w:ascii="KRM" w:hAnsi="KRM"/>
          <w:rtl/>
        </w:rPr>
      </w:pPr>
      <w:r w:rsidRPr="004B05DD">
        <w:rPr>
          <w:rFonts w:ascii="KRM" w:hAnsi="KRM"/>
          <w:rtl/>
        </w:rPr>
        <w:t xml:space="preserve">در عين حال، اين عوامل، اغلب تا ميزان معينى مى‏توانند در رفتار و كردار مردم مؤثر باشند و هيچ كدام از آنها قاعده‏ى كلى در تربيت‏پذيرى و توارث به شمار نمى‏آيد و نمى‏توان ادعا كرد كه همانند سنن الهى بدون استثنا و تغييرناپذير هستند. سنت‏هاى الهى آنهايى هستند كه خداوند درباره‏ى آنها فرموده است: </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0416F7">
        <w:rPr>
          <w:sz w:val="22"/>
          <w:szCs w:val="22"/>
        </w:rPr>
        <w:sym w:font="HQPB2" w:char="F060"/>
      </w:r>
      <w:r w:rsidRPr="000416F7">
        <w:rPr>
          <w:sz w:val="22"/>
          <w:szCs w:val="22"/>
        </w:rPr>
        <w:sym w:font="HQPB5" w:char="F06E"/>
      </w:r>
      <w:r w:rsidRPr="000416F7">
        <w:rPr>
          <w:sz w:val="22"/>
          <w:szCs w:val="22"/>
        </w:rPr>
        <w:sym w:font="HQPB2" w:char="F03D"/>
      </w:r>
      <w:r w:rsidRPr="000416F7">
        <w:rPr>
          <w:sz w:val="22"/>
          <w:szCs w:val="22"/>
        </w:rPr>
        <w:sym w:font="HQPB5" w:char="F073"/>
      </w:r>
      <w:r w:rsidRPr="000416F7">
        <w:rPr>
          <w:sz w:val="22"/>
          <w:szCs w:val="22"/>
        </w:rPr>
        <w:sym w:font="HQPB1" w:char="F0F9"/>
      </w:r>
      <w:r w:rsidRPr="000416F7">
        <w:rPr>
          <w:rFonts w:ascii="(normal text)" w:hAnsi="(normal text)"/>
          <w:sz w:val="22"/>
          <w:szCs w:val="22"/>
          <w:rtl/>
        </w:rPr>
        <w:t xml:space="preserve"> </w:t>
      </w:r>
      <w:r w:rsidRPr="000416F7">
        <w:rPr>
          <w:sz w:val="22"/>
          <w:szCs w:val="22"/>
        </w:rPr>
        <w:sym w:font="HQPB5" w:char="F079"/>
      </w:r>
      <w:r w:rsidRPr="000416F7">
        <w:rPr>
          <w:sz w:val="22"/>
          <w:szCs w:val="22"/>
        </w:rPr>
        <w:sym w:font="HQPB1" w:char="F089"/>
      </w:r>
      <w:r w:rsidRPr="000416F7">
        <w:rPr>
          <w:sz w:val="22"/>
          <w:szCs w:val="22"/>
        </w:rPr>
        <w:sym w:font="HQPB4" w:char="F0C5"/>
      </w:r>
      <w:r w:rsidRPr="000416F7">
        <w:rPr>
          <w:sz w:val="22"/>
          <w:szCs w:val="22"/>
        </w:rPr>
        <w:sym w:font="HQPB1" w:char="F067"/>
      </w:r>
      <w:r w:rsidRPr="000416F7">
        <w:rPr>
          <w:sz w:val="22"/>
          <w:szCs w:val="22"/>
        </w:rPr>
        <w:sym w:font="HQPB5" w:char="F072"/>
      </w:r>
      <w:r w:rsidRPr="000416F7">
        <w:rPr>
          <w:sz w:val="22"/>
          <w:szCs w:val="22"/>
        </w:rPr>
        <w:sym w:font="HQPB1" w:char="F042"/>
      </w:r>
      <w:r w:rsidRPr="000416F7">
        <w:rPr>
          <w:rFonts w:ascii="(normal text)" w:hAnsi="(normal text)"/>
          <w:sz w:val="22"/>
          <w:szCs w:val="22"/>
          <w:rtl/>
        </w:rPr>
        <w:t xml:space="preserve"> </w:t>
      </w:r>
      <w:r w:rsidRPr="000416F7">
        <w:rPr>
          <w:sz w:val="22"/>
          <w:szCs w:val="22"/>
        </w:rPr>
        <w:sym w:font="HQPB4" w:char="F0CF"/>
      </w:r>
      <w:r w:rsidRPr="000416F7">
        <w:rPr>
          <w:sz w:val="22"/>
          <w:szCs w:val="22"/>
        </w:rPr>
        <w:sym w:font="HQPB1" w:char="F04D"/>
      </w:r>
      <w:r w:rsidRPr="000416F7">
        <w:rPr>
          <w:sz w:val="22"/>
          <w:szCs w:val="22"/>
        </w:rPr>
        <w:sym w:font="HQPB4" w:char="F0A8"/>
      </w:r>
      <w:r w:rsidRPr="000416F7">
        <w:rPr>
          <w:sz w:val="22"/>
          <w:szCs w:val="22"/>
        </w:rPr>
        <w:sym w:font="HQPB2" w:char="F059"/>
      </w:r>
      <w:r w:rsidRPr="000416F7">
        <w:rPr>
          <w:sz w:val="22"/>
          <w:szCs w:val="22"/>
        </w:rPr>
        <w:sym w:font="HQPB4" w:char="F0DD"/>
      </w:r>
      <w:r w:rsidRPr="000416F7">
        <w:rPr>
          <w:sz w:val="22"/>
          <w:szCs w:val="22"/>
        </w:rPr>
        <w:sym w:font="HQPB1" w:char="F0A1"/>
      </w:r>
      <w:r w:rsidRPr="000416F7">
        <w:rPr>
          <w:sz w:val="22"/>
          <w:szCs w:val="22"/>
        </w:rPr>
        <w:sym w:font="HQPB4" w:char="F0CF"/>
      </w:r>
      <w:r w:rsidRPr="000416F7">
        <w:rPr>
          <w:sz w:val="22"/>
          <w:szCs w:val="22"/>
        </w:rPr>
        <w:sym w:font="HQPB2" w:char="F039"/>
      </w:r>
      <w:r w:rsidRPr="000416F7">
        <w:rPr>
          <w:rFonts w:ascii="(normal text)" w:hAnsi="(normal text)"/>
          <w:sz w:val="22"/>
          <w:szCs w:val="22"/>
          <w:rtl/>
        </w:rPr>
        <w:t xml:space="preserve"> </w:t>
      </w:r>
      <w:r w:rsidRPr="000416F7">
        <w:rPr>
          <w:sz w:val="22"/>
          <w:szCs w:val="22"/>
        </w:rPr>
        <w:sym w:font="HQPB5" w:char="F0AB"/>
      </w:r>
      <w:r w:rsidRPr="000416F7">
        <w:rPr>
          <w:sz w:val="22"/>
          <w:szCs w:val="22"/>
        </w:rPr>
        <w:sym w:font="HQPB1" w:char="F021"/>
      </w:r>
      <w:r w:rsidRPr="000416F7">
        <w:rPr>
          <w:sz w:val="22"/>
          <w:szCs w:val="22"/>
        </w:rPr>
        <w:sym w:font="HQPB5" w:char="F024"/>
      </w:r>
      <w:r w:rsidRPr="000416F7">
        <w:rPr>
          <w:sz w:val="22"/>
          <w:szCs w:val="22"/>
        </w:rPr>
        <w:sym w:font="HQPB1" w:char="F023"/>
      </w:r>
      <w:r w:rsidRPr="000416F7">
        <w:rPr>
          <w:rFonts w:ascii="(normal text)" w:hAnsi="(normal text)"/>
          <w:sz w:val="22"/>
          <w:szCs w:val="22"/>
          <w:rtl/>
        </w:rPr>
        <w:t xml:space="preserve"> </w:t>
      </w:r>
      <w:r w:rsidRPr="000416F7">
        <w:rPr>
          <w:sz w:val="22"/>
          <w:szCs w:val="22"/>
        </w:rPr>
        <w:sym w:font="HQPB4" w:char="F057"/>
      </w:r>
      <w:r w:rsidRPr="000416F7">
        <w:rPr>
          <w:sz w:val="22"/>
          <w:szCs w:val="22"/>
        </w:rPr>
        <w:sym w:font="HQPB2" w:char="F078"/>
      </w:r>
      <w:r w:rsidRPr="000416F7">
        <w:rPr>
          <w:sz w:val="22"/>
          <w:szCs w:val="22"/>
        </w:rPr>
        <w:sym w:font="HQPB2" w:char="F083"/>
      </w:r>
      <w:r w:rsidRPr="000416F7">
        <w:rPr>
          <w:sz w:val="22"/>
          <w:szCs w:val="22"/>
        </w:rPr>
        <w:sym w:font="HQPB4" w:char="F0CF"/>
      </w:r>
      <w:r w:rsidRPr="000416F7">
        <w:rPr>
          <w:sz w:val="22"/>
          <w:szCs w:val="22"/>
        </w:rPr>
        <w:sym w:font="HQPB1" w:char="F089"/>
      </w:r>
      <w:r w:rsidRPr="000416F7">
        <w:rPr>
          <w:sz w:val="22"/>
          <w:szCs w:val="22"/>
        </w:rPr>
        <w:sym w:font="HQPB4" w:char="F0F6"/>
      </w:r>
      <w:r w:rsidRPr="000416F7">
        <w:rPr>
          <w:sz w:val="22"/>
          <w:szCs w:val="22"/>
        </w:rPr>
        <w:sym w:font="HQPB1" w:char="F037"/>
      </w:r>
      <w:r w:rsidRPr="000416F7">
        <w:rPr>
          <w:sz w:val="22"/>
          <w:szCs w:val="22"/>
        </w:rPr>
        <w:sym w:font="HQPB5" w:char="F073"/>
      </w:r>
      <w:r w:rsidRPr="000416F7">
        <w:rPr>
          <w:sz w:val="22"/>
          <w:szCs w:val="22"/>
        </w:rPr>
        <w:sym w:font="HQPB1" w:char="F03F"/>
      </w:r>
      <w:r w:rsidRPr="000416F7">
        <w:rPr>
          <w:rFonts w:ascii="(normal text)" w:hAnsi="(normal text)"/>
          <w:sz w:val="22"/>
          <w:szCs w:val="22"/>
          <w:rtl/>
        </w:rPr>
        <w:t xml:space="preserve"> </w:t>
      </w:r>
      <w:r w:rsidRPr="000416F7">
        <w:rPr>
          <w:sz w:val="22"/>
          <w:szCs w:val="22"/>
        </w:rPr>
        <w:sym w:font="HQPB4" w:char="F028"/>
      </w:r>
      <w:r w:rsidRPr="000416F7">
        <w:rPr>
          <w:rFonts w:ascii="(normal text)" w:hAnsi="(normal text)"/>
          <w:sz w:val="22"/>
          <w:szCs w:val="22"/>
          <w:rtl/>
        </w:rPr>
        <w:t xml:space="preserve"> </w:t>
      </w:r>
      <w:r w:rsidRPr="000416F7">
        <w:rPr>
          <w:sz w:val="22"/>
          <w:szCs w:val="22"/>
        </w:rPr>
        <w:sym w:font="HQPB2" w:char="F060"/>
      </w:r>
      <w:r w:rsidRPr="000416F7">
        <w:rPr>
          <w:sz w:val="22"/>
          <w:szCs w:val="22"/>
        </w:rPr>
        <w:sym w:font="HQPB5" w:char="F073"/>
      </w:r>
      <w:r w:rsidRPr="000416F7">
        <w:rPr>
          <w:sz w:val="22"/>
          <w:szCs w:val="22"/>
        </w:rPr>
        <w:sym w:font="HQPB2" w:char="F039"/>
      </w:r>
      <w:r w:rsidRPr="000416F7">
        <w:rPr>
          <w:sz w:val="22"/>
          <w:szCs w:val="22"/>
        </w:rPr>
        <w:sym w:font="HQPB5" w:char="F075"/>
      </w:r>
      <w:r w:rsidRPr="000416F7">
        <w:rPr>
          <w:sz w:val="22"/>
          <w:szCs w:val="22"/>
        </w:rPr>
        <w:sym w:font="HQPB2" w:char="F072"/>
      </w:r>
      <w:r w:rsidRPr="000416F7">
        <w:rPr>
          <w:rFonts w:ascii="(normal text)" w:hAnsi="(normal text)"/>
          <w:sz w:val="22"/>
          <w:szCs w:val="22"/>
          <w:rtl/>
        </w:rPr>
        <w:t xml:space="preserve"> </w:t>
      </w:r>
      <w:r w:rsidRPr="000416F7">
        <w:rPr>
          <w:sz w:val="22"/>
          <w:szCs w:val="22"/>
        </w:rPr>
        <w:sym w:font="HQPB5" w:char="F079"/>
      </w:r>
      <w:r w:rsidRPr="000416F7">
        <w:rPr>
          <w:sz w:val="22"/>
          <w:szCs w:val="22"/>
        </w:rPr>
        <w:sym w:font="HQPB1" w:char="F089"/>
      </w:r>
      <w:r w:rsidRPr="000416F7">
        <w:rPr>
          <w:sz w:val="22"/>
          <w:szCs w:val="22"/>
        </w:rPr>
        <w:sym w:font="HQPB4" w:char="F0C5"/>
      </w:r>
      <w:r w:rsidRPr="000416F7">
        <w:rPr>
          <w:sz w:val="22"/>
          <w:szCs w:val="22"/>
        </w:rPr>
        <w:sym w:font="HQPB1" w:char="F067"/>
      </w:r>
      <w:r w:rsidRPr="000416F7">
        <w:rPr>
          <w:sz w:val="22"/>
          <w:szCs w:val="22"/>
        </w:rPr>
        <w:sym w:font="HQPB5" w:char="F072"/>
      </w:r>
      <w:r w:rsidRPr="000416F7">
        <w:rPr>
          <w:sz w:val="22"/>
          <w:szCs w:val="22"/>
        </w:rPr>
        <w:sym w:font="HQPB1" w:char="F042"/>
      </w:r>
      <w:r w:rsidRPr="000416F7">
        <w:rPr>
          <w:rFonts w:ascii="(normal text)" w:hAnsi="(normal text)"/>
          <w:sz w:val="22"/>
          <w:szCs w:val="22"/>
          <w:rtl/>
        </w:rPr>
        <w:t xml:space="preserve"> </w:t>
      </w:r>
      <w:r w:rsidRPr="000416F7">
        <w:rPr>
          <w:sz w:val="22"/>
          <w:szCs w:val="22"/>
        </w:rPr>
        <w:sym w:font="HQPB4" w:char="F0CF"/>
      </w:r>
      <w:r w:rsidRPr="000416F7">
        <w:rPr>
          <w:sz w:val="22"/>
          <w:szCs w:val="22"/>
        </w:rPr>
        <w:sym w:font="HQPB1" w:char="F04D"/>
      </w:r>
      <w:r w:rsidRPr="000416F7">
        <w:rPr>
          <w:sz w:val="22"/>
          <w:szCs w:val="22"/>
        </w:rPr>
        <w:sym w:font="HQPB4" w:char="F0A8"/>
      </w:r>
      <w:r w:rsidRPr="000416F7">
        <w:rPr>
          <w:sz w:val="22"/>
          <w:szCs w:val="22"/>
        </w:rPr>
        <w:sym w:font="HQPB2" w:char="F059"/>
      </w:r>
      <w:r w:rsidRPr="000416F7">
        <w:rPr>
          <w:sz w:val="22"/>
          <w:szCs w:val="22"/>
        </w:rPr>
        <w:sym w:font="HQPB4" w:char="F0DD"/>
      </w:r>
      <w:r w:rsidRPr="000416F7">
        <w:rPr>
          <w:sz w:val="22"/>
          <w:szCs w:val="22"/>
        </w:rPr>
        <w:sym w:font="HQPB1" w:char="F0A1"/>
      </w:r>
      <w:r w:rsidRPr="000416F7">
        <w:rPr>
          <w:sz w:val="22"/>
          <w:szCs w:val="22"/>
        </w:rPr>
        <w:sym w:font="HQPB4" w:char="F0CF"/>
      </w:r>
      <w:r w:rsidRPr="000416F7">
        <w:rPr>
          <w:sz w:val="22"/>
          <w:szCs w:val="22"/>
        </w:rPr>
        <w:sym w:font="HQPB2" w:char="F039"/>
      </w:r>
      <w:r w:rsidRPr="000416F7">
        <w:rPr>
          <w:rFonts w:ascii="(normal text)" w:hAnsi="(normal text)"/>
          <w:sz w:val="22"/>
          <w:szCs w:val="22"/>
          <w:rtl/>
        </w:rPr>
        <w:t xml:space="preserve"> </w:t>
      </w:r>
      <w:r w:rsidRPr="000416F7">
        <w:rPr>
          <w:sz w:val="22"/>
          <w:szCs w:val="22"/>
        </w:rPr>
        <w:sym w:font="HQPB5" w:char="F0AB"/>
      </w:r>
      <w:r w:rsidRPr="000416F7">
        <w:rPr>
          <w:sz w:val="22"/>
          <w:szCs w:val="22"/>
        </w:rPr>
        <w:sym w:font="HQPB1" w:char="F021"/>
      </w:r>
      <w:r w:rsidRPr="000416F7">
        <w:rPr>
          <w:sz w:val="22"/>
          <w:szCs w:val="22"/>
        </w:rPr>
        <w:sym w:font="HQPB5" w:char="F024"/>
      </w:r>
      <w:r w:rsidRPr="000416F7">
        <w:rPr>
          <w:sz w:val="22"/>
          <w:szCs w:val="22"/>
        </w:rPr>
        <w:sym w:font="HQPB1" w:char="F023"/>
      </w:r>
      <w:r w:rsidRPr="000416F7">
        <w:rPr>
          <w:rFonts w:ascii="(normal text)" w:hAnsi="(normal text)"/>
          <w:sz w:val="22"/>
          <w:szCs w:val="22"/>
          <w:rtl/>
        </w:rPr>
        <w:t xml:space="preserve"> </w:t>
      </w:r>
      <w:r w:rsidRPr="000416F7">
        <w:rPr>
          <w:sz w:val="22"/>
          <w:szCs w:val="22"/>
        </w:rPr>
        <w:sym w:font="HQPB4" w:char="F0B8"/>
      </w:r>
      <w:r w:rsidRPr="000416F7">
        <w:rPr>
          <w:sz w:val="22"/>
          <w:szCs w:val="22"/>
        </w:rPr>
        <w:sym w:font="HQPB2" w:char="F078"/>
      </w:r>
      <w:r w:rsidRPr="000416F7">
        <w:rPr>
          <w:sz w:val="22"/>
          <w:szCs w:val="22"/>
        </w:rPr>
        <w:sym w:font="HQPB2" w:char="F083"/>
      </w:r>
      <w:r w:rsidRPr="000416F7">
        <w:rPr>
          <w:sz w:val="22"/>
          <w:szCs w:val="22"/>
        </w:rPr>
        <w:sym w:font="HQPB4" w:char="F0C8"/>
      </w:r>
      <w:r w:rsidRPr="000416F7">
        <w:rPr>
          <w:sz w:val="22"/>
          <w:szCs w:val="22"/>
        </w:rPr>
        <w:sym w:font="HQPB2" w:char="F071"/>
      </w:r>
      <w:r w:rsidRPr="000416F7">
        <w:rPr>
          <w:sz w:val="22"/>
          <w:szCs w:val="22"/>
        </w:rPr>
        <w:sym w:font="HQPB4" w:char="F0F8"/>
      </w:r>
      <w:r w:rsidRPr="000416F7">
        <w:rPr>
          <w:sz w:val="22"/>
          <w:szCs w:val="22"/>
        </w:rPr>
        <w:sym w:font="HQPB1" w:char="F074"/>
      </w:r>
      <w:r w:rsidRPr="000416F7">
        <w:rPr>
          <w:sz w:val="22"/>
          <w:szCs w:val="22"/>
        </w:rPr>
        <w:sym w:font="HQPB5" w:char="F072"/>
      </w:r>
      <w:r w:rsidRPr="000416F7">
        <w:rPr>
          <w:sz w:val="22"/>
          <w:szCs w:val="22"/>
        </w:rPr>
        <w:sym w:font="HQPB1" w:char="F042"/>
      </w:r>
      <w:r w:rsidRPr="000416F7">
        <w:rPr>
          <w:rFonts w:ascii="(normal text)" w:hAnsi="(normal text)"/>
          <w:sz w:val="22"/>
          <w:szCs w:val="22"/>
          <w:rtl/>
        </w:rPr>
        <w:t xml:space="preserve"> </w:t>
      </w:r>
      <w:r w:rsidRPr="000416F7">
        <w:rPr>
          <w:sz w:val="22"/>
          <w:szCs w:val="22"/>
        </w:rPr>
        <w:sym w:font="HQPB2" w:char="F0C7"/>
      </w:r>
      <w:r w:rsidRPr="000416F7">
        <w:rPr>
          <w:sz w:val="22"/>
          <w:szCs w:val="22"/>
        </w:rPr>
        <w:sym w:font="HQPB2" w:char="F0CD"/>
      </w:r>
      <w:r w:rsidRPr="000416F7">
        <w:rPr>
          <w:sz w:val="22"/>
          <w:szCs w:val="22"/>
        </w:rPr>
        <w:sym w:font="HQPB2" w:char="F0CC"/>
      </w:r>
      <w:r w:rsidRPr="000416F7">
        <w:rPr>
          <w:sz w:val="22"/>
          <w:szCs w:val="22"/>
        </w:rPr>
        <w:sym w:font="HQPB2" w:char="F0C8"/>
      </w:r>
      <w:r>
        <w:rPr>
          <w:rFonts w:ascii="Traditional Arabic" w:hAnsi="Traditional Arabic" w:cs="Traditional Arabic"/>
          <w:rtl/>
        </w:rPr>
        <w:t>﴾</w:t>
      </w:r>
      <w:r>
        <w:rPr>
          <w:rFonts w:ascii="KRM" w:hAnsi="KRM" w:hint="cs"/>
          <w:rtl/>
        </w:rPr>
        <w:t xml:space="preserve"> [فاطر: 43].</w:t>
      </w:r>
    </w:p>
    <w:p w:rsidR="00590202" w:rsidRDefault="00590202" w:rsidP="00C04627">
      <w:pPr>
        <w:rPr>
          <w:rFonts w:ascii="KRM" w:hAnsi="KRM"/>
          <w:rtl/>
        </w:rPr>
      </w:pPr>
      <w:r w:rsidRPr="008E6196">
        <w:rPr>
          <w:rFonts w:ascii="KRM" w:hAnsi="KRM" w:hint="cs"/>
          <w:rtl/>
        </w:rPr>
        <w:t xml:space="preserve"> «و هیچ جایگزین و نیز هیچ دگرگونی و</w:t>
      </w:r>
      <w:r w:rsidR="008E6196">
        <w:rPr>
          <w:rFonts w:ascii="KRM" w:hAnsi="KRM" w:hint="cs"/>
          <w:rtl/>
        </w:rPr>
        <w:t xml:space="preserve"> تغییری در سنت الله نخواهی یافت</w:t>
      </w:r>
      <w:r w:rsidRPr="008E6196">
        <w:rPr>
          <w:rFonts w:ascii="KRM" w:hAnsi="KRM" w:hint="cs"/>
          <w:rtl/>
        </w:rPr>
        <w:t>»</w:t>
      </w:r>
      <w:r w:rsidR="008E6196">
        <w:rPr>
          <w:rFonts w:ascii="KRM" w:hAnsi="KRM" w:hint="cs"/>
          <w:rtl/>
        </w:rPr>
        <w:t>.</w:t>
      </w:r>
    </w:p>
    <w:p w:rsidR="00C04627" w:rsidRPr="004B05DD" w:rsidRDefault="00C04627" w:rsidP="00C04627">
      <w:pPr>
        <w:rPr>
          <w:rFonts w:ascii="KRM" w:hAnsi="KRM"/>
          <w:rtl/>
        </w:rPr>
      </w:pPr>
      <w:r w:rsidRPr="004B05DD">
        <w:rPr>
          <w:rFonts w:ascii="KRM" w:hAnsi="KRM"/>
          <w:rtl/>
        </w:rPr>
        <w:t xml:space="preserve">اين حقيقت را پيامبر گرامىِ اسلام نيز با حكمت و بلاغت نبوت ـ كه ويژه‏ى كلام نبوى و شيوه‏ى خاص انبياى صادق در بازگويىِ حقايق است ـ با تعبيرى زيبا بيان داشته است، آنجا كه فرموده است: </w:t>
      </w:r>
    </w:p>
    <w:p w:rsidR="00C04627" w:rsidRPr="004B05DD" w:rsidRDefault="00590202" w:rsidP="00C04627">
      <w:pPr>
        <w:rPr>
          <w:rFonts w:ascii="Traditional Arabic" w:hAnsi="Traditional Arabic" w:cs="Traditional Arabic"/>
          <w:b/>
          <w:bCs/>
          <w:rtl/>
        </w:rPr>
      </w:pPr>
      <w:r>
        <w:rPr>
          <w:rFonts w:ascii="Traditional Arabic" w:hAnsi="Traditional Arabic" w:cs="Traditional Arabic"/>
          <w:b/>
          <w:bCs/>
          <w:rtl/>
        </w:rPr>
        <w:t>«</w:t>
      </w:r>
      <w:r w:rsidRPr="00875B3C">
        <w:rPr>
          <w:rStyle w:val="Char2"/>
          <w:rtl/>
        </w:rPr>
        <w:t>النّاس معادن كمعادن الفضة و</w:t>
      </w:r>
      <w:r w:rsidR="00C04627" w:rsidRPr="00875B3C">
        <w:rPr>
          <w:rStyle w:val="Char2"/>
          <w:rtl/>
        </w:rPr>
        <w:t>الذهب، خيارهم فى الجاهليّة خيارهم فى الإسلام إذا فقهوا</w:t>
      </w:r>
      <w:r w:rsidR="00C04627" w:rsidRPr="004B05DD">
        <w:rPr>
          <w:rFonts w:ascii="Traditional Arabic" w:hAnsi="Traditional Arabic" w:cs="Traditional Arabic"/>
          <w:b/>
          <w:bCs/>
          <w:rtl/>
        </w:rPr>
        <w:t>»</w:t>
      </w:r>
      <w:r w:rsidR="00C04627" w:rsidRPr="00B17F5C">
        <w:rPr>
          <w:rFonts w:ascii="Traditional Arabic" w:hAnsi="Traditional Arabic" w:hint="cs"/>
          <w:vertAlign w:val="superscript"/>
          <w:rtl/>
          <w:lang w:bidi="fa-IR"/>
        </w:rPr>
        <w:t>(</w:t>
      </w:r>
      <w:r w:rsidR="00C04627" w:rsidRPr="00B17F5C">
        <w:rPr>
          <w:rStyle w:val="FootnoteReference"/>
          <w:rFonts w:ascii="Traditional Arabic" w:hAnsi="Traditional Arabic"/>
          <w:rtl/>
          <w:lang w:bidi="fa-IR"/>
        </w:rPr>
        <w:footnoteReference w:id="24"/>
      </w:r>
      <w:r w:rsidR="00C04627" w:rsidRPr="00B17F5C">
        <w:rPr>
          <w:rFonts w:ascii="Traditional Arabic" w:hAnsi="Traditional Arabic" w:hint="cs"/>
          <w:vertAlign w:val="superscript"/>
          <w:rtl/>
          <w:lang w:bidi="fa-IR"/>
        </w:rPr>
        <w:t>)</w:t>
      </w:r>
      <w:r w:rsidR="00C04627">
        <w:rPr>
          <w:rFonts w:ascii="Traditional Arabic" w:hAnsi="Traditional Arabic" w:cs="Traditional Arabic" w:hint="cs"/>
          <w:b/>
          <w:bCs/>
          <w:rtl/>
        </w:rPr>
        <w:t>.</w:t>
      </w:r>
      <w:r w:rsidR="00C04627" w:rsidRPr="004B05DD">
        <w:rPr>
          <w:rFonts w:ascii="Traditional Arabic" w:hAnsi="Traditional Arabic" w:cs="Traditional Arabic"/>
          <w:b/>
          <w:bCs/>
          <w:rtl/>
        </w:rPr>
        <w:t xml:space="preserve"> </w:t>
      </w:r>
    </w:p>
    <w:p w:rsidR="00C04627" w:rsidRPr="008D4AED" w:rsidRDefault="00C04627" w:rsidP="00C04627">
      <w:pPr>
        <w:rPr>
          <w:rFonts w:ascii="LTS" w:hAnsi="LTS"/>
          <w:rtl/>
        </w:rPr>
      </w:pPr>
      <w:r w:rsidRPr="008D4AED">
        <w:rPr>
          <w:rFonts w:ascii="LTS" w:hAnsi="LTS"/>
          <w:rtl/>
        </w:rPr>
        <w:lastRenderedPageBreak/>
        <w:t>«انسان‏ها همانند معدن‏هاى متفاوت نقره و طلا هستند. خوبان و برگزيدگان آنان در زمان جاهليت، بعد از اسلام نيز داراى همان منزلت هستند، به شرطى ك</w:t>
      </w:r>
      <w:r w:rsidR="00875B3C" w:rsidRPr="008D4AED">
        <w:rPr>
          <w:rFonts w:ascii="LTS" w:hAnsi="LTS"/>
          <w:rtl/>
        </w:rPr>
        <w:t>ه از بينش دينى برخوردار باشند»</w:t>
      </w:r>
      <w:r w:rsidR="00875B3C" w:rsidRPr="008D4AED">
        <w:rPr>
          <w:rFonts w:ascii="LTS" w:hAnsi="LTS" w:hint="cs"/>
          <w:rtl/>
        </w:rPr>
        <w:t>.</w:t>
      </w:r>
    </w:p>
    <w:p w:rsidR="00C04627" w:rsidRPr="004B05DD" w:rsidRDefault="00C04627" w:rsidP="00C04627">
      <w:pPr>
        <w:rPr>
          <w:rFonts w:ascii="KRM" w:hAnsi="KRM"/>
          <w:rtl/>
        </w:rPr>
      </w:pPr>
      <w:r w:rsidRPr="004B05DD">
        <w:rPr>
          <w:rFonts w:ascii="KRM" w:hAnsi="KRM"/>
          <w:rtl/>
        </w:rPr>
        <w:t>در جاى ديگرى فرموده است: «كسى كه از نظر عمل، عقب‏مانده باشد نسبش او را به</w:t>
      </w:r>
      <w:r>
        <w:rPr>
          <w:rFonts w:ascii="KRM" w:hAnsi="KRM" w:hint="cs"/>
          <w:rtl/>
        </w:rPr>
        <w:t xml:space="preserve"> </w:t>
      </w:r>
      <w:r>
        <w:rPr>
          <w:rFonts w:ascii="KRM" w:hAnsi="KRM"/>
          <w:rtl/>
        </w:rPr>
        <w:t>جايى نمى‏رساند</w:t>
      </w:r>
      <w:r w:rsidRPr="004B05DD">
        <w:rPr>
          <w:rFonts w:ascii="KRM" w:hAnsi="KRM"/>
          <w:rtl/>
        </w:rPr>
        <w:t>»</w:t>
      </w:r>
      <w:r w:rsidRPr="00AC7DFD">
        <w:rPr>
          <w:rFonts w:ascii="KRM" w:hAnsi="KRM" w:hint="cs"/>
          <w:vertAlign w:val="superscript"/>
          <w:rtl/>
          <w:lang w:bidi="fa-IR"/>
        </w:rPr>
        <w:t>(</w:t>
      </w:r>
      <w:r w:rsidRPr="00AC7DFD">
        <w:rPr>
          <w:rStyle w:val="FootnoteReference"/>
          <w:rFonts w:ascii="KRM" w:hAnsi="KRM"/>
          <w:rtl/>
          <w:lang w:bidi="fa-IR"/>
        </w:rPr>
        <w:footnoteReference w:id="25"/>
      </w:r>
      <w:r w:rsidRPr="00AC7DFD">
        <w:rPr>
          <w:rFonts w:ascii="KRM" w:hAnsi="KRM" w:hint="cs"/>
          <w:vertAlign w:val="superscript"/>
          <w:rtl/>
          <w:lang w:bidi="fa-IR"/>
        </w:rPr>
        <w:t>)</w:t>
      </w:r>
      <w:r>
        <w:rPr>
          <w:rFonts w:ascii="KRM" w:hAnsi="KRM" w:hint="cs"/>
          <w:rtl/>
        </w:rPr>
        <w:t xml:space="preserve">. </w:t>
      </w:r>
      <w:r w:rsidRPr="004B05DD">
        <w:rPr>
          <w:rFonts w:ascii="KRM" w:hAnsi="KRM"/>
          <w:rtl/>
        </w:rPr>
        <w:t xml:space="preserve">آنچه گفته شد هرگز بدان معنى نيست كه خون موروثى، مقدس شمرده شود و چنين پنداشت كه شرافت و احترام انسان‏ها فقط بر اساس نسب خانوادگى و قبيله‏اى استوار است و افراد يك خاندان بر اثر برخوردارى از آن حق دارند رهبرىِ دينى و علمى و مرجعيت روحانى را براى هميشه حق موروثى خانواده‏ى خود بدانند. </w:t>
      </w:r>
    </w:p>
    <w:p w:rsidR="00C04627" w:rsidRPr="004B05DD" w:rsidRDefault="00C04627" w:rsidP="00C04627">
      <w:pPr>
        <w:rPr>
          <w:rFonts w:ascii="KRM" w:hAnsi="KRM"/>
          <w:rtl/>
        </w:rPr>
      </w:pPr>
      <w:r w:rsidRPr="004B05DD">
        <w:rPr>
          <w:rFonts w:ascii="KRM" w:hAnsi="KRM"/>
          <w:rtl/>
        </w:rPr>
        <w:t>جهان قديم (قبل از اسلام)، بر اثر همين اختلاف طبقاتى و نژادى، گرفتار فساد اجتماعى و اخلاقى مرگبار و سلطه‏ى نظام‏هاى ديكتاتور و استثمارگرى بود كه بر انسان‏ها حكومت مى‏كردند. در كتاب‏هاى تاريخ و نوشته‏هاى مورخان، درباره‏ى شيوه‏ى حكومت امپراتورى‏هاى روم و ايران</w:t>
      </w:r>
      <w:r w:rsidR="00590202">
        <w:rPr>
          <w:rFonts w:ascii="KRM" w:hAnsi="KRM" w:hint="cs"/>
          <w:rtl/>
        </w:rPr>
        <w:t xml:space="preserve"> </w:t>
      </w:r>
      <w:r w:rsidRPr="004B05DD">
        <w:rPr>
          <w:rFonts w:ascii="KRM" w:hAnsi="KRM"/>
          <w:rtl/>
        </w:rPr>
        <w:t xml:space="preserve">و جامعه‏ى يونانى وهندى، شواهد فراوانى موجود است. در صفحات آينده‏ى همين كتاب نيز به طور مشروح در اين مورد بحث خواهد شد. </w:t>
      </w:r>
    </w:p>
    <w:p w:rsidR="00C04627" w:rsidRDefault="00C04627" w:rsidP="00C04627">
      <w:pPr>
        <w:rPr>
          <w:rFonts w:ascii="KRM" w:hAnsi="KRM" w:hint="cs"/>
          <w:rtl/>
        </w:rPr>
      </w:pPr>
      <w:r w:rsidRPr="004B05DD">
        <w:rPr>
          <w:rFonts w:ascii="KRM" w:hAnsi="KRM"/>
          <w:rtl/>
        </w:rPr>
        <w:t>بنابراين شايسته است كه با رعايت امانت‏دارى تاريخى و بى‏طرفى علمى، وضع عرفى و اجتماعى، نژاد و خاندانى را كه اميرالمومنين على</w:t>
      </w:r>
      <w:r w:rsidR="00192898" w:rsidRPr="00192898">
        <w:rPr>
          <w:rFonts w:ascii="KRM" w:hAnsi="KRM" w:cs="CTraditional Arabic"/>
          <w:rtl/>
        </w:rPr>
        <w:t xml:space="preserve"> س </w:t>
      </w:r>
      <w:r w:rsidRPr="004B05DD">
        <w:rPr>
          <w:rFonts w:ascii="KRM" w:hAnsi="KRM"/>
          <w:rtl/>
        </w:rPr>
        <w:t>در آن پرورش يافته است مورد بررسى قرار دهيم؛ و از آداب و رسوم و ميراث اخلاقى و روانى ويژه‏ى آن آگاه شويم و جايگاه برتر اين خاندان را در ميان ساير قبايل عرب مورد مطالعه قرار دهيم. براى روشن شدن مطلب، نخست به بررسى وضع قبيله‏ى قريش و سپس به بنى‏هاشم مى‏پردازيم</w:t>
      </w:r>
      <w:r w:rsidRPr="00AC7DFD">
        <w:rPr>
          <w:rFonts w:ascii="KRM" w:hAnsi="KRM" w:hint="cs"/>
          <w:vertAlign w:val="superscript"/>
          <w:rtl/>
          <w:lang w:bidi="fa-IR"/>
        </w:rPr>
        <w:t>(</w:t>
      </w:r>
      <w:r w:rsidRPr="00AC7DFD">
        <w:rPr>
          <w:rStyle w:val="FootnoteReference"/>
          <w:rFonts w:ascii="KRM" w:hAnsi="KRM"/>
          <w:rtl/>
          <w:lang w:bidi="fa-IR"/>
        </w:rPr>
        <w:footnoteReference w:id="26"/>
      </w:r>
      <w:r w:rsidRPr="00AC7DFD">
        <w:rPr>
          <w:rFonts w:ascii="KRM" w:hAnsi="KRM" w:hint="cs"/>
          <w:vertAlign w:val="superscript"/>
          <w:rtl/>
          <w:lang w:bidi="fa-IR"/>
        </w:rPr>
        <w:t>)</w:t>
      </w:r>
      <w:r w:rsidRPr="004B05DD">
        <w:rPr>
          <w:rFonts w:ascii="KRM" w:hAnsi="KRM"/>
          <w:rtl/>
        </w:rPr>
        <w:t xml:space="preserve">. </w:t>
      </w:r>
    </w:p>
    <w:p w:rsidR="008D4AED" w:rsidRPr="004B05DD" w:rsidRDefault="008D4AED" w:rsidP="00C04627">
      <w:pPr>
        <w:rPr>
          <w:rFonts w:ascii="KRM" w:hAnsi="KRM"/>
          <w:rtl/>
        </w:rPr>
      </w:pPr>
    </w:p>
    <w:p w:rsidR="00C04627" w:rsidRPr="00EA2801" w:rsidRDefault="00C04627" w:rsidP="00C04627">
      <w:pPr>
        <w:pStyle w:val="a0"/>
        <w:rPr>
          <w:rtl/>
        </w:rPr>
      </w:pPr>
      <w:bookmarkStart w:id="31" w:name="_Toc307603137"/>
      <w:r w:rsidRPr="00EA2801">
        <w:rPr>
          <w:rtl/>
        </w:rPr>
        <w:lastRenderedPageBreak/>
        <w:t>قبيله‏ى قريش</w:t>
      </w:r>
      <w:bookmarkEnd w:id="31"/>
    </w:p>
    <w:p w:rsidR="00C04627" w:rsidRDefault="00C04627" w:rsidP="00082A95">
      <w:pPr>
        <w:rPr>
          <w:rFonts w:ascii="KRM" w:hAnsi="KRM" w:hint="cs"/>
          <w:rtl/>
        </w:rPr>
      </w:pPr>
      <w:r w:rsidRPr="004B05DD">
        <w:rPr>
          <w:rFonts w:ascii="KRM" w:hAnsi="KRM"/>
          <w:rtl/>
        </w:rPr>
        <w:t>تمام عرب‏ها به برترى نسب قريش، رهبرى، فصاحت و قدرت بيان، حسن اخلاق و شجاعت و دلاورى اين قبيله در ميان ساير قبايل عرب اعتراف نموده‏اند، تا جايى كه در اين صفات پسنديده، ضرب‏المثل قرار گرفته بودند</w:t>
      </w:r>
      <w:r w:rsidRPr="00AC7DFD">
        <w:rPr>
          <w:rFonts w:ascii="KRM" w:hAnsi="KRM" w:hint="cs"/>
          <w:vertAlign w:val="superscript"/>
          <w:rtl/>
          <w:lang w:bidi="fa-IR"/>
        </w:rPr>
        <w:t>(</w:t>
      </w:r>
      <w:r w:rsidRPr="00AC7DFD">
        <w:rPr>
          <w:rStyle w:val="FootnoteReference"/>
          <w:rFonts w:ascii="KRM" w:hAnsi="KRM"/>
          <w:rtl/>
          <w:lang w:bidi="fa-IR"/>
        </w:rPr>
        <w:footnoteReference w:id="27"/>
      </w:r>
      <w:r w:rsidRPr="00AC7DFD">
        <w:rPr>
          <w:rFonts w:ascii="KRM" w:hAnsi="KRM" w:hint="cs"/>
          <w:vertAlign w:val="superscript"/>
          <w:rtl/>
          <w:lang w:bidi="fa-IR"/>
        </w:rPr>
        <w:t>)</w:t>
      </w:r>
      <w:r w:rsidRPr="004B05DD">
        <w:rPr>
          <w:rFonts w:ascii="KRM" w:hAnsi="KRM"/>
          <w:rtl/>
        </w:rPr>
        <w:t xml:space="preserve">. تيره‏هاى مختلف قريش </w:t>
      </w:r>
      <w:r w:rsidRPr="00B21330">
        <w:rPr>
          <w:rFonts w:asciiTheme="majorBidi" w:hAnsiTheme="majorBidi" w:cstheme="majorBidi"/>
          <w:sz w:val="20"/>
          <w:szCs w:val="20"/>
          <w:rtl/>
        </w:rPr>
        <w:t>[</w:t>
      </w:r>
      <w:r w:rsidRPr="004B05DD">
        <w:rPr>
          <w:rFonts w:ascii="KRM" w:hAnsi="KRM"/>
          <w:rtl/>
        </w:rPr>
        <w:t>قبل از اسلام</w:t>
      </w:r>
      <w:r w:rsidRPr="00B21330">
        <w:rPr>
          <w:rFonts w:asciiTheme="majorBidi" w:hAnsiTheme="majorBidi" w:cstheme="majorBidi"/>
          <w:sz w:val="20"/>
          <w:szCs w:val="20"/>
          <w:rtl/>
        </w:rPr>
        <w:t>]</w:t>
      </w:r>
      <w:r w:rsidRPr="004B05DD">
        <w:rPr>
          <w:rFonts w:ascii="KRM" w:hAnsi="KRM"/>
          <w:rtl/>
        </w:rPr>
        <w:t xml:space="preserve"> با يكديگر هم</w:t>
      </w:r>
      <w:r w:rsidR="00082A95">
        <w:rPr>
          <w:rFonts w:ascii="KRM" w:hAnsi="KRM" w:hint="eastAsia"/>
          <w:rtl/>
        </w:rPr>
        <w:t>‌</w:t>
      </w:r>
      <w:r w:rsidR="00082A95">
        <w:rPr>
          <w:rFonts w:ascii="KRM" w:hAnsi="KRM"/>
          <w:rtl/>
        </w:rPr>
        <w:t>پيمان و دوست بود</w:t>
      </w:r>
      <w:r w:rsidR="00082A95">
        <w:rPr>
          <w:rFonts w:ascii="KRM" w:hAnsi="KRM" w:hint="cs"/>
          <w:rtl/>
        </w:rPr>
        <w:t>ه</w:t>
      </w:r>
      <w:r w:rsidRPr="004B05DD">
        <w:rPr>
          <w:rFonts w:ascii="KRM" w:hAnsi="KRM"/>
          <w:rtl/>
        </w:rPr>
        <w:t xml:space="preserve"> و تا حد زيادى پايبند شريعت ابراهيمى بودند؛ همانند عرب‏هاى باديه‏نشين، بى‏دين و بى‏فرهنگ نبودند، با فرزندان خود محبت و مهربانى داشتند، طواف كعبه و مناسك حج را انجام مى‏دادند، مردگان خود را دفن كرده و از جنابت غسل مى‏كردند، از «هيربدان و موبدان» (پيشوايان مذهبى زرتشتيان) اظهار برائت مى‏كردند، از ازدواج با محارم به خاطر غيرت و جدايى از فرهنگ آتش پرستان دورى مى‏جستند. قرآن مجيد اين عمل نيكو و حسن رفتار اجتماعى آنان را تثبيت و تأييد نموده است، آنان با پرداخت مهريه و انتخاب گواه، زنان را به نكاح خود درمى‏آوردند و به هنگام جدايى از همسران خويش، آنها را سه طلاق مى‏دادند</w:t>
      </w:r>
      <w:r w:rsidRPr="0073549E">
        <w:rPr>
          <w:rFonts w:ascii="KRM" w:hAnsi="KRM" w:hint="cs"/>
          <w:vertAlign w:val="superscript"/>
          <w:rtl/>
          <w:lang w:bidi="fa-IR"/>
        </w:rPr>
        <w:t>(</w:t>
      </w:r>
      <w:r w:rsidRPr="0073549E">
        <w:rPr>
          <w:rStyle w:val="FootnoteReference"/>
          <w:rFonts w:ascii="KRM" w:hAnsi="KRM"/>
          <w:rtl/>
          <w:lang w:bidi="fa-IR"/>
        </w:rPr>
        <w:footnoteReference w:id="28"/>
      </w:r>
      <w:r w:rsidRPr="0073549E">
        <w:rPr>
          <w:rFonts w:ascii="KRM" w:hAnsi="KRM" w:hint="cs"/>
          <w:vertAlign w:val="superscript"/>
          <w:rtl/>
          <w:lang w:bidi="fa-IR"/>
        </w:rPr>
        <w:t>)</w:t>
      </w:r>
      <w:r w:rsidRPr="004B05DD">
        <w:rPr>
          <w:rFonts w:ascii="KRM" w:hAnsi="KRM"/>
          <w:rtl/>
        </w:rPr>
        <w:t>. خصوصيتِ ديگرى كه به شرف قبيله‏ى قريش مى‏افزود، اين بود كه از هر تيره‏اى مى‏توانستند بدون هيچ گونه شرطى همسر اختيار كنند؛ اما اگر به مردانِ ساير قبايل زن مى‏دادند شرط مى‏گذاشتند كه به آيينِ آنها معتقد و به شدت پايبند باشد و رعايت ننمودن اين اصل را منافىِ شرفِ خانوادگى خود مى‏دانستند</w:t>
      </w:r>
      <w:r w:rsidRPr="0073549E">
        <w:rPr>
          <w:rFonts w:ascii="KRM" w:hAnsi="KRM" w:hint="cs"/>
          <w:vertAlign w:val="superscript"/>
          <w:rtl/>
          <w:lang w:bidi="fa-IR"/>
        </w:rPr>
        <w:t>(</w:t>
      </w:r>
      <w:r w:rsidRPr="0073549E">
        <w:rPr>
          <w:rStyle w:val="FootnoteReference"/>
          <w:rFonts w:ascii="KRM" w:hAnsi="KRM"/>
          <w:rtl/>
          <w:lang w:bidi="fa-IR"/>
        </w:rPr>
        <w:footnoteReference w:id="29"/>
      </w:r>
      <w:r w:rsidRPr="0073549E">
        <w:rPr>
          <w:rFonts w:ascii="KRM" w:hAnsi="KRM" w:hint="cs"/>
          <w:vertAlign w:val="superscript"/>
          <w:rtl/>
          <w:lang w:bidi="fa-IR"/>
        </w:rPr>
        <w:t>)</w:t>
      </w:r>
      <w:r w:rsidRPr="004B05DD">
        <w:rPr>
          <w:rFonts w:ascii="KRM" w:hAnsi="KRM"/>
          <w:rtl/>
        </w:rPr>
        <w:t xml:space="preserve">. </w:t>
      </w:r>
    </w:p>
    <w:p w:rsidR="008D4AED" w:rsidRDefault="008D4AED" w:rsidP="00082A95">
      <w:pPr>
        <w:rPr>
          <w:rFonts w:ascii="KRM" w:hAnsi="KRM" w:hint="cs"/>
          <w:rtl/>
        </w:rPr>
      </w:pPr>
    </w:p>
    <w:p w:rsidR="008D4AED" w:rsidRPr="004B05DD" w:rsidRDefault="008D4AED" w:rsidP="00082A95">
      <w:pPr>
        <w:rPr>
          <w:rFonts w:ascii="KRM" w:hAnsi="KRM"/>
          <w:rtl/>
        </w:rPr>
      </w:pPr>
    </w:p>
    <w:p w:rsidR="00C04627" w:rsidRPr="00EA2801" w:rsidRDefault="00C04627" w:rsidP="00C04627">
      <w:pPr>
        <w:pStyle w:val="a0"/>
        <w:rPr>
          <w:rtl/>
        </w:rPr>
      </w:pPr>
      <w:bookmarkStart w:id="32" w:name="_Toc307603138"/>
      <w:r w:rsidRPr="00EA2801">
        <w:rPr>
          <w:rtl/>
        </w:rPr>
        <w:lastRenderedPageBreak/>
        <w:t>طايفه‏ى بنى‏هاشم</w:t>
      </w:r>
      <w:bookmarkEnd w:id="32"/>
      <w:r w:rsidRPr="00EA2801">
        <w:rPr>
          <w:rtl/>
        </w:rPr>
        <w:t xml:space="preserve"> </w:t>
      </w:r>
    </w:p>
    <w:p w:rsidR="00C04627" w:rsidRPr="004B05DD" w:rsidRDefault="00C04627" w:rsidP="00C04627">
      <w:pPr>
        <w:rPr>
          <w:rFonts w:ascii="KRM" w:hAnsi="KRM"/>
          <w:rtl/>
        </w:rPr>
      </w:pPr>
      <w:r w:rsidRPr="004B05DD">
        <w:rPr>
          <w:rFonts w:ascii="KRM" w:hAnsi="KRM"/>
          <w:rtl/>
        </w:rPr>
        <w:t xml:space="preserve">بنى‏هاشم گل سرسبد قبيله‏ى قريش بودند. از متون تاريخى مختصر و پراكنده‏اى كه در مورد سيره‏ى آنها به ثبت رسيده است، به اين نتيجه مى‏رسيم كه اين قبيله از عواطف لطيف انسانى برخوردار بودند و در صفاتى همچون رعايت اعتدال در همه‏ى امور، هوشمندى، اعتقاد راسخ به جايگاه بلند خانه‏ى كعبه نزد خدا، دورى از ظلم و حق كشى، همت بلند، شفقت بر ضعيفان و مظلومان، سخاوت و شجاعت و ديگر صفات پسنديده‏اى كه مصداق كلمه‏ى «سلحشورى» نزد اعراب است، ممتاز بودند. از صفات اخلاقى ويژه‏اى برخوردار بودند كه شايسته‏ى نياكان پيامبر بود و با فضايل اخلاقى كه رسول اكرم </w:t>
      </w:r>
      <w:r w:rsidR="00192898" w:rsidRPr="00192898">
        <w:rPr>
          <w:rFonts w:ascii="KRM" w:hAnsi="KRM" w:cs="CTraditional Arabic"/>
          <w:rtl/>
        </w:rPr>
        <w:t>ص</w:t>
      </w:r>
      <w:r w:rsidRPr="004B05DD">
        <w:rPr>
          <w:rFonts w:ascii="KRM" w:hAnsi="KRM"/>
          <w:rtl/>
        </w:rPr>
        <w:t xml:space="preserve"> مردم را به آنها دعوت مى‏كرد، مطابقت داشت؛ اما چون آنان در زمانى مى‏زيستند كه در جامعه‏ى آن روز، رسول و دين صحيحى وجود نداشت، مانند ساير اعراب با عقايد و عبادات روزگار جاهليت خو گرفته بودند</w:t>
      </w:r>
      <w:r w:rsidRPr="005750EA">
        <w:rPr>
          <w:rFonts w:ascii="KRM" w:hAnsi="KRM" w:hint="cs"/>
          <w:vertAlign w:val="superscript"/>
          <w:rtl/>
          <w:lang w:bidi="fa-IR"/>
        </w:rPr>
        <w:t>(</w:t>
      </w:r>
      <w:r w:rsidRPr="005750EA">
        <w:rPr>
          <w:rStyle w:val="FootnoteReference"/>
          <w:rFonts w:ascii="KRM" w:hAnsi="KRM"/>
          <w:rtl/>
          <w:lang w:bidi="fa-IR"/>
        </w:rPr>
        <w:footnoteReference w:id="30"/>
      </w:r>
      <w:r w:rsidRPr="005750EA">
        <w:rPr>
          <w:rFonts w:ascii="KRM" w:hAnsi="KRM" w:hint="cs"/>
          <w:vertAlign w:val="superscript"/>
          <w:rtl/>
          <w:lang w:bidi="fa-IR"/>
        </w:rPr>
        <w:t>)</w:t>
      </w:r>
      <w:r w:rsidRPr="004B05DD">
        <w:rPr>
          <w:rFonts w:ascii="KRM" w:hAnsi="KRM"/>
          <w:rtl/>
        </w:rPr>
        <w:t xml:space="preserve">. </w:t>
      </w:r>
    </w:p>
    <w:p w:rsidR="00C04627" w:rsidRPr="00C528E5" w:rsidRDefault="00C04627" w:rsidP="00C528E5">
      <w:pPr>
        <w:pStyle w:val="a0"/>
        <w:rPr>
          <w:rtl/>
        </w:rPr>
      </w:pPr>
      <w:bookmarkStart w:id="33" w:name="_Toc307603139"/>
      <w:r w:rsidRPr="00C528E5">
        <w:rPr>
          <w:rtl/>
        </w:rPr>
        <w:t xml:space="preserve">عبدالمطلب بن هاشم، جدّ رسول اللّه‏ </w:t>
      </w:r>
      <w:r w:rsidR="00192898" w:rsidRPr="00192898">
        <w:rPr>
          <w:rFonts w:cs="CTraditional Arabic"/>
          <w:bCs w:val="0"/>
          <w:rtl/>
        </w:rPr>
        <w:t>ص</w:t>
      </w:r>
      <w:r w:rsidRPr="00C528E5">
        <w:rPr>
          <w:rtl/>
        </w:rPr>
        <w:t xml:space="preserve"> و على</w:t>
      </w:r>
      <w:bookmarkEnd w:id="33"/>
      <w:r w:rsidR="00192898" w:rsidRPr="00192898">
        <w:rPr>
          <w:rFonts w:cs="CTraditional Arabic"/>
          <w:bCs w:val="0"/>
          <w:rtl/>
        </w:rPr>
        <w:t xml:space="preserve"> س </w:t>
      </w:r>
    </w:p>
    <w:p w:rsidR="00C04627" w:rsidRPr="004B05DD" w:rsidRDefault="00C04627" w:rsidP="00082A95">
      <w:pPr>
        <w:rPr>
          <w:rFonts w:ascii="KRM" w:hAnsi="KRM"/>
          <w:rtl/>
        </w:rPr>
      </w:pPr>
      <w:r w:rsidRPr="004B05DD">
        <w:rPr>
          <w:rFonts w:ascii="KRM" w:hAnsi="KRM"/>
          <w:rtl/>
        </w:rPr>
        <w:t>عبدالمطلب بن هاشم بعد از عمويش، مطلّب، منصب آب رسانى به حجاج با آب زمزم و پذيرايى و اطعام آنان را بر عهده گرفت و همانند نياكان خود اين خدمت را به نحو شايسته انجام مى‏داد و در اين ر</w:t>
      </w:r>
      <w:r w:rsidR="00082A95">
        <w:rPr>
          <w:rFonts w:ascii="KRM" w:hAnsi="KRM"/>
          <w:rtl/>
        </w:rPr>
        <w:t>استا شرف و منزلت و محبوبيت و اب</w:t>
      </w:r>
      <w:r w:rsidRPr="004B05DD">
        <w:rPr>
          <w:rFonts w:ascii="KRM" w:hAnsi="KRM"/>
          <w:rtl/>
        </w:rPr>
        <w:t>هتى بين قوم خود كسب كرد، كه اجداد قبلى او به اين شرف دست نيافته بودند</w:t>
      </w:r>
      <w:r w:rsidRPr="0005748C">
        <w:rPr>
          <w:rFonts w:ascii="KRM" w:hAnsi="KRM" w:hint="cs"/>
          <w:vertAlign w:val="superscript"/>
          <w:rtl/>
          <w:lang w:bidi="fa-IR"/>
        </w:rPr>
        <w:t>(</w:t>
      </w:r>
      <w:r w:rsidRPr="0005748C">
        <w:rPr>
          <w:rStyle w:val="FootnoteReference"/>
          <w:rFonts w:ascii="KRM" w:hAnsi="KRM"/>
          <w:rtl/>
          <w:lang w:bidi="fa-IR"/>
        </w:rPr>
        <w:footnoteReference w:id="31"/>
      </w:r>
      <w:r w:rsidRPr="0005748C">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گرچه عبدالمطلب همانند جدش، قصى، ثروتمندترين فرد قبيله‏ى قريش و يگانه سردار بدون رقيب مكه نبود و در مكه مردانى ثروتمندتر و رهبرانى با نفوذتر از او وجود داشت، اما وجاهت او در ميان قومش به سبب داشتن منصب پذيرايى و اطعام حجاج و سرپرستى چاه زمزم بود. </w:t>
      </w:r>
      <w:r w:rsidRPr="004B05DD">
        <w:rPr>
          <w:rFonts w:ascii="KRM" w:hAnsi="KRM"/>
          <w:rtl/>
        </w:rPr>
        <w:lastRenderedPageBreak/>
        <w:t>بى‏ترديد اين وجاهت با بيت اللّه‏ ارتباط داشت</w:t>
      </w:r>
      <w:r w:rsidRPr="0005748C">
        <w:rPr>
          <w:rFonts w:ascii="KRM" w:hAnsi="KRM" w:hint="cs"/>
          <w:vertAlign w:val="superscript"/>
          <w:rtl/>
          <w:lang w:bidi="fa-IR"/>
        </w:rPr>
        <w:t>(</w:t>
      </w:r>
      <w:r w:rsidRPr="0005748C">
        <w:rPr>
          <w:rStyle w:val="FootnoteReference"/>
          <w:rFonts w:ascii="KRM" w:hAnsi="KRM"/>
          <w:rtl/>
          <w:lang w:bidi="fa-IR"/>
        </w:rPr>
        <w:footnoteReference w:id="32"/>
      </w:r>
      <w:r w:rsidRPr="0005748C">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ايمان و اعتقاد عبدالمطلب به جايگاه خانه‏ى كعبه نزد خدا و اين كه خداوند حامى و محافظ اين خانه است و نيز روحيه‏ى عالى سردار قريش و شخصيت قوى او از گفت و گويى كه بين او و ابرهه، پادشاه حبشه صورت گرفت، به طور كامل آشكار مى‏گردد. زمانى كه ابرهه به قصد اهانت و از بين بردن جايگاه خانه‏ى كعبه به مكه لشكركشى كرده بود و سپاهيانش </w:t>
      </w:r>
      <w:r w:rsidR="00082A95">
        <w:rPr>
          <w:rFonts w:ascii="KRM" w:hAnsi="KRM" w:hint="cs"/>
          <w:rtl/>
        </w:rPr>
        <w:t>200</w:t>
      </w:r>
      <w:r w:rsidRPr="004B05DD">
        <w:rPr>
          <w:rFonts w:ascii="KRM" w:hAnsi="KRM"/>
          <w:rtl/>
        </w:rPr>
        <w:t xml:space="preserve"> شتر عبدالمطلب را به يغما برده بودند، او نزد ابرهه رفت و اجازه‏ى ملاقات خواست. ابرهه از هيبت عبدالمطلب متأثر شد و به احترام او از تخت پايين آمد و او را در كنار خود نشاند و پرسيد خواسته‏ات چيست؟ عبدالمطلب گفت: </w:t>
      </w:r>
    </w:p>
    <w:p w:rsidR="00C04627" w:rsidRPr="004B05DD" w:rsidRDefault="00C04627" w:rsidP="0006087A">
      <w:pPr>
        <w:rPr>
          <w:rFonts w:ascii="KRM" w:hAnsi="KRM"/>
          <w:rtl/>
        </w:rPr>
      </w:pPr>
      <w:r w:rsidRPr="004B05DD">
        <w:rPr>
          <w:rFonts w:ascii="KRM" w:hAnsi="KRM"/>
          <w:rtl/>
        </w:rPr>
        <w:t>آمده‏ام تا دو</w:t>
      </w:r>
      <w:r w:rsidR="0006087A">
        <w:rPr>
          <w:rFonts w:ascii="KRM" w:hAnsi="KRM" w:hint="cs"/>
          <w:rtl/>
        </w:rPr>
        <w:t>صد</w:t>
      </w:r>
      <w:r w:rsidRPr="004B05DD">
        <w:rPr>
          <w:rFonts w:ascii="KRM" w:hAnsi="KRM"/>
          <w:rtl/>
        </w:rPr>
        <w:t xml:space="preserve"> شترم را كه تصاحب كرده‏اند به من بازگردانند. وقتى پادشاه حبشه اين سخنان را از عبدالمطلب شنيد با چشم حقارت به او نگاه كرد و گفت: آيا درباره‏ى دويست شتر خود با من سخن مى‏گويى، ولى در مورد خانه‏اى كه پايگاه دين تو و نياكان توست و اينك من مى‏خواهم آن را منهدم كنم، سخنى بر زبان نمى‏آورى؟! </w:t>
      </w:r>
    </w:p>
    <w:p w:rsidR="00C04627" w:rsidRDefault="00C04627" w:rsidP="00C04627">
      <w:pPr>
        <w:rPr>
          <w:rFonts w:ascii="YAG" w:hAnsi="YAG" w:cs="2  Karim"/>
          <w:rtl/>
        </w:rPr>
      </w:pPr>
      <w:r w:rsidRPr="004B05DD">
        <w:rPr>
          <w:rFonts w:ascii="KRM" w:hAnsi="KRM"/>
          <w:rtl/>
        </w:rPr>
        <w:t>عبدالمطلب در پاسخ گفت: من صاحب اين شترها هستم و كعبه نيز صاحبى دارد كه از آن محافظت خواهد نمود. ابرهه گفت: هيچ قدرتى نمى‏تواند مرا از تخريب كعبه</w:t>
      </w:r>
      <w:r>
        <w:rPr>
          <w:rFonts w:ascii="KRM" w:hAnsi="KRM" w:hint="cs"/>
          <w:rtl/>
        </w:rPr>
        <w:t xml:space="preserve"> </w:t>
      </w:r>
      <w:r w:rsidRPr="004B05DD">
        <w:rPr>
          <w:rFonts w:ascii="KRM" w:hAnsi="KRM"/>
          <w:rtl/>
        </w:rPr>
        <w:t>باز دارد. عبدالمطلب گفت: اينك اين تو و آن كعبه</w:t>
      </w:r>
      <w:r w:rsidRPr="003D2762">
        <w:rPr>
          <w:rFonts w:ascii="KRM" w:hAnsi="KRM" w:hint="cs"/>
          <w:vertAlign w:val="superscript"/>
          <w:rtl/>
          <w:lang w:bidi="fa-IR"/>
        </w:rPr>
        <w:t>(</w:t>
      </w:r>
      <w:r w:rsidRPr="003D2762">
        <w:rPr>
          <w:rStyle w:val="FootnoteReference"/>
          <w:rFonts w:ascii="KRM" w:hAnsi="KRM"/>
          <w:rtl/>
          <w:lang w:bidi="fa-IR"/>
        </w:rPr>
        <w:footnoteReference w:id="33"/>
      </w:r>
      <w:r w:rsidRPr="003D2762">
        <w:rPr>
          <w:rFonts w:ascii="KRM" w:hAnsi="KRM" w:hint="cs"/>
          <w:vertAlign w:val="superscript"/>
          <w:rtl/>
          <w:lang w:bidi="fa-IR"/>
        </w:rPr>
        <w:t>)</w:t>
      </w:r>
      <w:r w:rsidRPr="004B05DD">
        <w:rPr>
          <w:rFonts w:ascii="KRM" w:hAnsi="KRM"/>
          <w:rtl/>
        </w:rPr>
        <w:t>. عبدالمطلب فرزندان خ</w:t>
      </w:r>
      <w:r w:rsidR="00C30501">
        <w:rPr>
          <w:rFonts w:ascii="KRM" w:hAnsi="KRM"/>
          <w:rtl/>
        </w:rPr>
        <w:t xml:space="preserve">ود را به ترك ظلم و ستم توصيه </w:t>
      </w:r>
      <w:r w:rsidRPr="004B05DD">
        <w:rPr>
          <w:rFonts w:ascii="KRM" w:hAnsi="KRM"/>
          <w:rtl/>
        </w:rPr>
        <w:t>كرد</w:t>
      </w:r>
      <w:r w:rsidR="00C30501">
        <w:rPr>
          <w:rFonts w:ascii="KRM" w:hAnsi="KRM" w:hint="cs"/>
          <w:rtl/>
        </w:rPr>
        <w:t>ه</w:t>
      </w:r>
      <w:r w:rsidRPr="004B05DD">
        <w:rPr>
          <w:rFonts w:ascii="KRM" w:hAnsi="KRM"/>
          <w:rtl/>
        </w:rPr>
        <w:t xml:space="preserve"> و از كارهاى پست و اعمال ننگ‏آور منع مى‏نمود و به اخلاق پسنديده تشويق مى‏كرد</w:t>
      </w:r>
      <w:r w:rsidRPr="003D2762">
        <w:rPr>
          <w:rFonts w:ascii="KRM" w:hAnsi="KRM" w:hint="cs"/>
          <w:vertAlign w:val="superscript"/>
          <w:rtl/>
          <w:lang w:bidi="fa-IR"/>
        </w:rPr>
        <w:t>(</w:t>
      </w:r>
      <w:r w:rsidRPr="003D2762">
        <w:rPr>
          <w:rStyle w:val="FootnoteReference"/>
          <w:rFonts w:ascii="KRM" w:hAnsi="KRM"/>
          <w:rtl/>
          <w:lang w:bidi="fa-IR"/>
        </w:rPr>
        <w:footnoteReference w:id="34"/>
      </w:r>
      <w:r w:rsidRPr="003D2762">
        <w:rPr>
          <w:rFonts w:ascii="KRM" w:hAnsi="KRM" w:hint="cs"/>
          <w:vertAlign w:val="superscript"/>
          <w:rtl/>
          <w:lang w:bidi="fa-IR"/>
        </w:rPr>
        <w:t>)</w:t>
      </w:r>
      <w:r w:rsidRPr="004B05DD">
        <w:rPr>
          <w:rFonts w:ascii="KRM" w:hAnsi="KRM"/>
          <w:rtl/>
        </w:rPr>
        <w:t xml:space="preserve">. وى در حالى كه سنش از هشتاد سال گذشته بود، تقريبا در </w:t>
      </w:r>
      <w:r w:rsidRPr="004B05DD">
        <w:rPr>
          <w:rFonts w:ascii="KRM" w:hAnsi="KRM"/>
          <w:rtl/>
        </w:rPr>
        <w:lastRenderedPageBreak/>
        <w:t xml:space="preserve">سال 578 ميلادى از دنيا رفت. در آن هنگام پيامبر </w:t>
      </w:r>
      <w:r w:rsidR="00192898" w:rsidRPr="00192898">
        <w:rPr>
          <w:rFonts w:ascii="KRM" w:hAnsi="KRM" w:cs="CTraditional Arabic"/>
          <w:rtl/>
        </w:rPr>
        <w:t>ص</w:t>
      </w:r>
      <w:r w:rsidRPr="004B05DD">
        <w:rPr>
          <w:rFonts w:ascii="KRM" w:hAnsi="KRM"/>
          <w:rtl/>
        </w:rPr>
        <w:t xml:space="preserve"> هشت ساله بود</w:t>
      </w:r>
      <w:r w:rsidRPr="003D2762">
        <w:rPr>
          <w:rFonts w:ascii="KRM" w:hAnsi="KRM" w:hint="cs"/>
          <w:vertAlign w:val="superscript"/>
          <w:rtl/>
          <w:lang w:bidi="fa-IR"/>
        </w:rPr>
        <w:t>(</w:t>
      </w:r>
      <w:r w:rsidRPr="003D2762">
        <w:rPr>
          <w:rStyle w:val="FootnoteReference"/>
          <w:rFonts w:ascii="KRM" w:hAnsi="KRM"/>
          <w:rtl/>
          <w:lang w:bidi="fa-IR"/>
        </w:rPr>
        <w:footnoteReference w:id="35"/>
      </w:r>
      <w:r w:rsidRPr="003D2762">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مورخان گفته اند كه به مناسبت وفات عبدالمطلب بازار مكه تا چند روز تعطيل شد</w:t>
      </w:r>
      <w:r w:rsidRPr="003D2762">
        <w:rPr>
          <w:rFonts w:ascii="KRM" w:hAnsi="KRM" w:hint="cs"/>
          <w:vertAlign w:val="superscript"/>
          <w:rtl/>
          <w:lang w:bidi="fa-IR"/>
        </w:rPr>
        <w:t>(</w:t>
      </w:r>
      <w:r w:rsidRPr="003D2762">
        <w:rPr>
          <w:rStyle w:val="FootnoteReference"/>
          <w:rFonts w:ascii="KRM" w:hAnsi="KRM"/>
          <w:rtl/>
          <w:lang w:bidi="fa-IR"/>
        </w:rPr>
        <w:footnoteReference w:id="36"/>
      </w:r>
      <w:r w:rsidRPr="003D2762">
        <w:rPr>
          <w:rFonts w:ascii="KRM" w:hAnsi="KRM" w:hint="cs"/>
          <w:vertAlign w:val="superscript"/>
          <w:rtl/>
          <w:lang w:bidi="fa-IR"/>
        </w:rPr>
        <w:t>)</w:t>
      </w:r>
      <w:r w:rsidRPr="004B05DD">
        <w:rPr>
          <w:rFonts w:ascii="KRM" w:hAnsi="KRM"/>
          <w:rtl/>
        </w:rPr>
        <w:t xml:space="preserve">. </w:t>
      </w:r>
    </w:p>
    <w:p w:rsidR="00C04627" w:rsidRPr="00EA2801" w:rsidRDefault="009E4FA9" w:rsidP="00C04627">
      <w:pPr>
        <w:pStyle w:val="a0"/>
        <w:rPr>
          <w:rtl/>
          <w:lang w:bidi="fa-IR"/>
        </w:rPr>
      </w:pPr>
      <w:bookmarkStart w:id="34" w:name="_Toc307603140"/>
      <w:r>
        <w:rPr>
          <w:rtl/>
        </w:rPr>
        <w:t>ابوطالب، پدر</w:t>
      </w:r>
      <w:r w:rsidR="00C04627" w:rsidRPr="00EA2801">
        <w:rPr>
          <w:rtl/>
        </w:rPr>
        <w:t xml:space="preserve"> على</w:t>
      </w:r>
      <w:bookmarkEnd w:id="34"/>
      <w:r w:rsidR="00192898" w:rsidRPr="00192898">
        <w:rPr>
          <w:rFonts w:cs="CTraditional Arabic"/>
          <w:bCs w:val="0"/>
          <w:rtl/>
        </w:rPr>
        <w:t xml:space="preserve"> س </w:t>
      </w:r>
    </w:p>
    <w:p w:rsidR="00C04627" w:rsidRPr="004B05DD" w:rsidRDefault="00C04627" w:rsidP="00C04627">
      <w:pPr>
        <w:rPr>
          <w:rFonts w:ascii="KRM" w:hAnsi="KRM"/>
          <w:rtl/>
        </w:rPr>
      </w:pPr>
      <w:r w:rsidRPr="00D23A67">
        <w:rPr>
          <w:rFonts w:ascii="KRM" w:hAnsi="KRM"/>
          <w:rtl/>
        </w:rPr>
        <w:t xml:space="preserve">ابوطالب بن عبدالمطلب بن هاشم بن عبد مناف، سى و پنج سال قبل از ولادت رسول اكرم </w:t>
      </w:r>
      <w:r w:rsidR="00192898" w:rsidRPr="00192898">
        <w:rPr>
          <w:rFonts w:ascii="KRM" w:hAnsi="KRM" w:cs="CTraditional Arabic"/>
          <w:rtl/>
        </w:rPr>
        <w:t>ص</w:t>
      </w:r>
      <w:r w:rsidRPr="00D23A67">
        <w:rPr>
          <w:rFonts w:ascii="KRM" w:hAnsi="KRM"/>
          <w:rtl/>
        </w:rPr>
        <w:t xml:space="preserve"> به دنيا آمد. نام او بنا بر قول مشهور، عبد مناف بود و به كنيه‏اش معروف گشت. بعضى گفته‏اند نامش عمران يا شيبه بوده است. او از سران و</w:t>
      </w:r>
      <w:r w:rsidRPr="004B05DD">
        <w:rPr>
          <w:rFonts w:ascii="KRM" w:hAnsi="KRM"/>
          <w:rtl/>
        </w:rPr>
        <w:t xml:space="preserve"> بزرگان قريش بود كه مردم براى حل اختلافات خود به وى مراجعه مى‏كردند</w:t>
      </w:r>
      <w:r w:rsidRPr="008D174B">
        <w:rPr>
          <w:rFonts w:ascii="KRM" w:hAnsi="KRM" w:hint="cs"/>
          <w:vertAlign w:val="superscript"/>
          <w:rtl/>
          <w:lang w:bidi="fa-IR"/>
        </w:rPr>
        <w:t>(</w:t>
      </w:r>
      <w:r w:rsidRPr="008D174B">
        <w:rPr>
          <w:rStyle w:val="FootnoteReference"/>
          <w:rFonts w:ascii="KRM" w:hAnsi="KRM"/>
          <w:rtl/>
          <w:lang w:bidi="fa-IR"/>
        </w:rPr>
        <w:footnoteReference w:id="37"/>
      </w:r>
      <w:r w:rsidRPr="008D174B">
        <w:rPr>
          <w:rFonts w:ascii="KRM" w:hAnsi="KRM" w:hint="cs"/>
          <w:vertAlign w:val="superscript"/>
          <w:rtl/>
          <w:lang w:bidi="fa-IR"/>
        </w:rPr>
        <w:t>)</w:t>
      </w:r>
      <w:r w:rsidRPr="004B05DD">
        <w:rPr>
          <w:rFonts w:ascii="KRM" w:hAnsi="KRM"/>
          <w:rtl/>
        </w:rPr>
        <w:t xml:space="preserve">. عبدالمطلب قبل از وفات خود به فرزندش، ابوطالب درباره‏ى سرپرستى پيامبر سفارش كرده بود، او نيز با بهترين وجه ممكن سرپرستى و نگهدارى از آن حضرت </w:t>
      </w:r>
      <w:r w:rsidR="00192898" w:rsidRPr="00192898">
        <w:rPr>
          <w:rFonts w:ascii="KRM" w:hAnsi="KRM" w:cs="CTraditional Arabic"/>
          <w:rtl/>
        </w:rPr>
        <w:t>ص</w:t>
      </w:r>
      <w:r w:rsidRPr="004B05DD">
        <w:rPr>
          <w:rFonts w:ascii="KRM" w:hAnsi="KRM"/>
          <w:rtl/>
        </w:rPr>
        <w:t xml:space="preserve"> را به عهده گرفت</w:t>
      </w:r>
      <w:r w:rsidRPr="008D174B">
        <w:rPr>
          <w:rFonts w:ascii="KRM" w:hAnsi="KRM" w:hint="cs"/>
          <w:vertAlign w:val="superscript"/>
          <w:rtl/>
          <w:lang w:bidi="fa-IR"/>
        </w:rPr>
        <w:t>(</w:t>
      </w:r>
      <w:r w:rsidRPr="008D174B">
        <w:rPr>
          <w:rStyle w:val="FootnoteReference"/>
          <w:rFonts w:ascii="KRM" w:hAnsi="KRM"/>
          <w:rtl/>
          <w:lang w:bidi="fa-IR"/>
        </w:rPr>
        <w:footnoteReference w:id="38"/>
      </w:r>
      <w:r w:rsidRPr="008D174B">
        <w:rPr>
          <w:rFonts w:ascii="KRM" w:hAnsi="KRM" w:hint="cs"/>
          <w:vertAlign w:val="superscript"/>
          <w:rtl/>
          <w:lang w:bidi="fa-IR"/>
        </w:rPr>
        <w:t>)</w:t>
      </w:r>
      <w:r w:rsidRPr="004B05DD">
        <w:rPr>
          <w:rFonts w:ascii="KRM" w:hAnsi="KRM"/>
          <w:rtl/>
        </w:rPr>
        <w:t xml:space="preserve">. عبداللّه‏ (پدر رسول خدا </w:t>
      </w:r>
      <w:r w:rsidR="00192898" w:rsidRPr="00192898">
        <w:rPr>
          <w:rFonts w:ascii="KRM" w:hAnsi="KRM" w:cs="CTraditional Arabic"/>
          <w:rtl/>
        </w:rPr>
        <w:t>ص</w:t>
      </w:r>
      <w:r w:rsidRPr="004B05DD">
        <w:rPr>
          <w:rFonts w:ascii="KRM" w:hAnsi="KRM"/>
          <w:rtl/>
        </w:rPr>
        <w:t xml:space="preserve"> ) و ابوطالب، برادر تنى (از يك پدر و مادر) بودند. مادر آنان، فاطمه دختر عمرو بن عائذ بن عبد بن عمران بن مخزوم بوده است</w:t>
      </w:r>
      <w:r w:rsidRPr="008D174B">
        <w:rPr>
          <w:rFonts w:ascii="KRM" w:hAnsi="KRM" w:hint="cs"/>
          <w:vertAlign w:val="superscript"/>
          <w:rtl/>
          <w:lang w:bidi="fa-IR"/>
        </w:rPr>
        <w:t>(</w:t>
      </w:r>
      <w:r w:rsidRPr="008D174B">
        <w:rPr>
          <w:rStyle w:val="FootnoteReference"/>
          <w:rFonts w:ascii="KRM" w:hAnsi="KRM"/>
          <w:rtl/>
          <w:lang w:bidi="fa-IR"/>
        </w:rPr>
        <w:footnoteReference w:id="39"/>
      </w:r>
      <w:r w:rsidRPr="008D174B">
        <w:rPr>
          <w:rFonts w:ascii="KRM" w:hAnsi="KRM" w:hint="cs"/>
          <w:vertAlign w:val="superscript"/>
          <w:rtl/>
          <w:lang w:bidi="fa-IR"/>
        </w:rPr>
        <w:t>)</w:t>
      </w:r>
      <w:r w:rsidRPr="004B05DD">
        <w:rPr>
          <w:rFonts w:ascii="KRM" w:hAnsi="KRM"/>
          <w:rtl/>
        </w:rPr>
        <w:t>. ابوطالب از نظر مالى تنگدست بود. ولى برادرزاده‏اش را بيش از فرزندان خود دوست داشت و هميشه كنار او مى‏خوابيد. هرگاه به جايى سفر مى‏كرد او را همراه خود مى‏برد و بيش از حد، شيفته و دلداده‏ى او بود، حتى در غذا نيز براى او امتياز قايل بود</w:t>
      </w:r>
      <w:r w:rsidRPr="008D174B">
        <w:rPr>
          <w:rFonts w:ascii="KRM" w:hAnsi="KRM" w:hint="cs"/>
          <w:vertAlign w:val="superscript"/>
          <w:rtl/>
          <w:lang w:bidi="fa-IR"/>
        </w:rPr>
        <w:t>(</w:t>
      </w:r>
      <w:r w:rsidRPr="008D174B">
        <w:rPr>
          <w:rStyle w:val="FootnoteReference"/>
          <w:rFonts w:ascii="KRM" w:hAnsi="KRM"/>
          <w:rtl/>
          <w:lang w:bidi="fa-IR"/>
        </w:rPr>
        <w:footnoteReference w:id="40"/>
      </w:r>
      <w:r w:rsidRPr="008D174B">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lastRenderedPageBreak/>
        <w:t>مى‏گويند: ابوطالب به قصد تجارت، همراه با يك كاروان عازم شام شد، چون وقت حركت فرا رسيد، پيامبر (به گمان آنان) از جدايى عمويش اندوهگين شد. ابوطالب از ديدن اين وضع متأثر گشت و گفت: به خدا او را همراه خود خواهم برد و هرگز من و او از يكديگر جدا نخواهيم شد. سپس او را همراه خود به سفر برد</w:t>
      </w:r>
      <w:r w:rsidRPr="00713684">
        <w:rPr>
          <w:rFonts w:ascii="KRM" w:hAnsi="KRM" w:hint="cs"/>
          <w:vertAlign w:val="superscript"/>
          <w:rtl/>
          <w:lang w:bidi="fa-IR"/>
        </w:rPr>
        <w:t>(</w:t>
      </w:r>
      <w:r w:rsidRPr="00713684">
        <w:rPr>
          <w:rStyle w:val="FootnoteReference"/>
          <w:rFonts w:ascii="KRM" w:hAnsi="KRM"/>
          <w:rtl/>
          <w:lang w:bidi="fa-IR"/>
        </w:rPr>
        <w:footnoteReference w:id="41"/>
      </w:r>
      <w:r w:rsidRPr="00713684">
        <w:rPr>
          <w:rFonts w:ascii="KRM" w:hAnsi="KRM" w:hint="cs"/>
          <w:vertAlign w:val="superscript"/>
          <w:rtl/>
          <w:lang w:bidi="fa-IR"/>
        </w:rPr>
        <w:t>)</w:t>
      </w:r>
      <w:r w:rsidRPr="004B05DD">
        <w:rPr>
          <w:rFonts w:ascii="KRM" w:hAnsi="KRM"/>
          <w:rtl/>
        </w:rPr>
        <w:t xml:space="preserve">. رسول اكرم </w:t>
      </w:r>
      <w:r w:rsidR="00192898" w:rsidRPr="00192898">
        <w:rPr>
          <w:rFonts w:ascii="KRM" w:hAnsi="KRM" w:cs="CTraditional Arabic"/>
          <w:rtl/>
        </w:rPr>
        <w:t>ص</w:t>
      </w:r>
      <w:r w:rsidRPr="004B05DD">
        <w:rPr>
          <w:rFonts w:ascii="KRM" w:hAnsi="KRM"/>
          <w:rtl/>
        </w:rPr>
        <w:t xml:space="preserve"> درباره‏ى فاطمه بنت اسد (همسر </w:t>
      </w:r>
      <w:r w:rsidR="008F6051">
        <w:rPr>
          <w:rFonts w:ascii="KRM" w:hAnsi="KRM"/>
          <w:rtl/>
        </w:rPr>
        <w:t xml:space="preserve">ابوطالب و مادر على </w:t>
      </w:r>
      <w:r w:rsidR="00192898" w:rsidRPr="00192898">
        <w:rPr>
          <w:rFonts w:ascii="KRM" w:hAnsi="KRM" w:cs="CTraditional Arabic"/>
          <w:rtl/>
        </w:rPr>
        <w:t>س</w:t>
      </w:r>
      <w:r w:rsidRPr="004B05DD">
        <w:rPr>
          <w:rFonts w:ascii="KRM" w:hAnsi="KRM"/>
          <w:rtl/>
        </w:rPr>
        <w:t xml:space="preserve">) فرمودند: «بعد از وفات مادرم، فاطمه بنت اسد مادر من بود. بسا اوقات ابوطالب مهمان داشت و ما نيز سرِ سفره حاضر بوديم، ولى اين بانو (فاطمه) مقدارى غذا </w:t>
      </w:r>
      <w:r>
        <w:rPr>
          <w:rFonts w:ascii="KRM" w:hAnsi="KRM"/>
          <w:rtl/>
        </w:rPr>
        <w:t>نگه مى‏داشت و بعدا به من مى‏داد</w:t>
      </w:r>
      <w:r w:rsidRPr="00713684">
        <w:rPr>
          <w:rFonts w:ascii="KRM" w:hAnsi="KRM" w:hint="cs"/>
          <w:vertAlign w:val="superscript"/>
          <w:rtl/>
          <w:lang w:bidi="fa-IR"/>
        </w:rPr>
        <w:t>(</w:t>
      </w:r>
      <w:r w:rsidRPr="00713684">
        <w:rPr>
          <w:rStyle w:val="FootnoteReference"/>
          <w:rFonts w:ascii="KRM" w:hAnsi="KRM"/>
          <w:rtl/>
          <w:lang w:bidi="fa-IR"/>
        </w:rPr>
        <w:footnoteReference w:id="42"/>
      </w:r>
      <w:r w:rsidRPr="00713684">
        <w:rPr>
          <w:rFonts w:ascii="KRM" w:hAnsi="KRM" w:hint="cs"/>
          <w:vertAlign w:val="superscript"/>
          <w:rtl/>
          <w:lang w:bidi="fa-IR"/>
        </w:rPr>
        <w:t>)</w:t>
      </w:r>
      <w:r w:rsidRPr="004B05DD">
        <w:rPr>
          <w:rFonts w:ascii="KRM" w:hAnsi="KRM"/>
          <w:rtl/>
        </w:rPr>
        <w:t>»</w:t>
      </w:r>
      <w:r>
        <w:rPr>
          <w:rFonts w:ascii="KRM" w:hAnsi="KRM" w:hint="cs"/>
          <w:rtl/>
        </w:rPr>
        <w:t>.</w:t>
      </w:r>
      <w:r w:rsidRPr="004B05DD">
        <w:rPr>
          <w:rFonts w:ascii="KRM" w:hAnsi="KRM"/>
          <w:rtl/>
        </w:rPr>
        <w:t xml:space="preserve"> ابوعمر بن عبدالبر مى‏گويد: فاطمه بنت اسد بن هاشم، نخستين زن هاشمى است كه از بطن او فرزندى هاشمى به دنيا آمد</w:t>
      </w:r>
      <w:r w:rsidRPr="00713684">
        <w:rPr>
          <w:rFonts w:ascii="KRM" w:hAnsi="KRM" w:hint="cs"/>
          <w:vertAlign w:val="superscript"/>
          <w:rtl/>
          <w:lang w:bidi="fa-IR"/>
        </w:rPr>
        <w:t>(</w:t>
      </w:r>
      <w:r w:rsidRPr="00713684">
        <w:rPr>
          <w:rStyle w:val="FootnoteReference"/>
          <w:rFonts w:ascii="KRM" w:hAnsi="KRM"/>
          <w:rtl/>
          <w:lang w:bidi="fa-IR"/>
        </w:rPr>
        <w:footnoteReference w:id="43"/>
      </w:r>
      <w:r w:rsidRPr="00713684">
        <w:rPr>
          <w:rFonts w:ascii="KRM" w:hAnsi="KRM" w:hint="cs"/>
          <w:vertAlign w:val="superscript"/>
          <w:rtl/>
          <w:lang w:bidi="fa-IR"/>
        </w:rPr>
        <w:t>)</w:t>
      </w:r>
      <w:r w:rsidRPr="004B05DD">
        <w:rPr>
          <w:rFonts w:ascii="KRM" w:hAnsi="KRM"/>
          <w:rtl/>
        </w:rPr>
        <w:t>.</w:t>
      </w:r>
      <w:r>
        <w:rPr>
          <w:rFonts w:ascii="KRM" w:hAnsi="KRM" w:hint="cs"/>
          <w:rtl/>
        </w:rPr>
        <w:t xml:space="preserve"> </w:t>
      </w:r>
      <w:r w:rsidRPr="00C10380">
        <w:rPr>
          <w:rFonts w:ascii="KRM" w:hAnsi="KRM"/>
          <w:rtl/>
        </w:rPr>
        <w:t xml:space="preserve">فاطمه مسلمان شد و به مدينه هجرت نمود. وقتى از دنيا رفت رسول خدا </w:t>
      </w:r>
      <w:r w:rsidR="00192898" w:rsidRPr="00192898">
        <w:rPr>
          <w:rFonts w:ascii="KRM" w:hAnsi="KRM" w:cs="CTraditional Arabic"/>
          <w:rtl/>
        </w:rPr>
        <w:t>ص</w:t>
      </w:r>
      <w:r w:rsidRPr="00C10380">
        <w:rPr>
          <w:rFonts w:ascii="KRM" w:hAnsi="KRM"/>
          <w:rtl/>
        </w:rPr>
        <w:t xml:space="preserve"> به خاطر حق‏شناسى و احترام وى، او را در پيراهن خود كفن كرد و </w:t>
      </w:r>
      <w:r w:rsidRPr="00B21330">
        <w:rPr>
          <w:rFonts w:asciiTheme="majorBidi" w:hAnsiTheme="majorBidi" w:cstheme="majorBidi"/>
          <w:sz w:val="20"/>
          <w:szCs w:val="20"/>
          <w:rtl/>
        </w:rPr>
        <w:t>[</w:t>
      </w:r>
      <w:r w:rsidRPr="00C10380">
        <w:rPr>
          <w:rFonts w:ascii="KRM" w:hAnsi="KRM"/>
          <w:rtl/>
        </w:rPr>
        <w:t>پيش</w:t>
      </w:r>
      <w:r w:rsidRPr="00B21330">
        <w:rPr>
          <w:rFonts w:asciiTheme="majorBidi" w:hAnsiTheme="majorBidi" w:cstheme="majorBidi"/>
          <w:sz w:val="20"/>
          <w:szCs w:val="20"/>
          <w:rtl/>
        </w:rPr>
        <w:t>]</w:t>
      </w:r>
      <w:r w:rsidRPr="00C10380">
        <w:rPr>
          <w:rFonts w:ascii="KRM" w:hAnsi="KRM"/>
          <w:rtl/>
        </w:rPr>
        <w:t xml:space="preserve"> از آنكه او را در قبر بگذارد، خودش</w:t>
      </w:r>
      <w:r w:rsidRPr="00C10380">
        <w:rPr>
          <w:rFonts w:ascii="PLA" w:hAnsi="PLA" w:cs="2  Karim"/>
          <w:rtl/>
        </w:rPr>
        <w:t>]</w:t>
      </w:r>
      <w:r w:rsidRPr="00C10380">
        <w:rPr>
          <w:rFonts w:ascii="KRM" w:hAnsi="KRM"/>
          <w:rtl/>
        </w:rPr>
        <w:t xml:space="preserve"> در قبر او دراز كشيد</w:t>
      </w:r>
      <w:r w:rsidRPr="00C10380">
        <w:rPr>
          <w:rFonts w:ascii="KRM" w:hAnsi="KRM" w:hint="cs"/>
          <w:vertAlign w:val="superscript"/>
          <w:rtl/>
          <w:lang w:bidi="fa-IR"/>
        </w:rPr>
        <w:t>(</w:t>
      </w:r>
      <w:r w:rsidRPr="00C10380">
        <w:rPr>
          <w:rStyle w:val="FootnoteReference"/>
          <w:rFonts w:ascii="KRM" w:hAnsi="KRM"/>
          <w:rtl/>
          <w:lang w:bidi="fa-IR"/>
        </w:rPr>
        <w:footnoteReference w:id="44"/>
      </w:r>
      <w:r w:rsidRPr="00C10380">
        <w:rPr>
          <w:rFonts w:ascii="KRM" w:hAnsi="KRM" w:hint="cs"/>
          <w:vertAlign w:val="superscript"/>
          <w:rtl/>
          <w:lang w:bidi="fa-IR"/>
        </w:rPr>
        <w:t>)</w:t>
      </w:r>
      <w:r w:rsidRPr="00C10380">
        <w:rPr>
          <w:rFonts w:ascii="KRM" w:hAnsi="KRM"/>
          <w:rtl/>
        </w:rPr>
        <w:t xml:space="preserve">. آن‏گاه كه رسول اللّه‏ </w:t>
      </w:r>
      <w:r w:rsidR="00192898" w:rsidRPr="00192898">
        <w:rPr>
          <w:rFonts w:ascii="KRM" w:hAnsi="KRM" w:cs="CTraditional Arabic"/>
          <w:rtl/>
        </w:rPr>
        <w:t>ص</w:t>
      </w:r>
      <w:r w:rsidRPr="00C10380">
        <w:rPr>
          <w:rFonts w:ascii="KRM" w:hAnsi="KRM"/>
          <w:rtl/>
        </w:rPr>
        <w:t xml:space="preserve"> بنابر فرمان خدا، به اظهار حق و آشكار ساختن دعوت اسلامى، اقدام فرمود</w:t>
      </w:r>
      <w:r w:rsidRPr="004B05DD">
        <w:rPr>
          <w:rFonts w:ascii="KRM" w:hAnsi="KRM"/>
          <w:rtl/>
        </w:rPr>
        <w:t xml:space="preserve"> و از خدايان مشركان نام برد و آنها را نكوهش كرد، اين كار بر آنان گران آمد و به مخالفت و دشمنى با او برخاستند. ابوطالب با ديدن آن اوضاع، به پ</w:t>
      </w:r>
      <w:r w:rsidR="00707899">
        <w:rPr>
          <w:rFonts w:ascii="KRM" w:hAnsi="KRM"/>
          <w:rtl/>
        </w:rPr>
        <w:t>يامبر اسلام مهر ورزيد و از ا</w:t>
      </w:r>
      <w:r w:rsidR="00707899">
        <w:rPr>
          <w:rFonts w:ascii="KRM" w:hAnsi="KRM" w:hint="cs"/>
          <w:rtl/>
        </w:rPr>
        <w:t>یشان</w:t>
      </w:r>
      <w:r w:rsidRPr="004B05DD">
        <w:rPr>
          <w:rFonts w:ascii="KRM" w:hAnsi="KRM"/>
          <w:rtl/>
        </w:rPr>
        <w:t xml:space="preserve"> دفاع كرد. </w:t>
      </w:r>
    </w:p>
    <w:p w:rsidR="00C04627" w:rsidRPr="004B05DD" w:rsidRDefault="00C04627" w:rsidP="00C04627">
      <w:pPr>
        <w:rPr>
          <w:rFonts w:ascii="KRM" w:hAnsi="KRM"/>
          <w:rtl/>
        </w:rPr>
      </w:pPr>
      <w:r w:rsidRPr="004B05DD">
        <w:rPr>
          <w:rFonts w:ascii="KRM" w:hAnsi="KRM"/>
          <w:rtl/>
        </w:rPr>
        <w:t xml:space="preserve">مدتى گذشت و رسول اللّه‏ </w:t>
      </w:r>
      <w:r w:rsidR="00192898" w:rsidRPr="00192898">
        <w:rPr>
          <w:rFonts w:ascii="KRM" w:hAnsi="KRM" w:cs="CTraditional Arabic"/>
          <w:rtl/>
        </w:rPr>
        <w:t>ص</w:t>
      </w:r>
      <w:r w:rsidRPr="004B05DD">
        <w:rPr>
          <w:rFonts w:ascii="KRM" w:hAnsi="KRM"/>
          <w:rtl/>
        </w:rPr>
        <w:t xml:space="preserve"> همچنان به كار دعوت ادامه مى‏داد وقتى اين حالت طول انجاميد، عده‏اى از قريش نزد ابوطالب رفتند و به او گفتند: «اى ابوطالب! جايگاه تو </w:t>
      </w:r>
      <w:r w:rsidRPr="004B05DD">
        <w:rPr>
          <w:rFonts w:ascii="KRM" w:hAnsi="KRM"/>
          <w:rtl/>
        </w:rPr>
        <w:lastRenderedPageBreak/>
        <w:t>در ميان ما از نظر سن و شرف و منزلت بسيار والاست، از شما خواستيم كه برادرزاده‏ات را از ناسزاگويى خدايان ما باز دارى، ولى به گفته‏ى ما عمل نكردى، به خدا سوگند! كاسه‏ى صبر ما لبريز شده و بيش از اين نمى‏توانيم تحمل كنيم كه به پدران ما ناسزا</w:t>
      </w:r>
      <w:r>
        <w:rPr>
          <w:rFonts w:ascii="KRM" w:hAnsi="KRM" w:hint="cs"/>
          <w:rtl/>
        </w:rPr>
        <w:t xml:space="preserve"> </w:t>
      </w:r>
      <w:r w:rsidRPr="004B05DD">
        <w:rPr>
          <w:rFonts w:ascii="KRM" w:hAnsi="KRM"/>
          <w:rtl/>
        </w:rPr>
        <w:t xml:space="preserve">بگويند، خردمندان ما را نادان بشمارند و خدايان ما را نكوهش كنند. اكنون يا خودت، او را باز دار، يا ما با شما به جنگ مى‏پردازيم، تا آنكه يكى از دو طرف نابود شود». ابوطالب گفته‏هاى قريش را براى رسول خدا </w:t>
      </w:r>
      <w:r w:rsidR="00192898" w:rsidRPr="00192898">
        <w:rPr>
          <w:rFonts w:ascii="KRM" w:hAnsi="KRM" w:cs="CTraditional Arabic"/>
          <w:rtl/>
        </w:rPr>
        <w:t>ص</w:t>
      </w:r>
      <w:r w:rsidRPr="004B05DD">
        <w:rPr>
          <w:rFonts w:ascii="KRM" w:hAnsi="KRM"/>
          <w:rtl/>
        </w:rPr>
        <w:t xml:space="preserve"> بازگو كرد و گفت: «به حال من و خودت رحم كن و كارى را كه توان آن را ندارم بر من تحميل مكن!» </w:t>
      </w:r>
    </w:p>
    <w:p w:rsidR="00C04627" w:rsidRPr="004B05DD" w:rsidRDefault="00C04627" w:rsidP="00C04627">
      <w:pPr>
        <w:rPr>
          <w:rFonts w:ascii="KRM" w:hAnsi="KRM"/>
          <w:rtl/>
        </w:rPr>
      </w:pPr>
      <w:r w:rsidRPr="004B05DD">
        <w:rPr>
          <w:rFonts w:ascii="KRM" w:hAnsi="KRM"/>
          <w:rtl/>
        </w:rPr>
        <w:t xml:space="preserve">پيامبر </w:t>
      </w:r>
      <w:r w:rsidR="00192898" w:rsidRPr="00192898">
        <w:rPr>
          <w:rFonts w:ascii="KRM" w:hAnsi="KRM" w:cs="CTraditional Arabic"/>
          <w:rtl/>
        </w:rPr>
        <w:t>ص</w:t>
      </w:r>
      <w:r w:rsidRPr="004B05DD">
        <w:rPr>
          <w:rFonts w:ascii="KRM" w:hAnsi="KRM"/>
          <w:rtl/>
        </w:rPr>
        <w:t xml:space="preserve"> در پاسخ فرمود: «به خدا قسم! اگر خورشيد را در دست راست من و ماه را در دست چپ من بگذارند، از اين كار دست برنمى‏دارم، تا آنكه خداوند دين خود را غالب سازد يا من در اين راه فدا شوم.» آنگاه ابوطالب گفت: اى برادرزاده! برو هر چه دوست دارى بگو! به خدا هرگز تو را به كسى نخواهم سپرد</w:t>
      </w:r>
      <w:r w:rsidRPr="00955A4D">
        <w:rPr>
          <w:rFonts w:ascii="KRM" w:hAnsi="KRM" w:hint="cs"/>
          <w:vertAlign w:val="superscript"/>
          <w:rtl/>
          <w:lang w:bidi="fa-IR"/>
        </w:rPr>
        <w:t>(</w:t>
      </w:r>
      <w:r w:rsidRPr="00955A4D">
        <w:rPr>
          <w:rStyle w:val="FootnoteReference"/>
          <w:rFonts w:ascii="KRM" w:hAnsi="KRM"/>
          <w:rtl/>
          <w:lang w:bidi="fa-IR"/>
        </w:rPr>
        <w:footnoteReference w:id="45"/>
      </w:r>
      <w:r w:rsidRPr="00955A4D">
        <w:rPr>
          <w:rFonts w:ascii="KRM" w:hAnsi="KRM" w:hint="cs"/>
          <w:vertAlign w:val="superscript"/>
          <w:rtl/>
          <w:lang w:bidi="fa-IR"/>
        </w:rPr>
        <w:t>)</w:t>
      </w:r>
      <w:r w:rsidRPr="004B05DD">
        <w:rPr>
          <w:rFonts w:ascii="KRM" w:hAnsi="KRM"/>
          <w:rtl/>
        </w:rPr>
        <w:t>.</w:t>
      </w:r>
      <w:r>
        <w:rPr>
          <w:rFonts w:ascii="KRM" w:hAnsi="KRM" w:cs="2  Karim" w:hint="cs"/>
          <w:vertAlign w:val="superscript"/>
          <w:rtl/>
        </w:rPr>
        <w:t xml:space="preserve"> </w:t>
      </w:r>
      <w:r w:rsidRPr="004B05DD">
        <w:rPr>
          <w:rFonts w:ascii="KRM" w:hAnsi="KRM"/>
          <w:rtl/>
        </w:rPr>
        <w:t>اسلام ميان قبايل عرب در حال گسترش بود كه ناگاه، قريش به منظور جلوگيرى از پيشرفت اسلام گرد هم آمدند. در اين گردهمايى تصميم گرفتند نوشته‏اى تنظيم كنند؛ و پيمان ببندند كه با بنى‏هاشم و فرزندان مُطَلِّب قطع رابطه كنند، از آنان زن نگيرند و به آنان زن ندهند و با آنان داد و ستد نكنند. پيمان‏نامه‏اى نوشتند و در خانه‏ى كعبه آويزان كردند و به اجراى مفاد آن توافق كردند. بنى‏هاشم و فرزندان مطلب پس از اين ماجرا همراه ابوطالب در دره‏اى كه منسوب به او بود رفتند</w:t>
      </w:r>
      <w:r w:rsidRPr="00955A4D">
        <w:rPr>
          <w:rFonts w:ascii="KRM" w:hAnsi="KRM" w:hint="cs"/>
          <w:vertAlign w:val="superscript"/>
          <w:rtl/>
          <w:lang w:bidi="fa-IR"/>
        </w:rPr>
        <w:t>(</w:t>
      </w:r>
      <w:r w:rsidRPr="00955A4D">
        <w:rPr>
          <w:rStyle w:val="FootnoteReference"/>
          <w:rFonts w:ascii="KRM" w:hAnsi="KRM"/>
          <w:rtl/>
          <w:lang w:bidi="fa-IR"/>
        </w:rPr>
        <w:footnoteReference w:id="46"/>
      </w:r>
      <w:r w:rsidRPr="00955A4D">
        <w:rPr>
          <w:rFonts w:ascii="KRM" w:hAnsi="KRM" w:hint="cs"/>
          <w:vertAlign w:val="superscript"/>
          <w:rtl/>
          <w:lang w:bidi="fa-IR"/>
        </w:rPr>
        <w:t>)</w:t>
      </w:r>
      <w:r w:rsidRPr="004B05DD">
        <w:rPr>
          <w:rFonts w:ascii="KRM" w:hAnsi="KRM"/>
          <w:rtl/>
        </w:rPr>
        <w:t xml:space="preserve">. اين واقعه در ماه محرم سال هفتم بعثت رخ داد. بنى‏هاشم حدود سه سال را بر اين حالت سپرى كردند. در اين مدت، هيچ چيز، جز به طور پنهانى و مخفيانه به آنان نمى‏رسيد. سپس ماجراى خوردن عهدنامه به وسيله‏ى موريانه پيش آمد كه رسول خدا </w:t>
      </w:r>
      <w:r w:rsidR="00192898" w:rsidRPr="00192898">
        <w:rPr>
          <w:rFonts w:ascii="KRM" w:hAnsi="KRM" w:cs="CTraditional Arabic"/>
          <w:rtl/>
        </w:rPr>
        <w:t>ص</w:t>
      </w:r>
      <w:r w:rsidRPr="004B05DD">
        <w:rPr>
          <w:rFonts w:ascii="KRM" w:hAnsi="KRM"/>
          <w:rtl/>
        </w:rPr>
        <w:t xml:space="preserve"> قبل از آن به ابوطالب خبر داده بود. پس از اين </w:t>
      </w:r>
      <w:r w:rsidRPr="004B05DD">
        <w:rPr>
          <w:rFonts w:ascii="KRM" w:hAnsi="KRM"/>
          <w:rtl/>
        </w:rPr>
        <w:lastRenderedPageBreak/>
        <w:t>ماجرا، عهدنامه را پاره كردند و مفاد آن لغو گرديد</w:t>
      </w:r>
      <w:r w:rsidRPr="00955A4D">
        <w:rPr>
          <w:rFonts w:ascii="KRM" w:hAnsi="KRM" w:hint="cs"/>
          <w:vertAlign w:val="superscript"/>
          <w:rtl/>
          <w:lang w:bidi="fa-IR"/>
        </w:rPr>
        <w:t>(</w:t>
      </w:r>
      <w:r w:rsidRPr="00955A4D">
        <w:rPr>
          <w:rStyle w:val="FootnoteReference"/>
          <w:rFonts w:ascii="KRM" w:hAnsi="KRM"/>
          <w:rtl/>
          <w:lang w:bidi="fa-IR"/>
        </w:rPr>
        <w:footnoteReference w:id="47"/>
      </w:r>
      <w:r w:rsidRPr="00955A4D">
        <w:rPr>
          <w:rFonts w:ascii="KRM" w:hAnsi="KRM" w:hint="cs"/>
          <w:vertAlign w:val="superscript"/>
          <w:rtl/>
          <w:lang w:bidi="fa-IR"/>
        </w:rPr>
        <w:t>)</w:t>
      </w:r>
      <w:r w:rsidRPr="004B05DD">
        <w:rPr>
          <w:rFonts w:ascii="KRM" w:hAnsi="KRM"/>
          <w:rtl/>
        </w:rPr>
        <w:t>. ابوطالب در نيمه‏ى شوال سال دهم بعثت نبوى در حالى كه بيش از هشتاد سال عمر داشت؛ و ايمان نياورد از دنيا رفت</w:t>
      </w:r>
      <w:r w:rsidRPr="00955A4D">
        <w:rPr>
          <w:rFonts w:ascii="KRM" w:hAnsi="KRM" w:hint="cs"/>
          <w:vertAlign w:val="superscript"/>
          <w:rtl/>
          <w:lang w:bidi="fa-IR"/>
        </w:rPr>
        <w:t>(</w:t>
      </w:r>
      <w:r w:rsidRPr="00955A4D">
        <w:rPr>
          <w:rStyle w:val="FootnoteReference"/>
          <w:rFonts w:ascii="KRM" w:hAnsi="KRM"/>
          <w:rtl/>
          <w:lang w:bidi="fa-IR"/>
        </w:rPr>
        <w:footnoteReference w:id="48"/>
      </w:r>
      <w:r w:rsidRPr="00955A4D">
        <w:rPr>
          <w:rFonts w:ascii="KRM" w:hAnsi="KRM" w:hint="cs"/>
          <w:vertAlign w:val="superscript"/>
          <w:rtl/>
          <w:lang w:bidi="fa-IR"/>
        </w:rPr>
        <w:t>)</w:t>
      </w:r>
      <w:r w:rsidRPr="004B05DD">
        <w:rPr>
          <w:rFonts w:ascii="KRM" w:hAnsi="KRM"/>
          <w:rtl/>
        </w:rPr>
        <w:t xml:space="preserve">. خديجه </w:t>
      </w:r>
      <w:r w:rsidR="00B37322">
        <w:rPr>
          <w:rFonts w:ascii="KRM" w:hAnsi="KRM" w:hint="cs"/>
          <w:rtl/>
        </w:rPr>
        <w:t xml:space="preserve">رضی الله عنها </w:t>
      </w:r>
      <w:r w:rsidRPr="004B05DD">
        <w:rPr>
          <w:rFonts w:ascii="KRM" w:hAnsi="KRM"/>
          <w:rtl/>
        </w:rPr>
        <w:t xml:space="preserve">نيز در </w:t>
      </w:r>
      <w:r>
        <w:rPr>
          <w:rFonts w:ascii="KRM" w:hAnsi="KRM"/>
          <w:rtl/>
        </w:rPr>
        <w:t>همين سال درگذشت. بعد از آن</w:t>
      </w:r>
      <w:r>
        <w:rPr>
          <w:rFonts w:ascii="KRM" w:hAnsi="KRM" w:hint="cs"/>
          <w:rtl/>
        </w:rPr>
        <w:t xml:space="preserve"> </w:t>
      </w:r>
      <w:r w:rsidRPr="004B05DD">
        <w:rPr>
          <w:rFonts w:ascii="KRM" w:hAnsi="KRM"/>
          <w:rtl/>
        </w:rPr>
        <w:t xml:space="preserve">پيامبر </w:t>
      </w:r>
      <w:r w:rsidR="00192898" w:rsidRPr="00192898">
        <w:rPr>
          <w:rFonts w:ascii="KRM" w:hAnsi="KRM" w:cs="CTraditional Arabic"/>
          <w:rtl/>
        </w:rPr>
        <w:t>ص</w:t>
      </w:r>
      <w:r w:rsidRPr="004B05DD">
        <w:rPr>
          <w:rFonts w:ascii="KRM" w:hAnsi="KRM"/>
          <w:rtl/>
        </w:rPr>
        <w:t xml:space="preserve"> با مشكلات فراوانى رو به رو شد. به همين دليل، اين سال به عام‏الحزن (سال اندوه) نامگذارى شد</w:t>
      </w:r>
      <w:r w:rsidRPr="00955A4D">
        <w:rPr>
          <w:rFonts w:ascii="KRM" w:hAnsi="KRM" w:hint="cs"/>
          <w:vertAlign w:val="superscript"/>
          <w:rtl/>
          <w:lang w:bidi="fa-IR"/>
        </w:rPr>
        <w:t>(</w:t>
      </w:r>
      <w:r w:rsidRPr="00955A4D">
        <w:rPr>
          <w:rStyle w:val="FootnoteReference"/>
          <w:rFonts w:ascii="KRM" w:hAnsi="KRM"/>
          <w:rtl/>
          <w:lang w:bidi="fa-IR"/>
        </w:rPr>
        <w:footnoteReference w:id="49"/>
      </w:r>
      <w:r w:rsidRPr="00955A4D">
        <w:rPr>
          <w:rFonts w:ascii="KRM" w:hAnsi="KRM" w:hint="cs"/>
          <w:vertAlign w:val="superscript"/>
          <w:rtl/>
          <w:lang w:bidi="fa-IR"/>
        </w:rPr>
        <w:t>)</w:t>
      </w:r>
      <w:r w:rsidRPr="004B05DD">
        <w:rPr>
          <w:rFonts w:ascii="KRM" w:hAnsi="KRM"/>
          <w:rtl/>
        </w:rPr>
        <w:t xml:space="preserve">. </w:t>
      </w:r>
    </w:p>
    <w:p w:rsidR="00C04627" w:rsidRPr="00EA2801" w:rsidRDefault="00D27C65" w:rsidP="00192898">
      <w:pPr>
        <w:pStyle w:val="a0"/>
        <w:rPr>
          <w:rtl/>
        </w:rPr>
      </w:pPr>
      <w:bookmarkStart w:id="35" w:name="_Toc307603141"/>
      <w:r>
        <w:rPr>
          <w:rtl/>
        </w:rPr>
        <w:t>برادران</w:t>
      </w:r>
      <w:r w:rsidR="00C04627" w:rsidRPr="00EA2801">
        <w:rPr>
          <w:rtl/>
        </w:rPr>
        <w:t xml:space="preserve"> على بن ابى‏طالب </w:t>
      </w:r>
      <w:bookmarkEnd w:id="35"/>
      <w:r w:rsidR="00192898" w:rsidRPr="00192898">
        <w:rPr>
          <w:rFonts w:cs="CTraditional Arabic" w:hint="cs"/>
          <w:b w:val="0"/>
          <w:bCs w:val="0"/>
          <w:rtl/>
        </w:rPr>
        <w:t>س</w:t>
      </w:r>
      <w:r w:rsidR="00C04627" w:rsidRPr="00EA2801">
        <w:rPr>
          <w:rtl/>
        </w:rPr>
        <w:t xml:space="preserve"> </w:t>
      </w:r>
    </w:p>
    <w:p w:rsidR="00C04627" w:rsidRPr="004B05DD" w:rsidRDefault="00C04627" w:rsidP="00C04627">
      <w:pPr>
        <w:rPr>
          <w:rFonts w:ascii="KRM" w:hAnsi="KRM"/>
          <w:rtl/>
        </w:rPr>
      </w:pPr>
      <w:r w:rsidRPr="004B05DD">
        <w:rPr>
          <w:rFonts w:ascii="KRM" w:hAnsi="KRM"/>
          <w:rtl/>
        </w:rPr>
        <w:t>ابوطالب چهار پسر داشت به نام‏هاى: طالب ـ كه كنيه‏ى ابوطالب نيز از نام اوست ـ ؛ عقيل؛ جعفر و على. دو دختر نيز داشت به نام‏هاى: ام هانى و جمانه.، همه‏ى اين فرزندان از فاطمه بنت اسد بودند و هر يك از آنان ده سال با هم فاصله‏ى سنى داشتند؛ طالب ده سال از عقيل بزرگ‏تر بود، همچنين جعفر از على</w:t>
      </w:r>
      <w:r w:rsidR="00192898" w:rsidRPr="00192898">
        <w:rPr>
          <w:rFonts w:ascii="KRM" w:hAnsi="KRM" w:cs="CTraditional Arabic"/>
          <w:rtl/>
        </w:rPr>
        <w:t xml:space="preserve"> س </w:t>
      </w:r>
      <w:r w:rsidRPr="004B05DD">
        <w:rPr>
          <w:rFonts w:ascii="KRM" w:hAnsi="KRM"/>
          <w:rtl/>
        </w:rPr>
        <w:t>ده سال بزرگ‏تر بود</w:t>
      </w:r>
      <w:r w:rsidRPr="00955A4D">
        <w:rPr>
          <w:rFonts w:ascii="KRM" w:hAnsi="KRM" w:hint="cs"/>
          <w:vertAlign w:val="superscript"/>
          <w:rtl/>
          <w:lang w:bidi="fa-IR"/>
        </w:rPr>
        <w:t>(</w:t>
      </w:r>
      <w:r w:rsidRPr="00955A4D">
        <w:rPr>
          <w:rStyle w:val="FootnoteReference"/>
          <w:rFonts w:ascii="KRM" w:hAnsi="KRM"/>
          <w:rtl/>
          <w:lang w:bidi="fa-IR"/>
        </w:rPr>
        <w:footnoteReference w:id="50"/>
      </w:r>
      <w:r w:rsidRPr="00955A4D">
        <w:rPr>
          <w:rFonts w:ascii="KRM" w:hAnsi="KRM" w:hint="cs"/>
          <w:vertAlign w:val="superscript"/>
          <w:rtl/>
          <w:lang w:bidi="fa-IR"/>
        </w:rPr>
        <w:t>)</w:t>
      </w:r>
      <w:r w:rsidRPr="004B05DD">
        <w:rPr>
          <w:rFonts w:ascii="KRM" w:hAnsi="KRM"/>
          <w:rtl/>
        </w:rPr>
        <w:t xml:space="preserve">. طالب بعد از غزوه‏ى بدر، در حالت كفر از دنيا رفت. بعضى گفته‏اند: او از خانه خارج شد و دوباره برنگشت و خبر و اثرى از او يافت نشد. طالب دوستدار پيامبر </w:t>
      </w:r>
      <w:r w:rsidR="00192898" w:rsidRPr="00192898">
        <w:rPr>
          <w:rFonts w:ascii="KRM" w:hAnsi="KRM" w:cs="CTraditional Arabic"/>
          <w:rtl/>
        </w:rPr>
        <w:t>ص</w:t>
      </w:r>
      <w:r w:rsidRPr="004B05DD">
        <w:rPr>
          <w:rFonts w:ascii="KRM" w:hAnsi="KRM"/>
          <w:rtl/>
        </w:rPr>
        <w:t xml:space="preserve"> بود و در ستايش وى اشعارى نيز سروده بود. براى شركت در جنگ بدر از روى ناچارى همراه مشركان خارج شده بود، ولى در اين ميان، بين او و قريش گفت و گويى صورت گرفت؛ قريشى‏ها گفتند: به خدا! ما مى‏دانيم كه تمايل و رغبت شما بنى‏هاشم با محمّد است، گرچه از روى </w:t>
      </w:r>
      <w:r w:rsidRPr="004B05DD">
        <w:rPr>
          <w:rFonts w:ascii="KRM" w:hAnsi="KRM"/>
          <w:rtl/>
        </w:rPr>
        <w:lastRenderedPageBreak/>
        <w:t xml:space="preserve">ناچارى همراه ما به جنگ آمده‏ايد. بنابراين او از همانجا برگشت و در مدح پيامبر </w:t>
      </w:r>
      <w:r w:rsidR="00192898" w:rsidRPr="00192898">
        <w:rPr>
          <w:rFonts w:ascii="KRM" w:hAnsi="KRM" w:cs="CTraditional Arabic"/>
          <w:rtl/>
        </w:rPr>
        <w:t>ص</w:t>
      </w:r>
      <w:r w:rsidRPr="004B05DD">
        <w:rPr>
          <w:rFonts w:ascii="KRM" w:hAnsi="KRM"/>
          <w:rtl/>
        </w:rPr>
        <w:t xml:space="preserve"> قصيده‏اى سرود و طى آن در رثاى كشته‏هاى مشركان كه در چاه بدر انداخته شده بودند، نيز شعر گفت</w:t>
      </w:r>
      <w:r w:rsidRPr="00955A4D">
        <w:rPr>
          <w:rFonts w:ascii="KRM" w:hAnsi="KRM" w:hint="cs"/>
          <w:vertAlign w:val="superscript"/>
          <w:rtl/>
          <w:lang w:bidi="fa-IR"/>
        </w:rPr>
        <w:t>(</w:t>
      </w:r>
      <w:r w:rsidRPr="00955A4D">
        <w:rPr>
          <w:rStyle w:val="FootnoteReference"/>
          <w:rFonts w:ascii="KRM" w:hAnsi="KRM"/>
          <w:rtl/>
          <w:lang w:bidi="fa-IR"/>
        </w:rPr>
        <w:footnoteReference w:id="51"/>
      </w:r>
      <w:r w:rsidRPr="00955A4D">
        <w:rPr>
          <w:rFonts w:ascii="KRM" w:hAnsi="KRM" w:hint="cs"/>
          <w:vertAlign w:val="superscript"/>
          <w:rtl/>
          <w:lang w:bidi="fa-IR"/>
        </w:rPr>
        <w:t>)</w:t>
      </w:r>
      <w:r w:rsidR="00D27C65">
        <w:rPr>
          <w:rFonts w:ascii="KRM" w:hAnsi="KRM"/>
          <w:rtl/>
        </w:rPr>
        <w:t>. برادر ديگر</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 عقيل بن ابى‏طالب كه كنيه‏اش ابويزيد بود، در سال فتح مكّه مسلمان شد و بنابر يك روايت، بعد از صلح حديبيه، اسلام آورد و در اول سال هشتم به مدينه هجرت كرد. عقيل در جنگ بدر به دست مسلمانان اسير شده بود. عمويش، عباس فديه‏ى او را پرداخت كرد. در چند مورد از حديث‏هاى صحيح نام او آمده است. وى در غزوه‏ى مؤته شركت كرد، ولى در فتح مكه و جنگ حُنين نامى از او برده نشده است. گويا در آن هنگام مريض بوده است. ابن سعد در تاريخ خود اين مطلب را آورده است؛ ليكن زبيربن بكّار، با سند خود از حسن بن على، نقل قول كرده كه عقيل از جمله كسانى بود كه روز نبرد حنين مقاومت و پايدارى كردند. </w:t>
      </w:r>
    </w:p>
    <w:p w:rsidR="00C04627" w:rsidRPr="004B05DD" w:rsidRDefault="00C04627" w:rsidP="00C04627">
      <w:pPr>
        <w:rPr>
          <w:rFonts w:ascii="KRM" w:hAnsi="KRM"/>
          <w:rtl/>
        </w:rPr>
      </w:pPr>
      <w:r w:rsidRPr="004B05DD">
        <w:rPr>
          <w:rFonts w:ascii="KRM" w:hAnsi="KRM"/>
          <w:rtl/>
        </w:rPr>
        <w:t xml:space="preserve">ابوطالب، عقيل را از ساير فرزندانش بيشتر دوست داشت. از اينجا بود كه چون پيامبر </w:t>
      </w:r>
      <w:r w:rsidR="00192898" w:rsidRPr="00192898">
        <w:rPr>
          <w:rFonts w:ascii="KRM" w:hAnsi="KRM" w:cs="CTraditional Arabic"/>
          <w:rtl/>
        </w:rPr>
        <w:t>ص</w:t>
      </w:r>
      <w:r w:rsidRPr="004B05DD">
        <w:rPr>
          <w:rFonts w:ascii="KRM" w:hAnsi="KRM"/>
          <w:rtl/>
        </w:rPr>
        <w:t xml:space="preserve"> و عباس در سال قحطى از ابوطالب خواستند كه فرزندانش را براى كفالت بين آنان تقسيم كند تا از فشار زندگى او بكاهند، در جواب آنان گفت: «اگر عقيل را برايم بگذاريد در حقّ ديگران اختيار داريد». آن‏گاه </w:t>
      </w:r>
      <w:r w:rsidR="006D5477">
        <w:rPr>
          <w:rFonts w:ascii="KRM" w:hAnsi="KRM"/>
          <w:rtl/>
        </w:rPr>
        <w:t xml:space="preserve">پيامبر </w:t>
      </w:r>
      <w:r w:rsidR="00192898" w:rsidRPr="00192898">
        <w:rPr>
          <w:rFonts w:ascii="KRM" w:hAnsi="KRM" w:cs="CTraditional Arabic"/>
          <w:rtl/>
        </w:rPr>
        <w:t>ص</w:t>
      </w:r>
      <w:r w:rsidRPr="004B05DD">
        <w:rPr>
          <w:rFonts w:ascii="KRM" w:hAnsi="KRM"/>
          <w:rtl/>
        </w:rPr>
        <w:t>، على</w:t>
      </w:r>
      <w:r w:rsidR="00192898" w:rsidRPr="00192898">
        <w:rPr>
          <w:rFonts w:ascii="KRM" w:hAnsi="KRM" w:cs="CTraditional Arabic"/>
          <w:rtl/>
        </w:rPr>
        <w:t xml:space="preserve"> س </w:t>
      </w:r>
      <w:r w:rsidRPr="004B05DD">
        <w:rPr>
          <w:rFonts w:ascii="KRM" w:hAnsi="KRM"/>
          <w:rtl/>
        </w:rPr>
        <w:t>را؛ و عباس، جعفر را تحت كفالت خود قرار دادند</w:t>
      </w:r>
      <w:r w:rsidRPr="000D20C9">
        <w:rPr>
          <w:rFonts w:ascii="KRM" w:hAnsi="KRM" w:hint="cs"/>
          <w:vertAlign w:val="superscript"/>
          <w:rtl/>
          <w:lang w:bidi="fa-IR"/>
        </w:rPr>
        <w:t>(</w:t>
      </w:r>
      <w:r w:rsidRPr="000D20C9">
        <w:rPr>
          <w:rStyle w:val="FootnoteReference"/>
          <w:rFonts w:ascii="KRM" w:hAnsi="KRM"/>
          <w:rtl/>
          <w:lang w:bidi="fa-IR"/>
        </w:rPr>
        <w:footnoteReference w:id="52"/>
      </w:r>
      <w:r w:rsidRPr="000D20C9">
        <w:rPr>
          <w:rFonts w:ascii="KRM" w:hAnsi="KRM" w:hint="cs"/>
          <w:vertAlign w:val="superscript"/>
          <w:rtl/>
          <w:lang w:bidi="fa-IR"/>
        </w:rPr>
        <w:t>)</w:t>
      </w:r>
      <w:r w:rsidRPr="004B05DD">
        <w:rPr>
          <w:rFonts w:ascii="KRM" w:hAnsi="KRM"/>
          <w:rtl/>
        </w:rPr>
        <w:t>. عقيل بن ابى‏طالب</w:t>
      </w:r>
      <w:r w:rsidR="00192898" w:rsidRPr="00192898">
        <w:rPr>
          <w:rFonts w:ascii="KRM" w:hAnsi="KRM" w:cs="CTraditional Arabic"/>
          <w:rtl/>
        </w:rPr>
        <w:t xml:space="preserve"> س </w:t>
      </w:r>
      <w:r w:rsidRPr="004B05DD">
        <w:rPr>
          <w:rFonts w:ascii="KRM" w:hAnsi="KRM"/>
          <w:rtl/>
        </w:rPr>
        <w:t xml:space="preserve">از خصوصيات و سلسله نسب قريش آگاهى كامل داشت. مردم در مورد نسب‏ها و تيره‏هاى قريش در مسجد نبوى به وى مراجعه مى‏كردند. او بسيار حاضر جواب بود. هشام بن كلبى با سند خود از ابن عباس نقل كرده است كه در ميان قريش چهار نفر وجود داشت كه مردم براى حل اختلاف‏هاى خود به آنان مراجعه مى‏كردند: عقيل، مخرمه، حويطب و ابوجهم. </w:t>
      </w:r>
    </w:p>
    <w:p w:rsidR="00C04627" w:rsidRPr="004B05DD" w:rsidRDefault="00C04627" w:rsidP="00C04627">
      <w:pPr>
        <w:rPr>
          <w:rFonts w:ascii="KRM" w:hAnsi="KRM"/>
          <w:rtl/>
        </w:rPr>
      </w:pPr>
      <w:r w:rsidRPr="004B05DD">
        <w:rPr>
          <w:rFonts w:ascii="KRM" w:hAnsi="KRM"/>
          <w:rtl/>
        </w:rPr>
        <w:lastRenderedPageBreak/>
        <w:t>عقيل براى پرداخت وام‏هاى خويش، از امير معاويه، يارى طلبيد و او نيز وى را مساعدت نمود</w:t>
      </w:r>
      <w:r w:rsidRPr="000D20C9">
        <w:rPr>
          <w:rFonts w:ascii="KRM" w:hAnsi="KRM" w:hint="cs"/>
          <w:vertAlign w:val="superscript"/>
          <w:rtl/>
          <w:lang w:bidi="fa-IR"/>
        </w:rPr>
        <w:t>(</w:t>
      </w:r>
      <w:r w:rsidRPr="000D20C9">
        <w:rPr>
          <w:rStyle w:val="FootnoteReference"/>
          <w:rFonts w:ascii="KRM" w:hAnsi="KRM"/>
          <w:rtl/>
          <w:lang w:bidi="fa-IR"/>
        </w:rPr>
        <w:footnoteReference w:id="53"/>
      </w:r>
      <w:r w:rsidRPr="000D20C9">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ابن سعد مى‏گويد: </w:t>
      </w:r>
    </w:p>
    <w:p w:rsidR="00C04627" w:rsidRPr="004B05DD" w:rsidRDefault="00C04627" w:rsidP="00C04627">
      <w:pPr>
        <w:rPr>
          <w:rFonts w:ascii="KRM" w:hAnsi="KRM"/>
          <w:rtl/>
        </w:rPr>
      </w:pPr>
      <w:r w:rsidRPr="004B05DD">
        <w:rPr>
          <w:rFonts w:ascii="KRM" w:hAnsi="KRM"/>
          <w:rtl/>
        </w:rPr>
        <w:t>عقيل</w:t>
      </w:r>
      <w:r w:rsidR="00192898" w:rsidRPr="00192898">
        <w:rPr>
          <w:rFonts w:ascii="KRM" w:hAnsi="KRM" w:cs="CTraditional Arabic"/>
          <w:rtl/>
        </w:rPr>
        <w:t xml:space="preserve"> س </w:t>
      </w:r>
      <w:r w:rsidRPr="004B05DD">
        <w:rPr>
          <w:rFonts w:ascii="KRM" w:hAnsi="KRM"/>
          <w:rtl/>
        </w:rPr>
        <w:t xml:space="preserve">در زمان خلافت </w:t>
      </w:r>
      <w:r w:rsidR="00D576A9">
        <w:rPr>
          <w:rFonts w:ascii="KRM" w:hAnsi="KRM" w:hint="cs"/>
          <w:rtl/>
        </w:rPr>
        <w:t xml:space="preserve">امیر </w:t>
      </w:r>
      <w:r w:rsidRPr="004B05DD">
        <w:rPr>
          <w:rFonts w:ascii="KRM" w:hAnsi="KRM"/>
          <w:rtl/>
        </w:rPr>
        <w:t>معاويه</w:t>
      </w:r>
      <w:r w:rsidR="00192898" w:rsidRPr="00192898">
        <w:rPr>
          <w:rFonts w:ascii="KRM" w:hAnsi="KRM" w:cs="CTraditional Arabic"/>
          <w:rtl/>
        </w:rPr>
        <w:t xml:space="preserve"> س </w:t>
      </w:r>
      <w:r w:rsidRPr="004B05DD">
        <w:rPr>
          <w:rFonts w:ascii="KRM" w:hAnsi="KRM"/>
          <w:rtl/>
        </w:rPr>
        <w:t>از دنيا رفت، ولى در كتاب «تاريخ البخارى الأصغر» با سند صحيح آمده كه عقيل</w:t>
      </w:r>
      <w:r w:rsidR="00192898" w:rsidRPr="00192898">
        <w:rPr>
          <w:rFonts w:ascii="KRM" w:hAnsi="KRM" w:cs="CTraditional Arabic"/>
          <w:rtl/>
        </w:rPr>
        <w:t xml:space="preserve"> س </w:t>
      </w:r>
      <w:r w:rsidRPr="004B05DD">
        <w:rPr>
          <w:rFonts w:ascii="KRM" w:hAnsi="KRM"/>
          <w:rtl/>
        </w:rPr>
        <w:t>قبل از واقعه‏ى حره در زمان حكومت يزيد، در گذشت</w:t>
      </w:r>
      <w:r w:rsidRPr="000D20C9">
        <w:rPr>
          <w:rFonts w:ascii="KRM" w:hAnsi="KRM" w:hint="cs"/>
          <w:vertAlign w:val="superscript"/>
          <w:rtl/>
          <w:lang w:bidi="fa-IR"/>
        </w:rPr>
        <w:t>(</w:t>
      </w:r>
      <w:r w:rsidRPr="000D20C9">
        <w:rPr>
          <w:rStyle w:val="FootnoteReference"/>
          <w:rFonts w:ascii="KRM" w:hAnsi="KRM"/>
          <w:rtl/>
          <w:lang w:bidi="fa-IR"/>
        </w:rPr>
        <w:footnoteReference w:id="54"/>
      </w:r>
      <w:r w:rsidRPr="000D20C9">
        <w:rPr>
          <w:rFonts w:ascii="KRM" w:hAnsi="KRM" w:hint="cs"/>
          <w:vertAlign w:val="superscript"/>
          <w:rtl/>
          <w:lang w:bidi="fa-IR"/>
        </w:rPr>
        <w:t>)</w:t>
      </w:r>
      <w:r w:rsidRPr="004B05DD">
        <w:rPr>
          <w:rFonts w:ascii="KRM" w:hAnsi="KRM"/>
          <w:rtl/>
        </w:rPr>
        <w:t>. او به هنگام وفات 96 سال داشت</w:t>
      </w:r>
      <w:r w:rsidRPr="000D20C9">
        <w:rPr>
          <w:rFonts w:ascii="KRM" w:hAnsi="KRM" w:hint="cs"/>
          <w:vertAlign w:val="superscript"/>
          <w:rtl/>
          <w:lang w:bidi="fa-IR"/>
        </w:rPr>
        <w:t>(</w:t>
      </w:r>
      <w:r w:rsidRPr="000D20C9">
        <w:rPr>
          <w:rStyle w:val="FootnoteReference"/>
          <w:rFonts w:ascii="KRM" w:hAnsi="KRM"/>
          <w:rtl/>
          <w:lang w:bidi="fa-IR"/>
        </w:rPr>
        <w:footnoteReference w:id="55"/>
      </w:r>
      <w:r w:rsidRPr="000D20C9">
        <w:rPr>
          <w:rFonts w:ascii="KRM" w:hAnsi="KRM" w:hint="cs"/>
          <w:vertAlign w:val="superscript"/>
          <w:rtl/>
          <w:lang w:bidi="fa-IR"/>
        </w:rPr>
        <w:t>)</w:t>
      </w:r>
      <w:r w:rsidRPr="004B05DD">
        <w:rPr>
          <w:rFonts w:ascii="KRM" w:hAnsi="KRM"/>
          <w:rtl/>
        </w:rPr>
        <w:t>. عقيل</w:t>
      </w:r>
      <w:r w:rsidR="00192898" w:rsidRPr="00192898">
        <w:rPr>
          <w:rFonts w:ascii="KRM" w:hAnsi="KRM" w:cs="CTraditional Arabic"/>
          <w:rtl/>
        </w:rPr>
        <w:t xml:space="preserve"> س </w:t>
      </w:r>
      <w:r w:rsidRPr="004B05DD">
        <w:rPr>
          <w:rFonts w:ascii="KRM" w:hAnsi="KRM"/>
          <w:rtl/>
        </w:rPr>
        <w:t>مردى عيالمند بود و خانه‏ى بزرگى داشت. او پس از آنكه نابينا شد از جهان رفت و دوازده فرزند پسر به جاى</w:t>
      </w:r>
      <w:r w:rsidR="00D576A9">
        <w:rPr>
          <w:rFonts w:ascii="KRM" w:hAnsi="KRM"/>
          <w:rtl/>
        </w:rPr>
        <w:t xml:space="preserve"> گذاشت، نه تن از آنان همراه</w:t>
      </w:r>
      <w:r w:rsidRPr="004B05DD">
        <w:rPr>
          <w:rFonts w:ascii="KRM" w:hAnsi="KRM"/>
          <w:rtl/>
        </w:rPr>
        <w:t xml:space="preserve"> حسين</w:t>
      </w:r>
      <w:r w:rsidR="00192898" w:rsidRPr="00192898">
        <w:rPr>
          <w:rFonts w:ascii="KRM" w:hAnsi="KRM" w:cs="CTraditional Arabic"/>
          <w:rtl/>
        </w:rPr>
        <w:t xml:space="preserve"> س </w:t>
      </w:r>
      <w:r w:rsidRPr="004B05DD">
        <w:rPr>
          <w:rFonts w:ascii="KRM" w:hAnsi="KRM"/>
          <w:rtl/>
        </w:rPr>
        <w:t>در ميدان كربلا شهيد شدند. شجاع‏تر</w:t>
      </w:r>
      <w:r w:rsidR="00D576A9">
        <w:rPr>
          <w:rFonts w:ascii="KRM" w:hAnsi="KRM"/>
          <w:rtl/>
        </w:rPr>
        <w:t>ين آنان مسلم بن عقيل بود كه</w:t>
      </w:r>
      <w:r w:rsidRPr="004B05DD">
        <w:rPr>
          <w:rFonts w:ascii="KRM" w:hAnsi="KRM"/>
          <w:rtl/>
        </w:rPr>
        <w:t xml:space="preserve"> حسين</w:t>
      </w:r>
      <w:r w:rsidR="00192898" w:rsidRPr="00192898">
        <w:rPr>
          <w:rFonts w:ascii="KRM" w:hAnsi="KRM" w:cs="CTraditional Arabic"/>
          <w:rtl/>
        </w:rPr>
        <w:t xml:space="preserve"> س </w:t>
      </w:r>
      <w:r w:rsidRPr="004B05DD">
        <w:rPr>
          <w:rFonts w:ascii="KRM" w:hAnsi="KRM"/>
          <w:rtl/>
        </w:rPr>
        <w:t>او را به كوفه فرستاد و ابن زياد او را پس از اسارت به قتل رسانيد</w:t>
      </w:r>
      <w:r w:rsidRPr="000D20C9">
        <w:rPr>
          <w:rFonts w:ascii="KRM" w:hAnsi="KRM" w:hint="cs"/>
          <w:vertAlign w:val="superscript"/>
          <w:rtl/>
          <w:lang w:bidi="fa-IR"/>
        </w:rPr>
        <w:t>(</w:t>
      </w:r>
      <w:r w:rsidRPr="000D20C9">
        <w:rPr>
          <w:rStyle w:val="FootnoteReference"/>
          <w:rFonts w:ascii="KRM" w:hAnsi="KRM"/>
          <w:rtl/>
          <w:lang w:bidi="fa-IR"/>
        </w:rPr>
        <w:footnoteReference w:id="56"/>
      </w:r>
      <w:r w:rsidRPr="000D20C9">
        <w:rPr>
          <w:rFonts w:ascii="KRM" w:hAnsi="KRM" w:hint="cs"/>
          <w:vertAlign w:val="superscript"/>
          <w:rtl/>
          <w:lang w:bidi="fa-IR"/>
        </w:rPr>
        <w:t>)</w:t>
      </w:r>
      <w:r w:rsidR="00411307">
        <w:rPr>
          <w:rFonts w:ascii="KRM" w:hAnsi="KRM"/>
          <w:rtl/>
        </w:rPr>
        <w:t xml:space="preserve">. برادر ديگر على </w:t>
      </w:r>
      <w:r w:rsidR="00192898" w:rsidRPr="00192898">
        <w:rPr>
          <w:rFonts w:ascii="KRM" w:hAnsi="KRM" w:cs="CTraditional Arabic"/>
          <w:rtl/>
        </w:rPr>
        <w:t>س</w:t>
      </w:r>
      <w:r w:rsidRPr="004B05DD">
        <w:rPr>
          <w:rFonts w:ascii="KRM" w:hAnsi="KRM"/>
          <w:rtl/>
        </w:rPr>
        <w:t>، جعفر بن ابى‏طالب</w:t>
      </w:r>
      <w:r w:rsidR="00192898" w:rsidRPr="00192898">
        <w:rPr>
          <w:rFonts w:ascii="KRM" w:hAnsi="KRM" w:cs="CTraditional Arabic"/>
          <w:rtl/>
        </w:rPr>
        <w:t xml:space="preserve"> س </w:t>
      </w:r>
      <w:r w:rsidRPr="004B05DD">
        <w:rPr>
          <w:rFonts w:ascii="KRM" w:hAnsi="KRM"/>
          <w:rtl/>
        </w:rPr>
        <w:t>يكى از مسلمانان نخستين بود</w:t>
      </w:r>
      <w:r w:rsidRPr="000D20C9">
        <w:rPr>
          <w:rFonts w:ascii="KRM" w:hAnsi="KRM" w:hint="cs"/>
          <w:vertAlign w:val="superscript"/>
          <w:rtl/>
          <w:lang w:bidi="fa-IR"/>
        </w:rPr>
        <w:t>(</w:t>
      </w:r>
      <w:r w:rsidRPr="000D20C9">
        <w:rPr>
          <w:rStyle w:val="FootnoteReference"/>
          <w:rFonts w:ascii="KRM" w:hAnsi="KRM"/>
          <w:rtl/>
          <w:lang w:bidi="fa-IR"/>
        </w:rPr>
        <w:footnoteReference w:id="57"/>
      </w:r>
      <w:r w:rsidRPr="000D20C9">
        <w:rPr>
          <w:rFonts w:ascii="KRM" w:hAnsi="KRM" w:hint="cs"/>
          <w:vertAlign w:val="superscript"/>
          <w:rtl/>
          <w:lang w:bidi="fa-IR"/>
        </w:rPr>
        <w:t>)</w:t>
      </w:r>
      <w:r w:rsidRPr="004B05DD">
        <w:rPr>
          <w:rFonts w:ascii="KRM" w:hAnsi="KRM"/>
          <w:rtl/>
        </w:rPr>
        <w:t xml:space="preserve">. گويند: پيامبر اسلام </w:t>
      </w:r>
      <w:r w:rsidR="00192898" w:rsidRPr="00192898">
        <w:rPr>
          <w:rFonts w:ascii="KRM" w:hAnsi="KRM" w:cs="CTraditional Arabic"/>
          <w:rtl/>
        </w:rPr>
        <w:t>ص</w:t>
      </w:r>
      <w:r w:rsidRPr="004B05DD">
        <w:rPr>
          <w:rFonts w:ascii="KRM" w:hAnsi="KRM"/>
          <w:rtl/>
        </w:rPr>
        <w:t xml:space="preserve"> بين او و معاذبن جبل، پيمان برادرى بسته بود. خالد حذاء</w:t>
      </w:r>
      <w:r>
        <w:rPr>
          <w:rFonts w:ascii="KRM" w:hAnsi="KRM" w:hint="cs"/>
          <w:rtl/>
        </w:rPr>
        <w:t xml:space="preserve"> </w:t>
      </w:r>
      <w:r w:rsidRPr="004B05DD">
        <w:rPr>
          <w:rFonts w:ascii="KRM" w:hAnsi="KRM"/>
          <w:rtl/>
        </w:rPr>
        <w:t>از عكرمه نقل مى‏كند كه ابوهريره</w:t>
      </w:r>
      <w:r w:rsidR="00192898" w:rsidRPr="00192898">
        <w:rPr>
          <w:rFonts w:ascii="KRM" w:hAnsi="KRM" w:cs="CTraditional Arabic"/>
          <w:rtl/>
        </w:rPr>
        <w:t xml:space="preserve"> س </w:t>
      </w:r>
      <w:r w:rsidRPr="004B05DD">
        <w:rPr>
          <w:rFonts w:ascii="KRM" w:hAnsi="KRM"/>
          <w:rtl/>
        </w:rPr>
        <w:t xml:space="preserve">گفت: جعفر از شريف‏ترين افراد بعد از رسول اللّه‏ </w:t>
      </w:r>
      <w:r w:rsidR="00192898" w:rsidRPr="00192898">
        <w:rPr>
          <w:rFonts w:ascii="KRM" w:hAnsi="KRM" w:cs="CTraditional Arabic"/>
          <w:rtl/>
        </w:rPr>
        <w:t>ص</w:t>
      </w:r>
      <w:r w:rsidRPr="004B05DD">
        <w:rPr>
          <w:rFonts w:ascii="KRM" w:hAnsi="KRM"/>
          <w:rtl/>
        </w:rPr>
        <w:t xml:space="preserve"> بود. اين روايت در كتاب ترمذى و نسائى با سند صحيح آمده است. </w:t>
      </w:r>
    </w:p>
    <w:p w:rsidR="00C04627" w:rsidRPr="004B05DD" w:rsidRDefault="00C04627" w:rsidP="008238E4">
      <w:pPr>
        <w:rPr>
          <w:rFonts w:ascii="KRM" w:hAnsi="KRM"/>
          <w:rtl/>
          <w:lang w:bidi="fa-IR"/>
        </w:rPr>
      </w:pPr>
      <w:r w:rsidRPr="004B05DD">
        <w:rPr>
          <w:rFonts w:ascii="KRM" w:hAnsi="KRM"/>
          <w:rtl/>
        </w:rPr>
        <w:t>بغوى از طريق مقبرى از ابوهريره</w:t>
      </w:r>
      <w:r w:rsidR="00192898" w:rsidRPr="00192898">
        <w:rPr>
          <w:rFonts w:ascii="KRM" w:hAnsi="KRM" w:cs="CTraditional Arabic"/>
          <w:rtl/>
        </w:rPr>
        <w:t xml:space="preserve"> س </w:t>
      </w:r>
      <w:r w:rsidRPr="004B05DD">
        <w:rPr>
          <w:rFonts w:ascii="KRM" w:hAnsi="KRM"/>
          <w:rtl/>
        </w:rPr>
        <w:t xml:space="preserve">نقل مى‏كند كه گفت: جعفر با بينوايان بسيار محبت داشت و در جلسات آنان حضور مى‏يافت و به آنان خدمت مى‏كرد، آنان نيز در مقابل، خدمتگزار او بودند. رسول خدا </w:t>
      </w:r>
      <w:r w:rsidR="00192898" w:rsidRPr="00192898">
        <w:rPr>
          <w:rFonts w:ascii="KRM" w:hAnsi="KRM" w:cs="CTraditional Arabic"/>
          <w:rtl/>
        </w:rPr>
        <w:t>ص</w:t>
      </w:r>
      <w:r w:rsidRPr="004B05DD">
        <w:rPr>
          <w:rFonts w:ascii="KRM" w:hAnsi="KRM"/>
          <w:rtl/>
        </w:rPr>
        <w:t xml:space="preserve"> او را پدر بينوايان نام نهاد. همچنين آن حضرت </w:t>
      </w:r>
      <w:r w:rsidR="00192898" w:rsidRPr="00192898">
        <w:rPr>
          <w:rFonts w:ascii="KRM" w:hAnsi="KRM" w:cs="CTraditional Arabic"/>
          <w:rtl/>
        </w:rPr>
        <w:t>ص</w:t>
      </w:r>
      <w:r w:rsidRPr="004B05DD">
        <w:rPr>
          <w:rFonts w:ascii="KRM" w:hAnsi="KRM"/>
          <w:rtl/>
        </w:rPr>
        <w:t xml:space="preserve"> به او فرمود: «تو در صورت و سيرت با من شباهت دارى»</w:t>
      </w:r>
      <w:r w:rsidRPr="00571E3E">
        <w:rPr>
          <w:rFonts w:ascii="KRM" w:hAnsi="KRM" w:hint="cs"/>
          <w:vertAlign w:val="superscript"/>
          <w:rtl/>
          <w:lang w:bidi="fa-IR"/>
        </w:rPr>
        <w:t>(</w:t>
      </w:r>
      <w:r w:rsidRPr="00571E3E">
        <w:rPr>
          <w:rStyle w:val="FootnoteReference"/>
          <w:rFonts w:ascii="KRM" w:hAnsi="KRM"/>
          <w:rtl/>
          <w:lang w:bidi="fa-IR"/>
        </w:rPr>
        <w:footnoteReference w:id="58"/>
      </w:r>
      <w:r w:rsidRPr="00571E3E">
        <w:rPr>
          <w:rFonts w:ascii="KRM" w:hAnsi="KRM" w:hint="cs"/>
          <w:vertAlign w:val="superscript"/>
          <w:rtl/>
          <w:lang w:bidi="fa-IR"/>
        </w:rPr>
        <w:t>)</w:t>
      </w:r>
      <w:r w:rsidRPr="004B05DD">
        <w:rPr>
          <w:rFonts w:ascii="KRM" w:hAnsi="KRM"/>
          <w:rtl/>
        </w:rPr>
        <w:t>. جعفر</w:t>
      </w:r>
      <w:r w:rsidR="00192898" w:rsidRPr="00192898">
        <w:rPr>
          <w:rFonts w:ascii="KRM" w:hAnsi="KRM" w:cs="CTraditional Arabic"/>
          <w:rtl/>
        </w:rPr>
        <w:t xml:space="preserve"> س </w:t>
      </w:r>
      <w:r w:rsidRPr="004B05DD">
        <w:rPr>
          <w:rFonts w:ascii="KRM" w:hAnsi="KRM"/>
          <w:rtl/>
        </w:rPr>
        <w:t xml:space="preserve">به </w:t>
      </w:r>
      <w:r w:rsidRPr="004B05DD">
        <w:rPr>
          <w:rFonts w:ascii="KRM" w:hAnsi="KRM"/>
          <w:rtl/>
        </w:rPr>
        <w:lastRenderedPageBreak/>
        <w:t>حبشه هجرت كرد. نجاشى پادشاه حبشه و پيروانش به دست او مسلمان شدند، هنگامى كه جعفر و يارانش (بعد از غزوه‏ى خيبر) از حبشه باز</w:t>
      </w:r>
      <w:r w:rsidR="00451CEF">
        <w:rPr>
          <w:rFonts w:ascii="KRM" w:hAnsi="KRM" w:hint="cs"/>
          <w:rtl/>
        </w:rPr>
        <w:t xml:space="preserve"> </w:t>
      </w:r>
      <w:r w:rsidRPr="004B05DD">
        <w:rPr>
          <w:rFonts w:ascii="KRM" w:hAnsi="KRM"/>
          <w:rtl/>
        </w:rPr>
        <w:t xml:space="preserve">مى‏گشتند، رسول خدا </w:t>
      </w:r>
      <w:r w:rsidR="00192898" w:rsidRPr="00192898">
        <w:rPr>
          <w:rFonts w:ascii="KRM" w:hAnsi="KRM" w:cs="CTraditional Arabic"/>
          <w:rtl/>
        </w:rPr>
        <w:t>ص</w:t>
      </w:r>
      <w:r w:rsidRPr="004B05DD">
        <w:rPr>
          <w:rFonts w:ascii="KRM" w:hAnsi="KRM"/>
          <w:rtl/>
        </w:rPr>
        <w:t xml:space="preserve"> از آنان استقبال نمود و بر پيشانى جعفر بوسه زد و فرمود: «نمى‏دانم از فتح خيبر بيشتر شاد شوم يا از ورود جعفر». </w:t>
      </w:r>
    </w:p>
    <w:p w:rsidR="00C04627" w:rsidRPr="004B05DD" w:rsidRDefault="00C04627" w:rsidP="00C04627">
      <w:pPr>
        <w:rPr>
          <w:rFonts w:ascii="KRM" w:hAnsi="KRM"/>
          <w:rtl/>
        </w:rPr>
      </w:pPr>
      <w:r w:rsidRPr="004B05DD">
        <w:rPr>
          <w:rFonts w:ascii="KRM" w:hAnsi="KRM"/>
          <w:rtl/>
        </w:rPr>
        <w:t>جعفر</w:t>
      </w:r>
      <w:r w:rsidR="00192898" w:rsidRPr="00192898">
        <w:rPr>
          <w:rFonts w:ascii="KRM" w:hAnsi="KRM" w:cs="CTraditional Arabic"/>
          <w:rtl/>
        </w:rPr>
        <w:t xml:space="preserve"> س </w:t>
      </w:r>
      <w:r w:rsidRPr="004B05DD">
        <w:rPr>
          <w:rFonts w:ascii="KRM" w:hAnsi="KRM"/>
          <w:rtl/>
        </w:rPr>
        <w:t xml:space="preserve">در زمان حيات رسول خدا </w:t>
      </w:r>
      <w:r w:rsidR="00192898" w:rsidRPr="00192898">
        <w:rPr>
          <w:rFonts w:ascii="KRM" w:hAnsi="KRM" w:cs="CTraditional Arabic"/>
          <w:rtl/>
        </w:rPr>
        <w:t>ص</w:t>
      </w:r>
      <w:r w:rsidRPr="004B05DD">
        <w:rPr>
          <w:rFonts w:ascii="KRM" w:hAnsi="KRM"/>
          <w:rtl/>
        </w:rPr>
        <w:t xml:space="preserve"> در جمادى الاول سال هشتم هجرى در سرزمين موته منطقه‏ى شام، در جنگ با روميان شهيد شد. وى هنگامى كه به كارزار روى آورد، از اسب سرخ رنگ خود پياده شد و دست و پاى آن را پى زد و آنگاه با دشمن جنگيد تا كشته شد. ابن عمر مى‏گويد: من در آن غزوه حضور داشتم، وقتى جعفر را در ميان شهدا يافتيم، در قسمت جلوى بدن او بيش از نود زخم نيزه و تير وجود داشت. طبرانى از ابن عباس</w:t>
      </w:r>
      <w:r w:rsidR="00192898" w:rsidRPr="00192898">
        <w:rPr>
          <w:rFonts w:ascii="KRM" w:hAnsi="KRM" w:cs="CTraditional Arabic"/>
          <w:rtl/>
        </w:rPr>
        <w:t xml:space="preserve"> س </w:t>
      </w:r>
      <w:r w:rsidRPr="004B05DD">
        <w:rPr>
          <w:rFonts w:ascii="KRM" w:hAnsi="KRM"/>
          <w:rtl/>
        </w:rPr>
        <w:t xml:space="preserve">روايت كرده كه رسول خدا </w:t>
      </w:r>
      <w:r w:rsidR="00192898" w:rsidRPr="00192898">
        <w:rPr>
          <w:rFonts w:ascii="KRM" w:hAnsi="KRM" w:cs="CTraditional Arabic"/>
          <w:rtl/>
        </w:rPr>
        <w:t>ص</w:t>
      </w:r>
      <w:r w:rsidRPr="004B05DD">
        <w:rPr>
          <w:rFonts w:ascii="KRM" w:hAnsi="KRM"/>
          <w:rtl/>
        </w:rPr>
        <w:t xml:space="preserve"> فرمودند: جعفر</w:t>
      </w:r>
      <w:r w:rsidR="00192898" w:rsidRPr="00192898">
        <w:rPr>
          <w:rFonts w:ascii="KRM" w:hAnsi="KRM" w:cs="CTraditional Arabic"/>
          <w:rtl/>
        </w:rPr>
        <w:t xml:space="preserve"> س </w:t>
      </w:r>
      <w:r w:rsidRPr="004B05DD">
        <w:rPr>
          <w:rFonts w:ascii="KRM" w:hAnsi="KRM"/>
          <w:rtl/>
        </w:rPr>
        <w:t xml:space="preserve">را در بهشت ديدم كه همراه فرشتگان پرواز مى‏كند. همچنين در همين روايت آمده كه پيامبر </w:t>
      </w:r>
      <w:r w:rsidR="00192898" w:rsidRPr="00192898">
        <w:rPr>
          <w:rFonts w:ascii="KRM" w:hAnsi="KRM" w:cs="CTraditional Arabic"/>
          <w:rtl/>
        </w:rPr>
        <w:t>ص</w:t>
      </w:r>
      <w:r w:rsidRPr="004B05DD">
        <w:rPr>
          <w:rFonts w:ascii="KRM" w:hAnsi="KRM"/>
          <w:rtl/>
        </w:rPr>
        <w:t xml:space="preserve"> جعفر را در حالى ديد كه به شكل فرشته بود و دو بال آلوده به خون داشت؛ زيرا دو دستش در جنگ قطع شده بود. </w:t>
      </w:r>
    </w:p>
    <w:p w:rsidR="00C04627" w:rsidRPr="004B05DD" w:rsidRDefault="00C04627" w:rsidP="00C04627">
      <w:pPr>
        <w:rPr>
          <w:rFonts w:ascii="KRM" w:hAnsi="KRM"/>
          <w:rtl/>
        </w:rPr>
      </w:pPr>
      <w:r w:rsidRPr="004B05DD">
        <w:rPr>
          <w:rFonts w:ascii="KRM" w:hAnsi="KRM"/>
          <w:rtl/>
        </w:rPr>
        <w:t xml:space="preserve">آن‏گاه كه سپاه مؤته </w:t>
      </w:r>
      <w:r w:rsidRPr="00B21330">
        <w:rPr>
          <w:rFonts w:asciiTheme="majorBidi" w:hAnsiTheme="majorBidi" w:cstheme="majorBidi"/>
          <w:sz w:val="20"/>
          <w:szCs w:val="20"/>
          <w:rtl/>
        </w:rPr>
        <w:t>[</w:t>
      </w:r>
      <w:r w:rsidRPr="004B05DD">
        <w:rPr>
          <w:rFonts w:ascii="KRM" w:hAnsi="KRM"/>
          <w:rtl/>
        </w:rPr>
        <w:t>هنگام بازگشت</w:t>
      </w:r>
      <w:r w:rsidRPr="00B21330">
        <w:rPr>
          <w:rFonts w:asciiTheme="majorBidi" w:hAnsiTheme="majorBidi" w:cstheme="majorBidi"/>
          <w:sz w:val="20"/>
          <w:szCs w:val="20"/>
          <w:rtl/>
        </w:rPr>
        <w:t>]</w:t>
      </w:r>
      <w:r w:rsidRPr="004B05DD">
        <w:rPr>
          <w:rFonts w:ascii="KRM" w:hAnsi="KRM"/>
          <w:rtl/>
        </w:rPr>
        <w:t xml:space="preserve"> به نزديك شهر مدينه رسيدند، رسول اللّه‏ </w:t>
      </w:r>
      <w:r w:rsidR="00192898" w:rsidRPr="00192898">
        <w:rPr>
          <w:rFonts w:ascii="KRM" w:hAnsi="KRM" w:cs="CTraditional Arabic"/>
          <w:rtl/>
        </w:rPr>
        <w:t>ص</w:t>
      </w:r>
      <w:r w:rsidRPr="004B05DD">
        <w:rPr>
          <w:rFonts w:ascii="KRM" w:hAnsi="KRM"/>
          <w:rtl/>
        </w:rPr>
        <w:t xml:space="preserve"> همراه با ساير مسلمانان به استقبال آنان </w:t>
      </w:r>
      <w:r w:rsidRPr="00B21330">
        <w:rPr>
          <w:rFonts w:asciiTheme="majorBidi" w:hAnsiTheme="majorBidi" w:cstheme="majorBidi"/>
          <w:sz w:val="20"/>
          <w:szCs w:val="20"/>
          <w:rtl/>
        </w:rPr>
        <w:t>[</w:t>
      </w:r>
      <w:r w:rsidRPr="004B05DD">
        <w:rPr>
          <w:rFonts w:ascii="KRM" w:hAnsi="KRM"/>
          <w:rtl/>
        </w:rPr>
        <w:t>به بيرون شهر</w:t>
      </w:r>
      <w:r w:rsidRPr="00B21330">
        <w:rPr>
          <w:rFonts w:asciiTheme="majorBidi" w:hAnsiTheme="majorBidi" w:cstheme="majorBidi"/>
          <w:sz w:val="20"/>
          <w:szCs w:val="20"/>
          <w:rtl/>
        </w:rPr>
        <w:t>]</w:t>
      </w:r>
      <w:r w:rsidRPr="004B05DD">
        <w:rPr>
          <w:rFonts w:ascii="KRM" w:hAnsi="KRM"/>
          <w:rtl/>
        </w:rPr>
        <w:t xml:space="preserve"> رفتند، كودكان نيز به سوى آنها مى‏دويدند، رسول خدا در حالى كه بر مركبى سوار بود، فرمود: بچه‏ها را سوار كنيد و فرزند جعفر</w:t>
      </w:r>
      <w:r w:rsidR="00192898" w:rsidRPr="00192898">
        <w:rPr>
          <w:rFonts w:ascii="KRM" w:hAnsi="KRM" w:cs="CTraditional Arabic"/>
          <w:rtl/>
        </w:rPr>
        <w:t xml:space="preserve"> س </w:t>
      </w:r>
      <w:r w:rsidRPr="004B05DD">
        <w:rPr>
          <w:rFonts w:ascii="KRM" w:hAnsi="KRM"/>
          <w:rtl/>
        </w:rPr>
        <w:t>را به من بدهيد! عبداللّه‏ فرزند جعفر را به او دادند، آن</w:t>
      </w:r>
      <w:r>
        <w:rPr>
          <w:rFonts w:ascii="KRM" w:hAnsi="KRM" w:hint="cs"/>
          <w:rtl/>
        </w:rPr>
        <w:t xml:space="preserve"> </w:t>
      </w:r>
      <w:r w:rsidRPr="004B05DD">
        <w:rPr>
          <w:rFonts w:ascii="KRM" w:hAnsi="KRM"/>
          <w:rtl/>
        </w:rPr>
        <w:t>حضرت او را گرفت و جلوى خويش بر مركب سوار كرد</w:t>
      </w:r>
      <w:r w:rsidRPr="001A0D2B">
        <w:rPr>
          <w:rFonts w:ascii="KRM" w:hAnsi="KRM" w:hint="cs"/>
          <w:vertAlign w:val="superscript"/>
          <w:rtl/>
          <w:lang w:bidi="fa-IR"/>
        </w:rPr>
        <w:t>(</w:t>
      </w:r>
      <w:r w:rsidRPr="001A0D2B">
        <w:rPr>
          <w:rStyle w:val="FootnoteReference"/>
          <w:rFonts w:ascii="KRM" w:hAnsi="KRM"/>
          <w:rtl/>
          <w:lang w:bidi="fa-IR"/>
        </w:rPr>
        <w:footnoteReference w:id="59"/>
      </w:r>
      <w:r w:rsidRPr="001A0D2B">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از عايشه</w:t>
      </w:r>
      <w:r w:rsidR="0038646F">
        <w:rPr>
          <w:rFonts w:ascii="KRM" w:hAnsi="KRM" w:hint="eastAsia"/>
          <w:rtl/>
        </w:rPr>
        <w:t>‌ی صدیقه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روايت شده است كه گفت: وقتى خبر شهادت جعفر</w:t>
      </w:r>
      <w:r w:rsidR="00192898" w:rsidRPr="00192898">
        <w:rPr>
          <w:rFonts w:ascii="KRM" w:hAnsi="KRM" w:cs="CTraditional Arabic"/>
          <w:rtl/>
        </w:rPr>
        <w:t xml:space="preserve"> س </w:t>
      </w:r>
      <w:r w:rsidRPr="004B05DD">
        <w:rPr>
          <w:rFonts w:ascii="KRM" w:hAnsi="KRM"/>
          <w:rtl/>
        </w:rPr>
        <w:t xml:space="preserve">به رسول خدا </w:t>
      </w:r>
      <w:r w:rsidR="00192898" w:rsidRPr="00192898">
        <w:rPr>
          <w:rFonts w:ascii="KRM" w:hAnsi="KRM" w:cs="CTraditional Arabic"/>
          <w:rtl/>
        </w:rPr>
        <w:t>ص</w:t>
      </w:r>
      <w:r w:rsidRPr="004B05DD">
        <w:rPr>
          <w:rFonts w:ascii="KRM" w:hAnsi="KRM"/>
          <w:rtl/>
        </w:rPr>
        <w:t xml:space="preserve"> رسيد، آثار اندوه را در چهره‏ى آن حضرت </w:t>
      </w:r>
      <w:r w:rsidR="00192898" w:rsidRPr="00192898">
        <w:rPr>
          <w:rFonts w:ascii="KRM" w:hAnsi="KRM" w:cs="CTraditional Arabic"/>
          <w:rtl/>
        </w:rPr>
        <w:t>ص</w:t>
      </w:r>
      <w:r w:rsidRPr="004B05DD">
        <w:rPr>
          <w:rFonts w:ascii="KRM" w:hAnsi="KRM"/>
          <w:rtl/>
        </w:rPr>
        <w:t xml:space="preserve"> مشاهده كرديم</w:t>
      </w:r>
      <w:r w:rsidRPr="001A0D2B">
        <w:rPr>
          <w:rFonts w:ascii="KRM" w:hAnsi="KRM" w:hint="cs"/>
          <w:vertAlign w:val="superscript"/>
          <w:rtl/>
          <w:lang w:bidi="fa-IR"/>
        </w:rPr>
        <w:t>(</w:t>
      </w:r>
      <w:r w:rsidRPr="001A0D2B">
        <w:rPr>
          <w:rStyle w:val="FootnoteReference"/>
          <w:rFonts w:ascii="KRM" w:hAnsi="KRM"/>
          <w:rtl/>
          <w:lang w:bidi="fa-IR"/>
        </w:rPr>
        <w:footnoteReference w:id="60"/>
      </w:r>
      <w:r w:rsidRPr="001A0D2B">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پيامبر خدا</w:t>
      </w:r>
      <w:r>
        <w:rPr>
          <w:rFonts w:ascii="KRM" w:hAnsi="KRM" w:hint="cs"/>
          <w:rtl/>
        </w:rPr>
        <w:t xml:space="preserve"> </w:t>
      </w:r>
      <w:r w:rsidR="00192898" w:rsidRPr="00192898">
        <w:rPr>
          <w:rFonts w:ascii="KRM" w:hAnsi="KRM" w:cs="CTraditional Arabic"/>
          <w:rtl/>
        </w:rPr>
        <w:t>ص</w:t>
      </w:r>
      <w:r w:rsidRPr="004B05DD">
        <w:rPr>
          <w:rFonts w:ascii="KRM" w:hAnsi="KRM"/>
          <w:rtl/>
        </w:rPr>
        <w:t xml:space="preserve"> </w:t>
      </w:r>
      <w:r w:rsidR="0038646F">
        <w:rPr>
          <w:rFonts w:ascii="KRM" w:hAnsi="KRM"/>
          <w:rtl/>
        </w:rPr>
        <w:t>به اهل بيت جعفر</w:t>
      </w:r>
      <w:r w:rsidR="00192898" w:rsidRPr="00192898">
        <w:rPr>
          <w:rFonts w:ascii="KRM" w:hAnsi="KRM" w:cs="CTraditional Arabic"/>
          <w:rtl/>
        </w:rPr>
        <w:t xml:space="preserve"> س </w:t>
      </w:r>
      <w:r w:rsidR="0038646F">
        <w:rPr>
          <w:rFonts w:ascii="KRM" w:hAnsi="KRM" w:hint="cs"/>
          <w:rtl/>
        </w:rPr>
        <w:t>فرمود</w:t>
      </w:r>
      <w:r w:rsidRPr="004B05DD">
        <w:rPr>
          <w:rFonts w:ascii="KRM" w:hAnsi="KRM"/>
          <w:rtl/>
        </w:rPr>
        <w:t xml:space="preserve">: </w:t>
      </w:r>
      <w:r w:rsidRPr="004B05DD">
        <w:rPr>
          <w:rFonts w:ascii="KRM" w:hAnsi="KRM"/>
          <w:rtl/>
        </w:rPr>
        <w:lastRenderedPageBreak/>
        <w:t xml:space="preserve">«فرزندان برادرم را نزد من بياوريد!» كودكان جعفر را نزد پيامبر </w:t>
      </w:r>
      <w:r w:rsidR="00192898" w:rsidRPr="00192898">
        <w:rPr>
          <w:rFonts w:ascii="KRM" w:hAnsi="KRM" w:cs="CTraditional Arabic"/>
          <w:rtl/>
        </w:rPr>
        <w:t>ص</w:t>
      </w:r>
      <w:r w:rsidRPr="004B05DD">
        <w:rPr>
          <w:rFonts w:ascii="KRM" w:hAnsi="KRM"/>
          <w:rtl/>
        </w:rPr>
        <w:t xml:space="preserve"> آوردند، تو گويى جوجه پرندگانى هستند (كه والدين خود را از دست داده‏اند). آن حضرت </w:t>
      </w:r>
      <w:r w:rsidR="00192898" w:rsidRPr="00192898">
        <w:rPr>
          <w:rFonts w:ascii="KRM" w:hAnsi="KRM" w:cs="CTraditional Arabic"/>
          <w:rtl/>
        </w:rPr>
        <w:t>ص</w:t>
      </w:r>
      <w:r w:rsidRPr="004B05DD">
        <w:rPr>
          <w:rFonts w:ascii="KRM" w:hAnsi="KRM"/>
          <w:rtl/>
        </w:rPr>
        <w:t xml:space="preserve"> دستور داد تا موى سر آنان اصلاح شود. سپس به مادر آنان گفت: نبايد نسبت به آينده‏ى آنها نگران باشى؛ زيرا من در دنيا و آخرت ولىّ آنها هستم</w:t>
      </w:r>
      <w:r w:rsidRPr="001A0D2B">
        <w:rPr>
          <w:rFonts w:ascii="KRM" w:hAnsi="KRM" w:hint="cs"/>
          <w:vertAlign w:val="superscript"/>
          <w:rtl/>
          <w:lang w:bidi="fa-IR"/>
        </w:rPr>
        <w:t>(</w:t>
      </w:r>
      <w:r w:rsidRPr="001A0D2B">
        <w:rPr>
          <w:rStyle w:val="FootnoteReference"/>
          <w:rFonts w:ascii="KRM" w:hAnsi="KRM"/>
          <w:rtl/>
          <w:lang w:bidi="fa-IR"/>
        </w:rPr>
        <w:footnoteReference w:id="61"/>
      </w:r>
      <w:r w:rsidRPr="001A0D2B">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در روايت ديگرى آمده كه پيامبر </w:t>
      </w:r>
      <w:r w:rsidR="00192898" w:rsidRPr="00192898">
        <w:rPr>
          <w:rFonts w:ascii="KRM" w:hAnsi="KRM" w:cs="CTraditional Arabic"/>
          <w:rtl/>
        </w:rPr>
        <w:t>ص</w:t>
      </w:r>
      <w:r w:rsidRPr="004B05DD">
        <w:rPr>
          <w:rFonts w:ascii="KRM" w:hAnsi="KRM"/>
          <w:rtl/>
        </w:rPr>
        <w:t xml:space="preserve"> به همسر جعفر</w:t>
      </w:r>
      <w:r w:rsidR="00192898" w:rsidRPr="00192898">
        <w:rPr>
          <w:rFonts w:ascii="KRM" w:hAnsi="KRM" w:cs="CTraditional Arabic"/>
          <w:rtl/>
        </w:rPr>
        <w:t xml:space="preserve"> س </w:t>
      </w:r>
      <w:r w:rsidRPr="004B05DD">
        <w:rPr>
          <w:rFonts w:ascii="KRM" w:hAnsi="KRM"/>
          <w:rtl/>
        </w:rPr>
        <w:t>گفت: فرزندان جعفر</w:t>
      </w:r>
      <w:r w:rsidR="00192898" w:rsidRPr="00192898">
        <w:rPr>
          <w:rFonts w:ascii="KRM" w:hAnsi="KRM" w:cs="CTraditional Arabic"/>
          <w:rtl/>
        </w:rPr>
        <w:t xml:space="preserve"> س </w:t>
      </w:r>
      <w:r w:rsidRPr="004B05DD">
        <w:rPr>
          <w:rFonts w:ascii="KRM" w:hAnsi="KRM"/>
          <w:rtl/>
        </w:rPr>
        <w:t xml:space="preserve">را نزد من بياور! او آنان را آورد. رسول خدا </w:t>
      </w:r>
      <w:r w:rsidR="00192898" w:rsidRPr="00192898">
        <w:rPr>
          <w:rFonts w:ascii="KRM" w:hAnsi="KRM" w:cs="CTraditional Arabic"/>
          <w:rtl/>
        </w:rPr>
        <w:t>ص</w:t>
      </w:r>
      <w:r w:rsidRPr="004B05DD">
        <w:rPr>
          <w:rFonts w:ascii="KRM" w:hAnsi="KRM"/>
          <w:rtl/>
        </w:rPr>
        <w:t xml:space="preserve"> بچه‏ها را در آغوش گرفت و نوازش داد و اشك از چشمانش سرازير شد و سپس خبر شهادت جعفر</w:t>
      </w:r>
      <w:r w:rsidR="00192898" w:rsidRPr="00192898">
        <w:rPr>
          <w:rFonts w:ascii="KRM" w:hAnsi="KRM" w:cs="CTraditional Arabic"/>
          <w:rtl/>
        </w:rPr>
        <w:t xml:space="preserve"> س </w:t>
      </w:r>
      <w:r w:rsidRPr="004B05DD">
        <w:rPr>
          <w:rFonts w:ascii="KRM" w:hAnsi="KRM"/>
          <w:rtl/>
        </w:rPr>
        <w:t xml:space="preserve">را به اطلاع همسرش رساند. زمانى كه پيامبر </w:t>
      </w:r>
      <w:r w:rsidR="00192898" w:rsidRPr="00192898">
        <w:rPr>
          <w:rFonts w:ascii="KRM" w:hAnsi="KRM" w:cs="CTraditional Arabic"/>
          <w:rtl/>
        </w:rPr>
        <w:t>ص</w:t>
      </w:r>
      <w:r w:rsidRPr="004B05DD">
        <w:rPr>
          <w:rFonts w:ascii="KRM" w:hAnsi="KRM"/>
          <w:rtl/>
        </w:rPr>
        <w:t xml:space="preserve"> از شهادت جعفر</w:t>
      </w:r>
      <w:r w:rsidR="00192898" w:rsidRPr="00192898">
        <w:rPr>
          <w:rFonts w:ascii="KRM" w:hAnsi="KRM" w:cs="CTraditional Arabic"/>
          <w:rtl/>
        </w:rPr>
        <w:t xml:space="preserve"> س </w:t>
      </w:r>
      <w:r w:rsidRPr="004B05DD">
        <w:rPr>
          <w:rFonts w:ascii="KRM" w:hAnsi="KRM"/>
          <w:rtl/>
        </w:rPr>
        <w:t xml:space="preserve">مطلع شد به اهل بيت خود فرمود: </w:t>
      </w:r>
    </w:p>
    <w:p w:rsidR="00C04627" w:rsidRPr="0035711A" w:rsidRDefault="00C04627" w:rsidP="008238E4">
      <w:pPr>
        <w:rPr>
          <w:rFonts w:ascii="Traditional Arabic" w:hAnsi="Traditional Arabic" w:cs="Traditional Arabic"/>
          <w:b/>
          <w:bCs/>
          <w:rtl/>
        </w:rPr>
      </w:pPr>
      <w:r w:rsidRPr="0035711A">
        <w:rPr>
          <w:rFonts w:ascii="Traditional Arabic" w:hAnsi="Traditional Arabic" w:cs="Traditional Arabic"/>
          <w:b/>
          <w:bCs/>
          <w:rtl/>
        </w:rPr>
        <w:t>«</w:t>
      </w:r>
      <w:r w:rsidR="008238E4">
        <w:rPr>
          <w:rFonts w:ascii="Traditional Arabic" w:hAnsi="Traditional Arabic" w:cs="Traditional Arabic" w:hint="cs"/>
          <w:b/>
          <w:bCs/>
          <w:rtl/>
        </w:rPr>
        <w:t>ا</w:t>
      </w:r>
      <w:r w:rsidRPr="0035711A">
        <w:rPr>
          <w:rFonts w:ascii="Traditional Arabic" w:hAnsi="Traditional Arabic" w:cs="Traditional Arabic"/>
          <w:b/>
          <w:bCs/>
          <w:rtl/>
        </w:rPr>
        <w:t>صنعوا لآل ج</w:t>
      </w:r>
      <w:r w:rsidR="00C528E5">
        <w:rPr>
          <w:rFonts w:ascii="Traditional Arabic" w:hAnsi="Traditional Arabic" w:cs="Traditional Arabic"/>
          <w:b/>
          <w:bCs/>
          <w:rtl/>
        </w:rPr>
        <w:t>عفر طعاما فقد أتاهم أمر يشغلهم»</w:t>
      </w:r>
      <w:r w:rsidR="00C528E5">
        <w:rPr>
          <w:rFonts w:ascii="Traditional Arabic" w:hAnsi="Traditional Arabic" w:cs="Traditional Arabic" w:hint="cs"/>
          <w:b/>
          <w:bCs/>
          <w:rtl/>
        </w:rPr>
        <w:t>.</w:t>
      </w:r>
    </w:p>
    <w:p w:rsidR="00C04627" w:rsidRPr="004B05DD" w:rsidRDefault="00C04627" w:rsidP="00C04627">
      <w:pPr>
        <w:rPr>
          <w:rFonts w:ascii="LTS" w:hAnsi="LTS"/>
          <w:rtl/>
        </w:rPr>
      </w:pPr>
      <w:r w:rsidRPr="004B05DD">
        <w:rPr>
          <w:rFonts w:ascii="LTS" w:hAnsi="LTS"/>
          <w:rtl/>
        </w:rPr>
        <w:t>«براى خانواده‏ى جعفر غذايى تهيه كنيد</w:t>
      </w:r>
      <w:r w:rsidRPr="001A0D2B">
        <w:rPr>
          <w:rFonts w:ascii="LTS" w:hAnsi="LTS" w:hint="cs"/>
          <w:vertAlign w:val="superscript"/>
          <w:rtl/>
          <w:lang w:bidi="fa-IR"/>
        </w:rPr>
        <w:t>(</w:t>
      </w:r>
      <w:r w:rsidRPr="001A0D2B">
        <w:rPr>
          <w:rStyle w:val="FootnoteReference"/>
          <w:rFonts w:ascii="LTS" w:hAnsi="LTS"/>
          <w:rtl/>
          <w:lang w:bidi="fa-IR"/>
        </w:rPr>
        <w:footnoteReference w:id="62"/>
      </w:r>
      <w:r w:rsidRPr="001A0D2B">
        <w:rPr>
          <w:rFonts w:ascii="LTS" w:hAnsi="LTS" w:hint="cs"/>
          <w:vertAlign w:val="superscript"/>
          <w:rtl/>
          <w:lang w:bidi="fa-IR"/>
        </w:rPr>
        <w:t>)</w:t>
      </w:r>
      <w:r w:rsidRPr="004B05DD">
        <w:rPr>
          <w:rFonts w:ascii="LTS" w:hAnsi="LTS"/>
          <w:rtl/>
        </w:rPr>
        <w:t>؛</w:t>
      </w:r>
      <w:r>
        <w:rPr>
          <w:rFonts w:ascii="LTS" w:hAnsi="LTS" w:hint="cs"/>
          <w:rtl/>
        </w:rPr>
        <w:t xml:space="preserve"> </w:t>
      </w:r>
      <w:r w:rsidRPr="004B05DD">
        <w:rPr>
          <w:rFonts w:ascii="LTS" w:hAnsi="LTS"/>
          <w:rtl/>
        </w:rPr>
        <w:t>زيرا مشكلى برايشان پ</w:t>
      </w:r>
      <w:r>
        <w:rPr>
          <w:rFonts w:ascii="LTS" w:hAnsi="LTS"/>
          <w:rtl/>
        </w:rPr>
        <w:t>يش آمده كه به كار ديگر نمى‏رسند</w:t>
      </w:r>
      <w:r w:rsidRPr="004B05DD">
        <w:rPr>
          <w:rFonts w:ascii="LTS" w:hAnsi="LTS"/>
          <w:rtl/>
        </w:rPr>
        <w:t>»</w:t>
      </w:r>
      <w:r w:rsidRPr="001A0D2B">
        <w:rPr>
          <w:rFonts w:ascii="LTS" w:hAnsi="LTS" w:hint="cs"/>
          <w:vertAlign w:val="superscript"/>
          <w:rtl/>
          <w:lang w:bidi="fa-IR"/>
        </w:rPr>
        <w:t>(</w:t>
      </w:r>
      <w:r w:rsidRPr="001A0D2B">
        <w:rPr>
          <w:rStyle w:val="FootnoteReference"/>
          <w:rFonts w:ascii="LTS" w:hAnsi="LTS"/>
          <w:rtl/>
          <w:lang w:bidi="fa-IR"/>
        </w:rPr>
        <w:footnoteReference w:id="63"/>
      </w:r>
      <w:r w:rsidRPr="001A0D2B">
        <w:rPr>
          <w:rFonts w:ascii="LTS" w:hAnsi="LTS" w:hint="cs"/>
          <w:vertAlign w:val="superscript"/>
          <w:rtl/>
          <w:lang w:bidi="fa-IR"/>
        </w:rPr>
        <w:t>)</w:t>
      </w:r>
      <w:r>
        <w:rPr>
          <w:rFonts w:ascii="LTS" w:hAnsi="LTS" w:hint="cs"/>
          <w:rtl/>
        </w:rPr>
        <w:t>.</w:t>
      </w:r>
      <w:r w:rsidRPr="004B05DD">
        <w:rPr>
          <w:rFonts w:ascii="LTS" w:hAnsi="LTS"/>
          <w:rtl/>
        </w:rPr>
        <w:t xml:space="preserve"> </w:t>
      </w:r>
    </w:p>
    <w:p w:rsidR="00C04627" w:rsidRPr="004B05DD" w:rsidRDefault="00C04627" w:rsidP="00C04627">
      <w:pPr>
        <w:rPr>
          <w:rFonts w:ascii="KRM" w:hAnsi="KRM"/>
          <w:rtl/>
        </w:rPr>
      </w:pPr>
      <w:r w:rsidRPr="004B05DD">
        <w:rPr>
          <w:rFonts w:ascii="KRM" w:hAnsi="KRM"/>
          <w:rtl/>
        </w:rPr>
        <w:t>عبداللّه‏ بن جعفر</w:t>
      </w:r>
      <w:r w:rsidR="00192898" w:rsidRPr="00192898">
        <w:rPr>
          <w:rFonts w:ascii="KRM" w:hAnsi="KRM" w:cs="CTraditional Arabic"/>
          <w:rtl/>
        </w:rPr>
        <w:t xml:space="preserve"> س </w:t>
      </w:r>
      <w:r w:rsidRPr="004B05DD">
        <w:rPr>
          <w:rFonts w:ascii="KRM" w:hAnsi="KRM"/>
          <w:rtl/>
        </w:rPr>
        <w:t>نخستين مولود مسلمانى است كه در سرزمين حبشه به دنيا آمد. او يكى از سخاوتمندان عرب بود و دو برادر، به نام‏هاى: محمد و عون داشت</w:t>
      </w:r>
      <w:r w:rsidRPr="001A0D2B">
        <w:rPr>
          <w:rFonts w:ascii="KRM" w:hAnsi="KRM" w:hint="cs"/>
          <w:vertAlign w:val="superscript"/>
          <w:rtl/>
          <w:lang w:bidi="fa-IR"/>
        </w:rPr>
        <w:t>(</w:t>
      </w:r>
      <w:r w:rsidRPr="001A0D2B">
        <w:rPr>
          <w:rStyle w:val="FootnoteReference"/>
          <w:rFonts w:ascii="KRM" w:hAnsi="KRM"/>
          <w:rtl/>
          <w:lang w:bidi="fa-IR"/>
        </w:rPr>
        <w:footnoteReference w:id="64"/>
      </w:r>
      <w:r w:rsidRPr="001A0D2B">
        <w:rPr>
          <w:rFonts w:ascii="KRM" w:hAnsi="KRM" w:hint="cs"/>
          <w:vertAlign w:val="superscript"/>
          <w:rtl/>
          <w:lang w:bidi="fa-IR"/>
        </w:rPr>
        <w:t>)</w:t>
      </w:r>
      <w:r w:rsidRPr="004B05DD">
        <w:rPr>
          <w:rFonts w:ascii="KRM" w:hAnsi="KRM"/>
          <w:rtl/>
        </w:rPr>
        <w:t>. آنگاه كه نجاشى، پادشاه حبشه از مسلمانان مهاجر پرسيد كه اين چگونه دينى است كه شما به سبب آن از قوم خود جدا شده‏ايد و به آيين ملت‏هاى ديگر نيز نپيوسته‏ايد؟ جعفر</w:t>
      </w:r>
      <w:r w:rsidR="00192898" w:rsidRPr="00192898">
        <w:rPr>
          <w:rFonts w:ascii="KRM" w:hAnsi="KRM" w:cs="CTraditional Arabic"/>
          <w:rtl/>
        </w:rPr>
        <w:t xml:space="preserve"> س </w:t>
      </w:r>
      <w:r w:rsidRPr="004B05DD">
        <w:rPr>
          <w:rFonts w:ascii="KRM" w:hAnsi="KRM"/>
          <w:rtl/>
        </w:rPr>
        <w:t>براى پاسخ‏گويى برخاست؛ ابتدا تصوير دقيقى از چهره‏ى زشت وضع زمان جاهليت را براى پادشاه ترسيم نمود و سپس دگرگونى‏اى را كه اسلام در زندگى مسلمانان به وجود آورده بر شمرد. جعفر</w:t>
      </w:r>
      <w:r w:rsidR="00192898" w:rsidRPr="00192898">
        <w:rPr>
          <w:rFonts w:ascii="KRM" w:hAnsi="KRM" w:cs="CTraditional Arabic"/>
          <w:rtl/>
        </w:rPr>
        <w:t xml:space="preserve"> س </w:t>
      </w:r>
      <w:r w:rsidRPr="004B05DD">
        <w:rPr>
          <w:rFonts w:ascii="KRM" w:hAnsi="KRM"/>
          <w:rtl/>
        </w:rPr>
        <w:t xml:space="preserve">در اين سخن نه تنها جانب نجاشى را كه يك پادشاه مسيحى بود و نسبت به آيين خود وفادار و از تعصّب خاصى برخوردار بود، مراعات كرد، بلكه از </w:t>
      </w:r>
      <w:r w:rsidRPr="004B05DD">
        <w:rPr>
          <w:rFonts w:ascii="KRM" w:hAnsi="KRM"/>
          <w:rtl/>
        </w:rPr>
        <w:lastRenderedPageBreak/>
        <w:t>عنوان كردن مسايلى كه جدال و تعصب جاهلى عموم غير مسلمانان را برمى‏انگيخت، نيز اجتناب ورزيد. به راستى اين سخن حكيمانه‏ى او بسيار به موقع و عين واقعيت بود</w:t>
      </w:r>
      <w:r w:rsidRPr="006331AA">
        <w:rPr>
          <w:rFonts w:ascii="KRM" w:hAnsi="KRM" w:hint="cs"/>
          <w:vertAlign w:val="superscript"/>
          <w:rtl/>
          <w:lang w:bidi="fa-IR"/>
        </w:rPr>
        <w:t>(</w:t>
      </w:r>
      <w:r w:rsidRPr="006331AA">
        <w:rPr>
          <w:rStyle w:val="FootnoteReference"/>
          <w:rFonts w:ascii="KRM" w:hAnsi="KRM"/>
          <w:rtl/>
          <w:lang w:bidi="fa-IR"/>
        </w:rPr>
        <w:footnoteReference w:id="65"/>
      </w:r>
      <w:r w:rsidRPr="006331AA">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اين سخن پيش از آن كه به فصاحت عربى دلالت داشته باشد بيانگر نبوغ عقلى گوينده است؛ و همچنين مطابق با خردمندى و فطرت سالمى است كه بنى‏هاشم،</w:t>
      </w:r>
      <w:r w:rsidR="0038646F">
        <w:rPr>
          <w:rFonts w:ascii="KRM" w:hAnsi="KRM" w:hint="cs"/>
          <w:rtl/>
        </w:rPr>
        <w:t xml:space="preserve"> </w:t>
      </w:r>
      <w:r w:rsidRPr="004B05DD">
        <w:rPr>
          <w:rFonts w:ascii="KRM" w:hAnsi="KRM"/>
          <w:rtl/>
        </w:rPr>
        <w:t>به ويژه جعفر بدان ممتاز بودند و قبيله‏ى قريش از ساير عرب‏ها بدان برترى داشتند</w:t>
      </w:r>
      <w:r w:rsidRPr="006331AA">
        <w:rPr>
          <w:rFonts w:ascii="KRM" w:hAnsi="KRM" w:hint="cs"/>
          <w:vertAlign w:val="superscript"/>
          <w:rtl/>
          <w:lang w:bidi="fa-IR"/>
        </w:rPr>
        <w:t>(</w:t>
      </w:r>
      <w:r w:rsidRPr="006331AA">
        <w:rPr>
          <w:rStyle w:val="FootnoteReference"/>
          <w:rFonts w:ascii="KRM" w:hAnsi="KRM"/>
          <w:rtl/>
          <w:lang w:bidi="fa-IR"/>
        </w:rPr>
        <w:footnoteReference w:id="66"/>
      </w:r>
      <w:r w:rsidRPr="006331AA">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يكى ا</w:t>
      </w:r>
      <w:r w:rsidR="0038646F">
        <w:rPr>
          <w:rFonts w:ascii="KRM" w:hAnsi="KRM"/>
          <w:rtl/>
        </w:rPr>
        <w:t xml:space="preserve">ز خواهران على </w:t>
      </w:r>
      <w:r w:rsidR="00192898" w:rsidRPr="00192898">
        <w:rPr>
          <w:rFonts w:ascii="KRM" w:hAnsi="KRM" w:cs="CTraditional Arabic"/>
          <w:rtl/>
        </w:rPr>
        <w:t>س</w:t>
      </w:r>
      <w:r w:rsidRPr="004B05DD">
        <w:rPr>
          <w:rFonts w:ascii="KRM" w:hAnsi="KRM"/>
          <w:rtl/>
        </w:rPr>
        <w:t xml:space="preserve">، ام هانى دختر ابوطالب و دختر عموى پيامبر </w:t>
      </w:r>
      <w:r w:rsidR="00192898" w:rsidRPr="00192898">
        <w:rPr>
          <w:rFonts w:ascii="KRM" w:hAnsi="KRM" w:cs="CTraditional Arabic"/>
          <w:rtl/>
        </w:rPr>
        <w:t>ص</w:t>
      </w:r>
      <w:r w:rsidRPr="004B05DD">
        <w:rPr>
          <w:rFonts w:ascii="KRM" w:hAnsi="KRM"/>
          <w:rtl/>
        </w:rPr>
        <w:t xml:space="preserve"> بود. بعضى نام او را فاخته و عده‏اى فاطمه و گروهى هند گفته‏اند، ولى قول اول مشهورتر است. او همسر هبيره بن عمرو بن عائذ مخزومى بود. رسول خدا </w:t>
      </w:r>
      <w:r w:rsidR="00192898" w:rsidRPr="00192898">
        <w:rPr>
          <w:rFonts w:ascii="KRM" w:hAnsi="KRM" w:cs="CTraditional Arabic"/>
          <w:rtl/>
        </w:rPr>
        <w:t>ص</w:t>
      </w:r>
      <w:r w:rsidRPr="004B05DD">
        <w:rPr>
          <w:rFonts w:ascii="KRM" w:hAnsi="KRM"/>
          <w:rtl/>
        </w:rPr>
        <w:t xml:space="preserve"> درباره‏ى وى فرمودند: بهترين زنان شريف و آزاده و مهربان‏ترين آنها نسبت به فرزندان، زنان قريش هستند. ابوعمر مى‏گويد: هنگامى كه مكه فتح شد، هبيره به نجران گريخت و در اين مورد شعرى سرود و در آن عذر فرار خود را يادآور شد و وقتى خبر شد كه ام هانى مسلمان شده است، در اين باره </w:t>
      </w:r>
      <w:r w:rsidR="00B03273">
        <w:rPr>
          <w:rFonts w:ascii="KRM" w:hAnsi="KRM" w:hint="cs"/>
          <w:rtl/>
        </w:rPr>
        <w:t xml:space="preserve">نیز </w:t>
      </w:r>
      <w:r w:rsidRPr="004B05DD">
        <w:rPr>
          <w:rFonts w:ascii="KRM" w:hAnsi="KRM"/>
          <w:rtl/>
        </w:rPr>
        <w:t xml:space="preserve">شعرى گفت. هبيره از ام هانى فرزندى به نام عمرو داشت؛ به همين دليل كنيه‏اش ابوعمرو بود. </w:t>
      </w:r>
    </w:p>
    <w:p w:rsidR="00C04627" w:rsidRPr="004B05DD" w:rsidRDefault="00C04627" w:rsidP="008071D5">
      <w:pPr>
        <w:rPr>
          <w:rFonts w:ascii="KRM" w:hAnsi="KRM"/>
          <w:rtl/>
        </w:rPr>
      </w:pPr>
      <w:r w:rsidRPr="004B05DD">
        <w:rPr>
          <w:rFonts w:ascii="KRM" w:hAnsi="KRM"/>
          <w:rtl/>
        </w:rPr>
        <w:t xml:space="preserve">ام هانى در روز فتح مكه، دو مرد </w:t>
      </w:r>
      <w:r w:rsidR="00B03273">
        <w:rPr>
          <w:rFonts w:ascii="KRM" w:hAnsi="KRM"/>
          <w:rtl/>
        </w:rPr>
        <w:t>از بنى مخزوم را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آنان را به قتل تهديد نموده بود در پناه خود درآورد. رسول خدا </w:t>
      </w:r>
      <w:r w:rsidR="00192898" w:rsidRPr="00192898">
        <w:rPr>
          <w:rFonts w:ascii="KRM" w:hAnsi="KRM" w:cs="CTraditional Arabic"/>
          <w:rtl/>
        </w:rPr>
        <w:t>ص</w:t>
      </w:r>
      <w:r w:rsidRPr="004B05DD">
        <w:rPr>
          <w:rFonts w:ascii="KRM" w:hAnsi="KRM"/>
          <w:rtl/>
        </w:rPr>
        <w:t xml:space="preserve"> فرمودند: هر كس را كه تو (ام هانى) امان داده‏اى ما نيز امان داديم و از قتل آنها گذشتيم. در صحيح بخارى آمده است كه رسول خدا </w:t>
      </w:r>
      <w:r w:rsidR="00192898" w:rsidRPr="00192898">
        <w:rPr>
          <w:rFonts w:ascii="KRM" w:hAnsi="KRM" w:cs="CTraditional Arabic"/>
          <w:rtl/>
        </w:rPr>
        <w:t>ص</w:t>
      </w:r>
      <w:r w:rsidRPr="004B05DD">
        <w:rPr>
          <w:rFonts w:ascii="KRM" w:hAnsi="KRM"/>
          <w:rtl/>
        </w:rPr>
        <w:t xml:space="preserve"> به خانه‏ى ام هانى وارد شد و در آنجا استحمام نمود و هشت ركعت نماز شكر به خاطر فتح مكه به جاى آورد</w:t>
      </w:r>
      <w:r w:rsidRPr="006331AA">
        <w:rPr>
          <w:rFonts w:ascii="KRM" w:hAnsi="KRM" w:hint="cs"/>
          <w:vertAlign w:val="superscript"/>
          <w:rtl/>
          <w:lang w:bidi="fa-IR"/>
        </w:rPr>
        <w:t>(</w:t>
      </w:r>
      <w:r w:rsidRPr="006331AA">
        <w:rPr>
          <w:rStyle w:val="FootnoteReference"/>
          <w:rFonts w:ascii="KRM" w:hAnsi="KRM"/>
          <w:rtl/>
          <w:lang w:bidi="fa-IR"/>
        </w:rPr>
        <w:footnoteReference w:id="67"/>
      </w:r>
      <w:r w:rsidRPr="006331AA">
        <w:rPr>
          <w:rFonts w:ascii="KRM" w:hAnsi="KRM" w:hint="cs"/>
          <w:vertAlign w:val="superscript"/>
          <w:rtl/>
          <w:lang w:bidi="fa-IR"/>
        </w:rPr>
        <w:t>)</w:t>
      </w:r>
      <w:r w:rsidRPr="004B05DD">
        <w:rPr>
          <w:rFonts w:ascii="KRM" w:hAnsi="KRM"/>
          <w:rtl/>
        </w:rPr>
        <w:t xml:space="preserve">. امام هانى احاديثى از رسول خدا </w:t>
      </w:r>
      <w:r w:rsidR="00192898" w:rsidRPr="00192898">
        <w:rPr>
          <w:rFonts w:ascii="KRM" w:hAnsi="KRM" w:cs="CTraditional Arabic"/>
          <w:rtl/>
        </w:rPr>
        <w:t>ص</w:t>
      </w:r>
      <w:r w:rsidRPr="004B05DD">
        <w:rPr>
          <w:rFonts w:ascii="KRM" w:hAnsi="KRM"/>
          <w:rtl/>
        </w:rPr>
        <w:t xml:space="preserve"> روايت كرده كه در كتاب‏هاى صحاح سته و غيره نقل شده‏اند. امام ترمذى و ديگران </w:t>
      </w:r>
      <w:r w:rsidRPr="004B05DD">
        <w:rPr>
          <w:rFonts w:ascii="KRM" w:hAnsi="KRM"/>
          <w:rtl/>
        </w:rPr>
        <w:lastRenderedPageBreak/>
        <w:t>گفته‏اند</w:t>
      </w:r>
      <w:r w:rsidR="00B03273">
        <w:rPr>
          <w:rFonts w:ascii="KRM" w:hAnsi="KRM"/>
          <w:rtl/>
        </w:rPr>
        <w:t>: وى بعد از شهادت</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زنده بود</w:t>
      </w:r>
      <w:r w:rsidRPr="006331AA">
        <w:rPr>
          <w:rFonts w:ascii="KRM" w:hAnsi="KRM" w:hint="cs"/>
          <w:vertAlign w:val="superscript"/>
          <w:rtl/>
          <w:lang w:bidi="fa-IR"/>
        </w:rPr>
        <w:t>(</w:t>
      </w:r>
      <w:r w:rsidRPr="006331AA">
        <w:rPr>
          <w:rStyle w:val="FootnoteReference"/>
          <w:rFonts w:ascii="KRM" w:hAnsi="KRM"/>
          <w:rtl/>
          <w:lang w:bidi="fa-IR"/>
        </w:rPr>
        <w:footnoteReference w:id="68"/>
      </w:r>
      <w:r w:rsidRPr="006331AA">
        <w:rPr>
          <w:rFonts w:ascii="KRM" w:hAnsi="KRM" w:hint="cs"/>
          <w:vertAlign w:val="superscript"/>
          <w:rtl/>
          <w:lang w:bidi="fa-IR"/>
        </w:rPr>
        <w:t>)</w:t>
      </w:r>
      <w:r w:rsidR="00B03273">
        <w:rPr>
          <w:rFonts w:ascii="KRM" w:hAnsi="KRM"/>
          <w:rtl/>
        </w:rPr>
        <w:t>. خواهر ديگر</w:t>
      </w:r>
      <w:r w:rsidRPr="004B05DD">
        <w:rPr>
          <w:rFonts w:ascii="KRM" w:hAnsi="KRM"/>
          <w:rtl/>
        </w:rPr>
        <w:t xml:space="preserve"> على </w:t>
      </w:r>
      <w:r w:rsidR="00192898" w:rsidRPr="00192898">
        <w:rPr>
          <w:rFonts w:ascii="KRM" w:hAnsi="KRM" w:cs="CTraditional Arabic"/>
          <w:rtl/>
        </w:rPr>
        <w:t>س</w:t>
      </w:r>
      <w:r w:rsidR="00C9727F">
        <w:rPr>
          <w:rFonts w:ascii="KRM" w:hAnsi="KRM"/>
          <w:rtl/>
        </w:rPr>
        <w:t>،</w:t>
      </w:r>
      <w:r w:rsidRPr="004B05DD">
        <w:rPr>
          <w:rFonts w:ascii="KRM" w:hAnsi="KRM"/>
          <w:rtl/>
        </w:rPr>
        <w:t xml:space="preserve"> جُمانه دختر ابوطالب بود. ابو احمد العسكرى</w:t>
      </w:r>
      <w:r>
        <w:rPr>
          <w:rFonts w:ascii="KRM" w:hAnsi="KRM" w:hint="cs"/>
          <w:rtl/>
        </w:rPr>
        <w:t xml:space="preserve"> </w:t>
      </w:r>
      <w:r w:rsidRPr="004B05DD">
        <w:rPr>
          <w:rFonts w:ascii="KRM" w:hAnsi="KRM"/>
          <w:rtl/>
        </w:rPr>
        <w:t>مى‏نويسـد: او مادر عبداللّه‏ بن ابى سفيان بن الحارث ابن عبدالمطلب بود. دارقطنى در كتاب «الأخوّ</w:t>
      </w:r>
      <w:r w:rsidRPr="00D71B18">
        <w:rPr>
          <w:rFonts w:ascii="KRM" w:hAnsi="KRM" w:cs="B Badr"/>
          <w:rtl/>
        </w:rPr>
        <w:t>ة</w:t>
      </w:r>
      <w:r w:rsidRPr="004B05DD">
        <w:rPr>
          <w:rFonts w:ascii="KRM" w:hAnsi="KRM"/>
          <w:rtl/>
        </w:rPr>
        <w:t>» نيز گفته است: ابوسفيان بن حارث با جمانه ازدواج كرد و عبداللّه‏ از او متولد شد. زبير بن بكّار مى‏گويد: جمانه خواهر ام هانى بود. ابن اسحاق نام او را در رديف كسـانى قرار داده كه پيامبر</w:t>
      </w:r>
      <w:r w:rsidR="00916AA3" w:rsidRPr="00916AA3">
        <w:rPr>
          <w:rFonts w:ascii="KRM" w:hAnsi="KRM"/>
          <w:rtl/>
        </w:rPr>
        <w:t xml:space="preserve"> </w:t>
      </w:r>
      <w:r w:rsidR="00192898" w:rsidRPr="00192898">
        <w:rPr>
          <w:rFonts w:ascii="KRM" w:hAnsi="KRM" w:cs="CTraditional Arabic"/>
          <w:rtl/>
        </w:rPr>
        <w:t>ص</w:t>
      </w:r>
      <w:r w:rsidRPr="004B05DD">
        <w:rPr>
          <w:rFonts w:ascii="KRM" w:hAnsi="KRM"/>
          <w:rtl/>
        </w:rPr>
        <w:t xml:space="preserve"> از غنايم خيبر سى وسق به او بخشيد</w:t>
      </w:r>
      <w:r w:rsidRPr="0025472F">
        <w:rPr>
          <w:rFonts w:ascii="KRM" w:hAnsi="KRM" w:hint="cs"/>
          <w:vertAlign w:val="superscript"/>
          <w:rtl/>
          <w:lang w:bidi="fa-IR"/>
        </w:rPr>
        <w:t>(</w:t>
      </w:r>
      <w:r w:rsidRPr="0025472F">
        <w:rPr>
          <w:rStyle w:val="FootnoteReference"/>
          <w:rFonts w:ascii="KRM" w:hAnsi="KRM"/>
          <w:rtl/>
          <w:lang w:bidi="fa-IR"/>
        </w:rPr>
        <w:footnoteReference w:id="69"/>
      </w:r>
      <w:r w:rsidRPr="0025472F">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فاكهانى در «كتاب مكه» به روايت عبداللّه‏ بن عثمان بن جُشم آورده است كه او گفت: من </w:t>
      </w:r>
      <w:r w:rsidRPr="008071D5">
        <w:rPr>
          <w:rFonts w:ascii="KRM" w:hAnsi="KRM"/>
          <w:rtl/>
        </w:rPr>
        <w:t>عطاء، مجاهد و</w:t>
      </w:r>
      <w:r w:rsidRPr="004B05DD">
        <w:rPr>
          <w:rFonts w:ascii="KRM" w:hAnsi="KRM"/>
          <w:rtl/>
        </w:rPr>
        <w:t xml:space="preserve"> بسيارى ديگر را ديده‏ام كه در شب 27 رمضان به محل «تنعيم» مى‏رفتند و از خيمه‏ى جمانه، دختر ابوطالب احرام عمره مى‏بستند. ابن سعد در كتاب طبقات، جلد هشتم در شرح حال فاطمه بنت اسد، مادر جُمانه، نام او را آورده است و سپس در فهرست «دختر عموهاى پيامبر </w:t>
      </w:r>
      <w:r w:rsidR="00192898" w:rsidRPr="00192898">
        <w:rPr>
          <w:rFonts w:ascii="KRM" w:hAnsi="KRM" w:cs="CTraditional Arabic"/>
          <w:rtl/>
        </w:rPr>
        <w:t>ص</w:t>
      </w:r>
      <w:r w:rsidRPr="004B05DD">
        <w:rPr>
          <w:rFonts w:ascii="KRM" w:hAnsi="KRM"/>
          <w:rtl/>
        </w:rPr>
        <w:t xml:space="preserve"> » نيز جداگانه نام او را آورده و گفته است: از بطن او جعفربن ابى‏سفيان به دنيا آمد و رسول خدا</w:t>
      </w:r>
      <w:r w:rsidR="00150F71" w:rsidRPr="00150F71">
        <w:rPr>
          <w:rFonts w:ascii="KRM" w:hAnsi="KRM"/>
          <w:rtl/>
        </w:rPr>
        <w:t xml:space="preserve"> </w:t>
      </w:r>
      <w:r w:rsidR="00192898" w:rsidRPr="00192898">
        <w:rPr>
          <w:rFonts w:ascii="KRM" w:hAnsi="KRM" w:cs="CTraditional Arabic"/>
          <w:rtl/>
        </w:rPr>
        <w:t>ص</w:t>
      </w:r>
      <w:r w:rsidRPr="004B05DD">
        <w:rPr>
          <w:rFonts w:ascii="KRM" w:hAnsi="KRM"/>
          <w:rtl/>
        </w:rPr>
        <w:t xml:space="preserve"> او (جُمانه) را از خيبر سى وسق داد</w:t>
      </w:r>
      <w:r w:rsidRPr="0025472F">
        <w:rPr>
          <w:rFonts w:ascii="KRM" w:hAnsi="KRM" w:hint="cs"/>
          <w:vertAlign w:val="superscript"/>
          <w:rtl/>
          <w:lang w:bidi="fa-IR"/>
        </w:rPr>
        <w:t>(</w:t>
      </w:r>
      <w:r w:rsidRPr="0025472F">
        <w:rPr>
          <w:rStyle w:val="FootnoteReference"/>
          <w:rFonts w:ascii="KRM" w:hAnsi="KRM"/>
          <w:rtl/>
          <w:lang w:bidi="fa-IR"/>
        </w:rPr>
        <w:footnoteReference w:id="70"/>
      </w:r>
      <w:r w:rsidRPr="0025472F">
        <w:rPr>
          <w:rFonts w:ascii="KRM" w:hAnsi="KRM" w:hint="cs"/>
          <w:vertAlign w:val="superscript"/>
          <w:rtl/>
          <w:lang w:bidi="fa-IR"/>
        </w:rPr>
        <w:t>)</w:t>
      </w:r>
      <w:r w:rsidRPr="004B05DD">
        <w:rPr>
          <w:rFonts w:ascii="KRM" w:hAnsi="KRM"/>
          <w:rtl/>
        </w:rPr>
        <w:t xml:space="preserve">. </w:t>
      </w:r>
    </w:p>
    <w:p w:rsidR="00C04627" w:rsidRPr="00EA2801" w:rsidRDefault="00150F71" w:rsidP="00C04627">
      <w:pPr>
        <w:pStyle w:val="a0"/>
        <w:rPr>
          <w:rtl/>
        </w:rPr>
      </w:pPr>
      <w:bookmarkStart w:id="36" w:name="_Toc307603142"/>
      <w:r>
        <w:rPr>
          <w:rtl/>
        </w:rPr>
        <w:t>تولد</w:t>
      </w:r>
      <w:r w:rsidR="00C04627" w:rsidRPr="00EA2801">
        <w:rPr>
          <w:rtl/>
        </w:rPr>
        <w:t xml:space="preserve"> على</w:t>
      </w:r>
      <w:bookmarkEnd w:id="36"/>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 xml:space="preserve"> على بن ابى‏طالب</w:t>
      </w:r>
      <w:r w:rsidR="00192898" w:rsidRPr="00192898">
        <w:rPr>
          <w:rFonts w:ascii="KRM" w:hAnsi="KRM" w:cs="CTraditional Arabic"/>
          <w:rtl/>
        </w:rPr>
        <w:t xml:space="preserve"> س </w:t>
      </w:r>
      <w:r w:rsidRPr="004B05DD">
        <w:rPr>
          <w:rFonts w:ascii="KRM" w:hAnsi="KRM"/>
          <w:rtl/>
        </w:rPr>
        <w:t>بنابر قول صحيح، ده سال قبل از بعثت به دنيا آمد</w:t>
      </w:r>
      <w:r w:rsidRPr="0025472F">
        <w:rPr>
          <w:rFonts w:ascii="KRM" w:hAnsi="KRM" w:hint="cs"/>
          <w:vertAlign w:val="superscript"/>
          <w:rtl/>
          <w:lang w:bidi="fa-IR"/>
        </w:rPr>
        <w:t>(</w:t>
      </w:r>
      <w:r w:rsidRPr="0025472F">
        <w:rPr>
          <w:rStyle w:val="FootnoteReference"/>
          <w:rFonts w:ascii="KRM" w:hAnsi="KRM"/>
          <w:rtl/>
          <w:lang w:bidi="fa-IR"/>
        </w:rPr>
        <w:footnoteReference w:id="71"/>
      </w:r>
      <w:r w:rsidRPr="0025472F">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ابن سعد مى‏گويد: على</w:t>
      </w:r>
      <w:r w:rsidR="00192898" w:rsidRPr="00192898">
        <w:rPr>
          <w:rFonts w:ascii="KRM" w:hAnsi="KRM" w:cs="CTraditional Arabic"/>
          <w:rtl/>
        </w:rPr>
        <w:t xml:space="preserve"> س </w:t>
      </w:r>
      <w:r w:rsidRPr="004B05DD">
        <w:rPr>
          <w:rFonts w:ascii="KRM" w:hAnsi="KRM"/>
          <w:rtl/>
        </w:rPr>
        <w:t>در قرن ششم ميلادى، سى سال بعد از عام الفيل، پس از گذشت دوازده شب از ماه رجب به دنيا آمد</w:t>
      </w:r>
      <w:r w:rsidRPr="0025472F">
        <w:rPr>
          <w:rFonts w:ascii="KRM" w:hAnsi="KRM" w:hint="cs"/>
          <w:vertAlign w:val="superscript"/>
          <w:rtl/>
          <w:lang w:bidi="fa-IR"/>
        </w:rPr>
        <w:t>(</w:t>
      </w:r>
      <w:r w:rsidRPr="0025472F">
        <w:rPr>
          <w:rStyle w:val="FootnoteReference"/>
          <w:rFonts w:ascii="KRM" w:hAnsi="KRM"/>
          <w:rtl/>
          <w:lang w:bidi="fa-IR"/>
        </w:rPr>
        <w:footnoteReference w:id="72"/>
      </w:r>
      <w:r w:rsidRPr="0025472F">
        <w:rPr>
          <w:rFonts w:ascii="KRM" w:hAnsi="KRM" w:hint="cs"/>
          <w:vertAlign w:val="superscript"/>
          <w:rtl/>
          <w:lang w:bidi="fa-IR"/>
        </w:rPr>
        <w:t>)</w:t>
      </w:r>
      <w:r w:rsidRPr="004B05DD">
        <w:rPr>
          <w:rFonts w:ascii="KRM" w:hAnsi="KRM"/>
          <w:rtl/>
        </w:rPr>
        <w:t>. على</w:t>
      </w:r>
      <w:r w:rsidR="00192898" w:rsidRPr="00192898">
        <w:rPr>
          <w:rFonts w:ascii="KRM" w:hAnsi="KRM" w:cs="CTraditional Arabic"/>
          <w:rtl/>
        </w:rPr>
        <w:t xml:space="preserve"> س </w:t>
      </w:r>
      <w:r w:rsidRPr="004B05DD">
        <w:rPr>
          <w:rFonts w:ascii="KRM" w:hAnsi="KRM"/>
          <w:rtl/>
        </w:rPr>
        <w:t>در خطبه‏ى 27 نهج‏البلاغه</w:t>
      </w:r>
      <w:r w:rsidR="00AA4FCA">
        <w:rPr>
          <w:rFonts w:ascii="KRM" w:hAnsi="KRM" w:hint="eastAsia"/>
          <w:rtl/>
        </w:rPr>
        <w:t>‌</w:t>
      </w:r>
      <w:r w:rsidR="00AA4FCA">
        <w:rPr>
          <w:rFonts w:ascii="KRM" w:hAnsi="KRM" w:hint="cs"/>
          <w:rtl/>
        </w:rPr>
        <w:t xml:space="preserve">‌‌ی منسوب به </w:t>
      </w:r>
      <w:r w:rsidR="00AA4FCA">
        <w:rPr>
          <w:rFonts w:ascii="KRM" w:hAnsi="KRM" w:hint="cs"/>
          <w:rtl/>
        </w:rPr>
        <w:lastRenderedPageBreak/>
        <w:t>او</w:t>
      </w:r>
      <w:r w:rsidRPr="004B05DD">
        <w:rPr>
          <w:rFonts w:ascii="KRM" w:hAnsi="KRM"/>
          <w:rtl/>
        </w:rPr>
        <w:t xml:space="preserve"> به مناسبت ورود سپاه معاويه به شهر انبار و قتل كارگزار او به نام حسان بن حسان گفته است: </w:t>
      </w:r>
    </w:p>
    <w:p w:rsidR="00C04627" w:rsidRPr="004B05DD" w:rsidRDefault="00C04627" w:rsidP="00C04627">
      <w:pPr>
        <w:rPr>
          <w:rFonts w:ascii="KRM" w:hAnsi="KRM"/>
          <w:rtl/>
        </w:rPr>
      </w:pPr>
      <w:r w:rsidRPr="004B05DD">
        <w:rPr>
          <w:rFonts w:ascii="KRM" w:hAnsi="KRM"/>
          <w:rtl/>
        </w:rPr>
        <w:t>«... تا جايى كه قريش گفتند: پسر ابوطالب مرد شجاعى است، ولى از دانش رزم آگاهى ندارد. خدا پدرانشان را بيامرزد! آيا كسى از آنان تجربه‏ى جنگى مرا دارد؟ و از من پيش قدم‏تر بوده است؟ هنوز به سنّ بيست سالگى نرسيده بودم كه آماده‏ى جنگ شدم و اكنون عمرم از شصت گذشته است»</w:t>
      </w:r>
      <w:r w:rsidRPr="0025472F">
        <w:rPr>
          <w:rFonts w:ascii="KRM" w:hAnsi="KRM" w:hint="cs"/>
          <w:vertAlign w:val="superscript"/>
          <w:rtl/>
          <w:lang w:bidi="fa-IR"/>
        </w:rPr>
        <w:t>(</w:t>
      </w:r>
      <w:r w:rsidRPr="0025472F">
        <w:rPr>
          <w:rStyle w:val="FootnoteReference"/>
          <w:rFonts w:ascii="KRM" w:hAnsi="KRM"/>
          <w:rtl/>
          <w:lang w:bidi="fa-IR"/>
        </w:rPr>
        <w:footnoteReference w:id="73"/>
      </w:r>
      <w:r w:rsidRPr="0025472F">
        <w:rPr>
          <w:rFonts w:ascii="KRM" w:hAnsi="KRM" w:hint="cs"/>
          <w:vertAlign w:val="superscript"/>
          <w:rtl/>
          <w:lang w:bidi="fa-IR"/>
        </w:rPr>
        <w:t>)</w:t>
      </w:r>
      <w:r>
        <w:rPr>
          <w:rFonts w:ascii="KRM" w:hAnsi="KRM" w:hint="cs"/>
          <w:rtl/>
        </w:rPr>
        <w:t>.</w:t>
      </w:r>
      <w:r w:rsidR="00AA4FCA">
        <w:rPr>
          <w:rFonts w:ascii="KRM" w:hAnsi="KRM"/>
          <w:rtl/>
        </w:rPr>
        <w:t xml:space="preserve"> اين سخن</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نشان مى‏دهد كه تولد او چهار يا پنج سال قبل از بعثت</w:t>
      </w:r>
      <w:r>
        <w:rPr>
          <w:rFonts w:ascii="KRM" w:hAnsi="KRM" w:hint="cs"/>
          <w:rtl/>
        </w:rPr>
        <w:t xml:space="preserve"> </w:t>
      </w:r>
      <w:r w:rsidRPr="004B05DD">
        <w:rPr>
          <w:rFonts w:ascii="KRM" w:hAnsi="KRM"/>
          <w:rtl/>
        </w:rPr>
        <w:t xml:space="preserve">بوده است. </w:t>
      </w:r>
    </w:p>
    <w:p w:rsidR="00C04627" w:rsidRPr="004B05DD" w:rsidRDefault="00C04627" w:rsidP="00C04627">
      <w:pPr>
        <w:rPr>
          <w:rFonts w:ascii="KRM" w:hAnsi="KRM"/>
          <w:rtl/>
        </w:rPr>
      </w:pPr>
      <w:r w:rsidRPr="0057614F">
        <w:rPr>
          <w:rFonts w:ascii="KRM" w:hAnsi="KRM"/>
          <w:rtl/>
        </w:rPr>
        <w:t>حاكم در شرح حال حكيم بن حزام مى‏گويد: بنابر اخبار متواتر، فاطمه بنت اسد اميرالمؤمنين ع</w:t>
      </w:r>
      <w:r w:rsidR="0057614F" w:rsidRPr="0057614F">
        <w:rPr>
          <w:rFonts w:ascii="KRM" w:hAnsi="KRM"/>
          <w:rtl/>
        </w:rPr>
        <w:t>لى را در داخل كعبه به دنيا آورد</w:t>
      </w:r>
      <w:r w:rsidR="001D2E4C" w:rsidRPr="0057614F">
        <w:rPr>
          <w:rFonts w:ascii="KRM" w:hAnsi="KRM" w:hint="cs"/>
          <w:vertAlign w:val="superscript"/>
          <w:rtl/>
          <w:lang w:bidi="fa-IR"/>
        </w:rPr>
        <w:t xml:space="preserve"> (</w:t>
      </w:r>
      <w:r w:rsidR="001D2E4C" w:rsidRPr="0057614F">
        <w:rPr>
          <w:rStyle w:val="FootnoteReference"/>
          <w:rFonts w:ascii="KRM" w:hAnsi="KRM"/>
          <w:rtl/>
          <w:lang w:bidi="fa-IR"/>
        </w:rPr>
        <w:footnoteReference w:id="74"/>
      </w:r>
      <w:r w:rsidR="001D2E4C" w:rsidRPr="0057614F">
        <w:rPr>
          <w:rFonts w:ascii="KRM" w:hAnsi="KRM" w:hint="cs"/>
          <w:vertAlign w:val="superscript"/>
          <w:rtl/>
          <w:lang w:bidi="fa-IR"/>
        </w:rPr>
        <w:t>)</w:t>
      </w:r>
      <w:r w:rsidR="0057614F" w:rsidRPr="0057614F">
        <w:rPr>
          <w:rFonts w:ascii="KRM" w:hAnsi="KRM" w:hint="cs"/>
          <w:rtl/>
        </w:rPr>
        <w:t>.</w:t>
      </w:r>
      <w:r w:rsidRPr="0057614F">
        <w:rPr>
          <w:rFonts w:ascii="KRM" w:hAnsi="KRM"/>
          <w:rtl/>
        </w:rPr>
        <w:t xml:space="preserve"> حكيم بن حزام نيز در كعبه به دنيا آمد</w:t>
      </w:r>
      <w:r w:rsidRPr="0057614F">
        <w:rPr>
          <w:rFonts w:ascii="KRM" w:hAnsi="KRM" w:hint="cs"/>
          <w:vertAlign w:val="superscript"/>
          <w:rtl/>
          <w:lang w:bidi="fa-IR"/>
        </w:rPr>
        <w:t>(</w:t>
      </w:r>
      <w:r w:rsidRPr="0057614F">
        <w:rPr>
          <w:rStyle w:val="FootnoteReference"/>
          <w:rFonts w:ascii="KRM" w:hAnsi="KRM"/>
          <w:rtl/>
          <w:lang w:bidi="fa-IR"/>
        </w:rPr>
        <w:footnoteReference w:id="75"/>
      </w:r>
      <w:r w:rsidRPr="0057614F">
        <w:rPr>
          <w:rFonts w:ascii="KRM" w:hAnsi="KRM" w:hint="cs"/>
          <w:vertAlign w:val="superscript"/>
          <w:rtl/>
          <w:lang w:bidi="fa-IR"/>
        </w:rPr>
        <w:t>)</w:t>
      </w:r>
      <w:r w:rsidRPr="0057614F">
        <w:rPr>
          <w:rFonts w:ascii="KRM" w:hAnsi="KRM"/>
          <w:rtl/>
        </w:rPr>
        <w:t>. ابن ابى الحديد در شرح نهج البلاغه نوشته است: درباره</w:t>
      </w:r>
      <w:r w:rsidRPr="004B05DD">
        <w:rPr>
          <w:rFonts w:ascii="KRM" w:hAnsi="KRM"/>
          <w:rtl/>
        </w:rPr>
        <w:t xml:space="preserve">‏ى محل تولد على </w:t>
      </w:r>
      <w:r w:rsidRPr="004B05DD">
        <w:rPr>
          <w:rFonts w:ascii="KRM" w:hAnsi="KRM"/>
          <w:rtl/>
        </w:rPr>
        <w:lastRenderedPageBreak/>
        <w:t>عليه‏السلام اختلاف نظر وجود دارد، بسيارى از شيعيان معتقدند كه وى در كعبه متولد شده، ولى محدثان اين را قبول ندارند و مى‏گويند: مولود كعبه حكيم بن حزام بن خويلد بن اسد بن عبدالعزى بن قصى است</w:t>
      </w:r>
      <w:r w:rsidRPr="00A2187A">
        <w:rPr>
          <w:rFonts w:ascii="KRM" w:hAnsi="KRM" w:hint="cs"/>
          <w:vertAlign w:val="superscript"/>
          <w:rtl/>
          <w:lang w:bidi="fa-IR"/>
        </w:rPr>
        <w:t>(</w:t>
      </w:r>
      <w:r w:rsidRPr="00A2187A">
        <w:rPr>
          <w:rStyle w:val="FootnoteReference"/>
          <w:rFonts w:ascii="KRM" w:hAnsi="KRM"/>
          <w:rtl/>
          <w:lang w:bidi="fa-IR"/>
        </w:rPr>
        <w:footnoteReference w:id="76"/>
      </w:r>
      <w:r w:rsidRPr="00A2187A">
        <w:rPr>
          <w:rFonts w:ascii="KRM" w:hAnsi="KRM" w:hint="cs"/>
          <w:vertAlign w:val="superscript"/>
          <w:rtl/>
          <w:lang w:bidi="fa-IR"/>
        </w:rPr>
        <w:t>)</w:t>
      </w:r>
      <w:r w:rsidRPr="004B05DD">
        <w:rPr>
          <w:rFonts w:ascii="KRM" w:hAnsi="KRM"/>
          <w:rtl/>
        </w:rPr>
        <w:t xml:space="preserve">. </w:t>
      </w:r>
    </w:p>
    <w:p w:rsidR="00C04627" w:rsidRPr="00EA2801" w:rsidRDefault="00C04627" w:rsidP="00C04627">
      <w:pPr>
        <w:pStyle w:val="a0"/>
        <w:rPr>
          <w:rtl/>
        </w:rPr>
      </w:pPr>
      <w:bookmarkStart w:id="37" w:name="_Toc307603143"/>
      <w:r w:rsidRPr="00EA2801">
        <w:rPr>
          <w:rtl/>
        </w:rPr>
        <w:t>على</w:t>
      </w:r>
      <w:r w:rsidR="00192898" w:rsidRPr="00192898">
        <w:rPr>
          <w:rFonts w:cs="CTraditional Arabic"/>
          <w:bCs w:val="0"/>
          <w:rtl/>
        </w:rPr>
        <w:t xml:space="preserve"> س </w:t>
      </w:r>
      <w:r w:rsidRPr="00EA2801">
        <w:rPr>
          <w:rtl/>
        </w:rPr>
        <w:t xml:space="preserve">تحت كفالت رسول خدا </w:t>
      </w:r>
      <w:r w:rsidR="00192898" w:rsidRPr="00192898">
        <w:rPr>
          <w:rFonts w:cs="CTraditional Arabic"/>
          <w:bCs w:val="0"/>
          <w:rtl/>
        </w:rPr>
        <w:t>ص</w:t>
      </w:r>
      <w:bookmarkEnd w:id="37"/>
      <w:r w:rsidRPr="00EA2801">
        <w:rPr>
          <w:rtl/>
        </w:rPr>
        <w:t xml:space="preserve"> </w:t>
      </w:r>
    </w:p>
    <w:p w:rsidR="00C04627" w:rsidRPr="004B05DD" w:rsidRDefault="00C04627" w:rsidP="00C04627">
      <w:pPr>
        <w:rPr>
          <w:rFonts w:ascii="KRM" w:hAnsi="KRM"/>
          <w:rtl/>
        </w:rPr>
      </w:pPr>
      <w:r w:rsidRPr="004B05DD">
        <w:rPr>
          <w:rFonts w:ascii="KRM" w:hAnsi="KRM"/>
          <w:rtl/>
        </w:rPr>
        <w:t>طبرى در «تاريخ الامم و الملوك» به نقل از مجاهد مى‏گويد: يكى از نعمت‏هاى خداوند و اراده‏ى خيرى كه نسبت به على بن ابى‏طالب</w:t>
      </w:r>
      <w:r w:rsidR="00192898" w:rsidRPr="00192898">
        <w:rPr>
          <w:rFonts w:ascii="KRM" w:hAnsi="KRM" w:cs="CTraditional Arabic"/>
          <w:rtl/>
        </w:rPr>
        <w:t xml:space="preserve"> س </w:t>
      </w:r>
      <w:r w:rsidRPr="004B05DD">
        <w:rPr>
          <w:rFonts w:ascii="KRM" w:hAnsi="KRM"/>
          <w:rtl/>
        </w:rPr>
        <w:t xml:space="preserve">داشت، كفالت و سرپرستى پيامبر </w:t>
      </w:r>
      <w:r w:rsidR="00192898" w:rsidRPr="00192898">
        <w:rPr>
          <w:rFonts w:ascii="KRM" w:hAnsi="KRM" w:cs="CTraditional Arabic"/>
          <w:rtl/>
        </w:rPr>
        <w:t>ص</w:t>
      </w:r>
      <w:r w:rsidRPr="004B05DD">
        <w:rPr>
          <w:rFonts w:ascii="KRM" w:hAnsi="KRM"/>
          <w:rtl/>
        </w:rPr>
        <w:t xml:space="preserve"> بر وى بود. سبب ظاهرى آن اين بود كه قريش با بحران اقتصادى شديدى مواجه شدند و ابوطالب مردى عيالمند بود. رسول اللّه‏ </w:t>
      </w:r>
      <w:r w:rsidR="00192898" w:rsidRPr="00192898">
        <w:rPr>
          <w:rFonts w:ascii="KRM" w:hAnsi="KRM" w:cs="CTraditional Arabic"/>
          <w:rtl/>
        </w:rPr>
        <w:t>ص</w:t>
      </w:r>
      <w:r w:rsidRPr="004B05DD">
        <w:rPr>
          <w:rFonts w:ascii="KRM" w:hAnsi="KRM"/>
          <w:rtl/>
        </w:rPr>
        <w:t xml:space="preserve"> به عمويش، عباس</w:t>
      </w:r>
      <w:r w:rsidR="00192898" w:rsidRPr="00192898">
        <w:rPr>
          <w:rFonts w:ascii="KRM" w:hAnsi="KRM" w:cs="CTraditional Arabic"/>
          <w:rtl/>
        </w:rPr>
        <w:t xml:space="preserve"> س </w:t>
      </w:r>
      <w:r w:rsidRPr="004B05DD">
        <w:rPr>
          <w:rFonts w:ascii="KRM" w:hAnsi="KRM"/>
          <w:rtl/>
        </w:rPr>
        <w:t>ـ كه از ساير بنى‏هاشم دارايى بيشترى داشت ـ گفت: برادرت ابوطالب مردى عيالمند است، و مى‏بينى كه مردم چگونه با مشكل مواجه شده‏اند، بيا نزد او برويم و بار او را سبك كنيم. من يكى از فرزندانش را نزد خود مى‏برم و تو هم يكى از آنها را پيش خودت ببر! عباس</w:t>
      </w:r>
      <w:r w:rsidR="00192898" w:rsidRPr="00192898">
        <w:rPr>
          <w:rFonts w:ascii="KRM" w:hAnsi="KRM" w:cs="CTraditional Arabic"/>
          <w:rtl/>
        </w:rPr>
        <w:t xml:space="preserve"> س </w:t>
      </w:r>
      <w:r w:rsidRPr="004B05DD">
        <w:rPr>
          <w:rFonts w:ascii="KRM" w:hAnsi="KRM"/>
          <w:rtl/>
        </w:rPr>
        <w:t xml:space="preserve">با پيشنهاد پيامبر </w:t>
      </w:r>
      <w:r w:rsidR="00192898" w:rsidRPr="00192898">
        <w:rPr>
          <w:rFonts w:ascii="KRM" w:hAnsi="KRM" w:cs="CTraditional Arabic"/>
          <w:rtl/>
        </w:rPr>
        <w:t>ص</w:t>
      </w:r>
      <w:r w:rsidRPr="004B05DD">
        <w:rPr>
          <w:rFonts w:ascii="KRM" w:hAnsi="KRM"/>
          <w:rtl/>
        </w:rPr>
        <w:t xml:space="preserve"> موافقت كرد؛ بنابراين نزد ابوطالب رفتند و از او خواستند كفالت فرزندانش را تا رفع بحران به آنان بسپارد. ابوطالب گفت: عقيل را براى من بگذاريد و هر كدام را مى‏خواهيد ببريد، آنگاه، رس</w:t>
      </w:r>
      <w:r w:rsidR="00F6755C">
        <w:rPr>
          <w:rFonts w:ascii="KRM" w:hAnsi="KRM"/>
          <w:rtl/>
        </w:rPr>
        <w:t xml:space="preserve">ول خدا </w:t>
      </w:r>
      <w:r w:rsidR="00192898" w:rsidRPr="00192898">
        <w:rPr>
          <w:rFonts w:ascii="KRM" w:hAnsi="KRM" w:cs="CTraditional Arabic"/>
          <w:rtl/>
        </w:rPr>
        <w:t>ص</w:t>
      </w:r>
      <w:r w:rsidRPr="004B05DD">
        <w:rPr>
          <w:rFonts w:ascii="KRM" w:hAnsi="KRM"/>
          <w:rtl/>
        </w:rPr>
        <w:t>، على</w:t>
      </w:r>
      <w:r w:rsidR="00192898" w:rsidRPr="00192898">
        <w:rPr>
          <w:rFonts w:ascii="KRM" w:hAnsi="KRM" w:cs="CTraditional Arabic"/>
          <w:rtl/>
        </w:rPr>
        <w:t xml:space="preserve"> س </w:t>
      </w:r>
      <w:r w:rsidRPr="004B05DD">
        <w:rPr>
          <w:rFonts w:ascii="KRM" w:hAnsi="KRM"/>
          <w:rtl/>
        </w:rPr>
        <w:t xml:space="preserve">را و عباس </w:t>
      </w:r>
      <w:r w:rsidR="00192898" w:rsidRPr="00192898">
        <w:rPr>
          <w:rFonts w:ascii="KRM" w:hAnsi="KRM" w:cs="CTraditional Arabic"/>
          <w:rtl/>
        </w:rPr>
        <w:t>س</w:t>
      </w:r>
      <w:r w:rsidRPr="004B05DD">
        <w:rPr>
          <w:rFonts w:ascii="KRM" w:hAnsi="KRM"/>
          <w:rtl/>
        </w:rPr>
        <w:t>، جعفر</w:t>
      </w:r>
      <w:r w:rsidR="00192898" w:rsidRPr="00192898">
        <w:rPr>
          <w:rFonts w:ascii="KRM" w:hAnsi="KRM" w:cs="CTraditional Arabic"/>
          <w:rtl/>
        </w:rPr>
        <w:t xml:space="preserve"> س </w:t>
      </w:r>
      <w:r w:rsidRPr="004B05DD">
        <w:rPr>
          <w:rFonts w:ascii="KRM" w:hAnsi="KRM"/>
          <w:rtl/>
        </w:rPr>
        <w:t xml:space="preserve">را به خانه‏هاى خود بردند. </w:t>
      </w:r>
    </w:p>
    <w:p w:rsidR="00C04627" w:rsidRPr="004B05DD" w:rsidRDefault="00C04627" w:rsidP="00F6755C">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تا زمان بعثت پيامبر </w:t>
      </w:r>
      <w:r w:rsidR="00192898" w:rsidRPr="00192898">
        <w:rPr>
          <w:rFonts w:ascii="KRM" w:hAnsi="KRM" w:cs="CTraditional Arabic"/>
          <w:rtl/>
        </w:rPr>
        <w:t>ص</w:t>
      </w:r>
      <w:r w:rsidRPr="004B05DD">
        <w:rPr>
          <w:rFonts w:ascii="KRM" w:hAnsi="KRM"/>
          <w:rtl/>
        </w:rPr>
        <w:t xml:space="preserve"> نزد </w:t>
      </w:r>
      <w:r w:rsidR="00F6755C">
        <w:rPr>
          <w:rFonts w:ascii="KRM" w:hAnsi="KRM" w:hint="cs"/>
          <w:rtl/>
        </w:rPr>
        <w:t>ایشان</w:t>
      </w:r>
      <w:r w:rsidRPr="004B05DD">
        <w:rPr>
          <w:rFonts w:ascii="KRM" w:hAnsi="KRM"/>
          <w:rtl/>
        </w:rPr>
        <w:t xml:space="preserve"> بود و به رسالت وى ايمان آورد. جعفر</w:t>
      </w:r>
      <w:r w:rsidR="00192898" w:rsidRPr="00192898">
        <w:rPr>
          <w:rFonts w:ascii="KRM" w:hAnsi="KRM" w:cs="CTraditional Arabic"/>
          <w:rtl/>
        </w:rPr>
        <w:t xml:space="preserve"> س </w:t>
      </w:r>
      <w:r w:rsidRPr="004B05DD">
        <w:rPr>
          <w:rFonts w:ascii="KRM" w:hAnsi="KRM"/>
          <w:rtl/>
        </w:rPr>
        <w:t>نيز نزد عباس</w:t>
      </w:r>
      <w:r w:rsidR="00192898" w:rsidRPr="00192898">
        <w:rPr>
          <w:rFonts w:ascii="KRM" w:hAnsi="KRM" w:cs="CTraditional Arabic"/>
          <w:rtl/>
        </w:rPr>
        <w:t xml:space="preserve"> س </w:t>
      </w:r>
      <w:r w:rsidRPr="004B05DD">
        <w:rPr>
          <w:rFonts w:ascii="KRM" w:hAnsi="KRM"/>
          <w:rtl/>
        </w:rPr>
        <w:t>ماند تا آنكه مسلمان شد و از او بى‏نياز گشت</w:t>
      </w:r>
      <w:r w:rsidRPr="00A2187A">
        <w:rPr>
          <w:rFonts w:ascii="KRM" w:hAnsi="KRM" w:hint="cs"/>
          <w:vertAlign w:val="superscript"/>
          <w:rtl/>
          <w:lang w:bidi="fa-IR"/>
        </w:rPr>
        <w:t>(</w:t>
      </w:r>
      <w:r w:rsidRPr="00A2187A">
        <w:rPr>
          <w:rStyle w:val="FootnoteReference"/>
          <w:rFonts w:ascii="KRM" w:hAnsi="KRM"/>
          <w:rtl/>
          <w:lang w:bidi="fa-IR"/>
        </w:rPr>
        <w:footnoteReference w:id="77"/>
      </w:r>
      <w:r w:rsidRPr="00A2187A">
        <w:rPr>
          <w:rFonts w:ascii="KRM" w:hAnsi="KRM" w:hint="cs"/>
          <w:vertAlign w:val="superscript"/>
          <w:rtl/>
          <w:lang w:bidi="fa-IR"/>
        </w:rPr>
        <w:t>)</w:t>
      </w:r>
      <w:r w:rsidRPr="004B05DD">
        <w:rPr>
          <w:rFonts w:ascii="KRM" w:hAnsi="KRM"/>
          <w:rtl/>
        </w:rPr>
        <w:t xml:space="preserve">. </w:t>
      </w:r>
    </w:p>
    <w:p w:rsidR="00C04627" w:rsidRPr="00EA2801" w:rsidRDefault="00C04627" w:rsidP="00C04627">
      <w:pPr>
        <w:pStyle w:val="a0"/>
        <w:rPr>
          <w:rtl/>
        </w:rPr>
      </w:pPr>
      <w:bookmarkStart w:id="38" w:name="_Toc307603144"/>
      <w:r w:rsidRPr="00EA2801">
        <w:rPr>
          <w:rtl/>
        </w:rPr>
        <w:t>داستان مسلما</w:t>
      </w:r>
      <w:r w:rsidR="00F6755C">
        <w:rPr>
          <w:rtl/>
        </w:rPr>
        <w:t>ن شدن</w:t>
      </w:r>
      <w:r w:rsidRPr="00EA2801">
        <w:rPr>
          <w:rtl/>
        </w:rPr>
        <w:t xml:space="preserve"> على</w:t>
      </w:r>
      <w:bookmarkEnd w:id="3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lastRenderedPageBreak/>
        <w:t xml:space="preserve">ابن اسحاق مى‏گويد: روزى رسول خدا </w:t>
      </w:r>
      <w:r w:rsidR="00192898" w:rsidRPr="00192898">
        <w:rPr>
          <w:rFonts w:ascii="KRM" w:hAnsi="KRM" w:cs="CTraditional Arabic"/>
          <w:rtl/>
        </w:rPr>
        <w:t>ص</w:t>
      </w:r>
      <w:r w:rsidR="00F6755C">
        <w:rPr>
          <w:rFonts w:ascii="KRM" w:hAnsi="KRM"/>
          <w:rtl/>
        </w:rPr>
        <w:t xml:space="preserve"> و همسرش</w:t>
      </w:r>
      <w:r w:rsidRPr="004B05DD">
        <w:rPr>
          <w:rFonts w:ascii="KRM" w:hAnsi="KRM"/>
          <w:rtl/>
        </w:rPr>
        <w:t xml:space="preserve"> خديجه مشغول نماز بودند كه على</w:t>
      </w:r>
      <w:r w:rsidR="00192898" w:rsidRPr="00192898">
        <w:rPr>
          <w:rFonts w:ascii="KRM" w:hAnsi="KRM" w:cs="CTraditional Arabic"/>
          <w:rtl/>
        </w:rPr>
        <w:t xml:space="preserve"> س </w:t>
      </w:r>
      <w:r w:rsidRPr="004B05DD">
        <w:rPr>
          <w:rFonts w:ascii="KRM" w:hAnsi="KRM"/>
          <w:rtl/>
        </w:rPr>
        <w:t xml:space="preserve">وارد شد و از پيامبر </w:t>
      </w:r>
      <w:r w:rsidR="00192898" w:rsidRPr="00192898">
        <w:rPr>
          <w:rFonts w:ascii="KRM" w:hAnsi="KRM" w:cs="CTraditional Arabic"/>
          <w:rtl/>
        </w:rPr>
        <w:t>ص</w:t>
      </w:r>
      <w:r w:rsidRPr="004B05DD">
        <w:rPr>
          <w:rFonts w:ascii="KRM" w:hAnsi="KRM"/>
          <w:rtl/>
        </w:rPr>
        <w:t xml:space="preserve"> پرسيد اين چه عملى است؟ رسول خدا </w:t>
      </w:r>
      <w:r w:rsidR="00192898" w:rsidRPr="00192898">
        <w:rPr>
          <w:rFonts w:ascii="KRM" w:hAnsi="KRM" w:cs="CTraditional Arabic"/>
          <w:rtl/>
        </w:rPr>
        <w:t>ص</w:t>
      </w:r>
      <w:r w:rsidRPr="004B05DD">
        <w:rPr>
          <w:rFonts w:ascii="KRM" w:hAnsi="KRM"/>
          <w:rtl/>
        </w:rPr>
        <w:t xml:space="preserve"> فرمود: اين همان دين برگزيده‏ى خداست كه پيامبران خود را براى ابلاغ آن فرستاده است، من تو را به پرستش خداى يگانه كه هيچ شريك ندارد فرا مى‏خوانم و از تو مى‏خواهم كه به لات و عزى كفر ورزى. على</w:t>
      </w:r>
      <w:r w:rsidR="00192898" w:rsidRPr="00192898">
        <w:rPr>
          <w:rFonts w:ascii="KRM" w:hAnsi="KRM" w:cs="CTraditional Arabic"/>
          <w:rtl/>
        </w:rPr>
        <w:t xml:space="preserve"> س </w:t>
      </w:r>
      <w:r w:rsidRPr="004B05DD">
        <w:rPr>
          <w:rFonts w:ascii="KRM" w:hAnsi="KRM"/>
          <w:rtl/>
        </w:rPr>
        <w:t xml:space="preserve">گفت: اين چيزى است كه تا امروز نشنيده‏ام، من بدون مشورت ابوطالب نمى‏توانم تصميم بگيرم. رسول خدا </w:t>
      </w:r>
      <w:r w:rsidR="00192898" w:rsidRPr="00192898">
        <w:rPr>
          <w:rFonts w:ascii="KRM" w:hAnsi="KRM" w:cs="CTraditional Arabic"/>
          <w:rtl/>
        </w:rPr>
        <w:t>ص</w:t>
      </w:r>
      <w:r w:rsidRPr="004B05DD">
        <w:rPr>
          <w:rFonts w:ascii="KRM" w:hAnsi="KRM"/>
          <w:rtl/>
        </w:rPr>
        <w:t xml:space="preserve"> كه نمى‏خواست قبل از دعوت عمومى، رازش آشكار گردد، به على</w:t>
      </w:r>
      <w:r w:rsidR="00192898" w:rsidRPr="00192898">
        <w:rPr>
          <w:rFonts w:ascii="KRM" w:hAnsi="KRM" w:cs="CTraditional Arabic"/>
          <w:rtl/>
        </w:rPr>
        <w:t xml:space="preserve"> س </w:t>
      </w:r>
      <w:r w:rsidRPr="004B05DD">
        <w:rPr>
          <w:rFonts w:ascii="KRM" w:hAnsi="KRM"/>
          <w:rtl/>
        </w:rPr>
        <w:t xml:space="preserve">گفت: «اگر تو ايمان نمى‏آورى پس اين راز را پنهان نگه دار!»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آن شب را پشت سر گذاشت، خداوند در قلبش حقانيت اسلام را القا نمود. صبح روز بعد، اولِ وقت نزد پيامبر </w:t>
      </w:r>
      <w:r w:rsidR="00192898" w:rsidRPr="00192898">
        <w:rPr>
          <w:rFonts w:ascii="KRM" w:hAnsi="KRM" w:cs="CTraditional Arabic"/>
          <w:rtl/>
        </w:rPr>
        <w:t>ص</w:t>
      </w:r>
      <w:r w:rsidRPr="004B05DD">
        <w:rPr>
          <w:rFonts w:ascii="KRM" w:hAnsi="KRM"/>
          <w:rtl/>
        </w:rPr>
        <w:t xml:space="preserve"> حاضر شد و اسلام خود را عرضه داشت. از آن پس در خفا و پنهانى و دور از چشم ابوطالب به همراه رسول خدا </w:t>
      </w:r>
      <w:r w:rsidR="00192898" w:rsidRPr="00192898">
        <w:rPr>
          <w:rFonts w:ascii="KRM" w:hAnsi="KRM" w:cs="CTraditional Arabic"/>
          <w:rtl/>
        </w:rPr>
        <w:t>ص</w:t>
      </w:r>
      <w:r w:rsidR="005F46A9">
        <w:rPr>
          <w:rFonts w:ascii="KRM" w:hAnsi="KRM"/>
          <w:rtl/>
        </w:rPr>
        <w:t xml:space="preserve"> مى‏رفت (و با ا</w:t>
      </w:r>
      <w:r w:rsidR="005F46A9">
        <w:rPr>
          <w:rFonts w:ascii="KRM" w:hAnsi="KRM" w:hint="cs"/>
          <w:rtl/>
        </w:rPr>
        <w:t>یشان</w:t>
      </w:r>
      <w:r w:rsidRPr="004B05DD">
        <w:rPr>
          <w:rFonts w:ascii="KRM" w:hAnsi="KRM"/>
          <w:rtl/>
        </w:rPr>
        <w:t xml:space="preserve"> نماز مى‏خواند) و اسلام خود را (بنابر راهنمايى پيامبر </w:t>
      </w:r>
      <w:r w:rsidR="00192898" w:rsidRPr="00192898">
        <w:rPr>
          <w:rFonts w:ascii="KRM" w:hAnsi="KRM" w:cs="CTraditional Arabic"/>
          <w:rtl/>
        </w:rPr>
        <w:t>ص</w:t>
      </w:r>
      <w:r w:rsidRPr="004B05DD">
        <w:rPr>
          <w:rFonts w:ascii="KRM" w:hAnsi="KRM"/>
          <w:rtl/>
        </w:rPr>
        <w:t xml:space="preserve"> ) آشكار نساخت</w:t>
      </w:r>
      <w:r w:rsidRPr="009A5349">
        <w:rPr>
          <w:rFonts w:ascii="KRM" w:hAnsi="KRM" w:hint="cs"/>
          <w:vertAlign w:val="superscript"/>
          <w:rtl/>
          <w:lang w:bidi="fa-IR"/>
        </w:rPr>
        <w:t>(</w:t>
      </w:r>
      <w:r w:rsidRPr="009A5349">
        <w:rPr>
          <w:rStyle w:val="FootnoteReference"/>
          <w:rFonts w:ascii="KRM" w:hAnsi="KRM"/>
          <w:rtl/>
          <w:lang w:bidi="fa-IR"/>
        </w:rPr>
        <w:footnoteReference w:id="78"/>
      </w:r>
      <w:r w:rsidRPr="009A5349">
        <w:rPr>
          <w:rFonts w:ascii="KRM" w:hAnsi="KRM" w:hint="cs"/>
          <w:vertAlign w:val="superscript"/>
          <w:rtl/>
          <w:lang w:bidi="fa-IR"/>
        </w:rPr>
        <w:t>)</w:t>
      </w:r>
      <w:r w:rsidRPr="004B05DD">
        <w:rPr>
          <w:rFonts w:ascii="KRM" w:hAnsi="KRM"/>
          <w:rtl/>
        </w:rPr>
        <w:t xml:space="preserve">. روايت صحيح‏تر كه مورد تاييد اكثر راويان است آن است كه پس از خديجه، نخستين كسى كه به رسول خدا </w:t>
      </w:r>
      <w:r w:rsidR="00192898" w:rsidRPr="00192898">
        <w:rPr>
          <w:rFonts w:ascii="KRM" w:hAnsi="KRM" w:cs="CTraditional Arabic"/>
          <w:rtl/>
        </w:rPr>
        <w:t>ص</w:t>
      </w:r>
      <w:r w:rsidRPr="004B05DD">
        <w:rPr>
          <w:rFonts w:ascii="KRM" w:hAnsi="KRM"/>
          <w:rtl/>
        </w:rPr>
        <w:t xml:space="preserve"> ايمان آورد و با او نماز گزارد، على</w:t>
      </w:r>
      <w:r w:rsidR="00192898" w:rsidRPr="00192898">
        <w:rPr>
          <w:rFonts w:ascii="KRM" w:hAnsi="KRM" w:cs="CTraditional Arabic"/>
          <w:rtl/>
        </w:rPr>
        <w:t xml:space="preserve"> س </w:t>
      </w:r>
      <w:r w:rsidRPr="004B05DD">
        <w:rPr>
          <w:rFonts w:ascii="KRM" w:hAnsi="KRM"/>
          <w:rtl/>
        </w:rPr>
        <w:t xml:space="preserve">بود. زيد بن ارقم مى‏گويد: نخستين كسى كه با پيامبر </w:t>
      </w:r>
      <w:r w:rsidR="00192898" w:rsidRPr="00192898">
        <w:rPr>
          <w:rFonts w:ascii="KRM" w:hAnsi="KRM" w:cs="CTraditional Arabic"/>
          <w:rtl/>
        </w:rPr>
        <w:t>ص</w:t>
      </w:r>
      <w:r w:rsidRPr="004B05DD">
        <w:rPr>
          <w:rFonts w:ascii="KRM" w:hAnsi="KRM"/>
          <w:rtl/>
        </w:rPr>
        <w:t xml:space="preserve"> به اسلام گراييد، على</w:t>
      </w:r>
      <w:r w:rsidR="00192898" w:rsidRPr="00192898">
        <w:rPr>
          <w:rFonts w:ascii="KRM" w:hAnsi="KRM" w:cs="CTraditional Arabic"/>
          <w:rtl/>
        </w:rPr>
        <w:t xml:space="preserve"> س </w:t>
      </w:r>
      <w:r w:rsidRPr="004B05DD">
        <w:rPr>
          <w:rFonts w:ascii="KRM" w:hAnsi="KRM"/>
          <w:rtl/>
        </w:rPr>
        <w:t>بود. ابن عباس مى‏گويد: نخستين مسلمان بعد از خديجه، على</w:t>
      </w:r>
      <w:r w:rsidR="00192898" w:rsidRPr="00192898">
        <w:rPr>
          <w:rFonts w:ascii="KRM" w:hAnsi="KRM" w:cs="CTraditional Arabic"/>
          <w:rtl/>
        </w:rPr>
        <w:t xml:space="preserve"> س </w:t>
      </w:r>
      <w:r w:rsidRPr="004B05DD">
        <w:rPr>
          <w:rFonts w:ascii="KRM" w:hAnsi="KRM"/>
          <w:rtl/>
        </w:rPr>
        <w:t>بود. محمد بن عبدالرحمن بن زراره مى‏گويد: على</w:t>
      </w:r>
      <w:r w:rsidR="00192898" w:rsidRPr="00192898">
        <w:rPr>
          <w:rFonts w:ascii="KRM" w:hAnsi="KRM" w:cs="CTraditional Arabic"/>
          <w:rtl/>
        </w:rPr>
        <w:t xml:space="preserve"> س </w:t>
      </w:r>
      <w:r w:rsidRPr="004B05DD">
        <w:rPr>
          <w:rFonts w:ascii="KRM" w:hAnsi="KRM"/>
          <w:rtl/>
        </w:rPr>
        <w:t>در سن نه سالگى اسلام آورد. مجاهد مى‏گويد: نخستين كسى كه نماز خواند، على بود. وى در آن هنگام ده ساله بود. حسن بن زيد مى‏گويد: على</w:t>
      </w:r>
      <w:r w:rsidR="00192898" w:rsidRPr="00192898">
        <w:rPr>
          <w:rFonts w:ascii="KRM" w:hAnsi="KRM" w:cs="CTraditional Arabic"/>
          <w:rtl/>
        </w:rPr>
        <w:t xml:space="preserve"> س </w:t>
      </w:r>
      <w:r w:rsidRPr="004B05DD">
        <w:rPr>
          <w:rFonts w:ascii="KRM" w:hAnsi="KRM"/>
          <w:rtl/>
        </w:rPr>
        <w:t xml:space="preserve">بت </w:t>
      </w:r>
      <w:r w:rsidRPr="004B05DD">
        <w:rPr>
          <w:rFonts w:ascii="KRM" w:hAnsi="KRM"/>
          <w:rtl/>
        </w:rPr>
        <w:lastRenderedPageBreak/>
        <w:t>نپرستيد؛ زيرا كودكى خردسال بود</w:t>
      </w:r>
      <w:r w:rsidRPr="009A5349">
        <w:rPr>
          <w:rFonts w:ascii="KRM" w:hAnsi="KRM" w:hint="cs"/>
          <w:vertAlign w:val="superscript"/>
          <w:rtl/>
          <w:lang w:bidi="fa-IR"/>
        </w:rPr>
        <w:t>(</w:t>
      </w:r>
      <w:r w:rsidRPr="009A5349">
        <w:rPr>
          <w:rStyle w:val="FootnoteReference"/>
          <w:rFonts w:ascii="KRM" w:hAnsi="KRM"/>
          <w:rtl/>
          <w:lang w:bidi="fa-IR"/>
        </w:rPr>
        <w:footnoteReference w:id="79"/>
      </w:r>
      <w:r w:rsidRPr="009A5349">
        <w:rPr>
          <w:rFonts w:ascii="KRM" w:hAnsi="KRM" w:hint="cs"/>
          <w:vertAlign w:val="superscript"/>
          <w:rtl/>
          <w:lang w:bidi="fa-IR"/>
        </w:rPr>
        <w:t>)</w:t>
      </w:r>
      <w:r w:rsidRPr="004B05DD">
        <w:rPr>
          <w:rFonts w:ascii="KRM" w:hAnsi="KRM"/>
          <w:rtl/>
        </w:rPr>
        <w:t>. قراين و شواهد و طبيعت اشيا همين چيز را تقاضا مى‏كند؛ زيرا على</w:t>
      </w:r>
      <w:r w:rsidR="00192898" w:rsidRPr="00192898">
        <w:rPr>
          <w:rFonts w:ascii="KRM" w:hAnsi="KRM" w:cs="CTraditional Arabic"/>
          <w:rtl/>
        </w:rPr>
        <w:t xml:space="preserve"> س </w:t>
      </w:r>
      <w:r w:rsidRPr="004B05DD">
        <w:rPr>
          <w:rFonts w:ascii="KRM" w:hAnsi="KRM"/>
          <w:rtl/>
        </w:rPr>
        <w:t xml:space="preserve">در آغوش پيامبر </w:t>
      </w:r>
      <w:r w:rsidR="00192898" w:rsidRPr="00192898">
        <w:rPr>
          <w:rFonts w:ascii="KRM" w:hAnsi="KRM" w:cs="CTraditional Arabic"/>
          <w:rtl/>
        </w:rPr>
        <w:t>ص</w:t>
      </w:r>
      <w:r w:rsidRPr="004B05DD">
        <w:rPr>
          <w:rFonts w:ascii="KRM" w:hAnsi="KRM"/>
          <w:rtl/>
        </w:rPr>
        <w:t xml:space="preserve"> و در محيط اسلامى نبوى و در خانه‏ى دعوتگرى پرورش يافت كه مسئوليت رساندن پيام ال</w:t>
      </w:r>
      <w:r w:rsidR="005F46A9">
        <w:rPr>
          <w:rFonts w:ascii="KRM" w:hAnsi="KRM"/>
          <w:rtl/>
        </w:rPr>
        <w:t>هى به همه‏ى جهانيان به عهده‏ى ا</w:t>
      </w:r>
      <w:r w:rsidR="005F46A9">
        <w:rPr>
          <w:rFonts w:ascii="KRM" w:hAnsi="KRM" w:hint="cs"/>
          <w:rtl/>
        </w:rPr>
        <w:t>یشان</w:t>
      </w:r>
      <w:r w:rsidRPr="004B05DD">
        <w:rPr>
          <w:rFonts w:ascii="KRM" w:hAnsi="KRM"/>
          <w:rtl/>
        </w:rPr>
        <w:t xml:space="preserve"> سپرده شده بود. متأثر شدن از چنين</w:t>
      </w:r>
      <w:r>
        <w:rPr>
          <w:rFonts w:ascii="KRM" w:hAnsi="KRM" w:hint="cs"/>
          <w:rtl/>
        </w:rPr>
        <w:t xml:space="preserve"> </w:t>
      </w:r>
      <w:r w:rsidRPr="004B05DD">
        <w:rPr>
          <w:rFonts w:ascii="KRM" w:hAnsi="KRM"/>
          <w:rtl/>
        </w:rPr>
        <w:t>محيط (در صورتى كه مانع قوى و انحراف از فطرت صحيح وجود نداشته باشد، آن گونه كه براى على</w:t>
      </w:r>
      <w:r w:rsidR="00192898" w:rsidRPr="00192898">
        <w:rPr>
          <w:rFonts w:ascii="KRM" w:hAnsi="KRM" w:cs="CTraditional Arabic"/>
          <w:rtl/>
        </w:rPr>
        <w:t xml:space="preserve"> س </w:t>
      </w:r>
      <w:r w:rsidRPr="004B05DD">
        <w:rPr>
          <w:rFonts w:ascii="KRM" w:hAnsi="KRM"/>
          <w:rtl/>
        </w:rPr>
        <w:t xml:space="preserve">وجود نداشت) امرى طبيعى و موافق فطرت بشرى است. </w:t>
      </w:r>
    </w:p>
    <w:p w:rsidR="00C04627" w:rsidRDefault="00C04627" w:rsidP="00C04627">
      <w:pPr>
        <w:rPr>
          <w:rFonts w:ascii="KRM" w:hAnsi="KRM" w:hint="cs"/>
          <w:rtl/>
        </w:rPr>
      </w:pPr>
      <w:r w:rsidRPr="004B05DD">
        <w:rPr>
          <w:rFonts w:ascii="KRM" w:hAnsi="KRM"/>
          <w:rtl/>
        </w:rPr>
        <w:t>برخى از محققان و پژوهشگران بين روايات مختلف درباره‏ى نخستين مسلمان، اين گونه تطبيق داده‏اند كه پيشگامان اسلام، از ميان زنان و اهل بيت، ام المؤمنين خديجه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و از مردان، ابوبكر صديق </w:t>
      </w:r>
      <w:r w:rsidR="00192898" w:rsidRPr="00192898">
        <w:rPr>
          <w:rFonts w:ascii="KRM" w:hAnsi="KRM" w:cs="CTraditional Arabic"/>
          <w:rtl/>
        </w:rPr>
        <w:t>س</w:t>
      </w:r>
      <w:r w:rsidRPr="00345FD5">
        <w:rPr>
          <w:rFonts w:ascii="KRM" w:hAnsi="KRM" w:hint="cs"/>
          <w:vertAlign w:val="superscript"/>
          <w:rtl/>
          <w:lang w:bidi="fa-IR"/>
        </w:rPr>
        <w:t>(</w:t>
      </w:r>
      <w:r w:rsidRPr="00345FD5">
        <w:rPr>
          <w:rStyle w:val="FootnoteReference"/>
          <w:rFonts w:ascii="KRM" w:hAnsi="KRM"/>
          <w:rtl/>
          <w:lang w:bidi="fa-IR"/>
        </w:rPr>
        <w:footnoteReference w:id="80"/>
      </w:r>
      <w:r w:rsidRPr="00345FD5">
        <w:rPr>
          <w:rFonts w:ascii="KRM" w:hAnsi="KRM" w:hint="cs"/>
          <w:vertAlign w:val="superscript"/>
          <w:rtl/>
          <w:lang w:bidi="fa-IR"/>
        </w:rPr>
        <w:t>)</w:t>
      </w:r>
      <w:r w:rsidRPr="004B05DD">
        <w:rPr>
          <w:rFonts w:ascii="KRM" w:hAnsi="KRM"/>
          <w:rtl/>
        </w:rPr>
        <w:t xml:space="preserve"> و از كودكان على</w:t>
      </w:r>
      <w:r w:rsidR="00192898" w:rsidRPr="00192898">
        <w:rPr>
          <w:rFonts w:ascii="KRM" w:hAnsi="KRM" w:cs="CTraditional Arabic"/>
          <w:rtl/>
        </w:rPr>
        <w:t xml:space="preserve"> س </w:t>
      </w:r>
      <w:r w:rsidRPr="004B05DD">
        <w:rPr>
          <w:rFonts w:ascii="KRM" w:hAnsi="KRM"/>
          <w:rtl/>
        </w:rPr>
        <w:t>بودند. واللّه‏ اعلم</w:t>
      </w:r>
      <w:r w:rsidRPr="00345FD5">
        <w:rPr>
          <w:rFonts w:ascii="KRM" w:hAnsi="KRM" w:hint="cs"/>
          <w:vertAlign w:val="superscript"/>
          <w:rtl/>
          <w:lang w:bidi="fa-IR"/>
        </w:rPr>
        <w:t>(</w:t>
      </w:r>
      <w:r w:rsidRPr="00345FD5">
        <w:rPr>
          <w:rStyle w:val="FootnoteReference"/>
          <w:rFonts w:ascii="KRM" w:hAnsi="KRM"/>
          <w:rtl/>
          <w:lang w:bidi="fa-IR"/>
        </w:rPr>
        <w:footnoteReference w:id="81"/>
      </w:r>
      <w:r w:rsidRPr="00345FD5">
        <w:rPr>
          <w:rFonts w:ascii="KRM" w:hAnsi="KRM" w:hint="cs"/>
          <w:vertAlign w:val="superscript"/>
          <w:rtl/>
          <w:lang w:bidi="fa-IR"/>
        </w:rPr>
        <w:t>)</w:t>
      </w:r>
      <w:r w:rsidRPr="004B05DD">
        <w:rPr>
          <w:rFonts w:ascii="KRM" w:hAnsi="KRM"/>
          <w:rtl/>
        </w:rPr>
        <w:t xml:space="preserve">. </w:t>
      </w:r>
    </w:p>
    <w:p w:rsidR="008D4AED" w:rsidRPr="004B05DD" w:rsidRDefault="008D4AED" w:rsidP="00C04627">
      <w:pPr>
        <w:rPr>
          <w:rFonts w:ascii="KRM" w:hAnsi="KRM"/>
          <w:rtl/>
        </w:rPr>
      </w:pPr>
    </w:p>
    <w:p w:rsidR="00C04627" w:rsidRPr="00EA2801" w:rsidRDefault="00C04627" w:rsidP="00C04627">
      <w:pPr>
        <w:pStyle w:val="a0"/>
        <w:rPr>
          <w:rtl/>
        </w:rPr>
      </w:pPr>
      <w:bookmarkStart w:id="39" w:name="_Toc307603145"/>
      <w:r w:rsidRPr="00EA2801">
        <w:rPr>
          <w:rtl/>
        </w:rPr>
        <w:lastRenderedPageBreak/>
        <w:t>سرگذشت على</w:t>
      </w:r>
      <w:r w:rsidR="00192898" w:rsidRPr="00192898">
        <w:rPr>
          <w:rFonts w:cs="CTraditional Arabic"/>
          <w:bCs w:val="0"/>
          <w:rtl/>
        </w:rPr>
        <w:t xml:space="preserve"> س </w:t>
      </w:r>
      <w:r w:rsidRPr="00EA2801">
        <w:rPr>
          <w:rtl/>
        </w:rPr>
        <w:t>و ابوطالب</w:t>
      </w:r>
      <w:bookmarkEnd w:id="39"/>
      <w:r w:rsidRPr="00EA2801">
        <w:rPr>
          <w:rtl/>
        </w:rPr>
        <w:t xml:space="preserve"> </w:t>
      </w:r>
    </w:p>
    <w:p w:rsidR="00C04627" w:rsidRPr="004B05DD" w:rsidRDefault="00C04627" w:rsidP="00C04627">
      <w:pPr>
        <w:rPr>
          <w:rFonts w:ascii="KRM" w:hAnsi="KRM"/>
          <w:rtl/>
        </w:rPr>
      </w:pPr>
      <w:r w:rsidRPr="004B05DD">
        <w:rPr>
          <w:rFonts w:ascii="KRM" w:hAnsi="KRM"/>
          <w:rtl/>
        </w:rPr>
        <w:t xml:space="preserve">ابن اسحاق مى‏گويد: بعضى از اهل علم گفته‏اند كه رسول اكرم </w:t>
      </w:r>
      <w:r w:rsidR="00192898" w:rsidRPr="00192898">
        <w:rPr>
          <w:rFonts w:ascii="KRM" w:hAnsi="KRM" w:cs="CTraditional Arabic"/>
          <w:rtl/>
        </w:rPr>
        <w:t>ص</w:t>
      </w:r>
      <w:r w:rsidRPr="004B05DD">
        <w:rPr>
          <w:rFonts w:ascii="KRM" w:hAnsi="KRM"/>
          <w:rtl/>
        </w:rPr>
        <w:t xml:space="preserve"> هنگام نماز به درّه‏هاى اطرف شهر مكه مى‏رفت و على‏بن ابى‏طالب</w:t>
      </w:r>
      <w:r w:rsidR="00192898" w:rsidRPr="00192898">
        <w:rPr>
          <w:rFonts w:ascii="KRM" w:hAnsi="KRM" w:cs="CTraditional Arabic"/>
          <w:rtl/>
        </w:rPr>
        <w:t xml:space="preserve"> س </w:t>
      </w:r>
      <w:r w:rsidRPr="004B05DD">
        <w:rPr>
          <w:rFonts w:ascii="KRM" w:hAnsi="KRM"/>
          <w:rtl/>
        </w:rPr>
        <w:t xml:space="preserve">نيز پنهانى و دور از چشم پدرش؛ ابوطالب و ديگر عموها و خاندانش به همراه رسول خدا </w:t>
      </w:r>
      <w:r w:rsidR="00192898" w:rsidRPr="00192898">
        <w:rPr>
          <w:rFonts w:ascii="KRM" w:hAnsi="KRM" w:cs="CTraditional Arabic"/>
          <w:rtl/>
        </w:rPr>
        <w:t>ص</w:t>
      </w:r>
      <w:r w:rsidRPr="004B05DD">
        <w:rPr>
          <w:rFonts w:ascii="KRM" w:hAnsi="KRM"/>
          <w:rtl/>
        </w:rPr>
        <w:t xml:space="preserve"> بيرون مى‏رفت و با او نماز مى‏خواند و هنگامى كه شب مى‏شد، به خانه باز مى‏گشتند. مدت زمانى كه خواست خدا بود به اين ترتيب گذشت تا آنكه يك روز، در حالى كه آنان مشغول نماز بودند، ابوطالب آنان را ديد و از رسول خدا </w:t>
      </w:r>
      <w:r w:rsidR="00192898" w:rsidRPr="00192898">
        <w:rPr>
          <w:rFonts w:ascii="KRM" w:hAnsi="KRM" w:cs="CTraditional Arabic"/>
          <w:rtl/>
        </w:rPr>
        <w:t>ص</w:t>
      </w:r>
      <w:r w:rsidRPr="004B05DD">
        <w:rPr>
          <w:rFonts w:ascii="KRM" w:hAnsi="KRM"/>
          <w:rtl/>
        </w:rPr>
        <w:t xml:space="preserve"> پرسيد: اى برادرزاده! اين دين كه برگزيده‏اى چگونه آيينى است؟ فرمود: اى عمو! اين دين خدا و فرشتگان و پيامبرانِ او و دين پدر ما، ابراهيم است. خداى تعالى مرا به پيامبرى برگزيده و به سوى مردم فرستاده است و تو اى عمو، از ديگران سزاوارترى كه نسبت به تو خيرخواهى كنم و تو را به هدايت فرا خوانم و تو نيز بيش از هر كس شايستگى دارى كه دعوت مرا بپذيرى و مرا يارى كنى. </w:t>
      </w:r>
    </w:p>
    <w:p w:rsidR="00C04627" w:rsidRPr="004B05DD" w:rsidRDefault="00C04627" w:rsidP="00C04627">
      <w:pPr>
        <w:rPr>
          <w:rFonts w:ascii="KRM" w:hAnsi="KRM"/>
          <w:rtl/>
        </w:rPr>
      </w:pPr>
      <w:r w:rsidRPr="004B05DD">
        <w:rPr>
          <w:rFonts w:ascii="KRM" w:hAnsi="KRM"/>
          <w:rtl/>
        </w:rPr>
        <w:t>ابوطالب گفت: اى برادرزاده! من نمى‏توانم از آيين و روش پدران خود برگردم، ولى تا زنده هستم، آسيب و گزندى به تو نخواهد رسيد</w:t>
      </w:r>
      <w:r w:rsidRPr="00345FD5">
        <w:rPr>
          <w:rFonts w:ascii="KRM" w:hAnsi="KRM" w:hint="cs"/>
          <w:vertAlign w:val="superscript"/>
          <w:rtl/>
          <w:lang w:bidi="fa-IR"/>
        </w:rPr>
        <w:t>(</w:t>
      </w:r>
      <w:r w:rsidRPr="00345FD5">
        <w:rPr>
          <w:rStyle w:val="FootnoteReference"/>
          <w:rFonts w:ascii="KRM" w:hAnsi="KRM"/>
          <w:rtl/>
          <w:lang w:bidi="fa-IR"/>
        </w:rPr>
        <w:footnoteReference w:id="82"/>
      </w:r>
      <w:r w:rsidRPr="00345FD5">
        <w:rPr>
          <w:rFonts w:ascii="KRM" w:hAnsi="KRM" w:hint="cs"/>
          <w:vertAlign w:val="superscript"/>
          <w:rtl/>
          <w:lang w:bidi="fa-IR"/>
        </w:rPr>
        <w:t>)</w:t>
      </w:r>
      <w:r w:rsidRPr="004B05DD">
        <w:rPr>
          <w:rFonts w:ascii="KRM" w:hAnsi="KRM"/>
          <w:rtl/>
        </w:rPr>
        <w:t>.</w:t>
      </w:r>
    </w:p>
    <w:p w:rsidR="00C04627" w:rsidRPr="004B05DD" w:rsidRDefault="00C04627" w:rsidP="00C04627">
      <w:pPr>
        <w:rPr>
          <w:rFonts w:ascii="KRM" w:hAnsi="KRM"/>
          <w:rtl/>
        </w:rPr>
      </w:pPr>
      <w:r w:rsidRPr="004B05DD">
        <w:rPr>
          <w:rFonts w:ascii="KRM" w:hAnsi="KRM"/>
          <w:rtl/>
        </w:rPr>
        <w:t>برخى از مور</w:t>
      </w:r>
      <w:r w:rsidR="006A465F">
        <w:rPr>
          <w:rFonts w:ascii="KRM" w:hAnsi="KRM" w:hint="cs"/>
          <w:rtl/>
        </w:rPr>
        <w:t>ّ</w:t>
      </w:r>
      <w:r w:rsidRPr="004B05DD">
        <w:rPr>
          <w:rFonts w:ascii="KRM" w:hAnsi="KRM"/>
          <w:rtl/>
        </w:rPr>
        <w:t>خان گفته‏اند كه ابوطالب به على</w:t>
      </w:r>
      <w:r w:rsidR="00192898" w:rsidRPr="00192898">
        <w:rPr>
          <w:rFonts w:ascii="KRM" w:hAnsi="KRM" w:cs="CTraditional Arabic"/>
          <w:rtl/>
        </w:rPr>
        <w:t xml:space="preserve"> س </w:t>
      </w:r>
      <w:r w:rsidRPr="004B05DD">
        <w:rPr>
          <w:rFonts w:ascii="KRM" w:hAnsi="KRM"/>
          <w:rtl/>
        </w:rPr>
        <w:t>گفت: پسر جان! اين چه دينى است كه پيرو آن شده‏اى؟ على</w:t>
      </w:r>
      <w:r w:rsidR="00192898" w:rsidRPr="00192898">
        <w:rPr>
          <w:rFonts w:ascii="KRM" w:hAnsi="KRM" w:cs="CTraditional Arabic"/>
          <w:rtl/>
        </w:rPr>
        <w:t xml:space="preserve"> س </w:t>
      </w:r>
      <w:r w:rsidRPr="004B05DD">
        <w:rPr>
          <w:rFonts w:ascii="KRM" w:hAnsi="KRM"/>
          <w:rtl/>
        </w:rPr>
        <w:t xml:space="preserve">پاسخ داد: «پدر جان! به خدا و رسولش ايمان آورده‏ام و او را در آنچه از جانب خدا آورده است تصديق نموده‏ام و همراه او براى خدا نماز به جاى آوردم و از او پيروى كردم.» </w:t>
      </w:r>
    </w:p>
    <w:p w:rsidR="00C04627" w:rsidRPr="004B05DD" w:rsidRDefault="006A465F" w:rsidP="00C04627">
      <w:pPr>
        <w:rPr>
          <w:rFonts w:ascii="KRM" w:hAnsi="KRM"/>
          <w:rtl/>
        </w:rPr>
      </w:pPr>
      <w:r>
        <w:rPr>
          <w:rFonts w:ascii="KRM" w:hAnsi="KRM"/>
          <w:rtl/>
        </w:rPr>
        <w:t>به گمان آنان، ابوطالب به</w:t>
      </w:r>
      <w:r w:rsidR="00C04627" w:rsidRPr="004B05DD">
        <w:rPr>
          <w:rFonts w:ascii="KRM" w:hAnsi="KRM"/>
          <w:rtl/>
        </w:rPr>
        <w:t xml:space="preserve"> على </w:t>
      </w:r>
      <w:r>
        <w:rPr>
          <w:rFonts w:ascii="KRM" w:hAnsi="KRM" w:hint="cs"/>
          <w:rtl/>
        </w:rPr>
        <w:t xml:space="preserve">رضی‌الله‌عنه </w:t>
      </w:r>
      <w:r w:rsidR="00C04627" w:rsidRPr="004B05DD">
        <w:rPr>
          <w:rFonts w:ascii="KRM" w:hAnsi="KRM"/>
          <w:rtl/>
        </w:rPr>
        <w:t>گفت: اى فرزند! بدان كه او تو را جز به سوى خير و نكويى فرا نمى‏خواند، پس خدمت او را لازم بگير</w:t>
      </w:r>
      <w:r w:rsidR="00C04627" w:rsidRPr="00F014FE">
        <w:rPr>
          <w:rFonts w:ascii="KRM" w:hAnsi="KRM" w:hint="cs"/>
          <w:vertAlign w:val="superscript"/>
          <w:rtl/>
          <w:lang w:bidi="fa-IR"/>
        </w:rPr>
        <w:t>(</w:t>
      </w:r>
      <w:r w:rsidR="00C04627" w:rsidRPr="00F014FE">
        <w:rPr>
          <w:rStyle w:val="FootnoteReference"/>
          <w:rFonts w:ascii="KRM" w:hAnsi="KRM"/>
          <w:rtl/>
          <w:lang w:bidi="fa-IR"/>
        </w:rPr>
        <w:footnoteReference w:id="83"/>
      </w:r>
      <w:r w:rsidR="00C04627" w:rsidRPr="00F014FE">
        <w:rPr>
          <w:rFonts w:ascii="KRM" w:hAnsi="KRM" w:hint="cs"/>
          <w:vertAlign w:val="superscript"/>
          <w:rtl/>
          <w:lang w:bidi="fa-IR"/>
        </w:rPr>
        <w:t>)</w:t>
      </w:r>
      <w:r w:rsidR="00C04627" w:rsidRPr="004B05DD">
        <w:rPr>
          <w:rFonts w:ascii="KRM" w:hAnsi="KRM"/>
          <w:rtl/>
        </w:rPr>
        <w:t xml:space="preserve">. </w:t>
      </w:r>
    </w:p>
    <w:p w:rsidR="00C04627" w:rsidRPr="00EA2801" w:rsidRDefault="00C04627" w:rsidP="00C04627">
      <w:pPr>
        <w:pStyle w:val="a0"/>
        <w:rPr>
          <w:rtl/>
        </w:rPr>
      </w:pPr>
      <w:bookmarkStart w:id="40" w:name="_Toc307603146"/>
      <w:r w:rsidRPr="00EA2801">
        <w:rPr>
          <w:rtl/>
        </w:rPr>
        <w:lastRenderedPageBreak/>
        <w:t>على</w:t>
      </w:r>
      <w:r w:rsidR="00192898" w:rsidRPr="00192898">
        <w:rPr>
          <w:rFonts w:cs="CTraditional Arabic"/>
          <w:bCs w:val="0"/>
          <w:rtl/>
        </w:rPr>
        <w:t xml:space="preserve"> س </w:t>
      </w:r>
      <w:r w:rsidRPr="00EA2801">
        <w:rPr>
          <w:rtl/>
        </w:rPr>
        <w:t>دستيار و رهنماى پويندگان اسلام در مكّه</w:t>
      </w:r>
      <w:bookmarkEnd w:id="40"/>
      <w:r w:rsidRPr="00EA2801">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كسانى را كه براى جستجوى حق و تحقيق درباره‏ى اسلام به مكه مى‏آمدند كمك مى‏كرد و به محضر پيامبر </w:t>
      </w:r>
      <w:r w:rsidR="00192898" w:rsidRPr="00192898">
        <w:rPr>
          <w:rFonts w:ascii="KRM" w:hAnsi="KRM" w:cs="CTraditional Arabic"/>
          <w:rtl/>
        </w:rPr>
        <w:t>ص</w:t>
      </w:r>
      <w:r w:rsidRPr="004B05DD">
        <w:rPr>
          <w:rFonts w:ascii="KRM" w:hAnsi="KRM"/>
          <w:rtl/>
        </w:rPr>
        <w:t xml:space="preserve"> رهنمون مى‏شد. او داراى فراست و ذكاوت ويژه‏اى بود كه خاصه‏ى بنى‏هاشم بود. امام بخارى با سند خود از ابن عباس</w:t>
      </w:r>
      <w:r w:rsidR="00192898" w:rsidRPr="00192898">
        <w:rPr>
          <w:rFonts w:ascii="KRM" w:hAnsi="KRM" w:cs="CTraditional Arabic"/>
          <w:rtl/>
        </w:rPr>
        <w:t xml:space="preserve"> س </w:t>
      </w:r>
      <w:r w:rsidRPr="004B05DD">
        <w:rPr>
          <w:rFonts w:ascii="KRM" w:hAnsi="KRM"/>
          <w:rtl/>
        </w:rPr>
        <w:t>داستان اسلام ابوذر غفارى</w:t>
      </w:r>
      <w:r w:rsidR="00192898" w:rsidRPr="00192898">
        <w:rPr>
          <w:rFonts w:ascii="KRM" w:hAnsi="KRM" w:cs="CTraditional Arabic"/>
          <w:rtl/>
        </w:rPr>
        <w:t xml:space="preserve"> س </w:t>
      </w:r>
      <w:r w:rsidRPr="004B05DD">
        <w:rPr>
          <w:rFonts w:ascii="KRM" w:hAnsi="KRM"/>
          <w:rtl/>
        </w:rPr>
        <w:t xml:space="preserve">را اين گونه آورده است: </w:t>
      </w:r>
    </w:p>
    <w:p w:rsidR="00C04627" w:rsidRPr="004B05DD" w:rsidRDefault="00C04627" w:rsidP="00C04627">
      <w:pPr>
        <w:rPr>
          <w:rFonts w:ascii="KRM" w:hAnsi="KRM"/>
          <w:rtl/>
        </w:rPr>
      </w:pPr>
      <w:r w:rsidRPr="004B05DD">
        <w:rPr>
          <w:rFonts w:ascii="KRM" w:hAnsi="KRM"/>
          <w:rtl/>
        </w:rPr>
        <w:t xml:space="preserve">هنگامى كه خبر بعثت رسول خدا </w:t>
      </w:r>
      <w:r w:rsidR="00192898" w:rsidRPr="00192898">
        <w:rPr>
          <w:rFonts w:ascii="KRM" w:hAnsi="KRM" w:cs="CTraditional Arabic"/>
          <w:rtl/>
        </w:rPr>
        <w:t>ص</w:t>
      </w:r>
      <w:r w:rsidRPr="004B05DD">
        <w:rPr>
          <w:rFonts w:ascii="KRM" w:hAnsi="KRM"/>
          <w:rtl/>
        </w:rPr>
        <w:t xml:space="preserve"> به ابوذر</w:t>
      </w:r>
      <w:r w:rsidR="00192898" w:rsidRPr="00192898">
        <w:rPr>
          <w:rFonts w:ascii="KRM" w:hAnsi="KRM" w:cs="CTraditional Arabic"/>
          <w:rtl/>
        </w:rPr>
        <w:t xml:space="preserve"> س </w:t>
      </w:r>
      <w:r w:rsidRPr="004B05DD">
        <w:rPr>
          <w:rFonts w:ascii="KRM" w:hAnsi="KRM"/>
          <w:rtl/>
        </w:rPr>
        <w:t xml:space="preserve">رسيد، به برادرش گفت: به مكه برو و در مورد اين شخص كه ادعاى پيامبرى دارد و مى‏گويد از آسمان براى او خبر مى‏آيد، تحقيقاتى به عمل بياور! سخنان او را بشنو و زود برگرد! برادر ابوذر در خدمت پيامبر </w:t>
      </w:r>
      <w:r w:rsidR="00192898" w:rsidRPr="00192898">
        <w:rPr>
          <w:rFonts w:ascii="KRM" w:hAnsi="KRM" w:cs="CTraditional Arabic"/>
          <w:rtl/>
        </w:rPr>
        <w:t>ص</w:t>
      </w:r>
      <w:r w:rsidRPr="004B05DD">
        <w:rPr>
          <w:rFonts w:ascii="KRM" w:hAnsi="KRM"/>
          <w:rtl/>
        </w:rPr>
        <w:t xml:space="preserve"> حاضر شد و سخنان او را شنيد و برگشت و در گزارش خود به ابوذر گفت: اين مرد به نيكى‏ها و اخلاق پسنديده فرا مى‏خواند، گفتار او به شعر نمى‏ماند. ابوذر گفت: اين گفته‏ى تو هيچ دردى را دوا نمى‏كند؛ لذا خود، رخت سفر بست و راه مكه را در پيش گرفت. چون به مكه رسيد، وارد مسجدالحرام شد و سراغ رسول خدا </w:t>
      </w:r>
      <w:r w:rsidR="00192898" w:rsidRPr="00192898">
        <w:rPr>
          <w:rFonts w:ascii="KRM" w:hAnsi="KRM" w:cs="CTraditional Arabic"/>
          <w:rtl/>
        </w:rPr>
        <w:t>ص</w:t>
      </w:r>
      <w:r w:rsidR="006D5F89">
        <w:rPr>
          <w:rFonts w:ascii="KRM" w:hAnsi="KRM"/>
          <w:rtl/>
        </w:rPr>
        <w:t xml:space="preserve"> را گرفت، اما نه ا</w:t>
      </w:r>
      <w:r w:rsidR="006D5F89">
        <w:rPr>
          <w:rFonts w:ascii="KRM" w:hAnsi="KRM" w:hint="cs"/>
          <w:rtl/>
        </w:rPr>
        <w:t>یشان</w:t>
      </w:r>
      <w:r w:rsidRPr="004B05DD">
        <w:rPr>
          <w:rFonts w:ascii="KRM" w:hAnsi="KRM"/>
          <w:rtl/>
        </w:rPr>
        <w:t xml:space="preserve"> را مى‏شناخت و نه جرأت مى‏كرد از كسى بپرسد و خود مى‏كوشيد تا با علايم او را پيدا كند. چون شب فرا رسيد گوشه‏اى استراحت كرد، على</w:t>
      </w:r>
      <w:r w:rsidR="00192898" w:rsidRPr="00192898">
        <w:rPr>
          <w:rFonts w:ascii="KRM" w:hAnsi="KRM" w:cs="CTraditional Arabic"/>
          <w:rtl/>
        </w:rPr>
        <w:t xml:space="preserve"> س </w:t>
      </w:r>
      <w:r w:rsidRPr="004B05DD">
        <w:rPr>
          <w:rFonts w:ascii="KRM" w:hAnsi="KRM"/>
          <w:rtl/>
        </w:rPr>
        <w:t xml:space="preserve">او را ديد و دانست كه او اهل مكه نيست، لذا به دنبال او رفت، ولى هيچ كدام از آنان با ديگرى چيزى نمى‏گفت. صبح روز بعد ابوذر كوله‏بار خود را برداشت و راه مسجد را در پيش گرفت. </w:t>
      </w:r>
    </w:p>
    <w:p w:rsidR="00C04627" w:rsidRPr="004B05DD" w:rsidRDefault="00C04627" w:rsidP="00C04627">
      <w:pPr>
        <w:rPr>
          <w:rFonts w:ascii="KRM" w:hAnsi="KRM"/>
          <w:rtl/>
        </w:rPr>
      </w:pPr>
      <w:r w:rsidRPr="004B05DD">
        <w:rPr>
          <w:rFonts w:ascii="KRM" w:hAnsi="KRM"/>
          <w:rtl/>
        </w:rPr>
        <w:t xml:space="preserve">اين روز نيز پيامبر </w:t>
      </w:r>
      <w:r w:rsidR="00192898" w:rsidRPr="00192898">
        <w:rPr>
          <w:rFonts w:ascii="KRM" w:hAnsi="KRM" w:cs="CTraditional Arabic"/>
          <w:rtl/>
        </w:rPr>
        <w:t>ص</w:t>
      </w:r>
      <w:r w:rsidRPr="004B05DD">
        <w:rPr>
          <w:rFonts w:ascii="KRM" w:hAnsi="KRM"/>
          <w:rtl/>
        </w:rPr>
        <w:t xml:space="preserve"> را نيافت. شب دوباره به خوابگاه خود بازگشت. على</w:t>
      </w:r>
      <w:r w:rsidR="00192898" w:rsidRPr="00192898">
        <w:rPr>
          <w:rFonts w:ascii="KRM" w:hAnsi="KRM" w:cs="CTraditional Arabic"/>
          <w:rtl/>
        </w:rPr>
        <w:t xml:space="preserve"> س </w:t>
      </w:r>
      <w:r w:rsidRPr="004B05DD">
        <w:rPr>
          <w:rFonts w:ascii="KRM" w:hAnsi="KRM"/>
          <w:rtl/>
        </w:rPr>
        <w:t>از كنار او گذشت و گفت: آيا هنوز جايى پيدا نكرده‏اى؟ سپس او را با خود به خانه برد، ولى باز هم</w:t>
      </w:r>
      <w:r w:rsidR="006D5F89">
        <w:rPr>
          <w:rFonts w:ascii="KRM" w:hAnsi="KRM" w:hint="cs"/>
          <w:rtl/>
        </w:rPr>
        <w:t xml:space="preserve"> خویشتن را به</w:t>
      </w:r>
      <w:r w:rsidR="006D5F89">
        <w:rPr>
          <w:rFonts w:ascii="KRM" w:hAnsi="KRM"/>
          <w:rtl/>
        </w:rPr>
        <w:t xml:space="preserve"> يكديگر</w:t>
      </w:r>
      <w:r w:rsidRPr="004B05DD">
        <w:rPr>
          <w:rFonts w:ascii="KRM" w:hAnsi="KRM"/>
          <w:rtl/>
        </w:rPr>
        <w:t xml:space="preserve"> معرفى نكردند. روز سوم على از او پرسيد: آيا مى‏توانى منظورت از آمدن به مكّه را براى من بيان كنى؟ ابوذر گفت: به شرطى كه قول </w:t>
      </w:r>
      <w:r w:rsidRPr="004B05DD">
        <w:rPr>
          <w:rFonts w:ascii="KRM" w:hAnsi="KRM"/>
          <w:rtl/>
        </w:rPr>
        <w:lastRenderedPageBreak/>
        <w:t>بدهى مرا راهنمايى كنى، على</w:t>
      </w:r>
      <w:r w:rsidR="00192898" w:rsidRPr="00192898">
        <w:rPr>
          <w:rFonts w:ascii="KRM" w:hAnsi="KRM" w:cs="CTraditional Arabic"/>
          <w:rtl/>
        </w:rPr>
        <w:t xml:space="preserve"> س </w:t>
      </w:r>
      <w:r w:rsidRPr="004B05DD">
        <w:rPr>
          <w:rFonts w:ascii="KRM" w:hAnsi="KRM"/>
          <w:rtl/>
        </w:rPr>
        <w:t>قول داد. آنگاه مقصد خود را بيان كرد. على گفت: آرى، او رسول بر حق خداست. صبح دنبال من بيا! اگر من در راه، احساس خطر كردم، به بهانه‏ى قضاى حاجت، از تو جدا مى‏شوم و اگر به راه خود ادامه دادم به دنبال من بيا! بدين ترتيب صبح روز بعد ابوذر</w:t>
      </w:r>
      <w:r w:rsidR="00192898" w:rsidRPr="00192898">
        <w:rPr>
          <w:rFonts w:ascii="KRM" w:hAnsi="KRM" w:cs="CTraditional Arabic"/>
          <w:rtl/>
        </w:rPr>
        <w:t xml:space="preserve"> س </w:t>
      </w:r>
      <w:r w:rsidRPr="004B05DD">
        <w:rPr>
          <w:rFonts w:ascii="KRM" w:hAnsi="KRM"/>
          <w:rtl/>
        </w:rPr>
        <w:t>به همراه على</w:t>
      </w:r>
      <w:r w:rsidR="00192898" w:rsidRPr="00192898">
        <w:rPr>
          <w:rFonts w:ascii="KRM" w:hAnsi="KRM" w:cs="CTraditional Arabic"/>
          <w:rtl/>
        </w:rPr>
        <w:t xml:space="preserve"> س </w:t>
      </w:r>
      <w:r w:rsidRPr="004B05DD">
        <w:rPr>
          <w:rFonts w:ascii="KRM" w:hAnsi="KRM"/>
          <w:rtl/>
        </w:rPr>
        <w:t xml:space="preserve">نزد پيامبر </w:t>
      </w:r>
      <w:r w:rsidR="00192898" w:rsidRPr="00192898">
        <w:rPr>
          <w:rFonts w:ascii="KRM" w:hAnsi="KRM" w:cs="CTraditional Arabic"/>
          <w:rtl/>
        </w:rPr>
        <w:t>ص</w:t>
      </w:r>
      <w:r w:rsidRPr="004B05DD">
        <w:rPr>
          <w:rFonts w:ascii="KRM" w:hAnsi="KRM"/>
          <w:rtl/>
        </w:rPr>
        <w:t xml:space="preserve"> رفت و به سخنان او گوش فرا داد و همان جا مسلمان شد</w:t>
      </w:r>
      <w:r w:rsidRPr="00DD230D">
        <w:rPr>
          <w:rFonts w:ascii="KRM" w:hAnsi="KRM" w:hint="cs"/>
          <w:vertAlign w:val="superscript"/>
          <w:rtl/>
          <w:lang w:bidi="fa-IR"/>
        </w:rPr>
        <w:t>(</w:t>
      </w:r>
      <w:r w:rsidRPr="00DD230D">
        <w:rPr>
          <w:rStyle w:val="FootnoteReference"/>
          <w:rFonts w:ascii="KRM" w:hAnsi="KRM"/>
          <w:rtl/>
          <w:lang w:bidi="fa-IR"/>
        </w:rPr>
        <w:footnoteReference w:id="84"/>
      </w:r>
      <w:r w:rsidRPr="00DD230D">
        <w:rPr>
          <w:rFonts w:ascii="KRM" w:hAnsi="KRM" w:hint="cs"/>
          <w:vertAlign w:val="superscript"/>
          <w:rtl/>
          <w:lang w:bidi="fa-IR"/>
        </w:rPr>
        <w:t>)</w:t>
      </w:r>
      <w:r w:rsidRPr="004B05DD">
        <w:rPr>
          <w:rFonts w:ascii="KRM" w:hAnsi="KRM"/>
          <w:rtl/>
        </w:rPr>
        <w:t xml:space="preserve">. </w:t>
      </w:r>
    </w:p>
    <w:p w:rsidR="00C04627" w:rsidRPr="00EA2801" w:rsidRDefault="00C04627" w:rsidP="00C04627">
      <w:pPr>
        <w:pStyle w:val="a0"/>
        <w:rPr>
          <w:rtl/>
        </w:rPr>
      </w:pPr>
      <w:bookmarkStart w:id="41" w:name="_Toc307603147"/>
      <w:r w:rsidRPr="00EA2801">
        <w:rPr>
          <w:rtl/>
        </w:rPr>
        <w:t>بزرگ‏ترين افتخار</w:t>
      </w:r>
      <w:bookmarkEnd w:id="41"/>
      <w:r w:rsidRPr="00EA2801">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مى‏گويد: روزى همراه با پيامبر </w:t>
      </w:r>
      <w:r w:rsidR="00192898" w:rsidRPr="00192898">
        <w:rPr>
          <w:rFonts w:ascii="KRM" w:hAnsi="KRM" w:cs="CTraditional Arabic"/>
          <w:rtl/>
        </w:rPr>
        <w:t>ص</w:t>
      </w:r>
      <w:r w:rsidRPr="004B05DD">
        <w:rPr>
          <w:rFonts w:ascii="KRM" w:hAnsi="KRM"/>
          <w:rtl/>
        </w:rPr>
        <w:t xml:space="preserve"> به صحن كعبه رفتم، رسول خدا </w:t>
      </w:r>
      <w:r w:rsidR="00192898" w:rsidRPr="00192898">
        <w:rPr>
          <w:rFonts w:ascii="KRM" w:hAnsi="KRM" w:cs="CTraditional Arabic"/>
          <w:rtl/>
        </w:rPr>
        <w:t>ص</w:t>
      </w:r>
      <w:r w:rsidRPr="004B05DD">
        <w:rPr>
          <w:rFonts w:ascii="KRM" w:hAnsi="KRM"/>
          <w:rtl/>
        </w:rPr>
        <w:t xml:space="preserve"> خواست تا تمثال‏هايى را كه مشركان بر بالاى بام كعبه نصب كرده بودند، فرو ريزد، لذا به من امر كرد تا بنشينم. آنگاه پاى خود را بر شانه‏ام گذاشت تا بالا رود. من خواستم بلند شوم، ولى نتوانستم. چون ناتوانى مرا احساس كرد پايين آمد و خود بر زمين نشست و مرا بر شانه‏هايش سوار كرد و سپس بلند شد. من احساس كردم كه دارم به افق آسمان مى‏رسم. آنگاه بر بالاى بام كعبه بالا رفتم و تمثالى را كه با مس يا روى، نصب و محكم شده بود، از جاى كندم و به دستور پيامبر </w:t>
      </w:r>
      <w:r w:rsidR="00192898" w:rsidRPr="00192898">
        <w:rPr>
          <w:rFonts w:ascii="KRM" w:hAnsi="KRM" w:cs="CTraditional Arabic"/>
          <w:rtl/>
        </w:rPr>
        <w:t>ص</w:t>
      </w:r>
      <w:r w:rsidRPr="004B05DD">
        <w:rPr>
          <w:rFonts w:ascii="KRM" w:hAnsi="KRM"/>
          <w:rtl/>
        </w:rPr>
        <w:t xml:space="preserve"> بر زمين انداختم. تمثال، همانند شيشه خرد شد. سپس فرود آمدم و به همراه آن حضرت </w:t>
      </w:r>
      <w:r w:rsidR="00192898" w:rsidRPr="00192898">
        <w:rPr>
          <w:rFonts w:ascii="KRM" w:hAnsi="KRM" w:cs="CTraditional Arabic"/>
          <w:rtl/>
        </w:rPr>
        <w:t>ص</w:t>
      </w:r>
      <w:r w:rsidRPr="004B05DD">
        <w:rPr>
          <w:rFonts w:ascii="KRM" w:hAnsi="KRM"/>
          <w:rtl/>
        </w:rPr>
        <w:t xml:space="preserve"> با سرعت از آنجا دور شديم و پشت ديوار خانه‏ها پنهان شديم تا كسى از كفّار متوجّه كار ما نشود</w:t>
      </w:r>
      <w:r w:rsidRPr="00DD230D">
        <w:rPr>
          <w:rFonts w:ascii="KRM" w:hAnsi="KRM" w:hint="cs"/>
          <w:vertAlign w:val="superscript"/>
          <w:rtl/>
          <w:lang w:bidi="fa-IR"/>
        </w:rPr>
        <w:t>(</w:t>
      </w:r>
      <w:r w:rsidRPr="00DD230D">
        <w:rPr>
          <w:rStyle w:val="FootnoteReference"/>
          <w:rFonts w:ascii="KRM" w:hAnsi="KRM"/>
          <w:rtl/>
          <w:lang w:bidi="fa-IR"/>
        </w:rPr>
        <w:footnoteReference w:id="85"/>
      </w:r>
      <w:r w:rsidRPr="00DD230D">
        <w:rPr>
          <w:rFonts w:ascii="KRM" w:hAnsi="KRM" w:hint="cs"/>
          <w:vertAlign w:val="superscript"/>
          <w:rtl/>
          <w:lang w:bidi="fa-IR"/>
        </w:rPr>
        <w:t>)</w:t>
      </w:r>
      <w:r w:rsidRPr="004B05DD">
        <w:rPr>
          <w:rFonts w:ascii="KRM" w:hAnsi="KRM"/>
          <w:rtl/>
        </w:rPr>
        <w:t>. روشن است كه اين واقعه - آن گونه كه در مستدرك حاكم است - قبل از هجرت به وقوع پيوسته است</w:t>
      </w:r>
      <w:r w:rsidRPr="00DD230D">
        <w:rPr>
          <w:rFonts w:ascii="KRM" w:hAnsi="KRM" w:hint="cs"/>
          <w:vertAlign w:val="superscript"/>
          <w:rtl/>
          <w:lang w:bidi="fa-IR"/>
        </w:rPr>
        <w:t>(</w:t>
      </w:r>
      <w:r w:rsidRPr="00DD230D">
        <w:rPr>
          <w:rStyle w:val="FootnoteReference"/>
          <w:rFonts w:ascii="KRM" w:hAnsi="KRM"/>
          <w:rtl/>
          <w:lang w:bidi="fa-IR"/>
        </w:rPr>
        <w:footnoteReference w:id="86"/>
      </w:r>
      <w:r w:rsidRPr="00DD230D">
        <w:rPr>
          <w:rFonts w:ascii="KRM" w:hAnsi="KRM" w:hint="cs"/>
          <w:vertAlign w:val="superscript"/>
          <w:rtl/>
          <w:lang w:bidi="fa-IR"/>
        </w:rPr>
        <w:t>)</w:t>
      </w:r>
      <w:r w:rsidRPr="004B05DD">
        <w:rPr>
          <w:rFonts w:ascii="KRM" w:hAnsi="KRM"/>
          <w:rtl/>
        </w:rPr>
        <w:t xml:space="preserve">. </w:t>
      </w:r>
    </w:p>
    <w:p w:rsidR="00C04627" w:rsidRPr="00EA2801" w:rsidRDefault="00C04627" w:rsidP="00C04627">
      <w:pPr>
        <w:pStyle w:val="a0"/>
        <w:rPr>
          <w:rtl/>
        </w:rPr>
      </w:pPr>
      <w:bookmarkStart w:id="42" w:name="_Toc307603148"/>
      <w:r w:rsidRPr="00EA2801">
        <w:rPr>
          <w:rtl/>
        </w:rPr>
        <w:lastRenderedPageBreak/>
        <w:t>هجرت</w:t>
      </w:r>
      <w:bookmarkEnd w:id="42"/>
      <w:r w:rsidRPr="00EA2801">
        <w:rPr>
          <w:rtl/>
        </w:rPr>
        <w:t xml:space="preserve"> </w:t>
      </w:r>
    </w:p>
    <w:p w:rsidR="00C04627" w:rsidRPr="004B05DD" w:rsidRDefault="00C04627" w:rsidP="00C04627">
      <w:pPr>
        <w:rPr>
          <w:rFonts w:ascii="KRM" w:hAnsi="KRM"/>
          <w:rtl/>
        </w:rPr>
      </w:pPr>
      <w:r w:rsidRPr="004B05DD">
        <w:rPr>
          <w:rFonts w:ascii="KRM" w:hAnsi="KRM"/>
          <w:rtl/>
        </w:rPr>
        <w:t>دعوت قريش و ساير قبايل به سوى اسلام، همچنان ادامه داشت و از سوى ديگر</w:t>
      </w:r>
      <w:r>
        <w:rPr>
          <w:rFonts w:ascii="KRM" w:hAnsi="KRM" w:hint="cs"/>
          <w:rtl/>
        </w:rPr>
        <w:t xml:space="preserve"> </w:t>
      </w:r>
      <w:r w:rsidRPr="004B05DD">
        <w:rPr>
          <w:rFonts w:ascii="KRM" w:hAnsi="KRM"/>
          <w:rtl/>
        </w:rPr>
        <w:t xml:space="preserve">مخالفت و دشمنى قريش روبه افزايش بود، تا آنكه بنى‏هاشم را تحريم اقتصادى نمودند و به پناه بردن در «شعب ابى‏طالب» مجبور كردند. </w:t>
      </w:r>
    </w:p>
    <w:p w:rsidR="00C04627" w:rsidRPr="004B05DD" w:rsidRDefault="00C04627" w:rsidP="00C04627">
      <w:pPr>
        <w:rPr>
          <w:rFonts w:ascii="KRM" w:hAnsi="KRM"/>
          <w:rtl/>
        </w:rPr>
      </w:pPr>
      <w:r w:rsidRPr="004B05DD">
        <w:rPr>
          <w:rFonts w:ascii="KRM" w:hAnsi="KRM"/>
          <w:rtl/>
        </w:rPr>
        <w:t>جعفر بن ابى‏طالب</w:t>
      </w:r>
      <w:r w:rsidR="00192898" w:rsidRPr="00192898">
        <w:rPr>
          <w:rFonts w:ascii="KRM" w:hAnsi="KRM" w:cs="CTraditional Arabic"/>
          <w:rtl/>
        </w:rPr>
        <w:t xml:space="preserve"> س </w:t>
      </w:r>
      <w:r w:rsidRPr="004B05DD">
        <w:rPr>
          <w:rFonts w:ascii="KRM" w:hAnsi="KRM"/>
          <w:rtl/>
        </w:rPr>
        <w:t xml:space="preserve">و عدّه‏ى زيادى از مسلمانان به حبشه هجرت كردند. رسول اللّه‏ </w:t>
      </w:r>
      <w:r w:rsidR="00192898" w:rsidRPr="00192898">
        <w:rPr>
          <w:rFonts w:ascii="KRM" w:hAnsi="KRM" w:cs="CTraditional Arabic"/>
          <w:rtl/>
        </w:rPr>
        <w:t>ص</w:t>
      </w:r>
      <w:r w:rsidRPr="004B05DD">
        <w:rPr>
          <w:rFonts w:ascii="KRM" w:hAnsi="KRM"/>
          <w:rtl/>
        </w:rPr>
        <w:t xml:space="preserve"> براى دعوت مردمِ طايف به آنجا رفت ولى مورد آزار و شكنجه قرار گرفت. سپس واقعه‏ى معراج پيامبر </w:t>
      </w:r>
      <w:r w:rsidR="00192898" w:rsidRPr="00192898">
        <w:rPr>
          <w:rFonts w:ascii="KRM" w:hAnsi="KRM" w:cs="CTraditional Arabic"/>
          <w:rtl/>
        </w:rPr>
        <w:t>ص</w:t>
      </w:r>
      <w:r w:rsidRPr="004B05DD">
        <w:rPr>
          <w:rFonts w:ascii="KRM" w:hAnsi="KRM"/>
          <w:rtl/>
        </w:rPr>
        <w:t xml:space="preserve"> پيش آمد. حمزه بن عبدالمطّلب</w:t>
      </w:r>
      <w:r w:rsidR="00192898" w:rsidRPr="00192898">
        <w:rPr>
          <w:rFonts w:ascii="KRM" w:hAnsi="KRM" w:cs="CTraditional Arabic"/>
          <w:rtl/>
        </w:rPr>
        <w:t xml:space="preserve"> س </w:t>
      </w:r>
      <w:r w:rsidRPr="004B05DD">
        <w:rPr>
          <w:rFonts w:ascii="KRM" w:hAnsi="KRM"/>
          <w:rtl/>
        </w:rPr>
        <w:t>و عمربن خطاب</w:t>
      </w:r>
      <w:r w:rsidR="00192898" w:rsidRPr="00192898">
        <w:rPr>
          <w:rFonts w:ascii="KRM" w:hAnsi="KRM" w:cs="CTraditional Arabic"/>
          <w:rtl/>
        </w:rPr>
        <w:t xml:space="preserve"> س </w:t>
      </w:r>
      <w:r w:rsidRPr="004B05DD">
        <w:rPr>
          <w:rFonts w:ascii="KRM" w:hAnsi="KRM"/>
          <w:rtl/>
        </w:rPr>
        <w:t xml:space="preserve">و كسانى ديگر از اهل مكه و بيرون مكه كه خداوند نظر لطفى به آنها داشت، به اسلام گرويدند. ابوطالب و خديجه، دو مدافع و پشتيبان رسول خدا </w:t>
      </w:r>
      <w:r w:rsidR="00192898" w:rsidRPr="00192898">
        <w:rPr>
          <w:rFonts w:ascii="KRM" w:hAnsi="KRM" w:cs="CTraditional Arabic"/>
          <w:rtl/>
        </w:rPr>
        <w:t>ص</w:t>
      </w:r>
      <w:r w:rsidRPr="004B05DD">
        <w:rPr>
          <w:rFonts w:ascii="KRM" w:hAnsi="KRM"/>
          <w:rtl/>
        </w:rPr>
        <w:t xml:space="preserve"> از دنيا رفتند، آزار قريش به مسلمانان و پيامبر </w:t>
      </w:r>
      <w:r w:rsidR="00192898" w:rsidRPr="00192898">
        <w:rPr>
          <w:rFonts w:ascii="KRM" w:hAnsi="KRM" w:cs="CTraditional Arabic"/>
          <w:rtl/>
        </w:rPr>
        <w:t>ص</w:t>
      </w:r>
      <w:r w:rsidRPr="004B05DD">
        <w:rPr>
          <w:rFonts w:ascii="KRM" w:hAnsi="KRM"/>
          <w:rtl/>
        </w:rPr>
        <w:t xml:space="preserve"> شدت گرفت و هر چه در توان داشتند براى خاموش كردن شعله‏هاى فروزان دعوت حق به كار بردند. </w:t>
      </w:r>
    </w:p>
    <w:p w:rsidR="00C04627" w:rsidRPr="004B05DD" w:rsidRDefault="00C04627" w:rsidP="00C04627">
      <w:pPr>
        <w:rPr>
          <w:rFonts w:ascii="KRM" w:hAnsi="KRM"/>
          <w:rtl/>
        </w:rPr>
      </w:pPr>
      <w:r w:rsidRPr="004B05DD">
        <w:rPr>
          <w:rFonts w:ascii="KRM" w:hAnsi="KRM"/>
          <w:rtl/>
        </w:rPr>
        <w:t xml:space="preserve">گروهى از اوس و خزرج ـ كه دو قبيله‏ى بزرگ قحطان بودند ـ به اسلام گرويدند. بيعت عقبه‏ى اول و دوم انجام شد و اسلام در مدينه انتشار يافت. پيامبر </w:t>
      </w:r>
      <w:r w:rsidR="00192898" w:rsidRPr="00192898">
        <w:rPr>
          <w:rFonts w:ascii="KRM" w:hAnsi="KRM" w:cs="CTraditional Arabic"/>
          <w:rtl/>
        </w:rPr>
        <w:t>ص</w:t>
      </w:r>
      <w:r w:rsidRPr="004B05DD">
        <w:rPr>
          <w:rFonts w:ascii="KRM" w:hAnsi="KRM"/>
          <w:rtl/>
        </w:rPr>
        <w:t xml:space="preserve"> به اصحاب خود فرمان داد تا به يثرب (مدينه‏ى منوره) هجرت كنند. مسلمانان گروه گروه به مدينه هجرت كردند تا جايى كه در مكه جز رسول خدا </w:t>
      </w:r>
      <w:r w:rsidR="00192898" w:rsidRPr="00192898">
        <w:rPr>
          <w:rFonts w:ascii="KRM" w:hAnsi="KRM" w:cs="CTraditional Arabic"/>
          <w:rtl/>
        </w:rPr>
        <w:t>ص</w:t>
      </w:r>
      <w:r w:rsidRPr="004B05DD">
        <w:rPr>
          <w:rFonts w:ascii="KRM" w:hAnsi="KRM"/>
          <w:rtl/>
        </w:rPr>
        <w:t xml:space="preserve"> و على</w:t>
      </w:r>
      <w:r w:rsidR="00192898" w:rsidRPr="00192898">
        <w:rPr>
          <w:rFonts w:ascii="KRM" w:hAnsi="KRM" w:cs="CTraditional Arabic"/>
          <w:rtl/>
        </w:rPr>
        <w:t xml:space="preserve"> س </w:t>
      </w:r>
      <w:r w:rsidRPr="004B05DD">
        <w:rPr>
          <w:rFonts w:ascii="KRM" w:hAnsi="KRM"/>
          <w:rtl/>
        </w:rPr>
        <w:t>و ابوبكر</w:t>
      </w:r>
      <w:r w:rsidR="00192898" w:rsidRPr="00192898">
        <w:rPr>
          <w:rFonts w:ascii="KRM" w:hAnsi="KRM" w:cs="CTraditional Arabic"/>
          <w:rtl/>
        </w:rPr>
        <w:t xml:space="preserve"> س </w:t>
      </w:r>
      <w:r w:rsidRPr="004B05DD">
        <w:rPr>
          <w:rFonts w:ascii="KRM" w:hAnsi="KRM"/>
          <w:rtl/>
        </w:rPr>
        <w:t xml:space="preserve">و چند تن ديگر از زندانيان و ضعيفان، كسى ديگر باقى نماند. قريش احساس خطر كردند كه به زودى رسول خدا </w:t>
      </w:r>
      <w:r w:rsidR="00192898" w:rsidRPr="00192898">
        <w:rPr>
          <w:rFonts w:ascii="KRM" w:hAnsi="KRM" w:cs="CTraditional Arabic"/>
          <w:rtl/>
        </w:rPr>
        <w:t>ص</w:t>
      </w:r>
      <w:r w:rsidRPr="004B05DD">
        <w:rPr>
          <w:rFonts w:ascii="KRM" w:hAnsi="KRM"/>
          <w:rtl/>
        </w:rPr>
        <w:t xml:space="preserve"> نيز به مسلمانان در مدينه مى‏پيوند</w:t>
      </w:r>
      <w:r w:rsidR="00C12562">
        <w:rPr>
          <w:rFonts w:ascii="KRM" w:hAnsi="KRM" w:hint="cs"/>
          <w:rtl/>
        </w:rPr>
        <w:t>ن</w:t>
      </w:r>
      <w:r w:rsidRPr="004B05DD">
        <w:rPr>
          <w:rFonts w:ascii="KRM" w:hAnsi="KRM"/>
          <w:rtl/>
        </w:rPr>
        <w:t>د و در آنجا قدرت بزرگى تشكيل خواه</w:t>
      </w:r>
      <w:r w:rsidR="00C12562">
        <w:rPr>
          <w:rFonts w:ascii="KRM" w:hAnsi="KRM" w:hint="cs"/>
          <w:rtl/>
        </w:rPr>
        <w:t>ن</w:t>
      </w:r>
      <w:r w:rsidRPr="004B05DD">
        <w:rPr>
          <w:rFonts w:ascii="KRM" w:hAnsi="KRM"/>
          <w:rtl/>
        </w:rPr>
        <w:t xml:space="preserve">د داد. </w:t>
      </w:r>
    </w:p>
    <w:p w:rsidR="00C04627" w:rsidRPr="004B05DD" w:rsidRDefault="00C04627" w:rsidP="00C04627">
      <w:pPr>
        <w:rPr>
          <w:rFonts w:ascii="KRM" w:hAnsi="KRM"/>
          <w:rtl/>
        </w:rPr>
      </w:pPr>
      <w:r w:rsidRPr="004B05DD">
        <w:rPr>
          <w:rFonts w:ascii="KRM" w:hAnsi="KRM"/>
          <w:rtl/>
        </w:rPr>
        <w:t>تفصيل اين رويدادها در ضمن گفتارى كه مخصوص امير المومنين، على</w:t>
      </w:r>
      <w:r w:rsidR="00192898" w:rsidRPr="00192898">
        <w:rPr>
          <w:rFonts w:ascii="KRM" w:hAnsi="KRM" w:cs="CTraditional Arabic"/>
          <w:rtl/>
        </w:rPr>
        <w:t xml:space="preserve"> س </w:t>
      </w:r>
      <w:r w:rsidRPr="004B05DD">
        <w:rPr>
          <w:rFonts w:ascii="KRM" w:hAnsi="KRM"/>
          <w:rtl/>
        </w:rPr>
        <w:t xml:space="preserve">است نه آسان است و نه ضرورى؛ لذا علاقمندان مى‏توانند به كتاب‏هاى سيره كه اقيانوس بيكرانى </w:t>
      </w:r>
      <w:r w:rsidRPr="004B05DD">
        <w:rPr>
          <w:rFonts w:ascii="KRM" w:hAnsi="KRM"/>
          <w:rtl/>
        </w:rPr>
        <w:lastRenderedPageBreak/>
        <w:t>از شرح اين وقايع و رويدادها هستند، مراجعه كنند</w:t>
      </w:r>
      <w:r w:rsidRPr="00EB5C09">
        <w:rPr>
          <w:rFonts w:ascii="KRM" w:hAnsi="KRM" w:hint="cs"/>
          <w:vertAlign w:val="superscript"/>
          <w:rtl/>
          <w:lang w:bidi="fa-IR"/>
        </w:rPr>
        <w:t>(</w:t>
      </w:r>
      <w:r w:rsidRPr="00EB5C09">
        <w:rPr>
          <w:rStyle w:val="FootnoteReference"/>
          <w:rFonts w:ascii="KRM" w:hAnsi="KRM"/>
          <w:rtl/>
          <w:lang w:bidi="fa-IR"/>
        </w:rPr>
        <w:footnoteReference w:id="87"/>
      </w:r>
      <w:r w:rsidRPr="00EB5C09">
        <w:rPr>
          <w:rFonts w:ascii="KRM" w:hAnsi="KRM" w:hint="cs"/>
          <w:vertAlign w:val="superscript"/>
          <w:rtl/>
          <w:lang w:bidi="fa-IR"/>
        </w:rPr>
        <w:t>)</w:t>
      </w:r>
      <w:r w:rsidRPr="004B05DD">
        <w:rPr>
          <w:rFonts w:ascii="KRM" w:hAnsi="KRM"/>
          <w:rtl/>
        </w:rPr>
        <w:t xml:space="preserve">. سرانجام، سران قريش در «دارالندوه» تشكيل جلسه دادند و پس از مذاكره، در نهايت به توافق رسيدند كه از هر قبيله، يك جوان شجاع و با نسب برگزينند و همه يكباره مانند فرد واحد بر پيامبر </w:t>
      </w:r>
      <w:r w:rsidR="00192898" w:rsidRPr="00192898">
        <w:rPr>
          <w:rFonts w:ascii="KRM" w:hAnsi="KRM" w:cs="CTraditional Arabic"/>
          <w:rtl/>
        </w:rPr>
        <w:t>ص</w:t>
      </w:r>
      <w:r w:rsidRPr="004B05DD">
        <w:rPr>
          <w:rFonts w:ascii="KRM" w:hAnsi="KRM"/>
          <w:rtl/>
        </w:rPr>
        <w:t xml:space="preserve"> يورش برند و او را از پاى در آورند، بدين گونه خون او در ميان همه‏ى قبايل تقسيم مى‏شود و فرزندان عبد مناف نمى‏توانند با قبايلِ همه‏ى آنها بجنگند. پس از توافق بر اين تصميم، جلسه به پايان رسيد و متفرق شدند. </w:t>
      </w:r>
    </w:p>
    <w:p w:rsidR="00C04627" w:rsidRPr="004B05DD" w:rsidRDefault="00C04627" w:rsidP="00C04627">
      <w:pPr>
        <w:rPr>
          <w:rFonts w:ascii="KRM" w:hAnsi="KRM"/>
          <w:rtl/>
        </w:rPr>
      </w:pPr>
      <w:r w:rsidRPr="004B05DD">
        <w:rPr>
          <w:rFonts w:ascii="KRM" w:hAnsi="KRM"/>
          <w:rtl/>
        </w:rPr>
        <w:t xml:space="preserve">خداوند پيامبرش را از اين توطئه آگاه ساخت، آن حضرت </w:t>
      </w:r>
      <w:r w:rsidR="00192898" w:rsidRPr="00192898">
        <w:rPr>
          <w:rFonts w:ascii="KRM" w:hAnsi="KRM" w:cs="CTraditional Arabic"/>
          <w:rtl/>
        </w:rPr>
        <w:t>ص</w:t>
      </w:r>
      <w:r w:rsidRPr="004B05DD">
        <w:rPr>
          <w:rFonts w:ascii="KRM" w:hAnsi="KRM"/>
          <w:rtl/>
        </w:rPr>
        <w:t xml:space="preserve"> به على بن</w:t>
      </w:r>
      <w:r>
        <w:rPr>
          <w:rFonts w:ascii="KRM" w:hAnsi="KRM" w:hint="cs"/>
          <w:rtl/>
        </w:rPr>
        <w:t xml:space="preserve"> </w:t>
      </w:r>
      <w:r w:rsidRPr="004B05DD">
        <w:rPr>
          <w:rFonts w:ascii="KRM" w:hAnsi="KRM"/>
          <w:rtl/>
        </w:rPr>
        <w:t>ابى‏طالب</w:t>
      </w:r>
      <w:r w:rsidR="00192898" w:rsidRPr="00192898">
        <w:rPr>
          <w:rFonts w:ascii="KRM" w:hAnsi="KRM" w:cs="CTraditional Arabic"/>
          <w:rtl/>
        </w:rPr>
        <w:t xml:space="preserve"> س </w:t>
      </w:r>
      <w:r w:rsidRPr="004B05DD">
        <w:rPr>
          <w:rFonts w:ascii="KRM" w:hAnsi="KRM"/>
          <w:rtl/>
        </w:rPr>
        <w:t xml:space="preserve">دستور داد كه شب در بستر او بخوابد و روانداز مخصوص او را بر روى خود بكشد و فرمود: «مطمئن باش كه هيچ گزندى به تو نخواهد رسيد.» اين كار، آسان و ساده نبود و كسى كه از ايمان قوى و محبت رسول برخوردار نباشد و به گفته و وعده‏ى پيامبر </w:t>
      </w:r>
      <w:r w:rsidR="00192898" w:rsidRPr="00192898">
        <w:rPr>
          <w:rFonts w:ascii="KRM" w:hAnsi="KRM" w:cs="CTraditional Arabic"/>
          <w:rtl/>
        </w:rPr>
        <w:t>ص</w:t>
      </w:r>
      <w:r w:rsidRPr="004B05DD">
        <w:rPr>
          <w:rFonts w:ascii="KRM" w:hAnsi="KRM"/>
          <w:rtl/>
        </w:rPr>
        <w:t xml:space="preserve"> اطمينان كامل نداشته باشد و خود را براى فدا ساختن آماده نكرده باشد، هرگز چنين كارى از او ساخته نيست و در بسترى كه خطرها گرداگرد آن را فرا گرفته‏اند هرگز چشمانش را خواب نمى‏برد.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از شدت فشار قريش و جوّ اختناق آگاه بود و مى‏دانست اگر مشركان پيامبر </w:t>
      </w:r>
      <w:r w:rsidR="00192898" w:rsidRPr="00192898">
        <w:rPr>
          <w:rFonts w:ascii="KRM" w:hAnsi="KRM" w:cs="CTraditional Arabic"/>
          <w:rtl/>
        </w:rPr>
        <w:t>ص</w:t>
      </w:r>
      <w:r w:rsidRPr="004B05DD">
        <w:rPr>
          <w:rFonts w:ascii="KRM" w:hAnsi="KRM"/>
          <w:rtl/>
        </w:rPr>
        <w:t xml:space="preserve"> را نيابند براى تسلّى خاطر خود، او را خواهند كشت، اما على</w:t>
      </w:r>
      <w:r w:rsidR="00192898" w:rsidRPr="00192898">
        <w:rPr>
          <w:rFonts w:ascii="KRM" w:hAnsi="KRM" w:cs="CTraditional Arabic"/>
          <w:rtl/>
        </w:rPr>
        <w:t xml:space="preserve"> س </w:t>
      </w:r>
      <w:r w:rsidRPr="004B05DD">
        <w:rPr>
          <w:rFonts w:ascii="KRM" w:hAnsi="KRM"/>
          <w:rtl/>
        </w:rPr>
        <w:t xml:space="preserve">همه‏ى اين واقعيت‏ها را ناديده گرفت و با آرامش خاطر بر بستر رسول خدا </w:t>
      </w:r>
      <w:r w:rsidR="00192898" w:rsidRPr="00192898">
        <w:rPr>
          <w:rFonts w:ascii="KRM" w:hAnsi="KRM" w:cs="CTraditional Arabic"/>
          <w:rtl/>
        </w:rPr>
        <w:t>ص</w:t>
      </w:r>
      <w:r w:rsidRPr="004B05DD">
        <w:rPr>
          <w:rFonts w:ascii="KRM" w:hAnsi="KRM"/>
          <w:rtl/>
        </w:rPr>
        <w:t xml:space="preserve"> خوش خوابيد. </w:t>
      </w:r>
    </w:p>
    <w:p w:rsidR="00C04627" w:rsidRPr="00C528E5" w:rsidRDefault="00C04627" w:rsidP="00C528E5">
      <w:pPr>
        <w:jc w:val="both"/>
        <w:rPr>
          <w:rFonts w:cs="B Zar"/>
          <w:rtl/>
        </w:rPr>
      </w:pPr>
      <w:r w:rsidRPr="004B05DD">
        <w:rPr>
          <w:rFonts w:ascii="KRM" w:hAnsi="KRM"/>
          <w:rtl/>
        </w:rPr>
        <w:t xml:space="preserve">مشركان درِ خانه‏ى پيامبر </w:t>
      </w:r>
      <w:r w:rsidR="00192898" w:rsidRPr="00192898">
        <w:rPr>
          <w:rFonts w:ascii="KRM" w:hAnsi="KRM" w:cs="CTraditional Arabic"/>
          <w:rtl/>
        </w:rPr>
        <w:t>ص</w:t>
      </w:r>
      <w:r w:rsidRPr="004B05DD">
        <w:rPr>
          <w:rFonts w:ascii="KRM" w:hAnsi="KRM"/>
          <w:rtl/>
        </w:rPr>
        <w:t xml:space="preserve"> گرد آمدند و آماده‏ى اجراى نقشه‏ى شوم خود بودند، در اين هنگام آن حضرت </w:t>
      </w:r>
      <w:r w:rsidR="00192898" w:rsidRPr="00192898">
        <w:rPr>
          <w:rFonts w:ascii="KRM" w:hAnsi="KRM" w:cs="CTraditional Arabic"/>
          <w:rtl/>
        </w:rPr>
        <w:t>ص</w:t>
      </w:r>
      <w:r w:rsidRPr="004B05DD">
        <w:rPr>
          <w:rFonts w:ascii="KRM" w:hAnsi="KRM"/>
          <w:rtl/>
        </w:rPr>
        <w:t xml:space="preserve"> مشتى خاك برداشت و از خانه خارج شد، خداوند بر چشمان آنان پرده افكند كه او را نديدند. ايشان در حالى كه بر سر مشركان خاك مى‏افشاند، سوره‏ى يس را تا آيه‏</w:t>
      </w:r>
      <w:r w:rsidRPr="00C528E5">
        <w:rPr>
          <w:rFonts w:ascii="KRM" w:hAnsi="KRM"/>
          <w:rtl/>
        </w:rPr>
        <w:t>ى</w:t>
      </w:r>
      <w:r w:rsidRPr="00C528E5">
        <w:rPr>
          <w:rFonts w:ascii="KRM" w:hAnsi="KRM" w:hint="cs"/>
          <w:rtl/>
        </w:rPr>
        <w:t xml:space="preserve"> </w:t>
      </w:r>
      <w:r w:rsidRPr="00C528E5">
        <w:rPr>
          <w:rFonts w:ascii="Traditional Arabic" w:hAnsi="Traditional Arabic" w:cs="Traditional Arabic"/>
          <w:sz w:val="22"/>
          <w:szCs w:val="22"/>
          <w:rtl/>
        </w:rPr>
        <w:t>﴿</w:t>
      </w:r>
      <w:r w:rsidR="00815645" w:rsidRPr="00C528E5">
        <w:rPr>
          <w:sz w:val="22"/>
          <w:szCs w:val="22"/>
        </w:rPr>
        <w:t xml:space="preserve"> </w:t>
      </w:r>
      <w:r w:rsidR="00815645" w:rsidRPr="00C528E5">
        <w:rPr>
          <w:sz w:val="22"/>
          <w:szCs w:val="22"/>
        </w:rPr>
        <w:sym w:font="HQPB1" w:char="F024"/>
      </w:r>
      <w:r w:rsidR="00815645" w:rsidRPr="00C528E5">
        <w:rPr>
          <w:sz w:val="22"/>
          <w:szCs w:val="22"/>
        </w:rPr>
        <w:sym w:font="HQPB5" w:char="F075"/>
      </w:r>
      <w:r w:rsidR="00815645" w:rsidRPr="00C528E5">
        <w:rPr>
          <w:sz w:val="22"/>
          <w:szCs w:val="22"/>
        </w:rPr>
        <w:sym w:font="HQPB2" w:char="F05A"/>
      </w:r>
      <w:r w:rsidR="00815645" w:rsidRPr="00C528E5">
        <w:rPr>
          <w:sz w:val="22"/>
          <w:szCs w:val="22"/>
        </w:rPr>
        <w:sym w:font="HQPB4" w:char="F0F9"/>
      </w:r>
      <w:r w:rsidR="00815645" w:rsidRPr="00C528E5">
        <w:rPr>
          <w:sz w:val="22"/>
          <w:szCs w:val="22"/>
        </w:rPr>
        <w:sym w:font="HQPB2" w:char="F03D"/>
      </w:r>
      <w:r w:rsidR="00815645" w:rsidRPr="00C528E5">
        <w:rPr>
          <w:sz w:val="22"/>
          <w:szCs w:val="22"/>
        </w:rPr>
        <w:sym w:font="HQPB5" w:char="F079"/>
      </w:r>
      <w:r w:rsidR="00815645" w:rsidRPr="00C528E5">
        <w:rPr>
          <w:sz w:val="22"/>
          <w:szCs w:val="22"/>
        </w:rPr>
        <w:sym w:font="HQPB1" w:char="F0E8"/>
      </w:r>
      <w:r w:rsidR="00815645" w:rsidRPr="00C528E5">
        <w:rPr>
          <w:sz w:val="22"/>
          <w:szCs w:val="22"/>
        </w:rPr>
        <w:sym w:font="HQPB5" w:char="F079"/>
      </w:r>
      <w:r w:rsidR="00815645" w:rsidRPr="00C528E5">
        <w:rPr>
          <w:sz w:val="22"/>
          <w:szCs w:val="22"/>
        </w:rPr>
        <w:sym w:font="HQPB1" w:char="F05F"/>
      </w:r>
      <w:r w:rsidR="00815645" w:rsidRPr="00C528E5">
        <w:rPr>
          <w:sz w:val="22"/>
          <w:szCs w:val="22"/>
        </w:rPr>
        <w:sym w:font="HQPB5" w:char="F075"/>
      </w:r>
      <w:r w:rsidR="00815645" w:rsidRPr="00C528E5">
        <w:rPr>
          <w:sz w:val="22"/>
          <w:szCs w:val="22"/>
        </w:rPr>
        <w:sym w:font="HQPB2" w:char="F072"/>
      </w:r>
      <w:r w:rsidR="00815645" w:rsidRPr="00C528E5">
        <w:rPr>
          <w:rFonts w:ascii="(normal text)" w:hAnsi="(normal text)"/>
          <w:sz w:val="22"/>
          <w:szCs w:val="22"/>
          <w:rtl/>
        </w:rPr>
        <w:t xml:space="preserve"> </w:t>
      </w:r>
      <w:r w:rsidR="00815645" w:rsidRPr="00C528E5">
        <w:rPr>
          <w:sz w:val="22"/>
          <w:szCs w:val="22"/>
        </w:rPr>
        <w:sym w:font="HQPB5" w:char="F02E"/>
      </w:r>
      <w:r w:rsidR="00815645" w:rsidRPr="00C528E5">
        <w:rPr>
          <w:sz w:val="22"/>
          <w:szCs w:val="22"/>
        </w:rPr>
        <w:sym w:font="HQPB2" w:char="F060"/>
      </w:r>
      <w:r w:rsidR="00815645" w:rsidRPr="00C528E5">
        <w:rPr>
          <w:sz w:val="22"/>
          <w:szCs w:val="22"/>
        </w:rPr>
        <w:sym w:font="HQPB4" w:char="F0CF"/>
      </w:r>
      <w:r w:rsidR="00815645" w:rsidRPr="00C528E5">
        <w:rPr>
          <w:sz w:val="22"/>
          <w:szCs w:val="22"/>
        </w:rPr>
        <w:sym w:font="HQPB2" w:char="F042"/>
      </w:r>
      <w:r w:rsidR="00815645" w:rsidRPr="00C528E5">
        <w:rPr>
          <w:rFonts w:ascii="(normal text)" w:hAnsi="(normal text)"/>
          <w:sz w:val="22"/>
          <w:szCs w:val="22"/>
          <w:rtl/>
        </w:rPr>
        <w:t xml:space="preserve"> </w:t>
      </w:r>
      <w:r w:rsidR="00815645" w:rsidRPr="00C528E5">
        <w:rPr>
          <w:sz w:val="22"/>
          <w:szCs w:val="22"/>
        </w:rPr>
        <w:sym w:font="HQPB4" w:char="F0C8"/>
      </w:r>
      <w:r w:rsidR="00815645" w:rsidRPr="00C528E5">
        <w:rPr>
          <w:sz w:val="22"/>
          <w:szCs w:val="22"/>
        </w:rPr>
        <w:sym w:font="HQPB2" w:char="F0FB"/>
      </w:r>
      <w:r w:rsidR="00815645" w:rsidRPr="00C528E5">
        <w:rPr>
          <w:sz w:val="22"/>
          <w:szCs w:val="22"/>
        </w:rPr>
        <w:sym w:font="HQPB4" w:char="F0F7"/>
      </w:r>
      <w:r w:rsidR="00815645" w:rsidRPr="00C528E5">
        <w:rPr>
          <w:sz w:val="22"/>
          <w:szCs w:val="22"/>
        </w:rPr>
        <w:sym w:font="HQPB2" w:char="F0FC"/>
      </w:r>
      <w:r w:rsidR="00815645" w:rsidRPr="00C528E5">
        <w:rPr>
          <w:sz w:val="22"/>
          <w:szCs w:val="22"/>
        </w:rPr>
        <w:sym w:font="HQPB5" w:char="F074"/>
      </w:r>
      <w:r w:rsidR="00815645" w:rsidRPr="00C528E5">
        <w:rPr>
          <w:sz w:val="22"/>
          <w:szCs w:val="22"/>
        </w:rPr>
        <w:sym w:font="HQPB1" w:char="F02F"/>
      </w:r>
      <w:r w:rsidR="00815645" w:rsidRPr="00C528E5">
        <w:rPr>
          <w:rFonts w:ascii="(normal text)" w:hAnsi="(normal text)"/>
          <w:sz w:val="22"/>
          <w:szCs w:val="22"/>
          <w:rtl/>
        </w:rPr>
        <w:t xml:space="preserve"> </w:t>
      </w:r>
      <w:r w:rsidR="00815645" w:rsidRPr="00C528E5">
        <w:rPr>
          <w:sz w:val="22"/>
          <w:szCs w:val="22"/>
        </w:rPr>
        <w:sym w:font="HQPB4" w:char="F0F6"/>
      </w:r>
      <w:r w:rsidR="00815645" w:rsidRPr="00C528E5">
        <w:rPr>
          <w:sz w:val="22"/>
          <w:szCs w:val="22"/>
        </w:rPr>
        <w:sym w:font="HQPB2" w:char="F04E"/>
      </w:r>
      <w:r w:rsidR="00815645" w:rsidRPr="00C528E5">
        <w:rPr>
          <w:sz w:val="22"/>
          <w:szCs w:val="22"/>
        </w:rPr>
        <w:sym w:font="HQPB4" w:char="F0CD"/>
      </w:r>
      <w:r w:rsidR="00815645" w:rsidRPr="00C528E5">
        <w:rPr>
          <w:sz w:val="22"/>
          <w:szCs w:val="22"/>
        </w:rPr>
        <w:sym w:font="HQPB2" w:char="F06B"/>
      </w:r>
      <w:r w:rsidR="00815645" w:rsidRPr="00C528E5">
        <w:rPr>
          <w:sz w:val="22"/>
          <w:szCs w:val="22"/>
        </w:rPr>
        <w:sym w:font="HQPB2" w:char="F089"/>
      </w:r>
      <w:r w:rsidR="00815645" w:rsidRPr="00C528E5">
        <w:rPr>
          <w:sz w:val="22"/>
          <w:szCs w:val="22"/>
        </w:rPr>
        <w:sym w:font="HQPB4" w:char="F0C9"/>
      </w:r>
      <w:r w:rsidR="00815645" w:rsidRPr="00C528E5">
        <w:rPr>
          <w:sz w:val="22"/>
          <w:szCs w:val="22"/>
        </w:rPr>
        <w:sym w:font="HQPB1" w:char="F089"/>
      </w:r>
      <w:r w:rsidR="00815645" w:rsidRPr="00C528E5">
        <w:rPr>
          <w:sz w:val="22"/>
          <w:szCs w:val="22"/>
        </w:rPr>
        <w:sym w:font="HQPB4" w:char="F0F7"/>
      </w:r>
      <w:r w:rsidR="00815645" w:rsidRPr="00C528E5">
        <w:rPr>
          <w:sz w:val="22"/>
          <w:szCs w:val="22"/>
        </w:rPr>
        <w:sym w:font="HQPB2" w:char="F083"/>
      </w:r>
      <w:r w:rsidR="00815645" w:rsidRPr="00C528E5">
        <w:rPr>
          <w:sz w:val="22"/>
          <w:szCs w:val="22"/>
        </w:rPr>
        <w:sym w:font="HQPB5" w:char="F072"/>
      </w:r>
      <w:r w:rsidR="00815645" w:rsidRPr="00C528E5">
        <w:rPr>
          <w:sz w:val="22"/>
          <w:szCs w:val="22"/>
        </w:rPr>
        <w:sym w:font="HQPB1" w:char="F026"/>
      </w:r>
      <w:r w:rsidR="00815645" w:rsidRPr="00C528E5">
        <w:rPr>
          <w:rFonts w:ascii="(normal text)" w:hAnsi="(normal text)"/>
          <w:sz w:val="22"/>
          <w:szCs w:val="22"/>
          <w:rtl/>
        </w:rPr>
        <w:t xml:space="preserve"> </w:t>
      </w:r>
      <w:r w:rsidR="00815645" w:rsidRPr="00C528E5">
        <w:rPr>
          <w:sz w:val="22"/>
          <w:szCs w:val="22"/>
        </w:rPr>
        <w:sym w:font="HQPB1" w:char="F023"/>
      </w:r>
      <w:r w:rsidR="00815645" w:rsidRPr="00C528E5">
        <w:rPr>
          <w:sz w:val="22"/>
          <w:szCs w:val="22"/>
        </w:rPr>
        <w:sym w:font="HQPB4" w:char="F074"/>
      </w:r>
      <w:r w:rsidR="00815645" w:rsidRPr="00C528E5">
        <w:rPr>
          <w:sz w:val="22"/>
          <w:szCs w:val="22"/>
        </w:rPr>
        <w:sym w:font="HQPB1" w:char="F089"/>
      </w:r>
      <w:r w:rsidR="00815645" w:rsidRPr="00C528E5">
        <w:rPr>
          <w:sz w:val="22"/>
          <w:szCs w:val="22"/>
        </w:rPr>
        <w:sym w:font="HQPB5" w:char="F079"/>
      </w:r>
      <w:r w:rsidR="00815645" w:rsidRPr="00C528E5">
        <w:rPr>
          <w:sz w:val="22"/>
          <w:szCs w:val="22"/>
        </w:rPr>
        <w:sym w:font="HQPB1" w:char="F099"/>
      </w:r>
      <w:r w:rsidR="00815645" w:rsidRPr="00C528E5">
        <w:rPr>
          <w:rFonts w:ascii="(normal text)" w:hAnsi="(normal text)"/>
          <w:sz w:val="22"/>
          <w:szCs w:val="22"/>
          <w:rtl/>
        </w:rPr>
        <w:t xml:space="preserve"> </w:t>
      </w:r>
      <w:r w:rsidR="00815645" w:rsidRPr="00C528E5">
        <w:rPr>
          <w:sz w:val="22"/>
          <w:szCs w:val="22"/>
        </w:rPr>
        <w:sym w:font="HQPB4" w:char="F0F4"/>
      </w:r>
      <w:r w:rsidR="00815645" w:rsidRPr="00C528E5">
        <w:rPr>
          <w:sz w:val="22"/>
          <w:szCs w:val="22"/>
        </w:rPr>
        <w:sym w:font="HQPB2" w:char="F060"/>
      </w:r>
      <w:r w:rsidR="00815645" w:rsidRPr="00C528E5">
        <w:rPr>
          <w:sz w:val="22"/>
          <w:szCs w:val="22"/>
        </w:rPr>
        <w:sym w:font="HQPB4" w:char="F0CF"/>
      </w:r>
      <w:r w:rsidR="00815645" w:rsidRPr="00C528E5">
        <w:rPr>
          <w:sz w:val="22"/>
          <w:szCs w:val="22"/>
        </w:rPr>
        <w:sym w:font="HQPB2" w:char="F042"/>
      </w:r>
      <w:r w:rsidR="00815645" w:rsidRPr="00C528E5">
        <w:rPr>
          <w:sz w:val="22"/>
          <w:szCs w:val="22"/>
        </w:rPr>
        <w:sym w:font="HQPB5" w:char="F075"/>
      </w:r>
      <w:r w:rsidR="00815645" w:rsidRPr="00C528E5">
        <w:rPr>
          <w:sz w:val="22"/>
          <w:szCs w:val="22"/>
        </w:rPr>
        <w:sym w:font="HQPB2" w:char="F072"/>
      </w:r>
      <w:r w:rsidR="00815645" w:rsidRPr="00C528E5">
        <w:rPr>
          <w:rFonts w:ascii="(normal text)" w:hAnsi="(normal text)"/>
          <w:sz w:val="22"/>
          <w:szCs w:val="22"/>
          <w:rtl/>
        </w:rPr>
        <w:t xml:space="preserve"> </w:t>
      </w:r>
      <w:r w:rsidR="00815645" w:rsidRPr="00C528E5">
        <w:rPr>
          <w:sz w:val="22"/>
          <w:szCs w:val="22"/>
        </w:rPr>
        <w:sym w:font="HQPB4" w:char="F0F3"/>
      </w:r>
      <w:r w:rsidR="00815645" w:rsidRPr="00C528E5">
        <w:rPr>
          <w:sz w:val="22"/>
          <w:szCs w:val="22"/>
        </w:rPr>
        <w:sym w:font="HQPB2" w:char="F04F"/>
      </w:r>
      <w:r w:rsidR="00815645" w:rsidRPr="00C528E5">
        <w:rPr>
          <w:sz w:val="22"/>
          <w:szCs w:val="22"/>
        </w:rPr>
        <w:sym w:font="HQPB4" w:char="F0CE"/>
      </w:r>
      <w:r w:rsidR="00815645" w:rsidRPr="00C528E5">
        <w:rPr>
          <w:sz w:val="22"/>
          <w:szCs w:val="22"/>
        </w:rPr>
        <w:sym w:font="HQPB2" w:char="F067"/>
      </w:r>
      <w:r w:rsidR="00815645" w:rsidRPr="00C528E5">
        <w:rPr>
          <w:sz w:val="22"/>
          <w:szCs w:val="22"/>
        </w:rPr>
        <w:sym w:font="HQPB4" w:char="F0CF"/>
      </w:r>
      <w:r w:rsidR="00815645" w:rsidRPr="00C528E5">
        <w:rPr>
          <w:sz w:val="22"/>
          <w:szCs w:val="22"/>
        </w:rPr>
        <w:sym w:font="HQPB1" w:char="F0FF"/>
      </w:r>
      <w:r w:rsidR="00815645" w:rsidRPr="00C528E5">
        <w:rPr>
          <w:sz w:val="22"/>
          <w:szCs w:val="22"/>
        </w:rPr>
        <w:sym w:font="HQPB4" w:char="F0F9"/>
      </w:r>
      <w:r w:rsidR="00815645" w:rsidRPr="00C528E5">
        <w:rPr>
          <w:sz w:val="22"/>
          <w:szCs w:val="22"/>
        </w:rPr>
        <w:sym w:font="HQPB2" w:char="F03D"/>
      </w:r>
      <w:r w:rsidR="00815645" w:rsidRPr="00C528E5">
        <w:rPr>
          <w:sz w:val="22"/>
          <w:szCs w:val="22"/>
        </w:rPr>
        <w:sym w:font="HQPB5" w:char="F079"/>
      </w:r>
      <w:r w:rsidR="00815645" w:rsidRPr="00C528E5">
        <w:rPr>
          <w:sz w:val="22"/>
          <w:szCs w:val="22"/>
        </w:rPr>
        <w:sym w:font="HQPB1" w:char="F07A"/>
      </w:r>
      <w:r w:rsidR="00815645" w:rsidRPr="00C528E5">
        <w:rPr>
          <w:rFonts w:ascii="(normal text)" w:hAnsi="(normal text)"/>
          <w:sz w:val="22"/>
          <w:szCs w:val="22"/>
          <w:rtl/>
        </w:rPr>
        <w:t xml:space="preserve"> </w:t>
      </w:r>
      <w:r w:rsidR="00815645" w:rsidRPr="00C528E5">
        <w:rPr>
          <w:sz w:val="22"/>
          <w:szCs w:val="22"/>
        </w:rPr>
        <w:sym w:font="HQPB1" w:char="F023"/>
      </w:r>
      <w:r w:rsidR="00815645" w:rsidRPr="00C528E5">
        <w:rPr>
          <w:sz w:val="22"/>
          <w:szCs w:val="22"/>
        </w:rPr>
        <w:sym w:font="HQPB4" w:char="F074"/>
      </w:r>
      <w:r w:rsidR="00815645" w:rsidRPr="00C528E5">
        <w:rPr>
          <w:sz w:val="22"/>
          <w:szCs w:val="22"/>
        </w:rPr>
        <w:sym w:font="HQPB1" w:char="F089"/>
      </w:r>
      <w:r w:rsidR="00815645" w:rsidRPr="00C528E5">
        <w:rPr>
          <w:sz w:val="22"/>
          <w:szCs w:val="22"/>
        </w:rPr>
        <w:sym w:font="HQPB5" w:char="F079"/>
      </w:r>
      <w:r w:rsidR="00815645" w:rsidRPr="00C528E5">
        <w:rPr>
          <w:sz w:val="22"/>
          <w:szCs w:val="22"/>
        </w:rPr>
        <w:sym w:font="HQPB1" w:char="F099"/>
      </w:r>
      <w:r w:rsidR="00815645" w:rsidRPr="00C528E5">
        <w:rPr>
          <w:rFonts w:ascii="(normal text)" w:hAnsi="(normal text)"/>
          <w:sz w:val="22"/>
          <w:szCs w:val="22"/>
          <w:rtl/>
        </w:rPr>
        <w:t xml:space="preserve"> </w:t>
      </w:r>
      <w:r w:rsidR="00815645" w:rsidRPr="00C528E5">
        <w:rPr>
          <w:sz w:val="22"/>
          <w:szCs w:val="22"/>
        </w:rPr>
        <w:lastRenderedPageBreak/>
        <w:sym w:font="HQPB4" w:char="F0F6"/>
      </w:r>
      <w:r w:rsidR="00815645" w:rsidRPr="00C528E5">
        <w:rPr>
          <w:sz w:val="22"/>
          <w:szCs w:val="22"/>
        </w:rPr>
        <w:sym w:font="HQPB2" w:char="F04E"/>
      </w:r>
      <w:r w:rsidR="00815645" w:rsidRPr="00C528E5">
        <w:rPr>
          <w:sz w:val="22"/>
          <w:szCs w:val="22"/>
        </w:rPr>
        <w:sym w:font="HQPB4" w:char="F0DF"/>
      </w:r>
      <w:r w:rsidR="00815645" w:rsidRPr="00C528E5">
        <w:rPr>
          <w:sz w:val="22"/>
          <w:szCs w:val="22"/>
        </w:rPr>
        <w:sym w:font="HQPB2" w:char="F067"/>
      </w:r>
      <w:r w:rsidR="00815645" w:rsidRPr="00C528E5">
        <w:rPr>
          <w:sz w:val="22"/>
          <w:szCs w:val="22"/>
        </w:rPr>
        <w:sym w:font="HQPB2" w:char="F0BB"/>
      </w:r>
      <w:r w:rsidR="00815645" w:rsidRPr="00C528E5">
        <w:rPr>
          <w:sz w:val="22"/>
          <w:szCs w:val="22"/>
        </w:rPr>
        <w:sym w:font="HQPB5" w:char="F06F"/>
      </w:r>
      <w:r w:rsidR="00815645" w:rsidRPr="00C528E5">
        <w:rPr>
          <w:sz w:val="22"/>
          <w:szCs w:val="22"/>
        </w:rPr>
        <w:sym w:font="HQPB2" w:char="F059"/>
      </w:r>
      <w:r w:rsidR="00815645" w:rsidRPr="00C528E5">
        <w:rPr>
          <w:sz w:val="22"/>
          <w:szCs w:val="22"/>
        </w:rPr>
        <w:sym w:font="HQPB4" w:char="F0F8"/>
      </w:r>
      <w:r w:rsidR="00815645" w:rsidRPr="00C528E5">
        <w:rPr>
          <w:sz w:val="22"/>
          <w:szCs w:val="22"/>
        </w:rPr>
        <w:sym w:font="HQPB2" w:char="F08A"/>
      </w:r>
      <w:r w:rsidR="00815645" w:rsidRPr="00C528E5">
        <w:rPr>
          <w:sz w:val="22"/>
          <w:szCs w:val="22"/>
        </w:rPr>
        <w:sym w:font="HQPB5" w:char="F074"/>
      </w:r>
      <w:r w:rsidR="00815645" w:rsidRPr="00C528E5">
        <w:rPr>
          <w:sz w:val="22"/>
          <w:szCs w:val="22"/>
        </w:rPr>
        <w:sym w:font="HQPB1" w:char="F0B1"/>
      </w:r>
      <w:r w:rsidR="00815645" w:rsidRPr="00C528E5">
        <w:rPr>
          <w:sz w:val="22"/>
          <w:szCs w:val="22"/>
        </w:rPr>
        <w:sym w:font="HQPB4" w:char="F0F8"/>
      </w:r>
      <w:r w:rsidR="00815645" w:rsidRPr="00C528E5">
        <w:rPr>
          <w:sz w:val="22"/>
          <w:szCs w:val="22"/>
        </w:rPr>
        <w:sym w:font="HQPB1" w:char="F0EE"/>
      </w:r>
      <w:r w:rsidR="00815645" w:rsidRPr="00C528E5">
        <w:rPr>
          <w:sz w:val="22"/>
          <w:szCs w:val="22"/>
        </w:rPr>
        <w:sym w:font="HQPB5" w:char="F072"/>
      </w:r>
      <w:r w:rsidR="00815645" w:rsidRPr="00C528E5">
        <w:rPr>
          <w:sz w:val="22"/>
          <w:szCs w:val="22"/>
        </w:rPr>
        <w:sym w:font="HQPB1" w:char="F027"/>
      </w:r>
      <w:r w:rsidR="00815645" w:rsidRPr="00C528E5">
        <w:rPr>
          <w:sz w:val="22"/>
          <w:szCs w:val="22"/>
        </w:rPr>
        <w:sym w:font="HQPB5" w:char="F073"/>
      </w:r>
      <w:r w:rsidR="00815645" w:rsidRPr="00C528E5">
        <w:rPr>
          <w:sz w:val="22"/>
          <w:szCs w:val="22"/>
        </w:rPr>
        <w:sym w:font="HQPB1" w:char="F0F9"/>
      </w:r>
      <w:r w:rsidR="00815645" w:rsidRPr="00C528E5">
        <w:rPr>
          <w:rFonts w:ascii="(normal text)" w:hAnsi="(normal text)"/>
          <w:sz w:val="22"/>
          <w:szCs w:val="22"/>
          <w:rtl/>
        </w:rPr>
        <w:t xml:space="preserve"> </w:t>
      </w:r>
      <w:r w:rsidR="00815645" w:rsidRPr="00C528E5">
        <w:rPr>
          <w:sz w:val="22"/>
          <w:szCs w:val="22"/>
        </w:rPr>
        <w:sym w:font="HQPB4" w:char="F0F4"/>
      </w:r>
      <w:r w:rsidR="00815645" w:rsidRPr="00C528E5">
        <w:rPr>
          <w:sz w:val="22"/>
          <w:szCs w:val="22"/>
        </w:rPr>
        <w:sym w:font="HQPB2" w:char="F04D"/>
      </w:r>
      <w:r w:rsidR="00815645" w:rsidRPr="00C528E5">
        <w:rPr>
          <w:sz w:val="22"/>
          <w:szCs w:val="22"/>
        </w:rPr>
        <w:sym w:font="HQPB4" w:char="F0DF"/>
      </w:r>
      <w:r w:rsidR="00815645" w:rsidRPr="00C528E5">
        <w:rPr>
          <w:sz w:val="22"/>
          <w:szCs w:val="22"/>
        </w:rPr>
        <w:sym w:font="HQPB2" w:char="F067"/>
      </w:r>
      <w:r w:rsidR="00815645" w:rsidRPr="00C528E5">
        <w:rPr>
          <w:sz w:val="22"/>
          <w:szCs w:val="22"/>
        </w:rPr>
        <w:sym w:font="HQPB5" w:char="F073"/>
      </w:r>
      <w:r w:rsidR="00815645" w:rsidRPr="00C528E5">
        <w:rPr>
          <w:sz w:val="22"/>
          <w:szCs w:val="22"/>
        </w:rPr>
        <w:sym w:font="HQPB1" w:char="F0F9"/>
      </w:r>
      <w:r w:rsidR="00815645" w:rsidRPr="00C528E5">
        <w:rPr>
          <w:rFonts w:ascii="(normal text)" w:hAnsi="(normal text)"/>
          <w:sz w:val="22"/>
          <w:szCs w:val="22"/>
          <w:rtl/>
        </w:rPr>
        <w:t xml:space="preserve"> </w:t>
      </w:r>
      <w:r w:rsidR="00815645" w:rsidRPr="00C528E5">
        <w:rPr>
          <w:sz w:val="22"/>
          <w:szCs w:val="22"/>
        </w:rPr>
        <w:sym w:font="HQPB5" w:char="F09F"/>
      </w:r>
      <w:r w:rsidR="00815645" w:rsidRPr="00C528E5">
        <w:rPr>
          <w:sz w:val="22"/>
          <w:szCs w:val="22"/>
        </w:rPr>
        <w:sym w:font="HQPB2" w:char="F077"/>
      </w:r>
      <w:r w:rsidR="00815645" w:rsidRPr="00C528E5">
        <w:rPr>
          <w:rFonts w:ascii="(normal text)" w:hAnsi="(normal text)"/>
          <w:sz w:val="22"/>
          <w:szCs w:val="22"/>
          <w:rtl/>
        </w:rPr>
        <w:t xml:space="preserve"> </w:t>
      </w:r>
      <w:r w:rsidR="00815645" w:rsidRPr="00C528E5">
        <w:rPr>
          <w:sz w:val="22"/>
          <w:szCs w:val="22"/>
        </w:rPr>
        <w:sym w:font="HQPB5" w:char="F074"/>
      </w:r>
      <w:r w:rsidR="00815645" w:rsidRPr="00C528E5">
        <w:rPr>
          <w:sz w:val="22"/>
          <w:szCs w:val="22"/>
        </w:rPr>
        <w:sym w:font="HQPB2" w:char="F062"/>
      </w:r>
      <w:r w:rsidR="00815645" w:rsidRPr="00C528E5">
        <w:rPr>
          <w:sz w:val="22"/>
          <w:szCs w:val="22"/>
        </w:rPr>
        <w:sym w:font="HQPB2" w:char="F072"/>
      </w:r>
      <w:r w:rsidR="00815645" w:rsidRPr="00C528E5">
        <w:rPr>
          <w:sz w:val="22"/>
          <w:szCs w:val="22"/>
        </w:rPr>
        <w:sym w:font="HQPB4" w:char="F0E7"/>
      </w:r>
      <w:r w:rsidR="00815645" w:rsidRPr="00C528E5">
        <w:rPr>
          <w:sz w:val="22"/>
          <w:szCs w:val="22"/>
        </w:rPr>
        <w:sym w:font="HQPB1" w:char="F08E"/>
      </w:r>
      <w:r w:rsidR="00815645" w:rsidRPr="00C528E5">
        <w:rPr>
          <w:sz w:val="22"/>
          <w:szCs w:val="22"/>
        </w:rPr>
        <w:sym w:font="HQPB4" w:char="F0C5"/>
      </w:r>
      <w:r w:rsidR="00815645" w:rsidRPr="00C528E5">
        <w:rPr>
          <w:sz w:val="22"/>
          <w:szCs w:val="22"/>
        </w:rPr>
        <w:sym w:font="HQPB1" w:char="F0C7"/>
      </w:r>
      <w:r w:rsidR="00815645" w:rsidRPr="00C528E5">
        <w:rPr>
          <w:sz w:val="22"/>
          <w:szCs w:val="22"/>
        </w:rPr>
        <w:sym w:font="HQPB4" w:char="F0F6"/>
      </w:r>
      <w:r w:rsidR="00815645" w:rsidRPr="00C528E5">
        <w:rPr>
          <w:sz w:val="22"/>
          <w:szCs w:val="22"/>
        </w:rPr>
        <w:sym w:font="HQPB1" w:char="F037"/>
      </w:r>
      <w:r w:rsidR="00815645" w:rsidRPr="00C528E5">
        <w:rPr>
          <w:sz w:val="22"/>
          <w:szCs w:val="22"/>
        </w:rPr>
        <w:sym w:font="HQPB4" w:char="F0E3"/>
      </w:r>
      <w:r w:rsidR="00815645" w:rsidRPr="00C528E5">
        <w:rPr>
          <w:sz w:val="22"/>
          <w:szCs w:val="22"/>
        </w:rPr>
        <w:sym w:font="HQPB2" w:char="F083"/>
      </w:r>
      <w:r w:rsidR="00815645" w:rsidRPr="00C528E5">
        <w:rPr>
          <w:rFonts w:ascii="(normal text)" w:hAnsi="(normal text)"/>
          <w:sz w:val="22"/>
          <w:szCs w:val="22"/>
          <w:rtl/>
        </w:rPr>
        <w:t xml:space="preserve"> </w:t>
      </w:r>
      <w:r w:rsidR="00815645" w:rsidRPr="00C528E5">
        <w:rPr>
          <w:sz w:val="22"/>
          <w:szCs w:val="22"/>
        </w:rPr>
        <w:sym w:font="HQPB2" w:char="F0C7"/>
      </w:r>
      <w:r w:rsidR="00815645" w:rsidRPr="00C528E5">
        <w:rPr>
          <w:sz w:val="22"/>
          <w:szCs w:val="22"/>
        </w:rPr>
        <w:sym w:font="HQPB2" w:char="F0D2"/>
      </w:r>
      <w:r w:rsidR="00815645" w:rsidRPr="00C528E5">
        <w:rPr>
          <w:sz w:val="22"/>
          <w:szCs w:val="22"/>
        </w:rPr>
        <w:sym w:font="HQPB2" w:char="F0C8"/>
      </w:r>
      <w:r w:rsidRPr="00C528E5">
        <w:rPr>
          <w:rFonts w:ascii="Traditional Arabic" w:hAnsi="Traditional Arabic" w:cs="Traditional Arabic"/>
          <w:sz w:val="22"/>
          <w:szCs w:val="22"/>
          <w:rtl/>
        </w:rPr>
        <w:t>﴾</w:t>
      </w:r>
      <w:r w:rsidRPr="00C528E5">
        <w:rPr>
          <w:rFonts w:ascii="KRM" w:hAnsi="KRM" w:hint="cs"/>
          <w:sz w:val="26"/>
          <w:szCs w:val="26"/>
          <w:rtl/>
        </w:rPr>
        <w:t xml:space="preserve"> </w:t>
      </w:r>
      <w:r w:rsidR="00E15A92" w:rsidRPr="00C528E5">
        <w:rPr>
          <w:rFonts w:ascii="KRM" w:hAnsi="KRM" w:hint="cs"/>
          <w:rtl/>
        </w:rPr>
        <w:t>«</w:t>
      </w:r>
      <w:r w:rsidR="00815645" w:rsidRPr="00C528E5">
        <w:rPr>
          <w:rFonts w:ascii="KRM" w:hAnsi="KRM" w:hint="cs"/>
          <w:rtl/>
        </w:rPr>
        <w:t>و پیشاپیش آنان و نیز پشت سرشان مانع و سدی قرار داده‌ و پرده‌ای بر (چشما</w:t>
      </w:r>
      <w:r w:rsidR="00C528E5">
        <w:rPr>
          <w:rFonts w:ascii="KRM" w:hAnsi="KRM" w:hint="cs"/>
          <w:rtl/>
        </w:rPr>
        <w:t>ن) آنان نهاده‌ایم؛ پس نمی‌بینند</w:t>
      </w:r>
      <w:r w:rsidR="00E15A92" w:rsidRPr="00C528E5">
        <w:rPr>
          <w:rFonts w:ascii="KRM" w:hAnsi="KRM" w:hint="cs"/>
          <w:rtl/>
        </w:rPr>
        <w:t>»</w:t>
      </w:r>
      <w:r w:rsidR="00C528E5">
        <w:rPr>
          <w:rFonts w:ascii="KRM" w:hAnsi="KRM" w:hint="cs"/>
          <w:rtl/>
        </w:rPr>
        <w:t>.</w:t>
      </w:r>
      <w:r w:rsidR="00E15A92" w:rsidRPr="00C528E5">
        <w:rPr>
          <w:rFonts w:ascii="KRM" w:hAnsi="KRM" w:hint="cs"/>
          <w:rtl/>
        </w:rPr>
        <w:t xml:space="preserve"> </w:t>
      </w:r>
      <w:r w:rsidRPr="00C528E5">
        <w:rPr>
          <w:rFonts w:ascii="KRM" w:hAnsi="KRM" w:hint="cs"/>
          <w:rtl/>
        </w:rPr>
        <w:t>[يس: 9]</w:t>
      </w:r>
      <w:r w:rsidRPr="00C528E5">
        <w:rPr>
          <w:rFonts w:ascii="Traditional Arabic" w:hAnsi="Traditional Arabic" w:hint="cs"/>
          <w:vertAlign w:val="superscript"/>
          <w:rtl/>
          <w:lang w:bidi="fa-IR"/>
        </w:rPr>
        <w:t>(</w:t>
      </w:r>
      <w:r w:rsidRPr="00C528E5">
        <w:rPr>
          <w:rStyle w:val="FootnoteReference"/>
          <w:rFonts w:ascii="Traditional Arabic" w:hAnsi="Traditional Arabic"/>
          <w:rtl/>
          <w:lang w:bidi="fa-IR"/>
        </w:rPr>
        <w:footnoteReference w:id="88"/>
      </w:r>
      <w:r w:rsidRPr="00C528E5">
        <w:rPr>
          <w:rFonts w:ascii="Traditional Arabic" w:hAnsi="Traditional Arabic" w:hint="cs"/>
          <w:vertAlign w:val="superscript"/>
          <w:rtl/>
          <w:lang w:bidi="fa-IR"/>
        </w:rPr>
        <w:t>)</w:t>
      </w:r>
      <w:r w:rsidRPr="00C528E5">
        <w:rPr>
          <w:rFonts w:ascii="KRM" w:hAnsi="KRM"/>
          <w:rtl/>
        </w:rPr>
        <w:t xml:space="preserve"> تلاوت مى‏كرد. </w:t>
      </w:r>
    </w:p>
    <w:p w:rsidR="00C04627" w:rsidRPr="004B05DD" w:rsidRDefault="00C04627" w:rsidP="00C04627">
      <w:pPr>
        <w:rPr>
          <w:rFonts w:ascii="KRM" w:hAnsi="KRM"/>
          <w:rtl/>
        </w:rPr>
      </w:pPr>
      <w:r w:rsidRPr="004B05DD">
        <w:rPr>
          <w:rFonts w:ascii="KRM" w:hAnsi="KRM"/>
          <w:rtl/>
        </w:rPr>
        <w:t xml:space="preserve">بعد از رفتن </w:t>
      </w:r>
      <w:r w:rsidR="00815645">
        <w:rPr>
          <w:rFonts w:ascii="KRM" w:hAnsi="KRM"/>
          <w:rtl/>
        </w:rPr>
        <w:t xml:space="preserve">پيامبر </w:t>
      </w:r>
      <w:r w:rsidR="00192898" w:rsidRPr="00192898">
        <w:rPr>
          <w:rFonts w:ascii="KRM" w:hAnsi="KRM" w:cs="CTraditional Arabic"/>
          <w:rtl/>
        </w:rPr>
        <w:t>ص</w:t>
      </w:r>
      <w:r w:rsidRPr="004B05DD">
        <w:rPr>
          <w:rFonts w:ascii="KRM" w:hAnsi="KRM"/>
          <w:rtl/>
        </w:rPr>
        <w:t>، رهگذرى از كنار آنان گذشت و گفت: در اينجا منتظر چه كسى هستيد؟ گفتند: منتظر</w:t>
      </w:r>
      <w:r w:rsidR="00815645">
        <w:rPr>
          <w:rFonts w:ascii="KRM" w:hAnsi="KRM"/>
          <w:rtl/>
        </w:rPr>
        <w:t xml:space="preserve"> محمّد </w:t>
      </w:r>
      <w:r w:rsidR="00192898" w:rsidRPr="00192898">
        <w:rPr>
          <w:rFonts w:ascii="KRM" w:hAnsi="KRM" w:cs="CTraditional Arabic"/>
          <w:rtl/>
        </w:rPr>
        <w:t>ص</w:t>
      </w:r>
      <w:r w:rsidRPr="004B05DD">
        <w:rPr>
          <w:rFonts w:ascii="KRM" w:hAnsi="KRM"/>
          <w:rtl/>
        </w:rPr>
        <w:t>، رهگذر گفت: خدا نوميدتان گردانيد! به خدا او از خانه خارج شد و به دنبال كار خود رفت، آنان از كناره‏ى در، به درون خانه نگاه كردند، ديدند كه كسى بر رختخواب خوابيده است، مطمئن شدند كه او رسول خداست، به همين دليل، تا صبح در آنجا ماندند. چون صبح شد و على</w:t>
      </w:r>
      <w:r w:rsidR="00192898" w:rsidRPr="00192898">
        <w:rPr>
          <w:rFonts w:ascii="KRM" w:hAnsi="KRM" w:cs="CTraditional Arabic"/>
          <w:rtl/>
        </w:rPr>
        <w:t xml:space="preserve"> س </w:t>
      </w:r>
      <w:r w:rsidRPr="004B05DD">
        <w:rPr>
          <w:rFonts w:ascii="KRM" w:hAnsi="KRM"/>
          <w:rtl/>
        </w:rPr>
        <w:t>از بستر برخاست، شرمسار گشته و ناكام برگشتند</w:t>
      </w:r>
      <w:r w:rsidRPr="002B4691">
        <w:rPr>
          <w:rFonts w:ascii="KRM" w:hAnsi="KRM" w:hint="cs"/>
          <w:vertAlign w:val="superscript"/>
          <w:rtl/>
          <w:lang w:bidi="fa-IR"/>
        </w:rPr>
        <w:t>(</w:t>
      </w:r>
      <w:r w:rsidRPr="002B4691">
        <w:rPr>
          <w:rStyle w:val="FootnoteReference"/>
          <w:rFonts w:ascii="KRM" w:hAnsi="KRM"/>
          <w:rtl/>
          <w:lang w:bidi="fa-IR"/>
        </w:rPr>
        <w:footnoteReference w:id="89"/>
      </w:r>
      <w:r w:rsidRPr="002B4691">
        <w:rPr>
          <w:rFonts w:ascii="KRM" w:hAnsi="KRM" w:hint="cs"/>
          <w:vertAlign w:val="superscript"/>
          <w:rtl/>
          <w:lang w:bidi="fa-IR"/>
        </w:rPr>
        <w:t>)</w:t>
      </w:r>
      <w:r w:rsidRPr="004B05DD">
        <w:rPr>
          <w:rFonts w:ascii="KRM" w:hAnsi="KRM"/>
          <w:rtl/>
        </w:rPr>
        <w:t>. ابن سعد از على</w:t>
      </w:r>
      <w:r w:rsidR="00192898" w:rsidRPr="00192898">
        <w:rPr>
          <w:rFonts w:ascii="KRM" w:hAnsi="KRM" w:cs="CTraditional Arabic"/>
          <w:rtl/>
        </w:rPr>
        <w:t xml:space="preserve"> س </w:t>
      </w:r>
      <w:r w:rsidRPr="004B05DD">
        <w:rPr>
          <w:rFonts w:ascii="KRM" w:hAnsi="KRM"/>
          <w:rtl/>
        </w:rPr>
        <w:t xml:space="preserve">نقل كرده است كه گفت: آنگاه كه رسول اللّه‏ </w:t>
      </w:r>
      <w:r w:rsidR="00192898" w:rsidRPr="00192898">
        <w:rPr>
          <w:rFonts w:ascii="KRM" w:hAnsi="KRM" w:cs="CTraditional Arabic"/>
          <w:rtl/>
        </w:rPr>
        <w:t>ص</w:t>
      </w:r>
      <w:r w:rsidRPr="004B05DD">
        <w:rPr>
          <w:rFonts w:ascii="KRM" w:hAnsi="KRM"/>
          <w:rtl/>
        </w:rPr>
        <w:t xml:space="preserve"> براى هجرت به مدينه خارج شد، به من فرمود تا بعد از او بمانم و امانت‏هايى كه نزد او بود به صاحبان‏شان باز گردانم؛ زيرا وى به صداقت و امانت شناخته شده بود و مردم اموال خود را به او مى‏سپردند، به همين دليل او را «امين» مى‏گفتند. من سه روز در مكه ماندم و</w:t>
      </w:r>
      <w:r>
        <w:rPr>
          <w:rFonts w:ascii="KRM" w:hAnsi="KRM" w:hint="cs"/>
          <w:rtl/>
        </w:rPr>
        <w:t xml:space="preserve"> </w:t>
      </w:r>
      <w:r w:rsidRPr="004B05DD">
        <w:rPr>
          <w:rFonts w:ascii="KRM" w:hAnsi="KRM"/>
          <w:rtl/>
        </w:rPr>
        <w:t xml:space="preserve">همواره در ميان مردم حضور داشتم. بعد از سه روز به دنبال پيامبر </w:t>
      </w:r>
      <w:r w:rsidR="00192898" w:rsidRPr="00192898">
        <w:rPr>
          <w:rFonts w:ascii="KRM" w:hAnsi="KRM" w:cs="CTraditional Arabic"/>
          <w:rtl/>
        </w:rPr>
        <w:t>ص</w:t>
      </w:r>
      <w:r w:rsidRPr="004B05DD">
        <w:rPr>
          <w:rFonts w:ascii="KRM" w:hAnsi="KRM"/>
          <w:rtl/>
        </w:rPr>
        <w:t xml:space="preserve"> رهسپار گشتم تا در محله‏ى بنى عمرو بن عوف رسيدم. سپس به خانه‏ى كلثوم بن الهدم كه پيامبر </w:t>
      </w:r>
      <w:r w:rsidR="00192898" w:rsidRPr="00192898">
        <w:rPr>
          <w:rFonts w:ascii="KRM" w:hAnsi="KRM" w:cs="CTraditional Arabic"/>
          <w:rtl/>
        </w:rPr>
        <w:t>ص</w:t>
      </w:r>
      <w:r w:rsidRPr="004B05DD">
        <w:rPr>
          <w:rFonts w:ascii="KRM" w:hAnsi="KRM"/>
          <w:rtl/>
        </w:rPr>
        <w:t xml:space="preserve"> در آنجا مقيم بود وارد شدم</w:t>
      </w:r>
      <w:r w:rsidRPr="00D33B78">
        <w:rPr>
          <w:rFonts w:ascii="KRM" w:hAnsi="KRM" w:hint="cs"/>
          <w:vertAlign w:val="superscript"/>
          <w:rtl/>
          <w:lang w:bidi="fa-IR"/>
        </w:rPr>
        <w:t>(</w:t>
      </w:r>
      <w:r w:rsidRPr="00D33B78">
        <w:rPr>
          <w:rStyle w:val="FootnoteReference"/>
          <w:rFonts w:ascii="KRM" w:hAnsi="KRM"/>
          <w:rtl/>
          <w:lang w:bidi="fa-IR"/>
        </w:rPr>
        <w:footnoteReference w:id="90"/>
      </w:r>
      <w:r w:rsidRPr="00D33B78">
        <w:rPr>
          <w:rFonts w:ascii="KRM" w:hAnsi="KRM" w:hint="cs"/>
          <w:vertAlign w:val="superscript"/>
          <w:rtl/>
          <w:lang w:bidi="fa-IR"/>
        </w:rPr>
        <w:t>)</w:t>
      </w:r>
      <w:r w:rsidRPr="004B05DD">
        <w:rPr>
          <w:rFonts w:ascii="KRM" w:hAnsi="KRM"/>
          <w:rtl/>
        </w:rPr>
        <w:t>. على</w:t>
      </w:r>
      <w:r w:rsidR="00192898" w:rsidRPr="00192898">
        <w:rPr>
          <w:rFonts w:ascii="KRM" w:hAnsi="KRM" w:cs="CTraditional Arabic"/>
          <w:rtl/>
        </w:rPr>
        <w:t xml:space="preserve"> س </w:t>
      </w:r>
      <w:r w:rsidRPr="004B05DD">
        <w:rPr>
          <w:rFonts w:ascii="KRM" w:hAnsi="KRM"/>
          <w:rtl/>
        </w:rPr>
        <w:t xml:space="preserve">شب راه مى‏پيمود و روز در جايى خود را پنهان مى‏كرد، وقتى به مدينه رسيد، هر دو پايش شكافته شده بود. رسول خدا </w:t>
      </w:r>
      <w:r w:rsidR="00192898" w:rsidRPr="00192898">
        <w:rPr>
          <w:rFonts w:ascii="KRM" w:hAnsi="KRM" w:cs="CTraditional Arabic"/>
          <w:rtl/>
        </w:rPr>
        <w:t>ص</w:t>
      </w:r>
      <w:r w:rsidRPr="004B05DD">
        <w:rPr>
          <w:rFonts w:ascii="KRM" w:hAnsi="KRM"/>
          <w:rtl/>
        </w:rPr>
        <w:t xml:space="preserve"> گفت: على را نزد من فرا خوانيد! گفتند: او توان راه رفتن ندارد، پيامبر </w:t>
      </w:r>
      <w:r w:rsidR="00192898" w:rsidRPr="00192898">
        <w:rPr>
          <w:rFonts w:ascii="KRM" w:hAnsi="KRM" w:cs="CTraditional Arabic"/>
          <w:rtl/>
        </w:rPr>
        <w:t>ص</w:t>
      </w:r>
      <w:r w:rsidRPr="004B05DD">
        <w:rPr>
          <w:rFonts w:ascii="KRM" w:hAnsi="KRM"/>
          <w:rtl/>
        </w:rPr>
        <w:t xml:space="preserve"> نزد وى آمد و او را در آغوش فشرد و از روى مهربانى بر وى گريست؛ زيرا ديد كه پاهايش ورم كرده است. آنگاه آب دهان در دست خود انداخت و بر پاهاى او </w:t>
      </w:r>
      <w:r w:rsidRPr="004B05DD">
        <w:rPr>
          <w:rFonts w:ascii="KRM" w:hAnsi="KRM"/>
          <w:rtl/>
        </w:rPr>
        <w:lastRenderedPageBreak/>
        <w:t>ماليد. پس از آن على</w:t>
      </w:r>
      <w:r w:rsidR="00192898" w:rsidRPr="00192898">
        <w:rPr>
          <w:rFonts w:ascii="KRM" w:hAnsi="KRM" w:cs="CTraditional Arabic"/>
          <w:rtl/>
        </w:rPr>
        <w:t xml:space="preserve"> س </w:t>
      </w:r>
      <w:r w:rsidRPr="004B05DD">
        <w:rPr>
          <w:rFonts w:ascii="KRM" w:hAnsi="KRM"/>
          <w:rtl/>
        </w:rPr>
        <w:t>تا هنگام شهادت از درد پا شكايت نكرد</w:t>
      </w:r>
      <w:r w:rsidRPr="00D33B78">
        <w:rPr>
          <w:rFonts w:ascii="KRM" w:hAnsi="KRM" w:hint="cs"/>
          <w:vertAlign w:val="superscript"/>
          <w:rtl/>
          <w:lang w:bidi="fa-IR"/>
        </w:rPr>
        <w:t>(</w:t>
      </w:r>
      <w:r w:rsidRPr="00D33B78">
        <w:rPr>
          <w:rStyle w:val="FootnoteReference"/>
          <w:rFonts w:ascii="KRM" w:hAnsi="KRM"/>
          <w:rtl/>
          <w:lang w:bidi="fa-IR"/>
        </w:rPr>
        <w:footnoteReference w:id="91"/>
      </w:r>
      <w:r w:rsidRPr="00D33B78">
        <w:rPr>
          <w:rFonts w:ascii="KRM" w:hAnsi="KRM" w:hint="cs"/>
          <w:vertAlign w:val="superscript"/>
          <w:rtl/>
          <w:lang w:bidi="fa-IR"/>
        </w:rPr>
        <w:t>)</w:t>
      </w:r>
      <w:r w:rsidRPr="004B05DD">
        <w:rPr>
          <w:rFonts w:ascii="KRM" w:hAnsi="KRM"/>
          <w:rtl/>
        </w:rPr>
        <w:t>. ورود على</w:t>
      </w:r>
      <w:r w:rsidR="00192898" w:rsidRPr="00192898">
        <w:rPr>
          <w:rFonts w:ascii="KRM" w:hAnsi="KRM" w:cs="CTraditional Arabic"/>
          <w:rtl/>
        </w:rPr>
        <w:t xml:space="preserve"> س </w:t>
      </w:r>
      <w:r w:rsidRPr="004B05DD">
        <w:rPr>
          <w:rFonts w:ascii="KRM" w:hAnsi="KRM"/>
          <w:rtl/>
        </w:rPr>
        <w:t xml:space="preserve">در نيمه‏ى ماه ربيع الاول بود و تا آن هنگام پيامبر </w:t>
      </w:r>
      <w:r w:rsidR="00192898" w:rsidRPr="00192898">
        <w:rPr>
          <w:rFonts w:ascii="KRM" w:hAnsi="KRM" w:cs="CTraditional Arabic"/>
          <w:rtl/>
        </w:rPr>
        <w:t>ص</w:t>
      </w:r>
      <w:r w:rsidRPr="004B05DD">
        <w:rPr>
          <w:rFonts w:ascii="KRM" w:hAnsi="KRM"/>
          <w:rtl/>
        </w:rPr>
        <w:t xml:space="preserve"> هنوز در قباء تشريف داشتند</w:t>
      </w:r>
      <w:r w:rsidRPr="00D33B78">
        <w:rPr>
          <w:rFonts w:ascii="KRM" w:hAnsi="KRM" w:hint="cs"/>
          <w:vertAlign w:val="superscript"/>
          <w:rtl/>
          <w:lang w:bidi="fa-IR"/>
        </w:rPr>
        <w:t>(</w:t>
      </w:r>
      <w:r w:rsidRPr="00D33B78">
        <w:rPr>
          <w:rStyle w:val="FootnoteReference"/>
          <w:rFonts w:ascii="KRM" w:hAnsi="KRM"/>
          <w:rtl/>
          <w:lang w:bidi="fa-IR"/>
        </w:rPr>
        <w:footnoteReference w:id="92"/>
      </w:r>
      <w:r w:rsidRPr="00D33B78">
        <w:rPr>
          <w:rFonts w:ascii="KRM" w:hAnsi="KRM" w:hint="cs"/>
          <w:vertAlign w:val="superscript"/>
          <w:rtl/>
          <w:lang w:bidi="fa-IR"/>
        </w:rPr>
        <w:t>)</w:t>
      </w:r>
      <w:r w:rsidRPr="004B05DD">
        <w:rPr>
          <w:rFonts w:ascii="KRM" w:hAnsi="KRM"/>
          <w:rtl/>
        </w:rPr>
        <w:t xml:space="preserve">. </w:t>
      </w:r>
    </w:p>
    <w:p w:rsidR="00C04627" w:rsidRPr="008615BD" w:rsidRDefault="00C04627" w:rsidP="00C04627">
      <w:pPr>
        <w:ind w:firstLine="0"/>
        <w:jc w:val="center"/>
        <w:rPr>
          <w:rFonts w:ascii="KRM" w:hAnsi="KRM"/>
          <w:b/>
          <w:bCs/>
          <w:rtl/>
        </w:rPr>
      </w:pPr>
      <w:r w:rsidRPr="008615BD">
        <w:rPr>
          <w:rFonts w:ascii="KRM" w:hAnsi="KRM"/>
          <w:b/>
          <w:bCs/>
          <w:sz w:val="32"/>
          <w:szCs w:val="32"/>
          <w:rtl/>
        </w:rPr>
        <w:t>* * *</w:t>
      </w:r>
    </w:p>
    <w:p w:rsidR="00C04627" w:rsidRDefault="00C04627" w:rsidP="00C04627">
      <w:pPr>
        <w:rPr>
          <w:rFonts w:ascii="KRM" w:hAnsi="KRM"/>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8B7007" w:rsidRDefault="008B7007" w:rsidP="00C04627">
      <w:pPr>
        <w:pStyle w:val="a1"/>
        <w:rPr>
          <w:rFonts w:hint="cs"/>
          <w:rtl/>
        </w:rPr>
      </w:pPr>
    </w:p>
    <w:p w:rsidR="00C528E5" w:rsidRDefault="00C528E5" w:rsidP="00C04627">
      <w:pPr>
        <w:pStyle w:val="a1"/>
        <w:rPr>
          <w:rtl/>
        </w:rPr>
      </w:pPr>
    </w:p>
    <w:p w:rsidR="00C04627" w:rsidRPr="00F73B3C" w:rsidRDefault="00C04627" w:rsidP="00C04627">
      <w:pPr>
        <w:pStyle w:val="a1"/>
        <w:rPr>
          <w:rtl/>
        </w:rPr>
      </w:pPr>
      <w:bookmarkStart w:id="43" w:name="_Toc307603149"/>
      <w:r w:rsidRPr="000A292C">
        <w:rPr>
          <w:rtl/>
        </w:rPr>
        <w:t>بخش دوم</w:t>
      </w:r>
      <w:r>
        <w:rPr>
          <w:rFonts w:hint="cs"/>
          <w:rtl/>
        </w:rPr>
        <w:t>:</w:t>
      </w:r>
      <w:r>
        <w:rPr>
          <w:rtl/>
        </w:rPr>
        <w:br/>
      </w:r>
      <w:r w:rsidRPr="00F73B3C">
        <w:rPr>
          <w:rtl/>
        </w:rPr>
        <w:t xml:space="preserve">از هجرت تا رحلت رسول اكرم </w:t>
      </w:r>
      <w:r w:rsidR="00192898" w:rsidRPr="00192898">
        <w:rPr>
          <w:rFonts w:cs="CTraditional Arabic"/>
          <w:rtl/>
        </w:rPr>
        <w:t>ص</w:t>
      </w:r>
      <w:bookmarkEnd w:id="43"/>
      <w:r w:rsidRPr="00F73B3C">
        <w:rPr>
          <w:rtl/>
        </w:rPr>
        <w:t xml:space="preserve"> </w:t>
      </w:r>
    </w:p>
    <w:p w:rsidR="0080452B" w:rsidRDefault="00C04627" w:rsidP="0080452B">
      <w:pPr>
        <w:rPr>
          <w:rtl/>
        </w:rPr>
      </w:pPr>
      <w:r w:rsidRPr="00F73B3C">
        <w:rPr>
          <w:rtl/>
        </w:rPr>
        <w:t xml:space="preserve">پيوند اخوت و برادرى ـ ازدواج على با فاطمه </w:t>
      </w:r>
      <w:r w:rsidR="00B64E11" w:rsidRPr="00B64E11">
        <w:rPr>
          <w:rFonts w:cs="CTraditional Arabic"/>
          <w:rtl/>
        </w:rPr>
        <w:t>ل</w:t>
      </w:r>
      <w:r w:rsidRPr="00F73B3C">
        <w:rPr>
          <w:rtl/>
        </w:rPr>
        <w:t xml:space="preserve"> ـ زندگى على و فاطمه </w:t>
      </w:r>
      <w:r w:rsidR="00B64E11" w:rsidRPr="00B64E11">
        <w:rPr>
          <w:rFonts w:cs="CTraditional Arabic"/>
          <w:rtl/>
        </w:rPr>
        <w:t>ل</w:t>
      </w:r>
      <w:r w:rsidRPr="00F73B3C">
        <w:rPr>
          <w:rtl/>
        </w:rPr>
        <w:t xml:space="preserve"> ـ تحمل مشقت براى آسايش پيامبر </w:t>
      </w:r>
      <w:r w:rsidR="00192898" w:rsidRPr="00192898">
        <w:rPr>
          <w:rFonts w:cs="CTraditional Arabic"/>
          <w:rtl/>
        </w:rPr>
        <w:t>ص</w:t>
      </w:r>
      <w:r w:rsidRPr="00F73B3C">
        <w:rPr>
          <w:rtl/>
        </w:rPr>
        <w:t xml:space="preserve"> ـ لقب پرافتخار و محبّت‏آميز ـ غزوه‏ى بدر و نقش على</w:t>
      </w:r>
      <w:r w:rsidR="00192898" w:rsidRPr="00192898">
        <w:rPr>
          <w:rFonts w:cs="CTraditional Arabic"/>
          <w:rtl/>
        </w:rPr>
        <w:t xml:space="preserve"> س </w:t>
      </w:r>
      <w:r w:rsidRPr="00F73B3C">
        <w:rPr>
          <w:rtl/>
        </w:rPr>
        <w:t>در آن ـ جنگ اُحد ـ غزوه‏ى خندق و توان رزمى على</w:t>
      </w:r>
      <w:r w:rsidR="00192898" w:rsidRPr="00192898">
        <w:rPr>
          <w:rFonts w:cs="CTraditional Arabic"/>
          <w:rtl/>
        </w:rPr>
        <w:t xml:space="preserve"> س </w:t>
      </w:r>
      <w:r w:rsidRPr="00F73B3C">
        <w:rPr>
          <w:rtl/>
        </w:rPr>
        <w:t xml:space="preserve">ـ صلح حديبيّه و محبّت و احترام پيامبر </w:t>
      </w:r>
      <w:r w:rsidR="00192898" w:rsidRPr="00192898">
        <w:rPr>
          <w:rFonts w:cs="CTraditional Arabic"/>
          <w:rtl/>
        </w:rPr>
        <w:t>ص</w:t>
      </w:r>
      <w:r w:rsidRPr="00F73B3C">
        <w:rPr>
          <w:rtl/>
        </w:rPr>
        <w:t xml:space="preserve"> در قلب على</w:t>
      </w:r>
      <w:r w:rsidR="00192898" w:rsidRPr="00192898">
        <w:rPr>
          <w:rFonts w:cs="CTraditional Arabic"/>
          <w:rtl/>
        </w:rPr>
        <w:t xml:space="preserve"> س </w:t>
      </w:r>
      <w:r w:rsidRPr="00A65D4C">
        <w:rPr>
          <w:rtl/>
        </w:rPr>
        <w:t>ـ جنگ خيبر و جوانمردى على</w:t>
      </w:r>
      <w:r w:rsidR="00192898" w:rsidRPr="00192898">
        <w:rPr>
          <w:rFonts w:cs="CTraditional Arabic"/>
          <w:rtl/>
        </w:rPr>
        <w:t xml:space="preserve"> س </w:t>
      </w:r>
      <w:r w:rsidRPr="00A65D4C">
        <w:rPr>
          <w:rtl/>
        </w:rPr>
        <w:t>ـ پيكار شيرخدا با مرحب</w:t>
      </w:r>
      <w:r w:rsidR="00F73B3C">
        <w:rPr>
          <w:rFonts w:hint="cs"/>
          <w:rtl/>
          <w:lang w:bidi="fa-IR"/>
        </w:rPr>
        <w:t>؛</w:t>
      </w:r>
      <w:r w:rsidRPr="00A65D4C">
        <w:rPr>
          <w:rtl/>
        </w:rPr>
        <w:t xml:space="preserve"> پهلوان نامدار يهود ـ ايمان قوى و اعتماد راسخ به گفته‏ى پيامبر </w:t>
      </w:r>
      <w:r w:rsidR="00192898" w:rsidRPr="00192898">
        <w:rPr>
          <w:rFonts w:cs="CTraditional Arabic"/>
          <w:rtl/>
        </w:rPr>
        <w:t>ص</w:t>
      </w:r>
      <w:r w:rsidRPr="00A65D4C">
        <w:rPr>
          <w:rtl/>
        </w:rPr>
        <w:t xml:space="preserve"> ـ دلجويى و تسلّى پيامبر به على هنگام به جا گذاشتن او در مدينه ـ اعزام على</w:t>
      </w:r>
      <w:r w:rsidR="00192898" w:rsidRPr="00192898">
        <w:rPr>
          <w:rFonts w:cs="CTraditional Arabic"/>
          <w:rtl/>
        </w:rPr>
        <w:t xml:space="preserve"> س </w:t>
      </w:r>
      <w:r w:rsidRPr="00A65D4C">
        <w:rPr>
          <w:rtl/>
        </w:rPr>
        <w:t xml:space="preserve">به يمن و مسلمان شدن قبيله‏ى همدان ـ نيابت از رسول اللّه‏ </w:t>
      </w:r>
      <w:r w:rsidR="00192898" w:rsidRPr="00192898">
        <w:rPr>
          <w:rFonts w:cs="CTraditional Arabic"/>
          <w:rtl/>
        </w:rPr>
        <w:t>ص</w:t>
      </w:r>
      <w:r w:rsidRPr="00A65D4C">
        <w:rPr>
          <w:rtl/>
        </w:rPr>
        <w:t xml:space="preserve"> و فروتنى ـ </w:t>
      </w:r>
      <w:r w:rsidRPr="00DE35AC">
        <w:rPr>
          <w:rFonts w:cs="B Badr"/>
          <w:rtl/>
        </w:rPr>
        <w:t>حجة</w:t>
      </w:r>
      <w:r w:rsidRPr="00A65D4C">
        <w:rPr>
          <w:rtl/>
        </w:rPr>
        <w:t xml:space="preserve"> الوداع و خطبه‏ى غدير خم ـ رحلت رسول خدا </w:t>
      </w:r>
      <w:r w:rsidR="00192898" w:rsidRPr="00192898">
        <w:rPr>
          <w:rFonts w:cs="CTraditional Arabic"/>
          <w:rtl/>
        </w:rPr>
        <w:t>ص</w:t>
      </w:r>
      <w:r>
        <w:rPr>
          <w:rtl/>
        </w:rPr>
        <w:t>.</w:t>
      </w:r>
    </w:p>
    <w:p w:rsidR="0080452B" w:rsidRDefault="0080452B" w:rsidP="0080452B">
      <w:pPr>
        <w:rPr>
          <w:rtl/>
        </w:rPr>
        <w:sectPr w:rsidR="0080452B" w:rsidSect="00192898">
          <w:headerReference w:type="default" r:id="rId17"/>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44" w:name="_Toc307603150"/>
      <w:r w:rsidRPr="00BA30A7">
        <w:rPr>
          <w:rtl/>
        </w:rPr>
        <w:lastRenderedPageBreak/>
        <w:t>از هجرت تا رحلت رسول اكرم</w:t>
      </w:r>
      <w:bookmarkEnd w:id="44"/>
      <w:r w:rsidRPr="00BA30A7">
        <w:rPr>
          <w:rtl/>
        </w:rPr>
        <w:t xml:space="preserve"> </w:t>
      </w:r>
    </w:p>
    <w:p w:rsidR="00C04627" w:rsidRDefault="00C04627" w:rsidP="00C04627">
      <w:pPr>
        <w:pStyle w:val="a0"/>
        <w:rPr>
          <w:rFonts w:ascii="KRM" w:hAnsi="KRM"/>
          <w:rtl/>
        </w:rPr>
      </w:pPr>
      <w:bookmarkStart w:id="45" w:name="_Toc307603151"/>
      <w:r w:rsidRPr="00A65D4C">
        <w:rPr>
          <w:rtl/>
        </w:rPr>
        <w:t>پيوند اخوت و برادرى</w:t>
      </w:r>
      <w:r w:rsidRPr="00777DD2">
        <w:rPr>
          <w:rFonts w:hint="cs"/>
          <w:b w:val="0"/>
          <w:bCs w:val="0"/>
          <w:vertAlign w:val="superscript"/>
          <w:rtl/>
          <w:lang w:bidi="fa-IR"/>
        </w:rPr>
        <w:t>(</w:t>
      </w:r>
      <w:r w:rsidRPr="00777DD2">
        <w:rPr>
          <w:rStyle w:val="FootnoteReference"/>
          <w:b w:val="0"/>
          <w:bCs w:val="0"/>
          <w:rtl/>
          <w:lang w:bidi="fa-IR"/>
        </w:rPr>
        <w:footnoteReference w:id="93"/>
      </w:r>
      <w:r w:rsidRPr="00777DD2">
        <w:rPr>
          <w:rFonts w:hint="cs"/>
          <w:b w:val="0"/>
          <w:bCs w:val="0"/>
          <w:vertAlign w:val="superscript"/>
          <w:rtl/>
          <w:lang w:bidi="fa-IR"/>
        </w:rPr>
        <w:t>)</w:t>
      </w:r>
      <w:bookmarkEnd w:id="45"/>
    </w:p>
    <w:p w:rsidR="00C04627" w:rsidRPr="004B05DD" w:rsidRDefault="00C04627" w:rsidP="00B311F9">
      <w:pPr>
        <w:rPr>
          <w:rFonts w:ascii="KRM" w:hAnsi="KRM"/>
          <w:rtl/>
        </w:rPr>
      </w:pPr>
      <w:r w:rsidRPr="004B05DD">
        <w:rPr>
          <w:rFonts w:ascii="KRM" w:hAnsi="KRM"/>
          <w:rtl/>
        </w:rPr>
        <w:t xml:space="preserve">در كتاب «الطبقات الكبرى»، اثر ابن سعد آمده است: رسول خدا </w:t>
      </w:r>
      <w:r w:rsidR="00192898" w:rsidRPr="00192898">
        <w:rPr>
          <w:rFonts w:ascii="KRM" w:hAnsi="KRM" w:cs="CTraditional Arabic"/>
          <w:rtl/>
        </w:rPr>
        <w:t>ص</w:t>
      </w:r>
      <w:r w:rsidRPr="004B05DD">
        <w:rPr>
          <w:rFonts w:ascii="KRM" w:hAnsi="KRM"/>
          <w:rtl/>
        </w:rPr>
        <w:t xml:space="preserve"> بين على بن ابى‏طالب</w:t>
      </w:r>
      <w:r w:rsidR="00192898" w:rsidRPr="00192898">
        <w:rPr>
          <w:rFonts w:ascii="KRM" w:hAnsi="KRM" w:cs="CTraditional Arabic"/>
          <w:rtl/>
        </w:rPr>
        <w:t xml:space="preserve"> س </w:t>
      </w:r>
      <w:r w:rsidR="0077548D">
        <w:rPr>
          <w:rFonts w:ascii="KRM" w:hAnsi="KRM"/>
          <w:rtl/>
        </w:rPr>
        <w:t xml:space="preserve">و سهل بن حنيف </w:t>
      </w:r>
      <w:r w:rsidR="00192898" w:rsidRPr="00192898">
        <w:rPr>
          <w:rFonts w:ascii="KRM" w:hAnsi="KRM" w:cs="CTraditional Arabic"/>
          <w:rtl/>
        </w:rPr>
        <w:t>س</w:t>
      </w:r>
      <w:r w:rsidRPr="004B05DD">
        <w:rPr>
          <w:rFonts w:ascii="KRM" w:hAnsi="KRM"/>
          <w:rtl/>
        </w:rPr>
        <w:t>، پيوند برادرى برقرار نمود</w:t>
      </w:r>
      <w:r w:rsidRPr="00A92250">
        <w:rPr>
          <w:rFonts w:ascii="KRM" w:hAnsi="KRM" w:hint="cs"/>
          <w:vertAlign w:val="superscript"/>
          <w:rtl/>
          <w:lang w:bidi="fa-IR"/>
        </w:rPr>
        <w:t>(</w:t>
      </w:r>
      <w:r w:rsidRPr="00A92250">
        <w:rPr>
          <w:rStyle w:val="FootnoteReference"/>
          <w:rFonts w:ascii="KRM" w:hAnsi="KRM"/>
          <w:rtl/>
          <w:lang w:bidi="fa-IR"/>
        </w:rPr>
        <w:footnoteReference w:id="94"/>
      </w:r>
      <w:r w:rsidRPr="00A92250">
        <w:rPr>
          <w:rFonts w:ascii="KRM" w:hAnsi="KRM" w:hint="cs"/>
          <w:vertAlign w:val="superscript"/>
          <w:rtl/>
          <w:lang w:bidi="fa-IR"/>
        </w:rPr>
        <w:t>)</w:t>
      </w:r>
      <w:r w:rsidRPr="004B05DD">
        <w:rPr>
          <w:rFonts w:ascii="KRM" w:hAnsi="KRM"/>
          <w:rtl/>
        </w:rPr>
        <w:t xml:space="preserve">. </w:t>
      </w:r>
      <w:r w:rsidR="0077548D">
        <w:rPr>
          <w:rFonts w:ascii="KRM" w:hAnsi="KRM" w:hint="cs"/>
          <w:rtl/>
        </w:rPr>
        <w:t xml:space="preserve">حافظ </w:t>
      </w:r>
      <w:r w:rsidRPr="004B05DD">
        <w:rPr>
          <w:rFonts w:ascii="KRM" w:hAnsi="KRM"/>
          <w:rtl/>
        </w:rPr>
        <w:t xml:space="preserve">ابن كثير نيز مى‏گويد «پيامبر بين على و سهل بن حنيف </w:t>
      </w:r>
      <w:r w:rsidR="00B64E11" w:rsidRPr="00B64E11">
        <w:rPr>
          <w:rFonts w:ascii="LTS" w:hAnsi="LTS" w:cs="CTraditional Arabic"/>
          <w:rtl/>
        </w:rPr>
        <w:t>ب</w:t>
      </w:r>
      <w:r w:rsidRPr="004B05DD">
        <w:rPr>
          <w:rFonts w:ascii="KRM" w:hAnsi="KRM"/>
          <w:rtl/>
        </w:rPr>
        <w:t xml:space="preserve"> پيوند برادرى بست. ابن اسحاق و ديگر سيره نويسان آورده‏اند كه رسول </w:t>
      </w:r>
      <w:r w:rsidR="0077548D">
        <w:rPr>
          <w:rFonts w:ascii="KRM" w:hAnsi="KRM"/>
          <w:rtl/>
        </w:rPr>
        <w:t xml:space="preserve">خدا </w:t>
      </w:r>
      <w:r w:rsidR="00192898" w:rsidRPr="00192898">
        <w:rPr>
          <w:rFonts w:ascii="KRM" w:hAnsi="KRM" w:cs="CTraditional Arabic"/>
          <w:rtl/>
        </w:rPr>
        <w:t>ص</w:t>
      </w:r>
      <w:r w:rsidR="0077548D">
        <w:rPr>
          <w:rFonts w:ascii="KRM" w:hAnsi="KRM"/>
          <w:rtl/>
        </w:rPr>
        <w:t xml:space="preserve"> با</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پيمان برا</w:t>
      </w:r>
      <w:r w:rsidR="00B311F9">
        <w:rPr>
          <w:rFonts w:ascii="KRM" w:hAnsi="KRM"/>
          <w:rtl/>
        </w:rPr>
        <w:t>درى بست. در اين مورد احاديث</w:t>
      </w:r>
      <w:r w:rsidRPr="004B05DD">
        <w:rPr>
          <w:rFonts w:ascii="KRM" w:hAnsi="KRM"/>
          <w:rtl/>
        </w:rPr>
        <w:t>ى نقل شده كه به علت ضعف سند بعضى و ضعف متون برخى ديگر، قابل اعتبار نيستند»</w:t>
      </w:r>
      <w:r w:rsidRPr="00A92250">
        <w:rPr>
          <w:rFonts w:ascii="KRM" w:hAnsi="KRM" w:hint="cs"/>
          <w:vertAlign w:val="superscript"/>
          <w:rtl/>
          <w:lang w:bidi="fa-IR"/>
        </w:rPr>
        <w:t>(</w:t>
      </w:r>
      <w:r w:rsidRPr="00A92250">
        <w:rPr>
          <w:rStyle w:val="FootnoteReference"/>
          <w:rFonts w:ascii="KRM" w:hAnsi="KRM"/>
          <w:rtl/>
          <w:lang w:bidi="fa-IR"/>
        </w:rPr>
        <w:footnoteReference w:id="95"/>
      </w:r>
      <w:r w:rsidRPr="00A92250">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C04627">
      <w:pPr>
        <w:pStyle w:val="a0"/>
        <w:rPr>
          <w:rFonts w:ascii="LTS" w:hAnsi="LTS"/>
          <w:rtl/>
        </w:rPr>
      </w:pPr>
      <w:bookmarkStart w:id="46" w:name="_Toc307603152"/>
      <w:r w:rsidRPr="00A65D4C">
        <w:rPr>
          <w:rtl/>
        </w:rPr>
        <w:t>ازدواج على با فاطمه</w:t>
      </w:r>
      <w:r w:rsidRPr="004B05DD">
        <w:rPr>
          <w:rFonts w:ascii="LTS" w:hAnsi="LTS"/>
          <w:rtl/>
        </w:rPr>
        <w:t xml:space="preserve"> </w:t>
      </w:r>
      <w:r w:rsidR="00B64E11" w:rsidRPr="00B64E11">
        <w:rPr>
          <w:rFonts w:ascii="LTS" w:hAnsi="LTS" w:cs="CTraditional Arabic"/>
          <w:bCs w:val="0"/>
          <w:rtl/>
        </w:rPr>
        <w:t>ل</w:t>
      </w:r>
      <w:bookmarkEnd w:id="46"/>
      <w:r w:rsidRPr="004B05DD">
        <w:rPr>
          <w:rFonts w:ascii="LTS" w:hAnsi="LTS"/>
          <w:rtl/>
        </w:rPr>
        <w:t xml:space="preserve"> </w:t>
      </w:r>
    </w:p>
    <w:p w:rsidR="00C04627" w:rsidRPr="004B05DD" w:rsidRDefault="00C04627" w:rsidP="00B311F9">
      <w:pPr>
        <w:rPr>
          <w:rFonts w:ascii="KRM" w:hAnsi="KRM"/>
          <w:rtl/>
        </w:rPr>
      </w:pPr>
      <w:r w:rsidRPr="004B05DD">
        <w:rPr>
          <w:rFonts w:ascii="KRM" w:hAnsi="KRM"/>
          <w:rtl/>
        </w:rPr>
        <w:t xml:space="preserve">در سال دوّم هجرت، رسول خدا </w:t>
      </w:r>
      <w:r w:rsidR="00192898" w:rsidRPr="00192898">
        <w:rPr>
          <w:rFonts w:ascii="KRM" w:hAnsi="KRM" w:cs="CTraditional Arabic"/>
          <w:rtl/>
        </w:rPr>
        <w:t>ص</w:t>
      </w:r>
      <w:r w:rsidRPr="004B05DD">
        <w:rPr>
          <w:rFonts w:ascii="KRM" w:hAnsi="KRM"/>
          <w:rtl/>
        </w:rPr>
        <w:t xml:space="preserve"> دخترش، فاطمه </w:t>
      </w:r>
      <w:r w:rsidR="00B64E11" w:rsidRPr="00B64E11">
        <w:rPr>
          <w:rFonts w:ascii="LTS" w:hAnsi="LTS" w:cs="CTraditional Arabic"/>
          <w:rtl/>
        </w:rPr>
        <w:t>ل</w:t>
      </w:r>
      <w:r w:rsidRPr="004B05DD">
        <w:rPr>
          <w:rFonts w:ascii="KRM" w:hAnsi="KRM"/>
          <w:rtl/>
        </w:rPr>
        <w:t xml:space="preserve"> را به ازدواج على </w:t>
      </w:r>
      <w:r w:rsidR="00FC2952">
        <w:rPr>
          <w:rFonts w:ascii="KRM" w:hAnsi="KRM" w:hint="cs"/>
          <w:rtl/>
        </w:rPr>
        <w:t>مرتضی</w:t>
      </w:r>
      <w:r w:rsidR="00192898" w:rsidRPr="00192898">
        <w:rPr>
          <w:rFonts w:ascii="KRM" w:hAnsi="KRM" w:cs="CTraditional Arabic" w:hint="cs"/>
          <w:rtl/>
        </w:rPr>
        <w:t xml:space="preserve"> س </w:t>
      </w:r>
      <w:r w:rsidRPr="004B05DD">
        <w:rPr>
          <w:rFonts w:ascii="KRM" w:hAnsi="KRM"/>
          <w:rtl/>
        </w:rPr>
        <w:t>در آورد و به فاطمه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گفت: «عقد نكاح تو را با محبوب‏ترين افراد اهل بيت خويش بستم.» سپس براى‏شان دعاى خير نمود و بر آنان قطراتى آب پاشيد</w:t>
      </w:r>
      <w:r w:rsidRPr="00A65BD6">
        <w:rPr>
          <w:rFonts w:ascii="KRM" w:hAnsi="KRM" w:hint="cs"/>
          <w:vertAlign w:val="superscript"/>
          <w:rtl/>
          <w:lang w:bidi="fa-IR"/>
        </w:rPr>
        <w:t>(</w:t>
      </w:r>
      <w:r w:rsidRPr="00A65BD6">
        <w:rPr>
          <w:rStyle w:val="FootnoteReference"/>
          <w:rFonts w:ascii="KRM" w:hAnsi="KRM"/>
          <w:rtl/>
          <w:lang w:bidi="fa-IR"/>
        </w:rPr>
        <w:footnoteReference w:id="96"/>
      </w:r>
      <w:r w:rsidRPr="00A65BD6">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ابو عمر از عبيداللّه‏ بن سماك بن جعفر هاشمى روايت كرده كه رسول خدا </w:t>
      </w:r>
      <w:r w:rsidR="00192898" w:rsidRPr="00192898">
        <w:rPr>
          <w:rFonts w:ascii="KRM" w:hAnsi="KRM" w:cs="CTraditional Arabic"/>
          <w:rtl/>
        </w:rPr>
        <w:t>ص</w:t>
      </w:r>
      <w:r w:rsidRPr="004B05DD">
        <w:rPr>
          <w:rFonts w:ascii="KRM" w:hAnsi="KRM"/>
          <w:rtl/>
        </w:rPr>
        <w:t xml:space="preserve"> بعد از جنگ احد، فاطمه را به نكاح على درآورد.</w:t>
      </w:r>
      <w:r>
        <w:rPr>
          <w:rFonts w:ascii="KRM" w:hAnsi="KRM" w:hint="cs"/>
          <w:rtl/>
        </w:rPr>
        <w:t xml:space="preserve"> </w:t>
      </w:r>
      <w:r w:rsidRPr="004B05DD">
        <w:rPr>
          <w:rFonts w:ascii="KRM" w:hAnsi="KRM"/>
          <w:rtl/>
        </w:rPr>
        <w:t xml:space="preserve">در كتاب مسند على حديث مفصلى پيرامون خواستگارى فاطمه، دختر رسول خدا </w:t>
      </w:r>
      <w:r w:rsidR="00192898" w:rsidRPr="00192898">
        <w:rPr>
          <w:rFonts w:ascii="KRM" w:hAnsi="KRM" w:cs="CTraditional Arabic"/>
          <w:rtl/>
        </w:rPr>
        <w:t>ص</w:t>
      </w:r>
      <w:r w:rsidR="00890A65">
        <w:rPr>
          <w:rFonts w:ascii="KRM" w:hAnsi="KRM"/>
          <w:rtl/>
        </w:rPr>
        <w:t xml:space="preserve"> آمده است، در آن روايت</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مى‏گويد: </w:t>
      </w:r>
      <w:r w:rsidRPr="004B05DD">
        <w:rPr>
          <w:rFonts w:ascii="KRM" w:hAnsi="KRM"/>
          <w:rtl/>
        </w:rPr>
        <w:lastRenderedPageBreak/>
        <w:t xml:space="preserve">«تصميم گرفتم از دختر رسول خدا </w:t>
      </w:r>
      <w:r w:rsidR="00192898" w:rsidRPr="00192898">
        <w:rPr>
          <w:rFonts w:ascii="KRM" w:hAnsi="KRM" w:cs="CTraditional Arabic"/>
          <w:rtl/>
        </w:rPr>
        <w:t>ص</w:t>
      </w:r>
      <w:r w:rsidRPr="004B05DD">
        <w:rPr>
          <w:rFonts w:ascii="KRM" w:hAnsi="KRM"/>
          <w:rtl/>
        </w:rPr>
        <w:t xml:space="preserve"> خواستگارى كنم، باز به خود گفتم اين چگونه ممكن است در حالى كه من چيزى ندارم؟!</w:t>
      </w:r>
      <w:r w:rsidRPr="00A65BD6">
        <w:rPr>
          <w:rFonts w:ascii="KRM" w:hAnsi="KRM" w:hint="cs"/>
          <w:vertAlign w:val="superscript"/>
          <w:rtl/>
          <w:lang w:bidi="fa-IR"/>
        </w:rPr>
        <w:t>(</w:t>
      </w:r>
      <w:r w:rsidRPr="00A65BD6">
        <w:rPr>
          <w:rStyle w:val="FootnoteReference"/>
          <w:rFonts w:ascii="KRM" w:hAnsi="KRM"/>
          <w:rtl/>
          <w:lang w:bidi="fa-IR"/>
        </w:rPr>
        <w:footnoteReference w:id="97"/>
      </w:r>
      <w:r w:rsidRPr="00A65BD6">
        <w:rPr>
          <w:rFonts w:ascii="KRM" w:hAnsi="KRM" w:hint="cs"/>
          <w:vertAlign w:val="superscript"/>
          <w:rtl/>
          <w:lang w:bidi="fa-IR"/>
        </w:rPr>
        <w:t>)</w:t>
      </w:r>
      <w:r w:rsidRPr="004B05DD">
        <w:rPr>
          <w:rFonts w:ascii="KRM" w:hAnsi="KRM"/>
          <w:rtl/>
        </w:rPr>
        <w:t xml:space="preserve"> سپس رابطه و محبّت پيامبر </w:t>
      </w:r>
      <w:r w:rsidR="00192898" w:rsidRPr="00192898">
        <w:rPr>
          <w:rFonts w:ascii="KRM" w:hAnsi="KRM" w:cs="CTraditional Arabic"/>
          <w:rtl/>
        </w:rPr>
        <w:t>ص</w:t>
      </w:r>
      <w:r w:rsidRPr="004B05DD">
        <w:rPr>
          <w:rFonts w:ascii="KRM" w:hAnsi="KRM"/>
          <w:rtl/>
        </w:rPr>
        <w:t xml:space="preserve"> نسبت به خودم را يادآور شدم و به خود جرأت دادم و از او خواستگارى كردم. پيامبر </w:t>
      </w:r>
      <w:r w:rsidR="00192898" w:rsidRPr="00192898">
        <w:rPr>
          <w:rFonts w:ascii="KRM" w:hAnsi="KRM" w:cs="CTraditional Arabic"/>
          <w:rtl/>
        </w:rPr>
        <w:t>ص</w:t>
      </w:r>
      <w:r w:rsidRPr="004B05DD">
        <w:rPr>
          <w:rFonts w:ascii="KRM" w:hAnsi="KRM"/>
          <w:rtl/>
        </w:rPr>
        <w:t xml:space="preserve"> فرمود: آيا چيزى دارى؟ گفتم: خير، فرمود: زره حطمى كه فلان روز به تو دادم كجاست؟ گفتم: آن زره نزد من موجود است، فرمود: آن را (بابت مهريه) به فاطمه بده!»</w:t>
      </w:r>
      <w:r w:rsidRPr="00A65BD6">
        <w:rPr>
          <w:rFonts w:ascii="KRM" w:hAnsi="KRM" w:hint="cs"/>
          <w:vertAlign w:val="superscript"/>
          <w:rtl/>
          <w:lang w:bidi="fa-IR"/>
        </w:rPr>
        <w:t>(</w:t>
      </w:r>
      <w:r w:rsidRPr="00A65BD6">
        <w:rPr>
          <w:rStyle w:val="FootnoteReference"/>
          <w:rFonts w:ascii="KRM" w:hAnsi="KRM"/>
          <w:rtl/>
          <w:lang w:bidi="fa-IR"/>
        </w:rPr>
        <w:footnoteReference w:id="98"/>
      </w:r>
      <w:r w:rsidRPr="00A65BD6">
        <w:rPr>
          <w:rFonts w:ascii="KRM" w:hAnsi="KRM" w:hint="cs"/>
          <w:vertAlign w:val="superscript"/>
          <w:rtl/>
          <w:lang w:bidi="fa-IR"/>
        </w:rPr>
        <w:t>)</w:t>
      </w:r>
      <w:r>
        <w:rPr>
          <w:rFonts w:ascii="KRM" w:hAnsi="KRM" w:hint="cs"/>
          <w:rtl/>
        </w:rPr>
        <w:t xml:space="preserve"> </w:t>
      </w:r>
    </w:p>
    <w:p w:rsidR="00C04627" w:rsidRPr="004B05DD" w:rsidRDefault="00C04627" w:rsidP="00C04627">
      <w:pPr>
        <w:rPr>
          <w:rFonts w:ascii="KRM" w:hAnsi="KRM"/>
          <w:rtl/>
        </w:rPr>
      </w:pPr>
      <w:r w:rsidRPr="004B05DD">
        <w:rPr>
          <w:rFonts w:ascii="KRM" w:hAnsi="KRM"/>
          <w:rtl/>
        </w:rPr>
        <w:t>عطاء بن ا</w:t>
      </w:r>
      <w:r w:rsidR="00890A65">
        <w:rPr>
          <w:rFonts w:ascii="KRM" w:hAnsi="KRM"/>
          <w:rtl/>
        </w:rPr>
        <w:t>لسائب از پدرش نقل مى‏كند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فرمود: جهيزيه‏ى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كه رسول خدا </w:t>
      </w:r>
      <w:r w:rsidR="00192898" w:rsidRPr="00192898">
        <w:rPr>
          <w:rFonts w:ascii="KRM" w:hAnsi="KRM" w:cs="CTraditional Arabic"/>
          <w:rtl/>
        </w:rPr>
        <w:t>ص</w:t>
      </w:r>
      <w:r w:rsidRPr="004B05DD">
        <w:rPr>
          <w:rFonts w:ascii="KRM" w:hAnsi="KRM"/>
          <w:rtl/>
        </w:rPr>
        <w:t xml:space="preserve"> برايش تهيه ديده بود، عبارت بود از يك چادر، يك بالشت از پوست كه با گياه اذخر پر شده بود، يك آسياب دستى (دستاس) و يك مشكيزه و دو كوزه‏ى سفالين</w:t>
      </w:r>
      <w:r w:rsidRPr="00EA4F0D">
        <w:rPr>
          <w:rFonts w:ascii="KRM" w:hAnsi="KRM" w:hint="cs"/>
          <w:vertAlign w:val="superscript"/>
          <w:rtl/>
          <w:lang w:bidi="fa-IR"/>
        </w:rPr>
        <w:t>(</w:t>
      </w:r>
      <w:r w:rsidRPr="00EA4F0D">
        <w:rPr>
          <w:rStyle w:val="FootnoteReference"/>
          <w:rFonts w:ascii="KRM" w:hAnsi="KRM"/>
          <w:rtl/>
          <w:lang w:bidi="fa-IR"/>
        </w:rPr>
        <w:footnoteReference w:id="99"/>
      </w:r>
      <w:r w:rsidRPr="00EA4F0D">
        <w:rPr>
          <w:rFonts w:ascii="KRM" w:hAnsi="KRM" w:hint="cs"/>
          <w:vertAlign w:val="superscript"/>
          <w:rtl/>
          <w:lang w:bidi="fa-IR"/>
        </w:rPr>
        <w:t>)</w:t>
      </w:r>
      <w:r w:rsidRPr="004B05DD">
        <w:rPr>
          <w:rFonts w:ascii="KRM" w:hAnsi="KRM"/>
          <w:rtl/>
        </w:rPr>
        <w:t xml:space="preserve">. </w:t>
      </w:r>
    </w:p>
    <w:p w:rsidR="00C04627" w:rsidRPr="004B05DD" w:rsidRDefault="00890A65" w:rsidP="00C04627">
      <w:pPr>
        <w:pStyle w:val="a0"/>
        <w:rPr>
          <w:rFonts w:ascii="LTS" w:hAnsi="LTS"/>
          <w:rtl/>
        </w:rPr>
      </w:pPr>
      <w:bookmarkStart w:id="47" w:name="_Toc307603153"/>
      <w:r>
        <w:rPr>
          <w:rtl/>
        </w:rPr>
        <w:lastRenderedPageBreak/>
        <w:t>زندگى</w:t>
      </w:r>
      <w:r w:rsidR="00C04627" w:rsidRPr="00A65D4C">
        <w:rPr>
          <w:rtl/>
        </w:rPr>
        <w:t xml:space="preserve"> على و فاطمه</w:t>
      </w:r>
      <w:r w:rsidR="00C04627" w:rsidRPr="004B05DD">
        <w:rPr>
          <w:rFonts w:ascii="LTS" w:hAnsi="LTS"/>
          <w:rtl/>
        </w:rPr>
        <w:t xml:space="preserve"> </w:t>
      </w:r>
      <w:r w:rsidR="00B64E11" w:rsidRPr="00B64E11">
        <w:rPr>
          <w:rFonts w:ascii="LTS" w:hAnsi="LTS" w:cs="CTraditional Arabic"/>
          <w:bCs w:val="0"/>
          <w:rtl/>
        </w:rPr>
        <w:t>ل</w:t>
      </w:r>
      <w:bookmarkEnd w:id="47"/>
      <w:r w:rsidR="00C04627" w:rsidRPr="004B05DD">
        <w:rPr>
          <w:rFonts w:ascii="LTS" w:hAnsi="LTS"/>
          <w:rtl/>
        </w:rPr>
        <w:t xml:space="preserve"> </w:t>
      </w:r>
    </w:p>
    <w:p w:rsidR="00C04627" w:rsidRPr="004B05DD" w:rsidRDefault="00C04627" w:rsidP="00192898">
      <w:pPr>
        <w:rPr>
          <w:rFonts w:ascii="KRM" w:hAnsi="KRM"/>
          <w:rtl/>
        </w:rPr>
      </w:pPr>
      <w:r w:rsidRPr="004B05DD">
        <w:rPr>
          <w:rFonts w:ascii="KRM" w:hAnsi="KRM"/>
          <w:rtl/>
        </w:rPr>
        <w:t xml:space="preserve">على و فاطمه با آنكه نزد پيامبر </w:t>
      </w:r>
      <w:r w:rsidR="00192898" w:rsidRPr="00192898">
        <w:rPr>
          <w:rFonts w:ascii="KRM" w:hAnsi="KRM" w:cs="CTraditional Arabic"/>
          <w:rtl/>
        </w:rPr>
        <w:t>ص</w:t>
      </w:r>
      <w:r w:rsidRPr="004B05DD">
        <w:rPr>
          <w:rFonts w:ascii="KRM" w:hAnsi="KRM"/>
          <w:rtl/>
        </w:rPr>
        <w:t xml:space="preserve"> (پسنديده‏ترين خلق خدا) از محبوبيت فوق‏العاده‏اى برخوردار بودند، ولى زندگى آنان بسيار ساده و پر مشقت و سخت‏كوشانه </w:t>
      </w:r>
      <w:r w:rsidR="00E42E76">
        <w:rPr>
          <w:rFonts w:ascii="KRM" w:hAnsi="KRM"/>
          <w:rtl/>
        </w:rPr>
        <w:t>بود، هنّاد به روايت عطاء از</w:t>
      </w:r>
      <w:r w:rsidRPr="004B05DD">
        <w:rPr>
          <w:rFonts w:ascii="KRM" w:hAnsi="KRM"/>
          <w:rtl/>
        </w:rPr>
        <w:t xml:space="preserve"> على </w:t>
      </w:r>
      <w:r w:rsidR="00E42E76" w:rsidRPr="00E42E76">
        <w:rPr>
          <w:rFonts w:ascii="KRM" w:hAnsi="KRM" w:hint="cs"/>
          <w:rtl/>
        </w:rPr>
        <w:t>رضی‌الله عنه</w:t>
      </w:r>
      <w:r w:rsidR="00E42E76">
        <w:rPr>
          <w:rFonts w:ascii="KRM" w:hAnsi="KRM" w:hint="cs"/>
          <w:sz w:val="24"/>
          <w:szCs w:val="24"/>
          <w:rtl/>
        </w:rPr>
        <w:t xml:space="preserve"> </w:t>
      </w:r>
      <w:r w:rsidRPr="004B05DD">
        <w:rPr>
          <w:rFonts w:ascii="KRM" w:hAnsi="KRM"/>
          <w:rtl/>
        </w:rPr>
        <w:t xml:space="preserve">نقل مى‏كند كه وى گفت: چند روزى سپرى شد، نه چيزى براى خوردن نزد ما پيدا مى‏شد و نه نزد </w:t>
      </w:r>
      <w:r w:rsidR="00E42E76">
        <w:rPr>
          <w:rFonts w:ascii="KRM" w:hAnsi="KRM"/>
          <w:rtl/>
        </w:rPr>
        <w:t xml:space="preserve">پيامبر </w:t>
      </w:r>
      <w:r w:rsidR="00192898" w:rsidRPr="00192898">
        <w:rPr>
          <w:rFonts w:ascii="KRM" w:hAnsi="KRM" w:cs="CTraditional Arabic"/>
          <w:rtl/>
        </w:rPr>
        <w:t>ص</w:t>
      </w:r>
      <w:r w:rsidR="00E42E76">
        <w:rPr>
          <w:rFonts w:ascii="KRM" w:hAnsi="KRM"/>
          <w:rtl/>
        </w:rPr>
        <w:t>، از خانه خارج شدم</w:t>
      </w:r>
      <w:r w:rsidR="00E42E76">
        <w:rPr>
          <w:rFonts w:ascii="KRM" w:hAnsi="KRM" w:hint="cs"/>
          <w:rtl/>
        </w:rPr>
        <w:t>،</w:t>
      </w:r>
      <w:r w:rsidRPr="004B05DD">
        <w:rPr>
          <w:rFonts w:ascii="KRM" w:hAnsi="KRM"/>
          <w:rtl/>
        </w:rPr>
        <w:t xml:space="preserve"> ديدم دينارى سر راه افتاده است، اندكى توقّف كردم و انديشيدم كه آن را بردارم يا خير، سپس بنا</w:t>
      </w:r>
      <w:r w:rsidR="00E42E76">
        <w:rPr>
          <w:rFonts w:ascii="KRM" w:hAnsi="KRM" w:hint="cs"/>
          <w:rtl/>
        </w:rPr>
        <w:t xml:space="preserve"> </w:t>
      </w:r>
      <w:r w:rsidRPr="004B05DD">
        <w:rPr>
          <w:rFonts w:ascii="KRM" w:hAnsi="KRM"/>
          <w:rtl/>
        </w:rPr>
        <w:t>بر شدت نياز و تنگدستى آن را برداشتم و از بازرگانانى كه از خارج، آرد وارد مى‏كردند، مقدارى آرد خريدم و به فاطمه دادم تا آن را خمير كند. فاطمه در حالى كه مشغول خمير كردن بود از</w:t>
      </w:r>
      <w:r w:rsidR="00E42E76">
        <w:rPr>
          <w:rFonts w:ascii="KRM" w:hAnsi="KRM" w:hint="cs"/>
          <w:rtl/>
        </w:rPr>
        <w:t xml:space="preserve"> </w:t>
      </w:r>
      <w:r w:rsidRPr="004B05DD">
        <w:rPr>
          <w:rFonts w:ascii="KRM" w:hAnsi="KRM"/>
          <w:rtl/>
        </w:rPr>
        <w:t xml:space="preserve">شدت ضعف و گرسنگى بارها دستش از كاسه خارج مى‏شد و به زمين مى‏خورد. سرانجام با مشقت فراوان نان را تهيه نمود. آن گاه نزد پيامبر </w:t>
      </w:r>
      <w:r w:rsidR="00192898" w:rsidRPr="00192898">
        <w:rPr>
          <w:rFonts w:ascii="KRM" w:hAnsi="KRM" w:cs="CTraditional Arabic"/>
          <w:rtl/>
        </w:rPr>
        <w:t>ص</w:t>
      </w:r>
      <w:r w:rsidRPr="004B05DD">
        <w:rPr>
          <w:rFonts w:ascii="KRM" w:hAnsi="KRM"/>
          <w:rtl/>
        </w:rPr>
        <w:t xml:space="preserve"> رفتم و داستان را برايش تعريف نمودم، آن حضرت </w:t>
      </w:r>
      <w:r w:rsidR="00192898" w:rsidRPr="00192898">
        <w:rPr>
          <w:rFonts w:ascii="KRM" w:hAnsi="KRM" w:cs="CTraditional Arabic"/>
          <w:rtl/>
        </w:rPr>
        <w:t>ص</w:t>
      </w:r>
      <w:r w:rsidRPr="004B05DD">
        <w:rPr>
          <w:rFonts w:ascii="KRM" w:hAnsi="KRM"/>
          <w:rtl/>
        </w:rPr>
        <w:t xml:space="preserve"> فرمودند: آن را بخوريد، همانا اين رزقى است كه خدا به شما داده است</w:t>
      </w:r>
      <w:r w:rsidRPr="00EA4F0D">
        <w:rPr>
          <w:rFonts w:ascii="KRM" w:hAnsi="KRM" w:hint="cs"/>
          <w:vertAlign w:val="superscript"/>
          <w:rtl/>
          <w:lang w:bidi="fa-IR"/>
        </w:rPr>
        <w:t>(</w:t>
      </w:r>
      <w:r w:rsidRPr="00EA4F0D">
        <w:rPr>
          <w:rStyle w:val="FootnoteReference"/>
          <w:rFonts w:ascii="KRM" w:hAnsi="KRM"/>
          <w:rtl/>
          <w:lang w:bidi="fa-IR"/>
        </w:rPr>
        <w:footnoteReference w:id="100"/>
      </w:r>
      <w:r w:rsidRPr="00EA4F0D">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هنّاد دينور</w:t>
      </w:r>
      <w:r w:rsidR="003D5524">
        <w:rPr>
          <w:rFonts w:ascii="KRM" w:hAnsi="KRM"/>
          <w:rtl/>
        </w:rPr>
        <w:t>ى از شعبى روايت كرده است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گفت: من با فاطمه، دختر رسول اللّه‏ </w:t>
      </w:r>
      <w:r w:rsidR="00192898" w:rsidRPr="00192898">
        <w:rPr>
          <w:rFonts w:ascii="KRM" w:hAnsi="KRM" w:cs="CTraditional Arabic"/>
          <w:rtl/>
        </w:rPr>
        <w:t>ص</w:t>
      </w:r>
      <w:r w:rsidRPr="004B05DD">
        <w:rPr>
          <w:rFonts w:ascii="KRM" w:hAnsi="KRM"/>
          <w:rtl/>
        </w:rPr>
        <w:t xml:space="preserve"> ازدواج نمودم، در حالى كه براى ما بسترى غير از يك پوست ميشينه كه شب روى آن مى‏خوابيديم و روز گوسفند خود را در آن علف مى‏داديم، ميسّر نبود و خادمى هم نداشتيم</w:t>
      </w:r>
      <w:r w:rsidRPr="00EA4F0D">
        <w:rPr>
          <w:rFonts w:ascii="KRM" w:hAnsi="KRM" w:hint="cs"/>
          <w:vertAlign w:val="superscript"/>
          <w:rtl/>
          <w:lang w:bidi="fa-IR"/>
        </w:rPr>
        <w:t>(</w:t>
      </w:r>
      <w:r w:rsidRPr="00EA4F0D">
        <w:rPr>
          <w:rStyle w:val="FootnoteReference"/>
          <w:rFonts w:ascii="KRM" w:hAnsi="KRM"/>
          <w:rtl/>
          <w:lang w:bidi="fa-IR"/>
        </w:rPr>
        <w:footnoteReference w:id="101"/>
      </w:r>
      <w:r w:rsidRPr="00EA4F0D">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طبرانى با سند معتبر به‏</w:t>
      </w:r>
      <w:r w:rsidR="003D5524">
        <w:rPr>
          <w:rFonts w:ascii="KRM" w:hAnsi="KRM" w:hint="cs"/>
          <w:rtl/>
        </w:rPr>
        <w:t xml:space="preserve"> </w:t>
      </w:r>
      <w:r w:rsidRPr="004B05DD">
        <w:rPr>
          <w:rFonts w:ascii="KRM" w:hAnsi="KRM"/>
          <w:rtl/>
        </w:rPr>
        <w:t>نقل از فاطمه</w:t>
      </w:r>
      <w:r w:rsidRPr="004B05DD">
        <w:rPr>
          <w:rFonts w:ascii="LTS" w:hAnsi="LTS"/>
          <w:rtl/>
        </w:rPr>
        <w:t xml:space="preserve"> </w:t>
      </w:r>
      <w:r w:rsidRPr="00192898">
        <w:rPr>
          <w:rFonts w:ascii="LTS" w:hAnsi="LTS" w:cs="CTraditional Arabic"/>
          <w:rtl/>
        </w:rPr>
        <w:t>ل</w:t>
      </w:r>
      <w:r w:rsidRPr="004B05DD">
        <w:rPr>
          <w:rFonts w:ascii="KRM" w:hAnsi="KRM"/>
          <w:rtl/>
        </w:rPr>
        <w:t xml:space="preserve"> آورده است كه روزى رسول خدا </w:t>
      </w:r>
      <w:r w:rsidR="00192898" w:rsidRPr="00192898">
        <w:rPr>
          <w:rFonts w:ascii="KRM" w:hAnsi="KRM" w:cs="CTraditional Arabic"/>
          <w:rtl/>
        </w:rPr>
        <w:t>ص</w:t>
      </w:r>
      <w:r w:rsidRPr="004B05DD">
        <w:rPr>
          <w:rFonts w:ascii="KRM" w:hAnsi="KRM"/>
          <w:rtl/>
        </w:rPr>
        <w:t xml:space="preserve"> نزد او رفت و گفت: فرزندانم كجا هستند؟! ـ منظورش حسن و حسين </w:t>
      </w:r>
      <w:r w:rsidR="00B64E11" w:rsidRPr="00B64E11">
        <w:rPr>
          <w:rFonts w:ascii="LTS" w:hAnsi="LTS" w:cs="CTraditional Arabic"/>
          <w:rtl/>
        </w:rPr>
        <w:t>ب</w:t>
      </w:r>
      <w:r w:rsidRPr="004B05DD">
        <w:rPr>
          <w:rFonts w:ascii="LTS" w:hAnsi="LTS"/>
          <w:rtl/>
        </w:rPr>
        <w:t xml:space="preserve"> </w:t>
      </w:r>
      <w:r w:rsidRPr="004B05DD">
        <w:rPr>
          <w:rFonts w:ascii="KRM" w:hAnsi="KRM"/>
          <w:rtl/>
        </w:rPr>
        <w:t>بود ـ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گفت: در خانه چيزى براى خوردن نبود، لذا على آنها را همراه خود</w:t>
      </w:r>
      <w:r>
        <w:rPr>
          <w:rFonts w:ascii="KRM" w:hAnsi="KRM" w:hint="cs"/>
          <w:rtl/>
        </w:rPr>
        <w:t xml:space="preserve"> </w:t>
      </w:r>
      <w:r w:rsidRPr="004B05DD">
        <w:rPr>
          <w:rFonts w:ascii="KRM" w:hAnsi="KRM"/>
          <w:rtl/>
        </w:rPr>
        <w:t xml:space="preserve">پيش فلان مرد يهودى برده است تا در خانه از گرسنگى گريه نكنند، پيامبر </w:t>
      </w:r>
      <w:r w:rsidR="00192898" w:rsidRPr="00192898">
        <w:rPr>
          <w:rFonts w:ascii="KRM" w:hAnsi="KRM" w:cs="CTraditional Arabic"/>
          <w:rtl/>
        </w:rPr>
        <w:t>ص</w:t>
      </w:r>
      <w:r w:rsidRPr="004B05DD">
        <w:rPr>
          <w:rFonts w:ascii="KRM" w:hAnsi="KRM"/>
          <w:rtl/>
        </w:rPr>
        <w:t xml:space="preserve"> از آنجا بيرون آمد و نزد همان يهودى رفت، ديد </w:t>
      </w:r>
      <w:r w:rsidRPr="004B05DD">
        <w:rPr>
          <w:rFonts w:ascii="KRM" w:hAnsi="KRM"/>
          <w:rtl/>
        </w:rPr>
        <w:lastRenderedPageBreak/>
        <w:t>كه حسن و حسين</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در حوضچه‏اى</w:t>
      </w:r>
      <w:r w:rsidRPr="00A6782D">
        <w:rPr>
          <w:rFonts w:ascii="KRM" w:hAnsi="KRM" w:hint="cs"/>
          <w:vertAlign w:val="superscript"/>
          <w:rtl/>
          <w:lang w:bidi="fa-IR"/>
        </w:rPr>
        <w:t>(</w:t>
      </w:r>
      <w:r w:rsidRPr="00A6782D">
        <w:rPr>
          <w:rStyle w:val="FootnoteReference"/>
          <w:rFonts w:ascii="KRM" w:hAnsi="KRM"/>
          <w:rtl/>
          <w:lang w:bidi="fa-IR"/>
        </w:rPr>
        <w:footnoteReference w:id="102"/>
      </w:r>
      <w:r w:rsidRPr="00A6782D">
        <w:rPr>
          <w:rFonts w:ascii="KRM" w:hAnsi="KRM" w:hint="cs"/>
          <w:vertAlign w:val="superscript"/>
          <w:rtl/>
          <w:lang w:bidi="fa-IR"/>
        </w:rPr>
        <w:t>)</w:t>
      </w:r>
      <w:r w:rsidRPr="004B05DD">
        <w:rPr>
          <w:rFonts w:ascii="KRM" w:hAnsi="KRM"/>
          <w:rtl/>
        </w:rPr>
        <w:t xml:space="preserve"> مشغول بازى هستند و جلوى آنها خرماهاى پس مانده‏اى قرار دارد، پيامبر </w:t>
      </w:r>
      <w:r w:rsidR="00192898" w:rsidRPr="00192898">
        <w:rPr>
          <w:rFonts w:ascii="KRM" w:hAnsi="KRM" w:cs="CTraditional Arabic"/>
          <w:rtl/>
        </w:rPr>
        <w:t>ص</w:t>
      </w:r>
      <w:r w:rsidRPr="004B05DD">
        <w:rPr>
          <w:rFonts w:ascii="KRM" w:hAnsi="KRM"/>
          <w:rtl/>
        </w:rPr>
        <w:t xml:space="preserve"> به على</w:t>
      </w:r>
      <w:r w:rsidR="00192898" w:rsidRPr="00192898">
        <w:rPr>
          <w:rFonts w:ascii="KRM" w:hAnsi="KRM" w:cs="CTraditional Arabic"/>
          <w:rtl/>
        </w:rPr>
        <w:t xml:space="preserve"> س </w:t>
      </w:r>
      <w:r w:rsidRPr="004B05DD">
        <w:rPr>
          <w:rFonts w:ascii="KRM" w:hAnsi="KRM"/>
          <w:rtl/>
        </w:rPr>
        <w:t>گفت: آيا قبل از آنكه هوا گرم شود فرزندانم را به خانه بر</w:t>
      </w:r>
      <w:r w:rsidR="003D5524">
        <w:rPr>
          <w:rFonts w:ascii="KRM" w:hAnsi="KRM" w:hint="cs"/>
          <w:rtl/>
        </w:rPr>
        <w:t xml:space="preserve"> </w:t>
      </w:r>
      <w:r w:rsidRPr="004B05DD">
        <w:rPr>
          <w:rFonts w:ascii="KRM" w:hAnsi="KRM"/>
          <w:rtl/>
        </w:rPr>
        <w:t>نمى‏گردانى؟ على</w:t>
      </w:r>
      <w:r w:rsidR="00192898" w:rsidRPr="00192898">
        <w:rPr>
          <w:rFonts w:ascii="KRM" w:hAnsi="KRM" w:cs="CTraditional Arabic"/>
          <w:rtl/>
        </w:rPr>
        <w:t xml:space="preserve"> س </w:t>
      </w:r>
      <w:r w:rsidRPr="004B05DD">
        <w:rPr>
          <w:rFonts w:ascii="KRM" w:hAnsi="KRM"/>
          <w:rtl/>
        </w:rPr>
        <w:t xml:space="preserve">در جواب گفت: لطفا اندكى صبر كنيد تا از اين خرماهاى پس مانده مقدارى براى فاطمه جمع كنم. رسول اللّه‏ </w:t>
      </w:r>
      <w:r w:rsidR="00192898" w:rsidRPr="00192898">
        <w:rPr>
          <w:rFonts w:ascii="KRM" w:hAnsi="KRM" w:cs="CTraditional Arabic"/>
          <w:rtl/>
        </w:rPr>
        <w:t>ص</w:t>
      </w:r>
      <w:r w:rsidRPr="004B05DD">
        <w:rPr>
          <w:rFonts w:ascii="KRM" w:hAnsi="KRM"/>
          <w:rtl/>
        </w:rPr>
        <w:t xml:space="preserve"> توقف نمود تا على</w:t>
      </w:r>
      <w:r w:rsidR="00192898" w:rsidRPr="00192898">
        <w:rPr>
          <w:rFonts w:ascii="KRM" w:hAnsi="KRM" w:cs="CTraditional Arabic"/>
          <w:rtl/>
        </w:rPr>
        <w:t xml:space="preserve"> س </w:t>
      </w:r>
      <w:r w:rsidRPr="004B05DD">
        <w:rPr>
          <w:rFonts w:ascii="KRM" w:hAnsi="KRM"/>
          <w:rtl/>
        </w:rPr>
        <w:t xml:space="preserve">مقدارى خرما جمع نمود و آنها را در پارچه‏اى گذاشت. سپس پيامبر </w:t>
      </w:r>
      <w:r w:rsidR="00192898" w:rsidRPr="00192898">
        <w:rPr>
          <w:rFonts w:ascii="KRM" w:hAnsi="KRM" w:cs="CTraditional Arabic"/>
          <w:rtl/>
        </w:rPr>
        <w:t>ص</w:t>
      </w:r>
      <w:r w:rsidRPr="004B05DD">
        <w:rPr>
          <w:rFonts w:ascii="KRM" w:hAnsi="KRM"/>
          <w:rtl/>
        </w:rPr>
        <w:t xml:space="preserve"> و على</w:t>
      </w:r>
      <w:r w:rsidR="00192898" w:rsidRPr="00192898">
        <w:rPr>
          <w:rFonts w:ascii="KRM" w:hAnsi="KRM" w:cs="CTraditional Arabic"/>
          <w:rtl/>
        </w:rPr>
        <w:t xml:space="preserve"> س </w:t>
      </w:r>
      <w:r w:rsidRPr="004B05DD">
        <w:rPr>
          <w:rFonts w:ascii="KRM" w:hAnsi="KRM"/>
          <w:rtl/>
        </w:rPr>
        <w:t xml:space="preserve">به اتفاق هم برگشتند، در حالى كه يكى از آن دو پسر را پيامبر </w:t>
      </w:r>
      <w:r w:rsidR="00192898" w:rsidRPr="00192898">
        <w:rPr>
          <w:rFonts w:ascii="KRM" w:hAnsi="KRM" w:cs="CTraditional Arabic"/>
          <w:rtl/>
        </w:rPr>
        <w:t>ص</w:t>
      </w:r>
      <w:r w:rsidRPr="004B05DD">
        <w:rPr>
          <w:rFonts w:ascii="KRM" w:hAnsi="KRM"/>
          <w:rtl/>
        </w:rPr>
        <w:t xml:space="preserve"> بر دوش خود حمل نمود و ديگرى را حضرت على </w:t>
      </w:r>
      <w:r w:rsidR="00192898" w:rsidRPr="00192898">
        <w:rPr>
          <w:rFonts w:ascii="KRM" w:hAnsi="KRM" w:cs="CTraditional Arabic"/>
          <w:rtl/>
        </w:rPr>
        <w:t>س</w:t>
      </w:r>
      <w:r w:rsidRPr="00A6782D">
        <w:rPr>
          <w:rFonts w:ascii="KRM" w:hAnsi="KRM" w:hint="cs"/>
          <w:vertAlign w:val="superscript"/>
          <w:rtl/>
          <w:lang w:bidi="fa-IR"/>
        </w:rPr>
        <w:t>(</w:t>
      </w:r>
      <w:r w:rsidRPr="00A6782D">
        <w:rPr>
          <w:rStyle w:val="FootnoteReference"/>
          <w:rFonts w:ascii="KRM" w:hAnsi="KRM"/>
          <w:rtl/>
          <w:lang w:bidi="fa-IR"/>
        </w:rPr>
        <w:footnoteReference w:id="103"/>
      </w:r>
      <w:r w:rsidRPr="00A6782D">
        <w:rPr>
          <w:rFonts w:ascii="KRM" w:hAnsi="KRM" w:hint="cs"/>
          <w:vertAlign w:val="superscript"/>
          <w:rtl/>
          <w:lang w:bidi="fa-IR"/>
        </w:rPr>
        <w:t>)</w:t>
      </w:r>
      <w:r w:rsidR="003D5524">
        <w:rPr>
          <w:rFonts w:ascii="KRM" w:hAnsi="KRM"/>
          <w:rtl/>
        </w:rPr>
        <w:t>. امام بخارى از</w:t>
      </w:r>
      <w:r w:rsidRPr="004B05DD">
        <w:rPr>
          <w:rFonts w:ascii="KRM" w:hAnsi="KRM"/>
          <w:rtl/>
        </w:rPr>
        <w:t xml:space="preserve"> على</w:t>
      </w:r>
      <w:r w:rsidR="00192898" w:rsidRPr="00192898">
        <w:rPr>
          <w:rFonts w:ascii="KRM" w:hAnsi="KRM" w:cs="CTraditional Arabic" w:hint="cs"/>
          <w:rtl/>
        </w:rPr>
        <w:t xml:space="preserve"> س </w:t>
      </w:r>
      <w:r w:rsidRPr="004B05DD">
        <w:rPr>
          <w:rFonts w:ascii="KRM" w:hAnsi="KRM"/>
          <w:rtl/>
        </w:rPr>
        <w:t xml:space="preserve">نقل مى‏كند كه فاطمه </w:t>
      </w:r>
      <w:r w:rsidR="00192898" w:rsidRPr="00192898">
        <w:rPr>
          <w:rFonts w:ascii="LTS" w:hAnsi="LTS" w:cs="CTraditional Arabic"/>
          <w:rtl/>
        </w:rPr>
        <w:t>ل</w:t>
      </w:r>
      <w:r w:rsidRPr="004B05DD">
        <w:rPr>
          <w:rFonts w:ascii="LTS" w:hAnsi="LTS"/>
          <w:rtl/>
        </w:rPr>
        <w:t xml:space="preserve"> </w:t>
      </w:r>
      <w:r w:rsidRPr="004B05DD">
        <w:rPr>
          <w:rFonts w:ascii="KRM" w:hAnsi="KRM"/>
          <w:rtl/>
        </w:rPr>
        <w:t xml:space="preserve">از خستگى و مشقّت آرد نمودن گندم با آسياب دستى به ستوه آمده بود، به او خبر رسيد كه نزد پيامبر </w:t>
      </w:r>
      <w:r w:rsidR="00192898" w:rsidRPr="00192898">
        <w:rPr>
          <w:rFonts w:ascii="KRM" w:hAnsi="KRM" w:cs="CTraditional Arabic"/>
          <w:rtl/>
        </w:rPr>
        <w:t>ص</w:t>
      </w:r>
      <w:r w:rsidRPr="004B05DD">
        <w:rPr>
          <w:rFonts w:ascii="KRM" w:hAnsi="KRM"/>
          <w:rtl/>
        </w:rPr>
        <w:t xml:space="preserve"> گروهى از اسيران جنگى </w:t>
      </w:r>
      <w:r w:rsidR="003D5524">
        <w:rPr>
          <w:rFonts w:ascii="KRM" w:hAnsi="KRM" w:hint="cs"/>
          <w:rtl/>
        </w:rPr>
        <w:t xml:space="preserve">را </w:t>
      </w:r>
      <w:r w:rsidR="003D5524">
        <w:rPr>
          <w:rFonts w:ascii="KRM" w:hAnsi="KRM"/>
          <w:rtl/>
        </w:rPr>
        <w:t>آورده‏اند؛ لذا نزد ا</w:t>
      </w:r>
      <w:r w:rsidR="003D5524">
        <w:rPr>
          <w:rFonts w:ascii="KRM" w:hAnsi="KRM" w:hint="cs"/>
          <w:rtl/>
        </w:rPr>
        <w:t>یشان</w:t>
      </w:r>
      <w:r w:rsidRPr="004B05DD">
        <w:rPr>
          <w:rFonts w:ascii="KRM" w:hAnsi="KRM"/>
          <w:rtl/>
        </w:rPr>
        <w:t xml:space="preserve"> رفت تا خدمتگزارى به او بدهد، اما پيامبر </w:t>
      </w:r>
      <w:r w:rsidR="00192898" w:rsidRPr="00192898">
        <w:rPr>
          <w:rFonts w:ascii="KRM" w:hAnsi="KRM" w:cs="CTraditional Arabic"/>
          <w:rtl/>
        </w:rPr>
        <w:t>ص</w:t>
      </w:r>
      <w:r w:rsidRPr="004B05DD">
        <w:rPr>
          <w:rFonts w:ascii="KRM" w:hAnsi="KRM"/>
          <w:rtl/>
        </w:rPr>
        <w:t xml:space="preserve"> در خانه تشريف نداشتند؛ بنابراين موضوع را با ام المومنين عايشه</w:t>
      </w:r>
      <w:r w:rsidR="003D5524">
        <w:rPr>
          <w:rFonts w:ascii="KRM" w:hAnsi="KRM" w:hint="eastAsia"/>
          <w:rtl/>
        </w:rPr>
        <w:t>‌ی صدیقه</w:t>
      </w:r>
      <w:r w:rsidRPr="004B05DD">
        <w:rPr>
          <w:rFonts w:ascii="KRM" w:hAnsi="KRM"/>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در ميان گذاشت. هنگامى كه پيامبر </w:t>
      </w:r>
      <w:r w:rsidR="00192898" w:rsidRPr="00192898">
        <w:rPr>
          <w:rFonts w:ascii="KRM" w:hAnsi="KRM" w:cs="CTraditional Arabic"/>
          <w:rtl/>
        </w:rPr>
        <w:t>ص</w:t>
      </w:r>
      <w:r w:rsidRPr="004B05DD">
        <w:rPr>
          <w:rFonts w:ascii="KRM" w:hAnsi="KRM"/>
          <w:rtl/>
        </w:rPr>
        <w:t xml:space="preserve"> برگشتند، عايشه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جريان را برايش</w:t>
      </w:r>
      <w:r w:rsidR="003D5524">
        <w:rPr>
          <w:rFonts w:ascii="KRM" w:hAnsi="KRM" w:hint="cs"/>
          <w:rtl/>
        </w:rPr>
        <w:t>ان</w:t>
      </w:r>
      <w:r w:rsidR="003D5524">
        <w:rPr>
          <w:rFonts w:ascii="KRM" w:hAnsi="KRM"/>
          <w:rtl/>
        </w:rPr>
        <w:t xml:space="preserve"> تعريف نمود (</w:t>
      </w:r>
      <w:r w:rsidRPr="004B05DD">
        <w:rPr>
          <w:rFonts w:ascii="KRM" w:hAnsi="KRM"/>
          <w:rtl/>
        </w:rPr>
        <w:t>على</w:t>
      </w:r>
      <w:r w:rsidR="00192898" w:rsidRPr="00192898">
        <w:rPr>
          <w:rFonts w:ascii="KRM" w:hAnsi="KRM" w:cs="CTraditional Arabic"/>
          <w:rtl/>
        </w:rPr>
        <w:t xml:space="preserve"> س </w:t>
      </w:r>
      <w:r w:rsidRPr="004B05DD">
        <w:rPr>
          <w:rFonts w:ascii="KRM" w:hAnsi="KRM"/>
          <w:rtl/>
        </w:rPr>
        <w:t>مى‏گويد:) آنگاه پيامبر نزد ما آمد، در حالى كه ما مشغول استراحت بوديم. خواستيم به احترام او بلند شويم، فرمود: سر جاى خود باشيد! سپس گفت: آيا شما را به چيزى با ارزش‏تر از آنچه از من خواسته‏ايد راهنمايى ننمايم؟ و آن اين كه: هنگام خواب 34 مرتبه اللّه‏ اكبر، 33 مرتبه الحمدللّه‏، 33 مرتبه سبحان اللّه‏ بگوييد! اين براى شما بهتر است از آنچه از من خواسته‏ايد</w:t>
      </w:r>
      <w:r w:rsidRPr="00A6782D">
        <w:rPr>
          <w:rFonts w:ascii="KRM" w:hAnsi="KRM" w:hint="cs"/>
          <w:vertAlign w:val="superscript"/>
          <w:rtl/>
          <w:lang w:bidi="fa-IR"/>
        </w:rPr>
        <w:t>(</w:t>
      </w:r>
      <w:r w:rsidRPr="00A6782D">
        <w:rPr>
          <w:rStyle w:val="FootnoteReference"/>
          <w:rFonts w:ascii="KRM" w:hAnsi="KRM"/>
          <w:rtl/>
          <w:lang w:bidi="fa-IR"/>
        </w:rPr>
        <w:footnoteReference w:id="104"/>
      </w:r>
      <w:r w:rsidRPr="00A6782D">
        <w:rPr>
          <w:rFonts w:ascii="KRM" w:hAnsi="KRM" w:hint="cs"/>
          <w:vertAlign w:val="superscript"/>
          <w:rtl/>
          <w:lang w:bidi="fa-IR"/>
        </w:rPr>
        <w:t>)</w:t>
      </w:r>
      <w:r w:rsidRPr="004B05DD">
        <w:rPr>
          <w:rFonts w:ascii="KRM" w:hAnsi="KRM"/>
          <w:rtl/>
        </w:rPr>
        <w:t xml:space="preserve">. در روايتى ديگر درباره‏ى اين واقعه آمده است كه پيامبر </w:t>
      </w:r>
      <w:r w:rsidR="00192898" w:rsidRPr="00192898">
        <w:rPr>
          <w:rFonts w:ascii="KRM" w:hAnsi="KRM" w:cs="CTraditional Arabic"/>
          <w:rtl/>
        </w:rPr>
        <w:t>ص</w:t>
      </w:r>
      <w:r w:rsidR="003D5524">
        <w:rPr>
          <w:rFonts w:ascii="KRM" w:hAnsi="KRM"/>
          <w:rtl/>
        </w:rPr>
        <w:t xml:space="preserve"> به</w:t>
      </w:r>
      <w:r w:rsidRPr="004B05DD">
        <w:rPr>
          <w:rFonts w:ascii="KRM" w:hAnsi="KRM"/>
          <w:rtl/>
        </w:rPr>
        <w:t xml:space="preserve"> على و فاطمه</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گفت: به خدا سوگند! از اين غلامان به شما نخواهم داد در حالى كه اهل صفّه</w:t>
      </w:r>
      <w:r w:rsidRPr="00A6782D">
        <w:rPr>
          <w:rFonts w:ascii="KRM" w:hAnsi="KRM" w:hint="cs"/>
          <w:vertAlign w:val="superscript"/>
          <w:rtl/>
          <w:lang w:bidi="fa-IR"/>
        </w:rPr>
        <w:t>(</w:t>
      </w:r>
      <w:r w:rsidRPr="00A6782D">
        <w:rPr>
          <w:rStyle w:val="FootnoteReference"/>
          <w:rFonts w:ascii="KRM" w:hAnsi="KRM"/>
          <w:rtl/>
          <w:lang w:bidi="fa-IR"/>
        </w:rPr>
        <w:footnoteReference w:id="105"/>
      </w:r>
      <w:r w:rsidRPr="00A6782D">
        <w:rPr>
          <w:rFonts w:ascii="KRM" w:hAnsi="KRM" w:hint="cs"/>
          <w:vertAlign w:val="superscript"/>
          <w:rtl/>
          <w:lang w:bidi="fa-IR"/>
        </w:rPr>
        <w:t>)</w:t>
      </w:r>
      <w:r w:rsidRPr="004B05DD">
        <w:rPr>
          <w:rFonts w:ascii="KRM" w:hAnsi="KRM"/>
          <w:rtl/>
        </w:rPr>
        <w:t xml:space="preserve"> از گرسنگى به خود </w:t>
      </w:r>
      <w:r w:rsidRPr="004B05DD">
        <w:rPr>
          <w:rFonts w:ascii="KRM" w:hAnsi="KRM"/>
          <w:rtl/>
        </w:rPr>
        <w:lastRenderedPageBreak/>
        <w:t>مى‏پيچند و نزد من چيزى براى مخارج آنان وجود ندارد. لذا آنها را مى‏فروشم و هزينه‏ى زندگى اهل صفّه را تأمين مى‏كنم</w:t>
      </w:r>
      <w:r w:rsidRPr="00A6782D">
        <w:rPr>
          <w:rFonts w:ascii="KRM" w:hAnsi="KRM" w:hint="cs"/>
          <w:vertAlign w:val="superscript"/>
          <w:rtl/>
          <w:lang w:bidi="fa-IR"/>
        </w:rPr>
        <w:t>(</w:t>
      </w:r>
      <w:r w:rsidRPr="00A6782D">
        <w:rPr>
          <w:rStyle w:val="FootnoteReference"/>
          <w:rFonts w:ascii="KRM" w:hAnsi="KRM"/>
          <w:rtl/>
          <w:lang w:bidi="fa-IR"/>
        </w:rPr>
        <w:footnoteReference w:id="106"/>
      </w:r>
      <w:r w:rsidRPr="00A6782D">
        <w:rPr>
          <w:rFonts w:ascii="KRM" w:hAnsi="KRM" w:hint="cs"/>
          <w:vertAlign w:val="superscript"/>
          <w:rtl/>
          <w:lang w:bidi="fa-IR"/>
        </w:rPr>
        <w:t>)</w:t>
      </w:r>
      <w:r w:rsidRPr="004B05DD">
        <w:rPr>
          <w:rFonts w:ascii="KRM" w:hAnsi="KRM"/>
          <w:rtl/>
        </w:rPr>
        <w:t>.</w:t>
      </w:r>
    </w:p>
    <w:p w:rsidR="00C04627" w:rsidRPr="00A65D4C" w:rsidRDefault="00C04627" w:rsidP="00C04627">
      <w:pPr>
        <w:pStyle w:val="a0"/>
        <w:rPr>
          <w:rtl/>
        </w:rPr>
      </w:pPr>
      <w:bookmarkStart w:id="48" w:name="_Toc307603154"/>
      <w:r w:rsidRPr="00A65D4C">
        <w:rPr>
          <w:rtl/>
        </w:rPr>
        <w:t xml:space="preserve">تحمل مشقت براى آسايش پيامبر </w:t>
      </w:r>
      <w:r w:rsidR="00192898" w:rsidRPr="00192898">
        <w:rPr>
          <w:rFonts w:cs="CTraditional Arabic"/>
          <w:bCs w:val="0"/>
          <w:rtl/>
        </w:rPr>
        <w:t>ص</w:t>
      </w:r>
      <w:bookmarkEnd w:id="48"/>
      <w:r w:rsidRPr="00A65D4C">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زندگى مرفّهى نداشت ولى در راه آسايش پيامبر و فارغ ساختنِ او براى دعوت به سوى خدا و جهاد در راه او، دقيقه‏اى فروگذار نمى‏كرد. </w:t>
      </w:r>
    </w:p>
    <w:p w:rsidR="00C04627" w:rsidRDefault="00C04627" w:rsidP="00C04627">
      <w:pPr>
        <w:rPr>
          <w:rFonts w:ascii="KRM" w:hAnsi="KRM" w:hint="cs"/>
          <w:rtl/>
        </w:rPr>
      </w:pPr>
      <w:r w:rsidRPr="004B05DD">
        <w:rPr>
          <w:rFonts w:ascii="KRM" w:hAnsi="KRM"/>
          <w:rtl/>
        </w:rPr>
        <w:t>ابن عساكر به روايت ابن عباس</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 xml:space="preserve">آورده است كه يك بار در خانه‏ى رسول خدا </w:t>
      </w:r>
      <w:r w:rsidR="00192898" w:rsidRPr="00192898">
        <w:rPr>
          <w:rFonts w:ascii="KRM" w:hAnsi="KRM" w:cs="CTraditional Arabic"/>
          <w:rtl/>
        </w:rPr>
        <w:t>ص</w:t>
      </w:r>
      <w:r w:rsidRPr="004B05DD">
        <w:rPr>
          <w:rFonts w:ascii="KRM" w:hAnsi="KRM"/>
          <w:rtl/>
        </w:rPr>
        <w:t xml:space="preserve"> </w:t>
      </w:r>
      <w:r w:rsidR="003D5524">
        <w:rPr>
          <w:rFonts w:ascii="KRM" w:hAnsi="KRM"/>
          <w:rtl/>
        </w:rPr>
        <w:t>گرسنگى و تنگى روى داد، وقتى</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مطلع شد از منزل خارج شد به قصد اين كه كارى پيدا كند و با دستمزد آن به كمك پيامبر بشتابد. بنابر اين، به باغ يك يهودى رفت و هفده دلو آب، در مقابل هفده عدد خرما كشيد. يهودى او را اختيار داد تا هر نوع</w:t>
      </w:r>
      <w:r w:rsidR="003D5524">
        <w:rPr>
          <w:rFonts w:ascii="KRM" w:hAnsi="KRM"/>
          <w:rtl/>
        </w:rPr>
        <w:t xml:space="preserve"> خرمايى كه مى‏خواهد بردارد،</w:t>
      </w:r>
      <w:r w:rsidRPr="004B05DD">
        <w:rPr>
          <w:rFonts w:ascii="KRM" w:hAnsi="KRM"/>
          <w:rtl/>
        </w:rPr>
        <w:t xml:space="preserve"> على هفده دانه خرماى «عجوه»</w:t>
      </w:r>
      <w:r w:rsidRPr="00BD1F85">
        <w:rPr>
          <w:rFonts w:ascii="KRM" w:hAnsi="KRM" w:hint="cs"/>
          <w:vertAlign w:val="superscript"/>
          <w:rtl/>
          <w:lang w:bidi="fa-IR"/>
        </w:rPr>
        <w:t>(</w:t>
      </w:r>
      <w:r w:rsidRPr="00BD1F85">
        <w:rPr>
          <w:rStyle w:val="FootnoteReference"/>
          <w:rFonts w:ascii="KRM" w:hAnsi="KRM"/>
          <w:rtl/>
          <w:lang w:bidi="fa-IR"/>
        </w:rPr>
        <w:footnoteReference w:id="107"/>
      </w:r>
      <w:r w:rsidRPr="00BD1F85">
        <w:rPr>
          <w:rFonts w:ascii="KRM" w:hAnsi="KRM" w:hint="cs"/>
          <w:vertAlign w:val="superscript"/>
          <w:rtl/>
          <w:lang w:bidi="fa-IR"/>
        </w:rPr>
        <w:t>)</w:t>
      </w:r>
      <w:r w:rsidRPr="004B05DD">
        <w:rPr>
          <w:rFonts w:ascii="KRM" w:hAnsi="KRM"/>
          <w:rtl/>
        </w:rPr>
        <w:t xml:space="preserve"> گرفت و نزد پيامبر برد. آن حضرت فرمود: ابوالحسن! </w:t>
      </w:r>
      <w:r w:rsidR="003D5524">
        <w:rPr>
          <w:rFonts w:ascii="KRM" w:hAnsi="KRM"/>
          <w:rtl/>
        </w:rPr>
        <w:t>اينها را از كجا به دست آورده‏اى</w:t>
      </w:r>
      <w:r w:rsidRPr="004B05DD">
        <w:rPr>
          <w:rFonts w:ascii="KRM" w:hAnsi="KRM"/>
          <w:rtl/>
        </w:rPr>
        <w:t xml:space="preserve">؟ على گفت: خبر يافتم كه شما دچار گرسنگى هستيد. لذا براى كسبى خارج شدم تا براى شما غذايى تهيه كنم. پيامبر اكرم </w:t>
      </w:r>
      <w:r w:rsidR="00192898" w:rsidRPr="00192898">
        <w:rPr>
          <w:rFonts w:ascii="KRM" w:hAnsi="KRM" w:cs="CTraditional Arabic"/>
          <w:rtl/>
        </w:rPr>
        <w:t>ص</w:t>
      </w:r>
      <w:r w:rsidRPr="004B05DD">
        <w:rPr>
          <w:rFonts w:ascii="KRM" w:hAnsi="KRM"/>
          <w:rtl/>
        </w:rPr>
        <w:t xml:space="preserve"> فرمودند: اى على! محبت خدا و رسولش تو </w:t>
      </w:r>
      <w:r w:rsidR="003D5524">
        <w:rPr>
          <w:rFonts w:ascii="KRM" w:hAnsi="KRM"/>
          <w:rtl/>
        </w:rPr>
        <w:t>را به چنين كارى وادار نمود؟</w:t>
      </w:r>
      <w:r w:rsidRPr="004B05DD">
        <w:rPr>
          <w:rFonts w:ascii="KRM" w:hAnsi="KRM"/>
          <w:rtl/>
        </w:rPr>
        <w:t xml:space="preserve"> على </w:t>
      </w:r>
      <w:r w:rsidR="003D5524">
        <w:rPr>
          <w:rFonts w:ascii="KRM" w:hAnsi="KRM" w:hint="cs"/>
          <w:rtl/>
        </w:rPr>
        <w:t xml:space="preserve">مرتضی </w:t>
      </w:r>
      <w:r w:rsidRPr="004B05DD">
        <w:rPr>
          <w:rFonts w:ascii="KRM" w:hAnsi="KRM"/>
          <w:rtl/>
        </w:rPr>
        <w:t xml:space="preserve">گفت: آرى يا رسول خدا! پيامبر </w:t>
      </w:r>
      <w:r w:rsidR="00192898" w:rsidRPr="00192898">
        <w:rPr>
          <w:rFonts w:ascii="KRM" w:hAnsi="KRM" w:cs="CTraditional Arabic"/>
          <w:rtl/>
        </w:rPr>
        <w:t>ص</w:t>
      </w:r>
      <w:r w:rsidRPr="004B05DD">
        <w:rPr>
          <w:rFonts w:ascii="KRM" w:hAnsi="KRM"/>
          <w:rtl/>
        </w:rPr>
        <w:t xml:space="preserve"> فرمود: «هيچ بنده‏اى نيست كه خدا و رسولش را دوست داشته باشد مگر اين كه فقر، سريع‏تر از جريان سيل، به سوى او مى‏شتابد؛ و هر كس خدا و رسول او را دوست دارد، بايد خود را براى مبارزه با بلاها و مصائب آماده كند»</w:t>
      </w:r>
      <w:r w:rsidRPr="00BD1F85">
        <w:rPr>
          <w:rFonts w:ascii="KRM" w:hAnsi="KRM" w:hint="cs"/>
          <w:vertAlign w:val="superscript"/>
          <w:rtl/>
          <w:lang w:bidi="fa-IR"/>
        </w:rPr>
        <w:t>(</w:t>
      </w:r>
      <w:r w:rsidRPr="00BD1F85">
        <w:rPr>
          <w:rStyle w:val="FootnoteReference"/>
          <w:rFonts w:ascii="KRM" w:hAnsi="KRM"/>
          <w:rtl/>
          <w:lang w:bidi="fa-IR"/>
        </w:rPr>
        <w:footnoteReference w:id="108"/>
      </w:r>
      <w:r w:rsidRPr="00BD1F85">
        <w:rPr>
          <w:rFonts w:ascii="KRM" w:hAnsi="KRM" w:hint="cs"/>
          <w:vertAlign w:val="superscript"/>
          <w:rtl/>
          <w:lang w:bidi="fa-IR"/>
        </w:rPr>
        <w:t>)</w:t>
      </w:r>
      <w:r>
        <w:rPr>
          <w:rFonts w:ascii="KRM" w:hAnsi="KRM" w:hint="cs"/>
          <w:rtl/>
        </w:rPr>
        <w:t>.</w:t>
      </w:r>
    </w:p>
    <w:p w:rsidR="008D4AED" w:rsidRPr="004B05DD" w:rsidRDefault="008D4AED" w:rsidP="00C04627">
      <w:pPr>
        <w:rPr>
          <w:rFonts w:ascii="KRM" w:hAnsi="KRM"/>
          <w:rtl/>
        </w:rPr>
      </w:pPr>
    </w:p>
    <w:p w:rsidR="00C04627" w:rsidRPr="00A65D4C" w:rsidRDefault="00C04627" w:rsidP="00C04627">
      <w:pPr>
        <w:pStyle w:val="a0"/>
        <w:rPr>
          <w:rtl/>
        </w:rPr>
      </w:pPr>
      <w:bookmarkStart w:id="49" w:name="_Toc307603155"/>
      <w:r w:rsidRPr="00A65D4C">
        <w:rPr>
          <w:rtl/>
        </w:rPr>
        <w:lastRenderedPageBreak/>
        <w:t>لقب پر افتخار و محبّت‏آميز</w:t>
      </w:r>
      <w:bookmarkEnd w:id="49"/>
      <w:r w:rsidRPr="00A65D4C">
        <w:rPr>
          <w:rtl/>
        </w:rPr>
        <w:t xml:space="preserve"> </w:t>
      </w:r>
    </w:p>
    <w:p w:rsidR="00C04627" w:rsidRPr="004B05DD" w:rsidRDefault="00C04627" w:rsidP="00C04627">
      <w:pPr>
        <w:rPr>
          <w:rFonts w:ascii="KRM" w:hAnsi="KRM"/>
          <w:rtl/>
        </w:rPr>
      </w:pPr>
      <w:r w:rsidRPr="004B05DD">
        <w:rPr>
          <w:rFonts w:ascii="KRM" w:hAnsi="KRM"/>
          <w:rtl/>
        </w:rPr>
        <w:t xml:space="preserve">رسول اكرم </w:t>
      </w:r>
      <w:r w:rsidR="00192898" w:rsidRPr="00192898">
        <w:rPr>
          <w:rFonts w:ascii="KRM" w:hAnsi="KRM" w:cs="CTraditional Arabic"/>
          <w:rtl/>
        </w:rPr>
        <w:t>ص</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را، از سر دوستى و نازپروردگى، ابوتراب لقب داد. ابن عباس</w:t>
      </w:r>
      <w:r w:rsidR="00192898" w:rsidRPr="00192898">
        <w:rPr>
          <w:rFonts w:ascii="KRM" w:hAnsi="KRM" w:cs="CTraditional Arabic"/>
          <w:rtl/>
        </w:rPr>
        <w:t xml:space="preserve"> س </w:t>
      </w:r>
      <w:r w:rsidRPr="004B05DD">
        <w:rPr>
          <w:rFonts w:ascii="KRM" w:hAnsi="KRM"/>
          <w:rtl/>
        </w:rPr>
        <w:t xml:space="preserve">مى‏گويد: روزى على در حجره‏ى فاطمه داخل شد و سپس (بنابر علّتى) بيرون رفت و در مسجد خوابيد، در اين هنگام، پيامبر </w:t>
      </w:r>
      <w:r w:rsidR="00192898" w:rsidRPr="00192898">
        <w:rPr>
          <w:rFonts w:ascii="KRM" w:hAnsi="KRM" w:cs="CTraditional Arabic"/>
          <w:rtl/>
        </w:rPr>
        <w:t>ص</w:t>
      </w:r>
      <w:r w:rsidRPr="004B05DD">
        <w:rPr>
          <w:rFonts w:ascii="KRM" w:hAnsi="KRM"/>
          <w:rtl/>
        </w:rPr>
        <w:t xml:space="preserve"> تشريف آورد و سراغ على را گرفت. فاطمه گفت: او در مسجد است، پيامبر </w:t>
      </w:r>
      <w:r w:rsidR="00192898" w:rsidRPr="00192898">
        <w:rPr>
          <w:rFonts w:ascii="KRM" w:hAnsi="KRM" w:cs="CTraditional Arabic"/>
          <w:rtl/>
        </w:rPr>
        <w:t>ص</w:t>
      </w:r>
      <w:r w:rsidR="003D5524">
        <w:rPr>
          <w:rFonts w:ascii="KRM" w:hAnsi="KRM"/>
          <w:rtl/>
        </w:rPr>
        <w:t xml:space="preserve"> به مسجد رفت و ديد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دراز كشيده و چادر از رويش افتاده و بدنش خاك‏آلود شده است. آن حضرت در حالى كه با دست خود خاك را از پشت على پاك مى‏نمود،</w:t>
      </w:r>
      <w:r>
        <w:rPr>
          <w:rFonts w:ascii="KRM" w:hAnsi="KRM"/>
          <w:rtl/>
        </w:rPr>
        <w:t xml:space="preserve"> دوبار فرمود: «بنشين اى ابوتراب</w:t>
      </w:r>
      <w:r w:rsidRPr="004B05DD">
        <w:rPr>
          <w:rFonts w:ascii="KRM" w:hAnsi="KRM"/>
          <w:rtl/>
        </w:rPr>
        <w:t>»</w:t>
      </w:r>
      <w:r>
        <w:rPr>
          <w:rFonts w:ascii="KRM" w:hAnsi="KRM" w:hint="cs"/>
          <w:rtl/>
        </w:rPr>
        <w:t>!</w:t>
      </w:r>
      <w:r w:rsidRPr="00BD1F85">
        <w:rPr>
          <w:rFonts w:ascii="KRM" w:hAnsi="KRM" w:hint="cs"/>
          <w:vertAlign w:val="superscript"/>
          <w:rtl/>
          <w:lang w:bidi="fa-IR"/>
        </w:rPr>
        <w:t>(</w:t>
      </w:r>
      <w:r w:rsidRPr="00BD1F85">
        <w:rPr>
          <w:rStyle w:val="FootnoteReference"/>
          <w:rFonts w:ascii="KRM" w:hAnsi="KRM"/>
          <w:rtl/>
          <w:lang w:bidi="fa-IR"/>
        </w:rPr>
        <w:footnoteReference w:id="109"/>
      </w:r>
      <w:r w:rsidRPr="00BD1F85">
        <w:rPr>
          <w:rFonts w:ascii="KRM" w:hAnsi="KRM" w:hint="cs"/>
          <w:vertAlign w:val="superscript"/>
          <w:rtl/>
          <w:lang w:bidi="fa-IR"/>
        </w:rPr>
        <w:t>)</w:t>
      </w:r>
      <w:r w:rsidRPr="004B05DD">
        <w:rPr>
          <w:rFonts w:ascii="KRM" w:hAnsi="KRM"/>
          <w:rtl/>
        </w:rPr>
        <w:t xml:space="preserve"> </w:t>
      </w:r>
    </w:p>
    <w:p w:rsidR="00C04627" w:rsidRPr="00683D5D" w:rsidRDefault="00C04627" w:rsidP="00C04627">
      <w:pPr>
        <w:pStyle w:val="a0"/>
        <w:rPr>
          <w:rtl/>
        </w:rPr>
      </w:pPr>
      <w:bookmarkStart w:id="50" w:name="_Toc307603156"/>
      <w:r w:rsidRPr="00683D5D">
        <w:rPr>
          <w:rtl/>
        </w:rPr>
        <w:t>غزوه‏ى بدر بزرگ و نقش على</w:t>
      </w:r>
      <w:r w:rsidR="00192898" w:rsidRPr="00192898">
        <w:rPr>
          <w:rFonts w:cs="CTraditional Arabic"/>
          <w:bCs w:val="0"/>
          <w:rtl/>
        </w:rPr>
        <w:t xml:space="preserve"> س </w:t>
      </w:r>
      <w:r w:rsidRPr="00683D5D">
        <w:rPr>
          <w:rtl/>
        </w:rPr>
        <w:t>در آن</w:t>
      </w:r>
      <w:bookmarkEnd w:id="50"/>
      <w:r w:rsidRPr="00683D5D">
        <w:rPr>
          <w:rtl/>
        </w:rPr>
        <w:t xml:space="preserve"> </w:t>
      </w:r>
    </w:p>
    <w:p w:rsidR="00C04627" w:rsidRPr="004B05DD" w:rsidRDefault="00C04627" w:rsidP="00C04627">
      <w:pPr>
        <w:rPr>
          <w:rFonts w:ascii="KRM" w:hAnsi="KRM"/>
          <w:rtl/>
        </w:rPr>
      </w:pPr>
      <w:r w:rsidRPr="00683D5D">
        <w:rPr>
          <w:rFonts w:ascii="KRM" w:hAnsi="KRM"/>
          <w:rtl/>
        </w:rPr>
        <w:t>در ماه رمضان</w:t>
      </w:r>
      <w:r w:rsidR="00683D5D">
        <w:rPr>
          <w:rFonts w:ascii="KRM" w:hAnsi="KRM"/>
          <w:rtl/>
        </w:rPr>
        <w:t xml:space="preserve"> سال دوم هجرى جنگ بدر بزرگ</w:t>
      </w:r>
      <w:r w:rsidRPr="00683D5D">
        <w:rPr>
          <w:rFonts w:ascii="KRM" w:hAnsi="KRM"/>
          <w:rtl/>
        </w:rPr>
        <w:t xml:space="preserve"> رخ داد. اين جنگ، نبرد قاطعانه‏اى بود كه سرنوشت امّت اس</w:t>
      </w:r>
      <w:r w:rsidR="00683D5D">
        <w:rPr>
          <w:rFonts w:ascii="KRM" w:hAnsi="KRM"/>
          <w:rtl/>
        </w:rPr>
        <w:t>لام و دعوت اسلامى را تعيين نمود</w:t>
      </w:r>
      <w:r w:rsidR="00683D5D">
        <w:rPr>
          <w:rFonts w:ascii="KRM" w:hAnsi="KRM" w:hint="cs"/>
          <w:rtl/>
        </w:rPr>
        <w:t xml:space="preserve"> و</w:t>
      </w:r>
      <w:r w:rsidRPr="00683D5D">
        <w:rPr>
          <w:rFonts w:ascii="KRM" w:hAnsi="KRM"/>
          <w:rtl/>
        </w:rPr>
        <w:t xml:space="preserve"> مسير تاريخ را تغيير داد</w:t>
      </w:r>
      <w:r w:rsidRPr="00683D5D">
        <w:rPr>
          <w:rFonts w:ascii="KRM" w:hAnsi="KRM" w:hint="cs"/>
          <w:vertAlign w:val="superscript"/>
          <w:rtl/>
          <w:lang w:bidi="fa-IR"/>
        </w:rPr>
        <w:t>(</w:t>
      </w:r>
      <w:r w:rsidRPr="00683D5D">
        <w:rPr>
          <w:rStyle w:val="FootnoteReference"/>
          <w:rFonts w:ascii="KRM" w:hAnsi="KRM"/>
          <w:rtl/>
          <w:lang w:bidi="fa-IR"/>
        </w:rPr>
        <w:footnoteReference w:id="110"/>
      </w:r>
      <w:r w:rsidRPr="00683D5D">
        <w:rPr>
          <w:rFonts w:ascii="KRM" w:hAnsi="KRM" w:hint="cs"/>
          <w:vertAlign w:val="superscript"/>
          <w:rtl/>
          <w:lang w:bidi="fa-IR"/>
        </w:rPr>
        <w:t>)</w:t>
      </w:r>
      <w:r w:rsidRPr="00683D5D">
        <w:rPr>
          <w:rFonts w:ascii="KRM" w:hAnsi="KRM"/>
          <w:rtl/>
        </w:rPr>
        <w:t xml:space="preserve">. هنگامى كه رسول خدا </w:t>
      </w:r>
      <w:r w:rsidR="00192898" w:rsidRPr="00192898">
        <w:rPr>
          <w:rFonts w:ascii="KRM" w:hAnsi="KRM" w:cs="CTraditional Arabic"/>
          <w:rtl/>
        </w:rPr>
        <w:t>ص</w:t>
      </w:r>
      <w:r w:rsidRPr="00683D5D">
        <w:rPr>
          <w:rFonts w:ascii="KRM" w:hAnsi="KRM"/>
          <w:rtl/>
        </w:rPr>
        <w:t xml:space="preserve"> در اين غزوه مردم را براى رويارويى با دشمن تشويق مى‏كرد، از سپاه دشمن، عتبه بن ربيعه و برادرش، شيبه و پسرش، وليد به ميدان آمدند و مبارز طلبيدند، آنگاه سه تن از جوانان انصار براى مبارزه آماده شدند. مبارزان دشمن از نسب اين سه نفر سؤال كردند، وقتى جوانان اظهار داشتند كه ما گروهى از انصار هستيم، گفتند: شما همتايان گرامى هستيد، اما حريفان ما را از ميان خويشان و عموزادگان ما انتخاب كنيد و براى مبارزه با ما بفرستيد!</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رسول خدا </w:t>
      </w:r>
      <w:r w:rsidR="00192898" w:rsidRPr="00192898">
        <w:rPr>
          <w:rFonts w:ascii="KRM" w:hAnsi="KRM" w:cs="CTraditional Arabic"/>
          <w:rtl/>
        </w:rPr>
        <w:t>ص</w:t>
      </w:r>
      <w:r w:rsidRPr="004B05DD">
        <w:rPr>
          <w:rFonts w:ascii="KRM" w:hAnsi="KRM"/>
          <w:rtl/>
        </w:rPr>
        <w:t xml:space="preserve"> بيش از هر كسى ديگر از قدرت رزمى و توان مبارزه‏ى قريش آگاه بود و مى‏دانست كه آنان از جنگ آزموده‏ترين قهرمانان هستند، و در ميان قريش افرادى از </w:t>
      </w:r>
      <w:r w:rsidRPr="004B05DD">
        <w:rPr>
          <w:rFonts w:ascii="KRM" w:hAnsi="KRM"/>
          <w:rtl/>
        </w:rPr>
        <w:lastRenderedPageBreak/>
        <w:t xml:space="preserve">دلاوران و سلحشوران وجود داشت كه براى اين كار، اعلام آمادگى مى‏نمودند؛ اما رسول خدا </w:t>
      </w:r>
      <w:r w:rsidR="00192898" w:rsidRPr="00192898">
        <w:rPr>
          <w:rFonts w:ascii="KRM" w:hAnsi="KRM" w:cs="CTraditional Arabic"/>
          <w:rtl/>
        </w:rPr>
        <w:t>ص</w:t>
      </w:r>
      <w:r w:rsidRPr="004B05DD">
        <w:rPr>
          <w:rFonts w:ascii="KRM" w:hAnsi="KRM"/>
          <w:rtl/>
        </w:rPr>
        <w:t xml:space="preserve"> بى‏درنگ رو</w:t>
      </w:r>
      <w:r w:rsidR="00683D5D">
        <w:rPr>
          <w:rFonts w:ascii="KRM" w:hAnsi="KRM" w:hint="cs"/>
          <w:rtl/>
        </w:rPr>
        <w:t xml:space="preserve"> </w:t>
      </w:r>
      <w:r w:rsidRPr="004B05DD">
        <w:rPr>
          <w:rFonts w:ascii="KRM" w:hAnsi="KRM"/>
          <w:rtl/>
        </w:rPr>
        <w:t>به سپاه خويش كرد و از ميان آنان، حمزه، على و عبيده</w:t>
      </w:r>
      <w:r w:rsidRPr="008F3E53">
        <w:rPr>
          <w:rFonts w:ascii="KRM" w:hAnsi="KRM" w:hint="cs"/>
          <w:vertAlign w:val="superscript"/>
          <w:rtl/>
          <w:lang w:bidi="fa-IR"/>
        </w:rPr>
        <w:t>(</w:t>
      </w:r>
      <w:r w:rsidRPr="008F3E53">
        <w:rPr>
          <w:rStyle w:val="FootnoteReference"/>
          <w:rFonts w:ascii="KRM" w:hAnsi="KRM"/>
          <w:rtl/>
          <w:lang w:bidi="fa-IR"/>
        </w:rPr>
        <w:footnoteReference w:id="111"/>
      </w:r>
      <w:r w:rsidRPr="008F3E53">
        <w:rPr>
          <w:rFonts w:ascii="KRM" w:hAnsi="KRM" w:hint="cs"/>
          <w:vertAlign w:val="superscript"/>
          <w:rtl/>
          <w:lang w:bidi="fa-IR"/>
        </w:rPr>
        <w:t>)</w:t>
      </w:r>
      <w:r w:rsidRPr="004B05DD">
        <w:rPr>
          <w:rFonts w:ascii="KRM" w:hAnsi="KRM"/>
          <w:rtl/>
        </w:rPr>
        <w:t xml:space="preserve"> را براى مبارزه فرا خواند، ـ ايشان از نزديك‏ترين خويش</w:t>
      </w:r>
      <w:r w:rsidR="00683D5D">
        <w:rPr>
          <w:rFonts w:ascii="KRM" w:hAnsi="KRM"/>
          <w:rtl/>
        </w:rPr>
        <w:t>ان پيامبر و محبوب‏ترين دوستان ا</w:t>
      </w:r>
      <w:r w:rsidR="00683D5D">
        <w:rPr>
          <w:rFonts w:ascii="KRM" w:hAnsi="KRM" w:hint="cs"/>
          <w:rtl/>
        </w:rPr>
        <w:t>یشان</w:t>
      </w:r>
      <w:r w:rsidRPr="004B05DD">
        <w:rPr>
          <w:rFonts w:ascii="KRM" w:hAnsi="KRM"/>
          <w:rtl/>
        </w:rPr>
        <w:t xml:space="preserve"> بودند؛ اما به خاطر حفظ جان آنها هرگز آنان را دريغ ننمود ـ هنگامى كه اين افراد به ميدان آمدند، كافران گفتند: آرى، اينها همتايان بزرگوارى هستند. </w:t>
      </w:r>
    </w:p>
    <w:p w:rsidR="00C04627" w:rsidRPr="004B05DD" w:rsidRDefault="00C04627" w:rsidP="00C04627">
      <w:pPr>
        <w:rPr>
          <w:rFonts w:ascii="KRM" w:hAnsi="KRM"/>
          <w:rtl/>
        </w:rPr>
      </w:pPr>
      <w:r w:rsidRPr="004B05DD">
        <w:rPr>
          <w:rFonts w:ascii="KRM" w:hAnsi="KRM"/>
          <w:rtl/>
        </w:rPr>
        <w:t>عبيده كه مسن‏ترين آنان بود، با عتبه، و حمزه با شيبه، و على با وليد، فرزند عتبه به مبارزه پرداختند. حمزه و على، حريفان خود را مهلت ندادند و در همان دقايق نخستين آنان را به ديار نيستى فرستادند؛ اما عبيده و عتبه هنوز مشغول نبرد بودند و ضربه‏هاى سنگينى بر يكديگر وارد كرده و به شدت مجروح شده بودند، حمزه و على پس از كشتن حريفان خود بر عتبه يورش بردند و او را از پاى درآوردند و عبيده را كه مجروح بود از ميدان بيرون بردند. سپس عبيده بر اثر شدت جراحات به شهادت نايل آمد</w:t>
      </w:r>
      <w:r w:rsidRPr="008F3E53">
        <w:rPr>
          <w:rFonts w:ascii="KRM" w:hAnsi="KRM" w:hint="cs"/>
          <w:vertAlign w:val="superscript"/>
          <w:rtl/>
          <w:lang w:bidi="fa-IR"/>
        </w:rPr>
        <w:t>(</w:t>
      </w:r>
      <w:r w:rsidRPr="008F3E53">
        <w:rPr>
          <w:rStyle w:val="FootnoteReference"/>
          <w:rFonts w:ascii="KRM" w:hAnsi="KRM"/>
          <w:rtl/>
          <w:lang w:bidi="fa-IR"/>
        </w:rPr>
        <w:footnoteReference w:id="112"/>
      </w:r>
      <w:r w:rsidRPr="008F3E53">
        <w:rPr>
          <w:rFonts w:ascii="KRM" w:hAnsi="KRM" w:hint="cs"/>
          <w:vertAlign w:val="superscript"/>
          <w:rtl/>
          <w:lang w:bidi="fa-IR"/>
        </w:rPr>
        <w:t>)</w:t>
      </w:r>
      <w:r w:rsidRPr="004B05DD">
        <w:rPr>
          <w:rFonts w:ascii="KRM" w:hAnsi="KRM"/>
          <w:rtl/>
        </w:rPr>
        <w:t>.</w:t>
      </w:r>
    </w:p>
    <w:p w:rsidR="00C04627" w:rsidRPr="004B05DD" w:rsidRDefault="00C04627" w:rsidP="00E074E0">
      <w:pPr>
        <w:rPr>
          <w:rFonts w:ascii="KRM" w:hAnsi="KRM"/>
          <w:rtl/>
        </w:rPr>
      </w:pPr>
      <w:r w:rsidRPr="004B05DD">
        <w:rPr>
          <w:rFonts w:ascii="KRM" w:hAnsi="KRM"/>
          <w:rtl/>
        </w:rPr>
        <w:t>در «الطبقات‏الكبرى» اثر ابن سعد،</w:t>
      </w:r>
      <w:r w:rsidR="00683D5D">
        <w:rPr>
          <w:rFonts w:ascii="KRM" w:hAnsi="KRM"/>
          <w:rtl/>
        </w:rPr>
        <w:t xml:space="preserve"> به روايت قتاده آمده است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در روز بدر، پرچمدارِ رسول خدا </w:t>
      </w:r>
      <w:r w:rsidR="00192898" w:rsidRPr="00192898">
        <w:rPr>
          <w:rFonts w:ascii="KRM" w:hAnsi="KRM" w:cs="CTraditional Arabic"/>
          <w:rtl/>
        </w:rPr>
        <w:t>ص</w:t>
      </w:r>
      <w:r w:rsidRPr="004B05DD">
        <w:rPr>
          <w:rFonts w:ascii="KRM" w:hAnsi="KRM"/>
          <w:rtl/>
        </w:rPr>
        <w:t xml:space="preserve"> بود</w:t>
      </w:r>
      <w:r w:rsidRPr="008F3E53">
        <w:rPr>
          <w:rFonts w:ascii="KRM" w:hAnsi="KRM" w:hint="cs"/>
          <w:vertAlign w:val="superscript"/>
          <w:rtl/>
          <w:lang w:bidi="fa-IR"/>
        </w:rPr>
        <w:t>(</w:t>
      </w:r>
      <w:r w:rsidRPr="008F3E53">
        <w:rPr>
          <w:rStyle w:val="FootnoteReference"/>
          <w:rFonts w:ascii="KRM" w:hAnsi="KRM"/>
          <w:rtl/>
          <w:lang w:bidi="fa-IR"/>
        </w:rPr>
        <w:footnoteReference w:id="113"/>
      </w:r>
      <w:r w:rsidRPr="008F3E53">
        <w:rPr>
          <w:rFonts w:ascii="KRM" w:hAnsi="KRM" w:hint="cs"/>
          <w:vertAlign w:val="superscript"/>
          <w:rtl/>
          <w:lang w:bidi="fa-IR"/>
        </w:rPr>
        <w:t>)</w:t>
      </w:r>
      <w:r w:rsidRPr="004B05DD">
        <w:rPr>
          <w:rFonts w:ascii="KRM" w:hAnsi="KRM"/>
          <w:rtl/>
        </w:rPr>
        <w:t>.</w:t>
      </w:r>
    </w:p>
    <w:p w:rsidR="00C04627" w:rsidRPr="00A65D4C" w:rsidRDefault="00683D5D" w:rsidP="00C04627">
      <w:pPr>
        <w:pStyle w:val="a0"/>
        <w:rPr>
          <w:rtl/>
        </w:rPr>
      </w:pPr>
      <w:bookmarkStart w:id="51" w:name="_Toc307603157"/>
      <w:r>
        <w:rPr>
          <w:rFonts w:hint="cs"/>
          <w:rtl/>
        </w:rPr>
        <w:t>غزوه‌ی</w:t>
      </w:r>
      <w:r w:rsidR="00C04627" w:rsidRPr="00A65D4C">
        <w:rPr>
          <w:rtl/>
        </w:rPr>
        <w:t xml:space="preserve"> اُحد</w:t>
      </w:r>
      <w:bookmarkEnd w:id="51"/>
      <w:r w:rsidR="00C04627" w:rsidRPr="00A65D4C">
        <w:rPr>
          <w:rtl/>
        </w:rPr>
        <w:t xml:space="preserve"> </w:t>
      </w:r>
    </w:p>
    <w:p w:rsidR="00C04627" w:rsidRPr="004B05DD" w:rsidRDefault="00C04627" w:rsidP="00C04627">
      <w:pPr>
        <w:rPr>
          <w:rFonts w:ascii="KRM" w:hAnsi="KRM"/>
          <w:rtl/>
        </w:rPr>
      </w:pPr>
      <w:r w:rsidRPr="004B05DD">
        <w:rPr>
          <w:rFonts w:ascii="KRM" w:hAnsi="KRM"/>
          <w:rtl/>
        </w:rPr>
        <w:t>در ماه شوال سال سوم هجرى غزوه‏ى احد رخ داد</w:t>
      </w:r>
      <w:r w:rsidRPr="008F3E53">
        <w:rPr>
          <w:rFonts w:ascii="KRM" w:hAnsi="KRM" w:hint="cs"/>
          <w:vertAlign w:val="superscript"/>
          <w:rtl/>
          <w:lang w:bidi="fa-IR"/>
        </w:rPr>
        <w:t>(</w:t>
      </w:r>
      <w:r w:rsidRPr="008F3E53">
        <w:rPr>
          <w:rStyle w:val="FootnoteReference"/>
          <w:rFonts w:ascii="KRM" w:hAnsi="KRM"/>
          <w:rtl/>
          <w:lang w:bidi="fa-IR"/>
        </w:rPr>
        <w:footnoteReference w:id="114"/>
      </w:r>
      <w:r w:rsidRPr="008F3E53">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خداوند مسلمانان را يارى نمود و وعده‏اش را در حق آنان تحقّق بخشيد تا آنكه سپاه مشركان را از ميدان نبرد بيرون راندند و زنان دشمن در حالى كه لباس خود را بالا زده بودند پا به فرار گذاشتند. رسول </w:t>
      </w:r>
      <w:r w:rsidRPr="004B05DD">
        <w:rPr>
          <w:rFonts w:ascii="KRM" w:hAnsi="KRM"/>
          <w:rtl/>
        </w:rPr>
        <w:lastRenderedPageBreak/>
        <w:t xml:space="preserve">خدا </w:t>
      </w:r>
      <w:r w:rsidR="00192898" w:rsidRPr="00192898">
        <w:rPr>
          <w:rFonts w:ascii="KRM" w:hAnsi="KRM" w:cs="CTraditional Arabic"/>
          <w:rtl/>
        </w:rPr>
        <w:t>ص</w:t>
      </w:r>
      <w:r w:rsidRPr="004B05DD">
        <w:rPr>
          <w:rFonts w:ascii="KRM" w:hAnsi="KRM"/>
          <w:rtl/>
        </w:rPr>
        <w:t xml:space="preserve"> پنجاه تن از تيراندازان را بر تنگه‏اى در بالاى كوهى گماشته بود و عبداللّه‏ بن جبير را فرمانده‏ى آنان تعيين نموده و به او گفته بود كه: به وسيله‏ى تيراندازى، سواران دشمن را از ما دور بدار تا از پشت بر ما نتازند و در جاى خود استوار باش! چه جنگ به سود ما باشد يا به زيان ما و به آنان تأكيد كرده بود كه در هيچ حال جايگاه خويش را رها نكنند، حتى اگر ببينند كه پرندگان لاشخور بر سپاه هجوم آورده‏اند. </w:t>
      </w:r>
    </w:p>
    <w:p w:rsidR="00C04627" w:rsidRPr="004B05DD" w:rsidRDefault="00C04627" w:rsidP="00C04627">
      <w:pPr>
        <w:rPr>
          <w:rFonts w:ascii="KRM" w:hAnsi="KRM"/>
          <w:rtl/>
        </w:rPr>
      </w:pPr>
      <w:r w:rsidRPr="004B05DD">
        <w:rPr>
          <w:rFonts w:ascii="KRM" w:hAnsi="KRM"/>
          <w:rtl/>
        </w:rPr>
        <w:t xml:space="preserve">اما وقتى مشركان شكست خوردند و پا به فرار گذاشتند، (عده‏اى از) تيراندازان مسلمان پس از آنكه يقين نمودند پيروزى حاصل شده است، خواستند به سپاه اسلام بپيوندند و آنان را در جمع‏آورى غنايم يارى كنند، بنابراين گفتند: «بشتابيد به سوى غنيمت!» فرمانده‏شان سفارش پيامبر </w:t>
      </w:r>
      <w:r w:rsidR="00192898" w:rsidRPr="00192898">
        <w:rPr>
          <w:rFonts w:ascii="KRM" w:hAnsi="KRM" w:cs="CTraditional Arabic"/>
          <w:rtl/>
        </w:rPr>
        <w:t>ص</w:t>
      </w:r>
      <w:r w:rsidRPr="004B05DD">
        <w:rPr>
          <w:rFonts w:ascii="KRM" w:hAnsi="KRM"/>
          <w:rtl/>
        </w:rPr>
        <w:t xml:space="preserve"> را يادآور شد، اما آنان مطمئن بودند كه دشمن دوباره بر نمى‏گردد. به همين دليل سنگر را خالى گذاشته و فرود آمدند. بدين ترتيب راه حمله‏ى سوارانِ دشمن هموار شد، مشركان نيز فرصت را غنيمت شمرده بار ديگر برگشتند و از پشت سر غافلگيرانه يورش آوردند. در اين هنگام مردى فرياد برآورد كه محمّد كشته شد، مسلمانان با شنيدن اين صدا عقب‏نشينى كردند، در نتيجه، كفّه‏ى جنگ به ضرر مسلمانان عوض شد. </w:t>
      </w:r>
    </w:p>
    <w:p w:rsidR="00C04627" w:rsidRPr="004B05DD" w:rsidRDefault="00C04627" w:rsidP="00683D5D">
      <w:pPr>
        <w:rPr>
          <w:rFonts w:ascii="KRM" w:hAnsi="KRM"/>
          <w:rtl/>
        </w:rPr>
      </w:pPr>
      <w:r w:rsidRPr="004B05DD">
        <w:rPr>
          <w:rFonts w:ascii="KRM" w:hAnsi="KRM"/>
          <w:rtl/>
        </w:rPr>
        <w:t xml:space="preserve">دشمن به پيامبر </w:t>
      </w:r>
      <w:r w:rsidR="00192898" w:rsidRPr="00192898">
        <w:rPr>
          <w:rFonts w:ascii="KRM" w:hAnsi="KRM" w:cs="CTraditional Arabic"/>
          <w:rtl/>
        </w:rPr>
        <w:t>ص</w:t>
      </w:r>
      <w:r w:rsidRPr="004B05DD">
        <w:rPr>
          <w:rFonts w:ascii="KRM" w:hAnsi="KRM"/>
          <w:rtl/>
        </w:rPr>
        <w:t xml:space="preserve"> نزديك شد و پاره‏سنگى به آن حضرت اصابت نمود و به پهلو</w:t>
      </w:r>
      <w:r>
        <w:rPr>
          <w:rFonts w:ascii="KRM" w:hAnsi="KRM" w:hint="cs"/>
          <w:rtl/>
        </w:rPr>
        <w:t xml:space="preserve"> </w:t>
      </w:r>
      <w:r w:rsidRPr="004B05DD">
        <w:rPr>
          <w:rFonts w:ascii="KRM" w:hAnsi="KRM"/>
          <w:rtl/>
        </w:rPr>
        <w:t>بر زمين افتاد و يكى از دندان‏هاى چهارگانه‏ى فك پايين، سمت راست ايشان شكست</w:t>
      </w:r>
      <w:r w:rsidRPr="00F72C73">
        <w:rPr>
          <w:rFonts w:ascii="KRM" w:hAnsi="KRM" w:hint="cs"/>
          <w:vertAlign w:val="superscript"/>
          <w:rtl/>
          <w:lang w:bidi="fa-IR"/>
        </w:rPr>
        <w:t>(</w:t>
      </w:r>
      <w:r w:rsidRPr="00F72C73">
        <w:rPr>
          <w:rStyle w:val="FootnoteReference"/>
          <w:rFonts w:ascii="KRM" w:hAnsi="KRM"/>
          <w:rtl/>
          <w:lang w:bidi="fa-IR"/>
        </w:rPr>
        <w:footnoteReference w:id="115"/>
      </w:r>
      <w:r w:rsidRPr="00F72C73">
        <w:rPr>
          <w:rFonts w:ascii="KRM" w:hAnsi="KRM" w:hint="cs"/>
          <w:vertAlign w:val="superscript"/>
          <w:rtl/>
          <w:lang w:bidi="fa-IR"/>
        </w:rPr>
        <w:t>)</w:t>
      </w:r>
      <w:r w:rsidR="00683D5D">
        <w:rPr>
          <w:rFonts w:ascii="KRM" w:hAnsi="KRM"/>
          <w:rtl/>
        </w:rPr>
        <w:t xml:space="preserve"> و بر لب ا</w:t>
      </w:r>
      <w:r w:rsidR="00683D5D">
        <w:rPr>
          <w:rFonts w:ascii="KRM" w:hAnsi="KRM" w:hint="cs"/>
          <w:rtl/>
        </w:rPr>
        <w:t>یشان</w:t>
      </w:r>
      <w:r w:rsidRPr="004B05DD">
        <w:rPr>
          <w:rFonts w:ascii="KRM" w:hAnsi="KRM"/>
          <w:rtl/>
        </w:rPr>
        <w:t xml:space="preserve"> شكاف آورد و سر مباركش نيز زخمى شد. مسلمانان نمى‏دانستند كه پيامبر </w:t>
      </w:r>
      <w:r w:rsidR="00192898" w:rsidRPr="00192898">
        <w:rPr>
          <w:rFonts w:ascii="KRM" w:hAnsi="KRM" w:cs="CTraditional Arabic"/>
          <w:rtl/>
        </w:rPr>
        <w:t>ص</w:t>
      </w:r>
      <w:r w:rsidRPr="004B05DD">
        <w:rPr>
          <w:rFonts w:ascii="KRM" w:hAnsi="KRM"/>
          <w:rtl/>
        </w:rPr>
        <w:t xml:space="preserve"> كجاست. على بن ابى‏طالب</w:t>
      </w:r>
      <w:r w:rsidR="00192898" w:rsidRPr="00192898">
        <w:rPr>
          <w:rFonts w:ascii="KRM" w:hAnsi="KRM" w:cs="CTraditional Arabic"/>
          <w:rtl/>
        </w:rPr>
        <w:t xml:space="preserve"> س </w:t>
      </w:r>
      <w:r w:rsidRPr="004B05DD">
        <w:rPr>
          <w:rFonts w:ascii="KRM" w:hAnsi="KRM"/>
          <w:rtl/>
        </w:rPr>
        <w:t xml:space="preserve">دست آن حضرت را گرفت و </w:t>
      </w:r>
      <w:r w:rsidRPr="00DE35AC">
        <w:rPr>
          <w:rFonts w:ascii="KRM" w:hAnsi="KRM" w:cs="B Badr"/>
          <w:rtl/>
        </w:rPr>
        <w:t>طلح</w:t>
      </w:r>
      <w:r w:rsidR="00683D5D">
        <w:rPr>
          <w:rFonts w:ascii="KRM" w:hAnsi="KRM" w:cs="B Badr" w:hint="cs"/>
          <w:rtl/>
        </w:rPr>
        <w:t>ه</w:t>
      </w:r>
      <w:r w:rsidRPr="004B05DD">
        <w:rPr>
          <w:rFonts w:ascii="KRM" w:hAnsi="KRM"/>
          <w:rtl/>
        </w:rPr>
        <w:t xml:space="preserve"> بن عبيداللّه‏</w:t>
      </w:r>
      <w:r w:rsidR="00192898" w:rsidRPr="00192898">
        <w:rPr>
          <w:rFonts w:ascii="KRM" w:hAnsi="KRM" w:cs="CTraditional Arabic"/>
          <w:rtl/>
        </w:rPr>
        <w:t xml:space="preserve"> س </w:t>
      </w:r>
      <w:r w:rsidRPr="004B05DD">
        <w:rPr>
          <w:rFonts w:ascii="KRM" w:hAnsi="KRM"/>
          <w:rtl/>
        </w:rPr>
        <w:t>او را بلند كرد تا بر پاى خويش ايستاد. مالك بن سنان</w:t>
      </w:r>
      <w:r w:rsidR="00192898" w:rsidRPr="00192898">
        <w:rPr>
          <w:rFonts w:ascii="KRM" w:hAnsi="KRM" w:cs="CTraditional Arabic"/>
          <w:rtl/>
        </w:rPr>
        <w:t xml:space="preserve"> س </w:t>
      </w:r>
      <w:r w:rsidRPr="004B05DD">
        <w:rPr>
          <w:rFonts w:ascii="KRM" w:hAnsi="KRM"/>
          <w:rtl/>
        </w:rPr>
        <w:t xml:space="preserve">خونى را كه بر چهره‏ى رسول خدا </w:t>
      </w:r>
      <w:r w:rsidR="00192898" w:rsidRPr="00192898">
        <w:rPr>
          <w:rFonts w:ascii="KRM" w:hAnsi="KRM" w:cs="CTraditional Arabic"/>
          <w:rtl/>
        </w:rPr>
        <w:t>ص</w:t>
      </w:r>
      <w:r w:rsidRPr="004B05DD">
        <w:rPr>
          <w:rFonts w:ascii="KRM" w:hAnsi="KRM"/>
          <w:rtl/>
        </w:rPr>
        <w:t xml:space="preserve"> جارى بود مكيد و فرو برد. </w:t>
      </w:r>
    </w:p>
    <w:p w:rsidR="00C04627" w:rsidRPr="004B05DD" w:rsidRDefault="00C04627" w:rsidP="00C04627">
      <w:pPr>
        <w:rPr>
          <w:rFonts w:ascii="KRM" w:hAnsi="KRM"/>
          <w:rtl/>
        </w:rPr>
      </w:pPr>
      <w:r w:rsidRPr="004B05DD">
        <w:rPr>
          <w:rFonts w:ascii="KRM" w:hAnsi="KRM"/>
          <w:rtl/>
        </w:rPr>
        <w:lastRenderedPageBreak/>
        <w:t xml:space="preserve">امام بخارى از سهل بن سعد روايت كرده است كه وى درباره‏ى كيفيت جراحت رسول خدا </w:t>
      </w:r>
      <w:r w:rsidR="00192898" w:rsidRPr="00192898">
        <w:rPr>
          <w:rFonts w:ascii="KRM" w:hAnsi="KRM" w:cs="CTraditional Arabic"/>
          <w:rtl/>
        </w:rPr>
        <w:t>ص</w:t>
      </w:r>
      <w:r w:rsidRPr="004B05DD">
        <w:rPr>
          <w:rFonts w:ascii="KRM" w:hAnsi="KRM"/>
          <w:rtl/>
        </w:rPr>
        <w:t xml:space="preserve"> گفته است: «من كسى را كه زخم پيامبر </w:t>
      </w:r>
      <w:r w:rsidR="00192898" w:rsidRPr="00192898">
        <w:rPr>
          <w:rFonts w:ascii="KRM" w:hAnsi="KRM" w:cs="CTraditional Arabic"/>
          <w:rtl/>
        </w:rPr>
        <w:t>ص</w:t>
      </w:r>
      <w:r w:rsidRPr="004B05DD">
        <w:rPr>
          <w:rFonts w:ascii="KRM" w:hAnsi="KRM"/>
          <w:rtl/>
        </w:rPr>
        <w:t xml:space="preserve"> را شست‏وشو داد و كسى را كه آب مى‏ريخت، مى‏شناسم و نيز مى‏دانم كه ايشان با چه چيزى مداوا شد؛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دختر رسول خدا </w:t>
      </w:r>
      <w:r w:rsidR="00192898" w:rsidRPr="00192898">
        <w:rPr>
          <w:rFonts w:ascii="KRM" w:hAnsi="KRM" w:cs="CTraditional Arabic"/>
          <w:rtl/>
        </w:rPr>
        <w:t>ص</w:t>
      </w:r>
      <w:r w:rsidRPr="004B05DD">
        <w:rPr>
          <w:rFonts w:ascii="KRM" w:hAnsi="KRM"/>
          <w:rtl/>
        </w:rPr>
        <w:t xml:space="preserve"> زخم‏هاى وى را مى‏شست و على بن ابى‏طالب</w:t>
      </w:r>
      <w:r w:rsidR="00192898" w:rsidRPr="00192898">
        <w:rPr>
          <w:rFonts w:ascii="KRM" w:hAnsi="KRM" w:cs="CTraditional Arabic"/>
          <w:rtl/>
        </w:rPr>
        <w:t xml:space="preserve"> س </w:t>
      </w:r>
      <w:r w:rsidRPr="004B05DD">
        <w:rPr>
          <w:rFonts w:ascii="KRM" w:hAnsi="KRM"/>
          <w:rtl/>
        </w:rPr>
        <w:t>با سپر خود آب مى‏ريخت. وقتى فاطمه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ديد كه خون با آب كاهش نمى‏يابد، تكه‏اى از حصير را گرفت و آتش زد و خاكستر آن را بر زخم‏ها گذاشت كه خون بند آمد»</w:t>
      </w:r>
      <w:r w:rsidRPr="00F72C73">
        <w:rPr>
          <w:rFonts w:ascii="KRM" w:hAnsi="KRM" w:hint="cs"/>
          <w:vertAlign w:val="superscript"/>
          <w:rtl/>
          <w:lang w:bidi="fa-IR"/>
        </w:rPr>
        <w:t>(</w:t>
      </w:r>
      <w:r w:rsidRPr="00F72C73">
        <w:rPr>
          <w:rStyle w:val="FootnoteReference"/>
          <w:rFonts w:ascii="KRM" w:hAnsi="KRM"/>
          <w:rtl/>
          <w:lang w:bidi="fa-IR"/>
        </w:rPr>
        <w:footnoteReference w:id="116"/>
      </w:r>
      <w:r w:rsidRPr="00F72C73">
        <w:rPr>
          <w:rFonts w:ascii="KRM" w:hAnsi="KRM" w:hint="cs"/>
          <w:vertAlign w:val="superscript"/>
          <w:rtl/>
          <w:lang w:bidi="fa-IR"/>
        </w:rPr>
        <w:t>)</w:t>
      </w:r>
      <w:r>
        <w:rPr>
          <w:rFonts w:ascii="KRM" w:hAnsi="KRM" w:hint="cs"/>
          <w:rtl/>
        </w:rPr>
        <w:t>.</w:t>
      </w:r>
      <w:r w:rsidRPr="004B05DD">
        <w:rPr>
          <w:rFonts w:ascii="KRM" w:hAnsi="KRM"/>
          <w:rtl/>
        </w:rPr>
        <w:t xml:space="preserve"> </w:t>
      </w:r>
      <w:r w:rsidR="00683D5D">
        <w:rPr>
          <w:rFonts w:ascii="KRM" w:hAnsi="KRM" w:hint="cs"/>
          <w:rtl/>
        </w:rPr>
        <w:t xml:space="preserve">حافظ </w:t>
      </w:r>
      <w:r w:rsidRPr="004B05DD">
        <w:rPr>
          <w:rFonts w:ascii="KRM" w:hAnsi="KRM"/>
          <w:rtl/>
        </w:rPr>
        <w:t>ابن كثير گفته است: على</w:t>
      </w:r>
      <w:r w:rsidR="00192898" w:rsidRPr="00192898">
        <w:rPr>
          <w:rFonts w:ascii="KRM" w:hAnsi="KRM" w:cs="CTraditional Arabic"/>
          <w:rtl/>
        </w:rPr>
        <w:t xml:space="preserve"> س </w:t>
      </w:r>
      <w:r w:rsidRPr="004B05DD">
        <w:rPr>
          <w:rFonts w:ascii="KRM" w:hAnsi="KRM"/>
          <w:rtl/>
        </w:rPr>
        <w:t xml:space="preserve">در جنگ احد شركت كرد و سرپرستى جناح راست سپاه را به عهده داشت و بعد از شهادت مصعب بن عمير </w:t>
      </w:r>
      <w:r w:rsidR="00192898" w:rsidRPr="00192898">
        <w:rPr>
          <w:rFonts w:ascii="KRM" w:hAnsi="KRM" w:cs="CTraditional Arabic"/>
          <w:rtl/>
        </w:rPr>
        <w:t>س</w:t>
      </w:r>
      <w:r w:rsidR="00C9727F">
        <w:rPr>
          <w:rFonts w:ascii="KRM" w:hAnsi="KRM"/>
          <w:rtl/>
        </w:rPr>
        <w:t>،</w:t>
      </w:r>
      <w:r w:rsidRPr="004B05DD">
        <w:rPr>
          <w:rFonts w:ascii="KRM" w:hAnsi="KRM"/>
          <w:rtl/>
        </w:rPr>
        <w:t xml:space="preserve"> پرچم به او سپرده شد. وى در اين جنگ دلاورانه جنگيد و تعداد زيادى از مشركان را به ديار نيستى فرستاد و خونى را كه بر اثر جراحت بر چهره‏ى رسول‏اللّه‏ </w:t>
      </w:r>
      <w:r w:rsidR="00192898" w:rsidRPr="00192898">
        <w:rPr>
          <w:rFonts w:ascii="KRM" w:hAnsi="KRM" w:cs="CTraditional Arabic"/>
          <w:rtl/>
        </w:rPr>
        <w:t>ص</w:t>
      </w:r>
      <w:r w:rsidRPr="004B05DD">
        <w:rPr>
          <w:rFonts w:ascii="KRM" w:hAnsi="KRM"/>
          <w:rtl/>
        </w:rPr>
        <w:t xml:space="preserve"> بود شست</w:t>
      </w:r>
      <w:r w:rsidRPr="00F72C73">
        <w:rPr>
          <w:rFonts w:ascii="KRM" w:hAnsi="KRM" w:hint="cs"/>
          <w:vertAlign w:val="superscript"/>
          <w:rtl/>
          <w:lang w:bidi="fa-IR"/>
        </w:rPr>
        <w:t>(</w:t>
      </w:r>
      <w:r w:rsidRPr="00F72C73">
        <w:rPr>
          <w:rStyle w:val="FootnoteReference"/>
          <w:rFonts w:ascii="KRM" w:hAnsi="KRM"/>
          <w:rtl/>
          <w:lang w:bidi="fa-IR"/>
        </w:rPr>
        <w:footnoteReference w:id="117"/>
      </w:r>
      <w:r w:rsidRPr="00F72C73">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2" w:name="_Toc307603158"/>
      <w:r w:rsidRPr="00A65D4C">
        <w:rPr>
          <w:rtl/>
        </w:rPr>
        <w:t>غزوه‏ى خندق و توان رزمى على</w:t>
      </w:r>
      <w:bookmarkEnd w:id="52"/>
      <w:r w:rsidR="00192898" w:rsidRPr="00192898">
        <w:rPr>
          <w:rFonts w:cs="CTraditional Arabic"/>
          <w:bCs w:val="0"/>
          <w:rtl/>
        </w:rPr>
        <w:t xml:space="preserve"> س </w:t>
      </w:r>
    </w:p>
    <w:p w:rsidR="00C04627" w:rsidRDefault="00C04627" w:rsidP="00C04627">
      <w:pPr>
        <w:rPr>
          <w:rFonts w:ascii="KRM" w:hAnsi="KRM"/>
          <w:rtl/>
        </w:rPr>
      </w:pPr>
      <w:r w:rsidRPr="004B05DD">
        <w:rPr>
          <w:rFonts w:ascii="KRM" w:hAnsi="KRM"/>
          <w:rtl/>
        </w:rPr>
        <w:t>در ماه شوال سال پنجم هجرى، جنگ خندق يا احزاب پيش آمد. اين حادثه، تأثير عميقى در تاريخ اسلام و مسلمانان و گسترش اسلام به جاى گذاشت. جنگى بود سرنوشت‏ساز كه مسلمانان با آزمايشى سخت مواجه گشتند كه پيش از آن نظير نداشت</w:t>
      </w:r>
      <w:r w:rsidRPr="00F72C73">
        <w:rPr>
          <w:rFonts w:ascii="KRM" w:hAnsi="KRM" w:hint="cs"/>
          <w:vertAlign w:val="superscript"/>
          <w:rtl/>
          <w:lang w:bidi="fa-IR"/>
        </w:rPr>
        <w:t>(</w:t>
      </w:r>
      <w:r w:rsidRPr="00F72C73">
        <w:rPr>
          <w:rStyle w:val="FootnoteReference"/>
          <w:rFonts w:ascii="KRM" w:hAnsi="KRM"/>
          <w:rtl/>
          <w:lang w:bidi="fa-IR"/>
        </w:rPr>
        <w:footnoteReference w:id="118"/>
      </w:r>
      <w:r w:rsidRPr="00F72C73">
        <w:rPr>
          <w:rFonts w:ascii="KRM" w:hAnsi="KRM" w:hint="cs"/>
          <w:vertAlign w:val="superscript"/>
          <w:rtl/>
          <w:lang w:bidi="fa-IR"/>
        </w:rPr>
        <w:t>)</w:t>
      </w:r>
      <w:r w:rsidRPr="004B05DD">
        <w:rPr>
          <w:rFonts w:ascii="KRM" w:hAnsi="KRM"/>
          <w:rtl/>
        </w:rPr>
        <w:t xml:space="preserve">. تصويرى راست‏تر و دقيق‏تر از گفته‏ى خداوند درباره‏ى اين جنگ وجود ندارد، آنجا </w:t>
      </w:r>
      <w:r>
        <w:rPr>
          <w:rFonts w:ascii="KRM" w:hAnsi="KRM"/>
          <w:rtl/>
        </w:rPr>
        <w:t>كه مى‏فرمايد:</w:t>
      </w:r>
    </w:p>
    <w:p w:rsidR="00C04627" w:rsidRPr="00A83D81"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4870A5">
        <w:rPr>
          <w:sz w:val="22"/>
          <w:szCs w:val="22"/>
        </w:rPr>
        <w:sym w:font="HQPB4" w:char="F0F8"/>
      </w:r>
      <w:r w:rsidRPr="004870A5">
        <w:rPr>
          <w:sz w:val="22"/>
          <w:szCs w:val="22"/>
        </w:rPr>
        <w:sym w:font="HQPB1" w:char="F08C"/>
      </w:r>
      <w:r w:rsidRPr="004870A5">
        <w:rPr>
          <w:sz w:val="22"/>
          <w:szCs w:val="22"/>
        </w:rPr>
        <w:sym w:font="HQPB4" w:char="F0CE"/>
      </w:r>
      <w:r w:rsidRPr="004870A5">
        <w:rPr>
          <w:sz w:val="22"/>
          <w:szCs w:val="22"/>
        </w:rPr>
        <w:sym w:font="HQPB1" w:char="F029"/>
      </w:r>
      <w:r w:rsidRPr="004870A5">
        <w:rPr>
          <w:rFonts w:ascii="(normal text)" w:hAnsi="(normal text)"/>
          <w:sz w:val="22"/>
          <w:szCs w:val="22"/>
          <w:rtl/>
        </w:rPr>
        <w:t xml:space="preserve"> </w:t>
      </w:r>
      <w:r w:rsidRPr="004870A5">
        <w:rPr>
          <w:sz w:val="22"/>
          <w:szCs w:val="22"/>
        </w:rPr>
        <w:sym w:font="HQPB2" w:char="F04E"/>
      </w:r>
      <w:r w:rsidRPr="004870A5">
        <w:rPr>
          <w:sz w:val="22"/>
          <w:szCs w:val="22"/>
        </w:rPr>
        <w:sym w:font="HQPB4" w:char="F0E4"/>
      </w:r>
      <w:r w:rsidRPr="004870A5">
        <w:rPr>
          <w:sz w:val="22"/>
          <w:szCs w:val="22"/>
        </w:rPr>
        <w:sym w:font="HQPB2" w:char="F02E"/>
      </w:r>
      <w:r w:rsidRPr="004870A5">
        <w:rPr>
          <w:sz w:val="22"/>
          <w:szCs w:val="22"/>
        </w:rPr>
        <w:sym w:font="HQPB2" w:char="F072"/>
      </w:r>
      <w:r w:rsidRPr="004870A5">
        <w:rPr>
          <w:sz w:val="22"/>
          <w:szCs w:val="22"/>
        </w:rPr>
        <w:sym w:font="HQPB4" w:char="F0E2"/>
      </w:r>
      <w:r w:rsidRPr="004870A5">
        <w:rPr>
          <w:sz w:val="22"/>
          <w:szCs w:val="22"/>
        </w:rPr>
        <w:sym w:font="HQPB2" w:char="F0E4"/>
      </w:r>
      <w:r w:rsidRPr="004870A5">
        <w:rPr>
          <w:sz w:val="22"/>
          <w:szCs w:val="22"/>
        </w:rPr>
        <w:sym w:font="HQPB5" w:char="F021"/>
      </w:r>
      <w:r w:rsidRPr="004870A5">
        <w:rPr>
          <w:sz w:val="22"/>
          <w:szCs w:val="22"/>
        </w:rPr>
        <w:sym w:font="HQPB1" w:char="F024"/>
      </w:r>
      <w:r w:rsidRPr="004870A5">
        <w:rPr>
          <w:sz w:val="22"/>
          <w:szCs w:val="22"/>
        </w:rPr>
        <w:sym w:font="HQPB5" w:char="F079"/>
      </w:r>
      <w:r w:rsidRPr="004870A5">
        <w:rPr>
          <w:sz w:val="22"/>
          <w:szCs w:val="22"/>
        </w:rPr>
        <w:sym w:font="HQPB1" w:char="F05F"/>
      </w:r>
      <w:r w:rsidRPr="004870A5">
        <w:rPr>
          <w:rFonts w:ascii="(normal text)" w:hAnsi="(normal text)"/>
          <w:sz w:val="22"/>
          <w:szCs w:val="22"/>
          <w:rtl/>
        </w:rPr>
        <w:t xml:space="preserve"> </w:t>
      </w:r>
      <w:r w:rsidRPr="004870A5">
        <w:rPr>
          <w:sz w:val="22"/>
          <w:szCs w:val="22"/>
        </w:rPr>
        <w:sym w:font="HQPB2" w:char="F060"/>
      </w:r>
      <w:r w:rsidRPr="004870A5">
        <w:rPr>
          <w:sz w:val="22"/>
          <w:szCs w:val="22"/>
        </w:rPr>
        <w:sym w:font="HQPB4" w:char="F0CF"/>
      </w:r>
      <w:r w:rsidRPr="004870A5">
        <w:rPr>
          <w:sz w:val="22"/>
          <w:szCs w:val="22"/>
        </w:rPr>
        <w:sym w:font="HQPB4" w:char="F069"/>
      </w:r>
      <w:r w:rsidRPr="004870A5">
        <w:rPr>
          <w:sz w:val="22"/>
          <w:szCs w:val="22"/>
        </w:rPr>
        <w:sym w:font="HQPB2" w:char="F042"/>
      </w:r>
      <w:r w:rsidRPr="004870A5">
        <w:rPr>
          <w:rFonts w:ascii="(normal text)" w:hAnsi="(normal text)"/>
          <w:sz w:val="22"/>
          <w:szCs w:val="22"/>
          <w:rtl/>
        </w:rPr>
        <w:t xml:space="preserve"> </w:t>
      </w:r>
      <w:r w:rsidRPr="004870A5">
        <w:rPr>
          <w:sz w:val="22"/>
          <w:szCs w:val="22"/>
        </w:rPr>
        <w:sym w:font="HQPB4" w:char="F0F6"/>
      </w:r>
      <w:r w:rsidRPr="004870A5">
        <w:rPr>
          <w:sz w:val="22"/>
          <w:szCs w:val="22"/>
        </w:rPr>
        <w:sym w:font="HQPB2" w:char="F04E"/>
      </w:r>
      <w:r w:rsidRPr="004870A5">
        <w:rPr>
          <w:sz w:val="22"/>
          <w:szCs w:val="22"/>
        </w:rPr>
        <w:sym w:font="HQPB4" w:char="F0E4"/>
      </w:r>
      <w:r w:rsidRPr="004870A5">
        <w:rPr>
          <w:sz w:val="22"/>
          <w:szCs w:val="22"/>
        </w:rPr>
        <w:sym w:font="HQPB2" w:char="F033"/>
      </w:r>
      <w:r w:rsidRPr="004870A5">
        <w:rPr>
          <w:sz w:val="22"/>
          <w:szCs w:val="22"/>
        </w:rPr>
        <w:sym w:font="HQPB4" w:char="F0CF"/>
      </w:r>
      <w:r w:rsidRPr="004870A5">
        <w:rPr>
          <w:sz w:val="22"/>
          <w:szCs w:val="22"/>
        </w:rPr>
        <w:sym w:font="HQPB2" w:char="F025"/>
      </w:r>
      <w:r w:rsidRPr="004870A5">
        <w:rPr>
          <w:sz w:val="22"/>
          <w:szCs w:val="22"/>
        </w:rPr>
        <w:sym w:font="HQPB4" w:char="F0F6"/>
      </w:r>
      <w:r w:rsidRPr="004870A5">
        <w:rPr>
          <w:sz w:val="22"/>
          <w:szCs w:val="22"/>
        </w:rPr>
        <w:sym w:font="HQPB2" w:char="F071"/>
      </w:r>
      <w:r w:rsidRPr="004870A5">
        <w:rPr>
          <w:sz w:val="22"/>
          <w:szCs w:val="22"/>
        </w:rPr>
        <w:sym w:font="HQPB5" w:char="F073"/>
      </w:r>
      <w:r w:rsidRPr="004870A5">
        <w:rPr>
          <w:sz w:val="22"/>
          <w:szCs w:val="22"/>
        </w:rPr>
        <w:sym w:font="HQPB1" w:char="F0F9"/>
      </w:r>
      <w:r w:rsidRPr="004870A5">
        <w:rPr>
          <w:rFonts w:ascii="(normal text)" w:hAnsi="(normal text)"/>
          <w:sz w:val="22"/>
          <w:szCs w:val="22"/>
          <w:rtl/>
        </w:rPr>
        <w:t xml:space="preserve"> </w:t>
      </w:r>
      <w:r w:rsidRPr="004870A5">
        <w:rPr>
          <w:sz w:val="22"/>
          <w:szCs w:val="22"/>
        </w:rPr>
        <w:sym w:font="HQPB4" w:char="F0F4"/>
      </w:r>
      <w:r w:rsidRPr="004870A5">
        <w:rPr>
          <w:sz w:val="22"/>
          <w:szCs w:val="22"/>
        </w:rPr>
        <w:sym w:font="HQPB2" w:char="F060"/>
      </w:r>
      <w:r w:rsidRPr="004870A5">
        <w:rPr>
          <w:sz w:val="22"/>
          <w:szCs w:val="22"/>
        </w:rPr>
        <w:sym w:font="HQPB4" w:char="F0CF"/>
      </w:r>
      <w:r w:rsidRPr="004870A5">
        <w:rPr>
          <w:sz w:val="22"/>
          <w:szCs w:val="22"/>
        </w:rPr>
        <w:sym w:font="HQPB2" w:char="F042"/>
      </w:r>
      <w:r w:rsidRPr="004870A5">
        <w:rPr>
          <w:sz w:val="22"/>
          <w:szCs w:val="22"/>
        </w:rPr>
        <w:sym w:font="HQPB5" w:char="F075"/>
      </w:r>
      <w:r w:rsidRPr="004870A5">
        <w:rPr>
          <w:sz w:val="22"/>
          <w:szCs w:val="22"/>
        </w:rPr>
        <w:sym w:font="HQPB2" w:char="F072"/>
      </w:r>
      <w:r w:rsidRPr="004870A5">
        <w:rPr>
          <w:rFonts w:ascii="(normal text)" w:hAnsi="(normal text)"/>
          <w:sz w:val="22"/>
          <w:szCs w:val="22"/>
          <w:rtl/>
        </w:rPr>
        <w:t xml:space="preserve"> </w:t>
      </w:r>
      <w:r w:rsidRPr="004870A5">
        <w:rPr>
          <w:sz w:val="22"/>
          <w:szCs w:val="22"/>
        </w:rPr>
        <w:sym w:font="HQPB5" w:char="F09F"/>
      </w:r>
      <w:r w:rsidRPr="004870A5">
        <w:rPr>
          <w:sz w:val="22"/>
          <w:szCs w:val="22"/>
        </w:rPr>
        <w:sym w:font="HQPB2" w:char="F040"/>
      </w:r>
      <w:r w:rsidRPr="004870A5">
        <w:rPr>
          <w:sz w:val="22"/>
          <w:szCs w:val="22"/>
        </w:rPr>
        <w:sym w:font="HQPB5" w:char="F078"/>
      </w:r>
      <w:r w:rsidRPr="004870A5">
        <w:rPr>
          <w:sz w:val="22"/>
          <w:szCs w:val="22"/>
        </w:rPr>
        <w:sym w:font="HQPB1" w:char="F0FF"/>
      </w:r>
      <w:r w:rsidRPr="004870A5">
        <w:rPr>
          <w:sz w:val="22"/>
          <w:szCs w:val="22"/>
        </w:rPr>
        <w:sym w:font="HQPB4" w:char="F0F3"/>
      </w:r>
      <w:r w:rsidRPr="004870A5">
        <w:rPr>
          <w:sz w:val="22"/>
          <w:szCs w:val="22"/>
        </w:rPr>
        <w:sym w:font="HQPB1" w:char="F099"/>
      </w:r>
      <w:r w:rsidRPr="004870A5">
        <w:rPr>
          <w:sz w:val="22"/>
          <w:szCs w:val="22"/>
        </w:rPr>
        <w:sym w:font="HQPB5" w:char="F072"/>
      </w:r>
      <w:r w:rsidRPr="004870A5">
        <w:rPr>
          <w:sz w:val="22"/>
          <w:szCs w:val="22"/>
        </w:rPr>
        <w:sym w:font="HQPB1" w:char="F026"/>
      </w:r>
      <w:r w:rsidRPr="004870A5">
        <w:rPr>
          <w:rFonts w:ascii="(normal text)" w:hAnsi="(normal text)"/>
          <w:sz w:val="22"/>
          <w:szCs w:val="22"/>
          <w:rtl/>
        </w:rPr>
        <w:t xml:space="preserve"> </w:t>
      </w:r>
      <w:r w:rsidRPr="004870A5">
        <w:rPr>
          <w:sz w:val="22"/>
          <w:szCs w:val="22"/>
        </w:rPr>
        <w:sym w:font="HQPB4" w:char="F0F6"/>
      </w:r>
      <w:r w:rsidRPr="004870A5">
        <w:rPr>
          <w:sz w:val="22"/>
          <w:szCs w:val="22"/>
        </w:rPr>
        <w:sym w:font="HQPB2" w:char="F04E"/>
      </w:r>
      <w:r w:rsidRPr="004870A5">
        <w:rPr>
          <w:sz w:val="22"/>
          <w:szCs w:val="22"/>
        </w:rPr>
        <w:sym w:font="HQPB4" w:char="F0E4"/>
      </w:r>
      <w:r w:rsidRPr="004870A5">
        <w:rPr>
          <w:sz w:val="22"/>
          <w:szCs w:val="22"/>
        </w:rPr>
        <w:sym w:font="HQPB2" w:char="F033"/>
      </w:r>
      <w:r w:rsidRPr="004870A5">
        <w:rPr>
          <w:sz w:val="22"/>
          <w:szCs w:val="22"/>
        </w:rPr>
        <w:sym w:font="HQPB2" w:char="F05A"/>
      </w:r>
      <w:r w:rsidRPr="004870A5">
        <w:rPr>
          <w:sz w:val="22"/>
          <w:szCs w:val="22"/>
        </w:rPr>
        <w:sym w:font="HQPB4" w:char="F0CF"/>
      </w:r>
      <w:r w:rsidRPr="004870A5">
        <w:rPr>
          <w:sz w:val="22"/>
          <w:szCs w:val="22"/>
        </w:rPr>
        <w:sym w:font="HQPB2" w:char="F042"/>
      </w:r>
      <w:r w:rsidRPr="004870A5">
        <w:rPr>
          <w:rFonts w:ascii="(normal text)" w:hAnsi="(normal text)"/>
          <w:sz w:val="22"/>
          <w:szCs w:val="22"/>
          <w:rtl/>
        </w:rPr>
        <w:t xml:space="preserve"> </w:t>
      </w:r>
      <w:r w:rsidRPr="004870A5">
        <w:rPr>
          <w:sz w:val="22"/>
          <w:szCs w:val="22"/>
        </w:rPr>
        <w:sym w:font="HQPB4" w:char="F0F8"/>
      </w:r>
      <w:r w:rsidRPr="004870A5">
        <w:rPr>
          <w:sz w:val="22"/>
          <w:szCs w:val="22"/>
        </w:rPr>
        <w:sym w:font="HQPB1" w:char="F08C"/>
      </w:r>
      <w:r w:rsidRPr="004870A5">
        <w:rPr>
          <w:sz w:val="22"/>
          <w:szCs w:val="22"/>
        </w:rPr>
        <w:sym w:font="HQPB4" w:char="F0CE"/>
      </w:r>
      <w:r w:rsidRPr="004870A5">
        <w:rPr>
          <w:sz w:val="22"/>
          <w:szCs w:val="22"/>
        </w:rPr>
        <w:sym w:font="HQPB1" w:char="F029"/>
      </w:r>
      <w:r w:rsidRPr="004870A5">
        <w:rPr>
          <w:sz w:val="22"/>
          <w:szCs w:val="22"/>
        </w:rPr>
        <w:sym w:font="HQPB5" w:char="F075"/>
      </w:r>
      <w:r w:rsidRPr="004870A5">
        <w:rPr>
          <w:sz w:val="22"/>
          <w:szCs w:val="22"/>
        </w:rPr>
        <w:sym w:font="HQPB2" w:char="F072"/>
      </w:r>
      <w:r w:rsidRPr="004870A5">
        <w:rPr>
          <w:rFonts w:ascii="(normal text)" w:hAnsi="(normal text)"/>
          <w:sz w:val="22"/>
          <w:szCs w:val="22"/>
          <w:rtl/>
        </w:rPr>
        <w:t xml:space="preserve"> </w:t>
      </w:r>
      <w:r w:rsidRPr="004870A5">
        <w:rPr>
          <w:sz w:val="22"/>
          <w:szCs w:val="22"/>
        </w:rPr>
        <w:sym w:font="HQPB4" w:char="F0CF"/>
      </w:r>
      <w:r w:rsidRPr="004870A5">
        <w:rPr>
          <w:sz w:val="22"/>
          <w:szCs w:val="22"/>
        </w:rPr>
        <w:sym w:font="HQPB1" w:char="F04D"/>
      </w:r>
      <w:r w:rsidRPr="004870A5">
        <w:rPr>
          <w:sz w:val="22"/>
          <w:szCs w:val="22"/>
        </w:rPr>
        <w:sym w:font="HQPB5" w:char="F078"/>
      </w:r>
      <w:r w:rsidRPr="004870A5">
        <w:rPr>
          <w:sz w:val="22"/>
          <w:szCs w:val="22"/>
        </w:rPr>
        <w:sym w:font="HQPB1" w:char="F0EE"/>
      </w:r>
      <w:r w:rsidRPr="004870A5">
        <w:rPr>
          <w:sz w:val="22"/>
          <w:szCs w:val="22"/>
        </w:rPr>
        <w:sym w:font="HQPB1" w:char="F023"/>
      </w:r>
      <w:r w:rsidRPr="004870A5">
        <w:rPr>
          <w:sz w:val="22"/>
          <w:szCs w:val="22"/>
        </w:rPr>
        <w:sym w:font="HQPB5" w:char="F079"/>
      </w:r>
      <w:r w:rsidRPr="004870A5">
        <w:rPr>
          <w:sz w:val="22"/>
          <w:szCs w:val="22"/>
        </w:rPr>
        <w:sym w:font="HQPB1" w:char="F097"/>
      </w:r>
      <w:r w:rsidRPr="004870A5">
        <w:rPr>
          <w:rFonts w:ascii="(normal text)" w:hAnsi="(normal text)"/>
          <w:sz w:val="22"/>
          <w:szCs w:val="22"/>
          <w:rtl/>
        </w:rPr>
        <w:t xml:space="preserve"> </w:t>
      </w:r>
      <w:r w:rsidRPr="004870A5">
        <w:rPr>
          <w:sz w:val="22"/>
          <w:szCs w:val="22"/>
        </w:rPr>
        <w:sym w:font="HQPB4" w:char="F0E3"/>
      </w:r>
      <w:r w:rsidRPr="004870A5">
        <w:rPr>
          <w:sz w:val="22"/>
          <w:szCs w:val="22"/>
        </w:rPr>
        <w:sym w:font="HQPB1" w:char="F08D"/>
      </w:r>
      <w:r w:rsidRPr="004870A5">
        <w:rPr>
          <w:sz w:val="22"/>
          <w:szCs w:val="22"/>
        </w:rPr>
        <w:sym w:font="HQPB2" w:char="F0BB"/>
      </w:r>
      <w:r w:rsidRPr="004870A5">
        <w:rPr>
          <w:sz w:val="22"/>
          <w:szCs w:val="22"/>
        </w:rPr>
        <w:sym w:font="HQPB5" w:char="F07C"/>
      </w:r>
      <w:r w:rsidRPr="004870A5">
        <w:rPr>
          <w:sz w:val="22"/>
          <w:szCs w:val="22"/>
        </w:rPr>
        <w:sym w:font="HQPB1" w:char="F0C1"/>
      </w:r>
      <w:r w:rsidRPr="004870A5">
        <w:rPr>
          <w:sz w:val="22"/>
          <w:szCs w:val="22"/>
        </w:rPr>
        <w:sym w:font="HQPB4" w:char="F0F6"/>
      </w:r>
      <w:r w:rsidRPr="004870A5">
        <w:rPr>
          <w:sz w:val="22"/>
          <w:szCs w:val="22"/>
        </w:rPr>
        <w:sym w:font="HQPB1" w:char="F02F"/>
      </w:r>
      <w:r w:rsidRPr="004870A5">
        <w:rPr>
          <w:sz w:val="22"/>
          <w:szCs w:val="22"/>
        </w:rPr>
        <w:sym w:font="HQPB5" w:char="F046"/>
      </w:r>
      <w:r w:rsidRPr="004870A5">
        <w:rPr>
          <w:sz w:val="22"/>
          <w:szCs w:val="22"/>
        </w:rPr>
        <w:sym w:font="HQPB2" w:char="F07B"/>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4" w:char="F0CF"/>
      </w:r>
      <w:r w:rsidRPr="004870A5">
        <w:rPr>
          <w:sz w:val="22"/>
          <w:szCs w:val="22"/>
        </w:rPr>
        <w:sym w:font="HQPB1" w:char="F04D"/>
      </w:r>
      <w:r w:rsidRPr="004870A5">
        <w:rPr>
          <w:sz w:val="22"/>
          <w:szCs w:val="22"/>
        </w:rPr>
        <w:sym w:font="HQPB5" w:char="F074"/>
      </w:r>
      <w:r w:rsidRPr="004870A5">
        <w:rPr>
          <w:sz w:val="22"/>
          <w:szCs w:val="22"/>
        </w:rPr>
        <w:sym w:font="HQPB1" w:char="F0F3"/>
      </w:r>
      <w:r w:rsidRPr="004870A5">
        <w:rPr>
          <w:sz w:val="22"/>
          <w:szCs w:val="22"/>
        </w:rPr>
        <w:sym w:font="HQPB5" w:char="F06E"/>
      </w:r>
      <w:r w:rsidRPr="004870A5">
        <w:rPr>
          <w:sz w:val="22"/>
          <w:szCs w:val="22"/>
        </w:rPr>
        <w:sym w:font="HQPB2" w:char="F03D"/>
      </w:r>
      <w:r w:rsidRPr="004870A5">
        <w:rPr>
          <w:sz w:val="22"/>
          <w:szCs w:val="22"/>
        </w:rPr>
        <w:sym w:font="HQPB5" w:char="F074"/>
      </w:r>
      <w:r w:rsidRPr="004870A5">
        <w:rPr>
          <w:sz w:val="22"/>
          <w:szCs w:val="22"/>
        </w:rPr>
        <w:sym w:font="HQPB1" w:char="F02F"/>
      </w:r>
      <w:r w:rsidRPr="004870A5">
        <w:rPr>
          <w:sz w:val="22"/>
          <w:szCs w:val="22"/>
        </w:rPr>
        <w:sym w:font="HQPB5" w:char="F075"/>
      </w:r>
      <w:r w:rsidRPr="004870A5">
        <w:rPr>
          <w:sz w:val="22"/>
          <w:szCs w:val="22"/>
        </w:rPr>
        <w:sym w:font="HQPB2" w:char="F072"/>
      </w:r>
      <w:r w:rsidRPr="004870A5">
        <w:rPr>
          <w:rFonts w:ascii="(normal text)" w:hAnsi="(normal text)"/>
          <w:sz w:val="22"/>
          <w:szCs w:val="22"/>
          <w:rtl/>
        </w:rPr>
        <w:t xml:space="preserve"> </w:t>
      </w:r>
      <w:r w:rsidRPr="004870A5">
        <w:rPr>
          <w:sz w:val="22"/>
          <w:szCs w:val="22"/>
        </w:rPr>
        <w:sym w:font="HQPB4" w:char="F0DB"/>
      </w:r>
      <w:r w:rsidRPr="004870A5">
        <w:rPr>
          <w:sz w:val="22"/>
          <w:szCs w:val="22"/>
        </w:rPr>
        <w:sym w:font="HQPB3" w:char="F055"/>
      </w:r>
      <w:r w:rsidRPr="004870A5">
        <w:rPr>
          <w:sz w:val="22"/>
          <w:szCs w:val="22"/>
        </w:rPr>
        <w:sym w:font="HQPB2" w:char="F071"/>
      </w:r>
      <w:r w:rsidRPr="004870A5">
        <w:rPr>
          <w:sz w:val="22"/>
          <w:szCs w:val="22"/>
        </w:rPr>
        <w:sym w:font="HQPB4" w:char="F0E8"/>
      </w:r>
      <w:r w:rsidRPr="004870A5">
        <w:rPr>
          <w:sz w:val="22"/>
          <w:szCs w:val="22"/>
        </w:rPr>
        <w:sym w:font="HQPB2" w:char="F03D"/>
      </w:r>
      <w:r w:rsidRPr="004870A5">
        <w:rPr>
          <w:sz w:val="22"/>
          <w:szCs w:val="22"/>
        </w:rPr>
        <w:sym w:font="HQPB4" w:char="F0E0"/>
      </w:r>
      <w:r w:rsidRPr="004870A5">
        <w:rPr>
          <w:sz w:val="22"/>
          <w:szCs w:val="22"/>
        </w:rPr>
        <w:sym w:font="HQPB2" w:char="F029"/>
      </w:r>
      <w:r w:rsidRPr="004870A5">
        <w:rPr>
          <w:sz w:val="22"/>
          <w:szCs w:val="22"/>
        </w:rPr>
        <w:sym w:font="HQPB4" w:char="F0F8"/>
      </w:r>
      <w:r w:rsidRPr="004870A5">
        <w:rPr>
          <w:sz w:val="22"/>
          <w:szCs w:val="22"/>
        </w:rPr>
        <w:sym w:font="HQPB2" w:char="F039"/>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5" w:char="F074"/>
      </w:r>
      <w:r w:rsidRPr="004870A5">
        <w:rPr>
          <w:sz w:val="22"/>
          <w:szCs w:val="22"/>
        </w:rPr>
        <w:sym w:font="HQPB1" w:char="F08D"/>
      </w:r>
      <w:r w:rsidRPr="004870A5">
        <w:rPr>
          <w:sz w:val="22"/>
          <w:szCs w:val="22"/>
        </w:rPr>
        <w:sym w:font="HQPB4" w:char="F0C5"/>
      </w:r>
      <w:r w:rsidRPr="004870A5">
        <w:rPr>
          <w:sz w:val="22"/>
          <w:szCs w:val="22"/>
        </w:rPr>
        <w:sym w:font="HQPB1" w:char="F05F"/>
      </w:r>
      <w:r w:rsidRPr="004870A5">
        <w:rPr>
          <w:sz w:val="22"/>
          <w:szCs w:val="22"/>
        </w:rPr>
        <w:sym w:font="HQPB1" w:char="F024"/>
      </w:r>
      <w:r w:rsidRPr="004870A5">
        <w:rPr>
          <w:sz w:val="22"/>
          <w:szCs w:val="22"/>
        </w:rPr>
        <w:sym w:font="HQPB5" w:char="F06F"/>
      </w:r>
      <w:r w:rsidRPr="004870A5">
        <w:rPr>
          <w:sz w:val="22"/>
          <w:szCs w:val="22"/>
        </w:rPr>
        <w:sym w:font="HQPB2" w:char="F059"/>
      </w:r>
      <w:r w:rsidRPr="004870A5">
        <w:rPr>
          <w:sz w:val="22"/>
          <w:szCs w:val="22"/>
        </w:rPr>
        <w:sym w:font="HQPB5" w:char="F079"/>
      </w:r>
      <w:r w:rsidRPr="004870A5">
        <w:rPr>
          <w:sz w:val="22"/>
          <w:szCs w:val="22"/>
        </w:rPr>
        <w:sym w:font="HQPB1" w:char="F073"/>
      </w:r>
      <w:r w:rsidRPr="004870A5">
        <w:rPr>
          <w:sz w:val="22"/>
          <w:szCs w:val="22"/>
        </w:rPr>
        <w:sym w:font="HQPB4" w:char="F0F8"/>
      </w:r>
      <w:r w:rsidRPr="004870A5">
        <w:rPr>
          <w:sz w:val="22"/>
          <w:szCs w:val="22"/>
        </w:rPr>
        <w:sym w:font="HQPB2" w:char="F039"/>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5" w:char="F074"/>
      </w:r>
      <w:r w:rsidRPr="004870A5">
        <w:rPr>
          <w:sz w:val="22"/>
          <w:szCs w:val="22"/>
        </w:rPr>
        <w:sym w:font="HQPB2" w:char="F062"/>
      </w:r>
      <w:r w:rsidRPr="004870A5">
        <w:rPr>
          <w:sz w:val="22"/>
          <w:szCs w:val="22"/>
        </w:rPr>
        <w:sym w:font="HQPB2" w:char="F071"/>
      </w:r>
      <w:r w:rsidRPr="004870A5">
        <w:rPr>
          <w:sz w:val="22"/>
          <w:szCs w:val="22"/>
        </w:rPr>
        <w:sym w:font="HQPB4" w:char="F091"/>
      </w:r>
      <w:r w:rsidRPr="004870A5">
        <w:rPr>
          <w:sz w:val="22"/>
          <w:szCs w:val="22"/>
        </w:rPr>
        <w:sym w:font="HQPB2" w:char="F05A"/>
      </w:r>
      <w:r w:rsidRPr="004870A5">
        <w:rPr>
          <w:sz w:val="22"/>
          <w:szCs w:val="22"/>
        </w:rPr>
        <w:sym w:font="HQPB4" w:char="F0DD"/>
      </w:r>
      <w:r w:rsidRPr="004870A5">
        <w:rPr>
          <w:sz w:val="22"/>
          <w:szCs w:val="22"/>
        </w:rPr>
        <w:sym w:font="HQPB1" w:char="F0E0"/>
      </w:r>
      <w:r w:rsidRPr="004870A5">
        <w:rPr>
          <w:sz w:val="22"/>
          <w:szCs w:val="22"/>
        </w:rPr>
        <w:sym w:font="HQPB5" w:char="F073"/>
      </w:r>
      <w:r w:rsidRPr="004870A5">
        <w:rPr>
          <w:sz w:val="22"/>
          <w:szCs w:val="22"/>
        </w:rPr>
        <w:sym w:font="HQPB1" w:char="F03F"/>
      </w:r>
      <w:r w:rsidRPr="004870A5">
        <w:rPr>
          <w:sz w:val="22"/>
          <w:szCs w:val="22"/>
        </w:rPr>
        <w:sym w:font="HQPB5" w:char="F075"/>
      </w:r>
      <w:r w:rsidRPr="004870A5">
        <w:rPr>
          <w:sz w:val="22"/>
          <w:szCs w:val="22"/>
        </w:rPr>
        <w:sym w:font="HQPB2" w:char="F072"/>
      </w:r>
      <w:r w:rsidRPr="004870A5">
        <w:rPr>
          <w:rFonts w:ascii="(normal text)" w:hAnsi="(normal text)"/>
          <w:sz w:val="22"/>
          <w:szCs w:val="22"/>
          <w:rtl/>
        </w:rPr>
        <w:t xml:space="preserve"> </w:t>
      </w:r>
      <w:r w:rsidRPr="004870A5">
        <w:rPr>
          <w:sz w:val="22"/>
          <w:szCs w:val="22"/>
        </w:rPr>
        <w:sym w:font="HQPB5" w:char="F0AB"/>
      </w:r>
      <w:r w:rsidRPr="004870A5">
        <w:rPr>
          <w:sz w:val="22"/>
          <w:szCs w:val="22"/>
        </w:rPr>
        <w:sym w:font="HQPB1" w:char="F021"/>
      </w:r>
      <w:r w:rsidRPr="004870A5">
        <w:rPr>
          <w:sz w:val="22"/>
          <w:szCs w:val="22"/>
        </w:rPr>
        <w:sym w:font="HQPB5" w:char="F024"/>
      </w:r>
      <w:r w:rsidRPr="004870A5">
        <w:rPr>
          <w:sz w:val="22"/>
          <w:szCs w:val="22"/>
        </w:rPr>
        <w:sym w:font="HQPB1" w:char="F024"/>
      </w:r>
      <w:r w:rsidRPr="004870A5">
        <w:rPr>
          <w:sz w:val="22"/>
          <w:szCs w:val="22"/>
        </w:rPr>
        <w:sym w:font="HQPB4" w:char="F0CE"/>
      </w:r>
      <w:r w:rsidRPr="004870A5">
        <w:rPr>
          <w:sz w:val="22"/>
          <w:szCs w:val="22"/>
        </w:rPr>
        <w:sym w:font="HQPB1" w:char="F02F"/>
      </w:r>
      <w:r w:rsidRPr="004870A5">
        <w:rPr>
          <w:rFonts w:ascii="(normal text)" w:hAnsi="(normal text)"/>
          <w:sz w:val="22"/>
          <w:szCs w:val="22"/>
          <w:rtl/>
        </w:rPr>
        <w:t xml:space="preserve"> </w:t>
      </w:r>
      <w:r w:rsidRPr="004870A5">
        <w:rPr>
          <w:sz w:val="22"/>
          <w:szCs w:val="22"/>
        </w:rPr>
        <w:sym w:font="HQPB5" w:char="F04F"/>
      </w:r>
      <w:r w:rsidRPr="004870A5">
        <w:rPr>
          <w:sz w:val="22"/>
          <w:szCs w:val="22"/>
        </w:rPr>
        <w:sym w:font="HQPB1" w:char="F024"/>
      </w:r>
      <w:r w:rsidRPr="004870A5">
        <w:rPr>
          <w:sz w:val="22"/>
          <w:szCs w:val="22"/>
        </w:rPr>
        <w:sym w:font="HQPB5" w:char="F074"/>
      </w:r>
      <w:r w:rsidRPr="004870A5">
        <w:rPr>
          <w:sz w:val="22"/>
          <w:szCs w:val="22"/>
        </w:rPr>
        <w:sym w:font="HQPB2" w:char="F052"/>
      </w:r>
      <w:r w:rsidRPr="004870A5">
        <w:rPr>
          <w:sz w:val="22"/>
          <w:szCs w:val="22"/>
        </w:rPr>
        <w:sym w:font="HQPB2" w:char="F071"/>
      </w:r>
      <w:r w:rsidRPr="004870A5">
        <w:rPr>
          <w:sz w:val="22"/>
          <w:szCs w:val="22"/>
        </w:rPr>
        <w:sym w:font="HQPB4" w:char="F0E3"/>
      </w:r>
      <w:r w:rsidRPr="004870A5">
        <w:rPr>
          <w:sz w:val="22"/>
          <w:szCs w:val="22"/>
        </w:rPr>
        <w:sym w:font="HQPB2" w:char="F05A"/>
      </w:r>
      <w:r w:rsidRPr="004870A5">
        <w:rPr>
          <w:sz w:val="22"/>
          <w:szCs w:val="22"/>
        </w:rPr>
        <w:sym w:font="HQPB4" w:char="F097"/>
      </w:r>
      <w:r w:rsidRPr="004870A5">
        <w:rPr>
          <w:sz w:val="22"/>
          <w:szCs w:val="22"/>
        </w:rPr>
        <w:sym w:font="HQPB1" w:char="F0E0"/>
      </w:r>
      <w:r w:rsidRPr="004870A5">
        <w:rPr>
          <w:sz w:val="22"/>
          <w:szCs w:val="22"/>
        </w:rPr>
        <w:sym w:font="HQPB2" w:char="F039"/>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2" w:char="F0C7"/>
      </w:r>
      <w:r w:rsidRPr="004870A5">
        <w:rPr>
          <w:sz w:val="22"/>
          <w:szCs w:val="22"/>
        </w:rPr>
        <w:sym w:font="HQPB2" w:char="F0CA"/>
      </w:r>
      <w:r w:rsidRPr="004870A5">
        <w:rPr>
          <w:sz w:val="22"/>
          <w:szCs w:val="22"/>
        </w:rPr>
        <w:sym w:font="HQPB2" w:char="F0C9"/>
      </w:r>
      <w:r w:rsidRPr="004870A5">
        <w:rPr>
          <w:sz w:val="22"/>
          <w:szCs w:val="22"/>
        </w:rPr>
        <w:sym w:font="HQPB2" w:char="F0C8"/>
      </w:r>
      <w:r w:rsidRPr="004870A5">
        <w:rPr>
          <w:rFonts w:ascii="(normal text)" w:hAnsi="(normal text)"/>
          <w:sz w:val="22"/>
          <w:szCs w:val="22"/>
          <w:rtl/>
        </w:rPr>
        <w:t xml:space="preserve">   </w:t>
      </w:r>
      <w:r w:rsidRPr="004870A5">
        <w:rPr>
          <w:sz w:val="22"/>
          <w:szCs w:val="22"/>
        </w:rPr>
        <w:sym w:font="HQPB5" w:char="F079"/>
      </w:r>
      <w:r w:rsidRPr="004870A5">
        <w:rPr>
          <w:sz w:val="22"/>
          <w:szCs w:val="22"/>
        </w:rPr>
        <w:sym w:font="HQPB2" w:char="F037"/>
      </w:r>
      <w:r w:rsidRPr="004870A5">
        <w:rPr>
          <w:sz w:val="22"/>
          <w:szCs w:val="22"/>
        </w:rPr>
        <w:sym w:font="HQPB4" w:char="F0CF"/>
      </w:r>
      <w:r w:rsidRPr="004870A5">
        <w:rPr>
          <w:sz w:val="22"/>
          <w:szCs w:val="22"/>
        </w:rPr>
        <w:sym w:font="HQPB2" w:char="F039"/>
      </w:r>
      <w:r w:rsidRPr="004870A5">
        <w:rPr>
          <w:sz w:val="22"/>
          <w:szCs w:val="22"/>
        </w:rPr>
        <w:sym w:font="HQPB1" w:char="F024"/>
      </w:r>
      <w:r w:rsidRPr="004870A5">
        <w:rPr>
          <w:sz w:val="22"/>
          <w:szCs w:val="22"/>
        </w:rPr>
        <w:sym w:font="HQPB5" w:char="F075"/>
      </w:r>
      <w:r w:rsidRPr="004870A5">
        <w:rPr>
          <w:sz w:val="22"/>
          <w:szCs w:val="22"/>
        </w:rPr>
        <w:sym w:font="HQPB2" w:char="F05A"/>
      </w:r>
      <w:r w:rsidRPr="004870A5">
        <w:rPr>
          <w:sz w:val="22"/>
          <w:szCs w:val="22"/>
        </w:rPr>
        <w:sym w:font="HQPB4" w:char="F0E8"/>
      </w:r>
      <w:r w:rsidRPr="004870A5">
        <w:rPr>
          <w:sz w:val="22"/>
          <w:szCs w:val="22"/>
        </w:rPr>
        <w:sym w:font="HQPB2" w:char="F064"/>
      </w:r>
      <w:r w:rsidRPr="004870A5">
        <w:rPr>
          <w:rFonts w:ascii="(normal text)" w:hAnsi="(normal text)"/>
          <w:sz w:val="22"/>
          <w:szCs w:val="22"/>
          <w:rtl/>
        </w:rPr>
        <w:t xml:space="preserve"> </w:t>
      </w:r>
      <w:r w:rsidRPr="004870A5">
        <w:rPr>
          <w:sz w:val="22"/>
          <w:szCs w:val="22"/>
        </w:rPr>
        <w:sym w:font="HQPB5" w:char="F075"/>
      </w:r>
      <w:r w:rsidRPr="004870A5">
        <w:rPr>
          <w:sz w:val="22"/>
          <w:szCs w:val="22"/>
        </w:rPr>
        <w:sym w:font="HQPB2" w:char="F092"/>
      </w:r>
      <w:r w:rsidRPr="004870A5">
        <w:rPr>
          <w:sz w:val="22"/>
          <w:szCs w:val="22"/>
        </w:rPr>
        <w:sym w:font="HQPB4" w:char="F0CD"/>
      </w:r>
      <w:r w:rsidRPr="004870A5">
        <w:rPr>
          <w:sz w:val="22"/>
          <w:szCs w:val="22"/>
        </w:rPr>
        <w:sym w:font="HQPB2" w:char="F03F"/>
      </w:r>
      <w:r w:rsidRPr="004870A5">
        <w:rPr>
          <w:sz w:val="22"/>
          <w:szCs w:val="22"/>
        </w:rPr>
        <w:sym w:font="HQPB4" w:char="F0E7"/>
      </w:r>
      <w:r w:rsidRPr="004870A5">
        <w:rPr>
          <w:sz w:val="22"/>
          <w:szCs w:val="22"/>
        </w:rPr>
        <w:sym w:font="HQPB1" w:char="F047"/>
      </w:r>
      <w:r w:rsidRPr="004870A5">
        <w:rPr>
          <w:sz w:val="22"/>
          <w:szCs w:val="22"/>
        </w:rPr>
        <w:sym w:font="HQPB4" w:char="F0F6"/>
      </w:r>
      <w:r w:rsidRPr="004870A5">
        <w:rPr>
          <w:sz w:val="22"/>
          <w:szCs w:val="22"/>
        </w:rPr>
        <w:sym w:font="HQPB1" w:char="F02F"/>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5" w:char="F09A"/>
      </w:r>
      <w:r w:rsidRPr="004870A5">
        <w:rPr>
          <w:sz w:val="22"/>
          <w:szCs w:val="22"/>
        </w:rPr>
        <w:sym w:font="HQPB2" w:char="F063"/>
      </w:r>
      <w:r w:rsidRPr="004870A5">
        <w:rPr>
          <w:sz w:val="22"/>
          <w:szCs w:val="22"/>
        </w:rPr>
        <w:sym w:font="HQPB2" w:char="F071"/>
      </w:r>
      <w:r w:rsidRPr="004870A5">
        <w:rPr>
          <w:sz w:val="22"/>
          <w:szCs w:val="22"/>
        </w:rPr>
        <w:sym w:font="HQPB4" w:char="F0E3"/>
      </w:r>
      <w:r w:rsidRPr="004870A5">
        <w:rPr>
          <w:sz w:val="22"/>
          <w:szCs w:val="22"/>
        </w:rPr>
        <w:sym w:font="HQPB2" w:char="F05A"/>
      </w:r>
      <w:r w:rsidRPr="004870A5">
        <w:rPr>
          <w:sz w:val="22"/>
          <w:szCs w:val="22"/>
        </w:rPr>
        <w:sym w:font="HQPB4" w:char="F0CF"/>
      </w:r>
      <w:r w:rsidRPr="004870A5">
        <w:rPr>
          <w:sz w:val="22"/>
          <w:szCs w:val="22"/>
        </w:rPr>
        <w:sym w:font="HQPB2" w:char="F042"/>
      </w:r>
      <w:r w:rsidRPr="004870A5">
        <w:rPr>
          <w:sz w:val="22"/>
          <w:szCs w:val="22"/>
        </w:rPr>
        <w:sym w:font="HQPB4" w:char="F0F7"/>
      </w:r>
      <w:r w:rsidRPr="004870A5">
        <w:rPr>
          <w:sz w:val="22"/>
          <w:szCs w:val="22"/>
        </w:rPr>
        <w:sym w:font="HQPB2" w:char="F073"/>
      </w:r>
      <w:r w:rsidRPr="004870A5">
        <w:rPr>
          <w:sz w:val="22"/>
          <w:szCs w:val="22"/>
        </w:rPr>
        <w:sym w:font="HQPB4" w:char="F0DF"/>
      </w:r>
      <w:r w:rsidRPr="004870A5">
        <w:rPr>
          <w:sz w:val="22"/>
          <w:szCs w:val="22"/>
        </w:rPr>
        <w:sym w:font="HQPB2" w:char="F04A"/>
      </w:r>
      <w:r w:rsidRPr="004870A5">
        <w:rPr>
          <w:sz w:val="22"/>
          <w:szCs w:val="22"/>
        </w:rPr>
        <w:sym w:font="HQPB4" w:char="F0F8"/>
      </w:r>
      <w:r w:rsidRPr="004870A5">
        <w:rPr>
          <w:sz w:val="22"/>
          <w:szCs w:val="22"/>
        </w:rPr>
        <w:sym w:font="HQPB2" w:char="F039"/>
      </w:r>
      <w:r w:rsidRPr="004870A5">
        <w:rPr>
          <w:sz w:val="22"/>
          <w:szCs w:val="22"/>
        </w:rPr>
        <w:sym w:font="HQPB5" w:char="F024"/>
      </w:r>
      <w:r w:rsidRPr="004870A5">
        <w:rPr>
          <w:sz w:val="22"/>
          <w:szCs w:val="22"/>
        </w:rPr>
        <w:sym w:font="HQPB1" w:char="F023"/>
      </w:r>
      <w:r w:rsidRPr="004870A5">
        <w:rPr>
          <w:rFonts w:ascii="(normal text)" w:hAnsi="(normal text)"/>
          <w:sz w:val="22"/>
          <w:szCs w:val="22"/>
          <w:rtl/>
        </w:rPr>
        <w:t xml:space="preserve"> </w:t>
      </w:r>
      <w:r w:rsidRPr="004870A5">
        <w:rPr>
          <w:sz w:val="22"/>
          <w:szCs w:val="22"/>
        </w:rPr>
        <w:sym w:font="HQPB5" w:char="F028"/>
      </w:r>
      <w:r w:rsidRPr="004870A5">
        <w:rPr>
          <w:sz w:val="22"/>
          <w:szCs w:val="22"/>
        </w:rPr>
        <w:sym w:font="HQPB1" w:char="F023"/>
      </w:r>
      <w:r w:rsidRPr="004870A5">
        <w:rPr>
          <w:sz w:val="22"/>
          <w:szCs w:val="22"/>
        </w:rPr>
        <w:sym w:font="HQPB2" w:char="F071"/>
      </w:r>
      <w:r w:rsidRPr="004870A5">
        <w:rPr>
          <w:sz w:val="22"/>
          <w:szCs w:val="22"/>
        </w:rPr>
        <w:sym w:font="HQPB4" w:char="F0E4"/>
      </w:r>
      <w:r w:rsidRPr="004870A5">
        <w:rPr>
          <w:sz w:val="22"/>
          <w:szCs w:val="22"/>
        </w:rPr>
        <w:sym w:font="HQPB2" w:char="F039"/>
      </w:r>
      <w:r w:rsidRPr="004870A5">
        <w:rPr>
          <w:sz w:val="22"/>
          <w:szCs w:val="22"/>
        </w:rPr>
        <w:sym w:font="HQPB4" w:char="F0CC"/>
      </w:r>
      <w:r w:rsidRPr="004870A5">
        <w:rPr>
          <w:sz w:val="22"/>
          <w:szCs w:val="22"/>
        </w:rPr>
        <w:sym w:font="HQPB1" w:char="F093"/>
      </w:r>
      <w:r w:rsidRPr="004870A5">
        <w:rPr>
          <w:sz w:val="22"/>
          <w:szCs w:val="22"/>
        </w:rPr>
        <w:sym w:font="HQPB4" w:char="F0F8"/>
      </w:r>
      <w:r w:rsidRPr="004870A5">
        <w:rPr>
          <w:sz w:val="22"/>
          <w:szCs w:val="22"/>
        </w:rPr>
        <w:sym w:font="HQPB2" w:char="F039"/>
      </w:r>
      <w:r w:rsidRPr="004870A5">
        <w:rPr>
          <w:sz w:val="22"/>
          <w:szCs w:val="22"/>
        </w:rPr>
        <w:sym w:font="HQPB4" w:char="F0E3"/>
      </w:r>
      <w:r w:rsidRPr="004870A5">
        <w:rPr>
          <w:sz w:val="22"/>
          <w:szCs w:val="22"/>
        </w:rPr>
        <w:sym w:font="HQPB1" w:char="F097"/>
      </w:r>
      <w:r w:rsidRPr="004870A5">
        <w:rPr>
          <w:sz w:val="22"/>
          <w:szCs w:val="22"/>
        </w:rPr>
        <w:sym w:font="HQPB5" w:char="F075"/>
      </w:r>
      <w:r w:rsidRPr="004870A5">
        <w:rPr>
          <w:sz w:val="22"/>
          <w:szCs w:val="22"/>
        </w:rPr>
        <w:sym w:font="HQPB2" w:char="F072"/>
      </w:r>
      <w:r w:rsidRPr="004870A5">
        <w:rPr>
          <w:rFonts w:ascii="(normal text)" w:hAnsi="(normal text)"/>
          <w:sz w:val="22"/>
          <w:szCs w:val="22"/>
          <w:rtl/>
        </w:rPr>
        <w:t xml:space="preserve"> </w:t>
      </w:r>
      <w:r w:rsidRPr="004870A5">
        <w:rPr>
          <w:sz w:val="22"/>
          <w:szCs w:val="22"/>
        </w:rPr>
        <w:sym w:font="HQPB4" w:char="F05A"/>
      </w:r>
      <w:r w:rsidRPr="004870A5">
        <w:rPr>
          <w:sz w:val="22"/>
          <w:szCs w:val="22"/>
        </w:rPr>
        <w:sym w:font="HQPB2" w:char="F077"/>
      </w:r>
      <w:r w:rsidRPr="004870A5">
        <w:rPr>
          <w:sz w:val="22"/>
          <w:szCs w:val="22"/>
        </w:rPr>
        <w:sym w:font="HQPB1" w:char="F023"/>
      </w:r>
      <w:r w:rsidRPr="004870A5">
        <w:rPr>
          <w:sz w:val="22"/>
          <w:szCs w:val="22"/>
        </w:rPr>
        <w:sym w:font="HQPB5" w:char="F074"/>
      </w:r>
      <w:r w:rsidRPr="004870A5">
        <w:rPr>
          <w:sz w:val="22"/>
          <w:szCs w:val="22"/>
        </w:rPr>
        <w:sym w:font="HQPB1" w:char="F093"/>
      </w:r>
      <w:r w:rsidRPr="004870A5">
        <w:rPr>
          <w:sz w:val="22"/>
          <w:szCs w:val="22"/>
        </w:rPr>
        <w:sym w:font="HQPB4" w:char="F0F8"/>
      </w:r>
      <w:r w:rsidRPr="004870A5">
        <w:rPr>
          <w:sz w:val="22"/>
          <w:szCs w:val="22"/>
        </w:rPr>
        <w:sym w:font="HQPB2" w:char="F039"/>
      </w:r>
      <w:r w:rsidRPr="004870A5">
        <w:rPr>
          <w:sz w:val="22"/>
          <w:szCs w:val="22"/>
        </w:rPr>
        <w:sym w:font="HQPB4" w:char="F0CE"/>
      </w:r>
      <w:r w:rsidRPr="004870A5">
        <w:rPr>
          <w:sz w:val="22"/>
          <w:szCs w:val="22"/>
        </w:rPr>
        <w:sym w:font="HQPB1" w:char="F097"/>
      </w:r>
      <w:r w:rsidRPr="004870A5">
        <w:rPr>
          <w:rFonts w:ascii="(normal text)" w:hAnsi="(normal text)"/>
          <w:sz w:val="22"/>
          <w:szCs w:val="22"/>
          <w:rtl/>
        </w:rPr>
        <w:t xml:space="preserve"> </w:t>
      </w:r>
      <w:r w:rsidRPr="004870A5">
        <w:rPr>
          <w:sz w:val="22"/>
          <w:szCs w:val="22"/>
        </w:rPr>
        <w:sym w:font="HQPB1" w:char="F023"/>
      </w:r>
      <w:r w:rsidRPr="004870A5">
        <w:rPr>
          <w:sz w:val="22"/>
          <w:szCs w:val="22"/>
        </w:rPr>
        <w:sym w:font="HQPB4" w:char="F059"/>
      </w:r>
      <w:r w:rsidRPr="004870A5">
        <w:rPr>
          <w:sz w:val="22"/>
          <w:szCs w:val="22"/>
        </w:rPr>
        <w:sym w:font="HQPB1" w:char="F089"/>
      </w:r>
      <w:r w:rsidRPr="004870A5">
        <w:rPr>
          <w:sz w:val="22"/>
          <w:szCs w:val="22"/>
        </w:rPr>
        <w:sym w:font="HQPB2" w:char="F083"/>
      </w:r>
      <w:r w:rsidRPr="004870A5">
        <w:rPr>
          <w:sz w:val="22"/>
          <w:szCs w:val="22"/>
        </w:rPr>
        <w:sym w:font="HQPB4" w:char="F0CF"/>
      </w:r>
      <w:r w:rsidRPr="004870A5">
        <w:rPr>
          <w:sz w:val="22"/>
          <w:szCs w:val="22"/>
        </w:rPr>
        <w:sym w:font="HQPB1" w:char="F089"/>
      </w:r>
      <w:r w:rsidRPr="004870A5">
        <w:rPr>
          <w:sz w:val="22"/>
          <w:szCs w:val="22"/>
        </w:rPr>
        <w:sym w:font="HQPB5" w:char="F078"/>
      </w:r>
      <w:r w:rsidRPr="004870A5">
        <w:rPr>
          <w:sz w:val="22"/>
          <w:szCs w:val="22"/>
        </w:rPr>
        <w:sym w:font="HQPB1" w:char="F0A9"/>
      </w:r>
      <w:r w:rsidRPr="004870A5">
        <w:rPr>
          <w:rFonts w:ascii="(normal text)" w:hAnsi="(normal text)"/>
          <w:sz w:val="22"/>
          <w:szCs w:val="22"/>
          <w:rtl/>
        </w:rPr>
        <w:t xml:space="preserve"> </w:t>
      </w:r>
      <w:r w:rsidRPr="004870A5">
        <w:rPr>
          <w:sz w:val="22"/>
          <w:szCs w:val="22"/>
        </w:rPr>
        <w:sym w:font="HQPB2" w:char="F0C7"/>
      </w:r>
      <w:r w:rsidRPr="004870A5">
        <w:rPr>
          <w:sz w:val="22"/>
          <w:szCs w:val="22"/>
        </w:rPr>
        <w:sym w:font="HQPB2" w:char="F0CA"/>
      </w:r>
      <w:r w:rsidRPr="004870A5">
        <w:rPr>
          <w:sz w:val="22"/>
          <w:szCs w:val="22"/>
        </w:rPr>
        <w:sym w:font="HQPB2" w:char="F0CA"/>
      </w:r>
      <w:r w:rsidRPr="004870A5">
        <w:rPr>
          <w:sz w:val="22"/>
          <w:szCs w:val="22"/>
        </w:rPr>
        <w:sym w:font="HQPB2" w:char="F0C8"/>
      </w:r>
      <w:r>
        <w:rPr>
          <w:rFonts w:ascii="Traditional Arabic" w:hAnsi="Traditional Arabic" w:cs="Traditional Arabic"/>
          <w:rtl/>
        </w:rPr>
        <w:t>﴾</w:t>
      </w:r>
      <w:r>
        <w:rPr>
          <w:rFonts w:ascii="KRM" w:hAnsi="KRM" w:hint="cs"/>
          <w:rtl/>
        </w:rPr>
        <w:t xml:space="preserve"> [الأحزاب: 10- 11].</w:t>
      </w:r>
      <w:r>
        <w:rPr>
          <w:rFonts w:ascii="Traditional Arabic" w:hAnsi="Traditional Arabic" w:cs="Traditional Arabic" w:hint="cs"/>
          <w:b/>
          <w:bCs/>
          <w:rtl/>
        </w:rPr>
        <w:t xml:space="preserve"> </w:t>
      </w:r>
      <w:r w:rsidRPr="004B05DD">
        <w:rPr>
          <w:rFonts w:ascii="LTS" w:hAnsi="LTS"/>
          <w:rtl/>
        </w:rPr>
        <w:t xml:space="preserve">«به خاطر آوريد هنگامى را كه (سپاه كفّار) از فراز سرتان و پايين پايتان آمدند </w:t>
      </w:r>
      <w:r w:rsidRPr="004B05DD">
        <w:rPr>
          <w:rFonts w:ascii="LTS" w:hAnsi="LTS"/>
          <w:rtl/>
        </w:rPr>
        <w:lastRenderedPageBreak/>
        <w:t xml:space="preserve">و هنگامى كه ديدگان خيره گشت و دل‏ها به حنجره‏ها رسيد و به خداوند گمان‏ها برديد، آن هنگام مؤمنان به آزمون مواجه شدند و به سختى تكان داده شدند.» </w:t>
      </w:r>
    </w:p>
    <w:p w:rsidR="00C04627" w:rsidRPr="004B05DD" w:rsidRDefault="00C04627" w:rsidP="00C04627">
      <w:pPr>
        <w:rPr>
          <w:rFonts w:ascii="KRM" w:hAnsi="KRM"/>
          <w:rtl/>
        </w:rPr>
      </w:pPr>
      <w:r w:rsidRPr="004B05DD">
        <w:rPr>
          <w:rFonts w:ascii="KRM" w:hAnsi="KRM"/>
          <w:rtl/>
        </w:rPr>
        <w:t>در اين جنگ پهلوانى و توان رزمى على</w:t>
      </w:r>
      <w:r w:rsidR="00192898" w:rsidRPr="00192898">
        <w:rPr>
          <w:rFonts w:ascii="KRM" w:hAnsi="KRM" w:cs="CTraditional Arabic"/>
          <w:rtl/>
        </w:rPr>
        <w:t xml:space="preserve"> س </w:t>
      </w:r>
      <w:r w:rsidRPr="004B05DD">
        <w:rPr>
          <w:rFonts w:ascii="KRM" w:hAnsi="KRM"/>
          <w:rtl/>
        </w:rPr>
        <w:t xml:space="preserve">با شگفت انگيزترين مظاهر آن براى اولين‏بار به ظهور پيوست. خندق ـ كه مسلمين با مشورت سلمان فارسى در شمال غربىِ مدينه كه بيم ورود دشمن مى‏رفت، كنده بودند ـ ميان مسلمانان و قريش و غطفان كه شمارشان به ده هزار نفر مى‏رسيد حايل بود. سوارانى از قريش با سرعت پيش آمدند و هنگامى كه خندق را ديدند، گفتند: سوگند به خدا! اين تدبيرى است كه عربها از آن آگاهى نداشتند. سپس در طول خندق جايى يافتند كه تا حدى تنگ‏تر بود. اسب‏هاى خود را از آنجا پرش دادند و آن سوى خندق در برابر لشكر اسلام حاضر شدند. </w:t>
      </w:r>
    </w:p>
    <w:p w:rsidR="00C04627" w:rsidRPr="004B05DD" w:rsidRDefault="00C04627" w:rsidP="00E074E0">
      <w:pPr>
        <w:rPr>
          <w:rFonts w:ascii="KRM" w:hAnsi="KRM"/>
          <w:rtl/>
        </w:rPr>
      </w:pPr>
      <w:r w:rsidRPr="004B05DD">
        <w:rPr>
          <w:rFonts w:ascii="KRM" w:hAnsi="KRM"/>
          <w:rtl/>
        </w:rPr>
        <w:t xml:space="preserve">از جمله‏ى اين سواران، يكى قهرمان معروف عرب، «عمرو بن عبد وَدِّ» </w:t>
      </w:r>
      <w:r w:rsidRPr="00E074E0">
        <w:rPr>
          <w:rFonts w:ascii="KRM" w:hAnsi="KRM"/>
          <w:rtl/>
        </w:rPr>
        <w:t>بود</w:t>
      </w:r>
      <w:r w:rsidRPr="004B05DD">
        <w:rPr>
          <w:rFonts w:ascii="KRM" w:hAnsi="KRM"/>
          <w:rtl/>
        </w:rPr>
        <w:t>. وقتى عمرو در برابر صفوف مسل</w:t>
      </w:r>
      <w:r w:rsidR="00D509D5">
        <w:rPr>
          <w:rFonts w:ascii="KRM" w:hAnsi="KRM"/>
          <w:rtl/>
        </w:rPr>
        <w:t>مانان ايستاد و مبارز طلبيد،</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به ميدان آمد و گفت: اى عمرو! تو با خدا پيمان بسته‏اى كه هرگاه مردى از قريش تو را به يكى از دو كار فرا خواند، يكى از آن دو را بپذيرى، گفت: آرى، چنين است. على</w:t>
      </w:r>
      <w:r w:rsidR="00192898" w:rsidRPr="00192898">
        <w:rPr>
          <w:rFonts w:ascii="KRM" w:hAnsi="KRM" w:cs="CTraditional Arabic"/>
          <w:rtl/>
        </w:rPr>
        <w:t xml:space="preserve"> س </w:t>
      </w:r>
      <w:r w:rsidRPr="004B05DD">
        <w:rPr>
          <w:rFonts w:ascii="KRM" w:hAnsi="KRM"/>
          <w:rtl/>
        </w:rPr>
        <w:t>فرمود: پس من تو را به خدا و رسولش و به اسلام دعوت مى‏كنم. عمرو گفت: من نيازى بدان ندارم، على</w:t>
      </w:r>
      <w:r w:rsidR="00192898" w:rsidRPr="00192898">
        <w:rPr>
          <w:rFonts w:ascii="KRM" w:hAnsi="KRM" w:cs="CTraditional Arabic"/>
          <w:rtl/>
        </w:rPr>
        <w:t xml:space="preserve"> س </w:t>
      </w:r>
      <w:r w:rsidRPr="004B05DD">
        <w:rPr>
          <w:rFonts w:ascii="KRM" w:hAnsi="KRM"/>
          <w:rtl/>
        </w:rPr>
        <w:t>گفت: پس تو را به جنگ تن به تن مى‏خوانم، عمرو گفت: چرا اى برادرزاده؟ به خدا سوگند من دوست ندارم تو را بكشم. على</w:t>
      </w:r>
      <w:r w:rsidR="00192898" w:rsidRPr="00192898">
        <w:rPr>
          <w:rFonts w:ascii="KRM" w:hAnsi="KRM" w:cs="CTraditional Arabic"/>
          <w:rtl/>
        </w:rPr>
        <w:t xml:space="preserve"> س </w:t>
      </w:r>
      <w:r w:rsidRPr="004B05DD">
        <w:rPr>
          <w:rFonts w:ascii="KRM" w:hAnsi="KRM"/>
          <w:rtl/>
        </w:rPr>
        <w:t>گفت: ولى من دوست دارم تو را بكشم. در اين حال عمرو خشمگين شد و از اسبش فرود آمد و آن را پى كرد و سپس به على</w:t>
      </w:r>
      <w:r w:rsidR="00192898" w:rsidRPr="00192898">
        <w:rPr>
          <w:rFonts w:ascii="KRM" w:hAnsi="KRM" w:cs="CTraditional Arabic"/>
          <w:rtl/>
        </w:rPr>
        <w:t xml:space="preserve"> س </w:t>
      </w:r>
      <w:r w:rsidRPr="004B05DD">
        <w:rPr>
          <w:rFonts w:ascii="KRM" w:hAnsi="KRM"/>
          <w:rtl/>
        </w:rPr>
        <w:t>روى آورد. آن دو با يكديگر به مبار</w:t>
      </w:r>
      <w:r w:rsidR="00D509D5">
        <w:rPr>
          <w:rFonts w:ascii="KRM" w:hAnsi="KRM"/>
          <w:rtl/>
        </w:rPr>
        <w:t>زه پرداختند تا آنكه سرانجام</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او را كشت</w:t>
      </w:r>
      <w:r w:rsidRPr="006A4CDC">
        <w:rPr>
          <w:rFonts w:ascii="KRM" w:hAnsi="KRM" w:hint="cs"/>
          <w:vertAlign w:val="superscript"/>
          <w:rtl/>
          <w:lang w:bidi="fa-IR"/>
        </w:rPr>
        <w:t>(</w:t>
      </w:r>
      <w:r w:rsidRPr="006A4CDC">
        <w:rPr>
          <w:rStyle w:val="FootnoteReference"/>
          <w:rFonts w:ascii="KRM" w:hAnsi="KRM"/>
          <w:rtl/>
          <w:lang w:bidi="fa-IR"/>
        </w:rPr>
        <w:footnoteReference w:id="119"/>
      </w:r>
      <w:r w:rsidRPr="006A4CDC">
        <w:rPr>
          <w:rFonts w:ascii="KRM" w:hAnsi="KRM" w:hint="cs"/>
          <w:vertAlign w:val="superscript"/>
          <w:rtl/>
          <w:lang w:bidi="fa-IR"/>
        </w:rPr>
        <w:t>)</w:t>
      </w:r>
      <w:r w:rsidRPr="004B05DD">
        <w:rPr>
          <w:rFonts w:ascii="KRM" w:hAnsi="KRM"/>
          <w:rtl/>
        </w:rPr>
        <w:t xml:space="preserve">. در روايتى ديگر آمده كه عمرو مبارز طلبيد و با لحنى تحقيرآميز، عقايد مسلمانان را به باد تمسخر گرفت و گفت: كجاست بهشتى كه مى‏پنداريد هر كس از شما كشته شود به بهشت مى‏رود؟ پس چرا كسى را براى مبارزه با </w:t>
      </w:r>
      <w:r w:rsidR="00D509D5">
        <w:rPr>
          <w:rFonts w:ascii="KRM" w:hAnsi="KRM"/>
          <w:rtl/>
        </w:rPr>
        <w:t>من نمى‏فرستيد؟</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دوبار برخاست و عرض كرد: يا رسول اللّه‏ </w:t>
      </w:r>
      <w:r w:rsidR="00192898" w:rsidRPr="00192898">
        <w:rPr>
          <w:rFonts w:ascii="KRM" w:hAnsi="KRM" w:cs="CTraditional Arabic"/>
          <w:rtl/>
        </w:rPr>
        <w:t>ص</w:t>
      </w:r>
      <w:r w:rsidRPr="004B05DD">
        <w:rPr>
          <w:rFonts w:ascii="KRM" w:hAnsi="KRM"/>
          <w:rtl/>
        </w:rPr>
        <w:t xml:space="preserve"> من به مقابله‏ى او مىروم. پيامبر </w:t>
      </w:r>
      <w:r w:rsidR="00192898" w:rsidRPr="00192898">
        <w:rPr>
          <w:rFonts w:ascii="KRM" w:hAnsi="KRM" w:cs="CTraditional Arabic"/>
          <w:rtl/>
        </w:rPr>
        <w:t>ص</w:t>
      </w:r>
      <w:r w:rsidRPr="004B05DD">
        <w:rPr>
          <w:rFonts w:ascii="KRM" w:hAnsi="KRM"/>
          <w:rtl/>
        </w:rPr>
        <w:t xml:space="preserve"> </w:t>
      </w:r>
      <w:r w:rsidRPr="004B05DD">
        <w:rPr>
          <w:rFonts w:ascii="KRM" w:hAnsi="KRM"/>
          <w:rtl/>
        </w:rPr>
        <w:lastRenderedPageBreak/>
        <w:t xml:space="preserve">فرمود: بنشين! بار سوم عمرو </w:t>
      </w:r>
      <w:r w:rsidR="00D509D5">
        <w:rPr>
          <w:rFonts w:ascii="KRM" w:hAnsi="KRM"/>
          <w:rtl/>
        </w:rPr>
        <w:t>غرّيد و مبارز طلبيد، باز هم</w:t>
      </w:r>
      <w:r w:rsidRPr="004B05DD">
        <w:rPr>
          <w:rFonts w:ascii="KRM" w:hAnsi="KRM"/>
          <w:rtl/>
        </w:rPr>
        <w:t xml:space="preserve"> على </w:t>
      </w:r>
      <w:r w:rsidR="00D509D5">
        <w:rPr>
          <w:rFonts w:ascii="KRM" w:hAnsi="KRM" w:hint="cs"/>
          <w:rtl/>
        </w:rPr>
        <w:t>مرتضی</w:t>
      </w:r>
      <w:r w:rsidR="00192898" w:rsidRPr="00192898">
        <w:rPr>
          <w:rFonts w:ascii="KRM" w:hAnsi="KRM" w:cs="CTraditional Arabic" w:hint="cs"/>
          <w:rtl/>
        </w:rPr>
        <w:t xml:space="preserve"> س </w:t>
      </w:r>
      <w:r w:rsidRPr="004B05DD">
        <w:rPr>
          <w:rFonts w:ascii="KRM" w:hAnsi="KRM"/>
          <w:rtl/>
        </w:rPr>
        <w:t xml:space="preserve">ايستاد. پيامبر </w:t>
      </w:r>
      <w:r w:rsidR="00192898" w:rsidRPr="00192898">
        <w:rPr>
          <w:rFonts w:ascii="KRM" w:hAnsi="KRM" w:cs="CTraditional Arabic"/>
          <w:rtl/>
        </w:rPr>
        <w:t>ص</w:t>
      </w:r>
      <w:r w:rsidR="00D509D5">
        <w:rPr>
          <w:rFonts w:ascii="KRM" w:hAnsi="KRM"/>
          <w:rtl/>
        </w:rPr>
        <w:t xml:space="preserve"> فرمود: اين عمرو است،</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گفت: من آماده‏ام هر چند عمرو باشد. آن‏گاه پيامبر به او اجازه‏ى جنگ داد. هنگامى كه اين دو </w:t>
      </w:r>
      <w:r w:rsidR="00ED4E7C">
        <w:rPr>
          <w:rFonts w:ascii="KRM" w:hAnsi="KRM"/>
          <w:rtl/>
        </w:rPr>
        <w:t>جنگاور با هم روبه رو شدند و</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خود را معرفى كرد، عمرو گفت: اى برادرزاده! بهتر است كسى ديگر از عموهايت كه (از نظر سن) از تو بزرگ‏تر باشد به مبارزه‏ى من بيايد؛ زيرا م</w:t>
      </w:r>
      <w:r w:rsidR="00ED4E7C">
        <w:rPr>
          <w:rFonts w:ascii="KRM" w:hAnsi="KRM"/>
          <w:rtl/>
        </w:rPr>
        <w:t>ن دوست ندارم خون تو را بريزم.</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گفت: ولى من دوست دارم كه خون </w:t>
      </w:r>
      <w:r w:rsidR="00ED4E7C">
        <w:rPr>
          <w:rFonts w:ascii="KRM" w:hAnsi="KRM"/>
          <w:rtl/>
        </w:rPr>
        <w:t>تو را بريزم. نبرد آغاز شد و</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عمرو را كشت</w:t>
      </w:r>
      <w:r w:rsidRPr="005A2163">
        <w:rPr>
          <w:rFonts w:ascii="KRM" w:hAnsi="KRM" w:hint="cs"/>
          <w:vertAlign w:val="superscript"/>
          <w:rtl/>
          <w:lang w:bidi="fa-IR"/>
        </w:rPr>
        <w:t>(</w:t>
      </w:r>
      <w:r w:rsidRPr="005A2163">
        <w:rPr>
          <w:rStyle w:val="FootnoteReference"/>
          <w:rFonts w:ascii="KRM" w:hAnsi="KRM"/>
          <w:rtl/>
          <w:lang w:bidi="fa-IR"/>
        </w:rPr>
        <w:footnoteReference w:id="120"/>
      </w:r>
      <w:r w:rsidRPr="005A2163">
        <w:rPr>
          <w:rFonts w:ascii="KRM" w:hAnsi="KRM" w:hint="cs"/>
          <w:vertAlign w:val="superscript"/>
          <w:rtl/>
          <w:lang w:bidi="fa-IR"/>
        </w:rPr>
        <w:t>)</w:t>
      </w:r>
      <w:r w:rsidRPr="004B05DD">
        <w:rPr>
          <w:rFonts w:ascii="KRM" w:hAnsi="KRM"/>
          <w:rtl/>
        </w:rPr>
        <w:t>. سرانجام، پس از بروز اختلاف بين قريش و بنى‏قريظه كه هم پيمانِ قريش بودند و پس از آنكه خداوند در آن شب‏هاى سردِ زمستانى طوفان تندى بر آنان مسلط گردانيد كه ديگ‏هاى آنها را واژگون و خيمه‏هايشان را پراكنده ساخت</w:t>
      </w:r>
      <w:r w:rsidRPr="005A2163">
        <w:rPr>
          <w:rFonts w:ascii="KRM" w:hAnsi="KRM" w:hint="cs"/>
          <w:vertAlign w:val="superscript"/>
          <w:rtl/>
          <w:lang w:bidi="fa-IR"/>
        </w:rPr>
        <w:t>(</w:t>
      </w:r>
      <w:r w:rsidRPr="005A2163">
        <w:rPr>
          <w:rStyle w:val="FootnoteReference"/>
          <w:rFonts w:ascii="KRM" w:hAnsi="KRM"/>
          <w:rtl/>
          <w:lang w:bidi="fa-IR"/>
        </w:rPr>
        <w:footnoteReference w:id="121"/>
      </w:r>
      <w:r w:rsidRPr="005A2163">
        <w:rPr>
          <w:rFonts w:ascii="KRM" w:hAnsi="KRM" w:hint="cs"/>
          <w:vertAlign w:val="superscript"/>
          <w:rtl/>
          <w:lang w:bidi="fa-IR"/>
        </w:rPr>
        <w:t>)</w:t>
      </w:r>
      <w:r w:rsidRPr="004B05DD">
        <w:rPr>
          <w:rFonts w:ascii="KRM" w:hAnsi="KRM"/>
          <w:rtl/>
        </w:rPr>
        <w:t xml:space="preserve">، جنگ به پايان رسيد و ديگر پس از آن رويداد، قريش به جنگ با مسلمانان جرأت نيافتند؛ رسول اللّه‏ </w:t>
      </w:r>
      <w:r w:rsidR="00192898" w:rsidRPr="00192898">
        <w:rPr>
          <w:rFonts w:ascii="KRM" w:hAnsi="KRM" w:cs="CTraditional Arabic"/>
          <w:rtl/>
        </w:rPr>
        <w:t>ص</w:t>
      </w:r>
      <w:r w:rsidRPr="004B05DD">
        <w:rPr>
          <w:rFonts w:ascii="KRM" w:hAnsi="KRM"/>
          <w:rtl/>
        </w:rPr>
        <w:t xml:space="preserve"> فرمود: قريش از اين تاريخ به بعد هرگز به جنگ شما نخواهد آمد، بلكه شما به جنگ آنان مى‏رويد</w:t>
      </w:r>
      <w:r w:rsidRPr="005A2163">
        <w:rPr>
          <w:rFonts w:ascii="KRM" w:hAnsi="KRM" w:hint="cs"/>
          <w:vertAlign w:val="superscript"/>
          <w:rtl/>
          <w:lang w:bidi="fa-IR"/>
        </w:rPr>
        <w:t>(</w:t>
      </w:r>
      <w:r w:rsidRPr="005A2163">
        <w:rPr>
          <w:rStyle w:val="FootnoteReference"/>
          <w:rFonts w:ascii="KRM" w:hAnsi="KRM"/>
          <w:rtl/>
          <w:lang w:bidi="fa-IR"/>
        </w:rPr>
        <w:footnoteReference w:id="122"/>
      </w:r>
      <w:r w:rsidRPr="005A2163">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3" w:name="_Toc307603159"/>
      <w:r w:rsidRPr="00A65D4C">
        <w:rPr>
          <w:rtl/>
        </w:rPr>
        <w:t>صلح حديبيّه و محبّت و احترام پيامبر در قلب على</w:t>
      </w:r>
      <w:bookmarkEnd w:id="53"/>
      <w:r w:rsidRPr="00A65D4C">
        <w:rPr>
          <w:rtl/>
        </w:rPr>
        <w:t xml:space="preserve"> </w:t>
      </w:r>
    </w:p>
    <w:p w:rsidR="00C04627" w:rsidRPr="004B05DD" w:rsidRDefault="00C04627" w:rsidP="00C04627">
      <w:pPr>
        <w:rPr>
          <w:rFonts w:ascii="KRM" w:hAnsi="KRM"/>
          <w:rtl/>
        </w:rPr>
      </w:pPr>
      <w:r w:rsidRPr="004B05DD">
        <w:rPr>
          <w:rFonts w:ascii="KRM" w:hAnsi="KRM"/>
          <w:rtl/>
        </w:rPr>
        <w:t>در ماه ذى قعده‏ى سال ششم هجرى پيمان صلح حديبيّه منعقد شد</w:t>
      </w:r>
      <w:r w:rsidRPr="005A2163">
        <w:rPr>
          <w:rFonts w:ascii="KRM" w:hAnsi="KRM" w:hint="cs"/>
          <w:vertAlign w:val="superscript"/>
          <w:rtl/>
          <w:lang w:bidi="fa-IR"/>
        </w:rPr>
        <w:t>(</w:t>
      </w:r>
      <w:r w:rsidRPr="005A2163">
        <w:rPr>
          <w:rStyle w:val="FootnoteReference"/>
          <w:rFonts w:ascii="KRM" w:hAnsi="KRM"/>
          <w:rtl/>
          <w:lang w:bidi="fa-IR"/>
        </w:rPr>
        <w:footnoteReference w:id="123"/>
      </w:r>
      <w:r w:rsidRPr="005A2163">
        <w:rPr>
          <w:rFonts w:ascii="KRM" w:hAnsi="KRM" w:hint="cs"/>
          <w:vertAlign w:val="superscript"/>
          <w:rtl/>
          <w:lang w:bidi="fa-IR"/>
        </w:rPr>
        <w:t>)</w:t>
      </w:r>
      <w:r w:rsidRPr="004B05DD">
        <w:rPr>
          <w:rFonts w:ascii="KRM" w:hAnsi="KRM"/>
          <w:rtl/>
        </w:rPr>
        <w:t xml:space="preserve">، قريش پس از تعلّل و اظهار عناد و جلوگيرى از ورود مسلمانان به مكه براى اداى عمره، سرانجام سهيل بن عمرو را نزد پيامبر </w:t>
      </w:r>
      <w:r w:rsidR="00192898" w:rsidRPr="00192898">
        <w:rPr>
          <w:rFonts w:ascii="KRM" w:hAnsi="KRM" w:cs="CTraditional Arabic"/>
          <w:rtl/>
        </w:rPr>
        <w:t>ص</w:t>
      </w:r>
      <w:r w:rsidRPr="004B05DD">
        <w:rPr>
          <w:rFonts w:ascii="KRM" w:hAnsi="KRM"/>
          <w:rtl/>
        </w:rPr>
        <w:t xml:space="preserve"> فرستادند. همين كه سهيل از دور نمايان شد، پيامبر اكرم </w:t>
      </w:r>
      <w:r w:rsidR="00192898" w:rsidRPr="00192898">
        <w:rPr>
          <w:rFonts w:ascii="KRM" w:hAnsi="KRM" w:cs="CTraditional Arabic"/>
          <w:rtl/>
        </w:rPr>
        <w:t>ص</w:t>
      </w:r>
      <w:r w:rsidRPr="004B05DD">
        <w:rPr>
          <w:rFonts w:ascii="KRM" w:hAnsi="KRM"/>
          <w:rtl/>
        </w:rPr>
        <w:t xml:space="preserve"> فرمود: «آنان با فرستادن اين مرد قصد صلح دارند.» سهيل پس از مذاكره گفت: قرارداد </w:t>
      </w:r>
      <w:r w:rsidRPr="004B05DD">
        <w:rPr>
          <w:rFonts w:ascii="KRM" w:hAnsi="KRM"/>
          <w:rtl/>
        </w:rPr>
        <w:lastRenderedPageBreak/>
        <w:t>صلح بايد نوشته شود، آنگاه رسول خ</w:t>
      </w:r>
      <w:r w:rsidR="00D06BC4">
        <w:rPr>
          <w:rFonts w:ascii="KRM" w:hAnsi="KRM"/>
          <w:rtl/>
        </w:rPr>
        <w:t xml:space="preserve">دا </w:t>
      </w:r>
      <w:r w:rsidR="00192898" w:rsidRPr="00192898">
        <w:rPr>
          <w:rFonts w:ascii="KRM" w:hAnsi="KRM" w:cs="CTraditional Arabic"/>
          <w:rtl/>
        </w:rPr>
        <w:t>ص</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را فرا خواند و فرمود: بنويس «بسم اللّه‏ الرّحمن الرّحيم»، سهيل گفت: ما نمى‏دانيم رحمان كيست؟ همان‏گونه كه قبلاً مى‏نوشتيد، بنويس: «باسمك اللهم». مسلمانان گفتند: به خدا سوگند! ما جز «بسم اللّه‏ الرحمن الرحيم»، چيز ديگرى نخواهيم نوشت.</w:t>
      </w:r>
    </w:p>
    <w:p w:rsidR="00C04627" w:rsidRPr="004B05DD" w:rsidRDefault="00C04627" w:rsidP="00C04627">
      <w:pPr>
        <w:rPr>
          <w:rFonts w:ascii="KRM" w:hAnsi="KRM"/>
          <w:rtl/>
        </w:rPr>
      </w:pPr>
      <w:r w:rsidRPr="004B05DD">
        <w:rPr>
          <w:rFonts w:ascii="KRM" w:hAnsi="KRM"/>
          <w:rtl/>
        </w:rPr>
        <w:t xml:space="preserve">پيامبر </w:t>
      </w:r>
      <w:r w:rsidR="00192898" w:rsidRPr="00192898">
        <w:rPr>
          <w:rFonts w:ascii="KRM" w:hAnsi="KRM" w:cs="CTraditional Arabic"/>
          <w:rtl/>
        </w:rPr>
        <w:t>ص</w:t>
      </w:r>
      <w:r w:rsidRPr="004B05DD">
        <w:rPr>
          <w:rFonts w:ascii="KRM" w:hAnsi="KRM"/>
          <w:rtl/>
        </w:rPr>
        <w:t xml:space="preserve"> فرمود: بنويس «باسمك اللهم» سپس فرمود: بنويس: «اين پيمانى است كه محمّد، رسول خدا آن را بسته است.» سهيل گفت: اگر به يقين مى‏دانستيم كه شما رسول خدا هستيد از زيارت خانه‏ى خدا باز نمى‏داشتيم و با شما نمى‏جنگيديم. بنويس: محمد، فرزند عبداللّه‏. آنگاه رسول اللّه‏ </w:t>
      </w:r>
      <w:r w:rsidR="00192898" w:rsidRPr="00192898">
        <w:rPr>
          <w:rFonts w:ascii="KRM" w:hAnsi="KRM" w:cs="CTraditional Arabic"/>
          <w:rtl/>
        </w:rPr>
        <w:t>ص</w:t>
      </w:r>
      <w:r w:rsidRPr="004B05DD">
        <w:rPr>
          <w:rFonts w:ascii="KRM" w:hAnsi="KRM"/>
          <w:rtl/>
        </w:rPr>
        <w:t xml:space="preserve"> فرمود: من رسول خدا هستم گر چه شما قبول نداشته باشيد. سپس به على فرمود: كلمه‏ى «رسول اللّه‏» را پاك كن و به جاى آن </w:t>
      </w:r>
      <w:r w:rsidR="00D06BC4">
        <w:rPr>
          <w:rFonts w:ascii="KRM" w:hAnsi="KRM"/>
          <w:rtl/>
        </w:rPr>
        <w:t>بنويس: «محمد بن عبداللّه‏»،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گفت: به خدا سوگند! كه اين كار را نخواهم كرد. پيامبر فرمود: جايش را به من نشان بده تا خودم آن را پاك كنم، آنگاه پيامبر خود آن را پاك كرد</w:t>
      </w:r>
      <w:r w:rsidRPr="002D063B">
        <w:rPr>
          <w:rFonts w:ascii="KRM" w:hAnsi="KRM" w:hint="cs"/>
          <w:vertAlign w:val="superscript"/>
          <w:rtl/>
          <w:lang w:bidi="fa-IR"/>
        </w:rPr>
        <w:t>(</w:t>
      </w:r>
      <w:r w:rsidRPr="002D063B">
        <w:rPr>
          <w:rStyle w:val="FootnoteReference"/>
          <w:rFonts w:ascii="KRM" w:hAnsi="KRM"/>
          <w:rtl/>
          <w:lang w:bidi="fa-IR"/>
        </w:rPr>
        <w:footnoteReference w:id="124"/>
      </w:r>
      <w:r w:rsidRPr="002D063B">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4" w:name="_Toc307603160"/>
      <w:r w:rsidRPr="00A65D4C">
        <w:rPr>
          <w:rtl/>
        </w:rPr>
        <w:t>جنگ خيبر و جوانمردى على</w:t>
      </w:r>
      <w:bookmarkEnd w:id="54"/>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در آخر ماه محرم سال هفتم هجرى، جنگ خيبر روى داد</w:t>
      </w:r>
      <w:r w:rsidRPr="002D063B">
        <w:rPr>
          <w:rFonts w:ascii="KRM" w:hAnsi="KRM" w:hint="cs"/>
          <w:vertAlign w:val="superscript"/>
          <w:rtl/>
          <w:lang w:bidi="fa-IR"/>
        </w:rPr>
        <w:t>(</w:t>
      </w:r>
      <w:r w:rsidRPr="002D063B">
        <w:rPr>
          <w:rStyle w:val="FootnoteReference"/>
          <w:rFonts w:ascii="KRM" w:hAnsi="KRM"/>
          <w:rtl/>
          <w:lang w:bidi="fa-IR"/>
        </w:rPr>
        <w:footnoteReference w:id="125"/>
      </w:r>
      <w:r w:rsidRPr="002D063B">
        <w:rPr>
          <w:rFonts w:ascii="KRM" w:hAnsi="KRM" w:hint="cs"/>
          <w:vertAlign w:val="superscript"/>
          <w:rtl/>
          <w:lang w:bidi="fa-IR"/>
        </w:rPr>
        <w:t>)</w:t>
      </w:r>
      <w:r w:rsidRPr="004B05DD">
        <w:rPr>
          <w:rFonts w:ascii="KRM" w:hAnsi="KRM"/>
          <w:rtl/>
        </w:rPr>
        <w:t xml:space="preserve">. در اين جنگ جوانمردى شير خدا و جايگاه او نزد خدا و رسولش به گونه‏اى شگفت آشكار گشت و خداوند خيبر را كه از نظر موقعيت جنگى و استراتژيكى بسيار مهم بود، به دست وى گشود. </w:t>
      </w:r>
    </w:p>
    <w:p w:rsidR="00C04627" w:rsidRPr="004B05DD" w:rsidRDefault="00C04627" w:rsidP="00C04627">
      <w:pPr>
        <w:rPr>
          <w:rFonts w:ascii="KRM" w:hAnsi="KRM"/>
          <w:rtl/>
        </w:rPr>
      </w:pPr>
      <w:r w:rsidRPr="004B05DD">
        <w:rPr>
          <w:rFonts w:ascii="KRM" w:hAnsi="KRM"/>
          <w:rtl/>
        </w:rPr>
        <w:t>خيبر يك آبادى يهودى‏نشين بود كه يهوديان در آن دژهاى محكم و پايگاه‏هاى جنگى فراوان داشتند و آخرين پناهگاه آنان در جزير</w:t>
      </w:r>
      <w:r w:rsidRPr="00D71B18">
        <w:rPr>
          <w:rFonts w:ascii="KRM" w:hAnsi="KRM" w:cs="B Badr"/>
          <w:rtl/>
        </w:rPr>
        <w:t>ة</w:t>
      </w:r>
      <w:r w:rsidRPr="004B05DD">
        <w:rPr>
          <w:rFonts w:ascii="KRM" w:hAnsi="KRM"/>
          <w:rtl/>
        </w:rPr>
        <w:t xml:space="preserve"> العرب به شمار مى‏آمد و آنان همواره در كمين بودند تا آسيبى به مسلمانان وارد كنند؛ و با يهود مدينه و خارج مدينه سازش و </w:t>
      </w:r>
      <w:r w:rsidRPr="004B05DD">
        <w:rPr>
          <w:rFonts w:ascii="KRM" w:hAnsi="KRM"/>
          <w:rtl/>
        </w:rPr>
        <w:lastRenderedPageBreak/>
        <w:t xml:space="preserve">طرح‏هاى پنهانى داشتند تا بر مدينه حمله كنند، لذا رسول خدا </w:t>
      </w:r>
      <w:r w:rsidR="00192898" w:rsidRPr="00192898">
        <w:rPr>
          <w:rFonts w:ascii="KRM" w:hAnsi="KRM" w:cs="CTraditional Arabic"/>
          <w:rtl/>
        </w:rPr>
        <w:t>ص</w:t>
      </w:r>
      <w:r w:rsidRPr="004B05DD">
        <w:rPr>
          <w:rFonts w:ascii="KRM" w:hAnsi="KRM"/>
          <w:rtl/>
        </w:rPr>
        <w:t xml:space="preserve"> خواست تا از ناحيه‏ى آنان آسوده خاطر و در امان باشد. </w:t>
      </w:r>
    </w:p>
    <w:p w:rsidR="00C04627" w:rsidRPr="004B05DD" w:rsidRDefault="00C04627" w:rsidP="00C04627">
      <w:pPr>
        <w:rPr>
          <w:rFonts w:ascii="KRM" w:hAnsi="KRM"/>
          <w:rtl/>
        </w:rPr>
      </w:pPr>
      <w:r w:rsidRPr="004B05DD">
        <w:rPr>
          <w:rFonts w:ascii="KRM" w:hAnsi="KRM"/>
          <w:rtl/>
        </w:rPr>
        <w:t xml:space="preserve">خيبر در شمال‏شرقى مدينه واقع بود و با شهر مدينه هفتاد مايل فاصله داشت. رسول اللّه‏ </w:t>
      </w:r>
      <w:r w:rsidR="00192898" w:rsidRPr="00192898">
        <w:rPr>
          <w:rFonts w:ascii="KRM" w:hAnsi="KRM" w:cs="CTraditional Arabic"/>
          <w:rtl/>
        </w:rPr>
        <w:t>ص</w:t>
      </w:r>
      <w:r w:rsidRPr="004B05DD">
        <w:rPr>
          <w:rFonts w:ascii="KRM" w:hAnsi="KRM"/>
          <w:rtl/>
        </w:rPr>
        <w:t xml:space="preserve"> با سپاه خود كه مركب از هزار و چهارصد نفر بود به سوى خيبر حركت نمود و طى يك حمله‏ى گسترده قلعه‏هاى آن را يكى پس از ديگرى فتح نمود، ولى فتح قلعه‏ى «قموص» ب</w:t>
      </w:r>
      <w:r w:rsidR="00D06BC4">
        <w:rPr>
          <w:rFonts w:ascii="KRM" w:hAnsi="KRM"/>
          <w:rtl/>
        </w:rPr>
        <w:t>راى مسلمانان دشوار مى‏نمود.</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در آن هنگام از چشم درد رنج مى‏برد، پيامبر </w:t>
      </w:r>
      <w:r w:rsidR="00192898" w:rsidRPr="00192898">
        <w:rPr>
          <w:rFonts w:ascii="KRM" w:hAnsi="KRM" w:cs="CTraditional Arabic"/>
          <w:rtl/>
        </w:rPr>
        <w:t>ص</w:t>
      </w:r>
      <w:r w:rsidRPr="004B05DD">
        <w:rPr>
          <w:rFonts w:ascii="KRM" w:hAnsi="KRM"/>
          <w:rtl/>
        </w:rPr>
        <w:t xml:space="preserve"> فرمود: </w:t>
      </w:r>
    </w:p>
    <w:p w:rsidR="00C04627" w:rsidRPr="004B05DD" w:rsidRDefault="00C04627" w:rsidP="00C04627">
      <w:pPr>
        <w:rPr>
          <w:rFonts w:ascii="KRM" w:hAnsi="KRM"/>
          <w:rtl/>
        </w:rPr>
      </w:pPr>
      <w:r w:rsidRPr="004B05DD">
        <w:rPr>
          <w:rFonts w:ascii="KRM" w:hAnsi="KRM"/>
          <w:rtl/>
        </w:rPr>
        <w:t xml:space="preserve">«فردا پرچم را كسى به دست خواهد گرفت كه خدا و رسولش او را دوست دارند و قلعه به دست او گشوده خواهد شد.» هر يك از بزرگان صحابه اميدوار بود كه پرچم به او سپرده شود، پيامبر </w:t>
      </w:r>
      <w:r w:rsidR="00192898" w:rsidRPr="00192898">
        <w:rPr>
          <w:rFonts w:ascii="KRM" w:hAnsi="KRM" w:cs="CTraditional Arabic"/>
          <w:rtl/>
        </w:rPr>
        <w:t>ص</w:t>
      </w:r>
      <w:r w:rsidRPr="004B05DD">
        <w:rPr>
          <w:rFonts w:ascii="KRM" w:hAnsi="KRM"/>
          <w:rtl/>
        </w:rPr>
        <w:t xml:space="preserve"> على را ـ كه در آن هنگام به چشم درد مبتلا بود ـ نزد خود</w:t>
      </w:r>
      <w:r>
        <w:rPr>
          <w:rFonts w:ascii="KRM" w:hAnsi="KRM" w:hint="cs"/>
          <w:rtl/>
        </w:rPr>
        <w:t xml:space="preserve"> </w:t>
      </w:r>
      <w:r w:rsidRPr="004B05DD">
        <w:rPr>
          <w:rFonts w:ascii="KRM" w:hAnsi="KRM"/>
          <w:rtl/>
        </w:rPr>
        <w:t>خواست و بر چشمان او از لعاب دهان مبارك خويش ماليد و براى وى دعا كرد. بى درنگ چشمانش چنان بهبود يافت كه گويى اصلاً دردى نداشته‏اند. آنگاه پرچم را به او سپرد. حضرت على</w:t>
      </w:r>
      <w:r w:rsidR="00192898" w:rsidRPr="00192898">
        <w:rPr>
          <w:rFonts w:ascii="KRM" w:hAnsi="KRM" w:cs="CTraditional Arabic"/>
          <w:rtl/>
        </w:rPr>
        <w:t xml:space="preserve"> س </w:t>
      </w:r>
      <w:r w:rsidRPr="004B05DD">
        <w:rPr>
          <w:rFonts w:ascii="KRM" w:hAnsi="KRM"/>
          <w:rtl/>
        </w:rPr>
        <w:t xml:space="preserve">پرسيد، آيا با آنان پيكار كنم تا همانند ما مسلمان شوند؟ رسول خدا </w:t>
      </w:r>
      <w:r w:rsidR="00192898" w:rsidRPr="00192898">
        <w:rPr>
          <w:rFonts w:ascii="KRM" w:hAnsi="KRM" w:cs="CTraditional Arabic"/>
          <w:rtl/>
        </w:rPr>
        <w:t>ص</w:t>
      </w:r>
      <w:r w:rsidRPr="004B05DD">
        <w:rPr>
          <w:rFonts w:ascii="KRM" w:hAnsi="KRM"/>
          <w:rtl/>
        </w:rPr>
        <w:t xml:space="preserve"> فرمود: «راهت را ادامه بده تا در كنارِ قلعه‏ى آنها فرود آيى. آنگاه آنان را به اسلام فراخوان و حق خدا را بر آنان عرضه كن! به خدا سوگند! اگر خداوند به دست تو يك فرد را هدايت نمايد، برايت از گلّه‏ى شتران سرخ موى و گران‏بها بهتر است</w:t>
      </w:r>
      <w:r w:rsidRPr="00390A33">
        <w:rPr>
          <w:rFonts w:ascii="KRM" w:hAnsi="KRM" w:hint="cs"/>
          <w:vertAlign w:val="superscript"/>
          <w:rtl/>
          <w:lang w:bidi="fa-IR"/>
        </w:rPr>
        <w:t>(</w:t>
      </w:r>
      <w:r w:rsidRPr="00390A33">
        <w:rPr>
          <w:rStyle w:val="FootnoteReference"/>
          <w:rFonts w:ascii="KRM" w:hAnsi="KRM"/>
          <w:rtl/>
          <w:lang w:bidi="fa-IR"/>
        </w:rPr>
        <w:footnoteReference w:id="126"/>
      </w:r>
      <w:r w:rsidRPr="00390A33">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5" w:name="_Toc307603161"/>
      <w:r w:rsidRPr="00A65D4C">
        <w:rPr>
          <w:rtl/>
        </w:rPr>
        <w:t>پيكار شير خدا با مرحب، پهلوان نامدار يهود</w:t>
      </w:r>
      <w:bookmarkEnd w:id="55"/>
      <w:r w:rsidRPr="00A65D4C">
        <w:rPr>
          <w:rtl/>
        </w:rPr>
        <w:t xml:space="preserve"> </w:t>
      </w:r>
    </w:p>
    <w:p w:rsidR="00C04627" w:rsidRPr="004B05DD" w:rsidRDefault="00C04627" w:rsidP="00CB4986">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به قلعه‏ى «قموص» رسيد. مرحب، پهلوان مشهور در حالى كه رجز مى‏خواند بيرون آمد، على و مرحب دو</w:t>
      </w:r>
      <w:r w:rsidR="00D06BC4">
        <w:rPr>
          <w:rFonts w:ascii="KRM" w:hAnsi="KRM"/>
          <w:rtl/>
        </w:rPr>
        <w:t xml:space="preserve"> ضربه رد و بدل كردند، آنگاه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ضربه‏اى به او زد كه </w:t>
      </w:r>
      <w:r w:rsidRPr="004B05DD">
        <w:rPr>
          <w:rFonts w:ascii="KRM" w:hAnsi="KRM"/>
          <w:rtl/>
        </w:rPr>
        <w:lastRenderedPageBreak/>
        <w:t>شمشيرش كلاه آهنين و سر او را شكافت و تا به دندان‏هايش پيش رفت</w:t>
      </w:r>
      <w:r w:rsidRPr="00390A33">
        <w:rPr>
          <w:rFonts w:ascii="KRM" w:hAnsi="KRM" w:hint="cs"/>
          <w:vertAlign w:val="superscript"/>
          <w:rtl/>
          <w:lang w:bidi="fa-IR"/>
        </w:rPr>
        <w:t>(</w:t>
      </w:r>
      <w:r w:rsidRPr="00390A33">
        <w:rPr>
          <w:rStyle w:val="FootnoteReference"/>
          <w:rFonts w:ascii="KRM" w:hAnsi="KRM"/>
          <w:rtl/>
          <w:lang w:bidi="fa-IR"/>
        </w:rPr>
        <w:footnoteReference w:id="127"/>
      </w:r>
      <w:r w:rsidRPr="00390A33">
        <w:rPr>
          <w:rFonts w:ascii="KRM" w:hAnsi="KRM" w:hint="cs"/>
          <w:vertAlign w:val="superscript"/>
          <w:rtl/>
          <w:lang w:bidi="fa-IR"/>
        </w:rPr>
        <w:t>)</w:t>
      </w:r>
      <w:r w:rsidRPr="004B05DD">
        <w:rPr>
          <w:rFonts w:ascii="KRM" w:hAnsi="KRM"/>
          <w:rtl/>
        </w:rPr>
        <w:t xml:space="preserve"> و بدين سان شهر فتح شد. در كتاب مصنف ابن ابى شبيه از ليث روايت شده كه او گفت: نزد ابو جعفر</w:t>
      </w:r>
      <w:r w:rsidRPr="00390A33">
        <w:rPr>
          <w:rFonts w:ascii="KRM" w:hAnsi="KRM" w:hint="cs"/>
          <w:vertAlign w:val="superscript"/>
          <w:rtl/>
          <w:lang w:bidi="fa-IR"/>
        </w:rPr>
        <w:t>(</w:t>
      </w:r>
      <w:r w:rsidRPr="00390A33">
        <w:rPr>
          <w:rStyle w:val="FootnoteReference"/>
          <w:rFonts w:ascii="KRM" w:hAnsi="KRM"/>
          <w:rtl/>
          <w:lang w:bidi="fa-IR"/>
        </w:rPr>
        <w:footnoteReference w:id="128"/>
      </w:r>
      <w:r w:rsidRPr="00390A33">
        <w:rPr>
          <w:rFonts w:ascii="KRM" w:hAnsi="KRM" w:hint="cs"/>
          <w:vertAlign w:val="superscript"/>
          <w:rtl/>
          <w:lang w:bidi="fa-IR"/>
        </w:rPr>
        <w:t>)</w:t>
      </w:r>
      <w:r w:rsidRPr="004B05DD">
        <w:rPr>
          <w:rFonts w:ascii="KRM" w:hAnsi="KRM"/>
          <w:rtl/>
        </w:rPr>
        <w:t xml:space="preserve"> رفتم، او يادى از گناهان كرد و گريه نمود و سپس گفت: جابر برايم روايت كرده كه على روز خيبر درِ دژ را </w:t>
      </w:r>
      <w:r w:rsidR="00CB4986">
        <w:rPr>
          <w:rFonts w:ascii="KRM" w:hAnsi="KRM" w:hint="cs"/>
          <w:rtl/>
        </w:rPr>
        <w:t>به سویی کشید</w:t>
      </w:r>
      <w:r w:rsidRPr="004B05DD">
        <w:rPr>
          <w:rFonts w:ascii="KRM" w:hAnsi="KRM"/>
          <w:rtl/>
        </w:rPr>
        <w:t xml:space="preserve"> تا مسلمانان بالا رفتند و آن را فتح نمودند.</w:t>
      </w:r>
      <w:r w:rsidR="00CB4986" w:rsidRPr="00CB4986">
        <w:rPr>
          <w:rStyle w:val="FootnoteReference"/>
          <w:rFonts w:ascii="KRM" w:hAnsi="KRM"/>
          <w:rtl/>
          <w:lang w:bidi="fa-IR"/>
        </w:rPr>
        <w:t xml:space="preserve"> </w:t>
      </w:r>
      <w:r w:rsidR="00CB4986" w:rsidRPr="00CB4986">
        <w:rPr>
          <w:rFonts w:ascii="KRM" w:hAnsi="KRM" w:hint="cs"/>
          <w:vertAlign w:val="superscript"/>
          <w:rtl/>
          <w:lang w:bidi="fa-IR"/>
        </w:rPr>
        <w:t>(</w:t>
      </w:r>
      <w:r w:rsidR="00CB4986" w:rsidRPr="00F845BB">
        <w:rPr>
          <w:rStyle w:val="FootnoteReference"/>
          <w:rFonts w:ascii="KRM" w:hAnsi="KRM"/>
          <w:rtl/>
          <w:lang w:bidi="fa-IR"/>
        </w:rPr>
        <w:footnoteReference w:id="129"/>
      </w:r>
      <w:r w:rsidR="00CB4986" w:rsidRPr="00CB4986">
        <w:rPr>
          <w:rFonts w:ascii="KRM" w:hAnsi="KRM" w:hint="cs"/>
          <w:vertAlign w:val="superscript"/>
          <w:rtl/>
          <w:lang w:bidi="fa-IR"/>
        </w:rPr>
        <w:t>)</w:t>
      </w:r>
    </w:p>
    <w:p w:rsidR="00C04627" w:rsidRPr="00A65D4C" w:rsidRDefault="00C04627" w:rsidP="00C04627">
      <w:pPr>
        <w:pStyle w:val="a0"/>
        <w:rPr>
          <w:rtl/>
        </w:rPr>
      </w:pPr>
      <w:bookmarkStart w:id="56" w:name="_Toc307603162"/>
      <w:r w:rsidRPr="00A65D4C">
        <w:rPr>
          <w:rtl/>
        </w:rPr>
        <w:t xml:space="preserve">ايمان قوى و اعتماد راسخ به گفته‏ى پيامبر </w:t>
      </w:r>
      <w:r w:rsidR="00192898" w:rsidRPr="00192898">
        <w:rPr>
          <w:rFonts w:cs="CTraditional Arabic"/>
          <w:bCs w:val="0"/>
          <w:rtl/>
        </w:rPr>
        <w:t>ص</w:t>
      </w:r>
      <w:bookmarkEnd w:id="56"/>
      <w:r w:rsidRPr="00A65D4C">
        <w:rPr>
          <w:rtl/>
        </w:rPr>
        <w:t xml:space="preserve"> </w:t>
      </w:r>
    </w:p>
    <w:p w:rsidR="00C04627" w:rsidRPr="004B05DD" w:rsidRDefault="00C04627" w:rsidP="00C04627">
      <w:pPr>
        <w:rPr>
          <w:rFonts w:ascii="KRM" w:hAnsi="KRM"/>
          <w:rtl/>
        </w:rPr>
      </w:pPr>
      <w:r w:rsidRPr="004B05DD">
        <w:rPr>
          <w:rFonts w:ascii="KRM" w:hAnsi="KRM"/>
          <w:rtl/>
        </w:rPr>
        <w:t xml:space="preserve">هنگامى كه رسول خدا </w:t>
      </w:r>
      <w:r w:rsidR="00192898" w:rsidRPr="00192898">
        <w:rPr>
          <w:rFonts w:ascii="KRM" w:hAnsi="KRM" w:cs="CTraditional Arabic"/>
          <w:rtl/>
        </w:rPr>
        <w:t>ص</w:t>
      </w:r>
      <w:r w:rsidRPr="004B05DD">
        <w:rPr>
          <w:rFonts w:ascii="KRM" w:hAnsi="KRM"/>
          <w:rtl/>
        </w:rPr>
        <w:t xml:space="preserve"> در ماه رمضان سال هشتم هجرى براى فتح مكّه تدارك مى‏ديد، به مسلمانان فرمان داد كه خود را آماده نمايند و خواست كه قريش از حركت آنان به سوى مكه با خبر نشوند؛ و فرمود: </w:t>
      </w:r>
    </w:p>
    <w:p w:rsidR="00C04627" w:rsidRPr="004B05DD" w:rsidRDefault="00C04627" w:rsidP="00C04627">
      <w:pPr>
        <w:rPr>
          <w:rFonts w:ascii="KRM" w:hAnsi="KRM"/>
          <w:rtl/>
        </w:rPr>
      </w:pPr>
      <w:r w:rsidRPr="004B05DD">
        <w:rPr>
          <w:rFonts w:ascii="KRM" w:hAnsi="KRM"/>
          <w:rtl/>
        </w:rPr>
        <w:t>«خدايا! گزارشگران و گزارش‏ها را از قريش بازدار تا ناگهان به سرزمين‏شان وارد شويم»</w:t>
      </w:r>
      <w:r w:rsidRPr="00777C14">
        <w:rPr>
          <w:rFonts w:ascii="KRM" w:hAnsi="KRM" w:hint="cs"/>
          <w:vertAlign w:val="superscript"/>
          <w:rtl/>
          <w:lang w:bidi="fa-IR"/>
        </w:rPr>
        <w:t>(</w:t>
      </w:r>
      <w:r w:rsidRPr="00777C14">
        <w:rPr>
          <w:rStyle w:val="FootnoteReference"/>
          <w:rFonts w:ascii="KRM" w:hAnsi="KRM"/>
          <w:rtl/>
          <w:lang w:bidi="fa-IR"/>
        </w:rPr>
        <w:footnoteReference w:id="130"/>
      </w:r>
      <w:r w:rsidRPr="00777C14">
        <w:rPr>
          <w:rFonts w:ascii="KRM" w:hAnsi="KRM" w:hint="cs"/>
          <w:vertAlign w:val="superscript"/>
          <w:rtl/>
          <w:lang w:bidi="fa-IR"/>
        </w:rPr>
        <w:t>)</w:t>
      </w:r>
      <w:r>
        <w:rPr>
          <w:rFonts w:ascii="KRM" w:hAnsi="KRM" w:hint="cs"/>
          <w:rtl/>
        </w:rPr>
        <w:t>.</w:t>
      </w:r>
      <w:r w:rsidRPr="004B05DD">
        <w:rPr>
          <w:rFonts w:ascii="KRM" w:hAnsi="KRM"/>
          <w:rtl/>
        </w:rPr>
        <w:t xml:space="preserve"> حاطب بن اب</w:t>
      </w:r>
      <w:r w:rsidR="00D01EE7">
        <w:rPr>
          <w:rFonts w:ascii="KRM" w:hAnsi="KRM"/>
          <w:rtl/>
        </w:rPr>
        <w:t>ى بلتعه از مسلمانانى بود كه از مكّه هجرت كرده و در جنگ بدر شركت داشت</w:t>
      </w:r>
      <w:r w:rsidRPr="004B05DD">
        <w:rPr>
          <w:rFonts w:ascii="KRM" w:hAnsi="KRM"/>
          <w:rtl/>
        </w:rPr>
        <w:t xml:space="preserve">. او از قريش نبود ولى با آنان پيوند داشت و اهل و اولادش در ميان قريش بودند و در آنجا فاميل و قبيله‏اى نداشت كه از فرزندانش حفاظت كنند؛ بنابراين خواست تا بر قريش منّت نهد و آنان را مديون خود نمايد تا از فرزندانش حفاظت كنند، لذا نامه‏اى به قريش نوشت تا آنها را از تصميم پيامبر آگاه سازد. نامه را به زنى داد تا آن را در برابر اجرت، به قريش برساند، (اين عمل وى به هر حال كار اشتباهى بود. خداوند از </w:t>
      </w:r>
      <w:r w:rsidRPr="004B05DD">
        <w:rPr>
          <w:rFonts w:ascii="KRM" w:hAnsi="KRM"/>
          <w:rtl/>
        </w:rPr>
        <w:lastRenderedPageBreak/>
        <w:t xml:space="preserve">او در گذرد!) و رسول اللّه‏ </w:t>
      </w:r>
      <w:r w:rsidR="00192898" w:rsidRPr="00192898">
        <w:rPr>
          <w:rFonts w:ascii="KRM" w:hAnsi="KRM" w:cs="CTraditional Arabic"/>
          <w:rtl/>
        </w:rPr>
        <w:t>ص</w:t>
      </w:r>
      <w:r w:rsidRPr="004B05DD">
        <w:rPr>
          <w:rFonts w:ascii="KRM" w:hAnsi="KRM"/>
          <w:rtl/>
        </w:rPr>
        <w:t xml:space="preserve"> نسبت به او به نكويى سخن گفت و فرمود: «شايد خداوند بر اهل بدر (به خاطر اخلاص و فداكارى‏شان) بخشايش نموده كه فرموده است: عملتان </w:t>
      </w:r>
      <w:r>
        <w:rPr>
          <w:rFonts w:ascii="KRM" w:hAnsi="KRM"/>
          <w:rtl/>
        </w:rPr>
        <w:t>هر چه باشد من شما را آمرزيده‏ام</w:t>
      </w:r>
      <w:r w:rsidRPr="004B05DD">
        <w:rPr>
          <w:rFonts w:ascii="KRM" w:hAnsi="KRM"/>
          <w:rtl/>
        </w:rPr>
        <w:t>»</w:t>
      </w:r>
      <w:r w:rsidRPr="00777C14">
        <w:rPr>
          <w:rFonts w:ascii="KRM" w:hAnsi="KRM" w:hint="cs"/>
          <w:vertAlign w:val="superscript"/>
          <w:rtl/>
          <w:lang w:bidi="fa-IR"/>
        </w:rPr>
        <w:t>(</w:t>
      </w:r>
      <w:r w:rsidRPr="00777C14">
        <w:rPr>
          <w:rStyle w:val="FootnoteReference"/>
          <w:rFonts w:ascii="KRM" w:hAnsi="KRM"/>
          <w:rtl/>
          <w:lang w:bidi="fa-IR"/>
        </w:rPr>
        <w:footnoteReference w:id="131"/>
      </w:r>
      <w:r w:rsidRPr="00777C14">
        <w:rPr>
          <w:rFonts w:ascii="KRM" w:hAnsi="KRM" w:hint="cs"/>
          <w:vertAlign w:val="superscript"/>
          <w:rtl/>
          <w:lang w:bidi="fa-IR"/>
        </w:rPr>
        <w:t>)</w:t>
      </w:r>
      <w:r>
        <w:rPr>
          <w:rFonts w:ascii="KRM" w:hAnsi="KRM" w:hint="cs"/>
          <w:rtl/>
        </w:rPr>
        <w:t>.</w:t>
      </w:r>
      <w:r w:rsidRPr="004B05DD">
        <w:rPr>
          <w:rFonts w:ascii="KRM" w:hAnsi="KRM"/>
          <w:rtl/>
        </w:rPr>
        <w:t xml:space="preserve"> به هر حال، آن زن، نامه را در موهاى بافته‏اش پنهان كرد و به سوى مكه راه افتاد. در اين هنگام خداوند پيامبر </w:t>
      </w:r>
      <w:r w:rsidR="00192898" w:rsidRPr="00192898">
        <w:rPr>
          <w:rFonts w:ascii="KRM" w:hAnsi="KRM" w:cs="CTraditional Arabic"/>
          <w:rtl/>
        </w:rPr>
        <w:t>ص</w:t>
      </w:r>
      <w:r w:rsidRPr="004B05DD">
        <w:rPr>
          <w:rFonts w:ascii="KRM" w:hAnsi="KRM"/>
          <w:rtl/>
        </w:rPr>
        <w:t xml:space="preserve"> را به آنچه حاطب انجام داده بود آگاه ساخت. آن</w:t>
      </w:r>
      <w:r>
        <w:rPr>
          <w:rFonts w:ascii="KRM" w:hAnsi="KRM" w:hint="cs"/>
          <w:rtl/>
        </w:rPr>
        <w:t xml:space="preserve"> </w:t>
      </w:r>
      <w:r w:rsidRPr="004B05DD">
        <w:rPr>
          <w:rFonts w:ascii="KRM" w:hAnsi="KRM"/>
          <w:rtl/>
        </w:rPr>
        <w:t>حضرت فورا على و زبير را فرستاد و به آنها گفت: «برويد تا به «روضه‏ى خاخ»</w:t>
      </w:r>
      <w:r w:rsidRPr="00382EB8">
        <w:rPr>
          <w:rFonts w:ascii="KRM" w:hAnsi="KRM" w:hint="cs"/>
          <w:vertAlign w:val="superscript"/>
          <w:rtl/>
          <w:lang w:bidi="fa-IR"/>
        </w:rPr>
        <w:t>(</w:t>
      </w:r>
      <w:r w:rsidRPr="00382EB8">
        <w:rPr>
          <w:rStyle w:val="FootnoteReference"/>
          <w:rFonts w:ascii="KRM" w:hAnsi="KRM"/>
          <w:rtl/>
          <w:lang w:bidi="fa-IR"/>
        </w:rPr>
        <w:footnoteReference w:id="132"/>
      </w:r>
      <w:r w:rsidRPr="00382EB8">
        <w:rPr>
          <w:rFonts w:ascii="KRM" w:hAnsi="KRM" w:hint="cs"/>
          <w:vertAlign w:val="superscript"/>
          <w:rtl/>
          <w:lang w:bidi="fa-IR"/>
        </w:rPr>
        <w:t>)</w:t>
      </w:r>
      <w:r w:rsidRPr="004B05DD">
        <w:rPr>
          <w:rFonts w:ascii="KRM" w:hAnsi="KRM"/>
          <w:rtl/>
        </w:rPr>
        <w:t xml:space="preserve"> برسيد. آنجا زنى را مى‏يابيد كه نامه‏اى براى قريش به همراه دارد.» آنان شتابان با اسب به راه افتادند تا زن را در همان جا كه پيامبر فرموده بود يافتند. از او خواستند تا از مركبش فرود آيد و سپس درباره‏ى نامه پرسيدند، او انكار كرد، پالان شتر و باروبنه‏ى آن زن را تفتيش كردند، ولى چيزى نيافتند. على</w:t>
      </w:r>
      <w:r w:rsidR="00192898" w:rsidRPr="00192898">
        <w:rPr>
          <w:rFonts w:ascii="KRM" w:hAnsi="KRM" w:cs="CTraditional Arabic"/>
          <w:rtl/>
        </w:rPr>
        <w:t xml:space="preserve"> س </w:t>
      </w:r>
      <w:r w:rsidRPr="004B05DD">
        <w:rPr>
          <w:rFonts w:ascii="KRM" w:hAnsi="KRM"/>
          <w:rtl/>
        </w:rPr>
        <w:t xml:space="preserve">به زن گفت: به خدا سوگند! كه رسول خدا راست گفته و ما نيز به ناحق مدعى نيستم. به خدا سوگند! اگر نامه را بيرون نياورى، لباست را بيرون مى‏آوريم و </w:t>
      </w:r>
      <w:r w:rsidR="00C80A28">
        <w:rPr>
          <w:rFonts w:ascii="KRM" w:hAnsi="KRM" w:hint="cs"/>
          <w:rtl/>
        </w:rPr>
        <w:t xml:space="preserve">تو را </w:t>
      </w:r>
      <w:r w:rsidRPr="004B05DD">
        <w:rPr>
          <w:rFonts w:ascii="KRM" w:hAnsi="KRM"/>
          <w:rtl/>
        </w:rPr>
        <w:t>تفتيش مى‏كنيم. زن وقتى كه او را جدّى ديد، گفت: رويت را بگردان! على</w:t>
      </w:r>
      <w:r w:rsidR="00192898" w:rsidRPr="00192898">
        <w:rPr>
          <w:rFonts w:ascii="KRM" w:hAnsi="KRM" w:cs="CTraditional Arabic"/>
          <w:rtl/>
        </w:rPr>
        <w:t xml:space="preserve"> س </w:t>
      </w:r>
      <w:r w:rsidRPr="004B05DD">
        <w:rPr>
          <w:rFonts w:ascii="KRM" w:hAnsi="KRM"/>
          <w:rtl/>
        </w:rPr>
        <w:t xml:space="preserve">رويش را برگرداند. آنگاه گيسوهايش را باز كرد و نامه را از ميان آنها بيرون آورد. آنان نامه را از او گرفتند و نزد رسول خدا </w:t>
      </w:r>
      <w:r w:rsidR="00192898" w:rsidRPr="00192898">
        <w:rPr>
          <w:rFonts w:ascii="KRM" w:hAnsi="KRM" w:cs="CTraditional Arabic"/>
          <w:rtl/>
        </w:rPr>
        <w:t>ص</w:t>
      </w:r>
      <w:r w:rsidRPr="004B05DD">
        <w:rPr>
          <w:rFonts w:ascii="KRM" w:hAnsi="KRM"/>
          <w:rtl/>
        </w:rPr>
        <w:t xml:space="preserve"> آوردند</w:t>
      </w:r>
      <w:r w:rsidRPr="00382EB8">
        <w:rPr>
          <w:rFonts w:ascii="KRM" w:hAnsi="KRM" w:hint="cs"/>
          <w:vertAlign w:val="superscript"/>
          <w:rtl/>
          <w:lang w:bidi="fa-IR"/>
        </w:rPr>
        <w:t>(</w:t>
      </w:r>
      <w:r w:rsidRPr="00382EB8">
        <w:rPr>
          <w:rStyle w:val="FootnoteReference"/>
          <w:rFonts w:ascii="KRM" w:hAnsi="KRM"/>
          <w:rtl/>
          <w:lang w:bidi="fa-IR"/>
        </w:rPr>
        <w:footnoteReference w:id="133"/>
      </w:r>
      <w:r w:rsidRPr="00382EB8">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7" w:name="_Toc307603163"/>
      <w:r w:rsidRPr="00A65D4C">
        <w:rPr>
          <w:rtl/>
        </w:rPr>
        <w:t>دلجويى و تسلّى پيامبر به على هنگام به جا گذاشتن او در مدينه</w:t>
      </w:r>
      <w:bookmarkEnd w:id="57"/>
      <w:r w:rsidRPr="00A65D4C">
        <w:rPr>
          <w:rtl/>
        </w:rPr>
        <w:t xml:space="preserve"> </w:t>
      </w:r>
    </w:p>
    <w:p w:rsidR="00C04627" w:rsidRPr="004B05DD" w:rsidRDefault="00C04627" w:rsidP="00C04627">
      <w:pPr>
        <w:rPr>
          <w:rFonts w:ascii="KRM" w:hAnsi="KRM"/>
          <w:rtl/>
        </w:rPr>
      </w:pPr>
      <w:r w:rsidRPr="004B05DD">
        <w:rPr>
          <w:rFonts w:ascii="KRM" w:hAnsi="KRM"/>
          <w:rtl/>
        </w:rPr>
        <w:t>در ماه رجب سال نهم هجرى جنگِ تبوك روى داد. اين جنگ اهميت زيادى در سيره‏ى نبوى داشت؛ با اين جنگ اهدافى تحقق يافت كه در قلوب مسلمانان و اعراب و مسير حوادث و رويدادها در تاريخ اسلام اثر عميق و ژرفى داشت</w:t>
      </w:r>
      <w:r w:rsidRPr="00382EB8">
        <w:rPr>
          <w:rFonts w:ascii="KRM" w:hAnsi="KRM" w:hint="cs"/>
          <w:vertAlign w:val="superscript"/>
          <w:rtl/>
          <w:lang w:bidi="fa-IR"/>
        </w:rPr>
        <w:t>(</w:t>
      </w:r>
      <w:r w:rsidRPr="00382EB8">
        <w:rPr>
          <w:rStyle w:val="FootnoteReference"/>
          <w:rFonts w:ascii="KRM" w:hAnsi="KRM"/>
          <w:rtl/>
          <w:lang w:bidi="fa-IR"/>
        </w:rPr>
        <w:footnoteReference w:id="134"/>
      </w:r>
      <w:r w:rsidRPr="00382EB8">
        <w:rPr>
          <w:rFonts w:ascii="KRM" w:hAnsi="KRM" w:hint="cs"/>
          <w:vertAlign w:val="superscript"/>
          <w:rtl/>
          <w:lang w:bidi="fa-IR"/>
        </w:rPr>
        <w:t>)</w:t>
      </w:r>
      <w:r w:rsidRPr="004B05DD">
        <w:rPr>
          <w:rFonts w:ascii="KRM" w:hAnsi="KRM"/>
          <w:rtl/>
        </w:rPr>
        <w:t xml:space="preserve">. رسول خدا </w:t>
      </w:r>
      <w:r w:rsidR="00192898" w:rsidRPr="00192898">
        <w:rPr>
          <w:rFonts w:ascii="KRM" w:hAnsi="KRM" w:cs="CTraditional Arabic"/>
          <w:rtl/>
        </w:rPr>
        <w:t>ص</w:t>
      </w:r>
      <w:r w:rsidRPr="004B05DD">
        <w:rPr>
          <w:rFonts w:ascii="KRM" w:hAnsi="KRM"/>
          <w:rtl/>
        </w:rPr>
        <w:t xml:space="preserve"> محمد بن مسلمه را براى اداره‏ى امور مردم مدينه تعيين نمود </w:t>
      </w:r>
      <w:r w:rsidRPr="00B21330">
        <w:rPr>
          <w:rFonts w:asciiTheme="majorBidi" w:hAnsiTheme="majorBidi" w:cstheme="majorBidi"/>
          <w:sz w:val="20"/>
          <w:szCs w:val="20"/>
          <w:rtl/>
        </w:rPr>
        <w:t>[</w:t>
      </w:r>
      <w:r w:rsidRPr="004B05DD">
        <w:rPr>
          <w:rFonts w:ascii="KRM" w:hAnsi="KRM"/>
          <w:rtl/>
        </w:rPr>
        <w:t xml:space="preserve">و ابن مكتوم را براى امامت </w:t>
      </w:r>
      <w:r w:rsidRPr="004B05DD">
        <w:rPr>
          <w:rFonts w:ascii="KRM" w:hAnsi="KRM"/>
          <w:rtl/>
        </w:rPr>
        <w:lastRenderedPageBreak/>
        <w:t>و نمازگزاردن با مردم، انتخاب كرد</w:t>
      </w:r>
      <w:r w:rsidRPr="00B21330">
        <w:rPr>
          <w:rFonts w:asciiTheme="majorBidi" w:hAnsiTheme="majorBidi" w:cstheme="majorBidi"/>
          <w:sz w:val="20"/>
          <w:szCs w:val="20"/>
          <w:rtl/>
        </w:rPr>
        <w:t>]</w:t>
      </w:r>
      <w:r w:rsidR="00397C9F">
        <w:rPr>
          <w:rFonts w:ascii="KRM" w:hAnsi="KRM"/>
          <w:rtl/>
        </w:rPr>
        <w:t xml:space="preserve"> و</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را براى سرپرستى و حراست اهل بيت خويش مقرر كرد، زمانى كه على</w:t>
      </w:r>
      <w:r w:rsidR="00192898" w:rsidRPr="00192898">
        <w:rPr>
          <w:rFonts w:ascii="KRM" w:hAnsi="KRM" w:cs="CTraditional Arabic"/>
          <w:rtl/>
        </w:rPr>
        <w:t xml:space="preserve"> س </w:t>
      </w:r>
      <w:r w:rsidRPr="004B05DD">
        <w:rPr>
          <w:rFonts w:ascii="KRM" w:hAnsi="KRM"/>
          <w:rtl/>
        </w:rPr>
        <w:t xml:space="preserve">از شايعه پراكنى منافقان به پيامبر </w:t>
      </w:r>
      <w:r w:rsidR="00192898" w:rsidRPr="00192898">
        <w:rPr>
          <w:rFonts w:ascii="KRM" w:hAnsi="KRM" w:cs="CTraditional Arabic"/>
          <w:rtl/>
        </w:rPr>
        <w:t>ص</w:t>
      </w:r>
      <w:r w:rsidRPr="004B05DD">
        <w:rPr>
          <w:rFonts w:ascii="KRM" w:hAnsi="KRM"/>
          <w:rtl/>
        </w:rPr>
        <w:t xml:space="preserve"> شكايت برد، آن حضرت فرمود: «آيا از اين خشنود نيستى كه براى من همانند هارون نسبت به موسى باشى</w:t>
      </w:r>
      <w:r>
        <w:rPr>
          <w:rFonts w:ascii="KRM" w:hAnsi="KRM"/>
          <w:rtl/>
        </w:rPr>
        <w:t>، جز آنكه پس از من پيامبرى نيست</w:t>
      </w:r>
      <w:r w:rsidRPr="004B05DD">
        <w:rPr>
          <w:rFonts w:ascii="KRM" w:hAnsi="KRM"/>
          <w:rtl/>
        </w:rPr>
        <w:t>»</w:t>
      </w:r>
      <w:r w:rsidRPr="00382EB8">
        <w:rPr>
          <w:rFonts w:ascii="KRM" w:hAnsi="KRM" w:hint="cs"/>
          <w:vertAlign w:val="superscript"/>
          <w:rtl/>
          <w:lang w:bidi="fa-IR"/>
        </w:rPr>
        <w:t>(</w:t>
      </w:r>
      <w:r w:rsidRPr="00382EB8">
        <w:rPr>
          <w:rStyle w:val="FootnoteReference"/>
          <w:rFonts w:ascii="KRM" w:hAnsi="KRM"/>
          <w:rtl/>
          <w:lang w:bidi="fa-IR"/>
        </w:rPr>
        <w:footnoteReference w:id="135"/>
      </w:r>
      <w:r w:rsidRPr="00382EB8">
        <w:rPr>
          <w:rFonts w:ascii="KRM" w:hAnsi="KRM" w:hint="cs"/>
          <w:vertAlign w:val="superscript"/>
          <w:rtl/>
          <w:lang w:bidi="fa-IR"/>
        </w:rPr>
        <w:t>)</w:t>
      </w:r>
      <w:r>
        <w:rPr>
          <w:rFonts w:ascii="KRM" w:hAnsi="KRM" w:hint="cs"/>
          <w:rtl/>
        </w:rPr>
        <w:t>.</w:t>
      </w:r>
      <w:r w:rsidRPr="004B05DD">
        <w:rPr>
          <w:rFonts w:ascii="KRM" w:hAnsi="KRM"/>
          <w:rtl/>
        </w:rPr>
        <w:t xml:space="preserve"> در روايتى ديگر آمده كه رسول خ</w:t>
      </w:r>
      <w:r w:rsidR="00397C9F">
        <w:rPr>
          <w:rFonts w:ascii="KRM" w:hAnsi="KRM"/>
          <w:rtl/>
        </w:rPr>
        <w:t xml:space="preserve">دا </w:t>
      </w:r>
      <w:r w:rsidR="00192898" w:rsidRPr="00192898">
        <w:rPr>
          <w:rFonts w:ascii="KRM" w:hAnsi="KRM" w:cs="CTraditional Arabic"/>
          <w:rtl/>
        </w:rPr>
        <w:t>ص</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را به جاى خويش در مدينه گذاشت. على</w:t>
      </w:r>
      <w:r w:rsidR="00192898" w:rsidRPr="00192898">
        <w:rPr>
          <w:rFonts w:ascii="KRM" w:hAnsi="KRM" w:cs="CTraditional Arabic"/>
          <w:rtl/>
        </w:rPr>
        <w:t xml:space="preserve"> س </w:t>
      </w:r>
      <w:r w:rsidRPr="004B05DD">
        <w:rPr>
          <w:rFonts w:ascii="KRM" w:hAnsi="KRM"/>
          <w:rtl/>
        </w:rPr>
        <w:t xml:space="preserve">گفت: يا رسول اللّه‏ </w:t>
      </w:r>
      <w:r w:rsidR="00192898" w:rsidRPr="00192898">
        <w:rPr>
          <w:rFonts w:ascii="KRM" w:hAnsi="KRM" w:cs="CTraditional Arabic"/>
          <w:rtl/>
        </w:rPr>
        <w:t>ص</w:t>
      </w:r>
      <w:r w:rsidRPr="004B05DD">
        <w:rPr>
          <w:rFonts w:ascii="KRM" w:hAnsi="KRM"/>
          <w:rtl/>
        </w:rPr>
        <w:t xml:space="preserve"> آيا مرا با زنان و كودكان در مدينه</w:t>
      </w:r>
      <w:r>
        <w:rPr>
          <w:rFonts w:ascii="KRM" w:hAnsi="KRM" w:hint="cs"/>
          <w:rtl/>
        </w:rPr>
        <w:t xml:space="preserve"> </w:t>
      </w:r>
      <w:r w:rsidRPr="004B05DD">
        <w:rPr>
          <w:rFonts w:ascii="KRM" w:hAnsi="KRM"/>
          <w:rtl/>
        </w:rPr>
        <w:t>مى‏گذارى؟... تا پايان روايت</w:t>
      </w:r>
      <w:r w:rsidRPr="00B13D74">
        <w:rPr>
          <w:rFonts w:ascii="KRM" w:hAnsi="KRM" w:hint="cs"/>
          <w:vertAlign w:val="superscript"/>
          <w:rtl/>
          <w:lang w:bidi="fa-IR"/>
        </w:rPr>
        <w:t>(</w:t>
      </w:r>
      <w:r w:rsidRPr="00B13D74">
        <w:rPr>
          <w:rStyle w:val="FootnoteReference"/>
          <w:rFonts w:ascii="KRM" w:hAnsi="KRM"/>
          <w:rtl/>
          <w:lang w:bidi="fa-IR"/>
        </w:rPr>
        <w:footnoteReference w:id="136"/>
      </w:r>
      <w:r w:rsidRPr="00B13D74">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58" w:name="_Toc307603164"/>
      <w:r w:rsidRPr="00A65D4C">
        <w:rPr>
          <w:rtl/>
        </w:rPr>
        <w:t>اعزام على</w:t>
      </w:r>
      <w:r w:rsidR="00192898" w:rsidRPr="00192898">
        <w:rPr>
          <w:rFonts w:cs="CTraditional Arabic"/>
          <w:bCs w:val="0"/>
          <w:rtl/>
        </w:rPr>
        <w:t xml:space="preserve"> س </w:t>
      </w:r>
      <w:r w:rsidRPr="00A65D4C">
        <w:rPr>
          <w:rtl/>
        </w:rPr>
        <w:t>به يمن و مسلمان شدن قبيله‏ى همدان</w:t>
      </w:r>
      <w:bookmarkEnd w:id="58"/>
      <w:r w:rsidRPr="00A65D4C">
        <w:rPr>
          <w:rtl/>
        </w:rPr>
        <w:t xml:space="preserve"> </w:t>
      </w:r>
    </w:p>
    <w:p w:rsidR="00C04627" w:rsidRPr="004B05DD" w:rsidRDefault="00C04627" w:rsidP="00C04627">
      <w:pPr>
        <w:rPr>
          <w:rFonts w:ascii="KRM" w:hAnsi="KRM"/>
          <w:rtl/>
        </w:rPr>
      </w:pPr>
      <w:r w:rsidRPr="004B05DD">
        <w:rPr>
          <w:rFonts w:ascii="KRM" w:hAnsi="KRM"/>
          <w:rtl/>
        </w:rPr>
        <w:t>در سال نهم هجرت بعد از فتح مكه و مراجعت از جنگ تبوك، گروه‏هاى نمايندگى عربها از گوشه و كنار به مدينه روى آوردند و گروه گروه در اسلام داخل شدند</w:t>
      </w:r>
      <w:r w:rsidRPr="00B13D74">
        <w:rPr>
          <w:rFonts w:ascii="KRM" w:hAnsi="KRM" w:hint="cs"/>
          <w:vertAlign w:val="superscript"/>
          <w:rtl/>
          <w:lang w:bidi="fa-IR"/>
        </w:rPr>
        <w:t>(</w:t>
      </w:r>
      <w:r w:rsidRPr="00B13D74">
        <w:rPr>
          <w:rStyle w:val="FootnoteReference"/>
          <w:rFonts w:ascii="KRM" w:hAnsi="KRM"/>
          <w:rtl/>
          <w:lang w:bidi="fa-IR"/>
        </w:rPr>
        <w:footnoteReference w:id="137"/>
      </w:r>
      <w:r w:rsidRPr="00B13D74">
        <w:rPr>
          <w:rFonts w:ascii="KRM" w:hAnsi="KRM" w:hint="cs"/>
          <w:vertAlign w:val="superscript"/>
          <w:rtl/>
          <w:lang w:bidi="fa-IR"/>
        </w:rPr>
        <w:t>)</w:t>
      </w:r>
      <w:r w:rsidRPr="004B05DD">
        <w:rPr>
          <w:rFonts w:ascii="KRM" w:hAnsi="KRM"/>
          <w:rtl/>
        </w:rPr>
        <w:t xml:space="preserve">، در ميان آنها كاروان اشعرى‏ها و يمنى‏ها نيز بود كه رجز مى‏خواندند و مى‏گفتند: </w:t>
      </w:r>
    </w:p>
    <w:tbl>
      <w:tblPr>
        <w:bidiVisual/>
        <w:tblW w:w="4741" w:type="pct"/>
        <w:jc w:val="center"/>
        <w:tblCellSpacing w:w="7" w:type="dxa"/>
        <w:tblInd w:w="7" w:type="dxa"/>
        <w:tblCellMar>
          <w:top w:w="15" w:type="dxa"/>
          <w:left w:w="15" w:type="dxa"/>
          <w:bottom w:w="15" w:type="dxa"/>
          <w:right w:w="15" w:type="dxa"/>
        </w:tblCellMar>
        <w:tblLook w:val="0000" w:firstRow="0" w:lastRow="0" w:firstColumn="0" w:lastColumn="0" w:noHBand="0" w:noVBand="0"/>
      </w:tblPr>
      <w:tblGrid>
        <w:gridCol w:w="3200"/>
        <w:gridCol w:w="3938"/>
      </w:tblGrid>
      <w:tr w:rsidR="00C04627" w:rsidRPr="00A65D4C" w:rsidTr="006C5FCD">
        <w:trPr>
          <w:tblCellSpacing w:w="7" w:type="dxa"/>
          <w:jc w:val="center"/>
        </w:trPr>
        <w:tc>
          <w:tcPr>
            <w:tcW w:w="2227" w:type="pct"/>
            <w:vAlign w:val="center"/>
          </w:tcPr>
          <w:p w:rsidR="00C04627" w:rsidRPr="004B05DD" w:rsidRDefault="00C04627" w:rsidP="0090763F">
            <w:r w:rsidRPr="00A65D4C">
              <w:rPr>
                <w:rFonts w:cs="2  Karim"/>
              </w:rPr>
              <w:t> </w:t>
            </w:r>
            <w:r w:rsidRPr="004B05DD">
              <w:rPr>
                <w:rFonts w:ascii="KRM" w:hAnsi="KRM"/>
                <w:rtl/>
              </w:rPr>
              <w:t>غدا نلقى الأ</w:t>
            </w:r>
            <w:r w:rsidRPr="00DE35AC">
              <w:rPr>
                <w:rFonts w:ascii="KRM" w:hAnsi="KRM" w:cs="B Badr"/>
                <w:rtl/>
              </w:rPr>
              <w:t>حبّة</w:t>
            </w:r>
            <w:r w:rsidRPr="004B05DD">
              <w:rPr>
                <w:rFonts w:ascii="KRM" w:hAnsi="KRM"/>
              </w:rPr>
              <w:t xml:space="preserve"> </w:t>
            </w:r>
          </w:p>
        </w:tc>
        <w:tc>
          <w:tcPr>
            <w:tcW w:w="2743" w:type="pct"/>
            <w:vAlign w:val="center"/>
          </w:tcPr>
          <w:p w:rsidR="00C04627" w:rsidRPr="004B05DD" w:rsidRDefault="00C04627" w:rsidP="006C5FCD">
            <w:pPr>
              <w:ind w:firstLine="0"/>
            </w:pPr>
            <w:r w:rsidRPr="00A65D4C">
              <w:rPr>
                <w:rFonts w:cs="2  Karim"/>
              </w:rPr>
              <w:t> </w:t>
            </w:r>
            <w:r w:rsidRPr="004B05DD">
              <w:rPr>
                <w:rFonts w:ascii="KRM" w:hAnsi="KRM"/>
                <w:rtl/>
              </w:rPr>
              <w:t>محمّـدا و حــزبـه</w:t>
            </w:r>
            <w:r w:rsidRPr="004B05DD">
              <w:rPr>
                <w:rFonts w:ascii="KRM" w:hAnsi="KRM"/>
              </w:rPr>
              <w:t xml:space="preserve"> </w:t>
            </w:r>
          </w:p>
        </w:tc>
      </w:tr>
    </w:tbl>
    <w:p w:rsidR="00C04627" w:rsidRPr="004B05DD" w:rsidRDefault="00C04627" w:rsidP="00C04627">
      <w:pPr>
        <w:rPr>
          <w:rFonts w:ascii="LTS" w:hAnsi="LTS"/>
          <w:rtl/>
        </w:rPr>
      </w:pPr>
      <w:r w:rsidRPr="004B05DD">
        <w:rPr>
          <w:rFonts w:ascii="LTS" w:hAnsi="LTS"/>
          <w:rtl/>
        </w:rPr>
        <w:t xml:space="preserve">«فردا با دوستان ملاقات خواهيم كرد و به محمد و يارانش خواهيم پيوست.» </w:t>
      </w:r>
    </w:p>
    <w:p w:rsidR="00C04627" w:rsidRPr="004B05DD" w:rsidRDefault="00C04627" w:rsidP="00C04627">
      <w:pPr>
        <w:rPr>
          <w:rFonts w:ascii="KRM" w:hAnsi="KRM"/>
          <w:rtl/>
        </w:rPr>
      </w:pPr>
      <w:r w:rsidRPr="004B05DD">
        <w:rPr>
          <w:rFonts w:ascii="KRM" w:hAnsi="KRM"/>
          <w:rtl/>
        </w:rPr>
        <w:t xml:space="preserve">رسول خدا </w:t>
      </w:r>
      <w:r w:rsidR="00192898" w:rsidRPr="00192898">
        <w:rPr>
          <w:rFonts w:ascii="KRM" w:hAnsi="KRM" w:cs="CTraditional Arabic"/>
          <w:rtl/>
        </w:rPr>
        <w:t>ص</w:t>
      </w:r>
      <w:r w:rsidRPr="004B05DD">
        <w:rPr>
          <w:rFonts w:ascii="KRM" w:hAnsi="KRM"/>
          <w:rtl/>
        </w:rPr>
        <w:t xml:space="preserve"> به يارانش فرمود: اهل يمن نزد شما آمده‏اند، آنان بسيار نرم دل و مهربان هستند. ايمان سهم آنان است و حكمت سرمايه‏ى يمنى‏هاست</w:t>
      </w:r>
      <w:r w:rsidRPr="00B13D74">
        <w:rPr>
          <w:rFonts w:ascii="KRM" w:hAnsi="KRM" w:hint="cs"/>
          <w:vertAlign w:val="superscript"/>
          <w:rtl/>
          <w:lang w:bidi="fa-IR"/>
        </w:rPr>
        <w:t>(</w:t>
      </w:r>
      <w:r w:rsidRPr="00B13D74">
        <w:rPr>
          <w:rStyle w:val="FootnoteReference"/>
          <w:rFonts w:ascii="KRM" w:hAnsi="KRM"/>
          <w:rtl/>
          <w:lang w:bidi="fa-IR"/>
        </w:rPr>
        <w:footnoteReference w:id="138"/>
      </w:r>
      <w:r w:rsidRPr="00B13D74">
        <w:rPr>
          <w:rFonts w:ascii="KRM" w:hAnsi="KRM" w:hint="cs"/>
          <w:vertAlign w:val="superscript"/>
          <w:rtl/>
          <w:lang w:bidi="fa-IR"/>
        </w:rPr>
        <w:t>)</w:t>
      </w:r>
      <w:r w:rsidRPr="004B05DD">
        <w:rPr>
          <w:rFonts w:ascii="KRM" w:hAnsi="KRM"/>
          <w:rtl/>
        </w:rPr>
        <w:t xml:space="preserve">. رسول اللّه‏ </w:t>
      </w:r>
      <w:r w:rsidR="00192898" w:rsidRPr="00192898">
        <w:rPr>
          <w:rFonts w:ascii="KRM" w:hAnsi="KRM" w:cs="CTraditional Arabic"/>
          <w:rtl/>
        </w:rPr>
        <w:t>ص</w:t>
      </w:r>
      <w:r w:rsidRPr="004B05DD">
        <w:rPr>
          <w:rFonts w:ascii="KRM" w:hAnsi="KRM"/>
          <w:rtl/>
        </w:rPr>
        <w:t xml:space="preserve"> خالد بن وليد</w:t>
      </w:r>
      <w:r w:rsidR="00192898" w:rsidRPr="00192898">
        <w:rPr>
          <w:rFonts w:ascii="KRM" w:hAnsi="KRM" w:cs="CTraditional Arabic"/>
          <w:rtl/>
        </w:rPr>
        <w:t xml:space="preserve"> س </w:t>
      </w:r>
      <w:r w:rsidRPr="004B05DD">
        <w:rPr>
          <w:rFonts w:ascii="KRM" w:hAnsi="KRM"/>
          <w:rtl/>
        </w:rPr>
        <w:t xml:space="preserve">را با جماعتى از مسلمانان به سوى مردم يمن فرستاد تا آنان را به اسلام </w:t>
      </w:r>
      <w:r w:rsidRPr="004B05DD">
        <w:rPr>
          <w:rFonts w:ascii="KRM" w:hAnsi="KRM"/>
          <w:rtl/>
        </w:rPr>
        <w:lastRenderedPageBreak/>
        <w:t>فر</w:t>
      </w:r>
      <w:r w:rsidR="00FF0A04">
        <w:rPr>
          <w:rFonts w:ascii="KRM" w:hAnsi="KRM"/>
          <w:rtl/>
        </w:rPr>
        <w:t xml:space="preserve">ا خوانند، </w:t>
      </w:r>
      <w:r w:rsidR="00FF0A04">
        <w:rPr>
          <w:rFonts w:ascii="KRM" w:hAnsi="KRM" w:hint="cs"/>
          <w:rtl/>
        </w:rPr>
        <w:t>خالد رضی‌‌‌الله عنه</w:t>
      </w:r>
      <w:r w:rsidRPr="004B05DD">
        <w:rPr>
          <w:rFonts w:ascii="KRM" w:hAnsi="KRM"/>
          <w:rtl/>
        </w:rPr>
        <w:t xml:space="preserve"> به مدّت شش ماه در آنجا ماند</w:t>
      </w:r>
      <w:r w:rsidR="00FF0A04">
        <w:rPr>
          <w:rFonts w:ascii="KRM" w:hAnsi="KRM" w:hint="cs"/>
          <w:rtl/>
        </w:rPr>
        <w:t>ه</w:t>
      </w:r>
      <w:r w:rsidRPr="004B05DD">
        <w:rPr>
          <w:rFonts w:ascii="KRM" w:hAnsi="KRM"/>
          <w:rtl/>
        </w:rPr>
        <w:t xml:space="preserve"> و مردم را به سوى اسلام دعوت مى‏كرد، ولى آنان اجابت نمى‏كردند. مرحله‏ى دوم، رسول خدا </w:t>
      </w:r>
      <w:r w:rsidR="00192898" w:rsidRPr="00192898">
        <w:rPr>
          <w:rFonts w:ascii="KRM" w:hAnsi="KRM" w:cs="CTraditional Arabic"/>
          <w:rtl/>
        </w:rPr>
        <w:t>ص</w:t>
      </w:r>
      <w:r w:rsidRPr="004B05DD">
        <w:rPr>
          <w:rFonts w:ascii="KRM" w:hAnsi="KRM"/>
          <w:rtl/>
        </w:rPr>
        <w:t xml:space="preserve"> على بن ابى‏طالب</w:t>
      </w:r>
      <w:r w:rsidR="00192898" w:rsidRPr="00192898">
        <w:rPr>
          <w:rFonts w:ascii="KRM" w:hAnsi="KRM" w:cs="CTraditional Arabic"/>
          <w:rtl/>
        </w:rPr>
        <w:t xml:space="preserve"> س </w:t>
      </w:r>
      <w:r w:rsidRPr="004B05DD">
        <w:rPr>
          <w:rFonts w:ascii="KRM" w:hAnsi="KRM"/>
          <w:rtl/>
        </w:rPr>
        <w:t xml:space="preserve">را </w:t>
      </w:r>
      <w:r w:rsidR="00C05154">
        <w:rPr>
          <w:rFonts w:ascii="KRM" w:hAnsi="KRM"/>
          <w:rtl/>
        </w:rPr>
        <w:t>به سوى آنان فرستاد، همين كه</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نامه و پيام پيامبر </w:t>
      </w:r>
      <w:r w:rsidR="00192898" w:rsidRPr="00192898">
        <w:rPr>
          <w:rFonts w:ascii="KRM" w:hAnsi="KRM" w:cs="CTraditional Arabic"/>
          <w:rtl/>
        </w:rPr>
        <w:t>ص</w:t>
      </w:r>
      <w:r w:rsidRPr="004B05DD">
        <w:rPr>
          <w:rFonts w:ascii="KRM" w:hAnsi="KRM"/>
          <w:rtl/>
        </w:rPr>
        <w:t xml:space="preserve"> را براى آنان قرائت نمود. همه‏ى قبيله‏ى ه</w:t>
      </w:r>
      <w:r w:rsidR="00C05154">
        <w:rPr>
          <w:rFonts w:ascii="KRM" w:hAnsi="KRM"/>
          <w:rtl/>
        </w:rPr>
        <w:t>مدان اسلام را پذيرفتند. سپس</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خبر مسلمان شدن آنها را طى نامه‏اى به اطّلاع پيامبر خدا </w:t>
      </w:r>
      <w:r w:rsidR="00192898" w:rsidRPr="00192898">
        <w:rPr>
          <w:rFonts w:ascii="KRM" w:hAnsi="KRM" w:cs="CTraditional Arabic"/>
          <w:rtl/>
        </w:rPr>
        <w:t>ص</w:t>
      </w:r>
      <w:r w:rsidRPr="004B05DD">
        <w:rPr>
          <w:rFonts w:ascii="KRM" w:hAnsi="KRM"/>
          <w:rtl/>
        </w:rPr>
        <w:t xml:space="preserve"> رسانيد. وقتى آن حضرت نامه را خواند، به سجده افتاد و پس از آنكه سرش را بلند كرد گفت: «سلام بر قبيله</w:t>
      </w:r>
      <w:r>
        <w:rPr>
          <w:rFonts w:ascii="KRM" w:hAnsi="KRM"/>
          <w:rtl/>
        </w:rPr>
        <w:t>‏ى همدان، درود بر قبيله‏ى همدان</w:t>
      </w:r>
      <w:r w:rsidRPr="004B05DD">
        <w:rPr>
          <w:rFonts w:ascii="KRM" w:hAnsi="KRM"/>
          <w:rtl/>
        </w:rPr>
        <w:t>»</w:t>
      </w:r>
      <w:r w:rsidRPr="00B13D74">
        <w:rPr>
          <w:rFonts w:ascii="KRM" w:hAnsi="KRM" w:hint="cs"/>
          <w:vertAlign w:val="superscript"/>
          <w:rtl/>
          <w:lang w:bidi="fa-IR"/>
        </w:rPr>
        <w:t>(</w:t>
      </w:r>
      <w:r w:rsidRPr="00B13D74">
        <w:rPr>
          <w:rStyle w:val="FootnoteReference"/>
          <w:rFonts w:ascii="KRM" w:hAnsi="KRM"/>
          <w:rtl/>
          <w:lang w:bidi="fa-IR"/>
        </w:rPr>
        <w:footnoteReference w:id="139"/>
      </w:r>
      <w:r w:rsidRPr="00B13D74">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59" w:name="_Toc307603165"/>
      <w:r w:rsidRPr="00A65D4C">
        <w:rPr>
          <w:rtl/>
        </w:rPr>
        <w:t xml:space="preserve">نيابت از رسول اللّه‏ </w:t>
      </w:r>
      <w:r w:rsidR="00192898" w:rsidRPr="00192898">
        <w:rPr>
          <w:rFonts w:cs="CTraditional Arabic"/>
          <w:bCs w:val="0"/>
          <w:rtl/>
        </w:rPr>
        <w:t>ص</w:t>
      </w:r>
      <w:r w:rsidRPr="00A65D4C">
        <w:rPr>
          <w:rtl/>
        </w:rPr>
        <w:t xml:space="preserve"> و فروتنى</w:t>
      </w:r>
      <w:bookmarkEnd w:id="59"/>
      <w:r w:rsidRPr="00A65D4C">
        <w:rPr>
          <w:rtl/>
        </w:rPr>
        <w:t xml:space="preserve"> </w:t>
      </w:r>
    </w:p>
    <w:p w:rsidR="00C04627" w:rsidRPr="004B05DD" w:rsidRDefault="00C04627" w:rsidP="00C04627">
      <w:pPr>
        <w:rPr>
          <w:rFonts w:ascii="KRM" w:hAnsi="KRM"/>
          <w:rtl/>
        </w:rPr>
      </w:pPr>
      <w:r w:rsidRPr="004B05DD">
        <w:rPr>
          <w:rFonts w:ascii="KRM" w:hAnsi="KRM"/>
          <w:rtl/>
        </w:rPr>
        <w:t>در سال نهم هجرى حج فرض شد، رسول خ</w:t>
      </w:r>
      <w:r w:rsidR="00C05154">
        <w:rPr>
          <w:rFonts w:ascii="KRM" w:hAnsi="KRM"/>
          <w:rtl/>
        </w:rPr>
        <w:t xml:space="preserve">دا </w:t>
      </w:r>
      <w:r w:rsidR="00192898" w:rsidRPr="00192898">
        <w:rPr>
          <w:rFonts w:ascii="KRM" w:hAnsi="KRM" w:cs="CTraditional Arabic"/>
          <w:rtl/>
        </w:rPr>
        <w:t>ص</w:t>
      </w:r>
      <w:r w:rsidRPr="004B05DD">
        <w:rPr>
          <w:rFonts w:ascii="KRM" w:hAnsi="KRM"/>
          <w:rtl/>
        </w:rPr>
        <w:t xml:space="preserve"> ابوبكر</w:t>
      </w:r>
      <w:r w:rsidR="00C05154">
        <w:rPr>
          <w:rFonts w:ascii="KRM" w:hAnsi="KRM" w:hint="cs"/>
          <w:rtl/>
        </w:rPr>
        <w:t xml:space="preserve"> صدیق</w:t>
      </w:r>
      <w:r w:rsidR="00192898" w:rsidRPr="00192898">
        <w:rPr>
          <w:rFonts w:ascii="KRM" w:hAnsi="KRM" w:cs="CTraditional Arabic"/>
          <w:rtl/>
        </w:rPr>
        <w:t xml:space="preserve"> س </w:t>
      </w:r>
      <w:r w:rsidRPr="004B05DD">
        <w:rPr>
          <w:rFonts w:ascii="KRM" w:hAnsi="KRM"/>
          <w:rtl/>
        </w:rPr>
        <w:t>را امير و سرپرست حجّاج مقرّر فرمود تا مراسم حج را با آنها برگزار كند. تا آن زمان هنوز مشركان (همراه با مسلمانان) به شيوه‏ى جاهلى خويش مر</w:t>
      </w:r>
      <w:r w:rsidR="00C05154">
        <w:rPr>
          <w:rFonts w:ascii="KRM" w:hAnsi="KRM"/>
          <w:rtl/>
        </w:rPr>
        <w:t xml:space="preserve">اسم حج را به جاى مى‏آوردند. </w:t>
      </w:r>
      <w:r w:rsidR="00C05154">
        <w:rPr>
          <w:rFonts w:ascii="KRM" w:hAnsi="KRM" w:hint="cs"/>
          <w:rtl/>
        </w:rPr>
        <w:t>صدیق اکبر</w:t>
      </w:r>
      <w:r w:rsidR="00192898" w:rsidRPr="00192898">
        <w:rPr>
          <w:rFonts w:ascii="KRM" w:hAnsi="KRM" w:cs="CTraditional Arabic"/>
          <w:rtl/>
        </w:rPr>
        <w:t xml:space="preserve"> س </w:t>
      </w:r>
      <w:r w:rsidRPr="004B05DD">
        <w:rPr>
          <w:rFonts w:ascii="KRM" w:hAnsi="KRM"/>
          <w:rtl/>
        </w:rPr>
        <w:t xml:space="preserve">با مسلمانان كه سيصد تن بودند حركت كرد. </w:t>
      </w:r>
    </w:p>
    <w:p w:rsidR="00C04627" w:rsidRPr="004B05DD" w:rsidRDefault="00C04627" w:rsidP="00C04627">
      <w:pPr>
        <w:rPr>
          <w:rFonts w:ascii="KRM" w:hAnsi="KRM"/>
          <w:rtl/>
        </w:rPr>
      </w:pPr>
      <w:r w:rsidRPr="004B05DD">
        <w:rPr>
          <w:rFonts w:ascii="KRM" w:hAnsi="KRM"/>
          <w:rtl/>
        </w:rPr>
        <w:t xml:space="preserve">بعد از رفتن وى، پيك وحى سوره‏ى برائت (توبه) را بر پيامبر </w:t>
      </w:r>
      <w:r w:rsidR="00192898" w:rsidRPr="00192898">
        <w:rPr>
          <w:rFonts w:ascii="KRM" w:hAnsi="KRM" w:cs="CTraditional Arabic"/>
          <w:rtl/>
        </w:rPr>
        <w:t>ص</w:t>
      </w:r>
      <w:r w:rsidR="00C05154">
        <w:rPr>
          <w:rFonts w:ascii="KRM" w:hAnsi="KRM"/>
          <w:rtl/>
        </w:rPr>
        <w:t xml:space="preserve"> فرود آورد. ايشان،</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را خواست و فرمود: آيات نخستين سوره‏ى برائت را بگير و در روز نحر (عيد قربان) هنگامى كه مردم در «منا» گرد مى‏آيند، قرائت كن و به آنان ابلاغ كن كه هيچ كافرى به بهشت وارد نخواهد شد و پس از اين سال هيچ مشركى حج نگزارد و هيچ برهنه‏اى خانه‏ى خدا را طواف نكند و هر كس با پيامبر خدا عهد و پيمانى دارد آن پيمان تا پايان مهلت خود داراى اعتبار است.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بر شتر پيامبر ـ كه «عضباء» نام داشت ـ سوار شد و را</w:t>
      </w:r>
      <w:r w:rsidR="00C05154">
        <w:rPr>
          <w:rFonts w:ascii="KRM" w:hAnsi="KRM"/>
          <w:rtl/>
        </w:rPr>
        <w:t>ه مكّه را در پيش گرفت تا به</w:t>
      </w:r>
      <w:r w:rsidRPr="004B05DD">
        <w:rPr>
          <w:rFonts w:ascii="KRM" w:hAnsi="KRM"/>
          <w:rtl/>
        </w:rPr>
        <w:t xml:space="preserve"> ابوبكر </w:t>
      </w:r>
      <w:r w:rsidR="00C05154">
        <w:rPr>
          <w:rFonts w:ascii="KRM" w:hAnsi="KRM" w:hint="cs"/>
          <w:rtl/>
        </w:rPr>
        <w:t>صدیق</w:t>
      </w:r>
      <w:r w:rsidR="00192898" w:rsidRPr="00192898">
        <w:rPr>
          <w:rFonts w:ascii="KRM" w:hAnsi="KRM" w:cs="CTraditional Arabic" w:hint="cs"/>
          <w:rtl/>
        </w:rPr>
        <w:t xml:space="preserve"> س </w:t>
      </w:r>
      <w:r w:rsidRPr="004B05DD">
        <w:rPr>
          <w:rFonts w:ascii="KRM" w:hAnsi="KRM"/>
          <w:rtl/>
        </w:rPr>
        <w:t>رسيد، ابوبكر</w:t>
      </w:r>
      <w:r w:rsidR="00C05154">
        <w:rPr>
          <w:rFonts w:ascii="KRM" w:hAnsi="KRM" w:hint="cs"/>
          <w:rtl/>
        </w:rPr>
        <w:t xml:space="preserve"> صدیق</w:t>
      </w:r>
      <w:r w:rsidRPr="004B05DD">
        <w:rPr>
          <w:rFonts w:ascii="KRM" w:hAnsi="KRM"/>
          <w:rtl/>
        </w:rPr>
        <w:t xml:space="preserve"> از او پرسيد آيا براى انجام مأموريتى </w:t>
      </w:r>
      <w:r w:rsidRPr="004B05DD">
        <w:rPr>
          <w:rFonts w:ascii="KRM" w:hAnsi="KRM"/>
          <w:rtl/>
        </w:rPr>
        <w:lastRenderedPageBreak/>
        <w:t>آمده‏اى يا اين كه امارت و سرپرستى</w:t>
      </w:r>
      <w:r w:rsidR="00C05154">
        <w:rPr>
          <w:rFonts w:ascii="KRM" w:hAnsi="KRM"/>
          <w:rtl/>
        </w:rPr>
        <w:t xml:space="preserve"> حجاج به تو سپرده شده است؟ </w:t>
      </w: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گفت: براى انجام مأموريتى آمده‏ام. سپس آن دو به راه خود ادامه دادند. مردم </w:t>
      </w:r>
      <w:r w:rsidR="00C05154">
        <w:rPr>
          <w:rFonts w:ascii="KRM" w:hAnsi="KRM"/>
          <w:rtl/>
        </w:rPr>
        <w:t>با سرپرستى</w:t>
      </w:r>
      <w:r w:rsidR="00C05154">
        <w:rPr>
          <w:rFonts w:ascii="KRM" w:hAnsi="KRM" w:hint="cs"/>
          <w:rtl/>
        </w:rPr>
        <w:t xml:space="preserve"> </w:t>
      </w:r>
      <w:r w:rsidRPr="004B05DD">
        <w:rPr>
          <w:rFonts w:ascii="KRM" w:hAnsi="KRM"/>
          <w:rtl/>
        </w:rPr>
        <w:t>ابوبكر</w:t>
      </w:r>
      <w:r w:rsidR="00192898" w:rsidRPr="00192898">
        <w:rPr>
          <w:rFonts w:ascii="KRM" w:hAnsi="KRM" w:cs="CTraditional Arabic"/>
          <w:rtl/>
        </w:rPr>
        <w:t xml:space="preserve"> س </w:t>
      </w:r>
      <w:r w:rsidRPr="004B05DD">
        <w:rPr>
          <w:rFonts w:ascii="KRM" w:hAnsi="KRM"/>
          <w:rtl/>
        </w:rPr>
        <w:t>مراسم حج را انجام دادند. هنگامى كه روز نح</w:t>
      </w:r>
      <w:r w:rsidR="00C05154">
        <w:rPr>
          <w:rFonts w:ascii="KRM" w:hAnsi="KRM"/>
          <w:rtl/>
        </w:rPr>
        <w:t xml:space="preserve">ر (دهم ذى‏الحجه) فرا رسيد، </w:t>
      </w: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در ميان مردم ايستاد و آنچه را پيامبر </w:t>
      </w:r>
      <w:r w:rsidR="00192898" w:rsidRPr="00192898">
        <w:rPr>
          <w:rFonts w:ascii="KRM" w:hAnsi="KRM" w:cs="CTraditional Arabic"/>
          <w:rtl/>
        </w:rPr>
        <w:t>ص</w:t>
      </w:r>
      <w:r w:rsidRPr="004B05DD">
        <w:rPr>
          <w:rFonts w:ascii="KRM" w:hAnsi="KRM"/>
          <w:rtl/>
        </w:rPr>
        <w:t xml:space="preserve"> به او فرموده بود، به مردم ابلاغ كرد</w:t>
      </w:r>
      <w:r w:rsidRPr="00B449CA">
        <w:rPr>
          <w:rFonts w:ascii="KRM" w:hAnsi="KRM" w:hint="cs"/>
          <w:vertAlign w:val="superscript"/>
          <w:rtl/>
          <w:lang w:bidi="fa-IR"/>
        </w:rPr>
        <w:t>(</w:t>
      </w:r>
      <w:r w:rsidRPr="00B449CA">
        <w:rPr>
          <w:rStyle w:val="FootnoteReference"/>
          <w:rFonts w:ascii="KRM" w:hAnsi="KRM"/>
          <w:rtl/>
          <w:lang w:bidi="fa-IR"/>
        </w:rPr>
        <w:footnoteReference w:id="140"/>
      </w:r>
      <w:r w:rsidRPr="00B449CA">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60" w:name="_Toc307603166"/>
      <w:r w:rsidRPr="00C05154">
        <w:rPr>
          <w:rFonts w:cs="B Badr"/>
          <w:szCs w:val="32"/>
          <w:rtl/>
        </w:rPr>
        <w:t>حجّة</w:t>
      </w:r>
      <w:r w:rsidRPr="00A65D4C">
        <w:rPr>
          <w:rtl/>
        </w:rPr>
        <w:t xml:space="preserve"> الوداع و خطبه‏ى غدير خم</w:t>
      </w:r>
      <w:bookmarkEnd w:id="60"/>
      <w:r w:rsidRPr="00A65D4C">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در </w:t>
      </w:r>
      <w:r w:rsidRPr="00B1214D">
        <w:rPr>
          <w:rFonts w:ascii="KRM" w:hAnsi="KRM" w:cs="B Badr"/>
          <w:rtl/>
        </w:rPr>
        <w:t>حجّة</w:t>
      </w:r>
      <w:r w:rsidRPr="004B05DD">
        <w:rPr>
          <w:rFonts w:ascii="KRM" w:hAnsi="KRM"/>
          <w:rtl/>
        </w:rPr>
        <w:t xml:space="preserve"> الوداع در حالى كه از «نجران» (يكى از شهرهاى) يمن بر مى‏گشت خود را به پيامبر </w:t>
      </w:r>
      <w:r w:rsidR="00192898" w:rsidRPr="00192898">
        <w:rPr>
          <w:rFonts w:ascii="KRM" w:hAnsi="KRM" w:cs="CTraditional Arabic"/>
          <w:rtl/>
        </w:rPr>
        <w:t>ص</w:t>
      </w:r>
      <w:r w:rsidRPr="004B05DD">
        <w:rPr>
          <w:rFonts w:ascii="KRM" w:hAnsi="KRM"/>
          <w:rtl/>
        </w:rPr>
        <w:t xml:space="preserve"> رساند. رسول خدا </w:t>
      </w:r>
      <w:r w:rsidR="00192898" w:rsidRPr="00192898">
        <w:rPr>
          <w:rFonts w:ascii="KRM" w:hAnsi="KRM" w:cs="CTraditional Arabic"/>
          <w:rtl/>
        </w:rPr>
        <w:t>ص</w:t>
      </w:r>
      <w:r w:rsidRPr="004B05DD">
        <w:rPr>
          <w:rFonts w:ascii="KRM" w:hAnsi="KRM"/>
          <w:rtl/>
        </w:rPr>
        <w:t xml:space="preserve"> در اين حج يكصد شتر براى قربانى به همراه داشت؛ شصت و سه شتر را به دست خويش سر بريد (اين تعداد برابر با سال‏هاى عمر ايشان بود) و سپس به على</w:t>
      </w:r>
      <w:r w:rsidR="00192898" w:rsidRPr="00192898">
        <w:rPr>
          <w:rFonts w:ascii="KRM" w:hAnsi="KRM" w:cs="CTraditional Arabic"/>
          <w:rtl/>
        </w:rPr>
        <w:t xml:space="preserve"> س </w:t>
      </w:r>
      <w:r w:rsidRPr="004B05DD">
        <w:rPr>
          <w:rFonts w:ascii="KRM" w:hAnsi="KRM"/>
          <w:rtl/>
        </w:rPr>
        <w:t xml:space="preserve">فرمود كه باقى‏مانده را از جانب او گلو ببرد (نحر كند). بدين ترتيب يكصد قربانى كامل شد. بعد از آنكه رسول خدا </w:t>
      </w:r>
      <w:r w:rsidR="00192898" w:rsidRPr="00192898">
        <w:rPr>
          <w:rFonts w:ascii="KRM" w:hAnsi="KRM" w:cs="CTraditional Arabic"/>
          <w:rtl/>
        </w:rPr>
        <w:t>ص</w:t>
      </w:r>
      <w:r w:rsidRPr="004B05DD">
        <w:rPr>
          <w:rFonts w:ascii="KRM" w:hAnsi="KRM"/>
          <w:rtl/>
        </w:rPr>
        <w:t xml:space="preserve"> روزهاى سه گانه‏ى تشريق را در منا گذرانيد، رهسپار كعبه شد و طواف وداع را انجام داد و سپس به مردم فرمان داد كه به خانه‏هاى خود بازگردند و خود با همراهانش به سوى مدينه حركت كرد، وقتى به غدير خم</w:t>
      </w:r>
      <w:r w:rsidRPr="00B449CA">
        <w:rPr>
          <w:rFonts w:ascii="KRM" w:hAnsi="KRM" w:hint="cs"/>
          <w:vertAlign w:val="superscript"/>
          <w:rtl/>
          <w:lang w:bidi="fa-IR"/>
        </w:rPr>
        <w:t>(</w:t>
      </w:r>
      <w:r w:rsidRPr="00B449CA">
        <w:rPr>
          <w:rStyle w:val="FootnoteReference"/>
          <w:rFonts w:ascii="KRM" w:hAnsi="KRM"/>
          <w:rtl/>
          <w:lang w:bidi="fa-IR"/>
        </w:rPr>
        <w:footnoteReference w:id="141"/>
      </w:r>
      <w:r w:rsidRPr="00B449CA">
        <w:rPr>
          <w:rFonts w:ascii="KRM" w:hAnsi="KRM" w:hint="cs"/>
          <w:vertAlign w:val="superscript"/>
          <w:rtl/>
          <w:lang w:bidi="fa-IR"/>
        </w:rPr>
        <w:t>)</w:t>
      </w:r>
      <w:r>
        <w:rPr>
          <w:rFonts w:ascii="KRM" w:hAnsi="KRM" w:hint="cs"/>
          <w:rtl/>
        </w:rPr>
        <w:t xml:space="preserve"> </w:t>
      </w:r>
      <w:r w:rsidRPr="004B05DD">
        <w:rPr>
          <w:rFonts w:ascii="KRM" w:hAnsi="KRM"/>
          <w:rtl/>
        </w:rPr>
        <w:t>رسيد، خطبه‏اى ايراد نمود</w:t>
      </w:r>
      <w:r w:rsidRPr="00B449CA">
        <w:rPr>
          <w:rFonts w:ascii="KRM" w:hAnsi="KRM" w:hint="cs"/>
          <w:vertAlign w:val="superscript"/>
          <w:rtl/>
          <w:lang w:bidi="fa-IR"/>
        </w:rPr>
        <w:t>(</w:t>
      </w:r>
      <w:r w:rsidRPr="00B449CA">
        <w:rPr>
          <w:rStyle w:val="FootnoteReference"/>
          <w:rFonts w:ascii="KRM" w:hAnsi="KRM"/>
          <w:rtl/>
          <w:lang w:bidi="fa-IR"/>
        </w:rPr>
        <w:footnoteReference w:id="142"/>
      </w:r>
      <w:r w:rsidRPr="00B449CA">
        <w:rPr>
          <w:rFonts w:ascii="KRM" w:hAnsi="KRM" w:hint="cs"/>
          <w:vertAlign w:val="superscript"/>
          <w:rtl/>
          <w:lang w:bidi="fa-IR"/>
        </w:rPr>
        <w:t>)</w:t>
      </w:r>
      <w:r>
        <w:rPr>
          <w:rFonts w:ascii="KRM" w:hAnsi="KRM" w:hint="cs"/>
          <w:rtl/>
        </w:rPr>
        <w:t xml:space="preserve"> </w:t>
      </w:r>
      <w:r w:rsidRPr="004B05DD">
        <w:rPr>
          <w:rFonts w:ascii="KRM" w:hAnsi="KRM"/>
          <w:rtl/>
        </w:rPr>
        <w:t>و در آن خطبه</w:t>
      </w:r>
      <w:r>
        <w:rPr>
          <w:rFonts w:ascii="KRM" w:hAnsi="KRM"/>
          <w:rtl/>
        </w:rPr>
        <w:t>، از فضايل على سخن گفت و فرمود:</w:t>
      </w:r>
    </w:p>
    <w:p w:rsidR="00C04627" w:rsidRPr="004B05DD" w:rsidRDefault="00C04627" w:rsidP="00C04627">
      <w:pPr>
        <w:rPr>
          <w:rFonts w:ascii="LTS" w:hAnsi="LTS"/>
          <w:rtl/>
        </w:rPr>
      </w:pPr>
      <w:r w:rsidRPr="004B05DD">
        <w:rPr>
          <w:rFonts w:ascii="Traditional Arabic" w:hAnsi="Traditional Arabic" w:cs="Traditional Arabic"/>
          <w:b/>
          <w:bCs/>
          <w:rtl/>
        </w:rPr>
        <w:lastRenderedPageBreak/>
        <w:t>«مَنْ كُنْتُ مَوْلاهُ فَعلىٌّ مَوْلاهُ، اَللَّهُمَّ والِ مَنْ والاهُ و عادِ مَنْ عادَاهُ»</w:t>
      </w:r>
      <w:r w:rsidRPr="00034A1F">
        <w:rPr>
          <w:rFonts w:ascii="LTS" w:hAnsi="LTS" w:hint="cs"/>
          <w:vertAlign w:val="superscript"/>
          <w:rtl/>
          <w:lang w:bidi="fa-IR"/>
        </w:rPr>
        <w:t>(</w:t>
      </w:r>
      <w:r w:rsidRPr="00034A1F">
        <w:rPr>
          <w:rStyle w:val="FootnoteReference"/>
          <w:rFonts w:ascii="LTS" w:hAnsi="LTS"/>
          <w:rtl/>
          <w:lang w:bidi="fa-IR"/>
        </w:rPr>
        <w:footnoteReference w:id="143"/>
      </w:r>
      <w:r w:rsidRPr="00034A1F">
        <w:rPr>
          <w:rFonts w:ascii="LTS" w:hAnsi="LTS" w:hint="cs"/>
          <w:vertAlign w:val="superscript"/>
          <w:rtl/>
          <w:lang w:bidi="fa-IR"/>
        </w:rPr>
        <w:t>)</w:t>
      </w:r>
      <w:r w:rsidR="006C5FCD">
        <w:rPr>
          <w:rFonts w:ascii="LTS" w:hAnsi="LTS" w:hint="cs"/>
          <w:rtl/>
        </w:rPr>
        <w:t>.</w:t>
      </w:r>
      <w:r>
        <w:rPr>
          <w:rFonts w:ascii="LTS" w:hAnsi="LTS" w:hint="cs"/>
          <w:rtl/>
        </w:rPr>
        <w:t xml:space="preserve"> </w:t>
      </w:r>
      <w:r w:rsidRPr="004B05DD">
        <w:rPr>
          <w:rFonts w:ascii="LTS" w:hAnsi="LTS"/>
          <w:rtl/>
        </w:rPr>
        <w:t xml:space="preserve">«هر كس مرا دوست دارد، على را نيز دوست داشته باشد؛ خدايا! هر كه با او دوستى كند، او را دوست بدار و هر كه با او دشمنى ورزد، او را دشمن بدار!» </w:t>
      </w:r>
    </w:p>
    <w:p w:rsidR="00C04627" w:rsidRPr="004B05DD" w:rsidRDefault="00C04627" w:rsidP="00C04627">
      <w:pPr>
        <w:rPr>
          <w:rFonts w:ascii="KRM" w:hAnsi="KRM"/>
          <w:rtl/>
        </w:rPr>
      </w:pPr>
      <w:r w:rsidRPr="004B05DD">
        <w:rPr>
          <w:rFonts w:ascii="KRM" w:hAnsi="KRM"/>
          <w:rtl/>
        </w:rPr>
        <w:t>انگيزه‏ى ايراد اين سخنان</w:t>
      </w:r>
      <w:r w:rsidR="00A11610">
        <w:rPr>
          <w:rFonts w:ascii="KRM" w:hAnsi="KRM"/>
          <w:rtl/>
        </w:rPr>
        <w:t xml:space="preserve"> اين بود كه بعضى از مردم بر</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انتقاداتى داشتند و او را مورد ملامت قرار داده بودند. عده‏اى از سربازانى كه در يمن با او همراه بودند، به علت اجراى عدالت</w:t>
      </w:r>
      <w:r w:rsidRPr="00034A1F">
        <w:rPr>
          <w:rFonts w:ascii="KRM" w:hAnsi="KRM" w:hint="cs"/>
          <w:vertAlign w:val="superscript"/>
          <w:rtl/>
          <w:lang w:bidi="fa-IR"/>
        </w:rPr>
        <w:t>(</w:t>
      </w:r>
      <w:r w:rsidRPr="00034A1F">
        <w:rPr>
          <w:rStyle w:val="FootnoteReference"/>
          <w:rFonts w:ascii="KRM" w:hAnsi="KRM"/>
          <w:rtl/>
          <w:lang w:bidi="fa-IR"/>
        </w:rPr>
        <w:footnoteReference w:id="144"/>
      </w:r>
      <w:r w:rsidRPr="00034A1F">
        <w:rPr>
          <w:rFonts w:ascii="KRM" w:hAnsi="KRM" w:hint="cs"/>
          <w:vertAlign w:val="superscript"/>
          <w:rtl/>
          <w:lang w:bidi="fa-IR"/>
        </w:rPr>
        <w:t>)</w:t>
      </w:r>
      <w:r>
        <w:rPr>
          <w:rFonts w:ascii="KRM" w:hAnsi="KRM" w:hint="cs"/>
          <w:rtl/>
        </w:rPr>
        <w:t xml:space="preserve"> </w:t>
      </w:r>
      <w:r w:rsidRPr="004B05DD">
        <w:rPr>
          <w:rFonts w:ascii="KRM" w:hAnsi="KRM"/>
          <w:rtl/>
        </w:rPr>
        <w:t xml:space="preserve">در امورى كه آنان به گمان خود ظلم و اجحاف و بخل مى‏پنداشتند، در </w:t>
      </w:r>
      <w:r w:rsidRPr="004B05DD">
        <w:rPr>
          <w:rFonts w:ascii="KRM" w:hAnsi="KRM"/>
          <w:rtl/>
        </w:rPr>
        <w:lastRenderedPageBreak/>
        <w:t>مورد ايشان سخنان نادرستى به زبان آوردند، در صورتى كه حق با على</w:t>
      </w:r>
      <w:r w:rsidR="00192898" w:rsidRPr="00192898">
        <w:rPr>
          <w:rFonts w:ascii="KRM" w:hAnsi="KRM" w:cs="CTraditional Arabic"/>
          <w:rtl/>
        </w:rPr>
        <w:t xml:space="preserve"> س </w:t>
      </w:r>
      <w:r w:rsidRPr="004B05DD">
        <w:rPr>
          <w:rFonts w:ascii="KRM" w:hAnsi="KRM"/>
          <w:rtl/>
        </w:rPr>
        <w:t>بود و اعتراض آنان موردى نداشت</w:t>
      </w:r>
      <w:r w:rsidRPr="00034A1F">
        <w:rPr>
          <w:rFonts w:ascii="KRM" w:hAnsi="KRM" w:hint="cs"/>
          <w:vertAlign w:val="superscript"/>
          <w:rtl/>
          <w:lang w:bidi="fa-IR"/>
        </w:rPr>
        <w:t>(</w:t>
      </w:r>
      <w:r w:rsidRPr="00034A1F">
        <w:rPr>
          <w:rStyle w:val="FootnoteReference"/>
          <w:rFonts w:ascii="KRM" w:hAnsi="KRM"/>
          <w:rtl/>
          <w:lang w:bidi="fa-IR"/>
        </w:rPr>
        <w:footnoteReference w:id="145"/>
      </w:r>
      <w:r w:rsidRPr="00034A1F">
        <w:rPr>
          <w:rFonts w:ascii="KRM" w:hAnsi="KRM" w:hint="cs"/>
          <w:vertAlign w:val="superscript"/>
          <w:rtl/>
          <w:lang w:bidi="fa-IR"/>
        </w:rPr>
        <w:t>)</w:t>
      </w:r>
      <w:r w:rsidRPr="004B05DD">
        <w:rPr>
          <w:rFonts w:ascii="KRM" w:hAnsi="KRM"/>
          <w:rtl/>
        </w:rPr>
        <w:t>.</w:t>
      </w:r>
      <w:r>
        <w:rPr>
          <w:rFonts w:ascii="KRM" w:hAnsi="KRM" w:hint="cs"/>
          <w:rtl/>
        </w:rPr>
        <w:t xml:space="preserve"> </w:t>
      </w:r>
      <w:r w:rsidR="00A11610">
        <w:rPr>
          <w:rFonts w:ascii="KRM" w:hAnsi="KRM" w:hint="cs"/>
          <w:rtl/>
        </w:rPr>
        <w:t xml:space="preserve">حافظ </w:t>
      </w:r>
      <w:r w:rsidRPr="004B05DD">
        <w:rPr>
          <w:rFonts w:ascii="KRM" w:hAnsi="KRM"/>
          <w:rtl/>
        </w:rPr>
        <w:t xml:space="preserve">ابن كثير مى‏گويد: هنگامى كه پيامبر </w:t>
      </w:r>
      <w:r w:rsidR="00192898" w:rsidRPr="00192898">
        <w:rPr>
          <w:rFonts w:ascii="KRM" w:hAnsi="KRM" w:cs="CTraditional Arabic"/>
          <w:rtl/>
        </w:rPr>
        <w:t>ص</w:t>
      </w:r>
      <w:r w:rsidRPr="004B05DD">
        <w:rPr>
          <w:rFonts w:ascii="KRM" w:hAnsi="KRM"/>
          <w:rtl/>
        </w:rPr>
        <w:t xml:space="preserve"> از انجام مناسك حج فراغت يافت و به مدينه بازگشت در بين راه، در مكانى به نام غدير خم، زير درختى، در روز يكشنبه، هيجدهم ذى حجّه‏ى همان سال توقف نمود و خطبه‏ى مهمى ايراد فرمود. در آن خطبه درباره‏ى مطالب زيادى سخن گفت و همچنين درباره‏ى امانت، عدالت و صفات نيكوى على</w:t>
      </w:r>
      <w:r w:rsidR="00192898" w:rsidRPr="00192898">
        <w:rPr>
          <w:rFonts w:ascii="KRM" w:hAnsi="KRM" w:cs="CTraditional Arabic"/>
          <w:rtl/>
        </w:rPr>
        <w:t xml:space="preserve"> س </w:t>
      </w:r>
      <w:r w:rsidRPr="004B05DD">
        <w:rPr>
          <w:rFonts w:ascii="KRM" w:hAnsi="KRM"/>
          <w:rtl/>
        </w:rPr>
        <w:t>و قرابت وى با پيامبر سخن گفت. با اين سخنان به كدورتى كه در قلوب عده‏اى نسبت به على</w:t>
      </w:r>
      <w:r w:rsidR="00192898" w:rsidRPr="00192898">
        <w:rPr>
          <w:rFonts w:ascii="KRM" w:hAnsi="KRM" w:cs="CTraditional Arabic"/>
          <w:rtl/>
        </w:rPr>
        <w:t xml:space="preserve"> س </w:t>
      </w:r>
      <w:r w:rsidRPr="004B05DD">
        <w:rPr>
          <w:rFonts w:ascii="KRM" w:hAnsi="KRM"/>
          <w:rtl/>
        </w:rPr>
        <w:t>پيش آمده بود، پايان داد. سپس ابن كثير به تجزيه و تحليل احاديث</w:t>
      </w:r>
      <w:r>
        <w:rPr>
          <w:rFonts w:ascii="KRM" w:hAnsi="KRM" w:hint="cs"/>
          <w:rtl/>
        </w:rPr>
        <w:t xml:space="preserve"> </w:t>
      </w:r>
      <w:r w:rsidRPr="004B05DD">
        <w:rPr>
          <w:rFonts w:ascii="KRM" w:hAnsi="KRM"/>
          <w:rtl/>
        </w:rPr>
        <w:t>وارده در اين باره پرداخته و مى‏گويد: احاديث صحيح و غير صحيح در اين مورد با هم آميخته است و شيوه‏ى اكثر محدثان بر آن بوده كه هر روايتى در مورد يك موضوع يافته‏اند، بدون بررسى و جدا نمودن صحيح از ضعيف آن را نقل كرده‏اند</w:t>
      </w:r>
      <w:r w:rsidRPr="00A009E7">
        <w:rPr>
          <w:rFonts w:ascii="KRM" w:hAnsi="KRM" w:hint="cs"/>
          <w:vertAlign w:val="superscript"/>
          <w:rtl/>
          <w:lang w:bidi="fa-IR"/>
        </w:rPr>
        <w:t>(</w:t>
      </w:r>
      <w:r w:rsidRPr="00A009E7">
        <w:rPr>
          <w:rStyle w:val="FootnoteReference"/>
          <w:rFonts w:ascii="KRM" w:hAnsi="KRM"/>
          <w:rtl/>
          <w:lang w:bidi="fa-IR"/>
        </w:rPr>
        <w:footnoteReference w:id="146"/>
      </w:r>
      <w:r w:rsidRPr="00A009E7">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61" w:name="_Toc307603167"/>
      <w:r w:rsidRPr="00A65D4C">
        <w:rPr>
          <w:rtl/>
        </w:rPr>
        <w:t xml:space="preserve">رحلت رسول خدا </w:t>
      </w:r>
      <w:r w:rsidR="00192898" w:rsidRPr="00192898">
        <w:rPr>
          <w:rFonts w:cs="CTraditional Arabic"/>
          <w:bCs w:val="0"/>
          <w:rtl/>
        </w:rPr>
        <w:t>ص</w:t>
      </w:r>
      <w:bookmarkEnd w:id="61"/>
      <w:r w:rsidRPr="00A65D4C">
        <w:rPr>
          <w:rtl/>
        </w:rPr>
        <w:t xml:space="preserve"> </w:t>
      </w:r>
    </w:p>
    <w:p w:rsidR="00C04627" w:rsidRDefault="00C04627" w:rsidP="00C04627">
      <w:pPr>
        <w:rPr>
          <w:rFonts w:ascii="KRM" w:hAnsi="KRM"/>
          <w:rtl/>
        </w:rPr>
      </w:pPr>
      <w:r w:rsidRPr="004B05DD">
        <w:rPr>
          <w:rFonts w:ascii="KRM" w:hAnsi="KRM"/>
          <w:rtl/>
        </w:rPr>
        <w:t xml:space="preserve">سرانجام سنّت خدايى نسبت به آفريدگان و انبيا، در حقّ رسول خاتم </w:t>
      </w:r>
      <w:r w:rsidR="00192898" w:rsidRPr="00192898">
        <w:rPr>
          <w:rFonts w:ascii="KRM" w:hAnsi="KRM" w:cs="CTraditional Arabic"/>
          <w:rtl/>
        </w:rPr>
        <w:t>ص</w:t>
      </w:r>
      <w:r w:rsidRPr="004B05DD">
        <w:rPr>
          <w:rFonts w:ascii="KRM" w:hAnsi="KRM"/>
          <w:rtl/>
        </w:rPr>
        <w:t xml:space="preserve"> نيز تحقق يافت؛ </w:t>
      </w:r>
      <w:r>
        <w:rPr>
          <w:rFonts w:ascii="KRM" w:hAnsi="KRM"/>
          <w:rtl/>
        </w:rPr>
        <w:t>راست گفته است خداى بزرگ و برتر:</w:t>
      </w:r>
    </w:p>
    <w:p w:rsidR="00C04627" w:rsidRPr="004B05DD" w:rsidRDefault="00C04627" w:rsidP="00A11610">
      <w:pPr>
        <w:jc w:val="both"/>
        <w:rPr>
          <w:rFonts w:ascii="LTS" w:hAnsi="LTS"/>
          <w:rtl/>
        </w:rPr>
      </w:pPr>
      <w:r>
        <w:rPr>
          <w:rFonts w:ascii="Traditional Arabic" w:hAnsi="Traditional Arabic" w:cs="Traditional Arabic"/>
          <w:rtl/>
        </w:rPr>
        <w:t>﴿</w:t>
      </w:r>
      <w:r w:rsidRPr="006D19E9">
        <w:rPr>
          <w:sz w:val="22"/>
          <w:szCs w:val="22"/>
        </w:rPr>
        <w:sym w:font="HQPB1" w:char="F024"/>
      </w:r>
      <w:r w:rsidRPr="006D19E9">
        <w:rPr>
          <w:sz w:val="22"/>
          <w:szCs w:val="22"/>
        </w:rPr>
        <w:sym w:font="HQPB5" w:char="F074"/>
      </w:r>
      <w:r w:rsidRPr="006D19E9">
        <w:rPr>
          <w:sz w:val="22"/>
          <w:szCs w:val="22"/>
        </w:rPr>
        <w:sym w:font="HQPB2" w:char="F042"/>
      </w:r>
      <w:r w:rsidRPr="006D19E9">
        <w:rPr>
          <w:sz w:val="22"/>
          <w:szCs w:val="22"/>
        </w:rPr>
        <w:sym w:font="HQPB5" w:char="F075"/>
      </w:r>
      <w:r w:rsidRPr="006D19E9">
        <w:rPr>
          <w:sz w:val="22"/>
          <w:szCs w:val="22"/>
        </w:rPr>
        <w:sym w:font="HQPB2" w:char="F072"/>
      </w:r>
      <w:r w:rsidRPr="006D19E9">
        <w:rPr>
          <w:rFonts w:ascii="(normal text)" w:hAnsi="(normal text)"/>
          <w:sz w:val="22"/>
          <w:szCs w:val="22"/>
          <w:rtl/>
        </w:rPr>
        <w:t xml:space="preserve"> </w:t>
      </w:r>
      <w:r w:rsidRPr="006D19E9">
        <w:rPr>
          <w:sz w:val="22"/>
          <w:szCs w:val="22"/>
        </w:rPr>
        <w:sym w:font="HQPB4" w:char="F0EE"/>
      </w:r>
      <w:r w:rsidRPr="006D19E9">
        <w:rPr>
          <w:sz w:val="22"/>
          <w:szCs w:val="22"/>
        </w:rPr>
        <w:sym w:font="HQPB1" w:char="F089"/>
      </w:r>
      <w:r w:rsidRPr="006D19E9">
        <w:rPr>
          <w:sz w:val="22"/>
          <w:szCs w:val="22"/>
        </w:rPr>
        <w:sym w:font="HQPB4" w:char="F0A3"/>
      </w:r>
      <w:r w:rsidRPr="006D19E9">
        <w:rPr>
          <w:sz w:val="22"/>
          <w:szCs w:val="22"/>
        </w:rPr>
        <w:sym w:font="HQPB2" w:char="F04A"/>
      </w:r>
      <w:r w:rsidRPr="006D19E9">
        <w:rPr>
          <w:sz w:val="22"/>
          <w:szCs w:val="22"/>
        </w:rPr>
        <w:sym w:font="HQPB5" w:char="F070"/>
      </w:r>
      <w:r w:rsidRPr="006D19E9">
        <w:rPr>
          <w:sz w:val="22"/>
          <w:szCs w:val="22"/>
        </w:rPr>
        <w:sym w:font="HQPB1" w:char="F074"/>
      </w:r>
      <w:r w:rsidRPr="006D19E9">
        <w:rPr>
          <w:sz w:val="22"/>
          <w:szCs w:val="22"/>
        </w:rPr>
        <w:sym w:font="HQPB4" w:char="F0E8"/>
      </w:r>
      <w:r w:rsidRPr="006D19E9">
        <w:rPr>
          <w:sz w:val="22"/>
          <w:szCs w:val="22"/>
        </w:rPr>
        <w:sym w:font="HQPB2" w:char="F043"/>
      </w:r>
      <w:r w:rsidRPr="006D19E9">
        <w:rPr>
          <w:rFonts w:ascii="(normal text)" w:hAnsi="(normal text)"/>
          <w:sz w:val="22"/>
          <w:szCs w:val="22"/>
          <w:rtl/>
        </w:rPr>
        <w:t xml:space="preserve"> </w:t>
      </w:r>
      <w:r w:rsidRPr="006D19E9">
        <w:rPr>
          <w:sz w:val="22"/>
          <w:szCs w:val="22"/>
        </w:rPr>
        <w:sym w:font="HQPB5" w:char="F09E"/>
      </w:r>
      <w:r w:rsidRPr="006D19E9">
        <w:rPr>
          <w:sz w:val="22"/>
          <w:szCs w:val="22"/>
        </w:rPr>
        <w:sym w:font="HQPB2" w:char="F077"/>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4" w:char="F0D7"/>
      </w:r>
      <w:r w:rsidRPr="006D19E9">
        <w:rPr>
          <w:sz w:val="22"/>
          <w:szCs w:val="22"/>
        </w:rPr>
        <w:sym w:font="HQPB2" w:char="F041"/>
      </w:r>
      <w:r w:rsidRPr="006D19E9">
        <w:rPr>
          <w:sz w:val="22"/>
          <w:szCs w:val="22"/>
        </w:rPr>
        <w:sym w:font="HQPB2" w:char="F071"/>
      </w:r>
      <w:r w:rsidRPr="006D19E9">
        <w:rPr>
          <w:sz w:val="22"/>
          <w:szCs w:val="22"/>
        </w:rPr>
        <w:sym w:font="HQPB4" w:char="F0DF"/>
      </w:r>
      <w:r w:rsidRPr="006D19E9">
        <w:rPr>
          <w:sz w:val="22"/>
          <w:szCs w:val="22"/>
        </w:rPr>
        <w:sym w:font="HQPB1" w:char="F099"/>
      </w:r>
      <w:r w:rsidRPr="006D19E9">
        <w:rPr>
          <w:sz w:val="22"/>
          <w:szCs w:val="22"/>
        </w:rPr>
        <w:sym w:font="HQPB5" w:char="F075"/>
      </w:r>
      <w:r w:rsidRPr="006D19E9">
        <w:rPr>
          <w:sz w:val="22"/>
          <w:szCs w:val="22"/>
        </w:rPr>
        <w:sym w:font="HQPB1" w:char="F091"/>
      </w:r>
      <w:r w:rsidRPr="006D19E9">
        <w:rPr>
          <w:rFonts w:ascii="(normal text)" w:hAnsi="(normal text)"/>
          <w:sz w:val="22"/>
          <w:szCs w:val="22"/>
          <w:rtl/>
        </w:rPr>
        <w:t xml:space="preserve"> </w:t>
      </w:r>
      <w:r w:rsidRPr="006D19E9">
        <w:rPr>
          <w:sz w:val="22"/>
          <w:szCs w:val="22"/>
        </w:rPr>
        <w:sym w:font="HQPB4" w:char="F0F4"/>
      </w:r>
      <w:r w:rsidRPr="006D19E9">
        <w:rPr>
          <w:sz w:val="22"/>
          <w:szCs w:val="22"/>
        </w:rPr>
        <w:sym w:font="HQPB1" w:char="F089"/>
      </w:r>
      <w:r w:rsidRPr="006D19E9">
        <w:rPr>
          <w:sz w:val="22"/>
          <w:szCs w:val="22"/>
        </w:rPr>
        <w:sym w:font="HQPB5" w:char="F073"/>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F4"/>
      </w:r>
      <w:r w:rsidRPr="006D19E9">
        <w:rPr>
          <w:sz w:val="22"/>
          <w:szCs w:val="22"/>
        </w:rPr>
        <w:sym w:font="HQPB1" w:char="F04D"/>
      </w:r>
      <w:r w:rsidRPr="006D19E9">
        <w:rPr>
          <w:sz w:val="22"/>
          <w:szCs w:val="22"/>
        </w:rPr>
        <w:sym w:font="HQPB5" w:char="F06E"/>
      </w:r>
      <w:r w:rsidRPr="006D19E9">
        <w:rPr>
          <w:sz w:val="22"/>
          <w:szCs w:val="22"/>
        </w:rPr>
        <w:sym w:font="HQPB2" w:char="F03D"/>
      </w:r>
      <w:r w:rsidRPr="006D19E9">
        <w:rPr>
          <w:sz w:val="22"/>
          <w:szCs w:val="22"/>
        </w:rPr>
        <w:sym w:font="HQPB5" w:char="F079"/>
      </w:r>
      <w:r w:rsidRPr="006D19E9">
        <w:rPr>
          <w:sz w:val="22"/>
          <w:szCs w:val="22"/>
        </w:rPr>
        <w:sym w:font="HQPB1" w:char="F07A"/>
      </w:r>
      <w:r w:rsidRPr="006D19E9">
        <w:rPr>
          <w:rFonts w:ascii="(normal text)" w:hAnsi="(normal text)"/>
          <w:sz w:val="22"/>
          <w:szCs w:val="22"/>
          <w:rtl/>
        </w:rPr>
        <w:t xml:space="preserve"> </w:t>
      </w:r>
      <w:r w:rsidRPr="006D19E9">
        <w:rPr>
          <w:sz w:val="22"/>
          <w:szCs w:val="22"/>
        </w:rPr>
        <w:sym w:font="HQPB2" w:char="F060"/>
      </w:r>
      <w:r w:rsidRPr="006D19E9">
        <w:rPr>
          <w:sz w:val="22"/>
          <w:szCs w:val="22"/>
        </w:rPr>
        <w:sym w:font="HQPB4" w:char="F0CF"/>
      </w:r>
      <w:r w:rsidRPr="006D19E9">
        <w:rPr>
          <w:sz w:val="22"/>
          <w:szCs w:val="22"/>
        </w:rPr>
        <w:sym w:font="HQPB2" w:char="F042"/>
      </w:r>
      <w:r w:rsidRPr="006D19E9">
        <w:rPr>
          <w:rFonts w:ascii="(normal text)" w:hAnsi="(normal text)"/>
          <w:sz w:val="22"/>
          <w:szCs w:val="22"/>
          <w:rtl/>
        </w:rPr>
        <w:t xml:space="preserve"> </w:t>
      </w:r>
      <w:r w:rsidRPr="006D19E9">
        <w:rPr>
          <w:sz w:val="22"/>
          <w:szCs w:val="22"/>
        </w:rPr>
        <w:sym w:font="HQPB4" w:char="F0CF"/>
      </w:r>
      <w:r w:rsidRPr="006D19E9">
        <w:rPr>
          <w:sz w:val="22"/>
          <w:szCs w:val="22"/>
        </w:rPr>
        <w:sym w:font="HQPB3" w:char="F026"/>
      </w:r>
      <w:r w:rsidRPr="006D19E9">
        <w:rPr>
          <w:sz w:val="22"/>
          <w:szCs w:val="22"/>
        </w:rPr>
        <w:sym w:font="HQPB4" w:char="F0CE"/>
      </w:r>
      <w:r w:rsidRPr="006D19E9">
        <w:rPr>
          <w:sz w:val="22"/>
          <w:szCs w:val="22"/>
        </w:rPr>
        <w:sym w:font="HQPB3" w:char="F023"/>
      </w:r>
      <w:r w:rsidRPr="006D19E9">
        <w:rPr>
          <w:sz w:val="22"/>
          <w:szCs w:val="22"/>
        </w:rPr>
        <w:sym w:font="HQPB4" w:char="F0F6"/>
      </w:r>
      <w:r w:rsidRPr="006D19E9">
        <w:rPr>
          <w:sz w:val="22"/>
          <w:szCs w:val="22"/>
        </w:rPr>
        <w:sym w:font="HQPB1" w:char="F037"/>
      </w:r>
      <w:r w:rsidRPr="006D19E9">
        <w:rPr>
          <w:sz w:val="22"/>
          <w:szCs w:val="22"/>
        </w:rPr>
        <w:sym w:font="HQPB5" w:char="F073"/>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E3"/>
      </w:r>
      <w:r w:rsidRPr="006D19E9">
        <w:rPr>
          <w:sz w:val="22"/>
          <w:szCs w:val="22"/>
        </w:rPr>
        <w:sym w:font="HQPB2" w:char="F040"/>
      </w:r>
      <w:r w:rsidRPr="006D19E9">
        <w:rPr>
          <w:sz w:val="22"/>
          <w:szCs w:val="22"/>
        </w:rPr>
        <w:sym w:font="HQPB4" w:char="F0DF"/>
      </w:r>
      <w:r w:rsidRPr="006D19E9">
        <w:rPr>
          <w:sz w:val="22"/>
          <w:szCs w:val="22"/>
        </w:rPr>
        <w:sym w:font="HQPB1" w:char="F099"/>
      </w:r>
      <w:r w:rsidRPr="006D19E9">
        <w:rPr>
          <w:sz w:val="22"/>
          <w:szCs w:val="22"/>
        </w:rPr>
        <w:sym w:font="HQPB4" w:char="F094"/>
      </w:r>
      <w:r w:rsidRPr="006D19E9">
        <w:rPr>
          <w:sz w:val="22"/>
          <w:szCs w:val="22"/>
        </w:rPr>
        <w:sym w:font="HQPB1" w:char="F08D"/>
      </w:r>
      <w:r w:rsidRPr="006D19E9">
        <w:rPr>
          <w:sz w:val="22"/>
          <w:szCs w:val="22"/>
        </w:rPr>
        <w:sym w:font="HQPB2" w:char="F039"/>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4" w:char="F034"/>
      </w:r>
      <w:r w:rsidRPr="006D19E9">
        <w:rPr>
          <w:rFonts w:ascii="(normal text)" w:hAnsi="(normal text)"/>
          <w:sz w:val="22"/>
          <w:szCs w:val="22"/>
          <w:rtl/>
        </w:rPr>
        <w:t xml:space="preserve"> </w:t>
      </w:r>
      <w:r w:rsidRPr="006D19E9">
        <w:rPr>
          <w:sz w:val="22"/>
          <w:szCs w:val="22"/>
        </w:rPr>
        <w:sym w:font="HQPB2" w:char="F0FB"/>
      </w:r>
      <w:r w:rsidRPr="006D19E9">
        <w:rPr>
          <w:sz w:val="22"/>
          <w:szCs w:val="22"/>
        </w:rPr>
        <w:sym w:font="HQPB5" w:char="F027"/>
      </w:r>
      <w:r w:rsidRPr="006D19E9">
        <w:rPr>
          <w:sz w:val="22"/>
          <w:szCs w:val="22"/>
        </w:rPr>
        <w:sym w:font="HQPB2" w:char="F0EF"/>
      </w:r>
      <w:r w:rsidRPr="006D19E9">
        <w:rPr>
          <w:sz w:val="22"/>
          <w:szCs w:val="22"/>
        </w:rPr>
        <w:sym w:font="HQPB4" w:char="F0CE"/>
      </w:r>
      <w:r w:rsidRPr="006D19E9">
        <w:rPr>
          <w:sz w:val="22"/>
          <w:szCs w:val="22"/>
        </w:rPr>
        <w:sym w:font="HQPB1" w:char="F02A"/>
      </w:r>
      <w:r w:rsidRPr="006D19E9">
        <w:rPr>
          <w:sz w:val="22"/>
          <w:szCs w:val="22"/>
        </w:rPr>
        <w:sym w:font="HQPB5" w:char="F073"/>
      </w:r>
      <w:r w:rsidRPr="006D19E9">
        <w:rPr>
          <w:sz w:val="22"/>
          <w:szCs w:val="22"/>
        </w:rPr>
        <w:sym w:font="HQPB1" w:char="F0F9"/>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7C"/>
      </w:r>
      <w:r w:rsidRPr="006D19E9">
        <w:rPr>
          <w:sz w:val="22"/>
          <w:szCs w:val="22"/>
        </w:rPr>
        <w:sym w:font="HQPB1" w:char="F04E"/>
      </w:r>
      <w:r w:rsidRPr="006D19E9">
        <w:rPr>
          <w:sz w:val="22"/>
          <w:szCs w:val="22"/>
        </w:rPr>
        <w:sym w:font="HQPB1" w:char="F024"/>
      </w:r>
      <w:r w:rsidRPr="006D19E9">
        <w:rPr>
          <w:sz w:val="22"/>
          <w:szCs w:val="22"/>
        </w:rPr>
        <w:sym w:font="HQPB4" w:char="F0A8"/>
      </w:r>
      <w:r w:rsidRPr="006D19E9">
        <w:rPr>
          <w:sz w:val="22"/>
          <w:szCs w:val="22"/>
        </w:rPr>
        <w:sym w:font="HQPB2" w:char="F042"/>
      </w:r>
      <w:r w:rsidRPr="006D19E9">
        <w:rPr>
          <w:rFonts w:ascii="(normal text)" w:hAnsi="(normal text)"/>
          <w:sz w:val="22"/>
          <w:szCs w:val="22"/>
          <w:rtl/>
        </w:rPr>
        <w:t xml:space="preserve"> </w:t>
      </w:r>
      <w:r w:rsidRPr="006D19E9">
        <w:rPr>
          <w:sz w:val="22"/>
          <w:szCs w:val="22"/>
        </w:rPr>
        <w:sym w:font="HQPB4" w:char="F0F7"/>
      </w:r>
      <w:r w:rsidRPr="006D19E9">
        <w:rPr>
          <w:sz w:val="22"/>
          <w:szCs w:val="22"/>
        </w:rPr>
        <w:sym w:font="HQPB2" w:char="F072"/>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9F"/>
      </w:r>
      <w:r w:rsidRPr="006D19E9">
        <w:rPr>
          <w:sz w:val="22"/>
          <w:szCs w:val="22"/>
        </w:rPr>
        <w:sym w:font="HQPB2" w:char="F040"/>
      </w:r>
      <w:r w:rsidRPr="006D19E9">
        <w:rPr>
          <w:sz w:val="22"/>
          <w:szCs w:val="22"/>
        </w:rPr>
        <w:sym w:font="HQPB4" w:char="F0CF"/>
      </w:r>
      <w:r w:rsidRPr="006D19E9">
        <w:rPr>
          <w:sz w:val="22"/>
          <w:szCs w:val="22"/>
        </w:rPr>
        <w:sym w:font="HQPB1" w:char="F046"/>
      </w:r>
      <w:r w:rsidRPr="006D19E9">
        <w:rPr>
          <w:sz w:val="22"/>
          <w:szCs w:val="22"/>
        </w:rPr>
        <w:sym w:font="HQPB4" w:char="F0E8"/>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F7"/>
      </w:r>
      <w:r w:rsidRPr="006D19E9">
        <w:rPr>
          <w:sz w:val="22"/>
          <w:szCs w:val="22"/>
        </w:rPr>
        <w:sym w:font="HQPB2" w:char="F04C"/>
      </w:r>
      <w:r w:rsidRPr="006D19E9">
        <w:rPr>
          <w:sz w:val="22"/>
          <w:szCs w:val="22"/>
        </w:rPr>
        <w:sym w:font="HQPB4" w:char="F0E4"/>
      </w:r>
      <w:r w:rsidRPr="006D19E9">
        <w:rPr>
          <w:sz w:val="22"/>
          <w:szCs w:val="22"/>
        </w:rPr>
        <w:sym w:font="HQPB2" w:char="F0EA"/>
      </w:r>
      <w:r w:rsidRPr="006D19E9">
        <w:rPr>
          <w:sz w:val="22"/>
          <w:szCs w:val="22"/>
        </w:rPr>
        <w:sym w:font="HQPB4" w:char="F0F6"/>
      </w:r>
      <w:r w:rsidRPr="006D19E9">
        <w:rPr>
          <w:sz w:val="22"/>
          <w:szCs w:val="22"/>
        </w:rPr>
        <w:sym w:font="HQPB1" w:char="F036"/>
      </w:r>
      <w:r w:rsidRPr="006D19E9">
        <w:rPr>
          <w:sz w:val="22"/>
          <w:szCs w:val="22"/>
        </w:rPr>
        <w:sym w:font="HQPB5" w:char="F06E"/>
      </w:r>
      <w:r w:rsidRPr="006D19E9">
        <w:rPr>
          <w:sz w:val="22"/>
          <w:szCs w:val="22"/>
        </w:rPr>
        <w:sym w:font="HQPB2" w:char="F03D"/>
      </w:r>
      <w:r w:rsidRPr="006D19E9">
        <w:rPr>
          <w:sz w:val="22"/>
          <w:szCs w:val="22"/>
        </w:rPr>
        <w:sym w:font="HQPB5" w:char="F073"/>
      </w:r>
      <w:r w:rsidRPr="006D19E9">
        <w:rPr>
          <w:sz w:val="22"/>
          <w:szCs w:val="22"/>
        </w:rPr>
        <w:sym w:font="HQPB2" w:char="F029"/>
      </w:r>
      <w:r w:rsidRPr="006D19E9">
        <w:rPr>
          <w:sz w:val="22"/>
          <w:szCs w:val="22"/>
        </w:rPr>
        <w:sym w:font="HQPB2" w:char="F052"/>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5" w:char="F023"/>
      </w:r>
      <w:r w:rsidRPr="006D19E9">
        <w:rPr>
          <w:sz w:val="22"/>
          <w:szCs w:val="22"/>
        </w:rPr>
        <w:sym w:font="HQPB2" w:char="F092"/>
      </w:r>
      <w:r w:rsidRPr="006D19E9">
        <w:rPr>
          <w:sz w:val="22"/>
          <w:szCs w:val="22"/>
        </w:rPr>
        <w:sym w:font="HQPB5" w:char="F06E"/>
      </w:r>
      <w:r w:rsidRPr="006D19E9">
        <w:rPr>
          <w:sz w:val="22"/>
          <w:szCs w:val="22"/>
        </w:rPr>
        <w:sym w:font="HQPB2" w:char="F03F"/>
      </w:r>
      <w:r w:rsidRPr="006D19E9">
        <w:rPr>
          <w:sz w:val="22"/>
          <w:szCs w:val="22"/>
        </w:rPr>
        <w:sym w:font="HQPB5" w:char="F074"/>
      </w:r>
      <w:r w:rsidRPr="006D19E9">
        <w:rPr>
          <w:sz w:val="22"/>
          <w:szCs w:val="22"/>
        </w:rPr>
        <w:sym w:font="HQPB1" w:char="F0E3"/>
      </w:r>
      <w:r w:rsidRPr="006D19E9">
        <w:rPr>
          <w:rFonts w:ascii="(normal text)" w:hAnsi="(normal text)"/>
          <w:sz w:val="22"/>
          <w:szCs w:val="22"/>
          <w:rtl/>
        </w:rPr>
        <w:t xml:space="preserve"> </w:t>
      </w:r>
      <w:r w:rsidRPr="006D19E9">
        <w:rPr>
          <w:sz w:val="22"/>
          <w:szCs w:val="22"/>
        </w:rPr>
        <w:sym w:font="HQPB4" w:char="F0F6"/>
      </w:r>
      <w:r w:rsidRPr="006D19E9">
        <w:rPr>
          <w:sz w:val="22"/>
          <w:szCs w:val="22"/>
        </w:rPr>
        <w:sym w:font="HQPB2" w:char="F04E"/>
      </w:r>
      <w:r w:rsidRPr="006D19E9">
        <w:rPr>
          <w:sz w:val="22"/>
          <w:szCs w:val="22"/>
        </w:rPr>
        <w:sym w:font="HQPB4" w:char="F0E4"/>
      </w:r>
      <w:r w:rsidRPr="006D19E9">
        <w:rPr>
          <w:sz w:val="22"/>
          <w:szCs w:val="22"/>
        </w:rPr>
        <w:sym w:font="HQPB2" w:char="F033"/>
      </w:r>
      <w:r w:rsidRPr="006D19E9">
        <w:rPr>
          <w:sz w:val="22"/>
          <w:szCs w:val="22"/>
        </w:rPr>
        <w:sym w:font="HQPB4" w:char="F0CE"/>
      </w:r>
      <w:r w:rsidRPr="006D19E9">
        <w:rPr>
          <w:sz w:val="22"/>
          <w:szCs w:val="22"/>
        </w:rPr>
        <w:sym w:font="HQPB1" w:char="F036"/>
      </w:r>
      <w:r w:rsidRPr="006D19E9">
        <w:rPr>
          <w:sz w:val="22"/>
          <w:szCs w:val="22"/>
        </w:rPr>
        <w:sym w:font="HQPB2" w:char="F0BB"/>
      </w:r>
      <w:r w:rsidRPr="006D19E9">
        <w:rPr>
          <w:sz w:val="22"/>
          <w:szCs w:val="22"/>
        </w:rPr>
        <w:sym w:font="HQPB5" w:char="F073"/>
      </w:r>
      <w:r w:rsidRPr="006D19E9">
        <w:rPr>
          <w:sz w:val="22"/>
          <w:szCs w:val="22"/>
        </w:rPr>
        <w:sym w:font="HQPB2" w:char="F029"/>
      </w:r>
      <w:r w:rsidRPr="006D19E9">
        <w:rPr>
          <w:sz w:val="22"/>
          <w:szCs w:val="22"/>
        </w:rPr>
        <w:sym w:font="HQPB4" w:char="F0F4"/>
      </w:r>
      <w:r w:rsidRPr="006D19E9">
        <w:rPr>
          <w:sz w:val="22"/>
          <w:szCs w:val="22"/>
        </w:rPr>
        <w:sym w:font="HQPB1" w:char="F0E3"/>
      </w:r>
      <w:r w:rsidRPr="006D19E9">
        <w:rPr>
          <w:sz w:val="22"/>
          <w:szCs w:val="22"/>
        </w:rPr>
        <w:sym w:font="HQPB5" w:char="F072"/>
      </w:r>
      <w:r w:rsidRPr="006D19E9">
        <w:rPr>
          <w:sz w:val="22"/>
          <w:szCs w:val="22"/>
        </w:rPr>
        <w:sym w:font="HQPB1" w:char="F026"/>
      </w:r>
      <w:r>
        <w:rPr>
          <w:rFonts w:ascii="Traditional Arabic" w:hAnsi="Traditional Arabic" w:cs="Traditional Arabic"/>
          <w:rtl/>
        </w:rPr>
        <w:t>﴾</w:t>
      </w:r>
      <w:r>
        <w:rPr>
          <w:rFonts w:ascii="KRM" w:hAnsi="KRM" w:hint="cs"/>
          <w:rtl/>
        </w:rPr>
        <w:t xml:space="preserve"> [آل عمران: 144].</w:t>
      </w:r>
      <w:r>
        <w:rPr>
          <w:rFonts w:ascii="LTS" w:hAnsi="LTS" w:hint="cs"/>
          <w:rtl/>
        </w:rPr>
        <w:t xml:space="preserve"> </w:t>
      </w:r>
      <w:r w:rsidRPr="004B05DD">
        <w:rPr>
          <w:rFonts w:ascii="LTS" w:hAnsi="LTS"/>
          <w:rtl/>
        </w:rPr>
        <w:t>«</w:t>
      </w:r>
      <w:r w:rsidR="00A11610" w:rsidRPr="00A11610">
        <w:rPr>
          <w:rFonts w:ascii="KRM" w:hAnsi="KRM" w:hint="cs"/>
          <w:rtl/>
        </w:rPr>
        <w:t>و محمد، فقط پیامبر است؛ پیش از او نیز پیامبرانی بوده</w:t>
      </w:r>
      <w:r w:rsidR="00A11610" w:rsidRPr="00A11610">
        <w:rPr>
          <w:rFonts w:ascii="KRM" w:hAnsi="KRM"/>
          <w:rtl/>
        </w:rPr>
        <w:t>‌</w:t>
      </w:r>
      <w:r w:rsidR="00A11610" w:rsidRPr="00A11610">
        <w:rPr>
          <w:rFonts w:ascii="KRM" w:hAnsi="KRM" w:hint="cs"/>
          <w:rtl/>
        </w:rPr>
        <w:t>اند که در گذشته</w:t>
      </w:r>
      <w:r w:rsidR="00A11610" w:rsidRPr="00A11610">
        <w:rPr>
          <w:rFonts w:ascii="KRM" w:hAnsi="KRM"/>
          <w:rtl/>
        </w:rPr>
        <w:t>‌</w:t>
      </w:r>
      <w:r w:rsidR="00A11610" w:rsidRPr="00A11610">
        <w:rPr>
          <w:rFonts w:ascii="KRM" w:hAnsi="KRM" w:hint="cs"/>
          <w:rtl/>
        </w:rPr>
        <w:t>اند. آیا اگر محمد بمیرد یا کشته شود، به آیین گذشته باز می</w:t>
      </w:r>
      <w:r w:rsidR="00A11610" w:rsidRPr="00A11610">
        <w:rPr>
          <w:rFonts w:ascii="KRM" w:hAnsi="KRM"/>
          <w:rtl/>
        </w:rPr>
        <w:t>‌</w:t>
      </w:r>
      <w:r w:rsidR="00A11610" w:rsidRPr="00A11610">
        <w:rPr>
          <w:rFonts w:ascii="KRM" w:hAnsi="KRM" w:hint="cs"/>
          <w:rtl/>
        </w:rPr>
        <w:t>گردید؟</w:t>
      </w:r>
      <w:r w:rsidRPr="00A11610">
        <w:rPr>
          <w:rFonts w:ascii="KRM" w:hAnsi="KRM"/>
          <w:rtl/>
        </w:rPr>
        <w:t>.»</w:t>
      </w:r>
      <w:r w:rsidRPr="004B05DD">
        <w:rPr>
          <w:rFonts w:ascii="LTS" w:hAnsi="LTS"/>
          <w:rtl/>
        </w:rPr>
        <w:t xml:space="preserve"> </w:t>
      </w:r>
    </w:p>
    <w:p w:rsidR="00C04627" w:rsidRPr="004B05DD" w:rsidRDefault="00C04627" w:rsidP="00C04627">
      <w:pPr>
        <w:rPr>
          <w:rFonts w:ascii="KRM" w:hAnsi="KRM"/>
          <w:rtl/>
        </w:rPr>
      </w:pPr>
      <w:r w:rsidRPr="004B05DD">
        <w:rPr>
          <w:rFonts w:ascii="KRM" w:hAnsi="KRM"/>
          <w:rtl/>
        </w:rPr>
        <w:t xml:space="preserve">رسالت پيامبر </w:t>
      </w:r>
      <w:r w:rsidR="00192898" w:rsidRPr="00192898">
        <w:rPr>
          <w:rFonts w:ascii="KRM" w:hAnsi="KRM" w:cs="CTraditional Arabic"/>
          <w:rtl/>
        </w:rPr>
        <w:t>ص</w:t>
      </w:r>
      <w:r w:rsidRPr="004B05DD">
        <w:rPr>
          <w:rFonts w:ascii="KRM" w:hAnsi="KRM"/>
          <w:rtl/>
        </w:rPr>
        <w:t xml:space="preserve"> پايان يافت و مأموريت تبليغ دين و تصويب شريعت و قانون الهى تكميل شد، خداوند ديدگان پيام‏آورش را با دخول دسته جمعى مردم در دين اسلام روشن گردانيد و آثار و علايم گسترش دين در جهان نمايان گشت. رسول خدا </w:t>
      </w:r>
      <w:r w:rsidR="00192898" w:rsidRPr="00192898">
        <w:rPr>
          <w:rFonts w:ascii="KRM" w:hAnsi="KRM" w:cs="CTraditional Arabic"/>
          <w:rtl/>
        </w:rPr>
        <w:t>ص</w:t>
      </w:r>
      <w:r w:rsidRPr="004B05DD">
        <w:rPr>
          <w:rFonts w:ascii="KRM" w:hAnsi="KRM"/>
          <w:rtl/>
        </w:rPr>
        <w:t xml:space="preserve"> به </w:t>
      </w:r>
      <w:r w:rsidRPr="004B05DD">
        <w:rPr>
          <w:rFonts w:ascii="KRM" w:hAnsi="KRM"/>
          <w:rtl/>
        </w:rPr>
        <w:lastRenderedPageBreak/>
        <w:t xml:space="preserve">وفادارى مردانى كه در دامان خويش پرورده و زير نظر مستقيم خود تربيت نموده بود، اطمينان كامل پيدا كرد و يقين نمود كه آنان وفادارى خود به اين دين را ثابت خواهند كرد و با بهره‏گيرى از غيرت دينى خويش، اصالت دين را حفظ نموده و تعاليم آن را به اجرا خواهند گذاشت. بدون شك شواهد و آثار اين امر به ظهور پيوسته بود. آنگاه خود را براى لقاى خدا آماده كرد. خداوند نيز ديدار او را دوست داشت. پس مسلمانان را سفارش‏ها كرد و بارها در جمع آنان سخن گفت، و اندك دارايى باقى مانده‏ى خويش را كه بين پنج، تا نه سكه بود، انفاق نمود و فرمود: «گمان محمّد نسبت به خدايش چه خواهد بود، اگر در حالى او را ملاقات كند كه اين (مقدار مال) نزد او موجود است»: </w:t>
      </w:r>
    </w:p>
    <w:p w:rsidR="00C04627" w:rsidRPr="002474C2" w:rsidRDefault="00C04627" w:rsidP="00C04627">
      <w:pPr>
        <w:rPr>
          <w:rFonts w:ascii="Traditional Arabic" w:hAnsi="Traditional Arabic" w:cs="Traditional Arabic"/>
          <w:b/>
          <w:bCs/>
          <w:rtl/>
        </w:rPr>
      </w:pPr>
      <w:r>
        <w:rPr>
          <w:rFonts w:ascii="Traditional Arabic" w:hAnsi="Traditional Arabic" w:cs="Traditional Arabic"/>
          <w:b/>
          <w:bCs/>
          <w:rtl/>
        </w:rPr>
        <w:t>«</w:t>
      </w:r>
      <w:r w:rsidRPr="002474C2">
        <w:rPr>
          <w:rFonts w:ascii="Traditional Arabic" w:hAnsi="Traditional Arabic" w:cs="Traditional Arabic"/>
          <w:b/>
          <w:bCs/>
          <w:rtl/>
        </w:rPr>
        <w:t>ما ظَنُّ مُحَمَّدٍ بِاللّه‏ِ عَزَّ</w:t>
      </w:r>
      <w:r w:rsidR="00040BAA">
        <w:rPr>
          <w:rFonts w:ascii="Traditional Arabic" w:hAnsi="Traditional Arabic" w:cs="Traditional Arabic" w:hint="cs"/>
          <w:b/>
          <w:bCs/>
          <w:rtl/>
        </w:rPr>
        <w:t xml:space="preserve"> </w:t>
      </w:r>
      <w:r w:rsidR="00040BAA">
        <w:rPr>
          <w:rFonts w:ascii="Traditional Arabic" w:hAnsi="Traditional Arabic" w:cs="Traditional Arabic"/>
          <w:b/>
          <w:bCs/>
          <w:rtl/>
        </w:rPr>
        <w:t>وَ</w:t>
      </w:r>
      <w:r w:rsidRPr="002474C2">
        <w:rPr>
          <w:rFonts w:ascii="Traditional Arabic" w:hAnsi="Traditional Arabic" w:cs="Traditional Arabic"/>
          <w:b/>
          <w:bCs/>
          <w:rtl/>
        </w:rPr>
        <w:t>جَلَّ لَوْ لَ</w:t>
      </w:r>
      <w:r>
        <w:rPr>
          <w:rFonts w:ascii="Traditional Arabic" w:hAnsi="Traditional Arabic" w:cs="Traditional Arabic"/>
          <w:b/>
          <w:bCs/>
          <w:rtl/>
        </w:rPr>
        <w:t>قِيَهُ وَ هذا الْمالُ عِنْدَهُ»</w:t>
      </w:r>
      <w:r w:rsidR="006C5FCD">
        <w:rPr>
          <w:rFonts w:ascii="Traditional Arabic" w:hAnsi="Traditional Arabic" w:cs="Traditional Arabic" w:hint="cs"/>
          <w:b/>
          <w:bCs/>
          <w:rtl/>
        </w:rPr>
        <w:t>.</w:t>
      </w:r>
    </w:p>
    <w:p w:rsidR="00C04627" w:rsidRPr="004B05DD" w:rsidRDefault="00C04627" w:rsidP="00C04627">
      <w:pPr>
        <w:rPr>
          <w:rFonts w:ascii="KRM" w:hAnsi="KRM"/>
          <w:rtl/>
        </w:rPr>
      </w:pPr>
      <w:r w:rsidRPr="004B05DD">
        <w:rPr>
          <w:rFonts w:ascii="KRM" w:hAnsi="KRM"/>
          <w:rtl/>
        </w:rPr>
        <w:t>لذا به امّ المؤمنين، عايشه</w:t>
      </w:r>
      <w:r w:rsidR="00040BAA">
        <w:rPr>
          <w:rFonts w:ascii="KRM" w:hAnsi="KRM" w:hint="eastAsia"/>
          <w:rtl/>
        </w:rPr>
        <w:t>‌ی صدیقه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فرمان داد تا آن سكّه‏ها را بين نيازمندان</w:t>
      </w:r>
      <w:r>
        <w:rPr>
          <w:rFonts w:ascii="KRM" w:hAnsi="KRM" w:hint="cs"/>
          <w:rtl/>
        </w:rPr>
        <w:t xml:space="preserve"> </w:t>
      </w:r>
      <w:r w:rsidRPr="004B05DD">
        <w:rPr>
          <w:rFonts w:ascii="KRM" w:hAnsi="KRM"/>
          <w:rtl/>
        </w:rPr>
        <w:t>مصرف كند</w:t>
      </w:r>
      <w:r w:rsidRPr="00D722A2">
        <w:rPr>
          <w:rFonts w:ascii="KRM" w:hAnsi="KRM" w:hint="cs"/>
          <w:vertAlign w:val="superscript"/>
          <w:rtl/>
          <w:lang w:bidi="fa-IR"/>
        </w:rPr>
        <w:t>(</w:t>
      </w:r>
      <w:r w:rsidRPr="00D722A2">
        <w:rPr>
          <w:rStyle w:val="FootnoteReference"/>
          <w:rFonts w:ascii="KRM" w:hAnsi="KRM"/>
          <w:rtl/>
          <w:lang w:bidi="fa-IR"/>
        </w:rPr>
        <w:footnoteReference w:id="147"/>
      </w:r>
      <w:r w:rsidRPr="00D722A2">
        <w:rPr>
          <w:rFonts w:ascii="KRM" w:hAnsi="KRM" w:hint="cs"/>
          <w:vertAlign w:val="superscript"/>
          <w:rtl/>
          <w:lang w:bidi="fa-IR"/>
        </w:rPr>
        <w:t>)</w:t>
      </w:r>
      <w:r w:rsidRPr="004B05DD">
        <w:rPr>
          <w:rFonts w:ascii="KRM" w:hAnsi="KRM"/>
          <w:rtl/>
        </w:rPr>
        <w:t xml:space="preserve">. بيمارى پيامبر </w:t>
      </w:r>
      <w:r w:rsidR="00192898" w:rsidRPr="00192898">
        <w:rPr>
          <w:rFonts w:ascii="KRM" w:hAnsi="KRM" w:cs="CTraditional Arabic"/>
          <w:rtl/>
        </w:rPr>
        <w:t>ص</w:t>
      </w:r>
      <w:r w:rsidRPr="004B05DD">
        <w:rPr>
          <w:rFonts w:ascii="KRM" w:hAnsi="KRM"/>
          <w:rtl/>
        </w:rPr>
        <w:t xml:space="preserve"> شدت گرفته بود، در همين حال غسل نمود و خواست برگردد كه ناگاه بيهوش شد. وقتى به هوش آمد، پرسيد: آيا مردم نماز خواندند؟ گفتند: خير، يا رسول اللّه‏ </w:t>
      </w:r>
      <w:r w:rsidR="00192898" w:rsidRPr="00192898">
        <w:rPr>
          <w:rFonts w:ascii="KRM" w:hAnsi="KRM" w:cs="CTraditional Arabic"/>
          <w:rtl/>
        </w:rPr>
        <w:t>ص</w:t>
      </w:r>
      <w:r w:rsidRPr="004B05DD">
        <w:rPr>
          <w:rFonts w:ascii="KRM" w:hAnsi="KRM"/>
          <w:rtl/>
        </w:rPr>
        <w:t xml:space="preserve"> آنها منتظر شما هستند. در آن هنگام مردم در مسجد منتظر آن حضرت براى اقامه‏ى نماز عشا بودند، رسول اللّه‏ </w:t>
      </w:r>
      <w:r w:rsidR="00192898" w:rsidRPr="00192898">
        <w:rPr>
          <w:rFonts w:ascii="KRM" w:hAnsi="KRM" w:cs="CTraditional Arabic"/>
          <w:rtl/>
        </w:rPr>
        <w:t>ص</w:t>
      </w:r>
      <w:r w:rsidRPr="004B05DD">
        <w:rPr>
          <w:rFonts w:ascii="KRM" w:hAnsi="KRM"/>
          <w:rtl/>
        </w:rPr>
        <w:t xml:space="preserve"> كسى را به دنبال ابوبكر </w:t>
      </w:r>
      <w:r w:rsidR="00040BAA">
        <w:rPr>
          <w:rFonts w:ascii="KRM" w:hAnsi="KRM" w:hint="cs"/>
          <w:rtl/>
        </w:rPr>
        <w:t>صدیق</w:t>
      </w:r>
      <w:r w:rsidR="00192898" w:rsidRPr="00192898">
        <w:rPr>
          <w:rFonts w:ascii="KRM" w:hAnsi="KRM" w:cs="CTraditional Arabic" w:hint="cs"/>
          <w:rtl/>
        </w:rPr>
        <w:t xml:space="preserve"> س </w:t>
      </w:r>
      <w:r w:rsidRPr="004B05DD">
        <w:rPr>
          <w:rFonts w:ascii="KRM" w:hAnsi="KRM"/>
          <w:rtl/>
        </w:rPr>
        <w:t>فرستاد تا با مردم نماز بخواند. ابوبكر مردى نرم‏دل بود، لذا به عمر</w:t>
      </w:r>
      <w:r w:rsidR="00040BAA">
        <w:rPr>
          <w:rFonts w:ascii="KRM" w:hAnsi="KRM" w:hint="cs"/>
          <w:rtl/>
        </w:rPr>
        <w:t xml:space="preserve"> فاروق</w:t>
      </w:r>
      <w:r w:rsidRPr="004B05DD">
        <w:rPr>
          <w:rFonts w:ascii="KRM" w:hAnsi="KRM"/>
          <w:rtl/>
        </w:rPr>
        <w:t xml:space="preserve"> </w:t>
      </w:r>
      <w:r w:rsidR="00040BAA">
        <w:rPr>
          <w:rFonts w:ascii="KRM" w:hAnsi="KRM"/>
          <w:rtl/>
        </w:rPr>
        <w:t xml:space="preserve">گفت: تو با مردم نماز بخوان! </w:t>
      </w:r>
      <w:r w:rsidR="00040BAA">
        <w:rPr>
          <w:rFonts w:ascii="KRM" w:hAnsi="KRM" w:hint="cs"/>
          <w:rtl/>
        </w:rPr>
        <w:t>فاروق اعظم</w:t>
      </w:r>
      <w:r w:rsidR="00192898" w:rsidRPr="00192898">
        <w:rPr>
          <w:rFonts w:ascii="KRM" w:hAnsi="KRM" w:cs="CTraditional Arabic"/>
          <w:rtl/>
        </w:rPr>
        <w:t xml:space="preserve"> س </w:t>
      </w:r>
      <w:r w:rsidRPr="004B05DD">
        <w:rPr>
          <w:rFonts w:ascii="KRM" w:hAnsi="KRM"/>
          <w:rtl/>
        </w:rPr>
        <w:t>گفت</w:t>
      </w:r>
      <w:r w:rsidR="00040BAA">
        <w:rPr>
          <w:rFonts w:ascii="KRM" w:hAnsi="KRM"/>
          <w:rtl/>
        </w:rPr>
        <w:t>: شما به اين كار از من سزاوارتر</w:t>
      </w:r>
      <w:r w:rsidR="00040BAA">
        <w:rPr>
          <w:rFonts w:ascii="KRM" w:hAnsi="KRM" w:hint="cs"/>
          <w:rtl/>
        </w:rPr>
        <w:t xml:space="preserve"> هستید</w:t>
      </w:r>
      <w:r w:rsidRPr="004B05DD">
        <w:rPr>
          <w:rFonts w:ascii="KRM" w:hAnsi="KRM"/>
          <w:rtl/>
        </w:rPr>
        <w:t>. بنابراين در طى مدت بيمارى پيامبر</w:t>
      </w:r>
      <w:r w:rsidR="00040BAA">
        <w:rPr>
          <w:rFonts w:ascii="KRM" w:hAnsi="KRM"/>
          <w:rtl/>
        </w:rPr>
        <w:t xml:space="preserve"> </w:t>
      </w:r>
      <w:r w:rsidR="00192898" w:rsidRPr="00192898">
        <w:rPr>
          <w:rFonts w:ascii="KRM" w:hAnsi="KRM" w:cs="CTraditional Arabic"/>
          <w:rtl/>
        </w:rPr>
        <w:t>ص</w:t>
      </w:r>
      <w:r w:rsidR="00040BAA">
        <w:rPr>
          <w:rFonts w:ascii="KRM" w:hAnsi="KRM"/>
          <w:rtl/>
        </w:rPr>
        <w:t>،</w:t>
      </w:r>
      <w:r w:rsidRPr="004B05DD">
        <w:rPr>
          <w:rFonts w:ascii="KRM" w:hAnsi="KRM"/>
          <w:rtl/>
        </w:rPr>
        <w:t xml:space="preserve"> ابوبكر صدّيق</w:t>
      </w:r>
      <w:r w:rsidR="00192898" w:rsidRPr="00192898">
        <w:rPr>
          <w:rFonts w:ascii="KRM" w:hAnsi="KRM" w:cs="CTraditional Arabic"/>
          <w:rtl/>
        </w:rPr>
        <w:t xml:space="preserve"> س </w:t>
      </w:r>
      <w:r w:rsidRPr="004B05DD">
        <w:rPr>
          <w:rFonts w:ascii="KRM" w:hAnsi="KRM"/>
          <w:rtl/>
        </w:rPr>
        <w:t xml:space="preserve">به فرمان آن حضرت نمازهاى جماعت را به جاى ايشان با مردم مى‏خواند. </w:t>
      </w:r>
    </w:p>
    <w:p w:rsidR="00C04627" w:rsidRPr="00AA09E4" w:rsidRDefault="007C5495" w:rsidP="00C04627">
      <w:pPr>
        <w:rPr>
          <w:rFonts w:ascii="Traditional Arabic" w:hAnsi="Traditional Arabic" w:cs="Traditional Arabic"/>
          <w:b/>
          <w:bCs/>
          <w:rtl/>
        </w:rPr>
      </w:pPr>
      <w:r>
        <w:rPr>
          <w:rFonts w:ascii="KRM" w:hAnsi="KRM"/>
          <w:rtl/>
        </w:rPr>
        <w:t xml:space="preserve">يك روز كه </w:t>
      </w:r>
      <w:r w:rsidR="00C04627" w:rsidRPr="004B05DD">
        <w:rPr>
          <w:rFonts w:ascii="KRM" w:hAnsi="KRM"/>
          <w:rtl/>
        </w:rPr>
        <w:t xml:space="preserve">ابوبكر </w:t>
      </w:r>
      <w:r>
        <w:rPr>
          <w:rFonts w:ascii="KRM" w:hAnsi="KRM" w:hint="cs"/>
          <w:rtl/>
        </w:rPr>
        <w:t>صدیق</w:t>
      </w:r>
      <w:r w:rsidR="00192898" w:rsidRPr="00192898">
        <w:rPr>
          <w:rFonts w:ascii="KRM" w:hAnsi="KRM" w:cs="CTraditional Arabic" w:hint="cs"/>
          <w:rtl/>
        </w:rPr>
        <w:t xml:space="preserve"> س </w:t>
      </w:r>
      <w:r w:rsidR="00C04627" w:rsidRPr="004B05DD">
        <w:rPr>
          <w:rFonts w:ascii="KRM" w:hAnsi="KRM"/>
          <w:rtl/>
        </w:rPr>
        <w:t>با مردم نماز مى‏خواند</w:t>
      </w:r>
      <w:r w:rsidR="00C04627" w:rsidRPr="00AA09E4">
        <w:rPr>
          <w:rFonts w:ascii="KRM" w:hAnsi="KRM" w:hint="cs"/>
          <w:vertAlign w:val="superscript"/>
          <w:rtl/>
          <w:lang w:bidi="fa-IR"/>
        </w:rPr>
        <w:t>(</w:t>
      </w:r>
      <w:r w:rsidR="00C04627" w:rsidRPr="00AA09E4">
        <w:rPr>
          <w:rStyle w:val="FootnoteReference"/>
          <w:rFonts w:ascii="KRM" w:hAnsi="KRM"/>
          <w:rtl/>
          <w:lang w:bidi="fa-IR"/>
        </w:rPr>
        <w:footnoteReference w:id="148"/>
      </w:r>
      <w:r w:rsidR="00C04627" w:rsidRPr="00AA09E4">
        <w:rPr>
          <w:rFonts w:ascii="KRM" w:hAnsi="KRM" w:hint="cs"/>
          <w:vertAlign w:val="superscript"/>
          <w:rtl/>
          <w:lang w:bidi="fa-IR"/>
        </w:rPr>
        <w:t>)</w:t>
      </w:r>
      <w:r w:rsidR="00C04627" w:rsidRPr="004B05DD">
        <w:rPr>
          <w:rFonts w:ascii="KRM" w:hAnsi="KRM"/>
          <w:rtl/>
        </w:rPr>
        <w:t xml:space="preserve">، پيامبر </w:t>
      </w:r>
      <w:r w:rsidR="00192898" w:rsidRPr="00192898">
        <w:rPr>
          <w:rFonts w:ascii="KRM" w:hAnsi="KRM" w:cs="CTraditional Arabic"/>
          <w:rtl/>
        </w:rPr>
        <w:t>ص</w:t>
      </w:r>
      <w:r>
        <w:rPr>
          <w:rFonts w:ascii="KRM" w:hAnsi="KRM"/>
          <w:rtl/>
        </w:rPr>
        <w:t xml:space="preserve"> آرامشى يافت، لذا به كمك</w:t>
      </w:r>
      <w:r w:rsidR="00C04627" w:rsidRPr="004B05DD">
        <w:rPr>
          <w:rFonts w:ascii="KRM" w:hAnsi="KRM"/>
          <w:rtl/>
        </w:rPr>
        <w:t xml:space="preserve"> عباس و على </w:t>
      </w:r>
      <w:r w:rsidR="00B64E11" w:rsidRPr="00B64E11">
        <w:rPr>
          <w:rFonts w:ascii="LTS" w:hAnsi="LTS" w:cs="CTraditional Arabic"/>
          <w:rtl/>
        </w:rPr>
        <w:t>ب</w:t>
      </w:r>
      <w:r w:rsidR="00C04627" w:rsidRPr="004B05DD">
        <w:rPr>
          <w:rFonts w:ascii="KRM" w:hAnsi="KRM"/>
          <w:rtl/>
        </w:rPr>
        <w:t xml:space="preserve"> براى نماز ظهر بيرون آمد. همين كه ابوبكر</w:t>
      </w:r>
      <w:r w:rsidR="00192898" w:rsidRPr="00192898">
        <w:rPr>
          <w:rFonts w:ascii="KRM" w:hAnsi="KRM" w:cs="CTraditional Arabic"/>
          <w:rtl/>
        </w:rPr>
        <w:t xml:space="preserve"> س </w:t>
      </w:r>
      <w:r w:rsidR="00C04627" w:rsidRPr="004B05DD">
        <w:rPr>
          <w:rFonts w:ascii="KRM" w:hAnsi="KRM"/>
          <w:rtl/>
        </w:rPr>
        <w:t xml:space="preserve">پيامبر </w:t>
      </w:r>
      <w:r w:rsidR="00192898" w:rsidRPr="00192898">
        <w:rPr>
          <w:rFonts w:ascii="KRM" w:hAnsi="KRM" w:cs="CTraditional Arabic"/>
          <w:rtl/>
        </w:rPr>
        <w:t>ص</w:t>
      </w:r>
      <w:r w:rsidR="00C04627" w:rsidRPr="004B05DD">
        <w:rPr>
          <w:rFonts w:ascii="KRM" w:hAnsi="KRM"/>
          <w:rtl/>
        </w:rPr>
        <w:t xml:space="preserve"> </w:t>
      </w:r>
      <w:r w:rsidR="00C04627" w:rsidRPr="004B05DD">
        <w:rPr>
          <w:rFonts w:ascii="KRM" w:hAnsi="KRM"/>
          <w:rtl/>
        </w:rPr>
        <w:lastRenderedPageBreak/>
        <w:t xml:space="preserve">را ديد، خواست كنار رود؛ اما آن حضرت به او اشاره كرد كه در جاى خويش بماند. سپس به آنان دستور داد تا ايشان را كنار ابوبكر بنشانند. پيامبر </w:t>
      </w:r>
      <w:r w:rsidR="00192898" w:rsidRPr="00192898">
        <w:rPr>
          <w:rFonts w:ascii="KRM" w:hAnsi="KRM" w:cs="CTraditional Arabic"/>
          <w:rtl/>
        </w:rPr>
        <w:t>ص</w:t>
      </w:r>
      <w:r w:rsidR="00C04627" w:rsidRPr="004B05DD">
        <w:rPr>
          <w:rFonts w:ascii="KRM" w:hAnsi="KRM"/>
          <w:rtl/>
        </w:rPr>
        <w:t xml:space="preserve"> نشست و در كنار ابوبكر</w:t>
      </w:r>
      <w:r w:rsidR="00192898" w:rsidRPr="00192898">
        <w:rPr>
          <w:rFonts w:ascii="KRM" w:hAnsi="KRM" w:cs="CTraditional Arabic"/>
          <w:rtl/>
        </w:rPr>
        <w:t xml:space="preserve"> س </w:t>
      </w:r>
      <w:r w:rsidR="00C04627" w:rsidRPr="004B05DD">
        <w:rPr>
          <w:rFonts w:ascii="KRM" w:hAnsi="KRM"/>
          <w:rtl/>
        </w:rPr>
        <w:t>نشسته نماز خواند و ابوبكر</w:t>
      </w:r>
      <w:r w:rsidR="00192898" w:rsidRPr="00192898">
        <w:rPr>
          <w:rFonts w:ascii="KRM" w:hAnsi="KRM" w:cs="CTraditional Arabic"/>
          <w:rtl/>
        </w:rPr>
        <w:t xml:space="preserve"> س </w:t>
      </w:r>
      <w:r w:rsidR="00C04627" w:rsidRPr="004B05DD">
        <w:rPr>
          <w:rFonts w:ascii="KRM" w:hAnsi="KRM"/>
          <w:rtl/>
        </w:rPr>
        <w:t>ايستاده نماز مى‏خواند. ابوبكر</w:t>
      </w:r>
      <w:r w:rsidR="00192898" w:rsidRPr="00192898">
        <w:rPr>
          <w:rFonts w:ascii="KRM" w:hAnsi="KRM" w:cs="CTraditional Arabic"/>
          <w:rtl/>
        </w:rPr>
        <w:t xml:space="preserve"> س </w:t>
      </w:r>
      <w:r w:rsidR="00C04627" w:rsidRPr="004B05DD">
        <w:rPr>
          <w:rFonts w:ascii="KRM" w:hAnsi="KRM"/>
          <w:rtl/>
        </w:rPr>
        <w:t xml:space="preserve">با نماز پيامبر </w:t>
      </w:r>
      <w:r w:rsidR="00192898" w:rsidRPr="00192898">
        <w:rPr>
          <w:rFonts w:ascii="KRM" w:hAnsi="KRM" w:cs="CTraditional Arabic"/>
          <w:rtl/>
        </w:rPr>
        <w:t>ص</w:t>
      </w:r>
      <w:r>
        <w:rPr>
          <w:rFonts w:ascii="KRM" w:hAnsi="KRM"/>
          <w:rtl/>
        </w:rPr>
        <w:t xml:space="preserve"> نماز مى‏خواند و مردم به</w:t>
      </w:r>
      <w:r w:rsidR="00C04627" w:rsidRPr="004B05DD">
        <w:rPr>
          <w:rFonts w:ascii="KRM" w:hAnsi="KRM"/>
          <w:rtl/>
        </w:rPr>
        <w:t xml:space="preserve"> ابوبكر </w:t>
      </w:r>
      <w:r>
        <w:rPr>
          <w:rFonts w:ascii="KRM" w:hAnsi="KRM" w:hint="cs"/>
          <w:rtl/>
        </w:rPr>
        <w:t xml:space="preserve">صدیق </w:t>
      </w:r>
      <w:r w:rsidR="00C04627" w:rsidRPr="004B05DD">
        <w:rPr>
          <w:rFonts w:ascii="KRM" w:hAnsi="KRM"/>
          <w:rtl/>
        </w:rPr>
        <w:t>اقتدا كرده بودند</w:t>
      </w:r>
      <w:r w:rsidR="00C04627" w:rsidRPr="00AA09E4">
        <w:rPr>
          <w:rFonts w:ascii="KRM" w:hAnsi="KRM" w:hint="cs"/>
          <w:vertAlign w:val="superscript"/>
          <w:rtl/>
          <w:lang w:bidi="fa-IR"/>
        </w:rPr>
        <w:t>(</w:t>
      </w:r>
      <w:r w:rsidR="00C04627" w:rsidRPr="00AA09E4">
        <w:rPr>
          <w:rStyle w:val="FootnoteReference"/>
          <w:rFonts w:ascii="KRM" w:hAnsi="KRM"/>
          <w:rtl/>
          <w:lang w:bidi="fa-IR"/>
        </w:rPr>
        <w:footnoteReference w:id="149"/>
      </w:r>
      <w:r w:rsidR="00C04627" w:rsidRPr="00AA09E4">
        <w:rPr>
          <w:rFonts w:ascii="KRM" w:hAnsi="KRM" w:hint="cs"/>
          <w:vertAlign w:val="superscript"/>
          <w:rtl/>
          <w:lang w:bidi="fa-IR"/>
        </w:rPr>
        <w:t>)</w:t>
      </w:r>
      <w:r>
        <w:rPr>
          <w:rFonts w:ascii="KRM" w:hAnsi="KRM"/>
          <w:rtl/>
        </w:rPr>
        <w:t xml:space="preserve">. </w:t>
      </w:r>
      <w:r w:rsidR="00C04627" w:rsidRPr="004B05DD">
        <w:rPr>
          <w:rFonts w:ascii="KRM" w:hAnsi="KRM"/>
          <w:rtl/>
        </w:rPr>
        <w:t>على</w:t>
      </w:r>
      <w:r w:rsidR="00192898" w:rsidRPr="00192898">
        <w:rPr>
          <w:rFonts w:ascii="KRM" w:hAnsi="KRM" w:cs="CTraditional Arabic"/>
          <w:rtl/>
        </w:rPr>
        <w:t xml:space="preserve"> س </w:t>
      </w:r>
      <w:r w:rsidR="00C04627" w:rsidRPr="004B05DD">
        <w:rPr>
          <w:rFonts w:ascii="KRM" w:hAnsi="KRM"/>
          <w:rtl/>
        </w:rPr>
        <w:t xml:space="preserve">مى‏گويد: رسول خدا </w:t>
      </w:r>
      <w:r w:rsidR="00192898" w:rsidRPr="00192898">
        <w:rPr>
          <w:rFonts w:ascii="KRM" w:hAnsi="KRM" w:cs="CTraditional Arabic"/>
          <w:rtl/>
        </w:rPr>
        <w:t>ص</w:t>
      </w:r>
      <w:r w:rsidR="00C04627" w:rsidRPr="004B05DD">
        <w:rPr>
          <w:rFonts w:ascii="KRM" w:hAnsi="KRM"/>
          <w:rtl/>
        </w:rPr>
        <w:t xml:space="preserve"> (در آن روزها) نسبت به اداى نماز و پرداخت زكات و خوش رفتارى با زيردستان، سفارش نمود</w:t>
      </w:r>
      <w:r w:rsidR="00C04627" w:rsidRPr="00AA09E4">
        <w:rPr>
          <w:rFonts w:ascii="KRM" w:hAnsi="KRM" w:hint="cs"/>
          <w:vertAlign w:val="superscript"/>
          <w:rtl/>
          <w:lang w:bidi="fa-IR"/>
        </w:rPr>
        <w:t>(</w:t>
      </w:r>
      <w:r w:rsidR="00C04627" w:rsidRPr="00AA09E4">
        <w:rPr>
          <w:rStyle w:val="FootnoteReference"/>
          <w:rFonts w:ascii="KRM" w:hAnsi="KRM"/>
          <w:rtl/>
          <w:lang w:bidi="fa-IR"/>
        </w:rPr>
        <w:footnoteReference w:id="150"/>
      </w:r>
      <w:r w:rsidR="00C04627" w:rsidRPr="00AA09E4">
        <w:rPr>
          <w:rFonts w:ascii="KRM" w:hAnsi="KRM" w:hint="cs"/>
          <w:vertAlign w:val="superscript"/>
          <w:rtl/>
          <w:lang w:bidi="fa-IR"/>
        </w:rPr>
        <w:t>)</w:t>
      </w:r>
      <w:r w:rsidR="00C04627" w:rsidRPr="004B05DD">
        <w:rPr>
          <w:rFonts w:ascii="KRM" w:hAnsi="KRM"/>
          <w:rtl/>
        </w:rPr>
        <w:t>. عايشه</w:t>
      </w:r>
      <w:r w:rsidR="00C04627" w:rsidRPr="004B05DD">
        <w:rPr>
          <w:rFonts w:ascii="LTS" w:hAnsi="LTS"/>
          <w:rtl/>
        </w:rPr>
        <w:t xml:space="preserve"> </w:t>
      </w:r>
      <w:r w:rsidR="00B64E11" w:rsidRPr="00B64E11">
        <w:rPr>
          <w:rFonts w:ascii="LTS" w:hAnsi="LTS" w:cs="CTraditional Arabic"/>
          <w:rtl/>
        </w:rPr>
        <w:t>ل</w:t>
      </w:r>
      <w:r w:rsidR="00C04627" w:rsidRPr="004B05DD">
        <w:rPr>
          <w:rFonts w:ascii="LTS" w:hAnsi="LTS"/>
          <w:rtl/>
        </w:rPr>
        <w:t xml:space="preserve"> </w:t>
      </w:r>
      <w:r w:rsidR="00C04627" w:rsidRPr="004B05DD">
        <w:rPr>
          <w:rFonts w:ascii="KRM" w:hAnsi="KRM"/>
          <w:rtl/>
        </w:rPr>
        <w:t xml:space="preserve">مى‏گويد: پيامبر </w:t>
      </w:r>
      <w:r w:rsidR="00192898" w:rsidRPr="00192898">
        <w:rPr>
          <w:rFonts w:ascii="KRM" w:hAnsi="KRM" w:cs="CTraditional Arabic"/>
          <w:rtl/>
        </w:rPr>
        <w:t>ص</w:t>
      </w:r>
      <w:r w:rsidR="00C04627" w:rsidRPr="004B05DD">
        <w:rPr>
          <w:rFonts w:ascii="KRM" w:hAnsi="KRM"/>
          <w:rtl/>
        </w:rPr>
        <w:t xml:space="preserve"> چشمانش را به طرف آسمان بلند نمود و گفت: «فى الرفيق الأعلى ـ به سوى يار برتر» ظرفى پر از آب در كنار حضرت بود كه گاه دست خود را در آن فرود مى‏برد و به صورت خويش مى‏ماليد و مى‏گفت «</w:t>
      </w:r>
      <w:r w:rsidR="00C04627" w:rsidRPr="004B05DD">
        <w:rPr>
          <w:rFonts w:ascii="Traditional Arabic" w:hAnsi="Traditional Arabic" w:cs="Traditional Arabic"/>
          <w:b/>
          <w:bCs/>
          <w:rtl/>
        </w:rPr>
        <w:t>لا إله إلا اللّ</w:t>
      </w:r>
      <w:r w:rsidR="006C5FCD">
        <w:rPr>
          <w:rFonts w:ascii="Traditional Arabic" w:hAnsi="Traditional Arabic" w:cs="Traditional Arabic" w:hint="cs"/>
          <w:b/>
          <w:bCs/>
          <w:rtl/>
        </w:rPr>
        <w:t>َ</w:t>
      </w:r>
      <w:r w:rsidR="00C04627" w:rsidRPr="004B05DD">
        <w:rPr>
          <w:rFonts w:ascii="Traditional Arabic" w:hAnsi="Traditional Arabic" w:cs="Traditional Arabic"/>
          <w:b/>
          <w:bCs/>
          <w:rtl/>
        </w:rPr>
        <w:t>ه‏</w:t>
      </w:r>
      <w:r w:rsidR="00C04627" w:rsidRPr="004B05DD">
        <w:rPr>
          <w:rFonts w:ascii="KRM" w:hAnsi="KRM"/>
          <w:rtl/>
        </w:rPr>
        <w:t xml:space="preserve">، مرگ سختى‏ها دارد.» سپس انگشت چپ را بلند كرد و فرمود: </w:t>
      </w:r>
      <w:r w:rsidR="00C04627" w:rsidRPr="004B05DD">
        <w:rPr>
          <w:rFonts w:ascii="Traditional Arabic" w:hAnsi="Traditional Arabic" w:cs="Traditional Arabic"/>
          <w:b/>
          <w:bCs/>
          <w:rtl/>
        </w:rPr>
        <w:t>«فى الرفيق الأعلى، فى</w:t>
      </w:r>
      <w:r w:rsidR="00C04627">
        <w:rPr>
          <w:rFonts w:ascii="Traditional Arabic" w:hAnsi="Traditional Arabic" w:cs="Traditional Arabic" w:hint="cs"/>
          <w:b/>
          <w:bCs/>
          <w:rtl/>
        </w:rPr>
        <w:t xml:space="preserve"> </w:t>
      </w:r>
      <w:r w:rsidR="00C04627" w:rsidRPr="004B05DD">
        <w:rPr>
          <w:rFonts w:ascii="Traditional Arabic" w:hAnsi="Traditional Arabic" w:cs="Traditional Arabic"/>
          <w:b/>
          <w:bCs/>
          <w:rtl/>
        </w:rPr>
        <w:t>الرفيق الأعلى»</w:t>
      </w:r>
      <w:r w:rsidR="00C04627" w:rsidRPr="004B05DD">
        <w:rPr>
          <w:rFonts w:ascii="KRM" w:hAnsi="KRM"/>
          <w:rtl/>
        </w:rPr>
        <w:t xml:space="preserve"> تا آنكه روحش پرواز نمود و دستش به طرف ظرف آب مايل شد</w:t>
      </w:r>
      <w:r w:rsidR="00C04627" w:rsidRPr="00F806E4">
        <w:rPr>
          <w:rFonts w:ascii="KRM" w:hAnsi="KRM" w:hint="cs"/>
          <w:vertAlign w:val="superscript"/>
          <w:rtl/>
          <w:lang w:bidi="fa-IR"/>
        </w:rPr>
        <w:t>(</w:t>
      </w:r>
      <w:r w:rsidR="00C04627" w:rsidRPr="00F806E4">
        <w:rPr>
          <w:rStyle w:val="FootnoteReference"/>
          <w:rFonts w:ascii="KRM" w:hAnsi="KRM"/>
          <w:rtl/>
          <w:lang w:bidi="fa-IR"/>
        </w:rPr>
        <w:footnoteReference w:id="151"/>
      </w:r>
      <w:r w:rsidR="00C04627" w:rsidRPr="00F806E4">
        <w:rPr>
          <w:rFonts w:ascii="KRM" w:hAnsi="KRM" w:hint="cs"/>
          <w:vertAlign w:val="superscript"/>
          <w:rtl/>
          <w:lang w:bidi="fa-IR"/>
        </w:rPr>
        <w:t>)</w:t>
      </w:r>
      <w:r w:rsidR="00C04627" w:rsidRPr="004B05DD">
        <w:rPr>
          <w:rFonts w:ascii="KRM" w:hAnsi="KRM"/>
          <w:rtl/>
        </w:rPr>
        <w:t xml:space="preserve">. خبر جانگداز وفات رسول اللّه‏ </w:t>
      </w:r>
      <w:r w:rsidR="00192898" w:rsidRPr="00192898">
        <w:rPr>
          <w:rFonts w:ascii="KRM" w:hAnsi="KRM" w:cs="CTraditional Arabic"/>
          <w:rtl/>
        </w:rPr>
        <w:t>ص</w:t>
      </w:r>
      <w:r w:rsidR="00C04627" w:rsidRPr="004B05DD">
        <w:rPr>
          <w:rFonts w:ascii="KRM" w:hAnsi="KRM"/>
          <w:rtl/>
        </w:rPr>
        <w:t xml:space="preserve"> همانند صاعقه‏اى بر اصحاب و يارانش فرود آمد؛ زيرا محبت شديدى با پيامبر </w:t>
      </w:r>
      <w:r w:rsidR="00192898" w:rsidRPr="00192898">
        <w:rPr>
          <w:rFonts w:ascii="KRM" w:hAnsi="KRM" w:cs="CTraditional Arabic"/>
          <w:rtl/>
        </w:rPr>
        <w:t>ص</w:t>
      </w:r>
      <w:r w:rsidR="00C04627" w:rsidRPr="004B05DD">
        <w:rPr>
          <w:rFonts w:ascii="KRM" w:hAnsi="KRM"/>
          <w:rtl/>
        </w:rPr>
        <w:t xml:space="preserve"> داشتند و با زندگى در سايه‏ى او عادت كرده بودند؛ همانند زندگى فرزندان در آغوش پدران مهربان، بلكه به مراتب بيش از آن به رسول اللّه‏ </w:t>
      </w:r>
      <w:r w:rsidR="00192898" w:rsidRPr="00192898">
        <w:rPr>
          <w:rFonts w:ascii="KRM" w:hAnsi="KRM" w:cs="CTraditional Arabic"/>
          <w:rtl/>
        </w:rPr>
        <w:t>ص</w:t>
      </w:r>
      <w:r w:rsidR="00C04627" w:rsidRPr="004B05DD">
        <w:rPr>
          <w:rFonts w:ascii="KRM" w:hAnsi="KRM"/>
          <w:rtl/>
        </w:rPr>
        <w:t xml:space="preserve"> دلبستگى داشتند. طبعا فراق و دورى رسول خدا </w:t>
      </w:r>
      <w:r w:rsidR="00192898" w:rsidRPr="00192898">
        <w:rPr>
          <w:rFonts w:ascii="KRM" w:hAnsi="KRM" w:cs="CTraditional Arabic"/>
          <w:rtl/>
        </w:rPr>
        <w:t>ص</w:t>
      </w:r>
      <w:r w:rsidR="00C04627" w:rsidRPr="004B05DD">
        <w:rPr>
          <w:rFonts w:ascii="KRM" w:hAnsi="KRM"/>
          <w:rtl/>
        </w:rPr>
        <w:t xml:space="preserve"> بر اهل بي</w:t>
      </w:r>
      <w:r>
        <w:rPr>
          <w:rFonts w:ascii="KRM" w:hAnsi="KRM"/>
          <w:rtl/>
        </w:rPr>
        <w:t>ت وى و خاندان هاشمى به ويژه</w:t>
      </w:r>
      <w:r w:rsidR="00C04627" w:rsidRPr="004B05DD">
        <w:rPr>
          <w:rFonts w:ascii="KRM" w:hAnsi="KRM"/>
          <w:rtl/>
        </w:rPr>
        <w:t xml:space="preserve"> فاطمه</w:t>
      </w:r>
      <w:r>
        <w:rPr>
          <w:rFonts w:ascii="KRM" w:hAnsi="KRM" w:hint="eastAsia"/>
          <w:rtl/>
        </w:rPr>
        <w:t>‌ی زهرا</w:t>
      </w:r>
      <w:r w:rsidR="00C04627" w:rsidRPr="004B05DD">
        <w:rPr>
          <w:rFonts w:ascii="LTS" w:hAnsi="LTS"/>
          <w:rtl/>
        </w:rPr>
        <w:t xml:space="preserve"> </w:t>
      </w:r>
      <w:r w:rsidR="00B64E11" w:rsidRPr="00B64E11">
        <w:rPr>
          <w:rFonts w:ascii="LTS" w:hAnsi="LTS" w:cs="CTraditional Arabic"/>
          <w:rtl/>
        </w:rPr>
        <w:t>ل</w:t>
      </w:r>
      <w:r w:rsidR="00C04627" w:rsidRPr="004B05DD">
        <w:rPr>
          <w:rFonts w:ascii="KRM" w:hAnsi="KRM"/>
          <w:rtl/>
        </w:rPr>
        <w:t xml:space="preserve"> و على </w:t>
      </w:r>
      <w:r>
        <w:rPr>
          <w:rFonts w:ascii="KRM" w:hAnsi="KRM" w:hint="cs"/>
          <w:rtl/>
        </w:rPr>
        <w:t>مرتضی</w:t>
      </w:r>
      <w:r w:rsidR="00192898" w:rsidRPr="00192898">
        <w:rPr>
          <w:rFonts w:ascii="KRM" w:hAnsi="KRM" w:cs="CTraditional Arabic" w:hint="cs"/>
          <w:rtl/>
        </w:rPr>
        <w:t xml:space="preserve"> س </w:t>
      </w:r>
      <w:r w:rsidR="00C04627" w:rsidRPr="004B05DD">
        <w:rPr>
          <w:rFonts w:ascii="KRM" w:hAnsi="KRM"/>
          <w:rtl/>
        </w:rPr>
        <w:t xml:space="preserve">بيش از ديگران گران آمد؛ زيرا قانون فطرت و خويشاوندى نزديك و اضافه بر آن احساسات لطيف، نيروى عاطفى و شدت محبت چنين اقتضا مى‏كرد؛ امّا آنان اين غم جانكاه را با قدرت ايمان و رضا به قضاى خدا كه ثمره‏ى تربيت نبوى بود، تحمّل كردند. </w:t>
      </w:r>
    </w:p>
    <w:p w:rsidR="00C04627" w:rsidRPr="004B05DD" w:rsidRDefault="00C04627" w:rsidP="00C04627">
      <w:pPr>
        <w:rPr>
          <w:rFonts w:ascii="KRM" w:hAnsi="KRM"/>
          <w:rtl/>
        </w:rPr>
      </w:pPr>
      <w:r w:rsidRPr="004B05DD">
        <w:rPr>
          <w:rFonts w:ascii="KRM" w:hAnsi="KRM"/>
          <w:rtl/>
        </w:rPr>
        <w:lastRenderedPageBreak/>
        <w:t xml:space="preserve">تجهيز و تكفين پيكر پاك رسول اللّه‏ </w:t>
      </w:r>
      <w:r w:rsidR="00192898" w:rsidRPr="00192898">
        <w:rPr>
          <w:rFonts w:ascii="KRM" w:hAnsi="KRM" w:cs="CTraditional Arabic"/>
          <w:rtl/>
        </w:rPr>
        <w:t>ص</w:t>
      </w:r>
      <w:r w:rsidRPr="004B05DD">
        <w:rPr>
          <w:rFonts w:ascii="KRM" w:hAnsi="KRM"/>
          <w:rtl/>
        </w:rPr>
        <w:t xml:space="preserve"> را اهل بيت وى به عهده گرفتند؛ اما با وجود محبّت و علاقه‏ى شديدى كه با آن حضرت داشتند هيچ يك از آنان </w:t>
      </w:r>
      <w:r w:rsidR="007C5495">
        <w:rPr>
          <w:rFonts w:ascii="KRM" w:hAnsi="KRM"/>
          <w:rtl/>
        </w:rPr>
        <w:t xml:space="preserve">بر پيامبر نوحه‏گرى نكرد؛ زيرا </w:t>
      </w:r>
      <w:r w:rsidR="007C5495">
        <w:rPr>
          <w:rFonts w:ascii="KRM" w:hAnsi="KRM" w:hint="cs"/>
          <w:rtl/>
        </w:rPr>
        <w:t>ایشان</w:t>
      </w:r>
      <w:r w:rsidRPr="004B05DD">
        <w:rPr>
          <w:rFonts w:ascii="KRM" w:hAnsi="KRM"/>
          <w:rtl/>
        </w:rPr>
        <w:t xml:space="preserve"> از نوحه‏گرى به شدت منع فرموده بود؛ در واپسين روزهاى زندگى خويش </w:t>
      </w:r>
      <w:r w:rsidRPr="00B21330">
        <w:rPr>
          <w:rFonts w:asciiTheme="majorBidi" w:hAnsiTheme="majorBidi" w:cstheme="majorBidi"/>
          <w:sz w:val="20"/>
          <w:szCs w:val="20"/>
          <w:rtl/>
        </w:rPr>
        <w:t>[</w:t>
      </w:r>
      <w:r w:rsidRPr="004B05DD">
        <w:rPr>
          <w:rFonts w:ascii="KRM" w:hAnsi="KRM"/>
          <w:rtl/>
        </w:rPr>
        <w:t>در مورد پرهيز از عمل يهود و نصارى</w:t>
      </w:r>
      <w:r w:rsidRPr="00B21330">
        <w:rPr>
          <w:rFonts w:asciiTheme="majorBidi" w:hAnsiTheme="majorBidi" w:cstheme="majorBidi"/>
          <w:sz w:val="20"/>
          <w:szCs w:val="20"/>
          <w:rtl/>
        </w:rPr>
        <w:t>]</w:t>
      </w:r>
      <w:r w:rsidRPr="004B05DD">
        <w:rPr>
          <w:rFonts w:ascii="KRM" w:hAnsi="KRM"/>
          <w:rtl/>
        </w:rPr>
        <w:t xml:space="preserve"> فرموده بود: </w:t>
      </w:r>
    </w:p>
    <w:p w:rsidR="00C04627" w:rsidRPr="004B05DD" w:rsidRDefault="00C04627" w:rsidP="00C04627">
      <w:pPr>
        <w:rPr>
          <w:rFonts w:ascii="LTS" w:hAnsi="LTS"/>
          <w:rtl/>
        </w:rPr>
      </w:pPr>
      <w:r w:rsidRPr="004B05DD">
        <w:rPr>
          <w:rFonts w:ascii="Traditional Arabic" w:hAnsi="Traditional Arabic" w:cs="Traditional Arabic"/>
          <w:b/>
          <w:bCs/>
          <w:rtl/>
        </w:rPr>
        <w:t>«لَعْن</w:t>
      </w:r>
      <w:r w:rsidR="007C5495">
        <w:rPr>
          <w:rFonts w:ascii="Traditional Arabic" w:hAnsi="Traditional Arabic" w:cs="Traditional Arabic"/>
          <w:b/>
          <w:bCs/>
          <w:rtl/>
        </w:rPr>
        <w:t>َةُ اللّه‏ِ عَلَى الْيَهُودِ وَ</w:t>
      </w:r>
      <w:r w:rsidRPr="004B05DD">
        <w:rPr>
          <w:rFonts w:ascii="Traditional Arabic" w:hAnsi="Traditional Arabic" w:cs="Traditional Arabic"/>
          <w:b/>
          <w:bCs/>
          <w:rtl/>
        </w:rPr>
        <w:t>النَّصارى، إِتَّخَذُوا قُبُورَ أَنْبِيائِهِمْ مَساجِدَ»</w:t>
      </w:r>
      <w:r w:rsidRPr="00F806E4">
        <w:rPr>
          <w:rFonts w:ascii="LTS" w:hAnsi="LTS" w:hint="cs"/>
          <w:vertAlign w:val="superscript"/>
          <w:rtl/>
          <w:lang w:bidi="fa-IR"/>
        </w:rPr>
        <w:t>(</w:t>
      </w:r>
      <w:r w:rsidRPr="00F806E4">
        <w:rPr>
          <w:rStyle w:val="FootnoteReference"/>
          <w:rFonts w:ascii="LTS" w:hAnsi="LTS"/>
          <w:rtl/>
          <w:lang w:bidi="fa-IR"/>
        </w:rPr>
        <w:footnoteReference w:id="152"/>
      </w:r>
      <w:r w:rsidRPr="00F806E4">
        <w:rPr>
          <w:rFonts w:ascii="LTS" w:hAnsi="LTS" w:hint="cs"/>
          <w:vertAlign w:val="superscript"/>
          <w:rtl/>
          <w:lang w:bidi="fa-IR"/>
        </w:rPr>
        <w:t>)</w:t>
      </w:r>
      <w:r>
        <w:rPr>
          <w:rFonts w:ascii="LTS" w:hAnsi="LTS" w:hint="cs"/>
          <w:rtl/>
        </w:rPr>
        <w:t xml:space="preserve"> </w:t>
      </w:r>
      <w:r w:rsidRPr="004B05DD">
        <w:rPr>
          <w:rFonts w:ascii="LTS" w:hAnsi="LTS"/>
          <w:rtl/>
        </w:rPr>
        <w:t>«نفرين</w:t>
      </w:r>
      <w:r w:rsidR="007C5495">
        <w:rPr>
          <w:rFonts w:ascii="LTS" w:hAnsi="LTS" w:hint="cs"/>
          <w:rtl/>
        </w:rPr>
        <w:t xml:space="preserve"> خدا</w:t>
      </w:r>
      <w:r w:rsidRPr="004B05DD">
        <w:rPr>
          <w:rFonts w:ascii="LTS" w:hAnsi="LTS"/>
          <w:rtl/>
        </w:rPr>
        <w:t xml:space="preserve"> بر يهود و نصارى كه قبور پيغمبرانشان را مسجد (محل سجده) قرار دادند.» </w:t>
      </w:r>
    </w:p>
    <w:p w:rsidR="00C04627" w:rsidRPr="004B05DD" w:rsidRDefault="00C04627" w:rsidP="00CB4986">
      <w:pPr>
        <w:rPr>
          <w:rFonts w:ascii="KRM" w:hAnsi="KRM"/>
          <w:rtl/>
        </w:rPr>
      </w:pPr>
      <w:r w:rsidRPr="00CB4986">
        <w:rPr>
          <w:rFonts w:ascii="KRM" w:hAnsi="KRM"/>
          <w:rtl/>
        </w:rPr>
        <w:t xml:space="preserve">پيامبر اسلام </w:t>
      </w:r>
      <w:r w:rsidR="00192898" w:rsidRPr="00192898">
        <w:rPr>
          <w:rFonts w:ascii="KRM" w:hAnsi="KRM" w:cs="CTraditional Arabic"/>
          <w:rtl/>
        </w:rPr>
        <w:t>ص</w:t>
      </w:r>
      <w:r w:rsidRPr="00CB4986">
        <w:rPr>
          <w:rFonts w:ascii="KRM" w:hAnsi="KRM"/>
          <w:rtl/>
        </w:rPr>
        <w:t xml:space="preserve"> </w:t>
      </w:r>
      <w:r w:rsidRPr="004B05DD">
        <w:rPr>
          <w:rFonts w:ascii="KRM" w:hAnsi="KRM"/>
          <w:rtl/>
        </w:rPr>
        <w:t>هنگام وفات، شصت و سه سال داشت، آن روز تاريك‏ترين و وحشتناك‏ترين روز براى مسلمانان و سخت‏ترين روز در تاريخ جهان بشريت بود، همان گونه كه روز ولادت آن حضرت، با سعادت‏ترين روزى بود كه خورشيد در آن طلوع كرده است</w:t>
      </w:r>
      <w:r w:rsidRPr="00F806E4">
        <w:rPr>
          <w:rFonts w:ascii="KRM" w:hAnsi="KRM" w:hint="cs"/>
          <w:vertAlign w:val="superscript"/>
          <w:rtl/>
          <w:lang w:bidi="fa-IR"/>
        </w:rPr>
        <w:t>(</w:t>
      </w:r>
      <w:r w:rsidRPr="00F806E4">
        <w:rPr>
          <w:rStyle w:val="FootnoteReference"/>
          <w:rFonts w:ascii="KRM" w:hAnsi="KRM"/>
          <w:rtl/>
          <w:lang w:bidi="fa-IR"/>
        </w:rPr>
        <w:footnoteReference w:id="153"/>
      </w:r>
      <w:r w:rsidRPr="00F806E4">
        <w:rPr>
          <w:rFonts w:ascii="KRM" w:hAnsi="KRM" w:hint="cs"/>
          <w:vertAlign w:val="superscript"/>
          <w:rtl/>
          <w:lang w:bidi="fa-IR"/>
        </w:rPr>
        <w:t>)</w:t>
      </w:r>
      <w:r w:rsidRPr="004B05DD">
        <w:rPr>
          <w:rFonts w:ascii="KRM" w:hAnsi="KRM"/>
          <w:rtl/>
        </w:rPr>
        <w:t xml:space="preserve">. </w:t>
      </w:r>
    </w:p>
    <w:p w:rsidR="00C04627" w:rsidRPr="00D046C0" w:rsidRDefault="00C04627" w:rsidP="00C04627">
      <w:pPr>
        <w:ind w:firstLine="0"/>
        <w:jc w:val="center"/>
        <w:rPr>
          <w:rFonts w:ascii="KRM" w:hAnsi="KRM"/>
          <w:b/>
          <w:bCs/>
          <w:rtl/>
        </w:rPr>
      </w:pPr>
      <w:r w:rsidRPr="00D046C0">
        <w:rPr>
          <w:rFonts w:ascii="KRM" w:hAnsi="KRM"/>
          <w:b/>
          <w:bCs/>
          <w:sz w:val="32"/>
          <w:szCs w:val="32"/>
          <w:rtl/>
        </w:rPr>
        <w:t>* * *</w:t>
      </w:r>
    </w:p>
    <w:p w:rsidR="00C04627" w:rsidRDefault="00C04627" w:rsidP="00C04627">
      <w:pPr>
        <w:rPr>
          <w:rFonts w:ascii="KRM" w:hAnsi="KRM"/>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7C5495" w:rsidRDefault="00C04627" w:rsidP="00F261B9">
      <w:pPr>
        <w:pStyle w:val="a1"/>
        <w:rPr>
          <w:rFonts w:cs="Jadid"/>
          <w:rtl/>
        </w:rPr>
      </w:pPr>
      <w:bookmarkStart w:id="62" w:name="_Toc307603168"/>
      <w:r w:rsidRPr="00AC2A94">
        <w:rPr>
          <w:rtl/>
        </w:rPr>
        <w:lastRenderedPageBreak/>
        <w:t>بخش سوم</w:t>
      </w:r>
      <w:r w:rsidRPr="00AC2A94">
        <w:rPr>
          <w:rFonts w:hint="cs"/>
          <w:rtl/>
        </w:rPr>
        <w:t>:</w:t>
      </w:r>
      <w:r w:rsidRPr="00AC2A94">
        <w:rPr>
          <w:rtl/>
        </w:rPr>
        <w:br/>
      </w:r>
      <w:r w:rsidRPr="00AC2A94">
        <w:rPr>
          <w:rFonts w:hint="cs"/>
          <w:rtl/>
        </w:rPr>
        <w:t>علي</w:t>
      </w:r>
      <w:r w:rsidR="00192898" w:rsidRPr="00192898">
        <w:rPr>
          <w:rFonts w:cs="CTraditional Arabic"/>
          <w:rtl/>
        </w:rPr>
        <w:t xml:space="preserve"> س </w:t>
      </w:r>
      <w:r w:rsidR="007C5495" w:rsidRPr="00AC2A94">
        <w:rPr>
          <w:rtl/>
        </w:rPr>
        <w:t>در زمان خلافت</w:t>
      </w:r>
      <w:r w:rsidRPr="00AC2A94">
        <w:rPr>
          <w:rtl/>
        </w:rPr>
        <w:t xml:space="preserve"> ابوبكر</w:t>
      </w:r>
      <w:r w:rsidR="007C5495" w:rsidRPr="00AC2A94">
        <w:rPr>
          <w:rFonts w:hint="cs"/>
          <w:rtl/>
        </w:rPr>
        <w:t xml:space="preserve"> صد</w:t>
      </w:r>
      <w:r w:rsidR="00F261B9" w:rsidRPr="00AC2A94">
        <w:rPr>
          <w:rFonts w:hint="cs"/>
          <w:rtl/>
        </w:rPr>
        <w:t>ي</w:t>
      </w:r>
      <w:r w:rsidR="007C5495" w:rsidRPr="00AC2A94">
        <w:rPr>
          <w:rFonts w:hint="cs"/>
          <w:rtl/>
        </w:rPr>
        <w:t>ق</w:t>
      </w:r>
      <w:bookmarkEnd w:id="62"/>
      <w:r w:rsidR="00192898" w:rsidRPr="00192898">
        <w:rPr>
          <w:rFonts w:cs="CTraditional Arabic"/>
          <w:rtl/>
        </w:rPr>
        <w:t xml:space="preserve"> س </w:t>
      </w:r>
    </w:p>
    <w:p w:rsidR="00C04627" w:rsidRDefault="00C04627" w:rsidP="00C04627">
      <w:pPr>
        <w:rPr>
          <w:rtl/>
        </w:rPr>
      </w:pPr>
    </w:p>
    <w:p w:rsidR="00C04627" w:rsidRDefault="00C04627" w:rsidP="00C04627">
      <w:pPr>
        <w:rPr>
          <w:rtl/>
        </w:rPr>
      </w:pPr>
    </w:p>
    <w:p w:rsidR="00C04627" w:rsidRDefault="00C04627" w:rsidP="00C04627">
      <w:pPr>
        <w:rPr>
          <w:rtl/>
        </w:rPr>
      </w:pPr>
      <w:r w:rsidRPr="00A65D4C">
        <w:rPr>
          <w:rtl/>
        </w:rPr>
        <w:t xml:space="preserve">لحظه‏اى حساس و سرنوشت‏ساز ـ سرانجام اديان كهن ـ ويژگى‏ها و شرايط لازم براى جانشينى پيامبر </w:t>
      </w:r>
      <w:r w:rsidR="00192898" w:rsidRPr="00192898">
        <w:rPr>
          <w:rFonts w:cs="CTraditional Arabic"/>
          <w:rtl/>
        </w:rPr>
        <w:t>ص</w:t>
      </w:r>
      <w:r w:rsidRPr="00A65D4C">
        <w:rPr>
          <w:rtl/>
        </w:rPr>
        <w:t xml:space="preserve"> ـ ابوبكر صديق</w:t>
      </w:r>
      <w:r w:rsidR="00192898" w:rsidRPr="00192898">
        <w:rPr>
          <w:rFonts w:cs="CTraditional Arabic"/>
          <w:rtl/>
        </w:rPr>
        <w:t xml:space="preserve"> س </w:t>
      </w:r>
      <w:r w:rsidRPr="00A65D4C">
        <w:rPr>
          <w:rtl/>
        </w:rPr>
        <w:t>واجد شرايط خل</w:t>
      </w:r>
      <w:r w:rsidR="007C5495">
        <w:rPr>
          <w:rtl/>
        </w:rPr>
        <w:t>افت ـ شورا در اسلام و خلافت</w:t>
      </w:r>
      <w:r w:rsidRPr="00A65D4C">
        <w:rPr>
          <w:rtl/>
        </w:rPr>
        <w:t xml:space="preserve"> ابوبكر</w:t>
      </w:r>
      <w:r w:rsidR="00192898" w:rsidRPr="00192898">
        <w:rPr>
          <w:rFonts w:cs="CTraditional Arabic"/>
          <w:rtl/>
        </w:rPr>
        <w:t xml:space="preserve"> س </w:t>
      </w:r>
      <w:r w:rsidR="007C5495">
        <w:rPr>
          <w:rtl/>
        </w:rPr>
        <w:t>ـ مراسم بيعت با</w:t>
      </w:r>
      <w:r w:rsidRPr="00A65D4C">
        <w:rPr>
          <w:rtl/>
        </w:rPr>
        <w:t xml:space="preserve"> ابوبكر</w:t>
      </w:r>
      <w:r w:rsidR="00192898" w:rsidRPr="00192898">
        <w:rPr>
          <w:rFonts w:cs="CTraditional Arabic"/>
          <w:rtl/>
        </w:rPr>
        <w:t xml:space="preserve"> س </w:t>
      </w:r>
      <w:r w:rsidRPr="00A65D4C">
        <w:rPr>
          <w:rtl/>
        </w:rPr>
        <w:t xml:space="preserve">ـ بيعت </w:t>
      </w:r>
      <w:r w:rsidR="007C5495" w:rsidRPr="00CB4986">
        <w:rPr>
          <w:rtl/>
        </w:rPr>
        <w:t>عمومى ـ راز تأخير خلافت</w:t>
      </w:r>
      <w:r w:rsidRPr="00CB4986">
        <w:rPr>
          <w:rtl/>
        </w:rPr>
        <w:t xml:space="preserve"> على</w:t>
      </w:r>
      <w:r w:rsidR="00192898" w:rsidRPr="00192898">
        <w:rPr>
          <w:rFonts w:cs="CTraditional Arabic"/>
          <w:rtl/>
        </w:rPr>
        <w:t xml:space="preserve"> س </w:t>
      </w:r>
      <w:r w:rsidR="007C5495" w:rsidRPr="00CB4986">
        <w:rPr>
          <w:rtl/>
        </w:rPr>
        <w:t>ـ</w:t>
      </w:r>
      <w:r w:rsidR="007C5495">
        <w:rPr>
          <w:rtl/>
        </w:rPr>
        <w:t xml:space="preserve"> نخستين آزمون سخت</w:t>
      </w:r>
      <w:r w:rsidRPr="00A65D4C">
        <w:rPr>
          <w:rtl/>
        </w:rPr>
        <w:t xml:space="preserve"> ابوبكر </w:t>
      </w:r>
      <w:r w:rsidR="007C5495">
        <w:rPr>
          <w:rFonts w:hint="cs"/>
          <w:rtl/>
        </w:rPr>
        <w:t>صدیق</w:t>
      </w:r>
      <w:r w:rsidR="00192898" w:rsidRPr="00192898">
        <w:rPr>
          <w:rFonts w:cs="CTraditional Arabic" w:hint="cs"/>
          <w:rtl/>
        </w:rPr>
        <w:t xml:space="preserve"> س </w:t>
      </w:r>
      <w:r w:rsidRPr="00A65D4C">
        <w:rPr>
          <w:rtl/>
        </w:rPr>
        <w:t>و موضع قاطع وى ـ فاطمه</w:t>
      </w:r>
      <w:r w:rsidR="007C5495">
        <w:rPr>
          <w:rFonts w:hint="cs"/>
          <w:rtl/>
        </w:rPr>
        <w:t>‌ی</w:t>
      </w:r>
      <w:r w:rsidRPr="00A65D4C">
        <w:rPr>
          <w:rtl/>
        </w:rPr>
        <w:t xml:space="preserve"> زهرا </w:t>
      </w:r>
      <w:r w:rsidR="00B64E11" w:rsidRPr="00B64E11">
        <w:rPr>
          <w:rFonts w:cs="CTraditional Arabic"/>
          <w:rtl/>
        </w:rPr>
        <w:t>ل</w:t>
      </w:r>
      <w:r w:rsidR="007C5495">
        <w:rPr>
          <w:rtl/>
        </w:rPr>
        <w:t xml:space="preserve"> ـ بيعت على</w:t>
      </w:r>
      <w:r w:rsidR="00192898" w:rsidRPr="00192898">
        <w:rPr>
          <w:rFonts w:cs="CTraditional Arabic"/>
          <w:rtl/>
        </w:rPr>
        <w:t xml:space="preserve"> س </w:t>
      </w:r>
      <w:r w:rsidR="007C5495">
        <w:rPr>
          <w:rtl/>
        </w:rPr>
        <w:t>با ابوبكر</w:t>
      </w:r>
      <w:r w:rsidR="00192898" w:rsidRPr="00192898">
        <w:rPr>
          <w:rFonts w:cs="CTraditional Arabic"/>
          <w:rtl/>
        </w:rPr>
        <w:t xml:space="preserve"> س </w:t>
      </w:r>
      <w:r w:rsidR="007C5495">
        <w:rPr>
          <w:rtl/>
        </w:rPr>
        <w:t>ـ آزمون</w:t>
      </w:r>
      <w:r w:rsidRPr="00A65D4C">
        <w:rPr>
          <w:rtl/>
        </w:rPr>
        <w:t xml:space="preserve"> على</w:t>
      </w:r>
      <w:r w:rsidR="00192898" w:rsidRPr="00192898">
        <w:rPr>
          <w:rFonts w:cs="CTraditional Arabic"/>
          <w:rtl/>
        </w:rPr>
        <w:t xml:space="preserve"> س </w:t>
      </w:r>
      <w:r w:rsidRPr="00A65D4C">
        <w:rPr>
          <w:rtl/>
        </w:rPr>
        <w:t>و پايدارى او ـ تعاون و هميارى صادقا</w:t>
      </w:r>
      <w:r w:rsidR="007C5495">
        <w:rPr>
          <w:rtl/>
        </w:rPr>
        <w:t>نه‏ى</w:t>
      </w:r>
      <w:r w:rsidR="007C5495">
        <w:rPr>
          <w:rFonts w:hint="cs"/>
          <w:rtl/>
        </w:rPr>
        <w:t xml:space="preserve"> </w:t>
      </w:r>
      <w:r w:rsidR="007C5495">
        <w:rPr>
          <w:rtl/>
        </w:rPr>
        <w:t>على</w:t>
      </w:r>
      <w:r w:rsidR="00192898" w:rsidRPr="00192898">
        <w:rPr>
          <w:rFonts w:cs="CTraditional Arabic"/>
          <w:rtl/>
        </w:rPr>
        <w:t xml:space="preserve"> س </w:t>
      </w:r>
      <w:r w:rsidR="007C5495">
        <w:rPr>
          <w:rtl/>
        </w:rPr>
        <w:t>با</w:t>
      </w:r>
      <w:r w:rsidRPr="00A65D4C">
        <w:rPr>
          <w:rtl/>
        </w:rPr>
        <w:t xml:space="preserve"> ابوبكر</w:t>
      </w:r>
      <w:r w:rsidR="00192898" w:rsidRPr="00192898">
        <w:rPr>
          <w:rFonts w:cs="CTraditional Arabic"/>
          <w:rtl/>
        </w:rPr>
        <w:t xml:space="preserve"> س </w:t>
      </w:r>
      <w:r w:rsidR="007C5495">
        <w:rPr>
          <w:rtl/>
        </w:rPr>
        <w:t>ـ روابط دوستانه‏ى</w:t>
      </w:r>
      <w:r w:rsidRPr="00A65D4C">
        <w:rPr>
          <w:rtl/>
        </w:rPr>
        <w:t xml:space="preserve"> ابوبكر</w:t>
      </w:r>
      <w:r w:rsidR="007C5495">
        <w:rPr>
          <w:rFonts w:hint="cs"/>
          <w:rtl/>
        </w:rPr>
        <w:t xml:space="preserve"> صدیق</w:t>
      </w:r>
      <w:r w:rsidR="00192898" w:rsidRPr="00192898">
        <w:rPr>
          <w:rFonts w:cs="CTraditional Arabic"/>
          <w:rtl/>
        </w:rPr>
        <w:t xml:space="preserve"> س </w:t>
      </w:r>
      <w:r w:rsidRPr="00A65D4C">
        <w:rPr>
          <w:rtl/>
        </w:rPr>
        <w:t>با اهل بيت ـ نگاهى كوتاه به زندگى حضرت ابوبكر</w:t>
      </w:r>
      <w:r w:rsidR="00192898" w:rsidRPr="00192898">
        <w:rPr>
          <w:rFonts w:cs="CTraditional Arabic"/>
          <w:rtl/>
        </w:rPr>
        <w:t xml:space="preserve"> س </w:t>
      </w:r>
      <w:r w:rsidRPr="00A65D4C">
        <w:rPr>
          <w:rtl/>
        </w:rPr>
        <w:t>به عنوان يك زمامدار ـ جمع‏آورى قرآن ـ ابوبكر از زبان على.</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63" w:name="_Toc307603169"/>
      <w:r w:rsidRPr="00BA30A7">
        <w:rPr>
          <w:rFonts w:hint="cs"/>
          <w:rtl/>
        </w:rPr>
        <w:lastRenderedPageBreak/>
        <w:t>علي</w:t>
      </w:r>
      <w:r w:rsidR="00192898" w:rsidRPr="00192898">
        <w:rPr>
          <w:rFonts w:cs="CTraditional Arabic" w:hint="cs"/>
          <w:bCs w:val="0"/>
          <w:rtl/>
        </w:rPr>
        <w:t xml:space="preserve"> س </w:t>
      </w:r>
      <w:r w:rsidR="007C5495" w:rsidRPr="00BA30A7">
        <w:rPr>
          <w:rtl/>
        </w:rPr>
        <w:t xml:space="preserve">در زمان خلافت </w:t>
      </w:r>
      <w:r w:rsidRPr="00BA30A7">
        <w:rPr>
          <w:rtl/>
        </w:rPr>
        <w:t xml:space="preserve">ابوبكر </w:t>
      </w:r>
      <w:r w:rsidR="007C5495" w:rsidRPr="00BA30A7">
        <w:rPr>
          <w:rFonts w:hint="cs"/>
          <w:rtl/>
        </w:rPr>
        <w:t>صدیق</w:t>
      </w:r>
      <w:bookmarkEnd w:id="63"/>
      <w:r w:rsidR="00192898" w:rsidRPr="00192898">
        <w:rPr>
          <w:rFonts w:cs="CTraditional Arabic" w:hint="cs"/>
          <w:bCs w:val="0"/>
          <w:rtl/>
        </w:rPr>
        <w:t xml:space="preserve"> س </w:t>
      </w:r>
    </w:p>
    <w:p w:rsidR="00C04627" w:rsidRPr="00A65D4C" w:rsidRDefault="00C04627" w:rsidP="00C04627">
      <w:pPr>
        <w:pStyle w:val="a0"/>
        <w:rPr>
          <w:rtl/>
        </w:rPr>
      </w:pPr>
      <w:bookmarkStart w:id="64" w:name="_Toc307603170"/>
      <w:r w:rsidRPr="00A65D4C">
        <w:rPr>
          <w:rtl/>
        </w:rPr>
        <w:t>لحظه‏اى حساس و سرنوشت‏ساز</w:t>
      </w:r>
      <w:bookmarkEnd w:id="64"/>
      <w:r w:rsidRPr="00A65D4C">
        <w:rPr>
          <w:rtl/>
        </w:rPr>
        <w:t xml:space="preserve"> </w:t>
      </w:r>
    </w:p>
    <w:p w:rsidR="00C04627" w:rsidRPr="004B05DD" w:rsidRDefault="00C04627" w:rsidP="00C04627">
      <w:pPr>
        <w:rPr>
          <w:rFonts w:ascii="KRM" w:hAnsi="KRM"/>
          <w:rtl/>
        </w:rPr>
      </w:pPr>
      <w:r w:rsidRPr="004B05DD">
        <w:rPr>
          <w:rFonts w:ascii="KRM" w:hAnsi="KRM"/>
          <w:rtl/>
        </w:rPr>
        <w:t xml:space="preserve">رسول خدا </w:t>
      </w:r>
      <w:r w:rsidR="00192898" w:rsidRPr="00192898">
        <w:rPr>
          <w:rFonts w:ascii="KRM" w:hAnsi="KRM" w:cs="CTraditional Arabic"/>
          <w:rtl/>
        </w:rPr>
        <w:t>ص</w:t>
      </w:r>
      <w:r w:rsidRPr="004B05DD">
        <w:rPr>
          <w:rFonts w:ascii="KRM" w:hAnsi="KRM"/>
          <w:rtl/>
        </w:rPr>
        <w:t xml:space="preserve"> در حالى به ديدار پروردگارش شتافت كه هنوز اسلام در برابر اقيانوس بيكران جاهليت (با عقايد شركى، اخلاق حيوانى، رفتارهاى وحشيانه و جوامع فاسد و حكومت‏هاى ظالم و بيدادگر) همچون جزيره‏اى كوچك بود. عربها تازه به اسلام گرويده و در زندگى جاهلى پيشين خود به وحدت و انسجام و كرنش در برابر يك نظام، خوى نگرفته بودند؛ بنابراين، رحلت رسول خدا </w:t>
      </w:r>
      <w:r w:rsidR="00192898" w:rsidRPr="00192898">
        <w:rPr>
          <w:rFonts w:ascii="KRM" w:hAnsi="KRM" w:cs="CTraditional Arabic"/>
          <w:rtl/>
        </w:rPr>
        <w:t>ص</w:t>
      </w:r>
      <w:r w:rsidRPr="004B05DD">
        <w:rPr>
          <w:rFonts w:ascii="KRM" w:hAnsi="KRM"/>
          <w:rtl/>
        </w:rPr>
        <w:t xml:space="preserve"> در چنين موقعيتى از حساس‏ترين و سرنوشت سازترين لحظات تاريخ امت اسلامى به شمار مى‏آمد. </w:t>
      </w:r>
    </w:p>
    <w:p w:rsidR="00C04627" w:rsidRPr="004B05DD" w:rsidRDefault="00C04627" w:rsidP="00C04627">
      <w:pPr>
        <w:rPr>
          <w:rFonts w:ascii="KRM" w:hAnsi="KRM"/>
          <w:rtl/>
        </w:rPr>
      </w:pPr>
      <w:r w:rsidRPr="004B05DD">
        <w:rPr>
          <w:rFonts w:ascii="KRM" w:hAnsi="KRM"/>
          <w:rtl/>
        </w:rPr>
        <w:t xml:space="preserve">اديان بزرگ جهان قبل از اسلام كه پيروان آنها روزى مناطق و آبادى‏هاى وسيعى از دنيا را در اختيار داشتند، سرانجام طعمه‏ى انحراف و تحريف و دستخوش توطئه‏هاى داخلى و جنگ‏هاى خارجى شده و نابود گشتند؛ به دليل اين كه بعد از رحلت پيشوايان نخستين آن اديان، جانشينى و توضيح و تفسير آنها به افراد ضعيفى سپرده شد كه از اهداف و اصول اساسى اديان ياد شده، فهمِ عميق و شناخت دقيقى نداشتند، يا از اخلاص و دلسوزى نسبت به مذهب بى‏بهره بودند، يا غيرت و شهامتى كه براى حفظ اصالت آن اديان لازم بود، در وجود آنها يافت نمى‏شد، يا ثروت‏اندوزى و جاه‏طلبى در قلوب آنان ريشه دوانده بود، در نتيجه اين اديان و مذاهب قدرتمند، در نظام‏ها و فلسفه‏هايى كه براى نابودى آنها به وجود آمده بودند، ذوب شدند يا اين كه با آنها طبق مصلحت روز به مصالحه و سازش تن دادند و به خدمت پادشاهان و حكّامى كه آن مذهب را مى‏پذيرفتند و حكومت‏هايى كه خود را به آن اديان منتسب مى‏كردند و به جاى ترويج و نفع‏رسانى به مذهب، بيشتر به بهره‏بردارى از آن مى‏پرداختند، درآمدند. اديان برهمايى، بودايى و زردشتى در مدت كوتاهى پس از فقدان نخستين مؤسّسان خود به چنين سرنوشتى دچار </w:t>
      </w:r>
      <w:r w:rsidRPr="004B05DD">
        <w:rPr>
          <w:rFonts w:ascii="KRM" w:hAnsi="KRM"/>
          <w:rtl/>
        </w:rPr>
        <w:lastRenderedPageBreak/>
        <w:t xml:space="preserve">شدند. مذهب يهود نيز در فاصله‏ى زمانى كوتاهى دستخوش تحريف شد و مسيحيت نيز پس از حضرت مسيح عليه‏السلام با همين فرجام مواجه گشت. </w:t>
      </w:r>
    </w:p>
    <w:p w:rsidR="00C04627" w:rsidRPr="00A65D4C" w:rsidRDefault="00C04627" w:rsidP="00C04627">
      <w:pPr>
        <w:pStyle w:val="a0"/>
        <w:rPr>
          <w:rtl/>
        </w:rPr>
      </w:pPr>
      <w:bookmarkStart w:id="65" w:name="_Toc307603171"/>
      <w:r w:rsidRPr="00A65D4C">
        <w:rPr>
          <w:rtl/>
        </w:rPr>
        <w:t>سرانجام آيين‏هاى كهن</w:t>
      </w:r>
      <w:bookmarkEnd w:id="65"/>
      <w:r w:rsidRPr="00A65D4C">
        <w:rPr>
          <w:rtl/>
        </w:rPr>
        <w:t xml:space="preserve"> </w:t>
      </w:r>
    </w:p>
    <w:p w:rsidR="00C04627" w:rsidRPr="004B05DD" w:rsidRDefault="00C04627" w:rsidP="00C04627">
      <w:pPr>
        <w:rPr>
          <w:rFonts w:ascii="KRM" w:hAnsi="KRM"/>
          <w:rtl/>
        </w:rPr>
      </w:pPr>
      <w:r w:rsidRPr="004B05DD">
        <w:rPr>
          <w:rFonts w:ascii="KRM" w:hAnsi="KRM"/>
          <w:rtl/>
        </w:rPr>
        <w:t xml:space="preserve">نخست، تاريخ دين يهود و مسيحيت را ورق مى‏زنيم؛ زيرا آنها دو آيين آسمانى بودند كه قرآن و اسلام پيروان آنها را اهل كتاب ناميده‏اند. </w:t>
      </w:r>
    </w:p>
    <w:p w:rsidR="00C04627" w:rsidRPr="004B05DD" w:rsidRDefault="00C04627" w:rsidP="00C04627">
      <w:pPr>
        <w:rPr>
          <w:rFonts w:ascii="KRM" w:hAnsi="KRM"/>
          <w:rtl/>
        </w:rPr>
      </w:pPr>
      <w:r w:rsidRPr="004B05DD">
        <w:rPr>
          <w:rFonts w:ascii="KRM" w:hAnsi="KRM"/>
          <w:rtl/>
        </w:rPr>
        <w:t>در دائر</w:t>
      </w:r>
      <w:r w:rsidRPr="00D71B18">
        <w:rPr>
          <w:rFonts w:ascii="KRM" w:hAnsi="KRM" w:cs="B Badr"/>
          <w:rtl/>
        </w:rPr>
        <w:t>ة</w:t>
      </w:r>
      <w:r w:rsidRPr="004B05DD">
        <w:rPr>
          <w:rFonts w:ascii="KRM" w:hAnsi="KRM"/>
          <w:rtl/>
        </w:rPr>
        <w:t xml:space="preserve"> المعارف يهودى مضمونى به شرح زير آمده است: </w:t>
      </w:r>
    </w:p>
    <w:p w:rsidR="00C04627" w:rsidRPr="004B05DD" w:rsidRDefault="00C04627" w:rsidP="00C04627">
      <w:pPr>
        <w:rPr>
          <w:rFonts w:ascii="KRM" w:hAnsi="KRM"/>
          <w:rtl/>
        </w:rPr>
      </w:pPr>
      <w:r w:rsidRPr="004B05DD">
        <w:rPr>
          <w:rFonts w:ascii="KRM" w:hAnsi="KRM"/>
          <w:rtl/>
        </w:rPr>
        <w:t>«اظهار خشم و نارضايتى انبيا از بت‏پرستان، دليل اين واقعيت است كه پرستش بتان و خدايان ساختگى از همان قديم، در دل‏هاى اسراييلى‏ها راه يافته بود و بعد از مراجعت از آوارگى و تبعيد در بابل نيز، ريشه‏هاى آن باقى بود؛ آنان اعتقادات خرافى و شركى را پذيرفته بودند»</w:t>
      </w:r>
      <w:r w:rsidRPr="00150FEF">
        <w:rPr>
          <w:rFonts w:ascii="KRM" w:hAnsi="KRM" w:hint="cs"/>
          <w:vertAlign w:val="superscript"/>
          <w:rtl/>
          <w:lang w:bidi="fa-IR"/>
        </w:rPr>
        <w:t>(</w:t>
      </w:r>
      <w:r w:rsidRPr="00150FEF">
        <w:rPr>
          <w:rStyle w:val="FootnoteReference"/>
          <w:rFonts w:ascii="KRM" w:hAnsi="KRM"/>
          <w:rtl/>
          <w:lang w:bidi="fa-IR"/>
        </w:rPr>
        <w:footnoteReference w:id="154"/>
      </w:r>
      <w:r w:rsidRPr="00150FEF">
        <w:rPr>
          <w:rFonts w:ascii="KRM" w:hAnsi="KRM" w:hint="cs"/>
          <w:vertAlign w:val="superscript"/>
          <w:rtl/>
          <w:lang w:bidi="fa-IR"/>
        </w:rPr>
        <w:t>)</w:t>
      </w:r>
      <w:r>
        <w:rPr>
          <w:rFonts w:ascii="KRM" w:hAnsi="KRM" w:hint="cs"/>
          <w:rtl/>
        </w:rPr>
        <w:t>.</w:t>
      </w:r>
      <w:r w:rsidRPr="004B05DD">
        <w:rPr>
          <w:rFonts w:ascii="KRM" w:hAnsi="KRM"/>
          <w:rtl/>
        </w:rPr>
        <w:t xml:space="preserve"> اما مسيحيت، در همان عصر نخست به تحريف افراطى‏ها و تأويل‏هاى بى‏مورد جاهلان و بت‏پرستى مسيحيان روم گرفتار شد و تعاليم ساده و آسان حضرت مسيح زير آوارهاى اين تأويل‏ها و تحريف‏ها مدفون شد و نور توحيد و يكتاپرستى پشت ابرهاى تيره پنهان ماند. پولس راهب </w:t>
      </w:r>
      <w:r w:rsidRPr="00F261B9">
        <w:rPr>
          <w:rFonts w:asciiTheme="majorBidi" w:hAnsiTheme="majorBidi" w:cstheme="majorBidi"/>
          <w:sz w:val="22"/>
          <w:szCs w:val="22"/>
        </w:rPr>
        <w:t>SANT PAUL</w:t>
      </w:r>
      <w:r w:rsidRPr="004B05DD">
        <w:rPr>
          <w:rFonts w:ascii="KRM" w:hAnsi="KRM"/>
          <w:rtl/>
        </w:rPr>
        <w:t xml:space="preserve"> (10 ـ 65 م.) كه زمام رهبرى دين مسيحى و توجيه و تفسير آن را در زمانى نزديك به زمان مسيح به عهده داشت، سهم بزرگى در ايجاد تحول و انحراف در مذهب مسيح داشته است. برخى از محققان معتقدند كه مسيحيت رايج كنونى، در شكل و بافت و در روش تجسيم، تمثيل و پيروى از آداب و رسوم بوديسم، بيش از جانشينان نخستين مسيح، مديون پولس است، و همين عقايد ساختگى پولس است كه دنياى مسيحيت به مدت هيجده قرن آنها را اصول عقايد مذهب مسيحى ارتودكسى قرار داده است. </w:t>
      </w:r>
    </w:p>
    <w:p w:rsidR="00C04627" w:rsidRPr="004B05DD" w:rsidRDefault="00C04627" w:rsidP="00C04627">
      <w:pPr>
        <w:rPr>
          <w:rFonts w:ascii="KRM" w:hAnsi="KRM"/>
          <w:rtl/>
        </w:rPr>
      </w:pPr>
      <w:r w:rsidRPr="004B05DD">
        <w:rPr>
          <w:rFonts w:ascii="KRM" w:hAnsi="KRM"/>
          <w:rtl/>
        </w:rPr>
        <w:lastRenderedPageBreak/>
        <w:t>مذهب برهمايى نيز خيلى زود از جاده‏ى نخستين خويش منحرف شد و سادگى خود را از دست داد و رشته‏ى ارتباط مستقيم روحى او با آفريدگار جهان، منقطع گشت و بت‏پرستى بر آن چيره شد و تعداد بتان و معبودان وى به 330 ميليون رسيد</w:t>
      </w:r>
      <w:r w:rsidRPr="00150FEF">
        <w:rPr>
          <w:rFonts w:ascii="KRM" w:hAnsi="KRM" w:hint="cs"/>
          <w:vertAlign w:val="superscript"/>
          <w:rtl/>
          <w:lang w:bidi="fa-IR"/>
        </w:rPr>
        <w:t>(</w:t>
      </w:r>
      <w:r w:rsidRPr="00150FEF">
        <w:rPr>
          <w:rStyle w:val="FootnoteReference"/>
          <w:rFonts w:ascii="KRM" w:hAnsi="KRM"/>
          <w:rtl/>
          <w:lang w:bidi="fa-IR"/>
        </w:rPr>
        <w:footnoteReference w:id="155"/>
      </w:r>
      <w:r w:rsidRPr="00150FEF">
        <w:rPr>
          <w:rFonts w:ascii="KRM" w:hAnsi="KRM" w:hint="cs"/>
          <w:vertAlign w:val="superscript"/>
          <w:rtl/>
          <w:lang w:bidi="fa-IR"/>
        </w:rPr>
        <w:t>)</w:t>
      </w:r>
      <w:r w:rsidRPr="004B05DD">
        <w:rPr>
          <w:rFonts w:ascii="KRM" w:hAnsi="KRM"/>
          <w:rtl/>
        </w:rPr>
        <w:t xml:space="preserve">. </w:t>
      </w:r>
    </w:p>
    <w:p w:rsidR="00C04627" w:rsidRPr="004B05DD" w:rsidRDefault="00C04627" w:rsidP="004301E1">
      <w:pPr>
        <w:rPr>
          <w:rFonts w:ascii="KRM" w:hAnsi="KRM"/>
          <w:rtl/>
        </w:rPr>
      </w:pPr>
      <w:r w:rsidRPr="004B05DD">
        <w:rPr>
          <w:rFonts w:ascii="KRM" w:hAnsi="KRM"/>
          <w:rtl/>
        </w:rPr>
        <w:t>بوداييسم نيز چنين سرگذشتى دارد؛ اين آيين خود منحرف شد و ديگران را نيز به انحراف كشانيد؛ بت‏پرستى و آداب و رسوم مذهبى چنان بر اين آيين هجوم آورد كه در مدت كوتاهى به يك مذهب بت‏پرست مبدل شد كه از مذهب برهمايى جز با اسامى و تعداد بتان و مجسمه‏ها، قابل تشخيص و شناخت نبود، تا جايى كه در بعضى از زبان‏هاى شرقى نام «بودا»</w:t>
      </w:r>
      <w:r w:rsidRPr="00150FEF">
        <w:rPr>
          <w:rFonts w:ascii="KRM" w:hAnsi="KRM" w:hint="cs"/>
          <w:vertAlign w:val="superscript"/>
          <w:rtl/>
          <w:lang w:bidi="fa-IR"/>
        </w:rPr>
        <w:t>(</w:t>
      </w:r>
      <w:r w:rsidRPr="00150FEF">
        <w:rPr>
          <w:rStyle w:val="FootnoteReference"/>
          <w:rFonts w:ascii="KRM" w:hAnsi="KRM"/>
          <w:rtl/>
          <w:lang w:bidi="fa-IR"/>
        </w:rPr>
        <w:footnoteReference w:id="156"/>
      </w:r>
      <w:r w:rsidRPr="00150FEF">
        <w:rPr>
          <w:rFonts w:ascii="KRM" w:hAnsi="KRM" w:hint="cs"/>
          <w:vertAlign w:val="superscript"/>
          <w:rtl/>
          <w:lang w:bidi="fa-IR"/>
        </w:rPr>
        <w:t>)</w:t>
      </w:r>
      <w:r w:rsidRPr="004B05DD">
        <w:rPr>
          <w:rFonts w:ascii="KRM" w:hAnsi="KRM"/>
          <w:rtl/>
        </w:rPr>
        <w:t xml:space="preserve"> مترادف با «بت» شناخته شد</w:t>
      </w:r>
      <w:r w:rsidRPr="00150FEF">
        <w:rPr>
          <w:rFonts w:ascii="KRM" w:hAnsi="KRM" w:hint="cs"/>
          <w:vertAlign w:val="superscript"/>
          <w:rtl/>
          <w:lang w:bidi="fa-IR"/>
        </w:rPr>
        <w:t>(</w:t>
      </w:r>
      <w:r w:rsidRPr="00150FEF">
        <w:rPr>
          <w:rStyle w:val="FootnoteReference"/>
          <w:rFonts w:ascii="KRM" w:hAnsi="KRM"/>
          <w:rtl/>
          <w:lang w:bidi="fa-IR"/>
        </w:rPr>
        <w:footnoteReference w:id="157"/>
      </w:r>
      <w:r w:rsidRPr="00150FEF">
        <w:rPr>
          <w:rFonts w:ascii="KRM" w:hAnsi="KRM" w:hint="cs"/>
          <w:vertAlign w:val="superscript"/>
          <w:rtl/>
          <w:lang w:bidi="fa-IR"/>
        </w:rPr>
        <w:t>)</w:t>
      </w:r>
      <w:r w:rsidRPr="004B05DD">
        <w:rPr>
          <w:rFonts w:ascii="KRM" w:hAnsi="KRM"/>
          <w:rtl/>
        </w:rPr>
        <w:t xml:space="preserve">. مذهب زردشتى نيز از اين فرجام جان سالم بدر نبرد، نويسندگان «اديان جهان» </w:t>
      </w:r>
      <w:r w:rsidRPr="00F261B9">
        <w:rPr>
          <w:rFonts w:asciiTheme="majorBidi" w:hAnsiTheme="majorBidi" w:cstheme="majorBidi"/>
          <w:sz w:val="22"/>
          <w:szCs w:val="22"/>
          <w:rtl/>
        </w:rPr>
        <w:t>(</w:t>
      </w:r>
      <w:r w:rsidR="004301E1" w:rsidRPr="00F261B9">
        <w:rPr>
          <w:rFonts w:asciiTheme="majorBidi" w:hAnsiTheme="majorBidi" w:cstheme="majorBidi"/>
          <w:sz w:val="22"/>
          <w:szCs w:val="22"/>
        </w:rPr>
        <w:t>WORLD</w:t>
      </w:r>
      <w:r w:rsidR="004301E1" w:rsidRPr="00F261B9">
        <w:rPr>
          <w:rFonts w:asciiTheme="majorBidi" w:hAnsiTheme="majorBidi" w:cstheme="majorBidi"/>
          <w:sz w:val="22"/>
          <w:szCs w:val="22"/>
          <w:rtl/>
        </w:rPr>
        <w:t xml:space="preserve"> </w:t>
      </w:r>
      <w:r w:rsidRPr="00F261B9">
        <w:rPr>
          <w:rFonts w:asciiTheme="majorBidi" w:hAnsiTheme="majorBidi" w:cstheme="majorBidi"/>
          <w:sz w:val="22"/>
          <w:szCs w:val="22"/>
        </w:rPr>
        <w:t>RELIGIONS OF THE</w:t>
      </w:r>
      <w:r w:rsidRPr="00F261B9">
        <w:rPr>
          <w:rFonts w:asciiTheme="majorBidi" w:hAnsiTheme="majorBidi" w:cstheme="majorBidi"/>
          <w:sz w:val="22"/>
          <w:szCs w:val="22"/>
          <w:rtl/>
        </w:rPr>
        <w:t>)</w:t>
      </w:r>
      <w:r w:rsidRPr="00F261B9">
        <w:rPr>
          <w:rFonts w:ascii="KRM" w:hAnsi="KRM"/>
          <w:sz w:val="26"/>
          <w:szCs w:val="26"/>
          <w:rtl/>
        </w:rPr>
        <w:t xml:space="preserve"> </w:t>
      </w:r>
      <w:r w:rsidRPr="004B05DD">
        <w:rPr>
          <w:rFonts w:ascii="KRM" w:hAnsi="KRM"/>
          <w:rtl/>
        </w:rPr>
        <w:t xml:space="preserve">مى‏گويند: </w:t>
      </w:r>
    </w:p>
    <w:p w:rsidR="00C04627" w:rsidRPr="004B05DD" w:rsidRDefault="00C04627" w:rsidP="00C04627">
      <w:pPr>
        <w:rPr>
          <w:rFonts w:ascii="KRM" w:hAnsi="KRM"/>
          <w:rtl/>
        </w:rPr>
      </w:pPr>
      <w:r w:rsidRPr="004B05DD">
        <w:rPr>
          <w:rFonts w:ascii="KRM" w:hAnsi="KRM"/>
          <w:rtl/>
        </w:rPr>
        <w:t>جنبش و عكس‏العملى كه بعد از مرگ زردشت به عنوان جنبش اصلاحى متعادل پديد آمد، معبودان اديان كهن را دوباره زنده گردانيد. پيروان و دوستداران اين مذهب از اين حركت به گرمى استقبال كردند. كاهنان قديم (پيشوايان مذهبى) اين حركت را رهبرى و اظهار خشنودى و مسرّت نمودند. بدين ترتيب مذهبى كه بى‏محابا به يكتاپرستى دعوت مى‏كرد، در سيل خدايان بى‏شمار غرق گرديد</w:t>
      </w:r>
      <w:r w:rsidRPr="00150FEF">
        <w:rPr>
          <w:rFonts w:ascii="KRM" w:hAnsi="KRM" w:hint="cs"/>
          <w:vertAlign w:val="superscript"/>
          <w:rtl/>
          <w:lang w:bidi="fa-IR"/>
        </w:rPr>
        <w:t>(</w:t>
      </w:r>
      <w:r w:rsidRPr="00150FEF">
        <w:rPr>
          <w:rStyle w:val="FootnoteReference"/>
          <w:rFonts w:ascii="KRM" w:hAnsi="KRM"/>
          <w:rtl/>
          <w:lang w:bidi="fa-IR"/>
        </w:rPr>
        <w:footnoteReference w:id="158"/>
      </w:r>
      <w:r w:rsidRPr="00150FE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66" w:name="_Toc307603172"/>
      <w:r w:rsidRPr="00A65D4C">
        <w:rPr>
          <w:rtl/>
        </w:rPr>
        <w:t xml:space="preserve">ويژگى‏ها و شرايط لازم براى جانشينى پيامبر </w:t>
      </w:r>
      <w:r w:rsidR="00192898" w:rsidRPr="00192898">
        <w:rPr>
          <w:rFonts w:cs="CTraditional Arabic"/>
          <w:bCs w:val="0"/>
          <w:rtl/>
        </w:rPr>
        <w:t>ص</w:t>
      </w:r>
      <w:bookmarkEnd w:id="66"/>
      <w:r w:rsidRPr="00A65D4C">
        <w:rPr>
          <w:rtl/>
        </w:rPr>
        <w:t xml:space="preserve"> </w:t>
      </w:r>
    </w:p>
    <w:p w:rsidR="00C04627" w:rsidRPr="004B05DD" w:rsidRDefault="00C04627" w:rsidP="00C04627">
      <w:pPr>
        <w:rPr>
          <w:rFonts w:ascii="KRM" w:hAnsi="KRM"/>
          <w:rtl/>
        </w:rPr>
      </w:pPr>
      <w:r w:rsidRPr="004B05DD">
        <w:rPr>
          <w:rFonts w:ascii="KRM" w:hAnsi="KRM"/>
          <w:rtl/>
        </w:rPr>
        <w:t xml:space="preserve">مسلمانان پس از رحلت رسول اللّه‏ </w:t>
      </w:r>
      <w:r w:rsidR="00192898" w:rsidRPr="00192898">
        <w:rPr>
          <w:rFonts w:ascii="KRM" w:hAnsi="KRM" w:cs="CTraditional Arabic"/>
          <w:rtl/>
        </w:rPr>
        <w:t>ص</w:t>
      </w:r>
      <w:r w:rsidRPr="004B05DD">
        <w:rPr>
          <w:rFonts w:ascii="KRM" w:hAnsi="KRM"/>
          <w:rtl/>
        </w:rPr>
        <w:t xml:space="preserve"> با بحران بزرگى مواجه شدند؛ بحرانى كه راه گريزى از آن وجود نداشت و بايد روزى با آن روبه رو مى‏شدند؛ زيرا «شيوه و سنت </w:t>
      </w:r>
      <w:r w:rsidRPr="004B05DD">
        <w:rPr>
          <w:rFonts w:ascii="KRM" w:hAnsi="KRM"/>
          <w:rtl/>
        </w:rPr>
        <w:lastRenderedPageBreak/>
        <w:t>الهى نسبت به امت‏هاى گذشته نيز اين چنين بوده و سنت الهى تغييرپذير نيست»</w:t>
      </w:r>
      <w:r w:rsidRPr="00150FEF">
        <w:rPr>
          <w:rFonts w:ascii="KRM" w:hAnsi="KRM" w:hint="cs"/>
          <w:vertAlign w:val="superscript"/>
          <w:rtl/>
          <w:lang w:bidi="fa-IR"/>
        </w:rPr>
        <w:t>(</w:t>
      </w:r>
      <w:r w:rsidRPr="00150FEF">
        <w:rPr>
          <w:rStyle w:val="FootnoteReference"/>
          <w:rFonts w:ascii="KRM" w:hAnsi="KRM"/>
          <w:rtl/>
          <w:lang w:bidi="fa-IR"/>
        </w:rPr>
        <w:footnoteReference w:id="159"/>
      </w:r>
      <w:r w:rsidRPr="00150FEF">
        <w:rPr>
          <w:rFonts w:ascii="KRM" w:hAnsi="KRM" w:hint="cs"/>
          <w:vertAlign w:val="superscript"/>
          <w:rtl/>
          <w:lang w:bidi="fa-IR"/>
        </w:rPr>
        <w:t>)</w:t>
      </w:r>
      <w:r>
        <w:rPr>
          <w:rFonts w:ascii="KRM" w:hAnsi="KRM" w:hint="cs"/>
          <w:rtl/>
        </w:rPr>
        <w:t>.</w:t>
      </w:r>
      <w:r w:rsidRPr="004B05DD">
        <w:rPr>
          <w:rFonts w:ascii="KRM" w:hAnsi="KRM"/>
          <w:rtl/>
        </w:rPr>
        <w:t xml:space="preserve"> يگانه راه حل اين مشكل و چيره گشتن بر اين بحران بزرگ كه امت نوپاى اسلامى با آن مواجه بود، انتخاب خليفه و جانشينى بود كه داراى ويژگى‏هايى باشد كه به توفيق خدا بتواند دين را از تحريف و دستبرد، و امّت اسلامى را از انحراف باز دارد. اين ويژگى‏ها عبارتند از: </w:t>
      </w:r>
    </w:p>
    <w:p w:rsidR="00C04627" w:rsidRPr="004B05DD" w:rsidRDefault="00C04627" w:rsidP="00C04627">
      <w:pPr>
        <w:rPr>
          <w:rFonts w:ascii="KRM" w:hAnsi="KRM"/>
          <w:rtl/>
        </w:rPr>
      </w:pPr>
      <w:r w:rsidRPr="004B05DD">
        <w:rPr>
          <w:rFonts w:ascii="KRM" w:hAnsi="KRM"/>
          <w:rtl/>
        </w:rPr>
        <w:t>1</w:t>
      </w:r>
      <w:r w:rsidRPr="001155B8">
        <w:rPr>
          <w:rFonts w:ascii="KRM" w:hAnsi="KRM"/>
          <w:rtl/>
        </w:rPr>
        <w:t xml:space="preserve"> </w:t>
      </w:r>
      <w:r w:rsidRPr="004B05DD">
        <w:rPr>
          <w:rFonts w:ascii="KRM" w:hAnsi="KRM"/>
          <w:rtl/>
        </w:rPr>
        <w:t xml:space="preserve">ـ در طول زندگى، بعد از گرويدن به اسلام، همواره مورد اعتماد رسول اللّه‏ </w:t>
      </w:r>
      <w:r w:rsidR="00192898" w:rsidRPr="00192898">
        <w:rPr>
          <w:rFonts w:ascii="KRM" w:hAnsi="KRM" w:cs="CTraditional Arabic"/>
          <w:rtl/>
        </w:rPr>
        <w:t>ص</w:t>
      </w:r>
      <w:r w:rsidRPr="004B05DD">
        <w:rPr>
          <w:rFonts w:ascii="KRM" w:hAnsi="KRM"/>
          <w:rtl/>
        </w:rPr>
        <w:t xml:space="preserve"> بوده و شخص رسول </w:t>
      </w:r>
      <w:r w:rsidR="00192898" w:rsidRPr="00192898">
        <w:rPr>
          <w:rFonts w:ascii="KRM" w:hAnsi="KRM" w:cs="CTraditional Arabic"/>
          <w:rtl/>
        </w:rPr>
        <w:t>ص</w:t>
      </w:r>
      <w:r w:rsidRPr="004B05DD">
        <w:rPr>
          <w:rFonts w:ascii="KRM" w:hAnsi="KRM"/>
          <w:rtl/>
        </w:rPr>
        <w:t xml:space="preserve"> در حق او گواهى دهد و او را در اقامه‏ى بعضى از اركان اساسى دين و انجام كارهاى مهم، جانشين و نماينده‏ى خود قرار داده باشد و در مراحل خطرناك و حساس، كه انسان جز فردى را كه به او اطمينان و اعتماد كامل داشته باشد به همراهى بر نمى‏گزيند، او را به همراهى خويش انتخاب كند. </w:t>
      </w:r>
    </w:p>
    <w:p w:rsidR="00C04627" w:rsidRPr="004B05DD" w:rsidRDefault="00C04627" w:rsidP="00C04627">
      <w:pPr>
        <w:rPr>
          <w:rFonts w:ascii="KRM" w:hAnsi="KRM"/>
          <w:rtl/>
        </w:rPr>
      </w:pPr>
      <w:r w:rsidRPr="004B05DD">
        <w:rPr>
          <w:rFonts w:ascii="KRM" w:hAnsi="KRM"/>
          <w:rtl/>
        </w:rPr>
        <w:t xml:space="preserve">2ـ داراى روحيه‏اى قوى باشد كه در برابر طوفان‏هاى سهمگينى كه اصل و روح دين را تهديد مى‏كنند و اين خطر وجود داشته باشد كه تلاش‏ها و زحمت‏هاى صاحب رسالت به باد فنا برود و همچنين در برابر گردبادهاى تندى كه قلوب بسيارى از مؤمنان مخلص و با سابقه را به لرزه مى‏اندازد، اين جانشين مانند كوه، استوار و ثابت قدم باشد و نقش جانشينان راستين انبياى راسخ را در استقامت و پايدارى ايفا كند؛ و تسلّى بخش دل‏هاى پيروان پيامبر باشد و دين و عقيده‏ى ناب محمدى را از هرگونه گزند حفظ كند. </w:t>
      </w:r>
    </w:p>
    <w:p w:rsidR="00C04627" w:rsidRPr="004B05DD" w:rsidRDefault="00C04627" w:rsidP="00C04627">
      <w:pPr>
        <w:rPr>
          <w:rFonts w:ascii="KRM" w:hAnsi="KRM"/>
          <w:rtl/>
        </w:rPr>
      </w:pPr>
      <w:r w:rsidRPr="004B05DD">
        <w:rPr>
          <w:rFonts w:ascii="KRM" w:hAnsi="KRM"/>
          <w:rtl/>
        </w:rPr>
        <w:t xml:space="preserve">3ـ در زمان حيات پيامبر با اسلام زيسته و از شناخت دقيق اسلام و درك موقعيت آن برخوردار باشد و در تمام احوال؛ چه در حالت صلح يا جنگ، خوف يا امنيّت، تنهايى يا اجتماع، تنگ‏دستى يا رفاه، عمل و شيوه‏ى پيامبر </w:t>
      </w:r>
      <w:r w:rsidR="00192898" w:rsidRPr="00192898">
        <w:rPr>
          <w:rFonts w:ascii="KRM" w:hAnsi="KRM" w:cs="CTraditional Arabic"/>
          <w:rtl/>
        </w:rPr>
        <w:t>ص</w:t>
      </w:r>
      <w:r w:rsidRPr="004B05DD">
        <w:rPr>
          <w:rFonts w:ascii="KRM" w:hAnsi="KRM"/>
          <w:rtl/>
        </w:rPr>
        <w:t xml:space="preserve"> را الگو و نمونه قرار دهد. </w:t>
      </w:r>
    </w:p>
    <w:p w:rsidR="00C04627" w:rsidRPr="004B05DD" w:rsidRDefault="00C04627" w:rsidP="00C04627">
      <w:pPr>
        <w:rPr>
          <w:rFonts w:ascii="KRM" w:hAnsi="KRM"/>
          <w:rtl/>
        </w:rPr>
      </w:pPr>
      <w:r w:rsidRPr="004B05DD">
        <w:rPr>
          <w:rFonts w:ascii="KRM" w:hAnsi="KRM"/>
          <w:rtl/>
        </w:rPr>
        <w:t xml:space="preserve">4ـ در غيرت شديد دينى ممتاز باشد و غيرت او نسبت به حفظ اصالت دين و بقاى آن بر شيوه‏ى زمان پيامبر </w:t>
      </w:r>
      <w:r w:rsidR="00192898" w:rsidRPr="00192898">
        <w:rPr>
          <w:rFonts w:ascii="KRM" w:hAnsi="KRM" w:cs="CTraditional Arabic"/>
          <w:rtl/>
        </w:rPr>
        <w:t>ص</w:t>
      </w:r>
      <w:r w:rsidRPr="004B05DD">
        <w:rPr>
          <w:rFonts w:ascii="KRM" w:hAnsi="KRM"/>
          <w:rtl/>
        </w:rPr>
        <w:t xml:space="preserve"> بيش از غيرت يك فرد غيور بر ناموس و آبروى خود و خانواده‏اش باشد و در اين راستا چنان استوار باشد كه هيچ گونه ترس يا طمع يا تأويل و </w:t>
      </w:r>
      <w:r w:rsidRPr="004B05DD">
        <w:rPr>
          <w:rFonts w:ascii="KRM" w:hAnsi="KRM"/>
          <w:rtl/>
        </w:rPr>
        <w:lastRenderedPageBreak/>
        <w:t xml:space="preserve">توجيه يا مخالفت نزديك‏ترين و محبوب‏ترين دوستان مانع اهداف خدا پسندانه‏ى او قرار نگيرد. </w:t>
      </w:r>
    </w:p>
    <w:p w:rsidR="00C04627" w:rsidRPr="004B05DD" w:rsidRDefault="00C04627" w:rsidP="00C04627">
      <w:pPr>
        <w:rPr>
          <w:rFonts w:ascii="KRM" w:hAnsi="KRM"/>
          <w:rtl/>
        </w:rPr>
      </w:pPr>
      <w:r w:rsidRPr="004B05DD">
        <w:rPr>
          <w:rFonts w:ascii="KRM" w:hAnsi="KRM"/>
          <w:rtl/>
        </w:rPr>
        <w:t xml:space="preserve">5ـ در اجراى خواسته‏ها و آرزوهاى به جا مانده‏ى پيامبر </w:t>
      </w:r>
      <w:r w:rsidR="00192898" w:rsidRPr="00192898">
        <w:rPr>
          <w:rFonts w:ascii="KRM" w:hAnsi="KRM" w:cs="CTraditional Arabic"/>
          <w:rtl/>
        </w:rPr>
        <w:t>ص</w:t>
      </w:r>
      <w:r w:rsidRPr="004B05DD">
        <w:rPr>
          <w:rFonts w:ascii="KRM" w:hAnsi="KRM"/>
          <w:rtl/>
        </w:rPr>
        <w:t xml:space="preserve"> بعد از رحلت وى، عزم آهنين و شكست‏ناپذيرى داشته باشد و حاضر نباشد در برابر هيچ قيمتى سرمويى از آرمان‏هاى به جامانده‏ى پيامبر منحرف شود و در اين زمينه از ملامت و سرزنش نترسد. </w:t>
      </w:r>
    </w:p>
    <w:p w:rsidR="00C04627" w:rsidRPr="004B05DD" w:rsidRDefault="00C04627" w:rsidP="00C04627">
      <w:pPr>
        <w:rPr>
          <w:rFonts w:ascii="KRM" w:hAnsi="KRM"/>
          <w:rtl/>
        </w:rPr>
      </w:pPr>
      <w:r w:rsidRPr="004B05DD">
        <w:rPr>
          <w:rFonts w:ascii="KRM" w:hAnsi="KRM"/>
          <w:rtl/>
        </w:rPr>
        <w:t xml:space="preserve">6ـ از دل بستن به دنيا و مظاهر فريبنده‏ى آن به قدرى گريزان باشد كه نظيرش جز در امام و پيشواى او (محمد رسول اللّه‏ </w:t>
      </w:r>
      <w:r w:rsidR="00192898" w:rsidRPr="00192898">
        <w:rPr>
          <w:rFonts w:ascii="KRM" w:hAnsi="KRM" w:cs="CTraditional Arabic"/>
          <w:rtl/>
        </w:rPr>
        <w:t>ص</w:t>
      </w:r>
      <w:r w:rsidRPr="004B05DD">
        <w:rPr>
          <w:rFonts w:ascii="KRM" w:hAnsi="KRM"/>
          <w:rtl/>
        </w:rPr>
        <w:t xml:space="preserve"> ) يافت نشود و هرگز به ذهنش خطور نكند كه براى خود حكومت شخصى و موروثى تأسيس كند و آن را براى ورثه و خاندان خويش توسعه دهد، آن گونه كه خانواده‏هاى سلطنتى در حكومت‏هاى همجوار جزير</w:t>
      </w:r>
      <w:r w:rsidRPr="00D71B18">
        <w:rPr>
          <w:rFonts w:ascii="KRM" w:hAnsi="KRM" w:cs="B Badr"/>
          <w:rtl/>
        </w:rPr>
        <w:t>ة</w:t>
      </w:r>
      <w:r w:rsidRPr="004B05DD">
        <w:rPr>
          <w:rFonts w:ascii="KRM" w:hAnsi="KRM"/>
          <w:rtl/>
        </w:rPr>
        <w:t xml:space="preserve"> العرب، مانند روم و فارس به آن عادت داشته‏اند. </w:t>
      </w:r>
    </w:p>
    <w:p w:rsidR="00C04627" w:rsidRPr="00A65D4C" w:rsidRDefault="00C04627" w:rsidP="00C04627">
      <w:pPr>
        <w:pStyle w:val="a0"/>
        <w:rPr>
          <w:rtl/>
        </w:rPr>
      </w:pPr>
      <w:bookmarkStart w:id="67" w:name="_Toc307603173"/>
      <w:r w:rsidRPr="00A65D4C">
        <w:rPr>
          <w:rtl/>
        </w:rPr>
        <w:t>ابوبكر صديق</w:t>
      </w:r>
      <w:r w:rsidR="00192898" w:rsidRPr="00192898">
        <w:rPr>
          <w:rFonts w:cs="CTraditional Arabic"/>
          <w:bCs w:val="0"/>
          <w:rtl/>
        </w:rPr>
        <w:t xml:space="preserve"> س </w:t>
      </w:r>
      <w:r w:rsidRPr="00A65D4C">
        <w:rPr>
          <w:rtl/>
        </w:rPr>
        <w:t>واجد شرايط خلافت</w:t>
      </w:r>
      <w:bookmarkEnd w:id="67"/>
      <w:r w:rsidRPr="00A65D4C">
        <w:rPr>
          <w:rtl/>
        </w:rPr>
        <w:t xml:space="preserve"> </w:t>
      </w:r>
    </w:p>
    <w:p w:rsidR="00C04627" w:rsidRPr="004B05DD" w:rsidRDefault="00C04627" w:rsidP="00C04627">
      <w:pPr>
        <w:rPr>
          <w:rFonts w:ascii="KRM" w:hAnsi="KRM"/>
          <w:rtl/>
        </w:rPr>
      </w:pPr>
      <w:r w:rsidRPr="004B05DD">
        <w:rPr>
          <w:rFonts w:ascii="KRM" w:hAnsi="KRM"/>
          <w:rtl/>
        </w:rPr>
        <w:t xml:space="preserve">ابوبكر </w:t>
      </w:r>
      <w:r w:rsidR="004301E1">
        <w:rPr>
          <w:rFonts w:ascii="KRM" w:hAnsi="KRM" w:hint="cs"/>
          <w:rtl/>
        </w:rPr>
        <w:t>صدیق</w:t>
      </w:r>
      <w:r w:rsidR="00192898" w:rsidRPr="00192898">
        <w:rPr>
          <w:rFonts w:ascii="KRM" w:hAnsi="KRM" w:cs="CTraditional Arabic" w:hint="cs"/>
          <w:rtl/>
        </w:rPr>
        <w:t xml:space="preserve"> س </w:t>
      </w:r>
      <w:r w:rsidRPr="004B05DD">
        <w:rPr>
          <w:rFonts w:ascii="KRM" w:hAnsi="KRM"/>
          <w:rtl/>
        </w:rPr>
        <w:t xml:space="preserve">واجد همه‏ى اين صفات و شرايط بود و اين خصوصيات در زندگى و سيره‏ى او آشكار و نمايان بود و در تمام مراحل زندگى خويش چه قبل از خلافت و در زمان حيات رسول خدا </w:t>
      </w:r>
      <w:r w:rsidR="00192898" w:rsidRPr="00192898">
        <w:rPr>
          <w:rFonts w:ascii="KRM" w:hAnsi="KRM" w:cs="CTraditional Arabic"/>
          <w:rtl/>
        </w:rPr>
        <w:t>ص</w:t>
      </w:r>
      <w:r w:rsidRPr="004B05DD">
        <w:rPr>
          <w:rFonts w:ascii="KRM" w:hAnsi="KRM"/>
          <w:rtl/>
        </w:rPr>
        <w:t xml:space="preserve"> و چه بعد از خلافت تا پايان عمر اين صفات را همراه داشت</w:t>
      </w:r>
      <w:r w:rsidRPr="00D15A6C">
        <w:rPr>
          <w:rFonts w:ascii="KRM" w:hAnsi="KRM" w:hint="cs"/>
          <w:vertAlign w:val="superscript"/>
          <w:rtl/>
          <w:lang w:bidi="fa-IR"/>
        </w:rPr>
        <w:t>(</w:t>
      </w:r>
      <w:r w:rsidRPr="00D15A6C">
        <w:rPr>
          <w:rStyle w:val="FootnoteReference"/>
          <w:rFonts w:ascii="KRM" w:hAnsi="KRM"/>
          <w:rtl/>
          <w:lang w:bidi="fa-IR"/>
        </w:rPr>
        <w:footnoteReference w:id="160"/>
      </w:r>
      <w:r w:rsidRPr="00D15A6C">
        <w:rPr>
          <w:rFonts w:ascii="KRM" w:hAnsi="KRM" w:hint="cs"/>
          <w:vertAlign w:val="superscript"/>
          <w:rtl/>
          <w:lang w:bidi="fa-IR"/>
        </w:rPr>
        <w:t>)</w:t>
      </w:r>
      <w:r w:rsidRPr="004B05DD">
        <w:rPr>
          <w:rFonts w:ascii="KRM" w:hAnsi="KRM"/>
          <w:rtl/>
        </w:rPr>
        <w:t xml:space="preserve"> و براى همگان به طور قطع و يقين، از طريق تواتر به اثبات رسيده است كه جاى هيچ گونه شك و انكار وجود ندارد. </w:t>
      </w:r>
    </w:p>
    <w:p w:rsidR="00C04627" w:rsidRPr="004B05DD" w:rsidRDefault="00C04627" w:rsidP="00C04627">
      <w:pPr>
        <w:rPr>
          <w:rFonts w:ascii="KRM" w:hAnsi="KRM"/>
          <w:rtl/>
        </w:rPr>
      </w:pPr>
      <w:r w:rsidRPr="004B05DD">
        <w:rPr>
          <w:rFonts w:ascii="KRM" w:hAnsi="KRM"/>
          <w:rtl/>
        </w:rPr>
        <w:t>اينك به ترتيبى كه گذشت، به تشريح چگونگى اين صفات و شرايط در وجود ابوبكر صديق</w:t>
      </w:r>
      <w:r w:rsidR="00192898" w:rsidRPr="00192898">
        <w:rPr>
          <w:rFonts w:ascii="KRM" w:hAnsi="KRM" w:cs="CTraditional Arabic"/>
          <w:rtl/>
        </w:rPr>
        <w:t xml:space="preserve"> س </w:t>
      </w:r>
      <w:r w:rsidRPr="004B05DD">
        <w:rPr>
          <w:rFonts w:ascii="KRM" w:hAnsi="KRM"/>
          <w:rtl/>
        </w:rPr>
        <w:t xml:space="preserve">مى‏پردازيم: </w:t>
      </w:r>
    </w:p>
    <w:p w:rsidR="00C04627" w:rsidRPr="004B05DD" w:rsidRDefault="00C04627" w:rsidP="004301E1">
      <w:pPr>
        <w:rPr>
          <w:rFonts w:ascii="KRM" w:hAnsi="KRM"/>
          <w:rtl/>
        </w:rPr>
      </w:pPr>
      <w:r w:rsidRPr="004B05DD">
        <w:rPr>
          <w:rFonts w:ascii="KRM" w:hAnsi="KRM"/>
          <w:rtl/>
        </w:rPr>
        <w:t xml:space="preserve">1ـ اعتماد كامل رسول اللّه‏ </w:t>
      </w:r>
      <w:r w:rsidR="00192898" w:rsidRPr="00192898">
        <w:rPr>
          <w:rFonts w:ascii="KRM" w:hAnsi="KRM" w:cs="CTraditional Arabic"/>
          <w:rtl/>
        </w:rPr>
        <w:t>ص</w:t>
      </w:r>
      <w:r w:rsidRPr="004B05DD">
        <w:rPr>
          <w:rFonts w:ascii="KRM" w:hAnsi="KRM"/>
          <w:rtl/>
        </w:rPr>
        <w:t xml:space="preserve"> بر ابوبكر</w:t>
      </w:r>
      <w:r w:rsidR="00192898" w:rsidRPr="00192898">
        <w:rPr>
          <w:rFonts w:ascii="KRM" w:hAnsi="KRM" w:cs="CTraditional Arabic"/>
          <w:rtl/>
        </w:rPr>
        <w:t xml:space="preserve"> س </w:t>
      </w:r>
      <w:r w:rsidRPr="004B05DD">
        <w:rPr>
          <w:rFonts w:ascii="KRM" w:hAnsi="KRM"/>
          <w:rtl/>
        </w:rPr>
        <w:t>هنگامى آشكار گشت كه در سفر تاريخى، خطير و طاقت‏فرساى هجرت از مكه</w:t>
      </w:r>
      <w:r w:rsidR="004301E1">
        <w:rPr>
          <w:rFonts w:ascii="KRM" w:hAnsi="KRM" w:hint="eastAsia"/>
          <w:rtl/>
        </w:rPr>
        <w:t>‌‌ی مکرمه</w:t>
      </w:r>
      <w:r w:rsidRPr="004B05DD">
        <w:rPr>
          <w:rFonts w:ascii="KRM" w:hAnsi="KRM"/>
          <w:rtl/>
        </w:rPr>
        <w:t xml:space="preserve"> به سوى مدينه</w:t>
      </w:r>
      <w:r w:rsidR="004301E1">
        <w:rPr>
          <w:rFonts w:ascii="KRM" w:hAnsi="KRM" w:hint="eastAsia"/>
          <w:rtl/>
        </w:rPr>
        <w:t>‌ی منوره</w:t>
      </w:r>
      <w:r w:rsidRPr="004B05DD">
        <w:rPr>
          <w:rFonts w:ascii="KRM" w:hAnsi="KRM"/>
          <w:rtl/>
        </w:rPr>
        <w:t xml:space="preserve"> به شرف </w:t>
      </w:r>
      <w:r w:rsidRPr="004B05DD">
        <w:rPr>
          <w:rFonts w:ascii="KRM" w:hAnsi="KRM"/>
          <w:rtl/>
        </w:rPr>
        <w:lastRenderedPageBreak/>
        <w:t xml:space="preserve">مصاحبت و همراهى رسول اللّه‏ </w:t>
      </w:r>
      <w:r w:rsidR="00192898" w:rsidRPr="00192898">
        <w:rPr>
          <w:rFonts w:ascii="KRM" w:hAnsi="KRM" w:cs="CTraditional Arabic"/>
          <w:rtl/>
        </w:rPr>
        <w:t>ص</w:t>
      </w:r>
      <w:r w:rsidRPr="004B05DD">
        <w:rPr>
          <w:rFonts w:ascii="KRM" w:hAnsi="KRM"/>
          <w:rtl/>
        </w:rPr>
        <w:t xml:space="preserve"> و افتخار عنوان «يار غار» نايل آمد،</w:t>
      </w:r>
      <w:r w:rsidRPr="00D15A6C">
        <w:rPr>
          <w:rFonts w:ascii="KRM" w:hAnsi="KRM" w:hint="cs"/>
          <w:vertAlign w:val="superscript"/>
          <w:rtl/>
          <w:lang w:bidi="fa-IR"/>
        </w:rPr>
        <w:t>(</w:t>
      </w:r>
      <w:r w:rsidRPr="00D15A6C">
        <w:rPr>
          <w:rStyle w:val="FootnoteReference"/>
          <w:rFonts w:ascii="KRM" w:hAnsi="KRM"/>
          <w:rtl/>
          <w:lang w:bidi="fa-IR"/>
        </w:rPr>
        <w:footnoteReference w:id="161"/>
      </w:r>
      <w:r w:rsidRPr="00D15A6C">
        <w:rPr>
          <w:rFonts w:ascii="KRM" w:hAnsi="KRM" w:hint="cs"/>
          <w:vertAlign w:val="superscript"/>
          <w:rtl/>
          <w:lang w:bidi="fa-IR"/>
        </w:rPr>
        <w:t>)</w:t>
      </w:r>
      <w:r w:rsidRPr="004B05DD">
        <w:rPr>
          <w:rFonts w:ascii="KRM" w:hAnsi="KRM"/>
          <w:rtl/>
        </w:rPr>
        <w:t xml:space="preserve"> سفرى كه دشمن </w:t>
      </w:r>
      <w:r w:rsidR="004301E1">
        <w:rPr>
          <w:rFonts w:ascii="KRM" w:hAnsi="KRM"/>
          <w:rtl/>
        </w:rPr>
        <w:t xml:space="preserve">در كمين بود و ترس و وحشت، </w:t>
      </w:r>
      <w:r w:rsidRPr="004B05DD">
        <w:rPr>
          <w:rFonts w:ascii="KRM" w:hAnsi="KRM"/>
          <w:rtl/>
        </w:rPr>
        <w:t>مكه را فرا گرفته بود و از همه سو دشمنان قسم خورده، آماده‏ى دستگيرى و قتل ايشان بودند، مسلّم است كه هيچ انسان عاقل در چنين سفر پر خطر، هرگز فردى را كه مورد اعتمادش نباشد و به صداقت و خلوص و جان‏نثارى و فداكارى او اطمينان نداشته باشد، به همراهى و راز دارى خويش انتخاب نخواهد كرد</w:t>
      </w:r>
      <w:r w:rsidRPr="00D15A6C">
        <w:rPr>
          <w:rFonts w:ascii="KRM" w:hAnsi="KRM" w:hint="cs"/>
          <w:vertAlign w:val="superscript"/>
          <w:rtl/>
          <w:lang w:bidi="fa-IR"/>
        </w:rPr>
        <w:t>(</w:t>
      </w:r>
      <w:r w:rsidRPr="00D15A6C">
        <w:rPr>
          <w:rStyle w:val="FootnoteReference"/>
          <w:rFonts w:ascii="KRM" w:hAnsi="KRM"/>
          <w:rtl/>
          <w:lang w:bidi="fa-IR"/>
        </w:rPr>
        <w:footnoteReference w:id="162"/>
      </w:r>
      <w:r w:rsidRPr="00D15A6C">
        <w:rPr>
          <w:rFonts w:ascii="KRM" w:hAnsi="KRM" w:hint="cs"/>
          <w:vertAlign w:val="superscript"/>
          <w:rtl/>
          <w:lang w:bidi="fa-IR"/>
        </w:rPr>
        <w:t>)</w:t>
      </w:r>
      <w:r w:rsidRPr="004B05DD">
        <w:rPr>
          <w:rFonts w:ascii="KRM" w:hAnsi="KRM"/>
          <w:rtl/>
        </w:rPr>
        <w:t xml:space="preserve">. </w:t>
      </w:r>
    </w:p>
    <w:p w:rsidR="00C04627" w:rsidRDefault="00C04627" w:rsidP="00C04627">
      <w:pPr>
        <w:rPr>
          <w:rFonts w:ascii="KRM" w:hAnsi="KRM"/>
          <w:rtl/>
        </w:rPr>
      </w:pPr>
      <w:r w:rsidRPr="004B05DD">
        <w:rPr>
          <w:rFonts w:ascii="KRM" w:hAnsi="KRM"/>
          <w:rtl/>
        </w:rPr>
        <w:t xml:space="preserve">خداوند اين سفر تاريخى را با ثبت نمودن در قرآن مجيد براى هميشه ماندگار قرار داده است، آنجا كه مى‏فرمايد: </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6D19E9">
        <w:rPr>
          <w:sz w:val="22"/>
          <w:szCs w:val="22"/>
        </w:rPr>
        <w:sym w:font="HQPB4" w:char="F0F8"/>
      </w:r>
      <w:r w:rsidRPr="006D19E9">
        <w:rPr>
          <w:sz w:val="22"/>
          <w:szCs w:val="22"/>
        </w:rPr>
        <w:sym w:font="HQPB1" w:char="F08C"/>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4" w:char="F0E7"/>
      </w:r>
      <w:r w:rsidRPr="006D19E9">
        <w:rPr>
          <w:sz w:val="22"/>
          <w:szCs w:val="22"/>
        </w:rPr>
        <w:sym w:font="HQPB2" w:char="F06D"/>
      </w:r>
      <w:r w:rsidRPr="006D19E9">
        <w:rPr>
          <w:sz w:val="22"/>
          <w:szCs w:val="22"/>
        </w:rPr>
        <w:sym w:font="HQPB5" w:char="F079"/>
      </w:r>
      <w:r w:rsidRPr="006D19E9">
        <w:rPr>
          <w:sz w:val="22"/>
          <w:szCs w:val="22"/>
        </w:rPr>
        <w:sym w:font="HQPB1" w:char="F05F"/>
      </w:r>
      <w:r w:rsidRPr="006D19E9">
        <w:rPr>
          <w:sz w:val="22"/>
          <w:szCs w:val="22"/>
        </w:rPr>
        <w:sym w:font="HQPB5" w:char="F074"/>
      </w:r>
      <w:r w:rsidRPr="006D19E9">
        <w:rPr>
          <w:sz w:val="22"/>
          <w:szCs w:val="22"/>
        </w:rPr>
        <w:sym w:font="HQPB1" w:char="F08D"/>
      </w:r>
      <w:r w:rsidRPr="006D19E9">
        <w:rPr>
          <w:sz w:val="22"/>
          <w:szCs w:val="22"/>
        </w:rPr>
        <w:sym w:font="HQPB4" w:char="F0F7"/>
      </w:r>
      <w:r w:rsidRPr="006D19E9">
        <w:rPr>
          <w:sz w:val="22"/>
          <w:szCs w:val="22"/>
        </w:rPr>
        <w:sym w:font="HQPB1" w:char="F07A"/>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74"/>
      </w:r>
      <w:r w:rsidRPr="006D19E9">
        <w:rPr>
          <w:sz w:val="22"/>
          <w:szCs w:val="22"/>
        </w:rPr>
        <w:sym w:font="HQPB2" w:char="F0FB"/>
      </w:r>
      <w:r w:rsidRPr="006D19E9">
        <w:rPr>
          <w:sz w:val="22"/>
          <w:szCs w:val="22"/>
        </w:rPr>
        <w:sym w:font="HQPB2" w:char="F0EF"/>
      </w:r>
      <w:r w:rsidRPr="006D19E9">
        <w:rPr>
          <w:sz w:val="22"/>
          <w:szCs w:val="22"/>
        </w:rPr>
        <w:sym w:font="HQPB4" w:char="F0CF"/>
      </w:r>
      <w:r w:rsidRPr="006D19E9">
        <w:rPr>
          <w:sz w:val="22"/>
          <w:szCs w:val="22"/>
        </w:rPr>
        <w:sym w:font="HQPB3" w:char="F025"/>
      </w:r>
      <w:r w:rsidRPr="006D19E9">
        <w:rPr>
          <w:sz w:val="22"/>
          <w:szCs w:val="22"/>
        </w:rPr>
        <w:sym w:font="HQPB4" w:char="F0A9"/>
      </w:r>
      <w:r w:rsidRPr="006D19E9">
        <w:rPr>
          <w:sz w:val="22"/>
          <w:szCs w:val="22"/>
        </w:rPr>
        <w:sym w:font="HQPB3" w:char="F021"/>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5" w:char="F028"/>
      </w:r>
      <w:r w:rsidRPr="006D19E9">
        <w:rPr>
          <w:sz w:val="22"/>
          <w:szCs w:val="22"/>
        </w:rPr>
        <w:sym w:font="HQPB1" w:char="F023"/>
      </w:r>
      <w:r w:rsidRPr="006D19E9">
        <w:rPr>
          <w:sz w:val="22"/>
          <w:szCs w:val="22"/>
        </w:rPr>
        <w:sym w:font="HQPB2" w:char="F072"/>
      </w:r>
      <w:r w:rsidRPr="006D19E9">
        <w:rPr>
          <w:sz w:val="22"/>
          <w:szCs w:val="22"/>
        </w:rPr>
        <w:sym w:font="HQPB4" w:char="F0E3"/>
      </w:r>
      <w:r w:rsidRPr="006D19E9">
        <w:rPr>
          <w:sz w:val="22"/>
          <w:szCs w:val="22"/>
        </w:rPr>
        <w:sym w:font="HQPB1" w:char="F08D"/>
      </w:r>
      <w:r w:rsidRPr="006D19E9">
        <w:rPr>
          <w:sz w:val="22"/>
          <w:szCs w:val="22"/>
        </w:rPr>
        <w:sym w:font="HQPB5" w:char="F078"/>
      </w:r>
      <w:r w:rsidRPr="006D19E9">
        <w:rPr>
          <w:sz w:val="22"/>
          <w:szCs w:val="22"/>
        </w:rPr>
        <w:sym w:font="HQPB1" w:char="F0FF"/>
      </w:r>
      <w:r w:rsidRPr="006D19E9">
        <w:rPr>
          <w:sz w:val="22"/>
          <w:szCs w:val="22"/>
        </w:rPr>
        <w:sym w:font="HQPB5" w:char="F09F"/>
      </w:r>
      <w:r w:rsidRPr="006D19E9">
        <w:rPr>
          <w:sz w:val="22"/>
          <w:szCs w:val="22"/>
        </w:rPr>
        <w:sym w:font="HQPB2" w:char="F032"/>
      </w:r>
      <w:r w:rsidRPr="006D19E9">
        <w:rPr>
          <w:rFonts w:ascii="(normal text)" w:hAnsi="(normal text)"/>
          <w:sz w:val="22"/>
          <w:szCs w:val="22"/>
          <w:rtl/>
        </w:rPr>
        <w:t xml:space="preserve"> </w:t>
      </w:r>
      <w:r w:rsidRPr="006D19E9">
        <w:rPr>
          <w:sz w:val="22"/>
          <w:szCs w:val="22"/>
        </w:rPr>
        <w:sym w:font="HQPB5" w:char="F09A"/>
      </w:r>
      <w:r w:rsidRPr="006D19E9">
        <w:rPr>
          <w:sz w:val="22"/>
          <w:szCs w:val="22"/>
        </w:rPr>
        <w:sym w:font="HQPB3" w:char="F086"/>
      </w:r>
      <w:r w:rsidRPr="006D19E9">
        <w:rPr>
          <w:sz w:val="22"/>
          <w:szCs w:val="22"/>
        </w:rPr>
        <w:sym w:font="HQPB4" w:char="F0CE"/>
      </w:r>
      <w:r w:rsidRPr="006D19E9">
        <w:rPr>
          <w:sz w:val="22"/>
          <w:szCs w:val="22"/>
        </w:rPr>
        <w:sym w:font="HQPB2" w:char="F054"/>
      </w:r>
      <w:r w:rsidRPr="006D19E9">
        <w:rPr>
          <w:sz w:val="22"/>
          <w:szCs w:val="22"/>
        </w:rPr>
        <w:sym w:font="HQPB1" w:char="F024"/>
      </w:r>
      <w:r w:rsidRPr="006D19E9">
        <w:rPr>
          <w:sz w:val="22"/>
          <w:szCs w:val="22"/>
        </w:rPr>
        <w:sym w:font="HQPB5" w:char="F072"/>
      </w:r>
      <w:r w:rsidRPr="006D19E9">
        <w:rPr>
          <w:sz w:val="22"/>
          <w:szCs w:val="22"/>
        </w:rPr>
        <w:sym w:font="HQPB1" w:char="F04F"/>
      </w:r>
      <w:r w:rsidRPr="006D19E9">
        <w:rPr>
          <w:rFonts w:ascii="(normal text)" w:hAnsi="(normal text)"/>
          <w:sz w:val="22"/>
          <w:szCs w:val="22"/>
          <w:rtl/>
        </w:rPr>
        <w:t xml:space="preserve"> </w:t>
      </w:r>
      <w:r w:rsidRPr="006D19E9">
        <w:rPr>
          <w:sz w:val="22"/>
          <w:szCs w:val="22"/>
        </w:rPr>
        <w:sym w:font="HQPB4" w:char="F0C8"/>
      </w:r>
      <w:r w:rsidRPr="006D19E9">
        <w:rPr>
          <w:sz w:val="22"/>
          <w:szCs w:val="22"/>
        </w:rPr>
        <w:sym w:font="HQPB2" w:char="F0FB"/>
      </w:r>
      <w:r w:rsidRPr="006D19E9">
        <w:rPr>
          <w:sz w:val="22"/>
          <w:szCs w:val="22"/>
        </w:rPr>
        <w:sym w:font="HQPB4" w:char="F0F7"/>
      </w:r>
      <w:r w:rsidRPr="006D19E9">
        <w:rPr>
          <w:sz w:val="22"/>
          <w:szCs w:val="22"/>
        </w:rPr>
        <w:sym w:font="HQPB2" w:char="F0FC"/>
      </w:r>
      <w:r w:rsidRPr="006D19E9">
        <w:rPr>
          <w:sz w:val="22"/>
          <w:szCs w:val="22"/>
        </w:rPr>
        <w:sym w:font="HQPB5" w:char="F06F"/>
      </w:r>
      <w:r w:rsidRPr="006D19E9">
        <w:rPr>
          <w:sz w:val="22"/>
          <w:szCs w:val="22"/>
        </w:rPr>
        <w:sym w:font="HQPB2" w:char="F059"/>
      </w:r>
      <w:r w:rsidRPr="006D19E9">
        <w:rPr>
          <w:sz w:val="22"/>
          <w:szCs w:val="22"/>
        </w:rPr>
        <w:sym w:font="HQPB4" w:char="F0F8"/>
      </w:r>
      <w:r w:rsidRPr="006D19E9">
        <w:rPr>
          <w:sz w:val="22"/>
          <w:szCs w:val="22"/>
        </w:rPr>
        <w:sym w:font="HQPB1" w:char="F04F"/>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4" w:char="F0F8"/>
      </w:r>
      <w:r w:rsidRPr="006D19E9">
        <w:rPr>
          <w:sz w:val="22"/>
          <w:szCs w:val="22"/>
        </w:rPr>
        <w:sym w:font="HQPB1" w:char="F08C"/>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1" w:char="F024"/>
      </w:r>
      <w:r w:rsidRPr="006D19E9">
        <w:rPr>
          <w:sz w:val="22"/>
          <w:szCs w:val="22"/>
        </w:rPr>
        <w:sym w:font="HQPB5" w:char="F079"/>
      </w:r>
      <w:r w:rsidRPr="006D19E9">
        <w:rPr>
          <w:sz w:val="22"/>
          <w:szCs w:val="22"/>
        </w:rPr>
        <w:sym w:font="HQPB2" w:char="F04A"/>
      </w:r>
      <w:r w:rsidRPr="006D19E9">
        <w:rPr>
          <w:sz w:val="22"/>
          <w:szCs w:val="22"/>
        </w:rPr>
        <w:sym w:font="HQPB4" w:char="F0E8"/>
      </w:r>
      <w:r w:rsidRPr="006D19E9">
        <w:rPr>
          <w:sz w:val="22"/>
          <w:szCs w:val="22"/>
        </w:rPr>
        <w:sym w:font="HQPB2" w:char="F064"/>
      </w:r>
      <w:r w:rsidRPr="006D19E9">
        <w:rPr>
          <w:rFonts w:ascii="(normal text)" w:hAnsi="(normal text)"/>
          <w:sz w:val="22"/>
          <w:szCs w:val="22"/>
          <w:rtl/>
        </w:rPr>
        <w:t xml:space="preserve"> </w:t>
      </w:r>
      <w:r w:rsidRPr="006D19E9">
        <w:rPr>
          <w:sz w:val="22"/>
          <w:szCs w:val="22"/>
        </w:rPr>
        <w:sym w:font="HQPB3" w:char="F086"/>
      </w:r>
      <w:r w:rsidRPr="006D19E9">
        <w:rPr>
          <w:sz w:val="22"/>
          <w:szCs w:val="22"/>
        </w:rPr>
        <w:sym w:font="HQPB4" w:char="F0CE"/>
      </w:r>
      <w:r w:rsidRPr="006D19E9">
        <w:rPr>
          <w:sz w:val="22"/>
          <w:szCs w:val="22"/>
        </w:rPr>
        <w:sym w:font="HQPB1" w:char="F0FB"/>
      </w:r>
      <w:r w:rsidRPr="006D19E9">
        <w:rPr>
          <w:rFonts w:ascii="(normal text)" w:hAnsi="(normal text)"/>
          <w:sz w:val="22"/>
          <w:szCs w:val="22"/>
          <w:rtl/>
        </w:rPr>
        <w:t xml:space="preserve"> </w:t>
      </w:r>
      <w:r w:rsidRPr="006D19E9">
        <w:rPr>
          <w:sz w:val="22"/>
          <w:szCs w:val="22"/>
        </w:rPr>
        <w:sym w:font="HQPB4" w:char="F0CD"/>
      </w:r>
      <w:r w:rsidRPr="006D19E9">
        <w:rPr>
          <w:sz w:val="22"/>
          <w:szCs w:val="22"/>
        </w:rPr>
        <w:sym w:font="HQPB1" w:char="F091"/>
      </w:r>
      <w:r w:rsidRPr="006D19E9">
        <w:rPr>
          <w:sz w:val="22"/>
          <w:szCs w:val="22"/>
        </w:rPr>
        <w:sym w:font="HQPB1" w:char="F024"/>
      </w:r>
      <w:r w:rsidRPr="006D19E9">
        <w:rPr>
          <w:sz w:val="22"/>
          <w:szCs w:val="22"/>
        </w:rPr>
        <w:sym w:font="HQPB5" w:char="F074"/>
      </w:r>
      <w:r w:rsidRPr="006D19E9">
        <w:rPr>
          <w:sz w:val="22"/>
          <w:szCs w:val="22"/>
        </w:rPr>
        <w:sym w:font="HQPB1" w:char="F0F3"/>
      </w:r>
      <w:r w:rsidRPr="006D19E9">
        <w:rPr>
          <w:sz w:val="22"/>
          <w:szCs w:val="22"/>
        </w:rPr>
        <w:sym w:font="HQPB4" w:char="F0F8"/>
      </w:r>
      <w:r w:rsidRPr="006D19E9">
        <w:rPr>
          <w:sz w:val="22"/>
          <w:szCs w:val="22"/>
        </w:rPr>
        <w:sym w:font="HQPB2" w:char="F039"/>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4" w:char="F0F8"/>
      </w:r>
      <w:r w:rsidRPr="006D19E9">
        <w:rPr>
          <w:sz w:val="22"/>
          <w:szCs w:val="22"/>
        </w:rPr>
        <w:sym w:font="HQPB1" w:char="F08C"/>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4" w:char="F0E3"/>
      </w:r>
      <w:r w:rsidRPr="006D19E9">
        <w:rPr>
          <w:sz w:val="22"/>
          <w:szCs w:val="22"/>
        </w:rPr>
        <w:sym w:font="HQPB2" w:char="F041"/>
      </w:r>
      <w:r w:rsidRPr="006D19E9">
        <w:rPr>
          <w:sz w:val="22"/>
          <w:szCs w:val="22"/>
        </w:rPr>
        <w:sym w:font="HQPB2" w:char="F071"/>
      </w:r>
      <w:r w:rsidRPr="006D19E9">
        <w:rPr>
          <w:sz w:val="22"/>
          <w:szCs w:val="22"/>
        </w:rPr>
        <w:sym w:font="HQPB4" w:char="F0E0"/>
      </w:r>
      <w:r w:rsidRPr="006D19E9">
        <w:rPr>
          <w:sz w:val="22"/>
          <w:szCs w:val="22"/>
        </w:rPr>
        <w:sym w:font="HQPB2" w:char="F029"/>
      </w:r>
      <w:r w:rsidRPr="006D19E9">
        <w:rPr>
          <w:sz w:val="22"/>
          <w:szCs w:val="22"/>
        </w:rPr>
        <w:sym w:font="HQPB5" w:char="F074"/>
      </w:r>
      <w:r w:rsidRPr="006D19E9">
        <w:rPr>
          <w:sz w:val="22"/>
          <w:szCs w:val="22"/>
        </w:rPr>
        <w:sym w:font="HQPB2" w:char="F083"/>
      </w:r>
      <w:r w:rsidRPr="006D19E9">
        <w:rPr>
          <w:rFonts w:ascii="(normal text)" w:hAnsi="(normal text)"/>
          <w:sz w:val="22"/>
          <w:szCs w:val="22"/>
          <w:rtl/>
        </w:rPr>
        <w:t xml:space="preserve"> </w:t>
      </w:r>
      <w:r w:rsidRPr="006D19E9">
        <w:rPr>
          <w:sz w:val="22"/>
          <w:szCs w:val="22"/>
        </w:rPr>
        <w:sym w:font="HQPB2" w:char="F0BE"/>
      </w:r>
      <w:r w:rsidRPr="006D19E9">
        <w:rPr>
          <w:sz w:val="22"/>
          <w:szCs w:val="22"/>
        </w:rPr>
        <w:sym w:font="HQPB4" w:char="F0CF"/>
      </w:r>
      <w:r w:rsidRPr="006D19E9">
        <w:rPr>
          <w:sz w:val="22"/>
          <w:szCs w:val="22"/>
        </w:rPr>
        <w:sym w:font="HQPB2" w:char="F06D"/>
      </w:r>
      <w:r w:rsidRPr="006D19E9">
        <w:rPr>
          <w:sz w:val="22"/>
          <w:szCs w:val="22"/>
        </w:rPr>
        <w:sym w:font="HQPB4" w:char="F0CE"/>
      </w:r>
      <w:r w:rsidRPr="006D19E9">
        <w:rPr>
          <w:sz w:val="22"/>
          <w:szCs w:val="22"/>
        </w:rPr>
        <w:sym w:font="HQPB1" w:char="F037"/>
      </w:r>
      <w:r w:rsidRPr="006D19E9">
        <w:rPr>
          <w:sz w:val="22"/>
          <w:szCs w:val="22"/>
        </w:rPr>
        <w:sym w:font="HQPB4" w:char="F0C5"/>
      </w:r>
      <w:r w:rsidRPr="006D19E9">
        <w:rPr>
          <w:sz w:val="22"/>
          <w:szCs w:val="22"/>
        </w:rPr>
        <w:sym w:font="HQPB1" w:char="F073"/>
      </w:r>
      <w:r w:rsidRPr="006D19E9">
        <w:rPr>
          <w:sz w:val="22"/>
          <w:szCs w:val="22"/>
        </w:rPr>
        <w:sym w:font="HQPB2" w:char="F0BB"/>
      </w:r>
      <w:r w:rsidRPr="006D19E9">
        <w:rPr>
          <w:sz w:val="22"/>
          <w:szCs w:val="22"/>
        </w:rPr>
        <w:sym w:font="HQPB5" w:char="F07C"/>
      </w:r>
      <w:r w:rsidRPr="006D19E9">
        <w:rPr>
          <w:sz w:val="22"/>
          <w:szCs w:val="22"/>
        </w:rPr>
        <w:sym w:font="HQPB1" w:char="F0C1"/>
      </w:r>
      <w:r w:rsidRPr="006D19E9">
        <w:rPr>
          <w:sz w:val="22"/>
          <w:szCs w:val="22"/>
        </w:rPr>
        <w:sym w:font="HQPB4" w:char="F0CF"/>
      </w:r>
      <w:r w:rsidRPr="006D19E9">
        <w:rPr>
          <w:sz w:val="22"/>
          <w:szCs w:val="22"/>
        </w:rPr>
        <w:sym w:font="HQPB2" w:char="F039"/>
      </w:r>
      <w:r w:rsidRPr="006D19E9">
        <w:rPr>
          <w:rFonts w:ascii="(normal text)" w:hAnsi="(normal text)"/>
          <w:sz w:val="22"/>
          <w:szCs w:val="22"/>
          <w:rtl/>
        </w:rPr>
        <w:t xml:space="preserve"> </w:t>
      </w:r>
      <w:r w:rsidRPr="006D19E9">
        <w:rPr>
          <w:sz w:val="22"/>
          <w:szCs w:val="22"/>
        </w:rPr>
        <w:sym w:font="HQPB5" w:char="F09F"/>
      </w:r>
      <w:r w:rsidRPr="006D19E9">
        <w:rPr>
          <w:sz w:val="22"/>
          <w:szCs w:val="22"/>
        </w:rPr>
        <w:sym w:font="HQPB2" w:char="F077"/>
      </w:r>
      <w:r w:rsidRPr="006D19E9">
        <w:rPr>
          <w:rFonts w:ascii="(normal text)" w:hAnsi="(normal text)"/>
          <w:sz w:val="22"/>
          <w:szCs w:val="22"/>
          <w:rtl/>
        </w:rPr>
        <w:t xml:space="preserve"> </w:t>
      </w:r>
      <w:r w:rsidRPr="006D19E9">
        <w:rPr>
          <w:sz w:val="22"/>
          <w:szCs w:val="22"/>
        </w:rPr>
        <w:sym w:font="HQPB4" w:char="F0F7"/>
      </w:r>
      <w:r w:rsidRPr="006D19E9">
        <w:rPr>
          <w:sz w:val="22"/>
          <w:szCs w:val="22"/>
        </w:rPr>
        <w:sym w:font="HQPB2" w:char="F062"/>
      </w:r>
      <w:r w:rsidRPr="006D19E9">
        <w:rPr>
          <w:sz w:val="22"/>
          <w:szCs w:val="22"/>
        </w:rPr>
        <w:sym w:font="HQPB5" w:char="F074"/>
      </w:r>
      <w:r w:rsidRPr="006D19E9">
        <w:rPr>
          <w:sz w:val="22"/>
          <w:szCs w:val="22"/>
        </w:rPr>
        <w:sym w:font="HQPB1" w:char="F093"/>
      </w:r>
      <w:r w:rsidRPr="006D19E9">
        <w:rPr>
          <w:sz w:val="22"/>
          <w:szCs w:val="22"/>
        </w:rPr>
        <w:sym w:font="HQPB4" w:char="F0F8"/>
      </w:r>
      <w:r w:rsidRPr="006D19E9">
        <w:rPr>
          <w:sz w:val="22"/>
          <w:szCs w:val="22"/>
        </w:rPr>
        <w:sym w:font="HQPB1" w:char="F074"/>
      </w:r>
      <w:r w:rsidRPr="006D19E9">
        <w:rPr>
          <w:sz w:val="22"/>
          <w:szCs w:val="22"/>
        </w:rPr>
        <w:sym w:font="HQPB5" w:char="F072"/>
      </w:r>
      <w:r w:rsidRPr="006D19E9">
        <w:rPr>
          <w:sz w:val="22"/>
          <w:szCs w:val="22"/>
        </w:rPr>
        <w:sym w:font="HQPB1" w:char="F042"/>
      </w:r>
      <w:r w:rsidRPr="006D19E9">
        <w:rPr>
          <w:rFonts w:ascii="(normal text)" w:hAnsi="(normal text)"/>
          <w:sz w:val="22"/>
          <w:szCs w:val="22"/>
          <w:rtl/>
        </w:rPr>
        <w:t xml:space="preserve"> </w:t>
      </w:r>
      <w:r w:rsidRPr="006D19E9">
        <w:rPr>
          <w:sz w:val="22"/>
          <w:szCs w:val="22"/>
        </w:rPr>
        <w:sym w:font="HQPB4" w:char="F09E"/>
      </w:r>
      <w:r w:rsidRPr="006D19E9">
        <w:rPr>
          <w:sz w:val="22"/>
          <w:szCs w:val="22"/>
        </w:rPr>
        <w:sym w:font="HQPB2" w:char="F063"/>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5" w:char="F0A9"/>
      </w:r>
      <w:r w:rsidRPr="006D19E9">
        <w:rPr>
          <w:sz w:val="22"/>
          <w:szCs w:val="22"/>
        </w:rPr>
        <w:sym w:font="HQPB1" w:char="F021"/>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1" w:char="F024"/>
      </w:r>
      <w:r w:rsidRPr="006D19E9">
        <w:rPr>
          <w:sz w:val="22"/>
          <w:szCs w:val="22"/>
        </w:rPr>
        <w:sym w:font="HQPB5" w:char="F06F"/>
      </w:r>
      <w:r w:rsidRPr="006D19E9">
        <w:rPr>
          <w:sz w:val="22"/>
          <w:szCs w:val="22"/>
        </w:rPr>
        <w:sym w:font="HQPB2" w:char="F059"/>
      </w:r>
      <w:r w:rsidRPr="006D19E9">
        <w:rPr>
          <w:sz w:val="22"/>
          <w:szCs w:val="22"/>
        </w:rPr>
        <w:sym w:font="HQPB5" w:char="F079"/>
      </w:r>
      <w:r w:rsidRPr="006D19E9">
        <w:rPr>
          <w:sz w:val="22"/>
          <w:szCs w:val="22"/>
        </w:rPr>
        <w:sym w:font="HQPB1" w:char="F0E8"/>
      </w:r>
      <w:r w:rsidRPr="006D19E9">
        <w:rPr>
          <w:sz w:val="22"/>
          <w:szCs w:val="22"/>
        </w:rPr>
        <w:sym w:font="HQPB5" w:char="F074"/>
      </w:r>
      <w:r w:rsidRPr="006D19E9">
        <w:rPr>
          <w:sz w:val="22"/>
          <w:szCs w:val="22"/>
        </w:rPr>
        <w:sym w:font="HQPB2" w:char="F042"/>
      </w:r>
      <w:r>
        <w:rPr>
          <w:rFonts w:ascii="Traditional Arabic" w:hAnsi="Traditional Arabic" w:cs="Traditional Arabic"/>
          <w:rtl/>
        </w:rPr>
        <w:t>﴾</w:t>
      </w:r>
      <w:r>
        <w:rPr>
          <w:rFonts w:ascii="KRM" w:hAnsi="KRM" w:hint="cs"/>
          <w:rtl/>
        </w:rPr>
        <w:t xml:space="preserve"> [التو</w:t>
      </w:r>
      <w:r w:rsidRPr="006D19E9">
        <w:rPr>
          <w:rFonts w:ascii="KRM" w:hAnsi="KRM" w:cs="B Badr" w:hint="cs"/>
          <w:rtl/>
        </w:rPr>
        <w:t>بة</w:t>
      </w:r>
      <w:r>
        <w:rPr>
          <w:rFonts w:ascii="KRM" w:hAnsi="KRM" w:hint="cs"/>
          <w:rtl/>
        </w:rPr>
        <w:t>: 40].</w:t>
      </w:r>
    </w:p>
    <w:p w:rsidR="00C04627" w:rsidRPr="004B05DD" w:rsidRDefault="00C04627" w:rsidP="00431736">
      <w:pPr>
        <w:rPr>
          <w:rFonts w:ascii="LTS" w:hAnsi="LTS"/>
          <w:rtl/>
        </w:rPr>
      </w:pPr>
      <w:r w:rsidRPr="004B05DD">
        <w:rPr>
          <w:rFonts w:ascii="LTS" w:hAnsi="LTS"/>
          <w:rtl/>
        </w:rPr>
        <w:t xml:space="preserve">«هنگامى‏كه كفار او (پيامبر </w:t>
      </w:r>
      <w:r w:rsidR="00192898" w:rsidRPr="00192898">
        <w:rPr>
          <w:rFonts w:ascii="LTS" w:hAnsi="LTS" w:cs="CTraditional Arabic"/>
          <w:rtl/>
        </w:rPr>
        <w:t>ص</w:t>
      </w:r>
      <w:r w:rsidRPr="004B05DD">
        <w:rPr>
          <w:rFonts w:ascii="LTS" w:hAnsi="LTS"/>
          <w:rtl/>
        </w:rPr>
        <w:t xml:space="preserve">) را از مكّه اخراج‏كردند، در حالى‏كه او يك‏نفر بود از دو نفرى‏كه در غار بودند، آنگاه‏كه به‏رفيقش (ابوبكر) مى‏گفت: غم‏مخور! همانا خدا با ماست.» </w:t>
      </w:r>
    </w:p>
    <w:p w:rsidR="00C04627" w:rsidRPr="004B05DD" w:rsidRDefault="00C04627" w:rsidP="00C04627">
      <w:pPr>
        <w:rPr>
          <w:rFonts w:ascii="KRM" w:hAnsi="KRM"/>
          <w:rtl/>
        </w:rPr>
      </w:pPr>
      <w:r w:rsidRPr="004B05DD">
        <w:rPr>
          <w:rFonts w:ascii="KRM" w:hAnsi="KRM"/>
          <w:rtl/>
        </w:rPr>
        <w:lastRenderedPageBreak/>
        <w:t xml:space="preserve">اين فضيلت و منقبت، ويژه‏ى شخص ابوبكر است كه كسى با او شريك نيست. </w:t>
      </w:r>
    </w:p>
    <w:p w:rsidR="00C04627" w:rsidRPr="00B21330" w:rsidRDefault="00C04627" w:rsidP="004041C6">
      <w:pPr>
        <w:rPr>
          <w:rFonts w:asciiTheme="majorBidi" w:hAnsiTheme="majorBidi" w:cstheme="majorBidi"/>
          <w:sz w:val="20"/>
          <w:szCs w:val="20"/>
          <w:rtl/>
        </w:rPr>
      </w:pPr>
      <w:r w:rsidRPr="004B05DD">
        <w:rPr>
          <w:rFonts w:ascii="KRM" w:hAnsi="KRM"/>
          <w:rtl/>
        </w:rPr>
        <w:t>اما جانشينى در مورد برگزارى بعضى از اركان اساسى دين؛ مسلم است كه نمى‏توان در اداى فريضه‏ى روزه و زكات جانشين تعيين كرد؛ زيرا اين دو فريضه را هر فرد به صورت انفرادى انجام مى‏دهد. ولى در مورد امامت نماز و سرپرستى اقامه‏ى حج مى‏توان جانشين انتخاب ن</w:t>
      </w:r>
      <w:r w:rsidR="004041C6">
        <w:rPr>
          <w:rFonts w:ascii="KRM" w:hAnsi="KRM"/>
          <w:rtl/>
        </w:rPr>
        <w:t>مود و اين شرف و افتخار براى</w:t>
      </w:r>
      <w:r w:rsidRPr="004B05DD">
        <w:rPr>
          <w:rFonts w:ascii="KRM" w:hAnsi="KRM"/>
          <w:rtl/>
        </w:rPr>
        <w:t xml:space="preserve"> ابوبكر </w:t>
      </w:r>
      <w:r w:rsidR="004041C6">
        <w:rPr>
          <w:rFonts w:ascii="KRM" w:hAnsi="KRM" w:hint="cs"/>
          <w:rtl/>
        </w:rPr>
        <w:t>صدیق</w:t>
      </w:r>
      <w:r w:rsidR="00192898" w:rsidRPr="00192898">
        <w:rPr>
          <w:rFonts w:ascii="KRM" w:hAnsi="KRM" w:cs="CTraditional Arabic" w:hint="cs"/>
          <w:rtl/>
        </w:rPr>
        <w:t xml:space="preserve"> س </w:t>
      </w:r>
      <w:r w:rsidRPr="004B05DD">
        <w:rPr>
          <w:rFonts w:ascii="KRM" w:hAnsi="KRM"/>
          <w:rtl/>
        </w:rPr>
        <w:t xml:space="preserve">ثابت است. رسول اللّه‏ </w:t>
      </w:r>
      <w:r w:rsidR="00192898" w:rsidRPr="00192898">
        <w:rPr>
          <w:rFonts w:ascii="KRM" w:hAnsi="KRM" w:cs="CTraditional Arabic"/>
          <w:rtl/>
        </w:rPr>
        <w:t>ص</w:t>
      </w:r>
      <w:r w:rsidRPr="004B05DD">
        <w:rPr>
          <w:rFonts w:ascii="KRM" w:hAnsi="KRM"/>
          <w:rtl/>
        </w:rPr>
        <w:t xml:space="preserve"> او را جانشين خود در نمازگزاردن با مردم قرار داد و كسى را با او برابر ندانست</w:t>
      </w:r>
      <w:r w:rsidRPr="00884FF4">
        <w:rPr>
          <w:rFonts w:ascii="KRM" w:hAnsi="KRM" w:hint="cs"/>
          <w:vertAlign w:val="superscript"/>
          <w:rtl/>
          <w:lang w:bidi="fa-IR"/>
        </w:rPr>
        <w:t>(</w:t>
      </w:r>
      <w:r w:rsidRPr="00884FF4">
        <w:rPr>
          <w:rStyle w:val="FootnoteReference"/>
          <w:rFonts w:ascii="KRM" w:hAnsi="KRM"/>
          <w:rtl/>
          <w:lang w:bidi="fa-IR"/>
        </w:rPr>
        <w:footnoteReference w:id="163"/>
      </w:r>
      <w:r w:rsidRPr="00884FF4">
        <w:rPr>
          <w:rFonts w:ascii="KRM" w:hAnsi="KRM" w:hint="cs"/>
          <w:vertAlign w:val="superscript"/>
          <w:rtl/>
          <w:lang w:bidi="fa-IR"/>
        </w:rPr>
        <w:t>)</w:t>
      </w:r>
      <w:r w:rsidRPr="004B05DD">
        <w:rPr>
          <w:rFonts w:ascii="KRM" w:hAnsi="KRM"/>
          <w:rtl/>
        </w:rPr>
        <w:t xml:space="preserve">. </w:t>
      </w:r>
      <w:r w:rsidRPr="00B21330">
        <w:rPr>
          <w:rFonts w:asciiTheme="majorBidi" w:hAnsiTheme="majorBidi" w:cstheme="majorBidi"/>
          <w:sz w:val="20"/>
          <w:szCs w:val="20"/>
          <w:rtl/>
        </w:rPr>
        <w:t>[</w:t>
      </w:r>
      <w:r w:rsidRPr="004B05DD">
        <w:rPr>
          <w:rFonts w:ascii="KRM" w:hAnsi="KRM"/>
          <w:rtl/>
        </w:rPr>
        <w:t xml:space="preserve">ماجراى جانشينى </w:t>
      </w:r>
      <w:r w:rsidR="004041C6" w:rsidRPr="004B05DD">
        <w:rPr>
          <w:rFonts w:ascii="KRM" w:hAnsi="KRM"/>
          <w:rtl/>
        </w:rPr>
        <w:t xml:space="preserve">ابوبكر </w:t>
      </w:r>
      <w:r w:rsidR="004041C6">
        <w:rPr>
          <w:rFonts w:ascii="KRM" w:hAnsi="KRM" w:hint="cs"/>
          <w:rtl/>
        </w:rPr>
        <w:t xml:space="preserve">صدیق </w:t>
      </w:r>
      <w:r w:rsidRPr="004B05DD">
        <w:rPr>
          <w:rFonts w:ascii="KRM" w:hAnsi="KRM"/>
          <w:rtl/>
        </w:rPr>
        <w:t>براى نماز، در آخر بخش دوم زير عنوان «رحلت رسول خ</w:t>
      </w:r>
      <w:r>
        <w:rPr>
          <w:rFonts w:ascii="KRM" w:hAnsi="KRM"/>
          <w:rtl/>
        </w:rPr>
        <w:t xml:space="preserve">دا </w:t>
      </w:r>
      <w:r w:rsidR="00192898" w:rsidRPr="00192898">
        <w:rPr>
          <w:rFonts w:ascii="KRM" w:hAnsi="KRM" w:cs="CTraditional Arabic"/>
          <w:rtl/>
        </w:rPr>
        <w:t>ص</w:t>
      </w:r>
      <w:r w:rsidRPr="004B05DD">
        <w:rPr>
          <w:rFonts w:ascii="KRM" w:hAnsi="KRM"/>
          <w:rtl/>
        </w:rPr>
        <w:t>» بيان شد</w:t>
      </w:r>
      <w:r w:rsidRPr="00B21330">
        <w:rPr>
          <w:rFonts w:asciiTheme="majorBidi" w:hAnsiTheme="majorBidi" w:cstheme="majorBidi"/>
          <w:sz w:val="20"/>
          <w:szCs w:val="20"/>
          <w:rtl/>
        </w:rPr>
        <w:t xml:space="preserve">] </w:t>
      </w:r>
    </w:p>
    <w:p w:rsidR="00C04627" w:rsidRPr="004B05DD" w:rsidRDefault="00C04627" w:rsidP="00C04627">
      <w:pPr>
        <w:rPr>
          <w:rFonts w:ascii="KRM" w:hAnsi="KRM"/>
          <w:rtl/>
        </w:rPr>
      </w:pPr>
      <w:r w:rsidRPr="004B05DD">
        <w:rPr>
          <w:rFonts w:ascii="KRM" w:hAnsi="KRM"/>
          <w:rtl/>
        </w:rPr>
        <w:t xml:space="preserve">ابوموسى روايت مى‏كند كه وقتى بيمارى رسول اكرم </w:t>
      </w:r>
      <w:r w:rsidR="00192898" w:rsidRPr="00192898">
        <w:rPr>
          <w:rFonts w:ascii="KRM" w:hAnsi="KRM" w:cs="CTraditional Arabic"/>
          <w:rtl/>
        </w:rPr>
        <w:t>ص</w:t>
      </w:r>
      <w:r w:rsidRPr="004B05DD">
        <w:rPr>
          <w:rFonts w:ascii="KRM" w:hAnsi="KRM"/>
          <w:rtl/>
        </w:rPr>
        <w:t xml:space="preserve"> شدت گرفت، فرمود: به ابوبكر بگوييد با مردم به جاى من نماز بگزارد، عايشه</w:t>
      </w:r>
      <w:r w:rsidR="002F732F">
        <w:rPr>
          <w:rFonts w:ascii="KRM" w:hAnsi="KRM" w:hint="eastAsia"/>
          <w:rtl/>
        </w:rPr>
        <w:t>‌ی صدیقه</w:t>
      </w:r>
      <w:r w:rsidRPr="004B05DD">
        <w:rPr>
          <w:rFonts w:ascii="KRM" w:hAnsi="KRM"/>
          <w:rtl/>
        </w:rPr>
        <w:t xml:space="preserve"> گفت: يا رسول اللّه‏ </w:t>
      </w:r>
      <w:r w:rsidR="00192898" w:rsidRPr="00192898">
        <w:rPr>
          <w:rFonts w:ascii="KRM" w:hAnsi="KRM" w:cs="CTraditional Arabic"/>
          <w:rtl/>
        </w:rPr>
        <w:t>ص</w:t>
      </w:r>
      <w:r w:rsidR="004041C6">
        <w:rPr>
          <w:rFonts w:ascii="KRM" w:hAnsi="KRM"/>
          <w:rtl/>
        </w:rPr>
        <w:t xml:space="preserve"> ابوبكر</w:t>
      </w:r>
      <w:r w:rsidRPr="004B05DD">
        <w:rPr>
          <w:rFonts w:ascii="KRM" w:hAnsi="KRM"/>
          <w:rtl/>
        </w:rPr>
        <w:t xml:space="preserve"> مردى نرم دل است، اگر در جاى شما بايستد (و جاى شما را خالى بيابد) توان نمازگزاردن با مردم را ندارد. پيامبر </w:t>
      </w:r>
      <w:r w:rsidR="00192898" w:rsidRPr="00192898">
        <w:rPr>
          <w:rFonts w:ascii="KRM" w:hAnsi="KRM" w:cs="CTraditional Arabic"/>
          <w:rtl/>
        </w:rPr>
        <w:t>ص</w:t>
      </w:r>
      <w:r w:rsidRPr="004B05DD">
        <w:rPr>
          <w:rFonts w:ascii="KRM" w:hAnsi="KRM"/>
          <w:rtl/>
        </w:rPr>
        <w:t xml:space="preserve"> گفته‏ى خود را تكرار كرد و با تأكيد فرمود تا ابوبكر نيابتِ او را به عهده گيرد</w:t>
      </w:r>
      <w:r w:rsidRPr="00884FF4">
        <w:rPr>
          <w:rFonts w:ascii="KRM" w:hAnsi="KRM" w:hint="cs"/>
          <w:vertAlign w:val="superscript"/>
          <w:rtl/>
          <w:lang w:bidi="fa-IR"/>
        </w:rPr>
        <w:t>(</w:t>
      </w:r>
      <w:r w:rsidRPr="00884FF4">
        <w:rPr>
          <w:rStyle w:val="FootnoteReference"/>
          <w:rFonts w:ascii="KRM" w:hAnsi="KRM"/>
          <w:rtl/>
          <w:lang w:bidi="fa-IR"/>
        </w:rPr>
        <w:footnoteReference w:id="164"/>
      </w:r>
      <w:r w:rsidRPr="00884FF4">
        <w:rPr>
          <w:rFonts w:ascii="KRM" w:hAnsi="KRM" w:hint="cs"/>
          <w:vertAlign w:val="superscript"/>
          <w:rtl/>
          <w:lang w:bidi="fa-IR"/>
        </w:rPr>
        <w:t>)</w:t>
      </w:r>
      <w:r w:rsidRPr="004B05DD">
        <w:rPr>
          <w:rFonts w:ascii="KRM" w:hAnsi="KRM"/>
          <w:rtl/>
        </w:rPr>
        <w:t>.</w:t>
      </w:r>
    </w:p>
    <w:p w:rsidR="00C04627" w:rsidRPr="004B05DD" w:rsidRDefault="00C04627" w:rsidP="002F732F">
      <w:pPr>
        <w:rPr>
          <w:rFonts w:ascii="KRM" w:hAnsi="KRM"/>
          <w:rtl/>
        </w:rPr>
      </w:pPr>
      <w:r w:rsidRPr="00931018">
        <w:rPr>
          <w:rFonts w:ascii="KRM" w:hAnsi="KRM"/>
          <w:rtl/>
        </w:rPr>
        <w:t xml:space="preserve">همچنين رسول خدا </w:t>
      </w:r>
      <w:r w:rsidR="00192898" w:rsidRPr="00192898">
        <w:rPr>
          <w:rFonts w:ascii="KRM" w:hAnsi="KRM" w:cs="CTraditional Arabic"/>
          <w:rtl/>
        </w:rPr>
        <w:t>ص</w:t>
      </w:r>
      <w:r w:rsidRPr="00931018">
        <w:rPr>
          <w:rFonts w:ascii="KRM" w:hAnsi="KRM"/>
          <w:rtl/>
        </w:rPr>
        <w:t xml:space="preserve"> ابوبكر </w:t>
      </w:r>
      <w:r w:rsidR="00931018">
        <w:rPr>
          <w:rFonts w:ascii="KRM" w:hAnsi="KRM" w:hint="cs"/>
          <w:rtl/>
        </w:rPr>
        <w:t>صدیق</w:t>
      </w:r>
      <w:r w:rsidR="00931018" w:rsidRPr="00931018">
        <w:rPr>
          <w:rFonts w:ascii="KRM" w:hAnsi="KRM"/>
          <w:rtl/>
        </w:rPr>
        <w:t xml:space="preserve"> </w:t>
      </w:r>
      <w:r w:rsidRPr="00931018">
        <w:rPr>
          <w:rFonts w:ascii="KRM" w:hAnsi="KRM"/>
          <w:rtl/>
        </w:rPr>
        <w:t xml:space="preserve">را براى امارت و سرپرستى برگزار كردن مراسم حج كه مقامى عالى و مسؤوليتى بزرگ بود، جانشين خويش قرار داد. در سال نهم </w:t>
      </w:r>
      <w:r w:rsidRPr="00931018">
        <w:rPr>
          <w:rFonts w:ascii="KRM" w:hAnsi="KRM"/>
          <w:rtl/>
        </w:rPr>
        <w:lastRenderedPageBreak/>
        <w:t xml:space="preserve">هجرى حج فرض شد و در اين سال، رسول اللّه‏ </w:t>
      </w:r>
      <w:r w:rsidR="00192898" w:rsidRPr="00192898">
        <w:rPr>
          <w:rFonts w:ascii="KRM" w:hAnsi="KRM" w:cs="CTraditional Arabic"/>
          <w:rtl/>
        </w:rPr>
        <w:t>ص</w:t>
      </w:r>
      <w:r w:rsidRPr="00931018">
        <w:rPr>
          <w:rFonts w:ascii="KRM" w:hAnsi="KRM"/>
          <w:rtl/>
        </w:rPr>
        <w:t xml:space="preserve"> حضرت ابوبكر</w:t>
      </w:r>
      <w:r w:rsidR="00192898" w:rsidRPr="00192898">
        <w:rPr>
          <w:rFonts w:ascii="KRM" w:hAnsi="KRM" w:cs="CTraditional Arabic"/>
          <w:rtl/>
        </w:rPr>
        <w:t xml:space="preserve"> س </w:t>
      </w:r>
      <w:r w:rsidRPr="00931018">
        <w:rPr>
          <w:rFonts w:ascii="KRM" w:hAnsi="KRM"/>
          <w:rtl/>
        </w:rPr>
        <w:t>را به جانشينى خويش برگزيد تا برگزارى حج و راهنمايى حجّاج را به عهده گيرد. حضرت ابوبكر</w:t>
      </w:r>
      <w:r w:rsidR="00192898" w:rsidRPr="00192898">
        <w:rPr>
          <w:rFonts w:ascii="KRM" w:hAnsi="KRM" w:cs="CTraditional Arabic"/>
          <w:rtl/>
        </w:rPr>
        <w:t xml:space="preserve"> س </w:t>
      </w:r>
      <w:r w:rsidRPr="00931018">
        <w:rPr>
          <w:rFonts w:ascii="KRM" w:hAnsi="KRM"/>
          <w:rtl/>
        </w:rPr>
        <w:t>با سيصد تن از حجاج از مدينه به سوى مكه رهسپار شد</w:t>
      </w:r>
      <w:r w:rsidRPr="00931018">
        <w:rPr>
          <w:rFonts w:ascii="KRM" w:hAnsi="KRM" w:hint="cs"/>
          <w:vertAlign w:val="superscript"/>
          <w:rtl/>
          <w:lang w:bidi="fa-IR"/>
        </w:rPr>
        <w:t>(</w:t>
      </w:r>
      <w:r w:rsidRPr="00931018">
        <w:rPr>
          <w:rStyle w:val="FootnoteReference"/>
          <w:rFonts w:ascii="KRM" w:hAnsi="KRM"/>
          <w:rtl/>
          <w:lang w:bidi="fa-IR"/>
        </w:rPr>
        <w:footnoteReference w:id="165"/>
      </w:r>
      <w:r w:rsidRPr="00931018">
        <w:rPr>
          <w:rFonts w:ascii="KRM" w:hAnsi="KRM" w:hint="cs"/>
          <w:vertAlign w:val="superscript"/>
          <w:rtl/>
          <w:lang w:bidi="fa-IR"/>
        </w:rPr>
        <w:t>)</w:t>
      </w:r>
      <w:r w:rsidRPr="00931018">
        <w:rPr>
          <w:rFonts w:ascii="KRM" w:hAnsi="KRM"/>
          <w:rtl/>
        </w:rPr>
        <w:t>. آن گونه كه در صفحات گذشته بيان شد. 2ـ نخستين مظهر پايدارى و توان روحى حضرت ابوبكر</w:t>
      </w:r>
      <w:r w:rsidR="00192898" w:rsidRPr="00192898">
        <w:rPr>
          <w:rFonts w:ascii="KRM" w:hAnsi="KRM" w:cs="CTraditional Arabic"/>
          <w:rtl/>
        </w:rPr>
        <w:t xml:space="preserve"> س </w:t>
      </w:r>
      <w:r w:rsidRPr="00B21330">
        <w:rPr>
          <w:rFonts w:asciiTheme="majorBidi" w:hAnsiTheme="majorBidi" w:cstheme="majorBidi"/>
          <w:sz w:val="20"/>
          <w:szCs w:val="20"/>
          <w:rtl/>
        </w:rPr>
        <w:t>[</w:t>
      </w:r>
      <w:r w:rsidRPr="004B05DD">
        <w:rPr>
          <w:rFonts w:ascii="KRM" w:hAnsi="KRM"/>
          <w:rtl/>
        </w:rPr>
        <w:t>پس از فقدان پيامبر</w:t>
      </w:r>
      <w:r w:rsidR="0059000A" w:rsidRPr="00B21330">
        <w:rPr>
          <w:rFonts w:asciiTheme="majorBidi" w:hAnsiTheme="majorBidi" w:cstheme="majorBidi"/>
          <w:sz w:val="20"/>
          <w:szCs w:val="20"/>
          <w:rtl/>
        </w:rPr>
        <w:t>]</w:t>
      </w:r>
      <w:r w:rsidRPr="004B05DD">
        <w:rPr>
          <w:rFonts w:ascii="KRM" w:hAnsi="KRM"/>
          <w:rtl/>
        </w:rPr>
        <w:t xml:space="preserve">در بزرگترين فاجعه‏ى جانكاه، يعنى وفات رسول اللّه‏ </w:t>
      </w:r>
      <w:r w:rsidR="00192898" w:rsidRPr="00192898">
        <w:rPr>
          <w:rFonts w:ascii="KRM" w:hAnsi="KRM" w:cs="CTraditional Arabic"/>
          <w:rtl/>
        </w:rPr>
        <w:t>ص</w:t>
      </w:r>
      <w:r w:rsidRPr="004B05DD">
        <w:rPr>
          <w:rFonts w:ascii="KRM" w:hAnsi="KRM"/>
          <w:rtl/>
        </w:rPr>
        <w:t xml:space="preserve"> كه مسلمانان با آن آزموده شدند، متجلّى گشت. زيرا خبر وفات رسول اكرم </w:t>
      </w:r>
      <w:r w:rsidR="00192898" w:rsidRPr="00192898">
        <w:rPr>
          <w:rFonts w:ascii="KRM" w:hAnsi="KRM" w:cs="CTraditional Arabic"/>
          <w:rtl/>
        </w:rPr>
        <w:t>ص</w:t>
      </w:r>
      <w:r w:rsidRPr="004B05DD">
        <w:rPr>
          <w:rFonts w:ascii="KRM" w:hAnsi="KRM"/>
          <w:rtl/>
        </w:rPr>
        <w:t xml:space="preserve"> همانند صاعقه‏اى بر اصحاب فرود آمد، تا جايى كه بعضى ياراى باور كردن آن را نداشتند؛ حتى عمر </w:t>
      </w:r>
      <w:r w:rsidR="002F732F">
        <w:rPr>
          <w:rFonts w:ascii="KRM" w:hAnsi="KRM" w:hint="cs"/>
          <w:rtl/>
        </w:rPr>
        <w:t>فاروق</w:t>
      </w:r>
      <w:r w:rsidR="00192898" w:rsidRPr="00192898">
        <w:rPr>
          <w:rFonts w:ascii="KRM" w:hAnsi="KRM" w:cs="CTraditional Arabic" w:hint="cs"/>
          <w:rtl/>
        </w:rPr>
        <w:t xml:space="preserve"> س </w:t>
      </w:r>
      <w:r w:rsidRPr="004B05DD">
        <w:rPr>
          <w:rFonts w:ascii="KRM" w:hAnsi="KRM"/>
          <w:rtl/>
        </w:rPr>
        <w:t xml:space="preserve">كه به قوّت قلب و هوشمندى معروف بود، در پيشاپيش اين گروه قرار داشت و </w:t>
      </w:r>
      <w:r w:rsidRPr="00B21330">
        <w:rPr>
          <w:rFonts w:asciiTheme="majorBidi" w:hAnsiTheme="majorBidi" w:cstheme="majorBidi"/>
          <w:sz w:val="20"/>
          <w:szCs w:val="20"/>
          <w:rtl/>
        </w:rPr>
        <w:t>[</w:t>
      </w:r>
      <w:r w:rsidRPr="004B05DD">
        <w:rPr>
          <w:rFonts w:ascii="KRM" w:hAnsi="KRM"/>
          <w:rtl/>
        </w:rPr>
        <w:t>خبر فوت پيامبر، چنان او را هراسان و دگرگون كرد كه</w:t>
      </w:r>
      <w:r w:rsidRPr="00B21330">
        <w:rPr>
          <w:rFonts w:asciiTheme="majorBidi" w:hAnsiTheme="majorBidi" w:cstheme="majorBidi"/>
          <w:sz w:val="20"/>
          <w:szCs w:val="20"/>
          <w:rtl/>
        </w:rPr>
        <w:t>]</w:t>
      </w:r>
      <w:r w:rsidRPr="004B05DD">
        <w:rPr>
          <w:rFonts w:ascii="KRM" w:hAnsi="KRM"/>
          <w:rtl/>
        </w:rPr>
        <w:t xml:space="preserve"> به مسجد رفت و طى سخنانى خطاب به مردم گفت: </w:t>
      </w:r>
    </w:p>
    <w:p w:rsidR="00C04627" w:rsidRPr="004B05DD" w:rsidRDefault="00C04627" w:rsidP="00C04627">
      <w:pPr>
        <w:rPr>
          <w:rFonts w:ascii="KRM" w:hAnsi="KRM"/>
          <w:rtl/>
        </w:rPr>
      </w:pPr>
      <w:r w:rsidRPr="004B05DD">
        <w:rPr>
          <w:rFonts w:ascii="KRM" w:hAnsi="KRM"/>
          <w:rtl/>
        </w:rPr>
        <w:t>«تا زمانى كه خداوند منافقان را نابود نكند، رسول خدا</w:t>
      </w:r>
      <w:r w:rsidR="00192898" w:rsidRPr="00192898">
        <w:rPr>
          <w:rFonts w:ascii="KRM" w:hAnsi="KRM" w:cs="CTraditional Arabic"/>
          <w:rtl/>
        </w:rPr>
        <w:t xml:space="preserve"> س </w:t>
      </w:r>
      <w:r w:rsidRPr="004B05DD">
        <w:rPr>
          <w:rFonts w:ascii="KRM" w:hAnsi="KRM"/>
          <w:rtl/>
        </w:rPr>
        <w:t>از دنيا نخواهد رفت»</w:t>
      </w:r>
      <w:r w:rsidRPr="002E4F0D">
        <w:rPr>
          <w:rFonts w:ascii="KRM" w:hAnsi="KRM" w:hint="cs"/>
          <w:vertAlign w:val="superscript"/>
          <w:rtl/>
          <w:lang w:bidi="fa-IR"/>
        </w:rPr>
        <w:t>(</w:t>
      </w:r>
      <w:r w:rsidRPr="002E4F0D">
        <w:rPr>
          <w:rStyle w:val="FootnoteReference"/>
          <w:rFonts w:ascii="KRM" w:hAnsi="KRM"/>
          <w:rtl/>
          <w:lang w:bidi="fa-IR"/>
        </w:rPr>
        <w:footnoteReference w:id="166"/>
      </w:r>
      <w:r w:rsidRPr="002E4F0D">
        <w:rPr>
          <w:rFonts w:ascii="KRM" w:hAnsi="KRM" w:hint="cs"/>
          <w:vertAlign w:val="superscript"/>
          <w:rtl/>
          <w:lang w:bidi="fa-IR"/>
        </w:rPr>
        <w:t>)</w:t>
      </w:r>
      <w:r>
        <w:rPr>
          <w:rFonts w:ascii="KRM" w:hAnsi="KRM" w:hint="cs"/>
          <w:rtl/>
        </w:rPr>
        <w:t>.</w:t>
      </w:r>
      <w:r w:rsidRPr="004B05DD">
        <w:rPr>
          <w:rFonts w:ascii="KRM" w:hAnsi="KRM"/>
          <w:rtl/>
        </w:rPr>
        <w:t xml:space="preserve"> در آن هنگام مردى لازم بود كه چون كوه ثابت و استوار باشد و اين تزلزل و ترديد را از دلهاى مردم بيرون كند. براستى اين سروش غيب، حضرت ابوبكر صديق</w:t>
      </w:r>
      <w:r w:rsidR="00192898" w:rsidRPr="00192898">
        <w:rPr>
          <w:rFonts w:ascii="KRM" w:hAnsi="KRM" w:cs="CTraditional Arabic"/>
          <w:rtl/>
        </w:rPr>
        <w:t xml:space="preserve"> س </w:t>
      </w:r>
      <w:r w:rsidRPr="004B05DD">
        <w:rPr>
          <w:rFonts w:ascii="KRM" w:hAnsi="KRM"/>
          <w:rtl/>
        </w:rPr>
        <w:t>بود. او پس از اطلاع از وقوع اين مصيبت جانگداز، از منزلش حركت كرد و در برابر درِ مسجد پيامبر از مركبش فرود آمد. در آن هنگام حضرت عمر</w:t>
      </w:r>
      <w:r w:rsidR="00192898" w:rsidRPr="00192898">
        <w:rPr>
          <w:rFonts w:ascii="KRM" w:hAnsi="KRM" w:cs="CTraditional Arabic"/>
          <w:rtl/>
        </w:rPr>
        <w:t xml:space="preserve"> س </w:t>
      </w:r>
      <w:r w:rsidRPr="004B05DD">
        <w:rPr>
          <w:rFonts w:ascii="KRM" w:hAnsi="KRM"/>
          <w:rtl/>
        </w:rPr>
        <w:t xml:space="preserve">مشغول سخنرانى بود، ولى ايشان به هيچ چيز توجه نكرد و ابتدا به اتاق عايشه كه پيكرِ مبارك پيامبر </w:t>
      </w:r>
      <w:r w:rsidR="00192898" w:rsidRPr="00192898">
        <w:rPr>
          <w:rFonts w:ascii="KRM" w:hAnsi="KRM" w:cs="CTraditional Arabic"/>
          <w:rtl/>
        </w:rPr>
        <w:t>ص</w:t>
      </w:r>
      <w:r w:rsidRPr="004B05DD">
        <w:rPr>
          <w:rFonts w:ascii="KRM" w:hAnsi="KRM"/>
          <w:rtl/>
        </w:rPr>
        <w:t xml:space="preserve"> در آن بود، وارد شد و پارچه را از چهره‏ى ايشان برداشت و بر رخساره‏ى آن حضرت بوسه زد و با حالتى گريان گفت: پدر و مادرم فدايت باد يا رسول </w:t>
      </w:r>
      <w:r w:rsidR="002F732F">
        <w:rPr>
          <w:rFonts w:ascii="KRM" w:hAnsi="KRM"/>
          <w:rtl/>
        </w:rPr>
        <w:t xml:space="preserve">اللّه‏ </w:t>
      </w:r>
      <w:r w:rsidR="00192898" w:rsidRPr="00192898">
        <w:rPr>
          <w:rFonts w:ascii="KRM" w:hAnsi="KRM" w:cs="CTraditional Arabic"/>
          <w:rtl/>
        </w:rPr>
        <w:t>ص</w:t>
      </w:r>
      <w:r w:rsidRPr="004B05DD">
        <w:rPr>
          <w:rFonts w:ascii="KRM" w:hAnsi="KRM"/>
          <w:rtl/>
        </w:rPr>
        <w:t xml:space="preserve">! مرگى را كه خداوند بر شما مقرر كرده بود، چشيدى و بعد از اين، هرگز مرگ سراغ شما نخواهد آمد. آنگاه پارچه را بر روى ايشان كشيد و سپس از اتاق بيرون رفت. ديد كه مردم آشفته و پريشان به سخنان </w:t>
      </w:r>
      <w:r w:rsidRPr="004B05DD">
        <w:rPr>
          <w:rFonts w:ascii="KRM" w:hAnsi="KRM"/>
          <w:rtl/>
        </w:rPr>
        <w:lastRenderedPageBreak/>
        <w:t>حضرت عمر</w:t>
      </w:r>
      <w:r w:rsidR="00192898" w:rsidRPr="00192898">
        <w:rPr>
          <w:rFonts w:ascii="KRM" w:hAnsi="KRM" w:cs="CTraditional Arabic"/>
          <w:rtl/>
        </w:rPr>
        <w:t xml:space="preserve"> س </w:t>
      </w:r>
      <w:r w:rsidRPr="004B05DD">
        <w:rPr>
          <w:rFonts w:ascii="KRM" w:hAnsi="KRM"/>
          <w:rtl/>
        </w:rPr>
        <w:t xml:space="preserve">گوش مى‏دهند، نزديك رفت و از او خواست تا به سخن او گوش فرا دهد. </w:t>
      </w:r>
    </w:p>
    <w:p w:rsidR="00C04627" w:rsidRDefault="00C04627" w:rsidP="00C04627">
      <w:pPr>
        <w:rPr>
          <w:rFonts w:ascii="KRM" w:hAnsi="KRM"/>
          <w:rtl/>
        </w:rPr>
      </w:pPr>
      <w:r w:rsidRPr="004B05DD">
        <w:rPr>
          <w:rFonts w:ascii="KRM" w:hAnsi="KRM"/>
          <w:rtl/>
        </w:rPr>
        <w:t>ولى حضرت عمر</w:t>
      </w:r>
      <w:r w:rsidR="00192898" w:rsidRPr="00192898">
        <w:rPr>
          <w:rFonts w:ascii="KRM" w:hAnsi="KRM" w:cs="CTraditional Arabic"/>
          <w:rtl/>
        </w:rPr>
        <w:t xml:space="preserve"> س </w:t>
      </w:r>
      <w:r w:rsidRPr="004B05DD">
        <w:rPr>
          <w:rFonts w:ascii="KRM" w:hAnsi="KRM"/>
          <w:rtl/>
        </w:rPr>
        <w:t>همچنان به سخنان خود ادامه داد، وى كه چنين ديد، خود به</w:t>
      </w:r>
      <w:r>
        <w:rPr>
          <w:rFonts w:ascii="KRM" w:hAnsi="KRM" w:hint="cs"/>
          <w:rtl/>
        </w:rPr>
        <w:t xml:space="preserve"> </w:t>
      </w:r>
      <w:r w:rsidRPr="004B05DD">
        <w:rPr>
          <w:rFonts w:ascii="KRM" w:hAnsi="KRM"/>
          <w:rtl/>
        </w:rPr>
        <w:t xml:space="preserve">ايراد سخن پرداخت. همين كه مردم صداى او را شنيدند به او روى آوردند. او بعد از حمد و ثناى پروردگار گفت: «اى مردم! هر كس محمّد را مى‏پرستيد، بداند كه او از </w:t>
      </w:r>
      <w:r w:rsidR="002F732F">
        <w:rPr>
          <w:rFonts w:ascii="KRM" w:hAnsi="KRM"/>
          <w:rtl/>
        </w:rPr>
        <w:t>دنيا رفت و هر كس خدا را مى‏پرست</w:t>
      </w:r>
      <w:r w:rsidRPr="004B05DD">
        <w:rPr>
          <w:rFonts w:ascii="KRM" w:hAnsi="KRM"/>
          <w:rtl/>
        </w:rPr>
        <w:t xml:space="preserve">د، بداند كه او زنده است و هرگز نخواهد </w:t>
      </w:r>
      <w:r>
        <w:rPr>
          <w:rFonts w:ascii="KRM" w:hAnsi="KRM"/>
          <w:rtl/>
        </w:rPr>
        <w:t>مرد.» سپس اين آيه را تلاوت كرد: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6D19E9">
        <w:rPr>
          <w:sz w:val="22"/>
          <w:szCs w:val="22"/>
        </w:rPr>
        <w:sym w:font="HQPB1" w:char="F024"/>
      </w:r>
      <w:r w:rsidRPr="006D19E9">
        <w:rPr>
          <w:sz w:val="22"/>
          <w:szCs w:val="22"/>
        </w:rPr>
        <w:sym w:font="HQPB5" w:char="F074"/>
      </w:r>
      <w:r w:rsidRPr="006D19E9">
        <w:rPr>
          <w:sz w:val="22"/>
          <w:szCs w:val="22"/>
        </w:rPr>
        <w:sym w:font="HQPB2" w:char="F042"/>
      </w:r>
      <w:r w:rsidRPr="006D19E9">
        <w:rPr>
          <w:sz w:val="22"/>
          <w:szCs w:val="22"/>
        </w:rPr>
        <w:sym w:font="HQPB5" w:char="F075"/>
      </w:r>
      <w:r w:rsidRPr="006D19E9">
        <w:rPr>
          <w:sz w:val="22"/>
          <w:szCs w:val="22"/>
        </w:rPr>
        <w:sym w:font="HQPB2" w:char="F072"/>
      </w:r>
      <w:r w:rsidRPr="006D19E9">
        <w:rPr>
          <w:rFonts w:ascii="(normal text)" w:hAnsi="(normal text)"/>
          <w:sz w:val="22"/>
          <w:szCs w:val="22"/>
          <w:rtl/>
        </w:rPr>
        <w:t xml:space="preserve"> </w:t>
      </w:r>
      <w:r w:rsidRPr="006D19E9">
        <w:rPr>
          <w:sz w:val="22"/>
          <w:szCs w:val="22"/>
        </w:rPr>
        <w:sym w:font="HQPB4" w:char="F0EE"/>
      </w:r>
      <w:r w:rsidRPr="006D19E9">
        <w:rPr>
          <w:sz w:val="22"/>
          <w:szCs w:val="22"/>
        </w:rPr>
        <w:sym w:font="HQPB1" w:char="F089"/>
      </w:r>
      <w:r w:rsidRPr="006D19E9">
        <w:rPr>
          <w:sz w:val="22"/>
          <w:szCs w:val="22"/>
        </w:rPr>
        <w:sym w:font="HQPB4" w:char="F0A3"/>
      </w:r>
      <w:r w:rsidRPr="006D19E9">
        <w:rPr>
          <w:sz w:val="22"/>
          <w:szCs w:val="22"/>
        </w:rPr>
        <w:sym w:font="HQPB2" w:char="F04A"/>
      </w:r>
      <w:r w:rsidRPr="006D19E9">
        <w:rPr>
          <w:sz w:val="22"/>
          <w:szCs w:val="22"/>
        </w:rPr>
        <w:sym w:font="HQPB5" w:char="F070"/>
      </w:r>
      <w:r w:rsidRPr="006D19E9">
        <w:rPr>
          <w:sz w:val="22"/>
          <w:szCs w:val="22"/>
        </w:rPr>
        <w:sym w:font="HQPB1" w:char="F074"/>
      </w:r>
      <w:r w:rsidRPr="006D19E9">
        <w:rPr>
          <w:sz w:val="22"/>
          <w:szCs w:val="22"/>
        </w:rPr>
        <w:sym w:font="HQPB4" w:char="F0E8"/>
      </w:r>
      <w:r w:rsidRPr="006D19E9">
        <w:rPr>
          <w:sz w:val="22"/>
          <w:szCs w:val="22"/>
        </w:rPr>
        <w:sym w:font="HQPB2" w:char="F043"/>
      </w:r>
      <w:r w:rsidRPr="006D19E9">
        <w:rPr>
          <w:rFonts w:ascii="(normal text)" w:hAnsi="(normal text)"/>
          <w:sz w:val="22"/>
          <w:szCs w:val="22"/>
          <w:rtl/>
        </w:rPr>
        <w:t xml:space="preserve"> </w:t>
      </w:r>
      <w:r w:rsidRPr="006D19E9">
        <w:rPr>
          <w:sz w:val="22"/>
          <w:szCs w:val="22"/>
        </w:rPr>
        <w:sym w:font="HQPB5" w:char="F09E"/>
      </w:r>
      <w:r w:rsidRPr="006D19E9">
        <w:rPr>
          <w:sz w:val="22"/>
          <w:szCs w:val="22"/>
        </w:rPr>
        <w:sym w:font="HQPB2" w:char="F077"/>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4" w:char="F0D7"/>
      </w:r>
      <w:r w:rsidRPr="006D19E9">
        <w:rPr>
          <w:sz w:val="22"/>
          <w:szCs w:val="22"/>
        </w:rPr>
        <w:sym w:font="HQPB2" w:char="F041"/>
      </w:r>
      <w:r w:rsidRPr="006D19E9">
        <w:rPr>
          <w:sz w:val="22"/>
          <w:szCs w:val="22"/>
        </w:rPr>
        <w:sym w:font="HQPB2" w:char="F071"/>
      </w:r>
      <w:r w:rsidRPr="006D19E9">
        <w:rPr>
          <w:sz w:val="22"/>
          <w:szCs w:val="22"/>
        </w:rPr>
        <w:sym w:font="HQPB4" w:char="F0DF"/>
      </w:r>
      <w:r w:rsidRPr="006D19E9">
        <w:rPr>
          <w:sz w:val="22"/>
          <w:szCs w:val="22"/>
        </w:rPr>
        <w:sym w:font="HQPB1" w:char="F099"/>
      </w:r>
      <w:r w:rsidRPr="006D19E9">
        <w:rPr>
          <w:sz w:val="22"/>
          <w:szCs w:val="22"/>
        </w:rPr>
        <w:sym w:font="HQPB5" w:char="F075"/>
      </w:r>
      <w:r w:rsidRPr="006D19E9">
        <w:rPr>
          <w:sz w:val="22"/>
          <w:szCs w:val="22"/>
        </w:rPr>
        <w:sym w:font="HQPB1" w:char="F091"/>
      </w:r>
      <w:r w:rsidRPr="006D19E9">
        <w:rPr>
          <w:rFonts w:ascii="(normal text)" w:hAnsi="(normal text)"/>
          <w:sz w:val="22"/>
          <w:szCs w:val="22"/>
          <w:rtl/>
        </w:rPr>
        <w:t xml:space="preserve"> </w:t>
      </w:r>
      <w:r w:rsidRPr="006D19E9">
        <w:rPr>
          <w:sz w:val="22"/>
          <w:szCs w:val="22"/>
        </w:rPr>
        <w:sym w:font="HQPB4" w:char="F0F4"/>
      </w:r>
      <w:r w:rsidRPr="006D19E9">
        <w:rPr>
          <w:sz w:val="22"/>
          <w:szCs w:val="22"/>
        </w:rPr>
        <w:sym w:font="HQPB1" w:char="F089"/>
      </w:r>
      <w:r w:rsidRPr="006D19E9">
        <w:rPr>
          <w:sz w:val="22"/>
          <w:szCs w:val="22"/>
        </w:rPr>
        <w:sym w:font="HQPB5" w:char="F073"/>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F4"/>
      </w:r>
      <w:r w:rsidRPr="006D19E9">
        <w:rPr>
          <w:sz w:val="22"/>
          <w:szCs w:val="22"/>
        </w:rPr>
        <w:sym w:font="HQPB1" w:char="F04D"/>
      </w:r>
      <w:r w:rsidRPr="006D19E9">
        <w:rPr>
          <w:sz w:val="22"/>
          <w:szCs w:val="22"/>
        </w:rPr>
        <w:sym w:font="HQPB5" w:char="F06E"/>
      </w:r>
      <w:r w:rsidRPr="006D19E9">
        <w:rPr>
          <w:sz w:val="22"/>
          <w:szCs w:val="22"/>
        </w:rPr>
        <w:sym w:font="HQPB2" w:char="F03D"/>
      </w:r>
      <w:r w:rsidRPr="006D19E9">
        <w:rPr>
          <w:sz w:val="22"/>
          <w:szCs w:val="22"/>
        </w:rPr>
        <w:sym w:font="HQPB5" w:char="F079"/>
      </w:r>
      <w:r w:rsidRPr="006D19E9">
        <w:rPr>
          <w:sz w:val="22"/>
          <w:szCs w:val="22"/>
        </w:rPr>
        <w:sym w:font="HQPB1" w:char="F07A"/>
      </w:r>
      <w:r w:rsidRPr="006D19E9">
        <w:rPr>
          <w:rFonts w:ascii="(normal text)" w:hAnsi="(normal text)"/>
          <w:sz w:val="22"/>
          <w:szCs w:val="22"/>
          <w:rtl/>
        </w:rPr>
        <w:t xml:space="preserve"> </w:t>
      </w:r>
      <w:r w:rsidRPr="006D19E9">
        <w:rPr>
          <w:sz w:val="22"/>
          <w:szCs w:val="22"/>
        </w:rPr>
        <w:sym w:font="HQPB2" w:char="F060"/>
      </w:r>
      <w:r w:rsidRPr="006D19E9">
        <w:rPr>
          <w:sz w:val="22"/>
          <w:szCs w:val="22"/>
        </w:rPr>
        <w:sym w:font="HQPB4" w:char="F0CF"/>
      </w:r>
      <w:r w:rsidRPr="006D19E9">
        <w:rPr>
          <w:sz w:val="22"/>
          <w:szCs w:val="22"/>
        </w:rPr>
        <w:sym w:font="HQPB2" w:char="F042"/>
      </w:r>
      <w:r w:rsidRPr="006D19E9">
        <w:rPr>
          <w:rFonts w:ascii="(normal text)" w:hAnsi="(normal text)"/>
          <w:sz w:val="22"/>
          <w:szCs w:val="22"/>
          <w:rtl/>
        </w:rPr>
        <w:t xml:space="preserve"> </w:t>
      </w:r>
      <w:r w:rsidRPr="006D19E9">
        <w:rPr>
          <w:sz w:val="22"/>
          <w:szCs w:val="22"/>
        </w:rPr>
        <w:sym w:font="HQPB4" w:char="F0CF"/>
      </w:r>
      <w:r w:rsidRPr="006D19E9">
        <w:rPr>
          <w:sz w:val="22"/>
          <w:szCs w:val="22"/>
        </w:rPr>
        <w:sym w:font="HQPB3" w:char="F026"/>
      </w:r>
      <w:r w:rsidRPr="006D19E9">
        <w:rPr>
          <w:sz w:val="22"/>
          <w:szCs w:val="22"/>
        </w:rPr>
        <w:sym w:font="HQPB4" w:char="F0CE"/>
      </w:r>
      <w:r w:rsidRPr="006D19E9">
        <w:rPr>
          <w:sz w:val="22"/>
          <w:szCs w:val="22"/>
        </w:rPr>
        <w:sym w:font="HQPB3" w:char="F023"/>
      </w:r>
      <w:r w:rsidRPr="006D19E9">
        <w:rPr>
          <w:sz w:val="22"/>
          <w:szCs w:val="22"/>
        </w:rPr>
        <w:sym w:font="HQPB4" w:char="F0F6"/>
      </w:r>
      <w:r w:rsidRPr="006D19E9">
        <w:rPr>
          <w:sz w:val="22"/>
          <w:szCs w:val="22"/>
        </w:rPr>
        <w:sym w:font="HQPB1" w:char="F037"/>
      </w:r>
      <w:r w:rsidRPr="006D19E9">
        <w:rPr>
          <w:sz w:val="22"/>
          <w:szCs w:val="22"/>
        </w:rPr>
        <w:sym w:font="HQPB5" w:char="F073"/>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E3"/>
      </w:r>
      <w:r w:rsidRPr="006D19E9">
        <w:rPr>
          <w:sz w:val="22"/>
          <w:szCs w:val="22"/>
        </w:rPr>
        <w:sym w:font="HQPB2" w:char="F040"/>
      </w:r>
      <w:r w:rsidRPr="006D19E9">
        <w:rPr>
          <w:sz w:val="22"/>
          <w:szCs w:val="22"/>
        </w:rPr>
        <w:sym w:font="HQPB4" w:char="F0DF"/>
      </w:r>
      <w:r w:rsidRPr="006D19E9">
        <w:rPr>
          <w:sz w:val="22"/>
          <w:szCs w:val="22"/>
        </w:rPr>
        <w:sym w:font="HQPB1" w:char="F099"/>
      </w:r>
      <w:r w:rsidRPr="006D19E9">
        <w:rPr>
          <w:sz w:val="22"/>
          <w:szCs w:val="22"/>
        </w:rPr>
        <w:sym w:font="HQPB4" w:char="F094"/>
      </w:r>
      <w:r w:rsidRPr="006D19E9">
        <w:rPr>
          <w:sz w:val="22"/>
          <w:szCs w:val="22"/>
        </w:rPr>
        <w:sym w:font="HQPB1" w:char="F08D"/>
      </w:r>
      <w:r w:rsidRPr="006D19E9">
        <w:rPr>
          <w:sz w:val="22"/>
          <w:szCs w:val="22"/>
        </w:rPr>
        <w:sym w:font="HQPB2" w:char="F039"/>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4" w:char="F034"/>
      </w:r>
      <w:r w:rsidRPr="006D19E9">
        <w:rPr>
          <w:rFonts w:ascii="(normal text)" w:hAnsi="(normal text)"/>
          <w:sz w:val="22"/>
          <w:szCs w:val="22"/>
          <w:rtl/>
        </w:rPr>
        <w:t xml:space="preserve"> </w:t>
      </w:r>
      <w:r w:rsidRPr="006D19E9">
        <w:rPr>
          <w:sz w:val="22"/>
          <w:szCs w:val="22"/>
        </w:rPr>
        <w:sym w:font="HQPB2" w:char="F0FB"/>
      </w:r>
      <w:r w:rsidRPr="006D19E9">
        <w:rPr>
          <w:sz w:val="22"/>
          <w:szCs w:val="22"/>
        </w:rPr>
        <w:sym w:font="HQPB5" w:char="F027"/>
      </w:r>
      <w:r w:rsidRPr="006D19E9">
        <w:rPr>
          <w:sz w:val="22"/>
          <w:szCs w:val="22"/>
        </w:rPr>
        <w:sym w:font="HQPB2" w:char="F0EF"/>
      </w:r>
      <w:r w:rsidRPr="006D19E9">
        <w:rPr>
          <w:sz w:val="22"/>
          <w:szCs w:val="22"/>
        </w:rPr>
        <w:sym w:font="HQPB4" w:char="F0CE"/>
      </w:r>
      <w:r w:rsidRPr="006D19E9">
        <w:rPr>
          <w:sz w:val="22"/>
          <w:szCs w:val="22"/>
        </w:rPr>
        <w:sym w:font="HQPB1" w:char="F02A"/>
      </w:r>
      <w:r w:rsidRPr="006D19E9">
        <w:rPr>
          <w:sz w:val="22"/>
          <w:szCs w:val="22"/>
        </w:rPr>
        <w:sym w:font="HQPB5" w:char="F073"/>
      </w:r>
      <w:r w:rsidRPr="006D19E9">
        <w:rPr>
          <w:sz w:val="22"/>
          <w:szCs w:val="22"/>
        </w:rPr>
        <w:sym w:font="HQPB1" w:char="F0F9"/>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7C"/>
      </w:r>
      <w:r w:rsidRPr="006D19E9">
        <w:rPr>
          <w:sz w:val="22"/>
          <w:szCs w:val="22"/>
        </w:rPr>
        <w:sym w:font="HQPB1" w:char="F04E"/>
      </w:r>
      <w:r w:rsidRPr="006D19E9">
        <w:rPr>
          <w:sz w:val="22"/>
          <w:szCs w:val="22"/>
        </w:rPr>
        <w:sym w:font="HQPB1" w:char="F024"/>
      </w:r>
      <w:r w:rsidRPr="006D19E9">
        <w:rPr>
          <w:sz w:val="22"/>
          <w:szCs w:val="22"/>
        </w:rPr>
        <w:sym w:font="HQPB4" w:char="F0A8"/>
      </w:r>
      <w:r w:rsidRPr="006D19E9">
        <w:rPr>
          <w:sz w:val="22"/>
          <w:szCs w:val="22"/>
        </w:rPr>
        <w:sym w:font="HQPB2" w:char="F042"/>
      </w:r>
      <w:r w:rsidRPr="006D19E9">
        <w:rPr>
          <w:rFonts w:ascii="(normal text)" w:hAnsi="(normal text)"/>
          <w:sz w:val="22"/>
          <w:szCs w:val="22"/>
          <w:rtl/>
        </w:rPr>
        <w:t xml:space="preserve"> </w:t>
      </w:r>
      <w:r w:rsidRPr="006D19E9">
        <w:rPr>
          <w:sz w:val="22"/>
          <w:szCs w:val="22"/>
        </w:rPr>
        <w:sym w:font="HQPB4" w:char="F0F7"/>
      </w:r>
      <w:r w:rsidRPr="006D19E9">
        <w:rPr>
          <w:sz w:val="22"/>
          <w:szCs w:val="22"/>
        </w:rPr>
        <w:sym w:font="HQPB2" w:char="F072"/>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9F"/>
      </w:r>
      <w:r w:rsidRPr="006D19E9">
        <w:rPr>
          <w:sz w:val="22"/>
          <w:szCs w:val="22"/>
        </w:rPr>
        <w:sym w:font="HQPB2" w:char="F040"/>
      </w:r>
      <w:r w:rsidRPr="006D19E9">
        <w:rPr>
          <w:sz w:val="22"/>
          <w:szCs w:val="22"/>
        </w:rPr>
        <w:sym w:font="HQPB4" w:char="F0CF"/>
      </w:r>
      <w:r w:rsidRPr="006D19E9">
        <w:rPr>
          <w:sz w:val="22"/>
          <w:szCs w:val="22"/>
        </w:rPr>
        <w:sym w:font="HQPB1" w:char="F046"/>
      </w:r>
      <w:r w:rsidRPr="006D19E9">
        <w:rPr>
          <w:sz w:val="22"/>
          <w:szCs w:val="22"/>
        </w:rPr>
        <w:sym w:font="HQPB4" w:char="F0E8"/>
      </w:r>
      <w:r w:rsidRPr="006D19E9">
        <w:rPr>
          <w:sz w:val="22"/>
          <w:szCs w:val="22"/>
        </w:rPr>
        <w:sym w:font="HQPB2" w:char="F025"/>
      </w:r>
      <w:r w:rsidRPr="006D19E9">
        <w:rPr>
          <w:rFonts w:ascii="(normal text)" w:hAnsi="(normal text)"/>
          <w:sz w:val="22"/>
          <w:szCs w:val="22"/>
          <w:rtl/>
        </w:rPr>
        <w:t xml:space="preserve"> </w:t>
      </w:r>
      <w:r w:rsidRPr="006D19E9">
        <w:rPr>
          <w:sz w:val="22"/>
          <w:szCs w:val="22"/>
        </w:rPr>
        <w:sym w:font="HQPB4" w:char="F0F7"/>
      </w:r>
      <w:r w:rsidRPr="006D19E9">
        <w:rPr>
          <w:sz w:val="22"/>
          <w:szCs w:val="22"/>
        </w:rPr>
        <w:sym w:font="HQPB2" w:char="F04C"/>
      </w:r>
      <w:r w:rsidRPr="006D19E9">
        <w:rPr>
          <w:sz w:val="22"/>
          <w:szCs w:val="22"/>
        </w:rPr>
        <w:sym w:font="HQPB4" w:char="F0E4"/>
      </w:r>
      <w:r w:rsidRPr="006D19E9">
        <w:rPr>
          <w:sz w:val="22"/>
          <w:szCs w:val="22"/>
        </w:rPr>
        <w:sym w:font="HQPB2" w:char="F0EA"/>
      </w:r>
      <w:r w:rsidRPr="006D19E9">
        <w:rPr>
          <w:sz w:val="22"/>
          <w:szCs w:val="22"/>
        </w:rPr>
        <w:sym w:font="HQPB4" w:char="F0F6"/>
      </w:r>
      <w:r w:rsidRPr="006D19E9">
        <w:rPr>
          <w:sz w:val="22"/>
          <w:szCs w:val="22"/>
        </w:rPr>
        <w:sym w:font="HQPB1" w:char="F036"/>
      </w:r>
      <w:r w:rsidRPr="006D19E9">
        <w:rPr>
          <w:sz w:val="22"/>
          <w:szCs w:val="22"/>
        </w:rPr>
        <w:sym w:font="HQPB5" w:char="F06E"/>
      </w:r>
      <w:r w:rsidRPr="006D19E9">
        <w:rPr>
          <w:sz w:val="22"/>
          <w:szCs w:val="22"/>
        </w:rPr>
        <w:sym w:font="HQPB2" w:char="F03D"/>
      </w:r>
      <w:r w:rsidRPr="006D19E9">
        <w:rPr>
          <w:sz w:val="22"/>
          <w:szCs w:val="22"/>
        </w:rPr>
        <w:sym w:font="HQPB5" w:char="F073"/>
      </w:r>
      <w:r w:rsidRPr="006D19E9">
        <w:rPr>
          <w:sz w:val="22"/>
          <w:szCs w:val="22"/>
        </w:rPr>
        <w:sym w:font="HQPB2" w:char="F029"/>
      </w:r>
      <w:r w:rsidRPr="006D19E9">
        <w:rPr>
          <w:sz w:val="22"/>
          <w:szCs w:val="22"/>
        </w:rPr>
        <w:sym w:font="HQPB2" w:char="F052"/>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5" w:char="F023"/>
      </w:r>
      <w:r w:rsidRPr="006D19E9">
        <w:rPr>
          <w:sz w:val="22"/>
          <w:szCs w:val="22"/>
        </w:rPr>
        <w:sym w:font="HQPB2" w:char="F092"/>
      </w:r>
      <w:r w:rsidRPr="006D19E9">
        <w:rPr>
          <w:sz w:val="22"/>
          <w:szCs w:val="22"/>
        </w:rPr>
        <w:sym w:font="HQPB5" w:char="F06E"/>
      </w:r>
      <w:r w:rsidRPr="006D19E9">
        <w:rPr>
          <w:sz w:val="22"/>
          <w:szCs w:val="22"/>
        </w:rPr>
        <w:sym w:font="HQPB2" w:char="F03F"/>
      </w:r>
      <w:r w:rsidRPr="006D19E9">
        <w:rPr>
          <w:sz w:val="22"/>
          <w:szCs w:val="22"/>
        </w:rPr>
        <w:sym w:font="HQPB5" w:char="F074"/>
      </w:r>
      <w:r w:rsidRPr="006D19E9">
        <w:rPr>
          <w:sz w:val="22"/>
          <w:szCs w:val="22"/>
        </w:rPr>
        <w:sym w:font="HQPB1" w:char="F0E3"/>
      </w:r>
      <w:r w:rsidRPr="006D19E9">
        <w:rPr>
          <w:rFonts w:ascii="(normal text)" w:hAnsi="(normal text)"/>
          <w:sz w:val="22"/>
          <w:szCs w:val="22"/>
          <w:rtl/>
        </w:rPr>
        <w:t xml:space="preserve"> </w:t>
      </w:r>
      <w:r w:rsidRPr="006D19E9">
        <w:rPr>
          <w:sz w:val="22"/>
          <w:szCs w:val="22"/>
        </w:rPr>
        <w:sym w:font="HQPB4" w:char="F0F6"/>
      </w:r>
      <w:r w:rsidRPr="006D19E9">
        <w:rPr>
          <w:sz w:val="22"/>
          <w:szCs w:val="22"/>
        </w:rPr>
        <w:sym w:font="HQPB2" w:char="F04E"/>
      </w:r>
      <w:r w:rsidRPr="006D19E9">
        <w:rPr>
          <w:sz w:val="22"/>
          <w:szCs w:val="22"/>
        </w:rPr>
        <w:sym w:font="HQPB4" w:char="F0E4"/>
      </w:r>
      <w:r w:rsidRPr="006D19E9">
        <w:rPr>
          <w:sz w:val="22"/>
          <w:szCs w:val="22"/>
        </w:rPr>
        <w:sym w:font="HQPB2" w:char="F033"/>
      </w:r>
      <w:r w:rsidRPr="006D19E9">
        <w:rPr>
          <w:sz w:val="22"/>
          <w:szCs w:val="22"/>
        </w:rPr>
        <w:sym w:font="HQPB4" w:char="F0CE"/>
      </w:r>
      <w:r w:rsidRPr="006D19E9">
        <w:rPr>
          <w:sz w:val="22"/>
          <w:szCs w:val="22"/>
        </w:rPr>
        <w:sym w:font="HQPB1" w:char="F036"/>
      </w:r>
      <w:r w:rsidRPr="006D19E9">
        <w:rPr>
          <w:sz w:val="22"/>
          <w:szCs w:val="22"/>
        </w:rPr>
        <w:sym w:font="HQPB2" w:char="F0BB"/>
      </w:r>
      <w:r w:rsidRPr="006D19E9">
        <w:rPr>
          <w:sz w:val="22"/>
          <w:szCs w:val="22"/>
        </w:rPr>
        <w:sym w:font="HQPB5" w:char="F073"/>
      </w:r>
      <w:r w:rsidRPr="006D19E9">
        <w:rPr>
          <w:sz w:val="22"/>
          <w:szCs w:val="22"/>
        </w:rPr>
        <w:sym w:font="HQPB2" w:char="F029"/>
      </w:r>
      <w:r w:rsidRPr="006D19E9">
        <w:rPr>
          <w:sz w:val="22"/>
          <w:szCs w:val="22"/>
        </w:rPr>
        <w:sym w:font="HQPB4" w:char="F0F4"/>
      </w:r>
      <w:r w:rsidRPr="006D19E9">
        <w:rPr>
          <w:sz w:val="22"/>
          <w:szCs w:val="22"/>
        </w:rPr>
        <w:sym w:font="HQPB1" w:char="F0E3"/>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4" w:char="F034"/>
      </w:r>
      <w:r w:rsidRPr="006D19E9">
        <w:rPr>
          <w:rFonts w:ascii="(normal text)" w:hAnsi="(normal text)"/>
          <w:sz w:val="22"/>
          <w:szCs w:val="22"/>
          <w:rtl/>
        </w:rPr>
        <w:t xml:space="preserve"> </w:t>
      </w:r>
      <w:r w:rsidRPr="006D19E9">
        <w:rPr>
          <w:sz w:val="22"/>
          <w:szCs w:val="22"/>
        </w:rPr>
        <w:sym w:font="HQPB2" w:char="F060"/>
      </w:r>
      <w:r w:rsidRPr="006D19E9">
        <w:rPr>
          <w:sz w:val="22"/>
          <w:szCs w:val="22"/>
        </w:rPr>
        <w:sym w:font="HQPB5" w:char="F074"/>
      </w:r>
      <w:r w:rsidRPr="006D19E9">
        <w:rPr>
          <w:sz w:val="22"/>
          <w:szCs w:val="22"/>
        </w:rPr>
        <w:sym w:font="HQPB2" w:char="F042"/>
      </w:r>
      <w:r w:rsidRPr="006D19E9">
        <w:rPr>
          <w:sz w:val="22"/>
          <w:szCs w:val="22"/>
        </w:rPr>
        <w:sym w:font="HQPB5" w:char="F075"/>
      </w:r>
      <w:r w:rsidRPr="006D19E9">
        <w:rPr>
          <w:sz w:val="22"/>
          <w:szCs w:val="22"/>
        </w:rPr>
        <w:sym w:font="HQPB2" w:char="F072"/>
      </w:r>
      <w:r w:rsidRPr="006D19E9">
        <w:rPr>
          <w:rFonts w:ascii="(normal text)" w:hAnsi="(normal text)"/>
          <w:sz w:val="22"/>
          <w:szCs w:val="22"/>
          <w:rtl/>
        </w:rPr>
        <w:t xml:space="preserve"> </w:t>
      </w:r>
      <w:r w:rsidRPr="006D19E9">
        <w:rPr>
          <w:sz w:val="22"/>
          <w:szCs w:val="22"/>
        </w:rPr>
        <w:sym w:font="HQPB4" w:char="F0F3"/>
      </w:r>
      <w:r w:rsidRPr="006D19E9">
        <w:rPr>
          <w:sz w:val="22"/>
          <w:szCs w:val="22"/>
        </w:rPr>
        <w:sym w:font="HQPB1" w:char="F03D"/>
      </w:r>
      <w:r w:rsidRPr="006D19E9">
        <w:rPr>
          <w:sz w:val="22"/>
          <w:szCs w:val="22"/>
        </w:rPr>
        <w:sym w:font="HQPB4" w:char="F0CE"/>
      </w:r>
      <w:r w:rsidRPr="006D19E9">
        <w:rPr>
          <w:sz w:val="22"/>
          <w:szCs w:val="22"/>
        </w:rPr>
        <w:sym w:font="HQPB2" w:char="F03D"/>
      </w:r>
      <w:r w:rsidRPr="006D19E9">
        <w:rPr>
          <w:sz w:val="22"/>
          <w:szCs w:val="22"/>
        </w:rPr>
        <w:sym w:font="HQPB5" w:char="F073"/>
      </w:r>
      <w:r w:rsidRPr="006D19E9">
        <w:rPr>
          <w:sz w:val="22"/>
          <w:szCs w:val="22"/>
        </w:rPr>
        <w:sym w:font="HQPB2" w:char="F029"/>
      </w:r>
      <w:r w:rsidRPr="006D19E9">
        <w:rPr>
          <w:sz w:val="22"/>
          <w:szCs w:val="22"/>
        </w:rPr>
        <w:sym w:font="HQPB2" w:char="F05A"/>
      </w:r>
      <w:r w:rsidRPr="006D19E9">
        <w:rPr>
          <w:sz w:val="22"/>
          <w:szCs w:val="22"/>
        </w:rPr>
        <w:sym w:font="HQPB5" w:char="F074"/>
      </w:r>
      <w:r w:rsidRPr="006D19E9">
        <w:rPr>
          <w:sz w:val="22"/>
          <w:szCs w:val="22"/>
        </w:rPr>
        <w:sym w:font="HQPB2" w:char="F083"/>
      </w:r>
      <w:r w:rsidRPr="006D19E9">
        <w:rPr>
          <w:rFonts w:ascii="(normal text)" w:hAnsi="(normal text)"/>
          <w:sz w:val="22"/>
          <w:szCs w:val="22"/>
          <w:rtl/>
        </w:rPr>
        <w:t xml:space="preserve"> </w:t>
      </w:r>
      <w:r w:rsidRPr="006D19E9">
        <w:rPr>
          <w:sz w:val="22"/>
          <w:szCs w:val="22"/>
        </w:rPr>
        <w:sym w:font="HQPB5" w:char="F034"/>
      </w:r>
      <w:r w:rsidRPr="006D19E9">
        <w:rPr>
          <w:sz w:val="22"/>
          <w:szCs w:val="22"/>
        </w:rPr>
        <w:sym w:font="HQPB2" w:char="F092"/>
      </w:r>
      <w:r w:rsidRPr="006D19E9">
        <w:rPr>
          <w:sz w:val="22"/>
          <w:szCs w:val="22"/>
        </w:rPr>
        <w:sym w:font="HQPB5" w:char="F06E"/>
      </w:r>
      <w:r w:rsidRPr="006D19E9">
        <w:rPr>
          <w:sz w:val="22"/>
          <w:szCs w:val="22"/>
        </w:rPr>
        <w:sym w:font="HQPB2" w:char="F03F"/>
      </w:r>
      <w:r w:rsidRPr="006D19E9">
        <w:rPr>
          <w:sz w:val="22"/>
          <w:szCs w:val="22"/>
        </w:rPr>
        <w:sym w:font="HQPB5" w:char="F074"/>
      </w:r>
      <w:r w:rsidRPr="006D19E9">
        <w:rPr>
          <w:sz w:val="22"/>
          <w:szCs w:val="22"/>
        </w:rPr>
        <w:sym w:font="HQPB1" w:char="F0E3"/>
      </w:r>
      <w:r w:rsidRPr="006D19E9">
        <w:rPr>
          <w:rFonts w:ascii="(normal text)" w:hAnsi="(normal text)"/>
          <w:sz w:val="22"/>
          <w:szCs w:val="22"/>
          <w:rtl/>
        </w:rPr>
        <w:t xml:space="preserve"> </w:t>
      </w:r>
      <w:r w:rsidRPr="006D19E9">
        <w:rPr>
          <w:sz w:val="22"/>
          <w:szCs w:val="22"/>
        </w:rPr>
        <w:sym w:font="HQPB4" w:char="F0CF"/>
      </w:r>
      <w:r w:rsidRPr="006D19E9">
        <w:rPr>
          <w:sz w:val="22"/>
          <w:szCs w:val="22"/>
        </w:rPr>
        <w:sym w:font="HQPB2" w:char="F06D"/>
      </w:r>
      <w:r w:rsidRPr="006D19E9">
        <w:rPr>
          <w:sz w:val="22"/>
          <w:szCs w:val="22"/>
        </w:rPr>
        <w:sym w:font="HQPB4" w:char="F0F8"/>
      </w:r>
      <w:r w:rsidRPr="006D19E9">
        <w:rPr>
          <w:sz w:val="22"/>
          <w:szCs w:val="22"/>
        </w:rPr>
        <w:sym w:font="HQPB2" w:char="F08B"/>
      </w:r>
      <w:r w:rsidRPr="006D19E9">
        <w:rPr>
          <w:sz w:val="22"/>
          <w:szCs w:val="22"/>
        </w:rPr>
        <w:sym w:font="HQPB5" w:char="F074"/>
      </w:r>
      <w:r w:rsidRPr="006D19E9">
        <w:rPr>
          <w:sz w:val="22"/>
          <w:szCs w:val="22"/>
        </w:rPr>
        <w:sym w:font="HQPB1" w:char="F036"/>
      </w:r>
      <w:r w:rsidRPr="006D19E9">
        <w:rPr>
          <w:sz w:val="22"/>
          <w:szCs w:val="22"/>
        </w:rPr>
        <w:sym w:font="HQPB4" w:char="F0C9"/>
      </w:r>
      <w:r w:rsidRPr="006D19E9">
        <w:rPr>
          <w:sz w:val="22"/>
          <w:szCs w:val="22"/>
        </w:rPr>
        <w:sym w:font="HQPB2" w:char="F029"/>
      </w:r>
      <w:r w:rsidRPr="006D19E9">
        <w:rPr>
          <w:sz w:val="22"/>
          <w:szCs w:val="22"/>
        </w:rPr>
        <w:sym w:font="HQPB5" w:char="F074"/>
      </w:r>
      <w:r w:rsidRPr="006D19E9">
        <w:rPr>
          <w:sz w:val="22"/>
          <w:szCs w:val="22"/>
        </w:rPr>
        <w:sym w:font="HQPB1" w:char="F0E3"/>
      </w:r>
      <w:r w:rsidRPr="006D19E9">
        <w:rPr>
          <w:rFonts w:ascii="(normal text)" w:hAnsi="(normal text)"/>
          <w:sz w:val="22"/>
          <w:szCs w:val="22"/>
          <w:rtl/>
        </w:rPr>
        <w:t xml:space="preserve"> </w:t>
      </w:r>
      <w:r w:rsidRPr="006D19E9">
        <w:rPr>
          <w:sz w:val="22"/>
          <w:szCs w:val="22"/>
        </w:rPr>
        <w:sym w:font="HQPB2" w:char="F060"/>
      </w:r>
      <w:r w:rsidRPr="006D19E9">
        <w:rPr>
          <w:sz w:val="22"/>
          <w:szCs w:val="22"/>
        </w:rPr>
        <w:sym w:font="HQPB5" w:char="F06E"/>
      </w:r>
      <w:r w:rsidRPr="006D19E9">
        <w:rPr>
          <w:sz w:val="22"/>
          <w:szCs w:val="22"/>
        </w:rPr>
        <w:sym w:font="HQPB2" w:char="F03D"/>
      </w:r>
      <w:r w:rsidRPr="006D19E9">
        <w:rPr>
          <w:sz w:val="22"/>
          <w:szCs w:val="22"/>
        </w:rPr>
        <w:sym w:font="HQPB5" w:char="F073"/>
      </w:r>
      <w:r w:rsidRPr="006D19E9">
        <w:rPr>
          <w:sz w:val="22"/>
          <w:szCs w:val="22"/>
        </w:rPr>
        <w:sym w:font="HQPB1" w:char="F0F9"/>
      </w:r>
      <w:r w:rsidRPr="006D19E9">
        <w:rPr>
          <w:rFonts w:ascii="(normal text)" w:hAnsi="(normal text)"/>
          <w:sz w:val="22"/>
          <w:szCs w:val="22"/>
          <w:rtl/>
        </w:rPr>
        <w:t xml:space="preserve"> </w:t>
      </w:r>
      <w:r w:rsidRPr="006D19E9">
        <w:rPr>
          <w:sz w:val="22"/>
          <w:szCs w:val="22"/>
        </w:rPr>
        <w:sym w:font="HQPB4" w:char="F0A7"/>
      </w:r>
      <w:r w:rsidRPr="006D19E9">
        <w:rPr>
          <w:sz w:val="22"/>
          <w:szCs w:val="22"/>
        </w:rPr>
        <w:sym w:font="HQPB1" w:char="F08E"/>
      </w:r>
      <w:r w:rsidRPr="006D19E9">
        <w:rPr>
          <w:sz w:val="22"/>
          <w:szCs w:val="22"/>
        </w:rPr>
        <w:sym w:font="HQPB4" w:char="F0DB"/>
      </w:r>
      <w:r w:rsidRPr="006D19E9">
        <w:rPr>
          <w:sz w:val="22"/>
          <w:szCs w:val="22"/>
        </w:rPr>
        <w:sym w:font="HQPB1" w:char="F0D8"/>
      </w:r>
      <w:r w:rsidRPr="006D19E9">
        <w:rPr>
          <w:sz w:val="22"/>
          <w:szCs w:val="22"/>
        </w:rPr>
        <w:sym w:font="HQPB5" w:char="F074"/>
      </w:r>
      <w:r w:rsidRPr="006D19E9">
        <w:rPr>
          <w:sz w:val="22"/>
          <w:szCs w:val="22"/>
        </w:rPr>
        <w:sym w:font="HQPB2" w:char="F083"/>
      </w:r>
      <w:r w:rsidRPr="006D19E9">
        <w:rPr>
          <w:rFonts w:ascii="(normal text)" w:hAnsi="(normal text)"/>
          <w:sz w:val="22"/>
          <w:szCs w:val="22"/>
          <w:rtl/>
        </w:rPr>
        <w:t xml:space="preserve"> </w:t>
      </w:r>
      <w:r w:rsidRPr="006D19E9">
        <w:rPr>
          <w:sz w:val="22"/>
          <w:szCs w:val="22"/>
        </w:rPr>
        <w:sym w:font="HQPB5" w:char="F0A9"/>
      </w:r>
      <w:r w:rsidRPr="006D19E9">
        <w:rPr>
          <w:sz w:val="22"/>
          <w:szCs w:val="22"/>
        </w:rPr>
        <w:sym w:font="HQPB1" w:char="F021"/>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1" w:char="F024"/>
      </w:r>
      <w:r w:rsidRPr="006D19E9">
        <w:rPr>
          <w:sz w:val="22"/>
          <w:szCs w:val="22"/>
        </w:rPr>
        <w:sym w:font="HQPB4" w:char="F05C"/>
      </w:r>
      <w:r w:rsidRPr="006D19E9">
        <w:rPr>
          <w:sz w:val="22"/>
          <w:szCs w:val="22"/>
        </w:rPr>
        <w:sym w:font="HQPB2" w:char="F0AB"/>
      </w:r>
      <w:r w:rsidRPr="006D19E9">
        <w:rPr>
          <w:sz w:val="22"/>
          <w:szCs w:val="22"/>
        </w:rPr>
        <w:sym w:font="HQPB4" w:char="F0F8"/>
      </w:r>
      <w:r w:rsidRPr="006D19E9">
        <w:rPr>
          <w:sz w:val="22"/>
          <w:szCs w:val="22"/>
        </w:rPr>
        <w:sym w:font="HQPB2" w:char="F08B"/>
      </w:r>
      <w:r w:rsidRPr="006D19E9">
        <w:rPr>
          <w:sz w:val="22"/>
          <w:szCs w:val="22"/>
        </w:rPr>
        <w:sym w:font="HQPB5" w:char="F078"/>
      </w:r>
      <w:r w:rsidRPr="006D19E9">
        <w:rPr>
          <w:sz w:val="22"/>
          <w:szCs w:val="22"/>
        </w:rPr>
        <w:sym w:font="HQPB1" w:char="F0A9"/>
      </w:r>
      <w:r w:rsidRPr="006D19E9">
        <w:rPr>
          <w:rFonts w:ascii="(normal text)" w:hAnsi="(normal text)"/>
          <w:sz w:val="22"/>
          <w:szCs w:val="22"/>
          <w:rtl/>
        </w:rPr>
        <w:t xml:space="preserve"> </w:t>
      </w:r>
      <w:r w:rsidRPr="006D19E9">
        <w:rPr>
          <w:sz w:val="22"/>
          <w:szCs w:val="22"/>
        </w:rPr>
        <w:sym w:font="HQPB4" w:char="F033"/>
      </w:r>
      <w:r w:rsidRPr="006D19E9">
        <w:rPr>
          <w:rFonts w:ascii="(normal text)" w:hAnsi="(normal text)"/>
          <w:sz w:val="22"/>
          <w:szCs w:val="22"/>
          <w:rtl/>
        </w:rPr>
        <w:t xml:space="preserve"> </w:t>
      </w:r>
      <w:r w:rsidRPr="006D19E9">
        <w:rPr>
          <w:sz w:val="22"/>
          <w:szCs w:val="22"/>
        </w:rPr>
        <w:sym w:font="HQPB2" w:char="F093"/>
      </w:r>
      <w:r w:rsidRPr="006D19E9">
        <w:rPr>
          <w:sz w:val="22"/>
          <w:szCs w:val="22"/>
        </w:rPr>
        <w:sym w:font="HQPB4" w:char="F0CC"/>
      </w:r>
      <w:r w:rsidRPr="006D19E9">
        <w:rPr>
          <w:sz w:val="22"/>
          <w:szCs w:val="22"/>
        </w:rPr>
        <w:sym w:font="HQPB1" w:char="F093"/>
      </w:r>
      <w:r w:rsidRPr="006D19E9">
        <w:rPr>
          <w:sz w:val="22"/>
          <w:szCs w:val="22"/>
        </w:rPr>
        <w:sym w:font="HQPB4" w:char="F0F4"/>
      </w:r>
      <w:r w:rsidRPr="006D19E9">
        <w:rPr>
          <w:sz w:val="22"/>
          <w:szCs w:val="22"/>
        </w:rPr>
        <w:sym w:font="HQPB1" w:char="F066"/>
      </w:r>
      <w:r w:rsidRPr="006D19E9">
        <w:rPr>
          <w:sz w:val="22"/>
          <w:szCs w:val="22"/>
        </w:rPr>
        <w:sym w:font="HQPB5" w:char="F075"/>
      </w:r>
      <w:r w:rsidRPr="006D19E9">
        <w:rPr>
          <w:sz w:val="22"/>
          <w:szCs w:val="22"/>
        </w:rPr>
        <w:sym w:font="HQPB2" w:char="F08B"/>
      </w:r>
      <w:r w:rsidRPr="006D19E9">
        <w:rPr>
          <w:sz w:val="22"/>
          <w:szCs w:val="22"/>
        </w:rPr>
        <w:sym w:font="HQPB5" w:char="F079"/>
      </w:r>
      <w:r w:rsidRPr="006D19E9">
        <w:rPr>
          <w:sz w:val="22"/>
          <w:szCs w:val="22"/>
        </w:rPr>
        <w:sym w:font="HQPB1" w:char="F099"/>
      </w:r>
      <w:r w:rsidRPr="006D19E9">
        <w:rPr>
          <w:sz w:val="22"/>
          <w:szCs w:val="22"/>
        </w:rPr>
        <w:sym w:font="HQPB5" w:char="F075"/>
      </w:r>
      <w:r w:rsidRPr="006D19E9">
        <w:rPr>
          <w:sz w:val="22"/>
          <w:szCs w:val="22"/>
        </w:rPr>
        <w:sym w:font="HQPB2" w:char="F072"/>
      </w:r>
      <w:r w:rsidRPr="006D19E9">
        <w:rPr>
          <w:rFonts w:ascii="(normal text)" w:hAnsi="(normal text)"/>
          <w:sz w:val="22"/>
          <w:szCs w:val="22"/>
          <w:rtl/>
        </w:rPr>
        <w:t xml:space="preserve"> </w:t>
      </w:r>
      <w:r w:rsidRPr="006D19E9">
        <w:rPr>
          <w:sz w:val="22"/>
          <w:szCs w:val="22"/>
        </w:rPr>
        <w:sym w:font="HQPB5" w:char="F0AA"/>
      </w:r>
      <w:r w:rsidRPr="006D19E9">
        <w:rPr>
          <w:sz w:val="22"/>
          <w:szCs w:val="22"/>
        </w:rPr>
        <w:sym w:font="HQPB1" w:char="F021"/>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5" w:char="F074"/>
      </w:r>
      <w:r w:rsidRPr="006D19E9">
        <w:rPr>
          <w:sz w:val="22"/>
          <w:szCs w:val="22"/>
        </w:rPr>
        <w:sym w:font="HQPB2" w:char="F0FB"/>
      </w:r>
      <w:r w:rsidRPr="006D19E9">
        <w:rPr>
          <w:sz w:val="22"/>
          <w:szCs w:val="22"/>
        </w:rPr>
        <w:sym w:font="HQPB2" w:char="F0EF"/>
      </w:r>
      <w:r w:rsidRPr="006D19E9">
        <w:rPr>
          <w:sz w:val="22"/>
          <w:szCs w:val="22"/>
        </w:rPr>
        <w:sym w:font="HQPB4" w:char="F0CC"/>
      </w:r>
      <w:r w:rsidRPr="006D19E9">
        <w:rPr>
          <w:sz w:val="22"/>
          <w:szCs w:val="22"/>
        </w:rPr>
        <w:sym w:font="HQPB1" w:char="F08D"/>
      </w:r>
      <w:r w:rsidRPr="006D19E9">
        <w:rPr>
          <w:sz w:val="22"/>
          <w:szCs w:val="22"/>
        </w:rPr>
        <w:sym w:font="HQPB4" w:char="F0C5"/>
      </w:r>
      <w:r w:rsidRPr="006D19E9">
        <w:rPr>
          <w:sz w:val="22"/>
          <w:szCs w:val="22"/>
        </w:rPr>
        <w:sym w:font="HQPB2" w:char="F036"/>
      </w:r>
      <w:r w:rsidRPr="006D19E9">
        <w:rPr>
          <w:sz w:val="22"/>
          <w:szCs w:val="22"/>
        </w:rPr>
        <w:sym w:font="HQPB2" w:char="F0BB"/>
      </w:r>
      <w:r w:rsidRPr="006D19E9">
        <w:rPr>
          <w:sz w:val="22"/>
          <w:szCs w:val="22"/>
        </w:rPr>
        <w:sym w:font="HQPB4" w:char="F0A4"/>
      </w:r>
      <w:r w:rsidRPr="006D19E9">
        <w:rPr>
          <w:sz w:val="22"/>
          <w:szCs w:val="22"/>
        </w:rPr>
        <w:sym w:font="HQPB1" w:char="F0B1"/>
      </w:r>
      <w:r w:rsidRPr="006D19E9">
        <w:rPr>
          <w:sz w:val="22"/>
          <w:szCs w:val="22"/>
        </w:rPr>
        <w:sym w:font="HQPB2" w:char="F039"/>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2" w:char="F0C7"/>
      </w:r>
      <w:r w:rsidRPr="006D19E9">
        <w:rPr>
          <w:sz w:val="22"/>
          <w:szCs w:val="22"/>
        </w:rPr>
        <w:sym w:font="HQPB2" w:char="F0CA"/>
      </w:r>
      <w:r w:rsidRPr="006D19E9">
        <w:rPr>
          <w:sz w:val="22"/>
          <w:szCs w:val="22"/>
        </w:rPr>
        <w:sym w:font="HQPB2" w:char="F0CD"/>
      </w:r>
      <w:r w:rsidRPr="006D19E9">
        <w:rPr>
          <w:sz w:val="22"/>
          <w:szCs w:val="22"/>
        </w:rPr>
        <w:sym w:font="HQPB2" w:char="F0CD"/>
      </w:r>
      <w:r w:rsidRPr="006D19E9">
        <w:rPr>
          <w:sz w:val="22"/>
          <w:szCs w:val="22"/>
        </w:rPr>
        <w:sym w:font="HQPB2" w:char="F0C8"/>
      </w:r>
      <w:r>
        <w:rPr>
          <w:rFonts w:ascii="Traditional Arabic" w:hAnsi="Traditional Arabic" w:cs="Traditional Arabic"/>
          <w:rtl/>
        </w:rPr>
        <w:t>﴾</w:t>
      </w:r>
      <w:r>
        <w:rPr>
          <w:rFonts w:ascii="KRM" w:hAnsi="KRM" w:hint="cs"/>
          <w:rtl/>
        </w:rPr>
        <w:t xml:space="preserve"> [آل عمران: 144].</w:t>
      </w:r>
      <w:r w:rsidRPr="008F391B">
        <w:rPr>
          <w:rFonts w:ascii="Traditional Arabic" w:hAnsi="Traditional Arabic" w:hint="cs"/>
          <w:vertAlign w:val="superscript"/>
          <w:rtl/>
          <w:lang w:bidi="fa-IR"/>
        </w:rPr>
        <w:t>(</w:t>
      </w:r>
      <w:r w:rsidRPr="008F391B">
        <w:rPr>
          <w:rStyle w:val="FootnoteReference"/>
          <w:rFonts w:ascii="Traditional Arabic" w:hAnsi="Traditional Arabic"/>
          <w:rtl/>
          <w:lang w:bidi="fa-IR"/>
        </w:rPr>
        <w:footnoteReference w:id="167"/>
      </w:r>
      <w:r w:rsidRPr="008F391B">
        <w:rPr>
          <w:rFonts w:ascii="Traditional Arabic" w:hAnsi="Traditional Arabic" w:hint="cs"/>
          <w:vertAlign w:val="superscript"/>
          <w:rtl/>
          <w:lang w:bidi="fa-IR"/>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«محمّد جز فرستاده‏اى نيست كه پيش از او فرستادگان در گذشته‏اند، آيا اگر او بميرد يا كشته شود به دين جاهليت خود باز</w:t>
      </w:r>
      <w:r w:rsidR="002F732F">
        <w:rPr>
          <w:rFonts w:ascii="LTS" w:hAnsi="LTS" w:hint="cs"/>
          <w:rtl/>
        </w:rPr>
        <w:t xml:space="preserve"> </w:t>
      </w:r>
      <w:r w:rsidRPr="004B05DD">
        <w:rPr>
          <w:rFonts w:ascii="LTS" w:hAnsi="LTS"/>
          <w:rtl/>
        </w:rPr>
        <w:t xml:space="preserve">مى‏گرديد؟ و هركس چنين كند به اللّه‏ زيانى نمى‏رساند و به زودى خداوند شكرگزاران را پاداش خواهد داد.» </w:t>
      </w:r>
    </w:p>
    <w:p w:rsidR="00C04627" w:rsidRPr="004B05DD" w:rsidRDefault="00C04627" w:rsidP="00C04627">
      <w:pPr>
        <w:rPr>
          <w:rFonts w:ascii="KRM" w:hAnsi="KRM"/>
          <w:rtl/>
        </w:rPr>
      </w:pPr>
      <w:r w:rsidRPr="004B05DD">
        <w:rPr>
          <w:rFonts w:ascii="KRM" w:hAnsi="KRM"/>
          <w:rtl/>
        </w:rPr>
        <w:t>كسانى كه در آن جمع حضور داشتند، روايت كرده‏اند كه به خدا سوگند! گويا مردم تا آن زمان كه ابوبكر</w:t>
      </w:r>
      <w:r w:rsidR="00192898" w:rsidRPr="00192898">
        <w:rPr>
          <w:rFonts w:ascii="KRM" w:hAnsi="KRM" w:cs="CTraditional Arabic"/>
          <w:rtl/>
        </w:rPr>
        <w:t xml:space="preserve"> س </w:t>
      </w:r>
      <w:r w:rsidRPr="004B05DD">
        <w:rPr>
          <w:rFonts w:ascii="KRM" w:hAnsi="KRM"/>
          <w:rtl/>
        </w:rPr>
        <w:t>اين آيه را تلاوت مى‏كرد از نزول آن بى‏خبر بودند. حضرت عمر</w:t>
      </w:r>
      <w:r w:rsidR="00192898" w:rsidRPr="00192898">
        <w:rPr>
          <w:rFonts w:ascii="KRM" w:hAnsi="KRM" w:cs="CTraditional Arabic"/>
          <w:rtl/>
        </w:rPr>
        <w:t xml:space="preserve"> س </w:t>
      </w:r>
      <w:r w:rsidRPr="004B05DD">
        <w:rPr>
          <w:rFonts w:ascii="KRM" w:hAnsi="KRM"/>
          <w:rtl/>
        </w:rPr>
        <w:t xml:space="preserve">مى‏گويد: سوگند به خدا! همين كه ابوبكر اين آيه را تلاوت كرد، بهت‏زده شدم و پاهايم سست شد و بر زمين افتادم و دانستم كه رسول خدا </w:t>
      </w:r>
      <w:r w:rsidR="00192898" w:rsidRPr="00192898">
        <w:rPr>
          <w:rFonts w:ascii="KRM" w:hAnsi="KRM" w:cs="CTraditional Arabic"/>
          <w:rtl/>
        </w:rPr>
        <w:t>ص</w:t>
      </w:r>
      <w:r w:rsidRPr="004B05DD">
        <w:rPr>
          <w:rFonts w:ascii="KRM" w:hAnsi="KRM"/>
          <w:rtl/>
        </w:rPr>
        <w:t xml:space="preserve"> از دنيا رحلت كرده است</w:t>
      </w:r>
      <w:r w:rsidRPr="008F391B">
        <w:rPr>
          <w:rFonts w:ascii="KRM" w:hAnsi="KRM" w:hint="cs"/>
          <w:vertAlign w:val="superscript"/>
          <w:rtl/>
          <w:lang w:bidi="fa-IR"/>
        </w:rPr>
        <w:t>(</w:t>
      </w:r>
      <w:r w:rsidRPr="008F391B">
        <w:rPr>
          <w:rStyle w:val="FootnoteReference"/>
          <w:rFonts w:ascii="KRM" w:hAnsi="KRM"/>
          <w:rtl/>
          <w:lang w:bidi="fa-IR"/>
        </w:rPr>
        <w:footnoteReference w:id="168"/>
      </w:r>
      <w:r w:rsidRPr="008F391B">
        <w:rPr>
          <w:rFonts w:ascii="KRM" w:hAnsi="KRM" w:hint="cs"/>
          <w:vertAlign w:val="superscript"/>
          <w:rtl/>
          <w:lang w:bidi="fa-IR"/>
        </w:rPr>
        <w:t>)</w:t>
      </w:r>
      <w:r w:rsidRPr="004B05DD">
        <w:rPr>
          <w:rFonts w:ascii="KRM" w:hAnsi="KRM"/>
          <w:rtl/>
        </w:rPr>
        <w:t xml:space="preserve">. 3و4ـ شناخت دقيق اسلام و درك صحيح اسلامىِ حضرت ابوبكر و غيرت دينىِ او براى حفظ اصالت دين و باقى ماندن آن بر شيوه‏اى كه در زمان پيامبر بوده است، از </w:t>
      </w:r>
      <w:r w:rsidRPr="004B05DD">
        <w:rPr>
          <w:rFonts w:ascii="KRM" w:hAnsi="KRM"/>
          <w:rtl/>
        </w:rPr>
        <w:lastRenderedPageBreak/>
        <w:t>جمله‏اى نمايان شد كه با مانعان زكات به بيت‏المال يا منكران فرضيت زكات گفته بود</w:t>
      </w:r>
      <w:r w:rsidRPr="008F391B">
        <w:rPr>
          <w:rFonts w:ascii="KRM" w:hAnsi="KRM" w:hint="cs"/>
          <w:vertAlign w:val="superscript"/>
          <w:rtl/>
          <w:lang w:bidi="fa-IR"/>
        </w:rPr>
        <w:t>(</w:t>
      </w:r>
      <w:r w:rsidRPr="008F391B">
        <w:rPr>
          <w:rStyle w:val="FootnoteReference"/>
          <w:rFonts w:ascii="KRM" w:hAnsi="KRM"/>
          <w:rtl/>
          <w:lang w:bidi="fa-IR"/>
        </w:rPr>
        <w:footnoteReference w:id="169"/>
      </w:r>
      <w:r w:rsidRPr="008F391B">
        <w:rPr>
          <w:rFonts w:ascii="KRM" w:hAnsi="KRM" w:hint="cs"/>
          <w:vertAlign w:val="superscript"/>
          <w:rtl/>
          <w:lang w:bidi="fa-IR"/>
        </w:rPr>
        <w:t>)</w:t>
      </w:r>
      <w:r w:rsidRPr="004B05DD">
        <w:rPr>
          <w:rFonts w:ascii="KRM" w:hAnsi="KRM"/>
          <w:rtl/>
        </w:rPr>
        <w:t xml:space="preserve">. حقا كه اين جمله با خطبه‏اى طولانى و كتابى قطور، برابرى مى‏كند و آن اين گفته‏ى تاريخى او است: </w:t>
      </w:r>
    </w:p>
    <w:p w:rsidR="00C04627" w:rsidRPr="004B05DD" w:rsidRDefault="003D3C67" w:rsidP="00C04627">
      <w:pPr>
        <w:rPr>
          <w:rFonts w:ascii="LTS" w:hAnsi="LTS"/>
          <w:rtl/>
        </w:rPr>
      </w:pPr>
      <w:r>
        <w:rPr>
          <w:rFonts w:ascii="Traditional Arabic" w:hAnsi="Traditional Arabic" w:cs="Traditional Arabic"/>
          <w:b/>
          <w:bCs/>
          <w:rtl/>
        </w:rPr>
        <w:t>«قَدِ انْقَطَعَ الْوَحْىُ وَ</w:t>
      </w:r>
      <w:r w:rsidR="00C04627" w:rsidRPr="004B05DD">
        <w:rPr>
          <w:rFonts w:ascii="Traditional Arabic" w:hAnsi="Traditional Arabic" w:cs="Traditional Arabic"/>
          <w:b/>
          <w:bCs/>
          <w:rtl/>
        </w:rPr>
        <w:t>تَمَّ</w:t>
      </w:r>
      <w:r>
        <w:rPr>
          <w:rFonts w:ascii="Traditional Arabic" w:hAnsi="Traditional Arabic" w:cs="Traditional Arabic"/>
          <w:b/>
          <w:bCs/>
          <w:rtl/>
        </w:rPr>
        <w:t xml:space="preserve"> الدّينُ، أَيَنْقُصُ الدّينُ وَ</w:t>
      </w:r>
      <w:r w:rsidR="00C04627" w:rsidRPr="004B05DD">
        <w:rPr>
          <w:rFonts w:ascii="Traditional Arabic" w:hAnsi="Traditional Arabic" w:cs="Traditional Arabic"/>
          <w:b/>
          <w:bCs/>
          <w:rtl/>
        </w:rPr>
        <w:t>أَنَا حَىٌّ؟»</w:t>
      </w:r>
      <w:r w:rsidR="00C04627" w:rsidRPr="008F391B">
        <w:rPr>
          <w:rFonts w:ascii="LTS" w:hAnsi="LTS" w:hint="cs"/>
          <w:vertAlign w:val="superscript"/>
          <w:rtl/>
          <w:lang w:bidi="fa-IR"/>
        </w:rPr>
        <w:t>(</w:t>
      </w:r>
      <w:r w:rsidR="00C04627" w:rsidRPr="008F391B">
        <w:rPr>
          <w:rStyle w:val="FootnoteReference"/>
          <w:rFonts w:ascii="LTS" w:hAnsi="LTS"/>
          <w:rtl/>
          <w:lang w:bidi="fa-IR"/>
        </w:rPr>
        <w:footnoteReference w:id="170"/>
      </w:r>
      <w:r w:rsidR="00C04627" w:rsidRPr="008F391B">
        <w:rPr>
          <w:rFonts w:ascii="LTS" w:hAnsi="LTS" w:hint="cs"/>
          <w:vertAlign w:val="superscript"/>
          <w:rtl/>
          <w:lang w:bidi="fa-IR"/>
        </w:rPr>
        <w:t>)</w:t>
      </w:r>
      <w:r w:rsidR="00C04627">
        <w:rPr>
          <w:rFonts w:ascii="LTS" w:hAnsi="LTS" w:hint="cs"/>
          <w:rtl/>
        </w:rPr>
        <w:t xml:space="preserve"> </w:t>
      </w:r>
      <w:r w:rsidR="00C04627" w:rsidRPr="004B05DD">
        <w:rPr>
          <w:rFonts w:ascii="LTS" w:hAnsi="LTS"/>
          <w:rtl/>
        </w:rPr>
        <w:t>«وحى منقطع و دين كامل گرديده است، آيا امكان دارد كه در دين نقصى وارد شود و من</w:t>
      </w:r>
      <w:r w:rsidR="00C04627">
        <w:rPr>
          <w:rFonts w:ascii="LTS" w:hAnsi="LTS" w:hint="cs"/>
          <w:rtl/>
        </w:rPr>
        <w:t xml:space="preserve"> </w:t>
      </w:r>
      <w:r w:rsidR="00F949F9">
        <w:rPr>
          <w:rFonts w:ascii="LTS" w:hAnsi="LTS"/>
          <w:rtl/>
        </w:rPr>
        <w:t>زنده با</w:t>
      </w:r>
      <w:r w:rsidR="00F949F9">
        <w:rPr>
          <w:rFonts w:ascii="LTS" w:hAnsi="LTS" w:hint="cs"/>
          <w:rtl/>
        </w:rPr>
        <w:t>ش</w:t>
      </w:r>
      <w:r w:rsidR="00C04627" w:rsidRPr="004B05DD">
        <w:rPr>
          <w:rFonts w:ascii="LTS" w:hAnsi="LTS"/>
          <w:rtl/>
        </w:rPr>
        <w:t xml:space="preserve">م؟» </w:t>
      </w:r>
    </w:p>
    <w:p w:rsidR="00C04627" w:rsidRPr="004B05DD" w:rsidRDefault="00C04627" w:rsidP="00C04627">
      <w:pPr>
        <w:rPr>
          <w:rFonts w:ascii="KRM" w:hAnsi="KRM"/>
          <w:rtl/>
        </w:rPr>
      </w:pPr>
      <w:r w:rsidRPr="004B05DD">
        <w:rPr>
          <w:rFonts w:ascii="KRM" w:hAnsi="KRM"/>
          <w:rtl/>
        </w:rPr>
        <w:t>بعضى از بزرگان صحابه نسبت به جواز جنگ با مانعان زكات ترديد داشتند به دليل اين كه آنان كلمه‏ى اسلام را بر زبان مى‏آور</w:t>
      </w:r>
      <w:r w:rsidR="00F949F9">
        <w:rPr>
          <w:rFonts w:ascii="KRM" w:hAnsi="KRM" w:hint="cs"/>
          <w:rtl/>
        </w:rPr>
        <w:t>د</w:t>
      </w:r>
      <w:r w:rsidRPr="004B05DD">
        <w:rPr>
          <w:rFonts w:ascii="KRM" w:hAnsi="KRM"/>
          <w:rtl/>
        </w:rPr>
        <w:t>ند و به بسيارى از احكام آن اقرار مى‏نمودند، ولى حضرت ابوبكر</w:t>
      </w:r>
      <w:r w:rsidR="00192898" w:rsidRPr="00192898">
        <w:rPr>
          <w:rFonts w:ascii="KRM" w:hAnsi="KRM" w:cs="CTraditional Arabic"/>
          <w:rtl/>
        </w:rPr>
        <w:t xml:space="preserve"> س </w:t>
      </w:r>
      <w:r w:rsidRPr="004B05DD">
        <w:rPr>
          <w:rFonts w:ascii="KRM" w:hAnsi="KRM"/>
          <w:rtl/>
        </w:rPr>
        <w:t xml:space="preserve">لحظه‏اى دچار ترديد شد و قاطعانه بر رأى خود اصرار ورزيد و گفت: «به خدا سوگند! اگر از آنچه قبلاً به پيغمبر </w:t>
      </w:r>
      <w:r w:rsidR="00192898" w:rsidRPr="00192898">
        <w:rPr>
          <w:rFonts w:ascii="KRM" w:hAnsi="KRM" w:cs="CTraditional Arabic"/>
          <w:rtl/>
        </w:rPr>
        <w:t>ص</w:t>
      </w:r>
      <w:r w:rsidRPr="004B05DD">
        <w:rPr>
          <w:rFonts w:ascii="KRM" w:hAnsi="KRM"/>
          <w:rtl/>
        </w:rPr>
        <w:t xml:space="preserve"> مى‏دادند حتى بزغاله‏اى ـ و در روايت ديگرى آمده، زانوبند شترى ـ</w:t>
      </w:r>
      <w:r w:rsidRPr="00B04658">
        <w:rPr>
          <w:rFonts w:ascii="KRM" w:hAnsi="KRM" w:hint="cs"/>
          <w:vertAlign w:val="superscript"/>
          <w:rtl/>
          <w:lang w:bidi="fa-IR"/>
        </w:rPr>
        <w:t>(</w:t>
      </w:r>
      <w:r w:rsidRPr="00B04658">
        <w:rPr>
          <w:rStyle w:val="FootnoteReference"/>
          <w:rFonts w:ascii="KRM" w:hAnsi="KRM"/>
          <w:rtl/>
          <w:lang w:bidi="fa-IR"/>
        </w:rPr>
        <w:footnoteReference w:id="171"/>
      </w:r>
      <w:r w:rsidRPr="00B04658">
        <w:rPr>
          <w:rFonts w:ascii="KRM" w:hAnsi="KRM" w:hint="cs"/>
          <w:vertAlign w:val="superscript"/>
          <w:rtl/>
          <w:lang w:bidi="fa-IR"/>
        </w:rPr>
        <w:t>)</w:t>
      </w:r>
      <w:r w:rsidRPr="004B05DD">
        <w:rPr>
          <w:rFonts w:ascii="KRM" w:hAnsi="KRM"/>
          <w:rtl/>
        </w:rPr>
        <w:t xml:space="preserve"> كم كنند، براى گرفتن آن با آنها جنگ خواهم كرد؛ زيرا زكات، حقّى از حقوق دارايى است. به خدا قسم! هر كس بين نماز و زكات، فرق قايل باشد، با او خواهم جنگيد»</w:t>
      </w:r>
      <w:r w:rsidRPr="00B04658">
        <w:rPr>
          <w:rFonts w:ascii="KRM" w:hAnsi="KRM" w:hint="cs"/>
          <w:vertAlign w:val="superscript"/>
          <w:rtl/>
          <w:lang w:bidi="fa-IR"/>
        </w:rPr>
        <w:t>(</w:t>
      </w:r>
      <w:r w:rsidRPr="00B04658">
        <w:rPr>
          <w:rStyle w:val="FootnoteReference"/>
          <w:rFonts w:ascii="KRM" w:hAnsi="KRM"/>
          <w:rtl/>
          <w:lang w:bidi="fa-IR"/>
        </w:rPr>
        <w:footnoteReference w:id="172"/>
      </w:r>
      <w:r w:rsidRPr="00B04658">
        <w:rPr>
          <w:rFonts w:ascii="KRM" w:hAnsi="KRM" w:hint="cs"/>
          <w:vertAlign w:val="superscript"/>
          <w:rtl/>
          <w:lang w:bidi="fa-IR"/>
        </w:rPr>
        <w:t>)</w:t>
      </w:r>
      <w:r w:rsidRPr="004B05DD">
        <w:rPr>
          <w:rFonts w:ascii="KRM" w:hAnsi="KRM"/>
          <w:rtl/>
        </w:rPr>
        <w:t>. در واقع، منع زكات و پرداخت نكردن آن به امام، شكاف بزرگى در اسلام و دروازه‏ى گشاده‏اى براى شورش و تمرّد محسوب مى‏شد، اگر خداى ناخواسته حضرت ابوبكر</w:t>
      </w:r>
      <w:r w:rsidR="00192898" w:rsidRPr="00192898">
        <w:rPr>
          <w:rFonts w:ascii="KRM" w:hAnsi="KRM" w:cs="CTraditional Arabic"/>
          <w:rtl/>
        </w:rPr>
        <w:t xml:space="preserve"> س </w:t>
      </w:r>
      <w:r w:rsidRPr="004B05DD">
        <w:rPr>
          <w:rFonts w:ascii="KRM" w:hAnsi="KRM"/>
          <w:rtl/>
        </w:rPr>
        <w:t xml:space="preserve">سهل‏انگارى مى‏نمود و براى سدّ باب اين فتنه، </w:t>
      </w:r>
      <w:r w:rsidRPr="004B05DD">
        <w:rPr>
          <w:rFonts w:ascii="KRM" w:hAnsi="KRM"/>
          <w:rtl/>
        </w:rPr>
        <w:lastRenderedPageBreak/>
        <w:t xml:space="preserve">قاطعانه مقاومت نمى‏كرد، كسى ديگر بعد از وى هرگز نمى‏توانست آن را مسدود كند و اين فتنه، به تدريج فرايض ديگر را تحت‏الشعاع قرار مى‏داد و در مورد نماز، گروهى مى‏گفتند كه لزومى ندارد براى نماز جمعه و جماعات در مسجد حضور يافت، كافى است كه در منزل يا به تنهايى نماز خواند، و در مورد روزه مى‏گفتند: نيازى به تخصيص روزه در ماه رمضان و مراعات آغاز و پايان نيست. همچنين نسبت به حج كه فريضه‏اى اجتماعى و داراى مناسك معيّن و اوقات محدود است، نيز چنين چيزى گفته مى‏شد و بدين ترتيب، ساير فرائض و عبادات و احكام دين به چنين سرنوشتى مواجه مى‏شدند؛ در نتيجه، خلافت نبوى و نظام اسلامى كه حدود و احكام و عزّت اسلام مربوط به آن است، به اسمى بى‏مسمّى و كالبدى بى‏روح تبديل مى‏شد و بعد از وفات رسول اللّه‏ </w:t>
      </w:r>
      <w:r w:rsidR="00192898" w:rsidRPr="00192898">
        <w:rPr>
          <w:rFonts w:ascii="KRM" w:hAnsi="KRM" w:cs="CTraditional Arabic"/>
          <w:rtl/>
        </w:rPr>
        <w:t>ص</w:t>
      </w:r>
      <w:r w:rsidRPr="004B05DD">
        <w:rPr>
          <w:rFonts w:ascii="KRM" w:hAnsi="KRM"/>
          <w:rtl/>
        </w:rPr>
        <w:t xml:space="preserve"> نظام اسلام از هم مى‏پاشيد</w:t>
      </w:r>
      <w:r w:rsidRPr="00B04658">
        <w:rPr>
          <w:rFonts w:ascii="KRM" w:hAnsi="KRM" w:hint="cs"/>
          <w:vertAlign w:val="superscript"/>
          <w:rtl/>
          <w:lang w:bidi="fa-IR"/>
        </w:rPr>
        <w:t>(</w:t>
      </w:r>
      <w:r w:rsidRPr="00B04658">
        <w:rPr>
          <w:rStyle w:val="FootnoteReference"/>
          <w:rFonts w:ascii="KRM" w:hAnsi="KRM"/>
          <w:rtl/>
          <w:lang w:bidi="fa-IR"/>
        </w:rPr>
        <w:footnoteReference w:id="173"/>
      </w:r>
      <w:r w:rsidRPr="00B04658">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بنابراين، موضع مستحكم و قوى حضرت ابوبكر</w:t>
      </w:r>
      <w:r w:rsidR="00192898" w:rsidRPr="00192898">
        <w:rPr>
          <w:rFonts w:ascii="KRM" w:hAnsi="KRM" w:cs="CTraditional Arabic"/>
          <w:rtl/>
        </w:rPr>
        <w:t xml:space="preserve"> س </w:t>
      </w:r>
      <w:r w:rsidRPr="004B05DD">
        <w:rPr>
          <w:rFonts w:ascii="KRM" w:hAnsi="KRM"/>
          <w:rtl/>
        </w:rPr>
        <w:t>كه هيچ گونه ضعف و نرمش</w:t>
      </w:r>
      <w:r w:rsidR="00F949F9">
        <w:rPr>
          <w:rFonts w:ascii="KRM" w:hAnsi="KRM" w:hint="cs"/>
          <w:rtl/>
        </w:rPr>
        <w:t>ی</w:t>
      </w:r>
      <w:r w:rsidRPr="004B05DD">
        <w:rPr>
          <w:rFonts w:ascii="KRM" w:hAnsi="KRM"/>
          <w:rtl/>
        </w:rPr>
        <w:t xml:space="preserve"> در آن راه نداشت، موضعى موفق و الهام شده از جانب خداوند بود. سالم ماندن دين از تغيير و تحريف و باقى ماندن آن بر اصالت خويش، مرهون همين موضع و رشادت‏هاى ايشان است. </w:t>
      </w:r>
    </w:p>
    <w:p w:rsidR="00C04627" w:rsidRPr="004B05DD" w:rsidRDefault="00C04627" w:rsidP="00C04627">
      <w:pPr>
        <w:rPr>
          <w:rFonts w:ascii="KRM" w:hAnsi="KRM"/>
          <w:rtl/>
        </w:rPr>
      </w:pPr>
      <w:r w:rsidRPr="004B05DD">
        <w:rPr>
          <w:rFonts w:ascii="KRM" w:hAnsi="KRM"/>
          <w:rtl/>
        </w:rPr>
        <w:lastRenderedPageBreak/>
        <w:t>همگان به اين حقيقت تاريخى اعتراف دارند و تاريخ شاهد است كه حضرت ابوبكر</w:t>
      </w:r>
      <w:r w:rsidR="00192898" w:rsidRPr="00192898">
        <w:rPr>
          <w:rFonts w:ascii="KRM" w:hAnsi="KRM" w:cs="CTraditional Arabic"/>
          <w:rtl/>
        </w:rPr>
        <w:t xml:space="preserve"> س </w:t>
      </w:r>
      <w:r w:rsidRPr="004B05DD">
        <w:rPr>
          <w:rFonts w:ascii="KRM" w:hAnsi="KRM"/>
          <w:rtl/>
        </w:rPr>
        <w:t>در مورد سركوبى فتنه‏ى ارتداد و مبارزه با توطئه‏ى فروپاشى پايه‏هاى اسلام، همان شيوه و موضعى را انتخاب كرد كه انبيا و رسولان در زمان خويش برگزيده‏اند و همين بود خلافت نبوت كه ابوبكر</w:t>
      </w:r>
      <w:r w:rsidR="00192898" w:rsidRPr="00192898">
        <w:rPr>
          <w:rFonts w:ascii="KRM" w:hAnsi="KRM" w:cs="CTraditional Arabic"/>
          <w:rtl/>
        </w:rPr>
        <w:t xml:space="preserve"> س </w:t>
      </w:r>
      <w:r w:rsidRPr="004B05DD">
        <w:rPr>
          <w:rFonts w:ascii="KRM" w:hAnsi="KRM"/>
          <w:rtl/>
        </w:rPr>
        <w:t>حق آن را ادا نمود و تا قيامت تقدير و تشكر و دعاهاى امت اسلامى را به خود اختصاص داد</w:t>
      </w:r>
      <w:r w:rsidRPr="003000F4">
        <w:rPr>
          <w:rFonts w:ascii="KRM" w:hAnsi="KRM" w:hint="cs"/>
          <w:vertAlign w:val="superscript"/>
          <w:rtl/>
          <w:lang w:bidi="fa-IR"/>
        </w:rPr>
        <w:t>(</w:t>
      </w:r>
      <w:r w:rsidRPr="003000F4">
        <w:rPr>
          <w:rStyle w:val="FootnoteReference"/>
          <w:rFonts w:ascii="KRM" w:hAnsi="KRM"/>
          <w:rtl/>
          <w:lang w:bidi="fa-IR"/>
        </w:rPr>
        <w:footnoteReference w:id="174"/>
      </w:r>
      <w:r w:rsidRPr="003000F4">
        <w:rPr>
          <w:rFonts w:ascii="KRM" w:hAnsi="KRM" w:hint="cs"/>
          <w:vertAlign w:val="superscript"/>
          <w:rtl/>
          <w:lang w:bidi="fa-IR"/>
        </w:rPr>
        <w:t>)</w:t>
      </w:r>
      <w:r w:rsidRPr="004B05DD">
        <w:rPr>
          <w:rFonts w:ascii="KRM" w:hAnsi="KRM"/>
          <w:rtl/>
        </w:rPr>
        <w:t xml:space="preserve">. 5ـ اما دقت كامل و اشتياق فراوان ابوبكر </w:t>
      </w:r>
      <w:r w:rsidR="00F949F9">
        <w:rPr>
          <w:rFonts w:ascii="KRM" w:hAnsi="KRM" w:hint="cs"/>
          <w:rtl/>
        </w:rPr>
        <w:t xml:space="preserve">صدیق </w:t>
      </w:r>
      <w:r w:rsidRPr="004B05DD">
        <w:rPr>
          <w:rFonts w:ascii="KRM" w:hAnsi="KRM"/>
          <w:rtl/>
        </w:rPr>
        <w:t xml:space="preserve">به اجراى خواسته‏هاى پيامبر </w:t>
      </w:r>
      <w:r w:rsidR="00192898" w:rsidRPr="00192898">
        <w:rPr>
          <w:rFonts w:ascii="KRM" w:hAnsi="KRM" w:cs="CTraditional Arabic"/>
          <w:rtl/>
        </w:rPr>
        <w:t>ص</w:t>
      </w:r>
      <w:r w:rsidRPr="004B05DD">
        <w:rPr>
          <w:rFonts w:ascii="KRM" w:hAnsi="KRM"/>
          <w:rtl/>
        </w:rPr>
        <w:t xml:space="preserve"> بعد از رحلت آن حضرت، در ماجراى اعزام سپاه اسامه، كه پيامبر </w:t>
      </w:r>
      <w:r w:rsidR="00192898" w:rsidRPr="00192898">
        <w:rPr>
          <w:rFonts w:ascii="KRM" w:hAnsi="KRM" w:cs="CTraditional Arabic"/>
          <w:rtl/>
        </w:rPr>
        <w:t>ص</w:t>
      </w:r>
      <w:r w:rsidRPr="004B05DD">
        <w:rPr>
          <w:rFonts w:ascii="KRM" w:hAnsi="KRM"/>
          <w:rtl/>
        </w:rPr>
        <w:t xml:space="preserve"> به اعزام آن تمايل شديدى داشت، كاملا آشكار گشت. </w:t>
      </w:r>
    </w:p>
    <w:p w:rsidR="00C04627" w:rsidRPr="004B05DD" w:rsidRDefault="00C04627" w:rsidP="00C04627">
      <w:pPr>
        <w:rPr>
          <w:rFonts w:ascii="KRM" w:hAnsi="KRM"/>
          <w:rtl/>
        </w:rPr>
      </w:pPr>
      <w:r w:rsidRPr="004B05DD">
        <w:rPr>
          <w:rFonts w:ascii="KRM" w:hAnsi="KRM"/>
          <w:rtl/>
        </w:rPr>
        <w:t xml:space="preserve">رسول اللّه‏ </w:t>
      </w:r>
      <w:r w:rsidR="00192898" w:rsidRPr="00192898">
        <w:rPr>
          <w:rFonts w:ascii="KRM" w:hAnsi="KRM" w:cs="CTraditional Arabic"/>
          <w:rtl/>
        </w:rPr>
        <w:t>ص</w:t>
      </w:r>
      <w:r w:rsidRPr="004B05DD">
        <w:rPr>
          <w:rFonts w:ascii="KRM" w:hAnsi="KRM"/>
          <w:rtl/>
        </w:rPr>
        <w:t xml:space="preserve"> در ساعات آخر عمر خويش، لشكرى به فرماندهى اسامه‏بن زيد فراهم فرموده بود تا به بيزانس</w:t>
      </w:r>
      <w:r w:rsidRPr="00B21330">
        <w:rPr>
          <w:rFonts w:asciiTheme="majorBidi" w:hAnsiTheme="majorBidi" w:cstheme="majorBidi"/>
          <w:sz w:val="20"/>
          <w:szCs w:val="20"/>
          <w:rtl/>
        </w:rPr>
        <w:t>[</w:t>
      </w:r>
      <w:r w:rsidRPr="004B05DD">
        <w:rPr>
          <w:rFonts w:ascii="KRM" w:hAnsi="KRM"/>
          <w:rtl/>
        </w:rPr>
        <w:t>روم شرقى</w:t>
      </w:r>
      <w:r w:rsidRPr="00B21330">
        <w:rPr>
          <w:rFonts w:asciiTheme="majorBidi" w:hAnsiTheme="majorBidi" w:cstheme="majorBidi"/>
          <w:sz w:val="20"/>
          <w:szCs w:val="20"/>
          <w:rtl/>
        </w:rPr>
        <w:t>]</w:t>
      </w:r>
      <w:r w:rsidRPr="004B05DD">
        <w:rPr>
          <w:rFonts w:ascii="KRM" w:hAnsi="KRM"/>
          <w:rtl/>
        </w:rPr>
        <w:t xml:space="preserve"> اعزام فرمايد. لشكر در يك فرسخى مدينه در مقام «جرف» اردو زده بود كه پيامبر به ملكوت اعلا شتافت، بنابراين لشكر از حركت بازماند و توقف نمود. در آن اوضاع نابسامان و بحرانى كه بعد از رحلت رسول خدا </w:t>
      </w:r>
      <w:r w:rsidR="00192898" w:rsidRPr="00192898">
        <w:rPr>
          <w:rFonts w:ascii="KRM" w:hAnsi="KRM" w:cs="CTraditional Arabic"/>
          <w:rtl/>
        </w:rPr>
        <w:t>ص</w:t>
      </w:r>
      <w:r w:rsidRPr="004B05DD">
        <w:rPr>
          <w:rFonts w:ascii="KRM" w:hAnsi="KRM"/>
          <w:rtl/>
        </w:rPr>
        <w:t xml:space="preserve"> حاكم بود و صاحب‏نظران، شورش قبايل داخلى را خطرناك‏تر از حمله‏ى سپاه بيزانس مى‏دانستند و مدينه از هر سو در معرض تجاوز و غارت مرتدان و دشمنان خارجى قرار گرفته بود و كسى به اعزام سپاه اسامه مصلحت نمى‏ديد، اما حضرت ابوبكر</w:t>
      </w:r>
      <w:r w:rsidR="00192898" w:rsidRPr="00192898">
        <w:rPr>
          <w:rFonts w:ascii="KRM" w:hAnsi="KRM" w:cs="CTraditional Arabic"/>
          <w:rtl/>
        </w:rPr>
        <w:t xml:space="preserve"> س </w:t>
      </w:r>
      <w:r w:rsidRPr="004B05DD">
        <w:rPr>
          <w:rFonts w:ascii="KRM" w:hAnsi="KRM"/>
          <w:rtl/>
        </w:rPr>
        <w:t xml:space="preserve">بدون ترديد و تزلزل، اسامه را به سوى مقصدى كه خواستِ رسول اللّه‏ </w:t>
      </w:r>
      <w:r w:rsidR="00192898" w:rsidRPr="00192898">
        <w:rPr>
          <w:rFonts w:ascii="KRM" w:hAnsi="KRM" w:cs="CTraditional Arabic"/>
          <w:rtl/>
        </w:rPr>
        <w:t>ص</w:t>
      </w:r>
      <w:r w:rsidRPr="004B05DD">
        <w:rPr>
          <w:rFonts w:ascii="KRM" w:hAnsi="KRM"/>
          <w:rtl/>
        </w:rPr>
        <w:t xml:space="preserve"> بود، روانه كرد</w:t>
      </w:r>
      <w:r w:rsidRPr="003000F4">
        <w:rPr>
          <w:rFonts w:ascii="KRM" w:hAnsi="KRM" w:hint="cs"/>
          <w:vertAlign w:val="superscript"/>
          <w:rtl/>
          <w:lang w:bidi="fa-IR"/>
        </w:rPr>
        <w:t>(</w:t>
      </w:r>
      <w:r w:rsidRPr="003000F4">
        <w:rPr>
          <w:rStyle w:val="FootnoteReference"/>
          <w:rFonts w:ascii="KRM" w:hAnsi="KRM"/>
          <w:rtl/>
          <w:lang w:bidi="fa-IR"/>
        </w:rPr>
        <w:footnoteReference w:id="175"/>
      </w:r>
      <w:r w:rsidRPr="003000F4">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lastRenderedPageBreak/>
        <w:t>ابوهريره</w:t>
      </w:r>
      <w:r w:rsidR="00192898" w:rsidRPr="00192898">
        <w:rPr>
          <w:rFonts w:ascii="KRM" w:hAnsi="KRM" w:cs="CTraditional Arabic"/>
          <w:rtl/>
        </w:rPr>
        <w:t xml:space="preserve"> س </w:t>
      </w:r>
      <w:r w:rsidRPr="004B05DD">
        <w:rPr>
          <w:rFonts w:ascii="KRM" w:hAnsi="KRM"/>
          <w:rtl/>
        </w:rPr>
        <w:t xml:space="preserve">اين حقيقت را با تعبيرى بسيار زيبا بيان داشته است؛ ابوالاعرج از قول وى نقل مى‏كند كه چنين گفت: </w:t>
      </w:r>
    </w:p>
    <w:p w:rsidR="00C04627" w:rsidRPr="00305362" w:rsidRDefault="00C04627" w:rsidP="00C04627">
      <w:pPr>
        <w:rPr>
          <w:rFonts w:ascii="Traditional Arabic" w:hAnsi="Traditional Arabic" w:cs="Traditional Arabic"/>
          <w:b/>
          <w:bCs/>
          <w:rtl/>
        </w:rPr>
      </w:pPr>
      <w:r w:rsidRPr="00305362">
        <w:rPr>
          <w:rFonts w:ascii="Traditional Arabic" w:hAnsi="Traditional Arabic" w:cs="Traditional Arabic"/>
          <w:b/>
          <w:bCs/>
          <w:rtl/>
        </w:rPr>
        <w:t>«واللّه‏ الذى لا إله إلا هو، لو ل</w:t>
      </w:r>
      <w:r>
        <w:rPr>
          <w:rFonts w:ascii="Traditional Arabic" w:hAnsi="Traditional Arabic" w:cs="Traditional Arabic"/>
          <w:b/>
          <w:bCs/>
          <w:rtl/>
        </w:rPr>
        <w:t>ا أن أبابكر استخلف ما ع</w:t>
      </w:r>
      <w:r w:rsidR="00F949F9">
        <w:rPr>
          <w:rFonts w:ascii="Traditional Arabic" w:hAnsi="Traditional Arabic" w:cs="Traditional Arabic" w:hint="cs"/>
          <w:b/>
          <w:bCs/>
          <w:rtl/>
        </w:rPr>
        <w:t>ُ</w:t>
      </w:r>
      <w:r>
        <w:rPr>
          <w:rFonts w:ascii="Traditional Arabic" w:hAnsi="Traditional Arabic" w:cs="Traditional Arabic"/>
          <w:b/>
          <w:bCs/>
          <w:rtl/>
        </w:rPr>
        <w:t>بد</w:t>
      </w:r>
      <w:r w:rsidR="00F949F9">
        <w:rPr>
          <w:rFonts w:ascii="Traditional Arabic" w:hAnsi="Traditional Arabic" w:cs="Traditional Arabic" w:hint="cs"/>
          <w:b/>
          <w:bCs/>
          <w:rtl/>
        </w:rPr>
        <w:t xml:space="preserve"> </w:t>
      </w:r>
      <w:r>
        <w:rPr>
          <w:rFonts w:ascii="Traditional Arabic" w:hAnsi="Traditional Arabic" w:cs="Traditional Arabic"/>
          <w:b/>
          <w:bCs/>
          <w:rtl/>
        </w:rPr>
        <w:t>اللّه‏</w:t>
      </w:r>
      <w:r w:rsidRPr="00305362">
        <w:rPr>
          <w:rFonts w:ascii="Traditional Arabic" w:hAnsi="Traditional Arabic" w:cs="Traditional Arabic"/>
          <w:b/>
          <w:bCs/>
          <w:rtl/>
        </w:rPr>
        <w:t>»</w:t>
      </w:r>
      <w:r>
        <w:rPr>
          <w:rFonts w:ascii="Traditional Arabic" w:hAnsi="Traditional Arabic" w:cs="Traditional Arabic" w:hint="cs"/>
          <w:b/>
          <w:bCs/>
          <w:rtl/>
        </w:rPr>
        <w:t>.</w:t>
      </w:r>
      <w:r w:rsidRPr="00305362">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«سوگند به خدايى كه جز او معبودى نيست، اگر ابوبكر (بعد از پيامبر) خليفه نمى‏شد، پرستش خداى يگانه به درستى انجام نمى‏گرفت.» </w:t>
      </w:r>
    </w:p>
    <w:p w:rsidR="00C04627" w:rsidRPr="004B05DD" w:rsidRDefault="00C04627" w:rsidP="00C04627">
      <w:pPr>
        <w:rPr>
          <w:rFonts w:ascii="KRM" w:hAnsi="KRM"/>
          <w:rtl/>
        </w:rPr>
      </w:pPr>
      <w:r w:rsidRPr="004B05DD">
        <w:rPr>
          <w:rFonts w:ascii="KRM" w:hAnsi="KRM"/>
          <w:rtl/>
        </w:rPr>
        <w:t>اين گفته را سه بار تكرار نمود و سپس داستان اعزام سپاه اسامه را بازگو كرد و گفت: ابوبكر</w:t>
      </w:r>
      <w:r w:rsidR="00192898" w:rsidRPr="00192898">
        <w:rPr>
          <w:rFonts w:ascii="KRM" w:hAnsi="KRM" w:cs="CTraditional Arabic"/>
          <w:rtl/>
        </w:rPr>
        <w:t xml:space="preserve"> س </w:t>
      </w:r>
      <w:r w:rsidRPr="004B05DD">
        <w:rPr>
          <w:rFonts w:ascii="KRM" w:hAnsi="KRM"/>
          <w:rtl/>
        </w:rPr>
        <w:t xml:space="preserve">هنگام اعزام سپاه اسامه گفت: «هرگز سپاهى را كه رسول اللّه‏ </w:t>
      </w:r>
      <w:r w:rsidR="00192898" w:rsidRPr="00192898">
        <w:rPr>
          <w:rFonts w:ascii="KRM" w:hAnsi="KRM" w:cs="CTraditional Arabic"/>
          <w:rtl/>
        </w:rPr>
        <w:t>ص</w:t>
      </w:r>
      <w:r w:rsidRPr="004B05DD">
        <w:rPr>
          <w:rFonts w:ascii="KRM" w:hAnsi="KRM"/>
          <w:rtl/>
        </w:rPr>
        <w:t xml:space="preserve"> براى حركت آماده كرده بر نخواهم گرداند و هرگز پرچمى را كه پيامبر </w:t>
      </w:r>
      <w:r w:rsidR="00192898" w:rsidRPr="00192898">
        <w:rPr>
          <w:rFonts w:ascii="KRM" w:hAnsi="KRM" w:cs="CTraditional Arabic"/>
          <w:rtl/>
        </w:rPr>
        <w:t>ص</w:t>
      </w:r>
      <w:r w:rsidRPr="004B05DD">
        <w:rPr>
          <w:rFonts w:ascii="KRM" w:hAnsi="KRM"/>
          <w:rtl/>
        </w:rPr>
        <w:t xml:space="preserve"> با دست خود بسته، باز نخواهم كرد». در نتيجه هنگامى كه اسامه از كنار قبايلى كه اراده‏ى پيوستن به اهل ردّه را داشتند مى‏گذشت، آنان حساب كار خود را مى‏كردند و با يكديگر مى‏گفتند: اگر مسلمانان نيرويى قوى و ارتشى مجهز نمى‏داشتند، هرگز چنين سپاهى را به خارج اعزام نمى‏كردند، لذا خود را با آنان درگير نكنيد و بگذاريد تا با روميان بجنگند. بدين ترتيب، سپاه اسامه با لشكر بيزانس روم روياروى شد و آن را شكست داد و سالم به مدينه مراجعت نمود. </w:t>
      </w:r>
    </w:p>
    <w:p w:rsidR="00C04627" w:rsidRPr="004B05DD" w:rsidRDefault="00C04627" w:rsidP="00C04627">
      <w:pPr>
        <w:rPr>
          <w:rFonts w:ascii="KRM" w:hAnsi="KRM"/>
          <w:rtl/>
        </w:rPr>
      </w:pPr>
      <w:r w:rsidRPr="00B21330">
        <w:rPr>
          <w:rFonts w:asciiTheme="majorBidi" w:hAnsiTheme="majorBidi" w:cstheme="majorBidi"/>
          <w:sz w:val="20"/>
          <w:szCs w:val="20"/>
          <w:rtl/>
        </w:rPr>
        <w:t>[</w:t>
      </w:r>
      <w:r w:rsidRPr="004B05DD">
        <w:rPr>
          <w:rFonts w:ascii="KRM" w:hAnsi="KRM"/>
          <w:rtl/>
        </w:rPr>
        <w:t>بدين سان آنان كه بر سر دو راهى كفر و اسلام قرار داشتند، بر اسلام ثابت قدم ماندند</w:t>
      </w:r>
      <w:r w:rsidRPr="00B21330">
        <w:rPr>
          <w:rFonts w:asciiTheme="majorBidi" w:hAnsiTheme="majorBidi" w:cstheme="majorBidi"/>
          <w:sz w:val="20"/>
          <w:szCs w:val="20"/>
          <w:rtl/>
        </w:rPr>
        <w:t>]</w:t>
      </w:r>
      <w:r w:rsidRPr="00087B44">
        <w:rPr>
          <w:rFonts w:ascii="KRM" w:hAnsi="KRM" w:hint="cs"/>
          <w:vertAlign w:val="superscript"/>
          <w:rtl/>
          <w:lang w:bidi="fa-IR"/>
        </w:rPr>
        <w:t>(</w:t>
      </w:r>
      <w:r w:rsidRPr="00087B44">
        <w:rPr>
          <w:rStyle w:val="FootnoteReference"/>
          <w:rFonts w:ascii="KRM" w:hAnsi="KRM"/>
          <w:rtl/>
          <w:lang w:bidi="fa-IR"/>
        </w:rPr>
        <w:footnoteReference w:id="176"/>
      </w:r>
      <w:r w:rsidRPr="00087B44">
        <w:rPr>
          <w:rFonts w:ascii="KRM" w:hAnsi="KRM" w:hint="cs"/>
          <w:vertAlign w:val="superscript"/>
          <w:rtl/>
          <w:lang w:bidi="fa-IR"/>
        </w:rPr>
        <w:t>)</w:t>
      </w:r>
      <w:r w:rsidRPr="00743D28">
        <w:rPr>
          <w:rFonts w:ascii="KRM" w:hAnsi="KRM" w:hint="cs"/>
          <w:rtl/>
          <w:lang w:bidi="fa-IR"/>
        </w:rPr>
        <w:t>.</w:t>
      </w:r>
      <w:r w:rsidRPr="00B21330">
        <w:rPr>
          <w:rFonts w:asciiTheme="majorBidi" w:hAnsiTheme="majorBidi" w:cstheme="majorBidi"/>
          <w:sz w:val="20"/>
          <w:szCs w:val="20"/>
          <w:rtl/>
        </w:rPr>
        <w:t xml:space="preserve"> </w:t>
      </w:r>
      <w:r w:rsidRPr="004B05DD">
        <w:rPr>
          <w:rFonts w:ascii="KRM" w:hAnsi="KRM"/>
          <w:rtl/>
        </w:rPr>
        <w:t>كسانى كه حضرت ابوبكر</w:t>
      </w:r>
      <w:r w:rsidR="00192898" w:rsidRPr="00192898">
        <w:rPr>
          <w:rFonts w:ascii="KRM" w:hAnsi="KRM" w:cs="CTraditional Arabic"/>
          <w:rtl/>
        </w:rPr>
        <w:t xml:space="preserve"> س </w:t>
      </w:r>
      <w:r w:rsidRPr="004B05DD">
        <w:rPr>
          <w:rFonts w:ascii="KRM" w:hAnsi="KRM"/>
          <w:rtl/>
        </w:rPr>
        <w:t>با آنها جنگيد، عبارت بودند از: آنان كه آيين اسلام را ترك كردند و به جاهليت پيشين برگشتند و احكام اسلامى از قبيل نماز و غيره را انكار نمودند</w:t>
      </w:r>
      <w:r w:rsidRPr="00087B44">
        <w:rPr>
          <w:rFonts w:ascii="KRM" w:hAnsi="KRM" w:hint="cs"/>
          <w:vertAlign w:val="superscript"/>
          <w:rtl/>
          <w:lang w:bidi="fa-IR"/>
        </w:rPr>
        <w:t>(</w:t>
      </w:r>
      <w:r w:rsidRPr="00087B44">
        <w:rPr>
          <w:rStyle w:val="FootnoteReference"/>
          <w:rFonts w:ascii="KRM" w:hAnsi="KRM"/>
          <w:rtl/>
          <w:lang w:bidi="fa-IR"/>
        </w:rPr>
        <w:footnoteReference w:id="177"/>
      </w:r>
      <w:r w:rsidRPr="00087B44">
        <w:rPr>
          <w:rFonts w:ascii="KRM" w:hAnsi="KRM" w:hint="cs"/>
          <w:vertAlign w:val="superscript"/>
          <w:rtl/>
          <w:lang w:bidi="fa-IR"/>
        </w:rPr>
        <w:t>)</w:t>
      </w:r>
      <w:r w:rsidRPr="004B05DD">
        <w:rPr>
          <w:rFonts w:ascii="KRM" w:hAnsi="KRM"/>
          <w:rtl/>
        </w:rPr>
        <w:t xml:space="preserve">. اينها را علامه خطابى از گروه اول شمرده است. دسته‏ى ديگر كسانى </w:t>
      </w:r>
      <w:r w:rsidRPr="004B05DD">
        <w:rPr>
          <w:rFonts w:ascii="KRM" w:hAnsi="KRM"/>
          <w:rtl/>
        </w:rPr>
        <w:lastRenderedPageBreak/>
        <w:t>بودند كه بين نماز و زكات فرق گذاشتند و منكر وجوب زكات شدند. اين گروه را خطابى از دسته‏ى دوم شمرده است. جنگِ حضرت ابوبكر</w:t>
      </w:r>
      <w:r w:rsidR="00192898" w:rsidRPr="00192898">
        <w:rPr>
          <w:rFonts w:ascii="KRM" w:hAnsi="KRM" w:cs="CTraditional Arabic"/>
          <w:rtl/>
        </w:rPr>
        <w:t xml:space="preserve"> س </w:t>
      </w:r>
      <w:r w:rsidRPr="004B05DD">
        <w:rPr>
          <w:rFonts w:ascii="KRM" w:hAnsi="KRM"/>
          <w:rtl/>
        </w:rPr>
        <w:t xml:space="preserve">با هر دو گروه بر اين اساس بود كه آنان اهل ارتداد و منكر امرى از ضروريات دين هستند. از اينجا بود كه گفت: «به خدا سوگند، هر كس بين نماز و زكات، جدايى و فرقى قايل باشد با او خواهم جنگيد؛ زيرا زكات حق مال است.» </w:t>
      </w:r>
    </w:p>
    <w:p w:rsidR="00C04627" w:rsidRDefault="00C04627" w:rsidP="00C04627">
      <w:pPr>
        <w:rPr>
          <w:rFonts w:ascii="KRM" w:hAnsi="KRM"/>
          <w:rtl/>
        </w:rPr>
      </w:pPr>
      <w:r w:rsidRPr="004B05DD">
        <w:rPr>
          <w:rFonts w:ascii="KRM" w:hAnsi="KRM"/>
          <w:rtl/>
        </w:rPr>
        <w:t xml:space="preserve">اما آنان كه از پرداخت زكات به امام مسلمانان خوددارى مى‏كردند و مى‏خواستند آن را در تصرف خويش درآورند و يا بين قبايل خود مصرف كنند و آنان كه شخصا تمايلى به منع زكات نداشتند، اما به خاطر پيروى از رؤسا و حكّام خود، دست به چنين كارى زده بودند، جنگ ابوبكر با آنها بر اين اساس بود كه آنان باغى هستند و جنگ با اهل بغى از قرآن ثابت و مورد اتفاق همه‏ى </w:t>
      </w:r>
      <w:r>
        <w:rPr>
          <w:rFonts w:ascii="KRM" w:hAnsi="KRM"/>
          <w:rtl/>
        </w:rPr>
        <w:t>مسلمانان است. خداوند مى‏فرمايد: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6D19E9">
        <w:rPr>
          <w:sz w:val="22"/>
          <w:szCs w:val="22"/>
        </w:rPr>
        <w:sym w:font="HQPB5" w:char="F02E"/>
      </w:r>
      <w:r w:rsidRPr="006D19E9">
        <w:rPr>
          <w:sz w:val="22"/>
          <w:szCs w:val="22"/>
        </w:rPr>
        <w:sym w:font="HQPB2" w:char="F062"/>
      </w:r>
      <w:r w:rsidRPr="006D19E9">
        <w:rPr>
          <w:sz w:val="22"/>
          <w:szCs w:val="22"/>
        </w:rPr>
        <w:sym w:font="HQPB4" w:char="F0CE"/>
      </w:r>
      <w:r w:rsidRPr="006D19E9">
        <w:rPr>
          <w:sz w:val="22"/>
          <w:szCs w:val="22"/>
        </w:rPr>
        <w:sym w:font="HQPB1" w:char="F02A"/>
      </w:r>
      <w:r w:rsidRPr="006D19E9">
        <w:rPr>
          <w:sz w:val="22"/>
          <w:szCs w:val="22"/>
        </w:rPr>
        <w:sym w:font="HQPB5" w:char="F073"/>
      </w:r>
      <w:r w:rsidRPr="006D19E9">
        <w:rPr>
          <w:sz w:val="22"/>
          <w:szCs w:val="22"/>
        </w:rPr>
        <w:sym w:font="HQPB1" w:char="F0F9"/>
      </w:r>
      <w:r w:rsidRPr="006D19E9">
        <w:rPr>
          <w:rFonts w:ascii="(normal text)" w:hAnsi="(normal text)"/>
          <w:sz w:val="22"/>
          <w:szCs w:val="22"/>
          <w:rtl/>
        </w:rPr>
        <w:t xml:space="preserve"> </w:t>
      </w:r>
      <w:r w:rsidRPr="006D19E9">
        <w:rPr>
          <w:sz w:val="22"/>
          <w:szCs w:val="22"/>
        </w:rPr>
        <w:sym w:font="HQPB4" w:char="F0F4"/>
      </w:r>
      <w:r w:rsidRPr="006D19E9">
        <w:rPr>
          <w:sz w:val="22"/>
          <w:szCs w:val="22"/>
        </w:rPr>
        <w:sym w:font="HQPB1" w:char="F04D"/>
      </w:r>
      <w:r w:rsidRPr="006D19E9">
        <w:rPr>
          <w:sz w:val="22"/>
          <w:szCs w:val="22"/>
        </w:rPr>
        <w:sym w:font="HQPB5" w:char="F074"/>
      </w:r>
      <w:r w:rsidRPr="006D19E9">
        <w:rPr>
          <w:sz w:val="22"/>
          <w:szCs w:val="22"/>
        </w:rPr>
        <w:sym w:font="HQPB1" w:char="F0F3"/>
      </w:r>
      <w:r w:rsidRPr="006D19E9">
        <w:rPr>
          <w:sz w:val="22"/>
          <w:szCs w:val="22"/>
        </w:rPr>
        <w:sym w:font="HQPB5" w:char="F074"/>
      </w:r>
      <w:r w:rsidRPr="006D19E9">
        <w:rPr>
          <w:sz w:val="22"/>
          <w:szCs w:val="22"/>
        </w:rPr>
        <w:sym w:font="HQPB1" w:char="F02F"/>
      </w:r>
      <w:r w:rsidRPr="006D19E9">
        <w:rPr>
          <w:rFonts w:ascii="(normal text)" w:hAnsi="(normal text)"/>
          <w:sz w:val="22"/>
          <w:szCs w:val="22"/>
          <w:rtl/>
        </w:rPr>
        <w:t xml:space="preserve"> </w:t>
      </w:r>
      <w:r w:rsidRPr="006D19E9">
        <w:rPr>
          <w:sz w:val="22"/>
          <w:szCs w:val="22"/>
        </w:rPr>
        <w:sym w:font="HQPB1" w:char="F024"/>
      </w:r>
      <w:r w:rsidRPr="006D19E9">
        <w:rPr>
          <w:sz w:val="22"/>
          <w:szCs w:val="22"/>
        </w:rPr>
        <w:sym w:font="HQPB5" w:char="F079"/>
      </w:r>
      <w:r w:rsidRPr="006D19E9">
        <w:rPr>
          <w:sz w:val="22"/>
          <w:szCs w:val="22"/>
        </w:rPr>
        <w:sym w:font="HQPB2" w:char="F04A"/>
      </w:r>
      <w:r w:rsidRPr="006D19E9">
        <w:rPr>
          <w:sz w:val="22"/>
          <w:szCs w:val="22"/>
        </w:rPr>
        <w:sym w:font="HQPB4" w:char="F0DF"/>
      </w:r>
      <w:r w:rsidRPr="006D19E9">
        <w:rPr>
          <w:sz w:val="22"/>
          <w:szCs w:val="22"/>
        </w:rPr>
        <w:sym w:font="HQPB2" w:char="F067"/>
      </w:r>
      <w:r w:rsidRPr="006D19E9">
        <w:rPr>
          <w:sz w:val="22"/>
          <w:szCs w:val="22"/>
        </w:rPr>
        <w:sym w:font="HQPB3" w:char="F031"/>
      </w:r>
      <w:r w:rsidRPr="006D19E9">
        <w:rPr>
          <w:sz w:val="22"/>
          <w:szCs w:val="22"/>
        </w:rPr>
        <w:sym w:font="HQPB5" w:char="F079"/>
      </w:r>
      <w:r w:rsidRPr="006D19E9">
        <w:rPr>
          <w:sz w:val="22"/>
          <w:szCs w:val="22"/>
        </w:rPr>
        <w:sym w:font="HQPB1" w:char="F089"/>
      </w:r>
      <w:r w:rsidRPr="006D19E9">
        <w:rPr>
          <w:sz w:val="22"/>
          <w:szCs w:val="22"/>
        </w:rPr>
        <w:sym w:font="HQPB4" w:char="F0F7"/>
      </w:r>
      <w:r w:rsidRPr="006D19E9">
        <w:rPr>
          <w:sz w:val="22"/>
          <w:szCs w:val="22"/>
        </w:rPr>
        <w:sym w:font="HQPB1" w:char="F06E"/>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2" w:char="F092"/>
      </w:r>
      <w:r w:rsidRPr="006D19E9">
        <w:rPr>
          <w:sz w:val="22"/>
          <w:szCs w:val="22"/>
        </w:rPr>
        <w:sym w:font="HQPB5" w:char="F06E"/>
      </w:r>
      <w:r w:rsidRPr="006D19E9">
        <w:rPr>
          <w:sz w:val="22"/>
          <w:szCs w:val="22"/>
        </w:rPr>
        <w:sym w:font="HQPB2" w:char="F03F"/>
      </w:r>
      <w:r w:rsidRPr="006D19E9">
        <w:rPr>
          <w:sz w:val="22"/>
          <w:szCs w:val="22"/>
        </w:rPr>
        <w:sym w:font="HQPB5" w:char="F074"/>
      </w:r>
      <w:r w:rsidRPr="006D19E9">
        <w:rPr>
          <w:sz w:val="22"/>
          <w:szCs w:val="22"/>
        </w:rPr>
        <w:sym w:font="HQPB1" w:char="F0E3"/>
      </w:r>
      <w:r w:rsidRPr="006D19E9">
        <w:rPr>
          <w:rFonts w:ascii="(normal text)" w:hAnsi="(normal text)"/>
          <w:sz w:val="22"/>
          <w:szCs w:val="22"/>
          <w:rtl/>
        </w:rPr>
        <w:t xml:space="preserve"> </w:t>
      </w:r>
      <w:r w:rsidRPr="006D19E9">
        <w:rPr>
          <w:sz w:val="22"/>
          <w:szCs w:val="22"/>
        </w:rPr>
        <w:sym w:font="HQPB5" w:char="F033"/>
      </w:r>
      <w:r w:rsidRPr="006D19E9">
        <w:rPr>
          <w:sz w:val="22"/>
          <w:szCs w:val="22"/>
        </w:rPr>
        <w:sym w:font="HQPB2" w:char="F093"/>
      </w:r>
      <w:r w:rsidRPr="006D19E9">
        <w:rPr>
          <w:sz w:val="22"/>
          <w:szCs w:val="22"/>
        </w:rPr>
        <w:sym w:font="HQPB5" w:char="F074"/>
      </w:r>
      <w:r w:rsidRPr="006D19E9">
        <w:rPr>
          <w:sz w:val="22"/>
          <w:szCs w:val="22"/>
        </w:rPr>
        <w:sym w:font="HQPB1" w:char="F08D"/>
      </w:r>
      <w:r w:rsidRPr="006D19E9">
        <w:rPr>
          <w:sz w:val="22"/>
          <w:szCs w:val="22"/>
        </w:rPr>
        <w:sym w:font="HQPB4" w:char="F0F7"/>
      </w:r>
      <w:r w:rsidRPr="006D19E9">
        <w:rPr>
          <w:sz w:val="22"/>
          <w:szCs w:val="22"/>
        </w:rPr>
        <w:sym w:font="HQPB1" w:char="F07A"/>
      </w:r>
      <w:r w:rsidRPr="006D19E9">
        <w:rPr>
          <w:sz w:val="22"/>
          <w:szCs w:val="22"/>
        </w:rPr>
        <w:sym w:font="HQPB5" w:char="F057"/>
      </w:r>
      <w:r w:rsidRPr="006D19E9">
        <w:rPr>
          <w:sz w:val="22"/>
          <w:szCs w:val="22"/>
        </w:rPr>
        <w:sym w:font="HQPB2" w:char="F07B"/>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5" w:char="F028"/>
      </w:r>
      <w:r w:rsidRPr="006D19E9">
        <w:rPr>
          <w:sz w:val="22"/>
          <w:szCs w:val="22"/>
        </w:rPr>
        <w:sym w:font="HQPB1" w:char="F023"/>
      </w:r>
      <w:r w:rsidRPr="006D19E9">
        <w:rPr>
          <w:sz w:val="22"/>
          <w:szCs w:val="22"/>
        </w:rPr>
        <w:sym w:font="HQPB2" w:char="F071"/>
      </w:r>
      <w:r w:rsidRPr="006D19E9">
        <w:rPr>
          <w:sz w:val="22"/>
          <w:szCs w:val="22"/>
        </w:rPr>
        <w:sym w:font="HQPB4" w:char="F0E8"/>
      </w:r>
      <w:r w:rsidRPr="006D19E9">
        <w:rPr>
          <w:sz w:val="22"/>
          <w:szCs w:val="22"/>
        </w:rPr>
        <w:sym w:font="HQPB2" w:char="F03D"/>
      </w:r>
      <w:r w:rsidRPr="006D19E9">
        <w:rPr>
          <w:sz w:val="22"/>
          <w:szCs w:val="22"/>
        </w:rPr>
        <w:sym w:font="HQPB4" w:char="F0CF"/>
      </w:r>
      <w:r w:rsidRPr="006D19E9">
        <w:rPr>
          <w:sz w:val="22"/>
          <w:szCs w:val="22"/>
        </w:rPr>
        <w:sym w:font="HQPB1" w:char="F047"/>
      </w:r>
      <w:r w:rsidRPr="006D19E9">
        <w:rPr>
          <w:sz w:val="22"/>
          <w:szCs w:val="22"/>
        </w:rPr>
        <w:sym w:font="HQPB2" w:char="F0BB"/>
      </w:r>
      <w:r w:rsidRPr="006D19E9">
        <w:rPr>
          <w:sz w:val="22"/>
          <w:szCs w:val="22"/>
        </w:rPr>
        <w:sym w:font="HQPB5" w:char="F073"/>
      </w:r>
      <w:r w:rsidRPr="006D19E9">
        <w:rPr>
          <w:sz w:val="22"/>
          <w:szCs w:val="22"/>
        </w:rPr>
        <w:sym w:font="HQPB2" w:char="F029"/>
      </w:r>
      <w:r w:rsidRPr="006D19E9">
        <w:rPr>
          <w:sz w:val="22"/>
          <w:szCs w:val="22"/>
        </w:rPr>
        <w:sym w:font="HQPB5" w:char="F073"/>
      </w:r>
      <w:r w:rsidRPr="006D19E9">
        <w:rPr>
          <w:sz w:val="22"/>
          <w:szCs w:val="22"/>
        </w:rPr>
        <w:sym w:font="HQPB1" w:char="F0F9"/>
      </w:r>
      <w:r w:rsidRPr="006D19E9">
        <w:rPr>
          <w:rFonts w:ascii="(normal text)" w:hAnsi="(normal text)"/>
          <w:sz w:val="22"/>
          <w:szCs w:val="22"/>
          <w:rtl/>
        </w:rPr>
        <w:t xml:space="preserve"> </w:t>
      </w:r>
      <w:r w:rsidRPr="006D19E9">
        <w:rPr>
          <w:sz w:val="22"/>
          <w:szCs w:val="22"/>
        </w:rPr>
        <w:sym w:font="HQPB2" w:char="F0D3"/>
      </w:r>
      <w:r w:rsidRPr="006D19E9">
        <w:rPr>
          <w:sz w:val="22"/>
          <w:szCs w:val="22"/>
        </w:rPr>
        <w:sym w:font="HQPB4" w:char="F0C9"/>
      </w:r>
      <w:r w:rsidRPr="006D19E9">
        <w:rPr>
          <w:sz w:val="22"/>
          <w:szCs w:val="22"/>
        </w:rPr>
        <w:sym w:font="HQPB1" w:char="F04C"/>
      </w:r>
      <w:r w:rsidRPr="006D19E9">
        <w:rPr>
          <w:sz w:val="22"/>
          <w:szCs w:val="22"/>
        </w:rPr>
        <w:sym w:font="HQPB4" w:char="F0A9"/>
      </w:r>
      <w:r w:rsidRPr="006D19E9">
        <w:rPr>
          <w:sz w:val="22"/>
          <w:szCs w:val="22"/>
        </w:rPr>
        <w:sym w:font="HQPB2" w:char="F039"/>
      </w:r>
      <w:r w:rsidRPr="006D19E9">
        <w:rPr>
          <w:sz w:val="22"/>
          <w:szCs w:val="22"/>
        </w:rPr>
        <w:sym w:font="HQPB5" w:char="F024"/>
      </w:r>
      <w:r w:rsidRPr="006D19E9">
        <w:rPr>
          <w:sz w:val="22"/>
          <w:szCs w:val="22"/>
        </w:rPr>
        <w:sym w:font="HQPB1" w:char="F023"/>
      </w:r>
      <w:r w:rsidRPr="006D19E9">
        <w:rPr>
          <w:rFonts w:ascii="(normal text)" w:hAnsi="(normal text)"/>
          <w:sz w:val="22"/>
          <w:szCs w:val="22"/>
          <w:rtl/>
        </w:rPr>
        <w:t xml:space="preserve"> </w:t>
      </w:r>
      <w:r w:rsidRPr="006D19E9">
        <w:rPr>
          <w:sz w:val="22"/>
          <w:szCs w:val="22"/>
        </w:rPr>
        <w:sym w:font="HQPB2" w:char="F0D3"/>
      </w:r>
      <w:r w:rsidRPr="006D19E9">
        <w:rPr>
          <w:sz w:val="22"/>
          <w:szCs w:val="22"/>
        </w:rPr>
        <w:sym w:font="HQPB4" w:char="F0C8"/>
      </w:r>
      <w:r w:rsidRPr="006D19E9">
        <w:rPr>
          <w:sz w:val="22"/>
          <w:szCs w:val="22"/>
        </w:rPr>
        <w:sym w:font="HQPB1" w:char="F0F6"/>
      </w:r>
      <w:r w:rsidRPr="006D19E9">
        <w:rPr>
          <w:sz w:val="22"/>
          <w:szCs w:val="22"/>
        </w:rPr>
        <w:sym w:font="HQPB4" w:char="F0F6"/>
      </w:r>
      <w:r w:rsidRPr="006D19E9">
        <w:rPr>
          <w:sz w:val="22"/>
          <w:szCs w:val="22"/>
        </w:rPr>
        <w:sym w:font="HQPB1" w:char="F037"/>
      </w:r>
      <w:r w:rsidRPr="006D19E9">
        <w:rPr>
          <w:sz w:val="22"/>
          <w:szCs w:val="22"/>
        </w:rPr>
        <w:sym w:font="HQPB5" w:char="F073"/>
      </w:r>
      <w:r w:rsidRPr="006D19E9">
        <w:rPr>
          <w:sz w:val="22"/>
          <w:szCs w:val="22"/>
        </w:rPr>
        <w:sym w:font="HQPB1" w:char="F03F"/>
      </w:r>
      <w:r w:rsidRPr="006D19E9">
        <w:rPr>
          <w:rFonts w:ascii="(normal text)" w:hAnsi="(normal text)"/>
          <w:sz w:val="22"/>
          <w:szCs w:val="22"/>
          <w:rtl/>
        </w:rPr>
        <w:t xml:space="preserve"> </w:t>
      </w:r>
      <w:r w:rsidRPr="006D19E9">
        <w:rPr>
          <w:sz w:val="22"/>
          <w:szCs w:val="22"/>
        </w:rPr>
        <w:sym w:font="HQPB5" w:char="F034"/>
      </w:r>
      <w:r w:rsidRPr="006D19E9">
        <w:rPr>
          <w:sz w:val="22"/>
          <w:szCs w:val="22"/>
        </w:rPr>
        <w:sym w:font="HQPB2" w:char="F0D3"/>
      </w:r>
      <w:r w:rsidRPr="006D19E9">
        <w:rPr>
          <w:sz w:val="22"/>
          <w:szCs w:val="22"/>
        </w:rPr>
        <w:sym w:font="HQPB4" w:char="F0AE"/>
      </w:r>
      <w:r w:rsidRPr="006D19E9">
        <w:rPr>
          <w:sz w:val="22"/>
          <w:szCs w:val="22"/>
        </w:rPr>
        <w:sym w:font="HQPB1" w:char="F04C"/>
      </w:r>
      <w:r w:rsidRPr="006D19E9">
        <w:rPr>
          <w:sz w:val="22"/>
          <w:szCs w:val="22"/>
        </w:rPr>
        <w:sym w:font="HQPB5" w:char="F079"/>
      </w:r>
      <w:r w:rsidRPr="006D19E9">
        <w:rPr>
          <w:sz w:val="22"/>
          <w:szCs w:val="22"/>
        </w:rPr>
        <w:sym w:font="HQPB1" w:char="F06D"/>
      </w:r>
      <w:r w:rsidRPr="006D19E9">
        <w:rPr>
          <w:rFonts w:ascii="(normal text)" w:hAnsi="(normal text)"/>
          <w:sz w:val="22"/>
          <w:szCs w:val="22"/>
          <w:rtl/>
        </w:rPr>
        <w:t xml:space="preserve"> </w:t>
      </w:r>
      <w:r w:rsidRPr="006D19E9">
        <w:rPr>
          <w:sz w:val="22"/>
          <w:szCs w:val="22"/>
        </w:rPr>
        <w:sym w:font="HQPB5" w:char="F075"/>
      </w:r>
      <w:r w:rsidRPr="006D19E9">
        <w:rPr>
          <w:sz w:val="22"/>
          <w:szCs w:val="22"/>
        </w:rPr>
        <w:sym w:font="HQPB2" w:char="F0E4"/>
      </w:r>
      <w:r w:rsidRPr="006D19E9">
        <w:rPr>
          <w:sz w:val="22"/>
          <w:szCs w:val="22"/>
        </w:rPr>
        <w:sym w:font="HQPB4" w:char="F0FE"/>
      </w:r>
      <w:r w:rsidRPr="006D19E9">
        <w:rPr>
          <w:sz w:val="22"/>
          <w:szCs w:val="22"/>
        </w:rPr>
        <w:sym w:font="HQPB2" w:char="F092"/>
      </w:r>
      <w:r w:rsidRPr="006D19E9">
        <w:rPr>
          <w:sz w:val="22"/>
          <w:szCs w:val="22"/>
        </w:rPr>
        <w:sym w:font="HQPB4" w:char="F0C5"/>
      </w:r>
      <w:r w:rsidRPr="006D19E9">
        <w:rPr>
          <w:sz w:val="22"/>
          <w:szCs w:val="22"/>
        </w:rPr>
        <w:sym w:font="HQPB2" w:char="F022"/>
      </w:r>
      <w:r w:rsidRPr="006D19E9">
        <w:rPr>
          <w:sz w:val="22"/>
          <w:szCs w:val="22"/>
        </w:rPr>
        <w:sym w:font="HQPB5" w:char="F073"/>
      </w:r>
      <w:r w:rsidRPr="006D19E9">
        <w:rPr>
          <w:sz w:val="22"/>
          <w:szCs w:val="22"/>
        </w:rPr>
        <w:sym w:font="HQPB1" w:char="F03F"/>
      </w:r>
      <w:r w:rsidRPr="006D19E9">
        <w:rPr>
          <w:rFonts w:ascii="(normal text)" w:hAnsi="(normal text)"/>
          <w:sz w:val="22"/>
          <w:szCs w:val="22"/>
          <w:rtl/>
        </w:rPr>
        <w:t xml:space="preserve"> </w:t>
      </w:r>
      <w:r w:rsidRPr="006D19E9">
        <w:rPr>
          <w:sz w:val="22"/>
          <w:szCs w:val="22"/>
        </w:rPr>
        <w:sym w:font="HQPB5" w:char="F023"/>
      </w:r>
      <w:r w:rsidRPr="006D19E9">
        <w:rPr>
          <w:sz w:val="22"/>
          <w:szCs w:val="22"/>
        </w:rPr>
        <w:sym w:font="HQPB2" w:char="F092"/>
      </w:r>
      <w:r w:rsidRPr="006D19E9">
        <w:rPr>
          <w:sz w:val="22"/>
          <w:szCs w:val="22"/>
        </w:rPr>
        <w:sym w:font="HQPB5" w:char="F06E"/>
      </w:r>
      <w:r w:rsidRPr="006D19E9">
        <w:rPr>
          <w:sz w:val="22"/>
          <w:szCs w:val="22"/>
        </w:rPr>
        <w:sym w:font="HQPB2" w:char="F03C"/>
      </w:r>
      <w:r w:rsidRPr="006D19E9">
        <w:rPr>
          <w:sz w:val="22"/>
          <w:szCs w:val="22"/>
        </w:rPr>
        <w:sym w:font="HQPB4" w:char="F0CE"/>
      </w:r>
      <w:r w:rsidRPr="006D19E9">
        <w:rPr>
          <w:sz w:val="22"/>
          <w:szCs w:val="22"/>
        </w:rPr>
        <w:sym w:font="HQPB1" w:char="F029"/>
      </w:r>
      <w:r w:rsidRPr="006D19E9">
        <w:rPr>
          <w:rFonts w:ascii="(normal text)" w:hAnsi="(normal text)"/>
          <w:sz w:val="22"/>
          <w:szCs w:val="22"/>
          <w:rtl/>
        </w:rPr>
        <w:t xml:space="preserve"> </w:t>
      </w:r>
      <w:r w:rsidRPr="006D19E9">
        <w:rPr>
          <w:sz w:val="22"/>
          <w:szCs w:val="22"/>
        </w:rPr>
        <w:sym w:font="HQPB4" w:char="F0CC"/>
      </w:r>
      <w:r w:rsidRPr="006D19E9">
        <w:rPr>
          <w:sz w:val="22"/>
          <w:szCs w:val="22"/>
        </w:rPr>
        <w:sym w:font="HQPB1" w:char="F08D"/>
      </w:r>
      <w:r w:rsidRPr="006D19E9">
        <w:rPr>
          <w:sz w:val="22"/>
          <w:szCs w:val="22"/>
        </w:rPr>
        <w:sym w:font="HQPB4" w:char="F0F8"/>
      </w:r>
      <w:r w:rsidRPr="006D19E9">
        <w:rPr>
          <w:sz w:val="22"/>
          <w:szCs w:val="22"/>
        </w:rPr>
        <w:sym w:font="HQPB2" w:char="F042"/>
      </w:r>
      <w:r w:rsidRPr="006D19E9">
        <w:rPr>
          <w:sz w:val="22"/>
          <w:szCs w:val="22"/>
        </w:rPr>
        <w:sym w:font="HQPB5" w:char="F072"/>
      </w:r>
      <w:r w:rsidRPr="006D19E9">
        <w:rPr>
          <w:sz w:val="22"/>
          <w:szCs w:val="22"/>
        </w:rPr>
        <w:sym w:font="HQPB1" w:char="F026"/>
      </w:r>
      <w:r w:rsidRPr="006D19E9">
        <w:rPr>
          <w:rFonts w:ascii="(normal text)" w:hAnsi="(normal text)"/>
          <w:sz w:val="22"/>
          <w:szCs w:val="22"/>
          <w:rtl/>
        </w:rPr>
        <w:t xml:space="preserve"> </w:t>
      </w:r>
      <w:r w:rsidRPr="006D19E9">
        <w:rPr>
          <w:sz w:val="22"/>
          <w:szCs w:val="22"/>
        </w:rPr>
        <w:sym w:font="HQPB5" w:char="F0AB"/>
      </w:r>
      <w:r w:rsidRPr="006D19E9">
        <w:rPr>
          <w:sz w:val="22"/>
          <w:szCs w:val="22"/>
        </w:rPr>
        <w:sym w:font="HQPB1" w:char="F021"/>
      </w:r>
      <w:r w:rsidRPr="006D19E9">
        <w:rPr>
          <w:sz w:val="22"/>
          <w:szCs w:val="22"/>
        </w:rPr>
        <w:sym w:font="HQPB5" w:char="F024"/>
      </w:r>
      <w:r w:rsidRPr="006D19E9">
        <w:rPr>
          <w:sz w:val="22"/>
          <w:szCs w:val="22"/>
        </w:rPr>
        <w:sym w:font="HQPB1" w:char="F023"/>
      </w:r>
      <w:r>
        <w:rPr>
          <w:rFonts w:ascii="Traditional Arabic" w:hAnsi="Traditional Arabic" w:cs="Traditional Arabic"/>
          <w:rtl/>
        </w:rPr>
        <w:t>﴾</w:t>
      </w:r>
      <w:r>
        <w:rPr>
          <w:rFonts w:ascii="KRM" w:hAnsi="KRM" w:hint="cs"/>
          <w:rtl/>
        </w:rPr>
        <w:t xml:space="preserve"> [الحجرات:9].</w:t>
      </w:r>
    </w:p>
    <w:p w:rsidR="00C04627" w:rsidRPr="004B05DD" w:rsidRDefault="00C04627" w:rsidP="00C04627">
      <w:pPr>
        <w:rPr>
          <w:rFonts w:ascii="LTS" w:hAnsi="LTS"/>
          <w:rtl/>
        </w:rPr>
      </w:pPr>
      <w:r w:rsidRPr="004B05DD">
        <w:rPr>
          <w:rFonts w:ascii="LTS" w:hAnsi="LTS"/>
          <w:rtl/>
        </w:rPr>
        <w:t xml:space="preserve">«اگر گروهى بر طايفه‏ى مسلمانان تجاوز كند، شما موظفيد با طايفه‏ى باغى پيكار كنيد تا به فرمان خدا باز گردد و گردن نهد.» </w:t>
      </w:r>
    </w:p>
    <w:p w:rsidR="00C04627" w:rsidRPr="004B05DD" w:rsidRDefault="00C04627" w:rsidP="00C04627">
      <w:pPr>
        <w:rPr>
          <w:rFonts w:ascii="KRM" w:hAnsi="KRM"/>
          <w:rtl/>
        </w:rPr>
      </w:pPr>
      <w:r w:rsidRPr="004B05DD">
        <w:rPr>
          <w:rFonts w:ascii="KRM" w:hAnsi="KRM"/>
          <w:rtl/>
        </w:rPr>
        <w:lastRenderedPageBreak/>
        <w:t>حضرت ابوبكر</w:t>
      </w:r>
      <w:r w:rsidR="00192898" w:rsidRPr="00192898">
        <w:rPr>
          <w:rFonts w:ascii="KRM" w:hAnsi="KRM" w:cs="CTraditional Arabic"/>
          <w:rtl/>
        </w:rPr>
        <w:t xml:space="preserve"> س </w:t>
      </w:r>
      <w:r w:rsidRPr="004B05DD">
        <w:rPr>
          <w:rFonts w:ascii="KRM" w:hAnsi="KRM"/>
          <w:rtl/>
        </w:rPr>
        <w:t>بدين گونه فتنه‏ى ارتداد برخى از قبايل عرب را سركوب كرد و نيز فتنه‏ى مدعيان دروغين نبوت را ريشه‏كن كرد؛ فتنه‏اى كه اگر استمرار و گسترش مى‏يافت، نشانى از اسلام باقى نمى‏گذاشت. حضرت ابوبكر</w:t>
      </w:r>
      <w:r w:rsidR="00192898" w:rsidRPr="00192898">
        <w:rPr>
          <w:rFonts w:ascii="KRM" w:hAnsi="KRM" w:cs="CTraditional Arabic"/>
          <w:rtl/>
        </w:rPr>
        <w:t xml:space="preserve"> س </w:t>
      </w:r>
      <w:r w:rsidRPr="004B05DD">
        <w:rPr>
          <w:rFonts w:ascii="KRM" w:hAnsi="KRM"/>
          <w:rtl/>
        </w:rPr>
        <w:t>مسيلمه‏ى كذّاب</w:t>
      </w:r>
      <w:r w:rsidRPr="00521FD4">
        <w:rPr>
          <w:rFonts w:ascii="KRM" w:hAnsi="KRM" w:hint="cs"/>
          <w:vertAlign w:val="superscript"/>
          <w:rtl/>
          <w:lang w:bidi="fa-IR"/>
        </w:rPr>
        <w:t>(</w:t>
      </w:r>
      <w:r w:rsidRPr="00521FD4">
        <w:rPr>
          <w:rStyle w:val="FootnoteReference"/>
          <w:rFonts w:ascii="KRM" w:hAnsi="KRM"/>
          <w:rtl/>
          <w:lang w:bidi="fa-IR"/>
        </w:rPr>
        <w:footnoteReference w:id="178"/>
      </w:r>
      <w:r w:rsidRPr="00521FD4">
        <w:rPr>
          <w:rFonts w:ascii="KRM" w:hAnsi="KRM" w:hint="cs"/>
          <w:vertAlign w:val="superscript"/>
          <w:rtl/>
          <w:lang w:bidi="fa-IR"/>
        </w:rPr>
        <w:t>)</w:t>
      </w:r>
      <w:r>
        <w:rPr>
          <w:rFonts w:ascii="KRM" w:hAnsi="KRM" w:hint="cs"/>
          <w:rtl/>
        </w:rPr>
        <w:t xml:space="preserve"> </w:t>
      </w:r>
      <w:r w:rsidRPr="004B05DD">
        <w:rPr>
          <w:rFonts w:ascii="KRM" w:hAnsi="KRM"/>
          <w:rtl/>
        </w:rPr>
        <w:t>را به كيفر اعمالش رسانيد و براى مبارزه با اهل ردّه و مانعان زكات، مجاهدان را بين يازده نفر از فرماندهان ورزيده تقسيم نمود كه آنان فتنه‏ى سجاح، بنى تميم</w:t>
      </w:r>
      <w:r w:rsidRPr="00521FD4">
        <w:rPr>
          <w:rFonts w:ascii="KRM" w:hAnsi="KRM" w:hint="cs"/>
          <w:vertAlign w:val="superscript"/>
          <w:rtl/>
          <w:lang w:bidi="fa-IR"/>
        </w:rPr>
        <w:t>(</w:t>
      </w:r>
      <w:r w:rsidRPr="00521FD4">
        <w:rPr>
          <w:rStyle w:val="FootnoteReference"/>
          <w:rFonts w:ascii="KRM" w:hAnsi="KRM"/>
          <w:rtl/>
          <w:lang w:bidi="fa-IR"/>
        </w:rPr>
        <w:footnoteReference w:id="179"/>
      </w:r>
      <w:r w:rsidRPr="00521FD4">
        <w:rPr>
          <w:rFonts w:ascii="KRM" w:hAnsi="KRM" w:hint="cs"/>
          <w:vertAlign w:val="superscript"/>
          <w:rtl/>
          <w:lang w:bidi="fa-IR"/>
        </w:rPr>
        <w:t>)</w:t>
      </w:r>
      <w:r>
        <w:rPr>
          <w:rFonts w:ascii="KRM" w:hAnsi="KRM" w:hint="cs"/>
          <w:rtl/>
        </w:rPr>
        <w:t xml:space="preserve"> </w:t>
      </w:r>
      <w:r w:rsidRPr="004B05DD">
        <w:rPr>
          <w:rFonts w:ascii="KRM" w:hAnsi="KRM"/>
          <w:rtl/>
        </w:rPr>
        <w:t>و الفجأ</w:t>
      </w:r>
      <w:r w:rsidRPr="00D71B18">
        <w:rPr>
          <w:rFonts w:ascii="KRM" w:hAnsi="KRM" w:cs="B Badr"/>
          <w:rtl/>
        </w:rPr>
        <w:t>ة</w:t>
      </w:r>
      <w:r w:rsidRPr="004B05DD">
        <w:rPr>
          <w:rFonts w:ascii="KRM" w:hAnsi="KRM"/>
          <w:rtl/>
        </w:rPr>
        <w:t xml:space="preserve"> را ريشه‏كن كردند و بدين ترتيب مردم بحرين، عمّان، مهره و يمن دوباره به آغوش اسلام بازگشتند.</w:t>
      </w:r>
    </w:p>
    <w:p w:rsidR="00C04627" w:rsidRPr="004B05DD" w:rsidRDefault="00C04627" w:rsidP="00031325">
      <w:pPr>
        <w:rPr>
          <w:rFonts w:ascii="KRM" w:hAnsi="KRM"/>
          <w:rtl/>
        </w:rPr>
      </w:pPr>
      <w:r w:rsidRPr="004B05DD">
        <w:rPr>
          <w:rFonts w:ascii="KRM" w:hAnsi="KRM"/>
          <w:rtl/>
        </w:rPr>
        <w:t xml:space="preserve">در زمان خلافت ابوبكر </w:t>
      </w:r>
      <w:r w:rsidR="00031325">
        <w:rPr>
          <w:rFonts w:ascii="KRM" w:hAnsi="KRM" w:hint="cs"/>
          <w:rtl/>
        </w:rPr>
        <w:t>صدیق</w:t>
      </w:r>
      <w:r w:rsidR="00192898" w:rsidRPr="00192898">
        <w:rPr>
          <w:rFonts w:ascii="KRM" w:hAnsi="KRM" w:cs="CTraditional Arabic" w:hint="cs"/>
          <w:rtl/>
        </w:rPr>
        <w:t xml:space="preserve"> س </w:t>
      </w:r>
      <w:r w:rsidRPr="004B05DD">
        <w:rPr>
          <w:rFonts w:ascii="KRM" w:hAnsi="KRM"/>
          <w:rtl/>
        </w:rPr>
        <w:t>جمعا حدود پنجاه هزار تن</w:t>
      </w:r>
      <w:r w:rsidRPr="00174546">
        <w:rPr>
          <w:rFonts w:ascii="KRM" w:hAnsi="KRM" w:hint="cs"/>
          <w:vertAlign w:val="superscript"/>
          <w:rtl/>
          <w:lang w:bidi="fa-IR"/>
        </w:rPr>
        <w:t>(</w:t>
      </w:r>
      <w:r w:rsidRPr="00174546">
        <w:rPr>
          <w:rStyle w:val="FootnoteReference"/>
          <w:rFonts w:ascii="KRM" w:hAnsi="KRM"/>
          <w:rtl/>
          <w:lang w:bidi="fa-IR"/>
        </w:rPr>
        <w:footnoteReference w:id="180"/>
      </w:r>
      <w:r w:rsidRPr="00174546">
        <w:rPr>
          <w:rFonts w:ascii="KRM" w:hAnsi="KRM" w:hint="cs"/>
          <w:vertAlign w:val="superscript"/>
          <w:rtl/>
          <w:lang w:bidi="fa-IR"/>
        </w:rPr>
        <w:t>)</w:t>
      </w:r>
      <w:r w:rsidRPr="004B05DD">
        <w:rPr>
          <w:rFonts w:ascii="KRM" w:hAnsi="KRM"/>
          <w:rtl/>
        </w:rPr>
        <w:t xml:space="preserve"> از كفّار و مشركان و مرتدان در عراق و جزير</w:t>
      </w:r>
      <w:r w:rsidRPr="00D71B18">
        <w:rPr>
          <w:rFonts w:ascii="KRM" w:hAnsi="KRM" w:cs="B Badr"/>
          <w:rtl/>
        </w:rPr>
        <w:t>ة</w:t>
      </w:r>
      <w:r w:rsidR="00031325">
        <w:rPr>
          <w:rFonts w:ascii="KRM" w:hAnsi="KRM"/>
          <w:rtl/>
        </w:rPr>
        <w:t xml:space="preserve"> العرب كشته شد. </w:t>
      </w:r>
      <w:r w:rsidR="00031325">
        <w:rPr>
          <w:rFonts w:ascii="KRM" w:hAnsi="KRM" w:hint="cs"/>
          <w:rtl/>
        </w:rPr>
        <w:t xml:space="preserve">حافظ </w:t>
      </w:r>
      <w:r w:rsidR="00031325">
        <w:rPr>
          <w:rFonts w:ascii="KRM" w:hAnsi="KRM"/>
          <w:rtl/>
        </w:rPr>
        <w:t xml:space="preserve">ابن كثير </w:t>
      </w:r>
      <w:r w:rsidRPr="004B05DD">
        <w:rPr>
          <w:rFonts w:ascii="KRM" w:hAnsi="KRM"/>
          <w:rtl/>
        </w:rPr>
        <w:t xml:space="preserve">با صداقت و بلاغت تمام مى‏گويد: </w:t>
      </w:r>
    </w:p>
    <w:p w:rsidR="00C04627" w:rsidRPr="004B05DD" w:rsidRDefault="00C04627" w:rsidP="00C04627">
      <w:pPr>
        <w:rPr>
          <w:rFonts w:ascii="KRM" w:hAnsi="KRM"/>
          <w:rtl/>
        </w:rPr>
      </w:pPr>
      <w:r w:rsidRPr="004B05DD">
        <w:rPr>
          <w:rFonts w:ascii="KRM" w:hAnsi="KRM"/>
          <w:rtl/>
        </w:rPr>
        <w:t>ابوبكر، اقوام عصيانگر و دين گريزان را دوباره برگردانيد، حق را به اصل و مسيرش بازگرداند و بار ديگر صلح و وحدت در سراسر جزير</w:t>
      </w:r>
      <w:r w:rsidRPr="00D71B18">
        <w:rPr>
          <w:rFonts w:ascii="KRM" w:hAnsi="KRM" w:cs="B Badr"/>
          <w:rtl/>
        </w:rPr>
        <w:t>ة</w:t>
      </w:r>
      <w:r w:rsidRPr="004B05DD">
        <w:rPr>
          <w:rFonts w:ascii="KRM" w:hAnsi="KRM"/>
          <w:rtl/>
        </w:rPr>
        <w:t xml:space="preserve"> العرب استقرار يافت و بين مردم دورترين نقطه با مردم نزديك فرقى وجود نداشت</w:t>
      </w:r>
      <w:r w:rsidRPr="00174546">
        <w:rPr>
          <w:rFonts w:ascii="KRM" w:hAnsi="KRM" w:hint="cs"/>
          <w:vertAlign w:val="superscript"/>
          <w:rtl/>
          <w:lang w:bidi="fa-IR"/>
        </w:rPr>
        <w:t>(</w:t>
      </w:r>
      <w:r w:rsidRPr="00174546">
        <w:rPr>
          <w:rStyle w:val="FootnoteReference"/>
          <w:rFonts w:ascii="KRM" w:hAnsi="KRM"/>
          <w:rtl/>
          <w:lang w:bidi="fa-IR"/>
        </w:rPr>
        <w:footnoteReference w:id="181"/>
      </w:r>
      <w:r w:rsidRPr="00174546">
        <w:rPr>
          <w:rFonts w:ascii="KRM" w:hAnsi="KRM" w:hint="cs"/>
          <w:vertAlign w:val="superscript"/>
          <w:rtl/>
          <w:lang w:bidi="fa-IR"/>
        </w:rPr>
        <w:t>)</w:t>
      </w:r>
      <w:r w:rsidRPr="004B05DD">
        <w:rPr>
          <w:rFonts w:ascii="KRM" w:hAnsi="KRM"/>
          <w:rtl/>
        </w:rPr>
        <w:t xml:space="preserve">. محمد بن اسحاق مى‏گويد: </w:t>
      </w:r>
    </w:p>
    <w:p w:rsidR="00C04627" w:rsidRPr="004B05DD" w:rsidRDefault="00C04627" w:rsidP="00B64E11">
      <w:pPr>
        <w:rPr>
          <w:rFonts w:ascii="KRM" w:hAnsi="KRM"/>
          <w:rtl/>
        </w:rPr>
      </w:pPr>
      <w:r w:rsidRPr="004B05DD">
        <w:rPr>
          <w:rFonts w:ascii="KRM" w:hAnsi="KRM"/>
          <w:rtl/>
        </w:rPr>
        <w:lastRenderedPageBreak/>
        <w:t xml:space="preserve">بعد از وفات پيامبر </w:t>
      </w:r>
      <w:r w:rsidR="00192898" w:rsidRPr="00192898">
        <w:rPr>
          <w:rFonts w:ascii="KRM" w:hAnsi="KRM" w:cs="CTraditional Arabic"/>
          <w:rtl/>
        </w:rPr>
        <w:t>ص</w:t>
      </w:r>
      <w:r w:rsidRPr="004B05DD">
        <w:rPr>
          <w:rFonts w:ascii="KRM" w:hAnsi="KRM"/>
          <w:rtl/>
        </w:rPr>
        <w:t xml:space="preserve"> برخى از عربهاى تازه مسلمان از اسلام برگشتند، يهود و نصارى قدعلم كردند، نفاق و دوگانگى آشكار گشت و مسلمانان از شدّت غم فقدان پيامبر و رهبر خويش، همانند گوسفندان، در شب بارانى و سرد زمستان به كنجى خزيدند، تا آنكه خداوند با رهبرى ابوبكر آنها را از آن سراسيمگى رهانيد</w:t>
      </w:r>
      <w:r w:rsidRPr="00174546">
        <w:rPr>
          <w:rFonts w:ascii="KRM" w:hAnsi="KRM" w:hint="cs"/>
          <w:vertAlign w:val="superscript"/>
          <w:rtl/>
          <w:lang w:bidi="fa-IR"/>
        </w:rPr>
        <w:t>(</w:t>
      </w:r>
      <w:r w:rsidRPr="00174546">
        <w:rPr>
          <w:rStyle w:val="FootnoteReference"/>
          <w:rFonts w:ascii="KRM" w:hAnsi="KRM"/>
          <w:rtl/>
          <w:lang w:bidi="fa-IR"/>
        </w:rPr>
        <w:footnoteReference w:id="182"/>
      </w:r>
      <w:r w:rsidRPr="00174546">
        <w:rPr>
          <w:rFonts w:ascii="KRM" w:hAnsi="KRM" w:hint="cs"/>
          <w:vertAlign w:val="superscript"/>
          <w:rtl/>
          <w:lang w:bidi="fa-IR"/>
        </w:rPr>
        <w:t>)</w:t>
      </w:r>
      <w:r w:rsidRPr="004B05DD">
        <w:rPr>
          <w:rFonts w:ascii="KRM" w:hAnsi="KRM"/>
          <w:rtl/>
        </w:rPr>
        <w:t>. حضرت ابوبكر</w:t>
      </w:r>
      <w:r w:rsidR="00192898" w:rsidRPr="00192898">
        <w:rPr>
          <w:rFonts w:ascii="KRM" w:hAnsi="KRM" w:cs="CTraditional Arabic"/>
          <w:rtl/>
        </w:rPr>
        <w:t xml:space="preserve"> س </w:t>
      </w:r>
      <w:r w:rsidRPr="004B05DD">
        <w:rPr>
          <w:rFonts w:ascii="KRM" w:hAnsi="KRM"/>
          <w:rtl/>
        </w:rPr>
        <w:t>خالدبن وليد</w:t>
      </w:r>
      <w:r w:rsidR="00192898" w:rsidRPr="00192898">
        <w:rPr>
          <w:rFonts w:ascii="KRM" w:hAnsi="KRM" w:cs="CTraditional Arabic"/>
          <w:rtl/>
        </w:rPr>
        <w:t xml:space="preserve"> س </w:t>
      </w:r>
      <w:r w:rsidRPr="004B05DD">
        <w:rPr>
          <w:rFonts w:ascii="KRM" w:hAnsi="KRM"/>
          <w:rtl/>
        </w:rPr>
        <w:t>را به عراق اعزام كرد، وى بخش بزرگ آن را فتح كرد و همچنين شهر انبار و دو</w:t>
      </w:r>
      <w:r w:rsidRPr="00077451">
        <w:rPr>
          <w:rFonts w:ascii="KRM" w:hAnsi="KRM" w:cs="B Badr"/>
          <w:rtl/>
        </w:rPr>
        <w:t>مة</w:t>
      </w:r>
      <w:r w:rsidRPr="004B05DD">
        <w:rPr>
          <w:rFonts w:ascii="KRM" w:hAnsi="KRM"/>
          <w:rtl/>
        </w:rPr>
        <w:t xml:space="preserve"> الجندل را گشود و نيز جنگ‏ها و رويدادهاى ديگرى روى داد كه در تمام آنها، فتح و پيروزى نصيب اسلام گرديد</w:t>
      </w:r>
      <w:r w:rsidRPr="00174546">
        <w:rPr>
          <w:rFonts w:ascii="KRM" w:hAnsi="KRM" w:hint="cs"/>
          <w:vertAlign w:val="superscript"/>
          <w:rtl/>
          <w:lang w:bidi="fa-IR"/>
        </w:rPr>
        <w:t>(</w:t>
      </w:r>
      <w:r w:rsidRPr="00174546">
        <w:rPr>
          <w:rStyle w:val="FootnoteReference"/>
          <w:rFonts w:ascii="KRM" w:hAnsi="KRM"/>
          <w:rtl/>
          <w:lang w:bidi="fa-IR"/>
        </w:rPr>
        <w:footnoteReference w:id="183"/>
      </w:r>
      <w:r w:rsidRPr="00174546">
        <w:rPr>
          <w:rFonts w:ascii="KRM" w:hAnsi="KRM" w:hint="cs"/>
          <w:vertAlign w:val="superscript"/>
          <w:rtl/>
          <w:lang w:bidi="fa-IR"/>
        </w:rPr>
        <w:t>)</w:t>
      </w:r>
      <w:r w:rsidRPr="004B05DD">
        <w:rPr>
          <w:rFonts w:ascii="KRM" w:hAnsi="KRM"/>
          <w:rtl/>
        </w:rPr>
        <w:t>. بدين ترتيب صلح و امنيت، بين اعرابى كه اصل و سرمايه‏ى اسلام بودند حكمفرما شد و جزيره‏ى عربى كه منبع و پناهگاه اسلام بود، بار ديگر آرامش خود را بازيافت و امواج فتوحات، عراق و شام را فرا گرفت و مسلمانان به گسترده ساختن سايه‏ى اسلام و توسعه‏ى مملكت و حاكميت آن در دولت‏هاى مجاور، مشغول شدند و اين سلسله تا زمان عمر و عثمان</w:t>
      </w:r>
      <w:r w:rsidRPr="004B05DD">
        <w:rPr>
          <w:rFonts w:ascii="LTS" w:hAnsi="LTS"/>
          <w:rtl/>
        </w:rPr>
        <w:t xml:space="preserve"> </w:t>
      </w:r>
      <w:r w:rsidR="00B64E11">
        <w:rPr>
          <w:rFonts w:ascii="LTS" w:hAnsi="LTS" w:cs="CTraditional Arabic" w:hint="cs"/>
          <w:rtl/>
        </w:rPr>
        <w:t>ب</w:t>
      </w:r>
      <w:r w:rsidRPr="004B05DD">
        <w:rPr>
          <w:rFonts w:ascii="KRM" w:hAnsi="KRM"/>
          <w:rtl/>
        </w:rPr>
        <w:t xml:space="preserve"> ادامه يافت. حضرت ابوبكر صديق</w:t>
      </w:r>
      <w:r w:rsidR="00192898" w:rsidRPr="00192898">
        <w:rPr>
          <w:rFonts w:ascii="KRM" w:hAnsi="KRM" w:cs="CTraditional Arabic"/>
          <w:rtl/>
        </w:rPr>
        <w:t xml:space="preserve"> س </w:t>
      </w:r>
      <w:r w:rsidRPr="004B05DD">
        <w:rPr>
          <w:rFonts w:ascii="KRM" w:hAnsi="KRM"/>
          <w:rtl/>
        </w:rPr>
        <w:t>دنياى فانى را در حالى وداع گفت كه دمشق فتح شده و پيروزى در واقعه‏ى سرنوشت‏ساز يرموك نزديك بود. در واقع تمام فتوحاتى كه در زمان حضرت عمر و عثمان</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(و حتى در زمان امويان) نصيب اسلام شد، نتيجه و دستاورد نقشى بود كه حضرت ابوبكر در خلافت خود ايفا نمود، و تلاش‏هاى مستمر او اساس و شالوده‏ى گسترش اسلام و جريان درياى رحمت اسلام در جهان بود. </w:t>
      </w:r>
    </w:p>
    <w:p w:rsidR="00C04627" w:rsidRPr="00747788" w:rsidRDefault="00C04627" w:rsidP="00C04627">
      <w:pPr>
        <w:rPr>
          <w:rFonts w:ascii="KRM" w:hAnsi="KRM"/>
          <w:rtl/>
          <w:lang w:bidi="fa-IR"/>
        </w:rPr>
      </w:pPr>
      <w:r w:rsidRPr="00747788">
        <w:rPr>
          <w:rFonts w:ascii="KRM" w:hAnsi="KRM"/>
          <w:rtl/>
        </w:rPr>
        <w:t>6ـ براى اثبات بى‏رغبتى حضرت ابوبكر</w:t>
      </w:r>
      <w:r w:rsidR="00192898" w:rsidRPr="00192898">
        <w:rPr>
          <w:rFonts w:ascii="KRM" w:hAnsi="KRM" w:cs="CTraditional Arabic"/>
          <w:rtl/>
        </w:rPr>
        <w:t xml:space="preserve"> س </w:t>
      </w:r>
      <w:r w:rsidRPr="00747788">
        <w:rPr>
          <w:rFonts w:ascii="KRM" w:hAnsi="KRM"/>
          <w:rtl/>
        </w:rPr>
        <w:t>به متاع دنيا و دورى از راحت‏طلبى و</w:t>
      </w:r>
      <w:r w:rsidRPr="00747788">
        <w:rPr>
          <w:rFonts w:ascii="KRM" w:hAnsi="KRM" w:hint="cs"/>
          <w:rtl/>
        </w:rPr>
        <w:t xml:space="preserve"> </w:t>
      </w:r>
      <w:r w:rsidRPr="00747788">
        <w:rPr>
          <w:rFonts w:ascii="KRM" w:hAnsi="KRM"/>
          <w:rtl/>
        </w:rPr>
        <w:t>اثبات پرهيزگارى او در استفاده از اموال بيت المال، دو مثال از سيره‏ى ابوبكر</w:t>
      </w:r>
      <w:r w:rsidR="00192898" w:rsidRPr="00192898">
        <w:rPr>
          <w:rFonts w:ascii="KRM" w:hAnsi="KRM" w:cs="CTraditional Arabic"/>
          <w:rtl/>
        </w:rPr>
        <w:t xml:space="preserve"> س </w:t>
      </w:r>
      <w:r w:rsidRPr="00747788">
        <w:rPr>
          <w:rFonts w:ascii="KRM" w:hAnsi="KRM"/>
          <w:rtl/>
        </w:rPr>
        <w:t xml:space="preserve">كافى است: </w:t>
      </w:r>
    </w:p>
    <w:p w:rsidR="00C04627" w:rsidRPr="004B05DD" w:rsidRDefault="00C04627" w:rsidP="00747788">
      <w:pPr>
        <w:rPr>
          <w:rFonts w:ascii="KRM" w:hAnsi="KRM"/>
          <w:rtl/>
        </w:rPr>
      </w:pPr>
      <w:r w:rsidRPr="00747788">
        <w:rPr>
          <w:rFonts w:ascii="KRM" w:hAnsi="KRM"/>
          <w:rtl/>
        </w:rPr>
        <w:t>أ: روايت شده كه روزى همسرِ حضرت ابوبكر</w:t>
      </w:r>
      <w:r w:rsidR="00192898" w:rsidRPr="00192898">
        <w:rPr>
          <w:rFonts w:ascii="KRM" w:hAnsi="KRM" w:cs="CTraditional Arabic"/>
          <w:rtl/>
        </w:rPr>
        <w:t xml:space="preserve"> س </w:t>
      </w:r>
      <w:r w:rsidRPr="00747788">
        <w:rPr>
          <w:rFonts w:ascii="KRM" w:hAnsi="KRM"/>
          <w:rtl/>
        </w:rPr>
        <w:t>تقاضاى شيرينى نمود، تا دهان بچه‏هايش را شيرين كند ابوبكر</w:t>
      </w:r>
      <w:r w:rsidR="00192898" w:rsidRPr="00192898">
        <w:rPr>
          <w:rFonts w:ascii="KRM" w:hAnsi="KRM" w:cs="CTraditional Arabic"/>
          <w:rtl/>
        </w:rPr>
        <w:t xml:space="preserve"> س </w:t>
      </w:r>
      <w:r w:rsidRPr="00747788">
        <w:rPr>
          <w:rFonts w:ascii="KRM" w:hAnsi="KRM"/>
          <w:rtl/>
        </w:rPr>
        <w:t xml:space="preserve">گفت: پولى نداريم كه بتوانيم با آن شيرينى تهيه كنيم. </w:t>
      </w:r>
      <w:r w:rsidRPr="00747788">
        <w:rPr>
          <w:rFonts w:ascii="KRM" w:hAnsi="KRM"/>
          <w:rtl/>
        </w:rPr>
        <w:lastRenderedPageBreak/>
        <w:t xml:space="preserve">همسرش گفت: از خرج روزانه مقدارى پس‏انداز مى‏كنيم تا پول شيرينى جمع شود، ابوبكر </w:t>
      </w:r>
      <w:r w:rsidR="00747788">
        <w:rPr>
          <w:rFonts w:ascii="KRM" w:hAnsi="KRM" w:hint="cs"/>
          <w:rtl/>
        </w:rPr>
        <w:t>صدیق</w:t>
      </w:r>
      <w:r w:rsidR="00192898" w:rsidRPr="00192898">
        <w:rPr>
          <w:rFonts w:ascii="KRM" w:hAnsi="KRM" w:cs="CTraditional Arabic" w:hint="cs"/>
          <w:rtl/>
        </w:rPr>
        <w:t xml:space="preserve"> س </w:t>
      </w:r>
      <w:r w:rsidRPr="00747788">
        <w:rPr>
          <w:rFonts w:ascii="KRM" w:hAnsi="KRM"/>
          <w:rtl/>
        </w:rPr>
        <w:t>به او اجازه داد. پس از چندين روز مبلغ بسيار كمى گرد آمد، آن را به ايشان تقديم نمود تا شيرينى بخرد؛ اما حضرت ابوبكر</w:t>
      </w:r>
      <w:r w:rsidR="00192898" w:rsidRPr="00192898">
        <w:rPr>
          <w:rFonts w:ascii="KRM" w:hAnsi="KRM" w:cs="CTraditional Arabic"/>
          <w:rtl/>
        </w:rPr>
        <w:t xml:space="preserve"> س </w:t>
      </w:r>
      <w:r w:rsidRPr="00747788">
        <w:rPr>
          <w:rFonts w:ascii="KRM" w:hAnsi="KRM"/>
          <w:rtl/>
        </w:rPr>
        <w:t>آن پول را گرفت و به بيت المال بازگرداند و گفت: «تجربه ثابت كرد كه اين مقدار از مخارج ما اضافه بوده است</w:t>
      </w:r>
      <w:r w:rsidRPr="004B05DD">
        <w:rPr>
          <w:rFonts w:ascii="KRM" w:hAnsi="KRM"/>
          <w:rtl/>
        </w:rPr>
        <w:t>.» لذا فرمان داد تا همان اندازه كه او هر روز پس انداز مى‏كرده است از شهريه‏اش بكاهند و غرامت روزهاى گذشته را از ملك شخصى خويش (كه قبل از خلافت به دست آورده بود) پرداخت كرد</w:t>
      </w:r>
      <w:r w:rsidRPr="00EF4BA7">
        <w:rPr>
          <w:rFonts w:ascii="KRM" w:hAnsi="KRM" w:hint="cs"/>
          <w:vertAlign w:val="superscript"/>
          <w:rtl/>
          <w:lang w:bidi="fa-IR"/>
        </w:rPr>
        <w:t>(</w:t>
      </w:r>
      <w:r w:rsidRPr="00EF4BA7">
        <w:rPr>
          <w:rStyle w:val="FootnoteReference"/>
          <w:rFonts w:ascii="KRM" w:hAnsi="KRM"/>
          <w:rtl/>
          <w:lang w:bidi="fa-IR"/>
        </w:rPr>
        <w:footnoteReference w:id="184"/>
      </w:r>
      <w:r w:rsidRPr="00EF4BA7">
        <w:rPr>
          <w:rFonts w:ascii="KRM" w:hAnsi="KRM" w:hint="cs"/>
          <w:vertAlign w:val="superscript"/>
          <w:rtl/>
          <w:lang w:bidi="fa-IR"/>
        </w:rPr>
        <w:t>)</w:t>
      </w:r>
      <w:r w:rsidRPr="004B05DD">
        <w:rPr>
          <w:rFonts w:ascii="KRM" w:hAnsi="KRM"/>
          <w:rtl/>
        </w:rPr>
        <w:t>. ب: از حسن بن على</w:t>
      </w:r>
      <w:r w:rsidR="00192898" w:rsidRPr="00192898">
        <w:rPr>
          <w:rFonts w:ascii="KRM" w:hAnsi="KRM" w:cs="CTraditional Arabic"/>
          <w:rtl/>
        </w:rPr>
        <w:t xml:space="preserve"> س </w:t>
      </w:r>
      <w:r w:rsidRPr="004B05DD">
        <w:rPr>
          <w:rFonts w:ascii="KRM" w:hAnsi="KRM"/>
          <w:rtl/>
        </w:rPr>
        <w:t>روايت شده كه ابوبكر</w:t>
      </w:r>
      <w:r w:rsidR="00192898" w:rsidRPr="00192898">
        <w:rPr>
          <w:rFonts w:ascii="KRM" w:hAnsi="KRM" w:cs="CTraditional Arabic"/>
          <w:rtl/>
        </w:rPr>
        <w:t xml:space="preserve"> س </w:t>
      </w:r>
      <w:r w:rsidRPr="004B05DD">
        <w:rPr>
          <w:rFonts w:ascii="KRM" w:hAnsi="KRM"/>
          <w:rtl/>
        </w:rPr>
        <w:t>در هنگام وفات خود به عايشه</w:t>
      </w:r>
      <w:r w:rsidR="004B0BED">
        <w:rPr>
          <w:rFonts w:ascii="KRM" w:hAnsi="KRM" w:hint="eastAsia"/>
          <w:rtl/>
        </w:rPr>
        <w:t>‌ی صدیقه</w:t>
      </w:r>
      <w:r w:rsidRPr="004B05DD">
        <w:rPr>
          <w:rFonts w:ascii="KRM" w:hAnsi="KRM"/>
          <w:rtl/>
        </w:rPr>
        <w:t xml:space="preserve"> وصيت كرد تا ماده شترى را كه از شير آن استفاده مى‏كرد و كاسه‏اى كه در آن غذا مى‏خورد و قطيفه‏اى را كه مى‏پوشيد، بعد از وفات وى به خليفه‏اى كه بعد از او به خلافت مى‏رسد، بدهد و اضافه كرد كه استفاده از اين اموال تا زمانى برايم جايز بود كه متولّى امور مسلمانان بودم، چنان كه بعد از رحلت وى آنها را به عمر </w:t>
      </w:r>
      <w:r w:rsidR="00D770ED">
        <w:rPr>
          <w:rFonts w:ascii="KRM" w:hAnsi="KRM" w:hint="cs"/>
          <w:rtl/>
        </w:rPr>
        <w:t>فاروق</w:t>
      </w:r>
      <w:r w:rsidR="00192898" w:rsidRPr="00192898">
        <w:rPr>
          <w:rFonts w:ascii="KRM" w:hAnsi="KRM" w:cs="CTraditional Arabic" w:hint="cs"/>
          <w:rtl/>
        </w:rPr>
        <w:t xml:space="preserve"> س </w:t>
      </w:r>
      <w:r w:rsidRPr="004B05DD">
        <w:rPr>
          <w:rFonts w:ascii="KRM" w:hAnsi="KRM"/>
          <w:rtl/>
        </w:rPr>
        <w:t>سپردند. وقتى اينها را نزد وى بردند گريست و گفت: «خدا تو را رحمت كند اى ابوبكر! كسى را كه بعد از تو آمد، به مشقت انداختى!!»</w:t>
      </w:r>
      <w:r w:rsidRPr="00EF4BA7">
        <w:rPr>
          <w:rFonts w:ascii="KRM" w:hAnsi="KRM" w:hint="cs"/>
          <w:vertAlign w:val="superscript"/>
          <w:rtl/>
          <w:lang w:bidi="fa-IR"/>
        </w:rPr>
        <w:t>(</w:t>
      </w:r>
      <w:r w:rsidRPr="00EF4BA7">
        <w:rPr>
          <w:rStyle w:val="FootnoteReference"/>
          <w:rFonts w:ascii="KRM" w:hAnsi="KRM"/>
          <w:rtl/>
          <w:lang w:bidi="fa-IR"/>
        </w:rPr>
        <w:footnoteReference w:id="185"/>
      </w:r>
      <w:r w:rsidRPr="00EF4BA7">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68" w:name="_Toc307603174"/>
      <w:r w:rsidRPr="00A65D4C">
        <w:rPr>
          <w:rtl/>
        </w:rPr>
        <w:t>شورا در اسلام و خلافت حضرت ابوبكر</w:t>
      </w:r>
      <w:bookmarkEnd w:id="6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قبل از اسلام، حكومت دنيوى و پيشوايى دينى و روحانى، موروثى بود كه از يك نسل به نسل ديگر، در همان يك خاندان منتقل مى‏شد. هنگامى كه اسلام آمد و به پايه‏ى تكميل رسيد، جهان، در سلطه‏ى دو دولت موروثى و نژادى قرار داشت: يكى حكومت دنيوى و اداره‏ى مملكت كه مخصوص طايفه‏ى معينى بود. اين حكومت مطلق از پدر به پسر يا از يك فرد خانواده به فرد ديگر بنا بر وصيت و تدبير شاه منتقل مى‏شد، يا به فردى</w:t>
      </w:r>
      <w:r>
        <w:rPr>
          <w:rFonts w:ascii="KRM" w:hAnsi="KRM" w:hint="cs"/>
          <w:rtl/>
        </w:rPr>
        <w:t xml:space="preserve"> </w:t>
      </w:r>
      <w:r w:rsidRPr="004B05DD">
        <w:rPr>
          <w:rFonts w:ascii="KRM" w:hAnsi="KRM"/>
          <w:rtl/>
        </w:rPr>
        <w:t xml:space="preserve">واگذار مى‏شد كه از نظر قدرت يا سياست بر ديگران چيره مى‏گشت، بى‏آنكه لياقت </w:t>
      </w:r>
      <w:r w:rsidRPr="004B05DD">
        <w:rPr>
          <w:rFonts w:ascii="KRM" w:hAnsi="KRM"/>
          <w:rtl/>
        </w:rPr>
        <w:lastRenderedPageBreak/>
        <w:t>و شايستگى اين مقام را داشته باشد، يا مصلحت ملّت و كشور در نظر گرفته شود. تمام درآمد كشور ملك شخصى پادشاهان محسوب مى‏شد. آنان در پس انداز كردن ثروت‏هاى كلان و اشياى نفيس و گرانبها و افراط در داشتن زندگى مرفّه و كاخ‏هاى زيبا و مسابقه در جمع‏آورى و بهره‏بردارى از مظاهر ثروت و قدرت به حدّى رسيده بودند كه براى كسى كه مطالعه‏ى وسيعى در كتاب‏هاى تاريخ قديم (باستان) ندارد، هرگز باور كردنى نيست و در نظر او جز افسانه چيز ديگرى نمى‏تواند باشد</w:t>
      </w:r>
      <w:r w:rsidRPr="00113935">
        <w:rPr>
          <w:rFonts w:ascii="KRM" w:hAnsi="KRM" w:hint="cs"/>
          <w:vertAlign w:val="superscript"/>
          <w:rtl/>
          <w:lang w:bidi="fa-IR"/>
        </w:rPr>
        <w:t>(</w:t>
      </w:r>
      <w:r w:rsidRPr="00113935">
        <w:rPr>
          <w:rStyle w:val="FootnoteReference"/>
          <w:rFonts w:ascii="KRM" w:hAnsi="KRM"/>
          <w:rtl/>
          <w:lang w:bidi="fa-IR"/>
        </w:rPr>
        <w:footnoteReference w:id="186"/>
      </w:r>
      <w:r w:rsidRPr="00113935">
        <w:rPr>
          <w:rFonts w:ascii="KRM" w:hAnsi="KRM" w:hint="cs"/>
          <w:vertAlign w:val="superscript"/>
          <w:rtl/>
          <w:lang w:bidi="fa-IR"/>
        </w:rPr>
        <w:t>)</w:t>
      </w:r>
      <w:r w:rsidRPr="004B05DD">
        <w:rPr>
          <w:rFonts w:ascii="KRM" w:hAnsi="KRM"/>
          <w:rtl/>
        </w:rPr>
        <w:t xml:space="preserve">. اين پادشاهان، حكومت را يكى پس از ديگرى به ارث مى‏بردند و خود را بالاتر از نوع بشر مى‏دانستند و مردم اعتقاد داشتند كه در رگ‏هاى آنان خون مقدّس خدايى جريان دارد. </w:t>
      </w:r>
    </w:p>
    <w:p w:rsidR="00C04627" w:rsidRDefault="00C04627" w:rsidP="00C04627">
      <w:pPr>
        <w:rPr>
          <w:rFonts w:ascii="KRM" w:hAnsi="KRM"/>
          <w:rtl/>
        </w:rPr>
      </w:pPr>
      <w:r w:rsidRPr="004B05DD">
        <w:rPr>
          <w:rFonts w:ascii="KRM" w:hAnsi="KRM"/>
          <w:rtl/>
        </w:rPr>
        <w:t>از طرفى ديگر، ملت از فقر و ستم و بدبختى و بينوايى رنج مى‏برد و زندگى اسفبار و ذلّت آورى داشت. مردم ستمديده براى به دست آوردن لقمه نانى كه خود را از مرگ حتمى برهانند و قطعه پارچه‏اى كه بدن خود را با آن بپوشانند، سخت‏ترين زحمات را مت</w:t>
      </w:r>
      <w:r w:rsidR="00BF40C7">
        <w:rPr>
          <w:rFonts w:ascii="KRM" w:hAnsi="KRM"/>
          <w:rtl/>
        </w:rPr>
        <w:t>حمل مى‏شدند و زير بار ماليات‏</w:t>
      </w:r>
      <w:r w:rsidRPr="004B05DD">
        <w:rPr>
          <w:rFonts w:ascii="KRM" w:hAnsi="KRM"/>
          <w:rtl/>
        </w:rPr>
        <w:t xml:space="preserve"> سنگين و هزينه‏هاى هنگفت زندگى، آه و ناله مى‏كردند و زندگى‏شان بسان زندگى چهارپايان بود</w:t>
      </w:r>
      <w:r w:rsidRPr="00113935">
        <w:rPr>
          <w:rFonts w:ascii="KRM" w:hAnsi="KRM" w:hint="cs"/>
          <w:vertAlign w:val="superscript"/>
          <w:rtl/>
          <w:lang w:bidi="fa-IR"/>
        </w:rPr>
        <w:t>(</w:t>
      </w:r>
      <w:r w:rsidRPr="00113935">
        <w:rPr>
          <w:rStyle w:val="FootnoteReference"/>
          <w:rFonts w:ascii="KRM" w:hAnsi="KRM"/>
          <w:rtl/>
          <w:lang w:bidi="fa-IR"/>
        </w:rPr>
        <w:footnoteReference w:id="187"/>
      </w:r>
      <w:r w:rsidRPr="00113935">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دومين دولت و حكومت، فرمانروايى دينى و روحانى بود كه عبارت بود از رياست دينى و پيشوايى مذهبى كه مخصوص يك خاندان و تيره‏ى معينى بود كه از يك فرد به فرد ديگرى منتقل مى‏شد. اين پيشوايان، حقّ توجيه و تفسير دينى را به خود اختصاص داده و از چنان احترام فوق العاده‏اى برخوردار بودند كه گهگاه مقدّس شمرده مى‏شدند. آنان از اين موقعيّت در راه منافع اقتصادى و تحقق خواسته‏هاى نفسانى و شهوانى خود سوء استفاده مى‏كردند و خود را واسطه و رابط بين خدا و انسان مى‏دانستند، حرام را حلال و حلال را از جانب خويش حرام قرار مى‏دادند و </w:t>
      </w:r>
      <w:r w:rsidRPr="004B05DD">
        <w:rPr>
          <w:rFonts w:ascii="KRM" w:hAnsi="KRM"/>
          <w:rtl/>
        </w:rPr>
        <w:lastRenderedPageBreak/>
        <w:t xml:space="preserve">در ساخت قوانين مذهبى آزادى مطلق داشتند. قرآن مجيد احوال آنان را چه زيبا به تصوير كشيده، آنجا كه مى‏فرمايد: </w:t>
      </w:r>
    </w:p>
    <w:p w:rsidR="00C04627" w:rsidRPr="00D66325" w:rsidRDefault="00C04627" w:rsidP="00C04627">
      <w:pPr>
        <w:jc w:val="both"/>
        <w:rPr>
          <w:rFonts w:ascii="Traditional Arabic" w:hAnsi="Traditional Arabic" w:cs="Times New Roman"/>
          <w:b/>
          <w:bCs/>
          <w:rtl/>
          <w:lang w:bidi="fa-IR"/>
        </w:rPr>
      </w:pPr>
      <w:r>
        <w:rPr>
          <w:rFonts w:ascii="Traditional Arabic" w:hAnsi="Traditional Arabic" w:cs="Traditional Arabic"/>
          <w:rtl/>
        </w:rPr>
        <w:t>﴿</w:t>
      </w:r>
      <w:r w:rsidRPr="00E004D6">
        <w:rPr>
          <w:sz w:val="22"/>
          <w:szCs w:val="22"/>
        </w:rPr>
        <w:sym w:font="HQPB4" w:char="F02A"/>
      </w:r>
      <w:r w:rsidRPr="00E004D6">
        <w:rPr>
          <w:rFonts w:ascii="(normal text)" w:hAnsi="(normal text)"/>
          <w:sz w:val="22"/>
          <w:szCs w:val="22"/>
          <w:rtl/>
        </w:rPr>
        <w:t xml:space="preserve"> </w:t>
      </w:r>
      <w:r w:rsidRPr="00E004D6">
        <w:rPr>
          <w:sz w:val="22"/>
          <w:szCs w:val="22"/>
        </w:rPr>
        <w:sym w:font="HQPB1" w:char="F024"/>
      </w:r>
      <w:r w:rsidRPr="00E004D6">
        <w:rPr>
          <w:sz w:val="22"/>
          <w:szCs w:val="22"/>
        </w:rPr>
        <w:sym w:font="HQPB5" w:char="F070"/>
      </w:r>
      <w:r w:rsidRPr="00E004D6">
        <w:rPr>
          <w:sz w:val="22"/>
          <w:szCs w:val="22"/>
        </w:rPr>
        <w:sym w:font="HQPB2" w:char="F06B"/>
      </w:r>
      <w:r w:rsidRPr="00E004D6">
        <w:rPr>
          <w:sz w:val="22"/>
          <w:szCs w:val="22"/>
        </w:rPr>
        <w:sym w:font="HQPB4" w:char="F09A"/>
      </w:r>
      <w:r w:rsidRPr="00E004D6">
        <w:rPr>
          <w:sz w:val="22"/>
          <w:szCs w:val="22"/>
        </w:rPr>
        <w:sym w:font="HQPB2" w:char="F089"/>
      </w:r>
      <w:r w:rsidRPr="00E004D6">
        <w:rPr>
          <w:sz w:val="22"/>
          <w:szCs w:val="22"/>
        </w:rPr>
        <w:sym w:font="HQPB5" w:char="F072"/>
      </w:r>
      <w:r w:rsidRPr="00E004D6">
        <w:rPr>
          <w:sz w:val="22"/>
          <w:szCs w:val="22"/>
        </w:rPr>
        <w:sym w:font="HQPB1" w:char="F027"/>
      </w:r>
      <w:r w:rsidRPr="00E004D6">
        <w:rPr>
          <w:sz w:val="22"/>
          <w:szCs w:val="22"/>
        </w:rPr>
        <w:sym w:font="HQPB5" w:char="F0AF"/>
      </w:r>
      <w:r w:rsidRPr="00E004D6">
        <w:rPr>
          <w:sz w:val="22"/>
          <w:szCs w:val="22"/>
        </w:rPr>
        <w:sym w:font="HQPB2" w:char="F0BB"/>
      </w:r>
      <w:r w:rsidRPr="00E004D6">
        <w:rPr>
          <w:sz w:val="22"/>
          <w:szCs w:val="22"/>
        </w:rPr>
        <w:sym w:font="HQPB5" w:char="F074"/>
      </w:r>
      <w:r w:rsidRPr="00E004D6">
        <w:rPr>
          <w:sz w:val="22"/>
          <w:szCs w:val="22"/>
        </w:rPr>
        <w:sym w:font="HQPB2" w:char="F083"/>
      </w:r>
      <w:r w:rsidRPr="00E004D6">
        <w:rPr>
          <w:rFonts w:ascii="(normal text)" w:hAnsi="(normal text)"/>
          <w:sz w:val="22"/>
          <w:szCs w:val="22"/>
          <w:rtl/>
        </w:rPr>
        <w:t xml:space="preserve"> </w:t>
      </w:r>
      <w:r w:rsidRPr="00E004D6">
        <w:rPr>
          <w:sz w:val="22"/>
          <w:szCs w:val="22"/>
        </w:rPr>
        <w:sym w:font="HQPB5" w:char="F074"/>
      </w:r>
      <w:r w:rsidRPr="00E004D6">
        <w:rPr>
          <w:sz w:val="22"/>
          <w:szCs w:val="22"/>
        </w:rPr>
        <w:sym w:font="HQPB2" w:char="F0FB"/>
      </w:r>
      <w:r w:rsidRPr="00E004D6">
        <w:rPr>
          <w:sz w:val="22"/>
          <w:szCs w:val="22"/>
        </w:rPr>
        <w:sym w:font="HQPB2" w:char="F0EF"/>
      </w:r>
      <w:r w:rsidRPr="00E004D6">
        <w:rPr>
          <w:sz w:val="22"/>
          <w:szCs w:val="22"/>
        </w:rPr>
        <w:sym w:font="HQPB4" w:char="F0CF"/>
      </w:r>
      <w:r w:rsidRPr="00E004D6">
        <w:rPr>
          <w:sz w:val="22"/>
          <w:szCs w:val="22"/>
        </w:rPr>
        <w:sym w:font="HQPB3" w:char="F025"/>
      </w:r>
      <w:r w:rsidRPr="00E004D6">
        <w:rPr>
          <w:sz w:val="22"/>
          <w:szCs w:val="22"/>
        </w:rPr>
        <w:sym w:font="HQPB4" w:char="F0A9"/>
      </w:r>
      <w:r w:rsidRPr="00E004D6">
        <w:rPr>
          <w:sz w:val="22"/>
          <w:szCs w:val="22"/>
        </w:rPr>
        <w:sym w:font="HQPB3" w:char="F021"/>
      </w:r>
      <w:r w:rsidRPr="00E004D6">
        <w:rPr>
          <w:sz w:val="22"/>
          <w:szCs w:val="22"/>
        </w:rPr>
        <w:sym w:font="HQPB5" w:char="F024"/>
      </w:r>
      <w:r w:rsidRPr="00E004D6">
        <w:rPr>
          <w:sz w:val="22"/>
          <w:szCs w:val="22"/>
        </w:rPr>
        <w:sym w:font="HQPB1" w:char="F023"/>
      </w:r>
      <w:r w:rsidRPr="00E004D6">
        <w:rPr>
          <w:rFonts w:ascii="(normal text)" w:hAnsi="(normal text)"/>
          <w:sz w:val="22"/>
          <w:szCs w:val="22"/>
          <w:rtl/>
        </w:rPr>
        <w:t xml:space="preserve"> </w:t>
      </w:r>
      <w:r w:rsidRPr="00E004D6">
        <w:rPr>
          <w:sz w:val="22"/>
          <w:szCs w:val="22"/>
        </w:rPr>
        <w:sym w:font="HQPB5" w:char="F028"/>
      </w:r>
      <w:r w:rsidRPr="00E004D6">
        <w:rPr>
          <w:sz w:val="22"/>
          <w:szCs w:val="22"/>
        </w:rPr>
        <w:sym w:font="HQPB1" w:char="F023"/>
      </w:r>
      <w:r w:rsidRPr="00E004D6">
        <w:rPr>
          <w:sz w:val="22"/>
          <w:szCs w:val="22"/>
        </w:rPr>
        <w:sym w:font="HQPB4" w:char="F0FE"/>
      </w:r>
      <w:r w:rsidRPr="00E004D6">
        <w:rPr>
          <w:sz w:val="22"/>
          <w:szCs w:val="22"/>
        </w:rPr>
        <w:sym w:font="HQPB2" w:char="F071"/>
      </w:r>
      <w:r w:rsidRPr="00E004D6">
        <w:rPr>
          <w:sz w:val="22"/>
          <w:szCs w:val="22"/>
        </w:rPr>
        <w:sym w:font="HQPB4" w:char="F0E3"/>
      </w:r>
      <w:r w:rsidRPr="00E004D6">
        <w:rPr>
          <w:sz w:val="22"/>
          <w:szCs w:val="22"/>
        </w:rPr>
        <w:sym w:font="HQPB2" w:char="F05A"/>
      </w:r>
      <w:r w:rsidRPr="00E004D6">
        <w:rPr>
          <w:sz w:val="22"/>
          <w:szCs w:val="22"/>
        </w:rPr>
        <w:sym w:font="HQPB5" w:char="F074"/>
      </w:r>
      <w:r w:rsidRPr="00E004D6">
        <w:rPr>
          <w:sz w:val="22"/>
          <w:szCs w:val="22"/>
        </w:rPr>
        <w:sym w:font="HQPB2" w:char="F042"/>
      </w:r>
      <w:r w:rsidRPr="00E004D6">
        <w:rPr>
          <w:sz w:val="22"/>
          <w:szCs w:val="22"/>
        </w:rPr>
        <w:sym w:font="HQPB1" w:char="F023"/>
      </w:r>
      <w:r w:rsidRPr="00E004D6">
        <w:rPr>
          <w:sz w:val="22"/>
          <w:szCs w:val="22"/>
        </w:rPr>
        <w:sym w:font="HQPB5" w:char="F075"/>
      </w:r>
      <w:r w:rsidRPr="00E004D6">
        <w:rPr>
          <w:sz w:val="22"/>
          <w:szCs w:val="22"/>
        </w:rPr>
        <w:sym w:font="HQPB2" w:char="F0E4"/>
      </w:r>
      <w:r w:rsidRPr="00E004D6">
        <w:rPr>
          <w:rFonts w:ascii="(normal text)" w:hAnsi="(normal text)"/>
          <w:sz w:val="22"/>
          <w:szCs w:val="22"/>
          <w:rtl/>
        </w:rPr>
        <w:t xml:space="preserve"> </w:t>
      </w:r>
      <w:r w:rsidRPr="00E004D6">
        <w:rPr>
          <w:sz w:val="22"/>
          <w:szCs w:val="22"/>
        </w:rPr>
        <w:sym w:font="HQPB4" w:char="F0A8"/>
      </w:r>
      <w:r w:rsidRPr="00E004D6">
        <w:rPr>
          <w:sz w:val="22"/>
          <w:szCs w:val="22"/>
        </w:rPr>
        <w:sym w:font="HQPB2" w:char="F062"/>
      </w:r>
      <w:r w:rsidRPr="00E004D6">
        <w:rPr>
          <w:sz w:val="22"/>
          <w:szCs w:val="22"/>
        </w:rPr>
        <w:sym w:font="HQPB4" w:char="F0CE"/>
      </w:r>
      <w:r w:rsidRPr="00E004D6">
        <w:rPr>
          <w:sz w:val="22"/>
          <w:szCs w:val="22"/>
        </w:rPr>
        <w:sym w:font="HQPB1" w:char="F029"/>
      </w:r>
      <w:r w:rsidRPr="00E004D6">
        <w:rPr>
          <w:rFonts w:ascii="(normal text)" w:hAnsi="(normal text)"/>
          <w:sz w:val="22"/>
          <w:szCs w:val="22"/>
          <w:rtl/>
        </w:rPr>
        <w:t xml:space="preserve"> </w:t>
      </w:r>
      <w:r w:rsidRPr="00E004D6">
        <w:rPr>
          <w:sz w:val="22"/>
          <w:szCs w:val="22"/>
        </w:rPr>
        <w:sym w:font="HQPB1" w:char="F023"/>
      </w:r>
      <w:r w:rsidRPr="00E004D6">
        <w:rPr>
          <w:sz w:val="22"/>
          <w:szCs w:val="22"/>
        </w:rPr>
        <w:sym w:font="HQPB4" w:char="F05A"/>
      </w:r>
      <w:r w:rsidRPr="00E004D6">
        <w:rPr>
          <w:sz w:val="22"/>
          <w:szCs w:val="22"/>
        </w:rPr>
        <w:sym w:font="HQPB1" w:char="F08E"/>
      </w:r>
      <w:r w:rsidRPr="00E004D6">
        <w:rPr>
          <w:sz w:val="22"/>
          <w:szCs w:val="22"/>
        </w:rPr>
        <w:sym w:font="HQPB2" w:char="F08D"/>
      </w:r>
      <w:r w:rsidRPr="00E004D6">
        <w:rPr>
          <w:sz w:val="22"/>
          <w:szCs w:val="22"/>
        </w:rPr>
        <w:sym w:font="HQPB4" w:char="F0CF"/>
      </w:r>
      <w:r w:rsidRPr="00E004D6">
        <w:rPr>
          <w:sz w:val="22"/>
          <w:szCs w:val="22"/>
        </w:rPr>
        <w:sym w:font="HQPB1" w:char="F057"/>
      </w:r>
      <w:r w:rsidRPr="00E004D6">
        <w:rPr>
          <w:sz w:val="22"/>
          <w:szCs w:val="22"/>
        </w:rPr>
        <w:sym w:font="HQPB5" w:char="F09F"/>
      </w:r>
      <w:r w:rsidRPr="00E004D6">
        <w:rPr>
          <w:sz w:val="22"/>
          <w:szCs w:val="22"/>
        </w:rPr>
        <w:sym w:font="HQPB2" w:char="F032"/>
      </w:r>
      <w:r w:rsidRPr="00E004D6">
        <w:rPr>
          <w:rFonts w:ascii="(normal text)" w:hAnsi="(normal text)"/>
          <w:sz w:val="22"/>
          <w:szCs w:val="22"/>
          <w:rtl/>
        </w:rPr>
        <w:t xml:space="preserve"> </w:t>
      </w:r>
      <w:r w:rsidRPr="00E004D6">
        <w:rPr>
          <w:sz w:val="22"/>
          <w:szCs w:val="22"/>
        </w:rPr>
        <w:sym w:font="HQPB5" w:char="F09A"/>
      </w:r>
      <w:r w:rsidRPr="00E004D6">
        <w:rPr>
          <w:sz w:val="22"/>
          <w:szCs w:val="22"/>
        </w:rPr>
        <w:sym w:font="HQPB2" w:char="F0C6"/>
      </w:r>
      <w:r w:rsidRPr="00E004D6">
        <w:rPr>
          <w:sz w:val="22"/>
          <w:szCs w:val="22"/>
        </w:rPr>
        <w:sym w:font="HQPB4" w:char="F0CF"/>
      </w:r>
      <w:r w:rsidRPr="00E004D6">
        <w:rPr>
          <w:sz w:val="22"/>
          <w:szCs w:val="22"/>
        </w:rPr>
        <w:sym w:font="HQPB4" w:char="F069"/>
      </w:r>
      <w:r w:rsidRPr="00E004D6">
        <w:rPr>
          <w:sz w:val="22"/>
          <w:szCs w:val="22"/>
        </w:rPr>
        <w:sym w:font="HQPB2" w:char="F042"/>
      </w:r>
      <w:r w:rsidRPr="00E004D6">
        <w:rPr>
          <w:rFonts w:ascii="(normal text)" w:hAnsi="(normal text)"/>
          <w:sz w:val="22"/>
          <w:szCs w:val="22"/>
          <w:rtl/>
        </w:rPr>
        <w:t xml:space="preserve"> </w:t>
      </w:r>
      <w:r w:rsidRPr="00E004D6">
        <w:rPr>
          <w:sz w:val="22"/>
          <w:szCs w:val="22"/>
        </w:rPr>
        <w:sym w:font="HQPB4" w:char="F0CD"/>
      </w:r>
      <w:r w:rsidRPr="00E004D6">
        <w:rPr>
          <w:sz w:val="22"/>
          <w:szCs w:val="22"/>
        </w:rPr>
        <w:sym w:font="HQPB1" w:char="F091"/>
      </w:r>
      <w:r w:rsidRPr="00E004D6">
        <w:rPr>
          <w:sz w:val="22"/>
          <w:szCs w:val="22"/>
        </w:rPr>
        <w:sym w:font="HQPB1" w:char="F024"/>
      </w:r>
      <w:r w:rsidRPr="00E004D6">
        <w:rPr>
          <w:sz w:val="22"/>
          <w:szCs w:val="22"/>
        </w:rPr>
        <w:sym w:font="HQPB5" w:char="F074"/>
      </w:r>
      <w:r w:rsidRPr="00E004D6">
        <w:rPr>
          <w:sz w:val="22"/>
          <w:szCs w:val="22"/>
        </w:rPr>
        <w:sym w:font="HQPB1" w:char="F036"/>
      </w:r>
      <w:r w:rsidRPr="00E004D6">
        <w:rPr>
          <w:sz w:val="22"/>
          <w:szCs w:val="22"/>
        </w:rPr>
        <w:sym w:font="HQPB4" w:char="F0F4"/>
      </w:r>
      <w:r w:rsidRPr="00E004D6">
        <w:rPr>
          <w:sz w:val="22"/>
          <w:szCs w:val="22"/>
        </w:rPr>
        <w:sym w:font="HQPB1" w:char="F06D"/>
      </w:r>
      <w:r w:rsidRPr="00E004D6">
        <w:rPr>
          <w:sz w:val="22"/>
          <w:szCs w:val="22"/>
        </w:rPr>
        <w:sym w:font="HQPB5" w:char="F046"/>
      </w:r>
      <w:r w:rsidRPr="00E004D6">
        <w:rPr>
          <w:sz w:val="22"/>
          <w:szCs w:val="22"/>
        </w:rPr>
        <w:sym w:font="HQPB2" w:char="F07B"/>
      </w:r>
      <w:r w:rsidRPr="00E004D6">
        <w:rPr>
          <w:sz w:val="22"/>
          <w:szCs w:val="22"/>
        </w:rPr>
        <w:sym w:font="HQPB5" w:char="F024"/>
      </w:r>
      <w:r w:rsidRPr="00E004D6">
        <w:rPr>
          <w:sz w:val="22"/>
          <w:szCs w:val="22"/>
        </w:rPr>
        <w:sym w:font="HQPB1" w:char="F023"/>
      </w:r>
      <w:r w:rsidRPr="00E004D6">
        <w:rPr>
          <w:rFonts w:ascii="(normal text)" w:hAnsi="(normal text)"/>
          <w:sz w:val="22"/>
          <w:szCs w:val="22"/>
          <w:rtl/>
        </w:rPr>
        <w:t xml:space="preserve"> </w:t>
      </w:r>
      <w:r w:rsidRPr="00E004D6">
        <w:rPr>
          <w:sz w:val="22"/>
          <w:szCs w:val="22"/>
        </w:rPr>
        <w:sym w:font="HQPB4" w:char="F0C8"/>
      </w:r>
      <w:r w:rsidRPr="00E004D6">
        <w:rPr>
          <w:sz w:val="22"/>
          <w:szCs w:val="22"/>
        </w:rPr>
        <w:sym w:font="HQPB2" w:char="F062"/>
      </w:r>
      <w:r w:rsidRPr="00E004D6">
        <w:rPr>
          <w:sz w:val="22"/>
          <w:szCs w:val="22"/>
        </w:rPr>
        <w:sym w:font="HQPB1" w:char="F024"/>
      </w:r>
      <w:r w:rsidRPr="00E004D6">
        <w:rPr>
          <w:sz w:val="22"/>
          <w:szCs w:val="22"/>
        </w:rPr>
        <w:sym w:font="HQPB5" w:char="F074"/>
      </w:r>
      <w:r w:rsidRPr="00E004D6">
        <w:rPr>
          <w:sz w:val="22"/>
          <w:szCs w:val="22"/>
        </w:rPr>
        <w:sym w:font="HQPB1" w:char="F037"/>
      </w:r>
      <w:r w:rsidRPr="00E004D6">
        <w:rPr>
          <w:sz w:val="22"/>
          <w:szCs w:val="22"/>
        </w:rPr>
        <w:sym w:font="HQPB4" w:char="F0F7"/>
      </w:r>
      <w:r w:rsidRPr="00E004D6">
        <w:rPr>
          <w:sz w:val="22"/>
          <w:szCs w:val="22"/>
        </w:rPr>
        <w:sym w:font="HQPB2" w:char="F064"/>
      </w:r>
      <w:r w:rsidRPr="00E004D6">
        <w:rPr>
          <w:sz w:val="22"/>
          <w:szCs w:val="22"/>
        </w:rPr>
        <w:sym w:font="HQPB4" w:char="F094"/>
      </w:r>
      <w:r w:rsidRPr="00E004D6">
        <w:rPr>
          <w:sz w:val="22"/>
          <w:szCs w:val="22"/>
        </w:rPr>
        <w:sym w:font="HQPB1" w:char="F08D"/>
      </w:r>
      <w:r w:rsidRPr="00E004D6">
        <w:rPr>
          <w:sz w:val="22"/>
          <w:szCs w:val="22"/>
        </w:rPr>
        <w:sym w:font="HQPB2" w:char="F039"/>
      </w:r>
      <w:r w:rsidRPr="00E004D6">
        <w:rPr>
          <w:sz w:val="22"/>
          <w:szCs w:val="22"/>
        </w:rPr>
        <w:sym w:font="HQPB5" w:char="F024"/>
      </w:r>
      <w:r w:rsidRPr="00E004D6">
        <w:rPr>
          <w:sz w:val="22"/>
          <w:szCs w:val="22"/>
        </w:rPr>
        <w:sym w:font="HQPB1" w:char="F023"/>
      </w:r>
      <w:r w:rsidRPr="00E004D6">
        <w:rPr>
          <w:sz w:val="22"/>
          <w:szCs w:val="22"/>
        </w:rPr>
        <w:sym w:font="HQPB5" w:char="F075"/>
      </w:r>
      <w:r w:rsidRPr="00E004D6">
        <w:rPr>
          <w:sz w:val="22"/>
          <w:szCs w:val="22"/>
        </w:rPr>
        <w:sym w:font="HQPB2" w:char="F072"/>
      </w:r>
      <w:r w:rsidRPr="00E004D6">
        <w:rPr>
          <w:rFonts w:ascii="(normal text)" w:hAnsi="(normal text)"/>
          <w:sz w:val="22"/>
          <w:szCs w:val="22"/>
          <w:rtl/>
        </w:rPr>
        <w:t xml:space="preserve"> </w:t>
      </w:r>
      <w:r w:rsidRPr="00E004D6">
        <w:rPr>
          <w:sz w:val="22"/>
          <w:szCs w:val="22"/>
        </w:rPr>
        <w:sym w:font="HQPB5" w:char="F074"/>
      </w:r>
      <w:r w:rsidRPr="00E004D6">
        <w:rPr>
          <w:sz w:val="22"/>
          <w:szCs w:val="22"/>
        </w:rPr>
        <w:sym w:font="HQPB2" w:char="F062"/>
      </w:r>
      <w:r w:rsidRPr="00E004D6">
        <w:rPr>
          <w:sz w:val="22"/>
          <w:szCs w:val="22"/>
        </w:rPr>
        <w:sym w:font="HQPB2" w:char="F071"/>
      </w:r>
      <w:r w:rsidRPr="00E004D6">
        <w:rPr>
          <w:sz w:val="22"/>
          <w:szCs w:val="22"/>
        </w:rPr>
        <w:sym w:font="HQPB4" w:char="F0E8"/>
      </w:r>
      <w:r w:rsidRPr="00E004D6">
        <w:rPr>
          <w:sz w:val="22"/>
          <w:szCs w:val="22"/>
        </w:rPr>
        <w:sym w:font="HQPB2" w:char="F03D"/>
      </w:r>
      <w:r w:rsidRPr="00E004D6">
        <w:rPr>
          <w:sz w:val="22"/>
          <w:szCs w:val="22"/>
        </w:rPr>
        <w:sym w:font="HQPB4" w:char="F0E4"/>
      </w:r>
      <w:r w:rsidRPr="00E004D6">
        <w:rPr>
          <w:sz w:val="22"/>
          <w:szCs w:val="22"/>
        </w:rPr>
        <w:sym w:font="HQPB2" w:char="F02E"/>
      </w:r>
      <w:r w:rsidRPr="00E004D6">
        <w:rPr>
          <w:sz w:val="22"/>
          <w:szCs w:val="22"/>
        </w:rPr>
        <w:sym w:font="HQPB4" w:char="F0F9"/>
      </w:r>
      <w:r w:rsidRPr="00E004D6">
        <w:rPr>
          <w:sz w:val="22"/>
          <w:szCs w:val="22"/>
        </w:rPr>
        <w:sym w:font="HQPB1" w:char="F027"/>
      </w:r>
      <w:r w:rsidRPr="00E004D6">
        <w:rPr>
          <w:sz w:val="22"/>
          <w:szCs w:val="22"/>
        </w:rPr>
        <w:sym w:font="HQPB5" w:char="F075"/>
      </w:r>
      <w:r w:rsidRPr="00E004D6">
        <w:rPr>
          <w:sz w:val="22"/>
          <w:szCs w:val="22"/>
        </w:rPr>
        <w:sym w:font="HQPB2" w:char="F08B"/>
      </w:r>
      <w:r w:rsidRPr="00E004D6">
        <w:rPr>
          <w:sz w:val="22"/>
          <w:szCs w:val="22"/>
        </w:rPr>
        <w:sym w:font="HQPB5" w:char="F073"/>
      </w:r>
      <w:r w:rsidRPr="00E004D6">
        <w:rPr>
          <w:sz w:val="22"/>
          <w:szCs w:val="22"/>
        </w:rPr>
        <w:sym w:font="HQPB2" w:char="F039"/>
      </w:r>
      <w:r w:rsidRPr="00E004D6">
        <w:rPr>
          <w:rFonts w:ascii="(normal text)" w:hAnsi="(normal text)"/>
          <w:sz w:val="22"/>
          <w:szCs w:val="22"/>
          <w:rtl/>
        </w:rPr>
        <w:t xml:space="preserve"> </w:t>
      </w:r>
      <w:r w:rsidRPr="00E004D6">
        <w:rPr>
          <w:sz w:val="22"/>
          <w:szCs w:val="22"/>
        </w:rPr>
        <w:sym w:font="HQPB5" w:char="F074"/>
      </w:r>
      <w:r w:rsidRPr="00E004D6">
        <w:rPr>
          <w:sz w:val="22"/>
          <w:szCs w:val="22"/>
        </w:rPr>
        <w:sym w:font="HQPB2" w:char="F041"/>
      </w:r>
      <w:r w:rsidRPr="00E004D6">
        <w:rPr>
          <w:sz w:val="22"/>
          <w:szCs w:val="22"/>
        </w:rPr>
        <w:sym w:font="HQPB2" w:char="F0BA"/>
      </w:r>
      <w:r w:rsidRPr="00E004D6">
        <w:rPr>
          <w:sz w:val="22"/>
          <w:szCs w:val="22"/>
        </w:rPr>
        <w:sym w:font="HQPB5" w:char="F075"/>
      </w:r>
      <w:r w:rsidRPr="00E004D6">
        <w:rPr>
          <w:sz w:val="22"/>
          <w:szCs w:val="22"/>
        </w:rPr>
        <w:sym w:font="HQPB2" w:char="F071"/>
      </w:r>
      <w:r w:rsidRPr="00E004D6">
        <w:rPr>
          <w:sz w:val="22"/>
          <w:szCs w:val="22"/>
        </w:rPr>
        <w:sym w:font="HQPB4" w:char="F0F8"/>
      </w:r>
      <w:r w:rsidRPr="00E004D6">
        <w:rPr>
          <w:sz w:val="22"/>
          <w:szCs w:val="22"/>
        </w:rPr>
        <w:sym w:font="HQPB2" w:char="F042"/>
      </w:r>
      <w:r w:rsidRPr="00E004D6">
        <w:rPr>
          <w:sz w:val="22"/>
          <w:szCs w:val="22"/>
        </w:rPr>
        <w:sym w:font="HQPB5" w:char="F072"/>
      </w:r>
      <w:r w:rsidRPr="00E004D6">
        <w:rPr>
          <w:sz w:val="22"/>
          <w:szCs w:val="22"/>
        </w:rPr>
        <w:sym w:font="HQPB1" w:char="F026"/>
      </w:r>
      <w:r w:rsidRPr="00E004D6">
        <w:rPr>
          <w:rFonts w:ascii="(normal text)" w:hAnsi="(normal text)"/>
          <w:sz w:val="22"/>
          <w:szCs w:val="22"/>
          <w:rtl/>
        </w:rPr>
        <w:t xml:space="preserve"> </w:t>
      </w:r>
      <w:r w:rsidRPr="00E004D6">
        <w:rPr>
          <w:sz w:val="22"/>
          <w:szCs w:val="22"/>
        </w:rPr>
        <w:sym w:font="HQPB4" w:char="F0C4"/>
      </w:r>
      <w:r w:rsidRPr="00E004D6">
        <w:rPr>
          <w:sz w:val="22"/>
          <w:szCs w:val="22"/>
        </w:rPr>
        <w:sym w:font="HQPB1" w:char="F0A8"/>
      </w:r>
      <w:r w:rsidRPr="00E004D6">
        <w:rPr>
          <w:sz w:val="22"/>
          <w:szCs w:val="22"/>
        </w:rPr>
        <w:sym w:font="HQPB1" w:char="F024"/>
      </w:r>
      <w:r w:rsidRPr="00E004D6">
        <w:rPr>
          <w:sz w:val="22"/>
          <w:szCs w:val="22"/>
        </w:rPr>
        <w:sym w:font="HQPB4" w:char="F0A8"/>
      </w:r>
      <w:r w:rsidRPr="00E004D6">
        <w:rPr>
          <w:sz w:val="22"/>
          <w:szCs w:val="22"/>
        </w:rPr>
        <w:sym w:font="HQPB2" w:char="F059"/>
      </w:r>
      <w:r w:rsidRPr="00E004D6">
        <w:rPr>
          <w:sz w:val="22"/>
          <w:szCs w:val="22"/>
        </w:rPr>
        <w:sym w:font="HQPB2" w:char="F039"/>
      </w:r>
      <w:r w:rsidRPr="00E004D6">
        <w:rPr>
          <w:sz w:val="22"/>
          <w:szCs w:val="22"/>
        </w:rPr>
        <w:sym w:font="HQPB5" w:char="F024"/>
      </w:r>
      <w:r w:rsidRPr="00E004D6">
        <w:rPr>
          <w:sz w:val="22"/>
          <w:szCs w:val="22"/>
        </w:rPr>
        <w:sym w:font="HQPB1" w:char="F023"/>
      </w:r>
      <w:r w:rsidRPr="00E004D6">
        <w:rPr>
          <w:rFonts w:ascii="(normal text)" w:hAnsi="(normal text)"/>
          <w:sz w:val="22"/>
          <w:szCs w:val="22"/>
          <w:rtl/>
        </w:rPr>
        <w:t xml:space="preserve"> </w:t>
      </w:r>
      <w:r w:rsidRPr="00E004D6">
        <w:rPr>
          <w:sz w:val="22"/>
          <w:szCs w:val="22"/>
        </w:rPr>
        <w:sym w:font="HQPB4" w:char="F0C8"/>
      </w:r>
      <w:r w:rsidRPr="00E004D6">
        <w:rPr>
          <w:sz w:val="22"/>
          <w:szCs w:val="22"/>
        </w:rPr>
        <w:sym w:font="HQPB2" w:char="F040"/>
      </w:r>
      <w:r w:rsidRPr="00E004D6">
        <w:rPr>
          <w:sz w:val="22"/>
          <w:szCs w:val="22"/>
        </w:rPr>
        <w:sym w:font="HQPB4" w:char="F0CF"/>
      </w:r>
      <w:r w:rsidRPr="00E004D6">
        <w:rPr>
          <w:sz w:val="22"/>
          <w:szCs w:val="22"/>
        </w:rPr>
        <w:sym w:font="HQPB1" w:char="F0DC"/>
      </w:r>
      <w:r w:rsidRPr="00E004D6">
        <w:rPr>
          <w:sz w:val="22"/>
          <w:szCs w:val="22"/>
        </w:rPr>
        <w:sym w:font="HQPB2" w:char="F0BB"/>
      </w:r>
      <w:r w:rsidRPr="00E004D6">
        <w:rPr>
          <w:sz w:val="22"/>
          <w:szCs w:val="22"/>
        </w:rPr>
        <w:sym w:font="HQPB5" w:char="F074"/>
      </w:r>
      <w:r w:rsidRPr="00E004D6">
        <w:rPr>
          <w:sz w:val="22"/>
          <w:szCs w:val="22"/>
        </w:rPr>
        <w:sym w:font="HQPB1" w:char="F036"/>
      </w:r>
      <w:r w:rsidRPr="00E004D6">
        <w:rPr>
          <w:sz w:val="22"/>
          <w:szCs w:val="22"/>
        </w:rPr>
        <w:sym w:font="HQPB4" w:char="F0F8"/>
      </w:r>
      <w:r w:rsidRPr="00E004D6">
        <w:rPr>
          <w:sz w:val="22"/>
          <w:szCs w:val="22"/>
        </w:rPr>
        <w:sym w:font="HQPB2" w:char="F039"/>
      </w:r>
      <w:r w:rsidRPr="00E004D6">
        <w:rPr>
          <w:sz w:val="22"/>
          <w:szCs w:val="22"/>
        </w:rPr>
        <w:sym w:font="HQPB5" w:char="F024"/>
      </w:r>
      <w:r w:rsidRPr="00E004D6">
        <w:rPr>
          <w:sz w:val="22"/>
          <w:szCs w:val="22"/>
        </w:rPr>
        <w:sym w:font="HQPB1" w:char="F024"/>
      </w:r>
      <w:r w:rsidRPr="00E004D6">
        <w:rPr>
          <w:sz w:val="22"/>
          <w:szCs w:val="22"/>
        </w:rPr>
        <w:sym w:font="HQPB4" w:char="F0CE"/>
      </w:r>
      <w:r w:rsidRPr="00E004D6">
        <w:rPr>
          <w:sz w:val="22"/>
          <w:szCs w:val="22"/>
        </w:rPr>
        <w:sym w:font="HQPB1" w:char="F02F"/>
      </w:r>
      <w:r w:rsidRPr="00E004D6">
        <w:rPr>
          <w:rFonts w:ascii="(normal text)" w:hAnsi="(normal text)"/>
          <w:sz w:val="22"/>
          <w:szCs w:val="22"/>
          <w:rtl/>
        </w:rPr>
        <w:t xml:space="preserve"> </w:t>
      </w:r>
      <w:r w:rsidRPr="00E004D6">
        <w:rPr>
          <w:sz w:val="22"/>
          <w:szCs w:val="22"/>
        </w:rPr>
        <w:sym w:font="HQPB5" w:char="F09A"/>
      </w:r>
      <w:r w:rsidRPr="00E004D6">
        <w:rPr>
          <w:sz w:val="22"/>
          <w:szCs w:val="22"/>
        </w:rPr>
        <w:sym w:font="HQPB2" w:char="F063"/>
      </w:r>
      <w:r w:rsidRPr="00E004D6">
        <w:rPr>
          <w:sz w:val="22"/>
          <w:szCs w:val="22"/>
        </w:rPr>
        <w:sym w:font="HQPB2" w:char="F072"/>
      </w:r>
      <w:r w:rsidRPr="00E004D6">
        <w:rPr>
          <w:sz w:val="22"/>
          <w:szCs w:val="22"/>
        </w:rPr>
        <w:sym w:font="HQPB4" w:char="F091"/>
      </w:r>
      <w:r w:rsidRPr="00E004D6">
        <w:rPr>
          <w:sz w:val="22"/>
          <w:szCs w:val="22"/>
        </w:rPr>
        <w:sym w:font="HQPB1" w:char="F089"/>
      </w:r>
      <w:r w:rsidRPr="00E004D6">
        <w:rPr>
          <w:sz w:val="22"/>
          <w:szCs w:val="22"/>
        </w:rPr>
        <w:sym w:font="HQPB4" w:char="F0DD"/>
      </w:r>
      <w:r w:rsidRPr="00E004D6">
        <w:rPr>
          <w:sz w:val="22"/>
          <w:szCs w:val="22"/>
        </w:rPr>
        <w:sym w:font="HQPB1" w:char="F0C1"/>
      </w:r>
      <w:r w:rsidRPr="00E004D6">
        <w:rPr>
          <w:sz w:val="22"/>
          <w:szCs w:val="22"/>
        </w:rPr>
        <w:sym w:font="HQPB5" w:char="F074"/>
      </w:r>
      <w:r w:rsidRPr="00E004D6">
        <w:rPr>
          <w:sz w:val="22"/>
          <w:szCs w:val="22"/>
        </w:rPr>
        <w:sym w:font="HQPB2" w:char="F083"/>
      </w:r>
      <w:r w:rsidRPr="00E004D6">
        <w:rPr>
          <w:sz w:val="22"/>
          <w:szCs w:val="22"/>
        </w:rPr>
        <w:sym w:font="HQPB5" w:char="F075"/>
      </w:r>
      <w:r w:rsidRPr="00E004D6">
        <w:rPr>
          <w:sz w:val="22"/>
          <w:szCs w:val="22"/>
        </w:rPr>
        <w:sym w:font="HQPB2" w:char="F072"/>
      </w:r>
      <w:r w:rsidRPr="00E004D6">
        <w:rPr>
          <w:rFonts w:ascii="(normal text)" w:hAnsi="(normal text)"/>
          <w:sz w:val="22"/>
          <w:szCs w:val="22"/>
          <w:rtl/>
        </w:rPr>
        <w:t xml:space="preserve"> </w:t>
      </w:r>
      <w:r w:rsidRPr="00E004D6">
        <w:rPr>
          <w:sz w:val="22"/>
          <w:szCs w:val="22"/>
        </w:rPr>
        <w:sym w:font="HQPB2" w:char="F060"/>
      </w:r>
      <w:r w:rsidRPr="00E004D6">
        <w:rPr>
          <w:sz w:val="22"/>
          <w:szCs w:val="22"/>
        </w:rPr>
        <w:sym w:font="HQPB5" w:char="F074"/>
      </w:r>
      <w:r w:rsidRPr="00E004D6">
        <w:rPr>
          <w:sz w:val="22"/>
          <w:szCs w:val="22"/>
        </w:rPr>
        <w:sym w:font="HQPB1" w:char="F0E3"/>
      </w:r>
      <w:r w:rsidRPr="00E004D6">
        <w:rPr>
          <w:rFonts w:ascii="(normal text)" w:hAnsi="(normal text)"/>
          <w:sz w:val="22"/>
          <w:szCs w:val="22"/>
          <w:rtl/>
        </w:rPr>
        <w:t xml:space="preserve"> </w:t>
      </w:r>
      <w:r w:rsidRPr="00E004D6">
        <w:rPr>
          <w:sz w:val="22"/>
          <w:szCs w:val="22"/>
        </w:rPr>
        <w:sym w:font="HQPB4" w:char="F0C8"/>
      </w:r>
      <w:r w:rsidRPr="00E004D6">
        <w:rPr>
          <w:sz w:val="22"/>
          <w:szCs w:val="22"/>
        </w:rPr>
        <w:sym w:font="HQPB2" w:char="F040"/>
      </w:r>
      <w:r w:rsidRPr="00E004D6">
        <w:rPr>
          <w:sz w:val="22"/>
          <w:szCs w:val="22"/>
        </w:rPr>
        <w:sym w:font="HQPB2" w:char="F08B"/>
      </w:r>
      <w:r w:rsidRPr="00E004D6">
        <w:rPr>
          <w:sz w:val="22"/>
          <w:szCs w:val="22"/>
        </w:rPr>
        <w:sym w:font="HQPB4" w:char="F0CE"/>
      </w:r>
      <w:r w:rsidRPr="00E004D6">
        <w:rPr>
          <w:sz w:val="22"/>
          <w:szCs w:val="22"/>
        </w:rPr>
        <w:sym w:font="HQPB1" w:char="F036"/>
      </w:r>
      <w:r w:rsidRPr="00E004D6">
        <w:rPr>
          <w:sz w:val="22"/>
          <w:szCs w:val="22"/>
        </w:rPr>
        <w:sym w:font="HQPB5" w:char="F079"/>
      </w:r>
      <w:r w:rsidRPr="00E004D6">
        <w:rPr>
          <w:sz w:val="22"/>
          <w:szCs w:val="22"/>
        </w:rPr>
        <w:sym w:font="HQPB1" w:char="F099"/>
      </w:r>
      <w:r w:rsidRPr="00E004D6">
        <w:rPr>
          <w:rFonts w:ascii="(normal text)" w:hAnsi="(normal text)"/>
          <w:sz w:val="22"/>
          <w:szCs w:val="22"/>
          <w:rtl/>
        </w:rPr>
        <w:t xml:space="preserve"> </w:t>
      </w:r>
      <w:r w:rsidRPr="00E004D6">
        <w:rPr>
          <w:sz w:val="22"/>
          <w:szCs w:val="22"/>
        </w:rPr>
        <w:sym w:font="HQPB5" w:char="F0AB"/>
      </w:r>
      <w:r w:rsidRPr="00E004D6">
        <w:rPr>
          <w:sz w:val="22"/>
          <w:szCs w:val="22"/>
        </w:rPr>
        <w:sym w:font="HQPB1" w:char="F021"/>
      </w:r>
      <w:r w:rsidRPr="00E004D6">
        <w:rPr>
          <w:sz w:val="22"/>
          <w:szCs w:val="22"/>
        </w:rPr>
        <w:sym w:font="HQPB5" w:char="F024"/>
      </w:r>
      <w:r w:rsidRPr="00E004D6">
        <w:rPr>
          <w:sz w:val="22"/>
          <w:szCs w:val="22"/>
        </w:rPr>
        <w:sym w:font="HQPB1" w:char="F023"/>
      </w:r>
      <w:r>
        <w:rPr>
          <w:rFonts w:ascii="Traditional Arabic" w:hAnsi="Traditional Arabic" w:cs="Traditional Arabic"/>
          <w:rtl/>
        </w:rPr>
        <w:t>﴾</w:t>
      </w:r>
      <w:r>
        <w:rPr>
          <w:rFonts w:ascii="KRM" w:hAnsi="KRM" w:hint="cs"/>
          <w:rtl/>
        </w:rPr>
        <w:t xml:space="preserve"> [التو</w:t>
      </w:r>
      <w:r w:rsidRPr="00E004D6">
        <w:rPr>
          <w:rFonts w:ascii="KRM" w:hAnsi="KRM" w:cs="B Badr" w:hint="cs"/>
          <w:rtl/>
        </w:rPr>
        <w:t>بة</w:t>
      </w:r>
      <w:r>
        <w:rPr>
          <w:rFonts w:ascii="KRM" w:hAnsi="KRM" w:hint="cs"/>
          <w:rtl/>
        </w:rPr>
        <w:t>: 34].</w:t>
      </w:r>
      <w:r w:rsidRPr="004B05DD">
        <w:rPr>
          <w:rFonts w:ascii="KRM" w:hAnsi="KRM"/>
          <w:rtl/>
        </w:rPr>
        <w:t xml:space="preserve"> </w:t>
      </w:r>
      <w:r w:rsidRPr="004B05DD">
        <w:rPr>
          <w:rFonts w:ascii="LTS" w:hAnsi="LTS"/>
          <w:rtl/>
        </w:rPr>
        <w:t xml:space="preserve">«اى مؤمنان! بسيارى از دانشمندان و زاهدان اهل كتاب، اموال مردم را به ناحق مى‏خورند و آنان را از راه خدا باز مى‏دارند.» </w:t>
      </w:r>
    </w:p>
    <w:p w:rsidR="00C04627" w:rsidRPr="004B05DD" w:rsidRDefault="00C04627" w:rsidP="00C04627">
      <w:pPr>
        <w:rPr>
          <w:rFonts w:ascii="KRM" w:hAnsi="KRM"/>
          <w:rtl/>
        </w:rPr>
      </w:pPr>
      <w:r w:rsidRPr="004B05DD">
        <w:rPr>
          <w:rFonts w:ascii="KRM" w:hAnsi="KRM"/>
          <w:rtl/>
        </w:rPr>
        <w:t>اين طبقه نزد مسيحيان «اكليروس»</w:t>
      </w:r>
      <w:r w:rsidRPr="009C4B1A">
        <w:rPr>
          <w:rFonts w:ascii="KRM" w:hAnsi="KRM" w:hint="cs"/>
          <w:vertAlign w:val="superscript"/>
          <w:rtl/>
          <w:lang w:bidi="fa-IR"/>
        </w:rPr>
        <w:t>(</w:t>
      </w:r>
      <w:r w:rsidRPr="009C4B1A">
        <w:rPr>
          <w:rStyle w:val="FootnoteReference"/>
          <w:rFonts w:ascii="KRM" w:hAnsi="KRM"/>
          <w:rtl/>
          <w:lang w:bidi="fa-IR"/>
        </w:rPr>
        <w:footnoteReference w:id="188"/>
      </w:r>
      <w:r w:rsidRPr="009C4B1A">
        <w:rPr>
          <w:rFonts w:ascii="KRM" w:hAnsi="KRM" w:hint="cs"/>
          <w:vertAlign w:val="superscript"/>
          <w:rtl/>
          <w:lang w:bidi="fa-IR"/>
        </w:rPr>
        <w:t>)</w:t>
      </w:r>
      <w:r w:rsidRPr="004B05DD">
        <w:rPr>
          <w:rFonts w:ascii="KRM" w:hAnsi="KRM"/>
          <w:rtl/>
        </w:rPr>
        <w:t xml:space="preserve"> </w:t>
      </w:r>
      <w:r w:rsidRPr="00B21330">
        <w:rPr>
          <w:rFonts w:asciiTheme="majorBidi" w:hAnsiTheme="majorBidi" w:cstheme="majorBidi"/>
          <w:sz w:val="20"/>
          <w:szCs w:val="20"/>
          <w:rtl/>
        </w:rPr>
        <w:t>(</w:t>
      </w:r>
      <w:r w:rsidRPr="00B21330">
        <w:rPr>
          <w:rFonts w:asciiTheme="majorBidi" w:hAnsiTheme="majorBidi" w:cstheme="majorBidi"/>
          <w:sz w:val="20"/>
          <w:szCs w:val="20"/>
        </w:rPr>
        <w:t>CLERGY</w:t>
      </w:r>
      <w:r w:rsidRPr="00B21330">
        <w:rPr>
          <w:rFonts w:asciiTheme="majorBidi" w:hAnsiTheme="majorBidi" w:cstheme="majorBidi"/>
          <w:sz w:val="20"/>
          <w:szCs w:val="20"/>
          <w:rtl/>
        </w:rPr>
        <w:t>)</w:t>
      </w:r>
      <w:r w:rsidRPr="004B05DD">
        <w:rPr>
          <w:rFonts w:ascii="KRM" w:hAnsi="KRM"/>
          <w:rtl/>
        </w:rPr>
        <w:t xml:space="preserve"> ناميده مى‏شدند. دانشمند مسيحى لبنانى، «پطرس بستانى» در شرح اين كلمه مى‏گويد: </w:t>
      </w:r>
    </w:p>
    <w:p w:rsidR="00C04627" w:rsidRPr="004B05DD" w:rsidRDefault="00C04627" w:rsidP="00C04627">
      <w:pPr>
        <w:rPr>
          <w:rFonts w:ascii="KRM" w:hAnsi="KRM"/>
          <w:rtl/>
        </w:rPr>
      </w:pPr>
      <w:r w:rsidRPr="004B05DD">
        <w:rPr>
          <w:rFonts w:ascii="KRM" w:hAnsi="KRM"/>
          <w:rtl/>
        </w:rPr>
        <w:t>«اين كلمه، لقب خادمان دين مسيحى است. علّت نامگذارى به اين اسم، اشاره به اين مطلب است كه آنها سهم يا ميراث خدا هستند، همان گونه كه «سبط لاوى» در وحى حضرت موسى ميراث خدا ناميده شده</w:t>
      </w:r>
      <w:r w:rsidR="00D66325">
        <w:rPr>
          <w:rFonts w:ascii="KRM" w:hAnsi="KRM" w:hint="cs"/>
          <w:rtl/>
        </w:rPr>
        <w:t xml:space="preserve"> </w:t>
      </w:r>
      <w:r w:rsidRPr="004B05DD">
        <w:rPr>
          <w:rFonts w:ascii="KRM" w:hAnsi="KRM"/>
          <w:rtl/>
        </w:rPr>
        <w:t>... اقوام عبرانى و مصرى و ملل قديم ديگر گروه ويژه‏اى را براى انجام عبادات مقرر ساخته بودند و كليساى مسيحى از همان بدو تأسيس، ناظرانى را تعيين كرده بود كه سياست‏گذارى كليسا را به عهده داشتند. هرگاه كليسا از چنگ فقر نجات مى‏يافت و ثروتى به دست مى‏آورد، مورد دستبرد افراد «اكليروس» قرار مى‏گرفت. آنان فقط مربّى روحى و خدمتگزار مذهبى نبودند، بلكه تقريبا يگانه مرجع علمى نيز محسوب مى‏شدند. اكليروس (روحانى مسيحى) در زمان امپراطورى روم از پرداخت هرگونه ماليات و عوارض معاف بود و از وى خواسته نمى‏شد كه به امور اجتماعى و مصالح عمومى بپردازد. بدين طريق به نوعى حكومت بر خود و بر جامعه دست يافته بودند»</w:t>
      </w:r>
      <w:r w:rsidRPr="009C4B1A">
        <w:rPr>
          <w:rFonts w:ascii="KRM" w:hAnsi="KRM" w:hint="cs"/>
          <w:vertAlign w:val="superscript"/>
          <w:rtl/>
          <w:lang w:bidi="fa-IR"/>
        </w:rPr>
        <w:t>(</w:t>
      </w:r>
      <w:r w:rsidRPr="009C4B1A">
        <w:rPr>
          <w:rStyle w:val="FootnoteReference"/>
          <w:rFonts w:ascii="KRM" w:hAnsi="KRM"/>
          <w:rtl/>
          <w:lang w:bidi="fa-IR"/>
        </w:rPr>
        <w:footnoteReference w:id="189"/>
      </w:r>
      <w:r w:rsidRPr="009C4B1A">
        <w:rPr>
          <w:rFonts w:ascii="KRM" w:hAnsi="KRM" w:hint="cs"/>
          <w:vertAlign w:val="superscript"/>
          <w:rtl/>
          <w:lang w:bidi="fa-IR"/>
        </w:rPr>
        <w:t>)</w:t>
      </w:r>
      <w:r>
        <w:rPr>
          <w:rFonts w:ascii="KRM" w:hAnsi="KRM" w:hint="cs"/>
          <w:rtl/>
        </w:rPr>
        <w:t>.</w:t>
      </w:r>
      <w:r w:rsidRPr="004B05DD">
        <w:rPr>
          <w:rFonts w:ascii="KRM" w:hAnsi="KRM"/>
          <w:rtl/>
        </w:rPr>
        <w:t xml:space="preserve"> در ايران باستان (فارس) نيز اين‏گونه بود؛ رهبرى دينى در فارس، مخصوص يك قبيله بود. در قديم اين امتياز به قبيله‏ى «ميديا» اختصاص داشت و در زمان پيروان زردشت اين رهبرى به قبيله‏ى «مغان» انتقال يافت. افراد قبيله‏ى دينى، سايه‏ى </w:t>
      </w:r>
      <w:r w:rsidRPr="004B05DD">
        <w:rPr>
          <w:rFonts w:ascii="KRM" w:hAnsi="KRM"/>
          <w:rtl/>
        </w:rPr>
        <w:lastRenderedPageBreak/>
        <w:t>خدا در روى زمين بودند كه به گمان آنها براى خدمت خدايان و حكومت خدايى آفريده شده بودند و فرمانروا بايد از همين قبيله انتخاب مى‏شد. آنان معتقد بودند كه ذات خداوندى در آنها حلول كرده و با آنها آميخته است. افتخار سرپرستى آتشكده نيز به اين خاندان اختصاص داشت</w:t>
      </w:r>
      <w:r w:rsidRPr="009C4B1A">
        <w:rPr>
          <w:rFonts w:ascii="KRM" w:hAnsi="KRM" w:hint="cs"/>
          <w:vertAlign w:val="superscript"/>
          <w:rtl/>
          <w:lang w:bidi="fa-IR"/>
        </w:rPr>
        <w:t>(</w:t>
      </w:r>
      <w:r w:rsidRPr="009C4B1A">
        <w:rPr>
          <w:rStyle w:val="FootnoteReference"/>
          <w:rFonts w:ascii="KRM" w:hAnsi="KRM"/>
          <w:rtl/>
          <w:lang w:bidi="fa-IR"/>
        </w:rPr>
        <w:footnoteReference w:id="190"/>
      </w:r>
      <w:r w:rsidRPr="009C4B1A">
        <w:rPr>
          <w:rFonts w:ascii="KRM" w:hAnsi="KRM" w:hint="cs"/>
          <w:vertAlign w:val="superscript"/>
          <w:rtl/>
          <w:lang w:bidi="fa-IR"/>
        </w:rPr>
        <w:t>)</w:t>
      </w:r>
      <w:r w:rsidRPr="004B05DD">
        <w:rPr>
          <w:rFonts w:ascii="KRM" w:hAnsi="KRM"/>
          <w:rtl/>
        </w:rPr>
        <w:t xml:space="preserve">. </w:t>
      </w:r>
    </w:p>
    <w:p w:rsidR="00C04627" w:rsidRDefault="00C04627" w:rsidP="001226DB">
      <w:pPr>
        <w:rPr>
          <w:rFonts w:ascii="KRM" w:hAnsi="KRM"/>
          <w:rtl/>
        </w:rPr>
      </w:pPr>
      <w:r w:rsidRPr="004B05DD">
        <w:rPr>
          <w:rFonts w:ascii="KRM" w:hAnsi="KRM"/>
          <w:rtl/>
        </w:rPr>
        <w:t xml:space="preserve">براهمه در هند نيز چنين وضعى داشتند؛ آنان مذهب و تقدس را حق اختصاصى خود مى‏دانستند، قانون مقدّس هندى براى براهمه مقام و جايگاه والايى اختصاص داده بود كه كسى ديگر در آن شريك نبود. آنان معتقد بودند كه شخص برهمايى از جانب خدا بخشوده شده است، گر چه با گناهان و اعمال زشتش </w:t>
      </w:r>
      <w:r w:rsidRPr="001226DB">
        <w:rPr>
          <w:rFonts w:ascii="KRM" w:hAnsi="KRM"/>
          <w:rtl/>
        </w:rPr>
        <w:t>جهان را آلوده و تباه كند.</w:t>
      </w:r>
      <w:r w:rsidRPr="004B05DD">
        <w:rPr>
          <w:rFonts w:ascii="KRM" w:hAnsi="KRM"/>
          <w:rtl/>
        </w:rPr>
        <w:t xml:space="preserve"> گرفتن ماليات از او جايز نبود. در هيچ حال (حتّى اگر كسى را مى‏كشت) به قتل محكوم نمى‏شد و عبادات و مراسم دينى فقط به دست او انجام مى‏شد</w:t>
      </w:r>
      <w:r w:rsidRPr="00E7378C">
        <w:rPr>
          <w:rFonts w:ascii="KRM" w:hAnsi="KRM" w:hint="cs"/>
          <w:vertAlign w:val="superscript"/>
          <w:rtl/>
          <w:lang w:bidi="fa-IR"/>
        </w:rPr>
        <w:t>(</w:t>
      </w:r>
      <w:r w:rsidRPr="00E7378C">
        <w:rPr>
          <w:rStyle w:val="FootnoteReference"/>
          <w:rFonts w:ascii="KRM" w:hAnsi="KRM"/>
          <w:rtl/>
          <w:lang w:bidi="fa-IR"/>
        </w:rPr>
        <w:footnoteReference w:id="191"/>
      </w:r>
      <w:r w:rsidRPr="00E7378C">
        <w:rPr>
          <w:rFonts w:ascii="KRM" w:hAnsi="KRM" w:hint="cs"/>
          <w:vertAlign w:val="superscript"/>
          <w:rtl/>
          <w:lang w:bidi="fa-IR"/>
        </w:rPr>
        <w:t>)</w:t>
      </w:r>
      <w:r w:rsidRPr="004B05DD">
        <w:rPr>
          <w:rFonts w:ascii="KRM" w:hAnsi="KRM"/>
          <w:rtl/>
        </w:rPr>
        <w:t>.</w:t>
      </w:r>
    </w:p>
    <w:p w:rsidR="00C04627" w:rsidRPr="00D715D1" w:rsidRDefault="00C04627" w:rsidP="00C04627">
      <w:pPr>
        <w:ind w:firstLine="0"/>
        <w:jc w:val="center"/>
        <w:rPr>
          <w:rFonts w:ascii="KRM" w:hAnsi="KRM"/>
          <w:b/>
          <w:bCs/>
          <w:rtl/>
        </w:rPr>
      </w:pPr>
      <w:r w:rsidRPr="00D715D1">
        <w:rPr>
          <w:rFonts w:ascii="KRM" w:hAnsi="KRM"/>
          <w:b/>
          <w:bCs/>
          <w:sz w:val="32"/>
          <w:szCs w:val="32"/>
          <w:rtl/>
        </w:rPr>
        <w:t>* * *</w:t>
      </w:r>
    </w:p>
    <w:p w:rsidR="00C04627" w:rsidRPr="00D715D1" w:rsidRDefault="00C04627" w:rsidP="00C04627">
      <w:pPr>
        <w:rPr>
          <w:rFonts w:ascii="KRM" w:hAnsi="KRM"/>
          <w:sz w:val="20"/>
          <w:szCs w:val="20"/>
          <w:rtl/>
        </w:rPr>
      </w:pPr>
    </w:p>
    <w:p w:rsidR="00C04627" w:rsidRDefault="00C04627" w:rsidP="00C04627">
      <w:pPr>
        <w:rPr>
          <w:rFonts w:ascii="KRM" w:hAnsi="KRM"/>
          <w:rtl/>
        </w:rPr>
      </w:pPr>
      <w:r w:rsidRPr="004B05DD">
        <w:rPr>
          <w:rFonts w:ascii="KRM" w:hAnsi="KRM"/>
          <w:rtl/>
        </w:rPr>
        <w:t>اسلام به عمرِ اين دو حكومت موروثى انحصارى پايان داد؛ زيرا بر جهان بشريت ستم هايى روا داشتند كه مظهر و نمونه‏اش در تاريخ روم، ايران و هند به وضوح مشهود است</w:t>
      </w:r>
      <w:r w:rsidRPr="00E7378C">
        <w:rPr>
          <w:rFonts w:ascii="KRM" w:hAnsi="KRM" w:hint="cs"/>
          <w:vertAlign w:val="superscript"/>
          <w:rtl/>
          <w:lang w:bidi="fa-IR"/>
        </w:rPr>
        <w:t>(</w:t>
      </w:r>
      <w:r w:rsidRPr="00E7378C">
        <w:rPr>
          <w:rStyle w:val="FootnoteReference"/>
          <w:rFonts w:ascii="KRM" w:hAnsi="KRM"/>
          <w:rtl/>
          <w:lang w:bidi="fa-IR"/>
        </w:rPr>
        <w:footnoteReference w:id="192"/>
      </w:r>
      <w:r w:rsidRPr="00E7378C">
        <w:rPr>
          <w:rFonts w:ascii="KRM" w:hAnsi="KRM" w:hint="cs"/>
          <w:vertAlign w:val="superscript"/>
          <w:rtl/>
          <w:lang w:bidi="fa-IR"/>
        </w:rPr>
        <w:t>)</w:t>
      </w:r>
      <w:r w:rsidRPr="004B05DD">
        <w:rPr>
          <w:rFonts w:ascii="KRM" w:hAnsi="KRM"/>
          <w:rtl/>
        </w:rPr>
        <w:t xml:space="preserve">. اسلام، انتخاب خليفه و حاكم بر سرنوشت ملت را به مسلمانان و اهل شورا و اهل علم و اخلاص واگذار نموده است </w:t>
      </w:r>
      <w:r w:rsidRPr="006E0B93">
        <w:rPr>
          <w:rFonts w:ascii="KRM" w:hAnsi="KRM"/>
          <w:rtl/>
        </w:rPr>
        <w:t xml:space="preserve">به همين دليل، رسول‏اللّه‏ </w:t>
      </w:r>
      <w:r w:rsidR="00192898" w:rsidRPr="00192898">
        <w:rPr>
          <w:rFonts w:ascii="KRM" w:hAnsi="KRM" w:cs="CTraditional Arabic"/>
          <w:rtl/>
        </w:rPr>
        <w:t>ص</w:t>
      </w:r>
      <w:r w:rsidRPr="006E0B93">
        <w:rPr>
          <w:rFonts w:ascii="KRM" w:hAnsi="KRM"/>
          <w:rtl/>
        </w:rPr>
        <w:t xml:space="preserve"> تصريح </w:t>
      </w:r>
      <w:r w:rsidR="006E0B93" w:rsidRPr="006E0B93">
        <w:rPr>
          <w:rFonts w:ascii="KRM" w:hAnsi="KRM" w:hint="cs"/>
          <w:rtl/>
        </w:rPr>
        <w:t>ن</w:t>
      </w:r>
      <w:r w:rsidRPr="006E0B93">
        <w:rPr>
          <w:rFonts w:ascii="KRM" w:hAnsi="KRM"/>
          <w:rtl/>
        </w:rPr>
        <w:t xml:space="preserve">نمود كه </w:t>
      </w:r>
      <w:r w:rsidRPr="006E0B93">
        <w:rPr>
          <w:rFonts w:ascii="KRM" w:hAnsi="KRM"/>
          <w:rtl/>
        </w:rPr>
        <w:lastRenderedPageBreak/>
        <w:t>بعد از ايشان چه كسى جانشين وى و سرپرست امور مسلمانان گردد</w:t>
      </w:r>
      <w:r w:rsidRPr="006E0B93">
        <w:rPr>
          <w:rFonts w:ascii="KRM" w:hAnsi="KRM" w:hint="cs"/>
          <w:rtl/>
        </w:rPr>
        <w:t>(</w:t>
      </w:r>
      <w:r w:rsidRPr="006E0B93">
        <w:rPr>
          <w:rtl/>
        </w:rPr>
        <w:footnoteReference w:id="193"/>
      </w:r>
      <w:r w:rsidRPr="006E0B93">
        <w:rPr>
          <w:rFonts w:ascii="KRM" w:hAnsi="KRM" w:hint="cs"/>
          <w:rtl/>
        </w:rPr>
        <w:t>)</w:t>
      </w:r>
      <w:r w:rsidRPr="006E0B93">
        <w:rPr>
          <w:rFonts w:ascii="KRM" w:hAnsi="KRM"/>
          <w:rtl/>
        </w:rPr>
        <w:t xml:space="preserve">. اگر تعيين جانشين، جزو فرايض دينى بود و تصريح كردن آن لازم بود، حتما رسول اللّه‏ </w:t>
      </w:r>
      <w:r w:rsidR="00192898" w:rsidRPr="00192898">
        <w:rPr>
          <w:rFonts w:ascii="KRM" w:hAnsi="KRM" w:cs="CTraditional Arabic"/>
          <w:rtl/>
        </w:rPr>
        <w:t>ص</w:t>
      </w:r>
      <w:r w:rsidRPr="006E0B93">
        <w:rPr>
          <w:rFonts w:ascii="KRM" w:hAnsi="KRM"/>
          <w:rtl/>
        </w:rPr>
        <w:t xml:space="preserve"> بدان عمل مى‏نمود؛</w:t>
      </w:r>
      <w:r>
        <w:rPr>
          <w:rFonts w:ascii="KRM" w:hAnsi="KRM"/>
          <w:rtl/>
        </w:rPr>
        <w:t xml:space="preserve"> زيرا خداوند مى‏فرمايد:</w:t>
      </w:r>
    </w:p>
    <w:p w:rsidR="00C04627" w:rsidRPr="0071316F"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6C3F66">
        <w:rPr>
          <w:sz w:val="22"/>
          <w:szCs w:val="22"/>
        </w:rPr>
        <w:sym w:font="HQPB4" w:char="F02A"/>
      </w:r>
      <w:r w:rsidRPr="006C3F66">
        <w:rPr>
          <w:rFonts w:ascii="(normal text)" w:hAnsi="(normal text)"/>
          <w:sz w:val="22"/>
          <w:szCs w:val="22"/>
          <w:rtl/>
        </w:rPr>
        <w:t xml:space="preserve"> </w:t>
      </w:r>
      <w:r w:rsidRPr="006C3F66">
        <w:rPr>
          <w:sz w:val="22"/>
          <w:szCs w:val="22"/>
        </w:rPr>
        <w:sym w:font="HQPB1" w:char="F024"/>
      </w:r>
      <w:r w:rsidRPr="006C3F66">
        <w:rPr>
          <w:sz w:val="22"/>
          <w:szCs w:val="22"/>
        </w:rPr>
        <w:sym w:font="HQPB5" w:char="F070"/>
      </w:r>
      <w:r w:rsidRPr="006C3F66">
        <w:rPr>
          <w:sz w:val="22"/>
          <w:szCs w:val="22"/>
        </w:rPr>
        <w:sym w:font="HQPB2" w:char="F06B"/>
      </w:r>
      <w:r w:rsidRPr="006C3F66">
        <w:rPr>
          <w:sz w:val="22"/>
          <w:szCs w:val="22"/>
        </w:rPr>
        <w:sym w:font="HQPB4" w:char="F09A"/>
      </w:r>
      <w:r w:rsidRPr="006C3F66">
        <w:rPr>
          <w:sz w:val="22"/>
          <w:szCs w:val="22"/>
        </w:rPr>
        <w:sym w:font="HQPB2" w:char="F089"/>
      </w:r>
      <w:r w:rsidRPr="006C3F66">
        <w:rPr>
          <w:sz w:val="22"/>
          <w:szCs w:val="22"/>
        </w:rPr>
        <w:sym w:font="HQPB5" w:char="F072"/>
      </w:r>
      <w:r w:rsidRPr="006C3F66">
        <w:rPr>
          <w:sz w:val="22"/>
          <w:szCs w:val="22"/>
        </w:rPr>
        <w:sym w:font="HQPB1" w:char="F027"/>
      </w:r>
      <w:r w:rsidRPr="006C3F66">
        <w:rPr>
          <w:sz w:val="22"/>
          <w:szCs w:val="22"/>
        </w:rPr>
        <w:sym w:font="HQPB5" w:char="F0AF"/>
      </w:r>
      <w:r w:rsidRPr="006C3F66">
        <w:rPr>
          <w:sz w:val="22"/>
          <w:szCs w:val="22"/>
        </w:rPr>
        <w:sym w:font="HQPB2" w:char="F0BB"/>
      </w:r>
      <w:r w:rsidRPr="006C3F66">
        <w:rPr>
          <w:sz w:val="22"/>
          <w:szCs w:val="22"/>
        </w:rPr>
        <w:sym w:font="HQPB5" w:char="F074"/>
      </w:r>
      <w:r w:rsidRPr="006C3F66">
        <w:rPr>
          <w:sz w:val="22"/>
          <w:szCs w:val="22"/>
        </w:rPr>
        <w:sym w:font="HQPB2" w:char="F083"/>
      </w:r>
      <w:r w:rsidRPr="006C3F66">
        <w:rPr>
          <w:rFonts w:ascii="(normal text)" w:hAnsi="(normal text)"/>
          <w:sz w:val="22"/>
          <w:szCs w:val="22"/>
          <w:rtl/>
        </w:rPr>
        <w:t xml:space="preserve"> </w:t>
      </w:r>
      <w:r w:rsidRPr="006C3F66">
        <w:rPr>
          <w:sz w:val="22"/>
          <w:szCs w:val="22"/>
        </w:rPr>
        <w:sym w:font="HQPB4" w:char="F0E3"/>
      </w:r>
      <w:r w:rsidRPr="006C3F66">
        <w:rPr>
          <w:sz w:val="22"/>
          <w:szCs w:val="22"/>
        </w:rPr>
        <w:sym w:font="HQPB2" w:char="F041"/>
      </w:r>
      <w:r w:rsidRPr="006C3F66">
        <w:rPr>
          <w:sz w:val="22"/>
          <w:szCs w:val="22"/>
        </w:rPr>
        <w:sym w:font="HQPB2" w:char="F071"/>
      </w:r>
      <w:r w:rsidRPr="006C3F66">
        <w:rPr>
          <w:sz w:val="22"/>
          <w:szCs w:val="22"/>
        </w:rPr>
        <w:sym w:font="HQPB4" w:char="F0DF"/>
      </w:r>
      <w:r w:rsidRPr="006C3F66">
        <w:rPr>
          <w:sz w:val="22"/>
          <w:szCs w:val="22"/>
        </w:rPr>
        <w:sym w:font="HQPB1" w:char="F099"/>
      </w:r>
      <w:r w:rsidRPr="006C3F66">
        <w:rPr>
          <w:sz w:val="22"/>
          <w:szCs w:val="22"/>
        </w:rPr>
        <w:sym w:font="HQPB4" w:char="F0A7"/>
      </w:r>
      <w:r w:rsidRPr="006C3F66">
        <w:rPr>
          <w:sz w:val="22"/>
          <w:szCs w:val="22"/>
        </w:rPr>
        <w:sym w:font="HQPB1" w:char="F08D"/>
      </w:r>
      <w:r w:rsidRPr="006C3F66">
        <w:rPr>
          <w:sz w:val="22"/>
          <w:szCs w:val="22"/>
        </w:rPr>
        <w:sym w:font="HQPB2" w:char="F039"/>
      </w:r>
      <w:r w:rsidRPr="006C3F66">
        <w:rPr>
          <w:sz w:val="22"/>
          <w:szCs w:val="22"/>
        </w:rPr>
        <w:sym w:font="HQPB5" w:char="F024"/>
      </w:r>
      <w:r w:rsidRPr="006C3F66">
        <w:rPr>
          <w:sz w:val="22"/>
          <w:szCs w:val="22"/>
        </w:rPr>
        <w:sym w:font="HQPB1" w:char="F023"/>
      </w:r>
      <w:r w:rsidRPr="006C3F66">
        <w:rPr>
          <w:rFonts w:ascii="(normal text)" w:hAnsi="(normal text)"/>
          <w:sz w:val="22"/>
          <w:szCs w:val="22"/>
          <w:rtl/>
        </w:rPr>
        <w:t xml:space="preserve"> </w:t>
      </w:r>
      <w:r w:rsidRPr="006C3F66">
        <w:rPr>
          <w:sz w:val="22"/>
          <w:szCs w:val="22"/>
        </w:rPr>
        <w:sym w:font="HQPB4" w:char="F0F5"/>
      </w:r>
      <w:r w:rsidRPr="006C3F66">
        <w:rPr>
          <w:sz w:val="22"/>
          <w:szCs w:val="22"/>
        </w:rPr>
        <w:sym w:font="HQPB1" w:char="F0F7"/>
      </w:r>
      <w:r w:rsidRPr="006C3F66">
        <w:rPr>
          <w:sz w:val="22"/>
          <w:szCs w:val="22"/>
        </w:rPr>
        <w:sym w:font="HQPB4" w:char="F0CF"/>
      </w:r>
      <w:r w:rsidRPr="006C3F66">
        <w:rPr>
          <w:sz w:val="22"/>
          <w:szCs w:val="22"/>
        </w:rPr>
        <w:sym w:font="HQPB4" w:char="F06B"/>
      </w:r>
      <w:r w:rsidRPr="006C3F66">
        <w:rPr>
          <w:sz w:val="22"/>
          <w:szCs w:val="22"/>
        </w:rPr>
        <w:sym w:font="HQPB2" w:char="F03D"/>
      </w:r>
      <w:r w:rsidRPr="006C3F66">
        <w:rPr>
          <w:sz w:val="22"/>
          <w:szCs w:val="22"/>
        </w:rPr>
        <w:sym w:font="HQPB5" w:char="F074"/>
      </w:r>
      <w:r w:rsidRPr="006C3F66">
        <w:rPr>
          <w:sz w:val="22"/>
          <w:szCs w:val="22"/>
        </w:rPr>
        <w:sym w:font="HQPB1" w:char="F02F"/>
      </w:r>
      <w:r w:rsidRPr="006C3F66">
        <w:rPr>
          <w:rFonts w:ascii="(normal text)" w:hAnsi="(normal text)"/>
          <w:sz w:val="22"/>
          <w:szCs w:val="22"/>
          <w:rtl/>
        </w:rPr>
        <w:t xml:space="preserve"> </w:t>
      </w:r>
      <w:r w:rsidRPr="006C3F66">
        <w:rPr>
          <w:sz w:val="22"/>
          <w:szCs w:val="22"/>
        </w:rPr>
        <w:sym w:font="HQPB5" w:char="F021"/>
      </w:r>
      <w:r w:rsidRPr="006C3F66">
        <w:rPr>
          <w:sz w:val="22"/>
          <w:szCs w:val="22"/>
        </w:rPr>
        <w:sym w:font="HQPB1" w:char="F024"/>
      </w:r>
      <w:r w:rsidRPr="006C3F66">
        <w:rPr>
          <w:sz w:val="22"/>
          <w:szCs w:val="22"/>
        </w:rPr>
        <w:sym w:font="HQPB5" w:char="F074"/>
      </w:r>
      <w:r w:rsidRPr="006C3F66">
        <w:rPr>
          <w:sz w:val="22"/>
          <w:szCs w:val="22"/>
        </w:rPr>
        <w:sym w:font="HQPB2" w:char="F042"/>
      </w:r>
      <w:r w:rsidRPr="006C3F66">
        <w:rPr>
          <w:rFonts w:ascii="(normal text)" w:hAnsi="(normal text)"/>
          <w:sz w:val="22"/>
          <w:szCs w:val="22"/>
          <w:rtl/>
        </w:rPr>
        <w:t xml:space="preserve"> </w:t>
      </w:r>
      <w:r w:rsidRPr="006C3F66">
        <w:rPr>
          <w:sz w:val="22"/>
          <w:szCs w:val="22"/>
        </w:rPr>
        <w:sym w:font="HQPB5" w:char="F074"/>
      </w:r>
      <w:r w:rsidRPr="006C3F66">
        <w:rPr>
          <w:sz w:val="22"/>
          <w:szCs w:val="22"/>
        </w:rPr>
        <w:sym w:font="HQPB2" w:char="F041"/>
      </w:r>
      <w:r w:rsidRPr="006C3F66">
        <w:rPr>
          <w:sz w:val="22"/>
          <w:szCs w:val="22"/>
        </w:rPr>
        <w:sym w:font="HQPB4" w:char="F0CC"/>
      </w:r>
      <w:r w:rsidRPr="006C3F66">
        <w:rPr>
          <w:sz w:val="22"/>
          <w:szCs w:val="22"/>
        </w:rPr>
        <w:sym w:font="HQPB1" w:char="F093"/>
      </w:r>
      <w:r w:rsidRPr="006C3F66">
        <w:rPr>
          <w:sz w:val="22"/>
          <w:szCs w:val="22"/>
        </w:rPr>
        <w:sym w:font="HQPB2" w:char="F052"/>
      </w:r>
      <w:r w:rsidRPr="006C3F66">
        <w:rPr>
          <w:sz w:val="22"/>
          <w:szCs w:val="22"/>
        </w:rPr>
        <w:sym w:font="HQPB4" w:char="F0E9"/>
      </w:r>
      <w:r w:rsidRPr="006C3F66">
        <w:rPr>
          <w:sz w:val="22"/>
          <w:szCs w:val="22"/>
        </w:rPr>
        <w:sym w:font="HQPB1" w:char="F026"/>
      </w:r>
      <w:r w:rsidRPr="006C3F66">
        <w:rPr>
          <w:rFonts w:ascii="(normal text)" w:hAnsi="(normal text)"/>
          <w:sz w:val="22"/>
          <w:szCs w:val="22"/>
          <w:rtl/>
        </w:rPr>
        <w:t xml:space="preserve"> </w:t>
      </w:r>
      <w:r w:rsidRPr="006C3F66">
        <w:rPr>
          <w:sz w:val="22"/>
          <w:szCs w:val="22"/>
        </w:rPr>
        <w:sym w:font="HQPB5" w:char="F09A"/>
      </w:r>
      <w:r w:rsidRPr="006C3F66">
        <w:rPr>
          <w:sz w:val="22"/>
          <w:szCs w:val="22"/>
        </w:rPr>
        <w:sym w:font="HQPB3" w:char="F081"/>
      </w:r>
      <w:r w:rsidRPr="006C3F66">
        <w:rPr>
          <w:sz w:val="22"/>
          <w:szCs w:val="22"/>
        </w:rPr>
        <w:sym w:font="HQPB4" w:char="F0F8"/>
      </w:r>
      <w:r w:rsidRPr="006C3F66">
        <w:rPr>
          <w:sz w:val="22"/>
          <w:szCs w:val="22"/>
        </w:rPr>
        <w:sym w:font="HQPB2" w:char="F08B"/>
      </w:r>
      <w:r w:rsidRPr="006C3F66">
        <w:rPr>
          <w:sz w:val="22"/>
          <w:szCs w:val="22"/>
        </w:rPr>
        <w:sym w:font="HQPB5" w:char="F073"/>
      </w:r>
      <w:r w:rsidRPr="006C3F66">
        <w:rPr>
          <w:sz w:val="22"/>
          <w:szCs w:val="22"/>
        </w:rPr>
        <w:sym w:font="HQPB2" w:char="F039"/>
      </w:r>
      <w:r w:rsidRPr="006C3F66">
        <w:rPr>
          <w:sz w:val="22"/>
          <w:szCs w:val="22"/>
        </w:rPr>
        <w:sym w:font="HQPB4" w:char="F0CE"/>
      </w:r>
      <w:r w:rsidRPr="006C3F66">
        <w:rPr>
          <w:sz w:val="22"/>
          <w:szCs w:val="22"/>
        </w:rPr>
        <w:sym w:font="HQPB1" w:char="F029"/>
      </w:r>
      <w:r w:rsidRPr="006C3F66">
        <w:rPr>
          <w:rFonts w:ascii="(normal text)" w:hAnsi="(normal text)"/>
          <w:sz w:val="22"/>
          <w:szCs w:val="22"/>
          <w:rtl/>
        </w:rPr>
        <w:t xml:space="preserve"> </w:t>
      </w:r>
      <w:r w:rsidRPr="006C3F66">
        <w:rPr>
          <w:sz w:val="22"/>
          <w:szCs w:val="22"/>
        </w:rPr>
        <w:sym w:font="HQPB2" w:char="F060"/>
      </w:r>
      <w:r w:rsidRPr="006C3F66">
        <w:rPr>
          <w:sz w:val="22"/>
          <w:szCs w:val="22"/>
        </w:rPr>
        <w:sym w:font="HQPB4" w:char="F0CF"/>
      </w:r>
      <w:r w:rsidRPr="006C3F66">
        <w:rPr>
          <w:sz w:val="22"/>
          <w:szCs w:val="22"/>
        </w:rPr>
        <w:sym w:font="HQPB2" w:char="F042"/>
      </w:r>
      <w:r w:rsidRPr="006C3F66">
        <w:rPr>
          <w:rFonts w:ascii="(normal text)" w:hAnsi="(normal text)"/>
          <w:sz w:val="22"/>
          <w:szCs w:val="22"/>
          <w:rtl/>
        </w:rPr>
        <w:t xml:space="preserve"> </w:t>
      </w:r>
      <w:r w:rsidRPr="006C3F66">
        <w:rPr>
          <w:sz w:val="22"/>
          <w:szCs w:val="22"/>
        </w:rPr>
        <w:sym w:font="HQPB5" w:char="F079"/>
      </w:r>
      <w:r w:rsidRPr="006C3F66">
        <w:rPr>
          <w:sz w:val="22"/>
          <w:szCs w:val="22"/>
        </w:rPr>
        <w:sym w:font="HQPB2" w:char="F037"/>
      </w:r>
      <w:r w:rsidRPr="006C3F66">
        <w:rPr>
          <w:sz w:val="22"/>
          <w:szCs w:val="22"/>
        </w:rPr>
        <w:sym w:font="HQPB4" w:char="F0CE"/>
      </w:r>
      <w:r w:rsidRPr="006C3F66">
        <w:rPr>
          <w:sz w:val="22"/>
          <w:szCs w:val="22"/>
        </w:rPr>
        <w:sym w:font="HQPB4" w:char="F069"/>
      </w:r>
      <w:r w:rsidRPr="006C3F66">
        <w:rPr>
          <w:sz w:val="22"/>
          <w:szCs w:val="22"/>
        </w:rPr>
        <w:sym w:font="HQPB1" w:char="F02F"/>
      </w:r>
      <w:r w:rsidRPr="006C3F66">
        <w:rPr>
          <w:sz w:val="22"/>
          <w:szCs w:val="22"/>
        </w:rPr>
        <w:sym w:font="HQPB4" w:char="F0A2"/>
      </w:r>
      <w:r w:rsidRPr="006C3F66">
        <w:rPr>
          <w:sz w:val="22"/>
          <w:szCs w:val="22"/>
        </w:rPr>
        <w:sym w:font="HQPB1" w:char="F091"/>
      </w:r>
      <w:r w:rsidRPr="006C3F66">
        <w:rPr>
          <w:rFonts w:ascii="(normal text)" w:hAnsi="(normal text)"/>
          <w:sz w:val="22"/>
          <w:szCs w:val="22"/>
          <w:rtl/>
        </w:rPr>
        <w:t xml:space="preserve"> </w:t>
      </w:r>
      <w:r w:rsidRPr="006C3F66">
        <w:rPr>
          <w:sz w:val="22"/>
          <w:szCs w:val="22"/>
        </w:rPr>
        <w:sym w:font="HQPB4" w:char="F028"/>
      </w:r>
      <w:r w:rsidRPr="006C3F66">
        <w:rPr>
          <w:rFonts w:ascii="(normal text)" w:hAnsi="(normal text)"/>
          <w:sz w:val="22"/>
          <w:szCs w:val="22"/>
          <w:rtl/>
        </w:rPr>
        <w:t xml:space="preserve"> </w:t>
      </w:r>
      <w:r w:rsidRPr="006C3F66">
        <w:rPr>
          <w:sz w:val="22"/>
          <w:szCs w:val="22"/>
        </w:rPr>
        <w:sym w:font="HQPB2" w:char="F062"/>
      </w:r>
      <w:r w:rsidRPr="006C3F66">
        <w:rPr>
          <w:sz w:val="22"/>
          <w:szCs w:val="22"/>
        </w:rPr>
        <w:sym w:font="HQPB4" w:char="F0CE"/>
      </w:r>
      <w:r w:rsidRPr="006C3F66">
        <w:rPr>
          <w:sz w:val="22"/>
          <w:szCs w:val="22"/>
        </w:rPr>
        <w:sym w:font="HQPB1" w:char="F029"/>
      </w:r>
      <w:r w:rsidRPr="006C3F66">
        <w:rPr>
          <w:sz w:val="22"/>
          <w:szCs w:val="22"/>
        </w:rPr>
        <w:sym w:font="HQPB5" w:char="F075"/>
      </w:r>
      <w:r w:rsidRPr="006C3F66">
        <w:rPr>
          <w:sz w:val="22"/>
          <w:szCs w:val="22"/>
        </w:rPr>
        <w:sym w:font="HQPB2" w:char="F072"/>
      </w:r>
      <w:r w:rsidRPr="006C3F66">
        <w:rPr>
          <w:rFonts w:ascii="(normal text)" w:hAnsi="(normal text)"/>
          <w:sz w:val="22"/>
          <w:szCs w:val="22"/>
          <w:rtl/>
        </w:rPr>
        <w:t xml:space="preserve"> </w:t>
      </w:r>
      <w:r w:rsidRPr="006C3F66">
        <w:rPr>
          <w:sz w:val="22"/>
          <w:szCs w:val="22"/>
        </w:rPr>
        <w:sym w:font="HQPB4" w:char="F0F3"/>
      </w:r>
      <w:r w:rsidRPr="006C3F66">
        <w:rPr>
          <w:sz w:val="22"/>
          <w:szCs w:val="22"/>
        </w:rPr>
        <w:sym w:font="HQPB2" w:char="F04F"/>
      </w:r>
      <w:r w:rsidRPr="006C3F66">
        <w:rPr>
          <w:sz w:val="22"/>
          <w:szCs w:val="22"/>
        </w:rPr>
        <w:sym w:font="HQPB4" w:char="F0A9"/>
      </w:r>
      <w:r w:rsidRPr="006C3F66">
        <w:rPr>
          <w:sz w:val="22"/>
          <w:szCs w:val="22"/>
        </w:rPr>
        <w:sym w:font="HQPB2" w:char="F039"/>
      </w:r>
      <w:r w:rsidRPr="006C3F66">
        <w:rPr>
          <w:rFonts w:ascii="(normal text)" w:hAnsi="(normal text)"/>
          <w:sz w:val="22"/>
          <w:szCs w:val="22"/>
          <w:rtl/>
        </w:rPr>
        <w:t xml:space="preserve"> </w:t>
      </w:r>
      <w:r w:rsidRPr="006C3F66">
        <w:rPr>
          <w:sz w:val="22"/>
          <w:szCs w:val="22"/>
        </w:rPr>
        <w:sym w:font="HQPB4" w:char="F0F6"/>
      </w:r>
      <w:r w:rsidRPr="006C3F66">
        <w:rPr>
          <w:sz w:val="22"/>
          <w:szCs w:val="22"/>
        </w:rPr>
        <w:sym w:font="HQPB2" w:char="F040"/>
      </w:r>
      <w:r w:rsidRPr="006C3F66">
        <w:rPr>
          <w:sz w:val="22"/>
          <w:szCs w:val="22"/>
        </w:rPr>
        <w:sym w:font="HQPB5" w:char="F079"/>
      </w:r>
      <w:r w:rsidRPr="006C3F66">
        <w:rPr>
          <w:sz w:val="22"/>
          <w:szCs w:val="22"/>
        </w:rPr>
        <w:sym w:font="HQPB1" w:char="F0E8"/>
      </w:r>
      <w:r w:rsidRPr="006C3F66">
        <w:rPr>
          <w:sz w:val="22"/>
          <w:szCs w:val="22"/>
        </w:rPr>
        <w:sym w:font="HQPB4" w:char="F0F8"/>
      </w:r>
      <w:r w:rsidRPr="006C3F66">
        <w:rPr>
          <w:sz w:val="22"/>
          <w:szCs w:val="22"/>
        </w:rPr>
        <w:sym w:font="HQPB1" w:char="F0FF"/>
      </w:r>
      <w:r w:rsidRPr="006C3F66">
        <w:rPr>
          <w:sz w:val="22"/>
          <w:szCs w:val="22"/>
        </w:rPr>
        <w:sym w:font="HQPB5" w:char="F073"/>
      </w:r>
      <w:r w:rsidRPr="006C3F66">
        <w:rPr>
          <w:sz w:val="22"/>
          <w:szCs w:val="22"/>
        </w:rPr>
        <w:sym w:font="HQPB1" w:char="F03F"/>
      </w:r>
      <w:r w:rsidRPr="006C3F66">
        <w:rPr>
          <w:rFonts w:ascii="(normal text)" w:hAnsi="(normal text)"/>
          <w:sz w:val="22"/>
          <w:szCs w:val="22"/>
          <w:rtl/>
        </w:rPr>
        <w:t xml:space="preserve"> </w:t>
      </w:r>
      <w:r w:rsidRPr="006C3F66">
        <w:rPr>
          <w:sz w:val="22"/>
          <w:szCs w:val="22"/>
        </w:rPr>
        <w:sym w:font="HQPB1" w:char="F024"/>
      </w:r>
      <w:r w:rsidRPr="006C3F66">
        <w:rPr>
          <w:sz w:val="22"/>
          <w:szCs w:val="22"/>
        </w:rPr>
        <w:sym w:font="HQPB5" w:char="F079"/>
      </w:r>
      <w:r w:rsidRPr="006C3F66">
        <w:rPr>
          <w:sz w:val="22"/>
          <w:szCs w:val="22"/>
        </w:rPr>
        <w:sym w:font="HQPB2" w:char="F04A"/>
      </w:r>
      <w:r w:rsidRPr="006C3F66">
        <w:rPr>
          <w:sz w:val="22"/>
          <w:szCs w:val="22"/>
        </w:rPr>
        <w:sym w:font="HQPB5" w:char="F073"/>
      </w:r>
      <w:r w:rsidRPr="006C3F66">
        <w:rPr>
          <w:sz w:val="22"/>
          <w:szCs w:val="22"/>
        </w:rPr>
        <w:sym w:font="HQPB1" w:char="F0F9"/>
      </w:r>
      <w:r w:rsidRPr="006C3F66">
        <w:rPr>
          <w:rFonts w:ascii="(normal text)" w:hAnsi="(normal text)"/>
          <w:sz w:val="22"/>
          <w:szCs w:val="22"/>
          <w:rtl/>
        </w:rPr>
        <w:t xml:space="preserve"> </w:t>
      </w:r>
      <w:r w:rsidRPr="006C3F66">
        <w:rPr>
          <w:sz w:val="22"/>
          <w:szCs w:val="22"/>
        </w:rPr>
        <w:sym w:font="HQPB5" w:char="F07C"/>
      </w:r>
      <w:r w:rsidRPr="006C3F66">
        <w:rPr>
          <w:sz w:val="22"/>
          <w:szCs w:val="22"/>
        </w:rPr>
        <w:sym w:font="HQPB1" w:char="F04D"/>
      </w:r>
      <w:r w:rsidRPr="006C3F66">
        <w:rPr>
          <w:sz w:val="22"/>
          <w:szCs w:val="22"/>
        </w:rPr>
        <w:sym w:font="HQPB4" w:char="F0F8"/>
      </w:r>
      <w:r w:rsidRPr="006C3F66">
        <w:rPr>
          <w:sz w:val="22"/>
          <w:szCs w:val="22"/>
        </w:rPr>
        <w:sym w:font="HQPB1" w:char="F0F3"/>
      </w:r>
      <w:r w:rsidRPr="006C3F66">
        <w:rPr>
          <w:sz w:val="22"/>
          <w:szCs w:val="22"/>
        </w:rPr>
        <w:sym w:font="HQPB4" w:char="F0AF"/>
      </w:r>
      <w:r w:rsidRPr="006C3F66">
        <w:rPr>
          <w:sz w:val="22"/>
          <w:szCs w:val="22"/>
        </w:rPr>
        <w:sym w:font="HQPB2" w:char="F03D"/>
      </w:r>
      <w:r w:rsidRPr="006C3F66">
        <w:rPr>
          <w:sz w:val="22"/>
          <w:szCs w:val="22"/>
        </w:rPr>
        <w:sym w:font="HQPB5" w:char="F074"/>
      </w:r>
      <w:r w:rsidRPr="006C3F66">
        <w:rPr>
          <w:sz w:val="22"/>
          <w:szCs w:val="22"/>
        </w:rPr>
        <w:sym w:font="HQPB1" w:char="F02F"/>
      </w:r>
      <w:r w:rsidRPr="006C3F66">
        <w:rPr>
          <w:rFonts w:ascii="(normal text)" w:hAnsi="(normal text)"/>
          <w:sz w:val="22"/>
          <w:szCs w:val="22"/>
          <w:rtl/>
        </w:rPr>
        <w:t xml:space="preserve"> </w:t>
      </w:r>
      <w:r w:rsidRPr="006C3F66">
        <w:rPr>
          <w:sz w:val="22"/>
          <w:szCs w:val="22"/>
        </w:rPr>
        <w:sym w:font="HQPB2" w:char="F0BC"/>
      </w:r>
      <w:r w:rsidRPr="006C3F66">
        <w:rPr>
          <w:sz w:val="22"/>
          <w:szCs w:val="22"/>
        </w:rPr>
        <w:sym w:font="HQPB4" w:char="F0E7"/>
      </w:r>
      <w:r w:rsidRPr="006C3F66">
        <w:rPr>
          <w:sz w:val="22"/>
          <w:szCs w:val="22"/>
        </w:rPr>
        <w:sym w:font="HQPB2" w:char="F06D"/>
      </w:r>
      <w:r w:rsidRPr="006C3F66">
        <w:rPr>
          <w:sz w:val="22"/>
          <w:szCs w:val="22"/>
        </w:rPr>
        <w:sym w:font="HQPB5" w:char="F074"/>
      </w:r>
      <w:r w:rsidRPr="006C3F66">
        <w:rPr>
          <w:sz w:val="22"/>
          <w:szCs w:val="22"/>
        </w:rPr>
        <w:sym w:font="HQPB1" w:char="F047"/>
      </w:r>
      <w:r w:rsidRPr="006C3F66">
        <w:rPr>
          <w:sz w:val="22"/>
          <w:szCs w:val="22"/>
        </w:rPr>
        <w:sym w:font="HQPB5" w:char="F073"/>
      </w:r>
      <w:r w:rsidRPr="006C3F66">
        <w:rPr>
          <w:sz w:val="22"/>
          <w:szCs w:val="22"/>
        </w:rPr>
        <w:sym w:font="HQPB2" w:char="F039"/>
      </w:r>
      <w:r w:rsidRPr="006C3F66">
        <w:rPr>
          <w:sz w:val="22"/>
          <w:szCs w:val="22"/>
        </w:rPr>
        <w:sym w:font="HQPB1" w:char="F024"/>
      </w:r>
      <w:r w:rsidRPr="006C3F66">
        <w:rPr>
          <w:sz w:val="22"/>
          <w:szCs w:val="22"/>
        </w:rPr>
        <w:sym w:font="HQPB5" w:char="F079"/>
      </w:r>
      <w:r w:rsidRPr="006C3F66">
        <w:rPr>
          <w:sz w:val="22"/>
          <w:szCs w:val="22"/>
        </w:rPr>
        <w:sym w:font="HQPB1" w:char="F099"/>
      </w:r>
      <w:r w:rsidRPr="006C3F66">
        <w:rPr>
          <w:sz w:val="22"/>
          <w:szCs w:val="22"/>
        </w:rPr>
        <w:sym w:font="HQPB4" w:char="F0CD"/>
      </w:r>
      <w:r w:rsidRPr="006C3F66">
        <w:rPr>
          <w:sz w:val="22"/>
          <w:szCs w:val="22"/>
        </w:rPr>
        <w:sym w:font="HQPB1" w:char="F091"/>
      </w:r>
      <w:r w:rsidRPr="006C3F66">
        <w:rPr>
          <w:rFonts w:ascii="(normal text)" w:hAnsi="(normal text)"/>
          <w:sz w:val="22"/>
          <w:szCs w:val="22"/>
          <w:rtl/>
        </w:rPr>
        <w:t xml:space="preserve"> </w:t>
      </w:r>
      <w:r w:rsidRPr="006C3F66">
        <w:rPr>
          <w:sz w:val="22"/>
          <w:szCs w:val="22"/>
        </w:rPr>
        <w:sym w:font="HQPB4" w:char="F034"/>
      </w:r>
      <w:r w:rsidRPr="006C3F66">
        <w:rPr>
          <w:rFonts w:ascii="(normal text)" w:hAnsi="(normal text)"/>
          <w:sz w:val="22"/>
          <w:szCs w:val="22"/>
          <w:rtl/>
        </w:rPr>
        <w:t xml:space="preserve"> </w:t>
      </w:r>
      <w:r w:rsidRPr="006C3F66">
        <w:rPr>
          <w:sz w:val="22"/>
          <w:szCs w:val="22"/>
        </w:rPr>
        <w:sym w:font="HQPB5" w:char="F0AA"/>
      </w:r>
      <w:r w:rsidRPr="006C3F66">
        <w:rPr>
          <w:sz w:val="22"/>
          <w:szCs w:val="22"/>
        </w:rPr>
        <w:sym w:font="HQPB1" w:char="F021"/>
      </w:r>
      <w:r w:rsidRPr="006C3F66">
        <w:rPr>
          <w:sz w:val="22"/>
          <w:szCs w:val="22"/>
        </w:rPr>
        <w:sym w:font="HQPB5" w:char="F024"/>
      </w:r>
      <w:r w:rsidRPr="006C3F66">
        <w:rPr>
          <w:sz w:val="22"/>
          <w:szCs w:val="22"/>
        </w:rPr>
        <w:sym w:font="HQPB1" w:char="F023"/>
      </w:r>
      <w:r w:rsidRPr="006C3F66">
        <w:rPr>
          <w:sz w:val="22"/>
          <w:szCs w:val="22"/>
        </w:rPr>
        <w:sym w:font="HQPB5" w:char="F075"/>
      </w:r>
      <w:r w:rsidRPr="006C3F66">
        <w:rPr>
          <w:sz w:val="22"/>
          <w:szCs w:val="22"/>
        </w:rPr>
        <w:sym w:font="HQPB2" w:char="F072"/>
      </w:r>
      <w:r w:rsidRPr="006C3F66">
        <w:rPr>
          <w:rFonts w:ascii="(normal text)" w:hAnsi="(normal text)"/>
          <w:sz w:val="22"/>
          <w:szCs w:val="22"/>
          <w:rtl/>
        </w:rPr>
        <w:t xml:space="preserve"> </w:t>
      </w:r>
      <w:r w:rsidRPr="006C3F66">
        <w:rPr>
          <w:sz w:val="22"/>
          <w:szCs w:val="22"/>
        </w:rPr>
        <w:sym w:font="HQPB5" w:char="F09A"/>
      </w:r>
      <w:r w:rsidRPr="006C3F66">
        <w:rPr>
          <w:sz w:val="22"/>
          <w:szCs w:val="22"/>
        </w:rPr>
        <w:sym w:font="HQPB3" w:char="F081"/>
      </w:r>
      <w:r w:rsidRPr="006C3F66">
        <w:rPr>
          <w:sz w:val="22"/>
          <w:szCs w:val="22"/>
        </w:rPr>
        <w:sym w:font="HQPB4" w:char="F0DF"/>
      </w:r>
      <w:r w:rsidRPr="006C3F66">
        <w:rPr>
          <w:sz w:val="22"/>
          <w:szCs w:val="22"/>
        </w:rPr>
        <w:sym w:font="HQPB2" w:char="F04A"/>
      </w:r>
      <w:r w:rsidRPr="006C3F66">
        <w:rPr>
          <w:sz w:val="22"/>
          <w:szCs w:val="22"/>
        </w:rPr>
        <w:sym w:font="HQPB4" w:char="F0C5"/>
      </w:r>
      <w:r w:rsidRPr="006C3F66">
        <w:rPr>
          <w:sz w:val="22"/>
          <w:szCs w:val="22"/>
        </w:rPr>
        <w:sym w:font="HQPB1" w:char="F0C1"/>
      </w:r>
      <w:r w:rsidRPr="006C3F66">
        <w:rPr>
          <w:sz w:val="22"/>
          <w:szCs w:val="22"/>
        </w:rPr>
        <w:sym w:font="HQPB4" w:char="F0F7"/>
      </w:r>
      <w:r w:rsidRPr="006C3F66">
        <w:rPr>
          <w:sz w:val="22"/>
          <w:szCs w:val="22"/>
        </w:rPr>
        <w:sym w:font="HQPB1" w:char="F0E8"/>
      </w:r>
      <w:r w:rsidRPr="006C3F66">
        <w:rPr>
          <w:sz w:val="22"/>
          <w:szCs w:val="22"/>
        </w:rPr>
        <w:sym w:font="HQPB5" w:char="F074"/>
      </w:r>
      <w:r w:rsidRPr="006C3F66">
        <w:rPr>
          <w:sz w:val="22"/>
          <w:szCs w:val="22"/>
        </w:rPr>
        <w:sym w:font="HQPB2" w:char="F083"/>
      </w:r>
      <w:r w:rsidRPr="006C3F66">
        <w:rPr>
          <w:rFonts w:ascii="(normal text)" w:hAnsi="(normal text)"/>
          <w:sz w:val="22"/>
          <w:szCs w:val="22"/>
          <w:rtl/>
        </w:rPr>
        <w:t xml:space="preserve"> </w:t>
      </w:r>
      <w:r w:rsidRPr="006C3F66">
        <w:rPr>
          <w:sz w:val="22"/>
          <w:szCs w:val="22"/>
        </w:rPr>
        <w:sym w:font="HQPB5" w:char="F07A"/>
      </w:r>
      <w:r w:rsidRPr="006C3F66">
        <w:rPr>
          <w:sz w:val="22"/>
          <w:szCs w:val="22"/>
        </w:rPr>
        <w:sym w:font="HQPB2" w:char="F060"/>
      </w:r>
      <w:r w:rsidRPr="006C3F66">
        <w:rPr>
          <w:sz w:val="22"/>
          <w:szCs w:val="22"/>
        </w:rPr>
        <w:sym w:font="HQPB4" w:char="F0CF"/>
      </w:r>
      <w:r w:rsidRPr="006C3F66">
        <w:rPr>
          <w:sz w:val="22"/>
          <w:szCs w:val="22"/>
        </w:rPr>
        <w:sym w:font="HQPB2" w:char="F042"/>
      </w:r>
      <w:r w:rsidRPr="006C3F66">
        <w:rPr>
          <w:rFonts w:ascii="(normal text)" w:hAnsi="(normal text)"/>
          <w:sz w:val="22"/>
          <w:szCs w:val="22"/>
          <w:rtl/>
        </w:rPr>
        <w:t xml:space="preserve"> </w:t>
      </w:r>
      <w:r w:rsidRPr="006C3F66">
        <w:rPr>
          <w:sz w:val="22"/>
          <w:szCs w:val="22"/>
        </w:rPr>
        <w:sym w:font="HQPB4" w:char="F0C4"/>
      </w:r>
      <w:r w:rsidRPr="006C3F66">
        <w:rPr>
          <w:sz w:val="22"/>
          <w:szCs w:val="22"/>
        </w:rPr>
        <w:sym w:font="HQPB1" w:char="F0A8"/>
      </w:r>
      <w:r w:rsidRPr="006C3F66">
        <w:rPr>
          <w:sz w:val="22"/>
          <w:szCs w:val="22"/>
        </w:rPr>
        <w:sym w:font="HQPB1" w:char="F024"/>
      </w:r>
      <w:r w:rsidRPr="006C3F66">
        <w:rPr>
          <w:sz w:val="22"/>
          <w:szCs w:val="22"/>
        </w:rPr>
        <w:sym w:font="HQPB4" w:char="F0A8"/>
      </w:r>
      <w:r w:rsidRPr="006C3F66">
        <w:rPr>
          <w:sz w:val="22"/>
          <w:szCs w:val="22"/>
        </w:rPr>
        <w:sym w:font="HQPB2" w:char="F05A"/>
      </w:r>
      <w:r w:rsidRPr="006C3F66">
        <w:rPr>
          <w:sz w:val="22"/>
          <w:szCs w:val="22"/>
        </w:rPr>
        <w:sym w:font="HQPB2" w:char="F039"/>
      </w:r>
      <w:r w:rsidRPr="006C3F66">
        <w:rPr>
          <w:sz w:val="22"/>
          <w:szCs w:val="22"/>
        </w:rPr>
        <w:sym w:font="HQPB5" w:char="F024"/>
      </w:r>
      <w:r w:rsidRPr="006C3F66">
        <w:rPr>
          <w:sz w:val="22"/>
          <w:szCs w:val="22"/>
        </w:rPr>
        <w:sym w:font="HQPB1" w:char="F023"/>
      </w:r>
      <w:r>
        <w:rPr>
          <w:rFonts w:ascii="Traditional Arabic" w:hAnsi="Traditional Arabic" w:cs="Traditional Arabic"/>
          <w:rtl/>
        </w:rPr>
        <w:t>﴾</w:t>
      </w:r>
      <w:r>
        <w:rPr>
          <w:rFonts w:ascii="KRM" w:hAnsi="KRM" w:hint="cs"/>
          <w:rtl/>
        </w:rPr>
        <w:t xml:space="preserve"> [المائد</w:t>
      </w:r>
      <w:r w:rsidRPr="006C3F66">
        <w:rPr>
          <w:rFonts w:ascii="KRM" w:hAnsi="KRM" w:cs="B Badr" w:hint="cs"/>
          <w:rtl/>
        </w:rPr>
        <w:t>ة</w:t>
      </w:r>
      <w:r>
        <w:rPr>
          <w:rFonts w:ascii="KRM" w:hAnsi="KRM" w:hint="cs"/>
          <w:rtl/>
        </w:rPr>
        <w:t>: 67].</w:t>
      </w:r>
      <w:r w:rsidRPr="004B05DD">
        <w:rPr>
          <w:rFonts w:ascii="KRM" w:hAnsi="KRM"/>
          <w:rtl/>
        </w:rPr>
        <w:t xml:space="preserve"> </w:t>
      </w:r>
      <w:r w:rsidRPr="004B05DD">
        <w:rPr>
          <w:rFonts w:ascii="LTS" w:hAnsi="LTS"/>
          <w:rtl/>
        </w:rPr>
        <w:t xml:space="preserve">«اى فرستاده‏ى ما! آنچه از جانب پروردگارت به تو فرود آمده، به مردم ابلاغ كن و اگر چنين نكردى رسالت او را نرسانده‏اى، خداوند تو را از شرّ مردم حفظ مى‏كند». </w:t>
      </w:r>
    </w:p>
    <w:p w:rsidR="00C04627" w:rsidRDefault="00C04627" w:rsidP="00C04627">
      <w:pPr>
        <w:rPr>
          <w:rFonts w:ascii="KRM" w:hAnsi="KRM"/>
          <w:rtl/>
        </w:rPr>
      </w:pPr>
      <w:r>
        <w:rPr>
          <w:rFonts w:ascii="KRM" w:hAnsi="KRM"/>
          <w:rtl/>
        </w:rPr>
        <w:t>در جاى ديگرى مى‏فرمايد:</w:t>
      </w:r>
    </w:p>
    <w:p w:rsidR="00C04627" w:rsidRPr="004B05DD" w:rsidRDefault="00C04627" w:rsidP="00C04627">
      <w:pPr>
        <w:jc w:val="both"/>
        <w:rPr>
          <w:rFonts w:ascii="KRM" w:hAnsi="KRM"/>
          <w:rtl/>
        </w:rPr>
      </w:pPr>
      <w:r>
        <w:rPr>
          <w:rFonts w:ascii="Traditional Arabic" w:hAnsi="Traditional Arabic" w:cs="Traditional Arabic"/>
          <w:rtl/>
        </w:rPr>
        <w:t>﴿</w:t>
      </w:r>
      <w:r w:rsidRPr="00435581">
        <w:rPr>
          <w:sz w:val="22"/>
          <w:szCs w:val="22"/>
        </w:rPr>
        <w:sym w:font="HQPB5" w:char="F073"/>
      </w:r>
      <w:r w:rsidRPr="00435581">
        <w:rPr>
          <w:sz w:val="22"/>
          <w:szCs w:val="22"/>
        </w:rPr>
        <w:sym w:font="HQPB2" w:char="F070"/>
      </w:r>
      <w:r w:rsidRPr="00435581">
        <w:rPr>
          <w:sz w:val="22"/>
          <w:szCs w:val="22"/>
        </w:rPr>
        <w:sym w:font="HQPB4" w:char="F0A8"/>
      </w:r>
      <w:r w:rsidRPr="00435581">
        <w:rPr>
          <w:sz w:val="22"/>
          <w:szCs w:val="22"/>
        </w:rPr>
        <w:sym w:font="HQPB2" w:char="F05A"/>
      </w:r>
      <w:r w:rsidRPr="00435581">
        <w:rPr>
          <w:sz w:val="22"/>
          <w:szCs w:val="22"/>
        </w:rPr>
        <w:sym w:font="HQPB4" w:char="F0DF"/>
      </w:r>
      <w:r w:rsidRPr="00435581">
        <w:rPr>
          <w:sz w:val="22"/>
          <w:szCs w:val="22"/>
        </w:rPr>
        <w:sym w:font="HQPB1" w:char="F099"/>
      </w:r>
      <w:r w:rsidRPr="00435581">
        <w:rPr>
          <w:rFonts w:ascii="(normal text)" w:hAnsi="(normal text)"/>
          <w:sz w:val="22"/>
          <w:szCs w:val="22"/>
          <w:rtl/>
        </w:rPr>
        <w:t xml:space="preserve"> </w:t>
      </w:r>
      <w:r w:rsidRPr="00435581">
        <w:rPr>
          <w:sz w:val="22"/>
          <w:szCs w:val="22"/>
        </w:rPr>
        <w:sym w:font="HQPB5" w:char="F0AB"/>
      </w:r>
      <w:r w:rsidRPr="00435581">
        <w:rPr>
          <w:sz w:val="22"/>
          <w:szCs w:val="22"/>
        </w:rPr>
        <w:sym w:font="HQPB1"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2" w:char="F092"/>
      </w:r>
      <w:r w:rsidRPr="00435581">
        <w:rPr>
          <w:sz w:val="22"/>
          <w:szCs w:val="22"/>
        </w:rPr>
        <w:sym w:font="HQPB4" w:char="F0CE"/>
      </w:r>
      <w:r w:rsidRPr="00435581">
        <w:rPr>
          <w:sz w:val="22"/>
          <w:szCs w:val="22"/>
        </w:rPr>
        <w:sym w:font="HQPB1" w:char="F0FB"/>
      </w:r>
      <w:r w:rsidRPr="00435581">
        <w:rPr>
          <w:rFonts w:ascii="(normal text)" w:hAnsi="(normal text)"/>
          <w:sz w:val="22"/>
          <w:szCs w:val="22"/>
          <w:rtl/>
        </w:rPr>
        <w:t xml:space="preserve"> </w:t>
      </w:r>
      <w:r w:rsidRPr="00435581">
        <w:rPr>
          <w:sz w:val="22"/>
          <w:szCs w:val="22"/>
        </w:rPr>
        <w:sym w:font="HQPB5" w:char="F074"/>
      </w:r>
      <w:r w:rsidRPr="00435581">
        <w:rPr>
          <w:sz w:val="22"/>
          <w:szCs w:val="22"/>
        </w:rPr>
        <w:sym w:font="HQPB2" w:char="F0FB"/>
      </w:r>
      <w:r w:rsidRPr="00435581">
        <w:rPr>
          <w:sz w:val="22"/>
          <w:szCs w:val="22"/>
        </w:rPr>
        <w:sym w:font="HQPB2" w:char="F0EF"/>
      </w:r>
      <w:r w:rsidRPr="00435581">
        <w:rPr>
          <w:sz w:val="22"/>
          <w:szCs w:val="22"/>
        </w:rPr>
        <w:sym w:font="HQPB4" w:char="F0CF"/>
      </w:r>
      <w:r w:rsidRPr="00435581">
        <w:rPr>
          <w:sz w:val="22"/>
          <w:szCs w:val="22"/>
        </w:rPr>
        <w:sym w:font="HQPB3" w:char="F025"/>
      </w:r>
      <w:r w:rsidRPr="00435581">
        <w:rPr>
          <w:sz w:val="22"/>
          <w:szCs w:val="22"/>
        </w:rPr>
        <w:sym w:font="HQPB4" w:char="F0A9"/>
      </w:r>
      <w:r w:rsidRPr="00435581">
        <w:rPr>
          <w:sz w:val="22"/>
          <w:szCs w:val="22"/>
        </w:rPr>
        <w:sym w:font="HQPB3"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5" w:char="F028"/>
      </w:r>
      <w:r w:rsidRPr="00435581">
        <w:rPr>
          <w:sz w:val="22"/>
          <w:szCs w:val="22"/>
        </w:rPr>
        <w:sym w:font="HQPB1" w:char="F023"/>
      </w:r>
      <w:r w:rsidRPr="00435581">
        <w:rPr>
          <w:sz w:val="22"/>
          <w:szCs w:val="22"/>
        </w:rPr>
        <w:sym w:font="HQPB4" w:char="F0F6"/>
      </w:r>
      <w:r w:rsidRPr="00435581">
        <w:rPr>
          <w:sz w:val="22"/>
          <w:szCs w:val="22"/>
        </w:rPr>
        <w:sym w:font="HQPB2" w:char="F071"/>
      </w:r>
      <w:r w:rsidRPr="00435581">
        <w:rPr>
          <w:sz w:val="22"/>
          <w:szCs w:val="22"/>
        </w:rPr>
        <w:sym w:font="HQPB5" w:char="F06E"/>
      </w:r>
      <w:r w:rsidRPr="00435581">
        <w:rPr>
          <w:sz w:val="22"/>
          <w:szCs w:val="22"/>
        </w:rPr>
        <w:sym w:font="HQPB2" w:char="F03D"/>
      </w:r>
      <w:r w:rsidRPr="00435581">
        <w:rPr>
          <w:sz w:val="22"/>
          <w:szCs w:val="22"/>
        </w:rPr>
        <w:sym w:font="HQPB5" w:char="F079"/>
      </w:r>
      <w:r w:rsidRPr="00435581">
        <w:rPr>
          <w:sz w:val="22"/>
          <w:szCs w:val="22"/>
        </w:rPr>
        <w:sym w:font="HQPB1" w:char="F07A"/>
      </w:r>
      <w:r w:rsidRPr="00435581">
        <w:rPr>
          <w:rFonts w:ascii="(normal text)" w:hAnsi="(normal text)"/>
          <w:sz w:val="22"/>
          <w:szCs w:val="22"/>
          <w:rtl/>
        </w:rPr>
        <w:t xml:space="preserve"> </w:t>
      </w:r>
      <w:r w:rsidRPr="00435581">
        <w:rPr>
          <w:sz w:val="22"/>
          <w:szCs w:val="22"/>
        </w:rPr>
        <w:sym w:font="HQPB2" w:char="F060"/>
      </w:r>
      <w:r w:rsidRPr="00435581">
        <w:rPr>
          <w:sz w:val="22"/>
          <w:szCs w:val="22"/>
        </w:rPr>
        <w:sym w:font="HQPB4" w:char="F0CF"/>
      </w:r>
      <w:r w:rsidRPr="00435581">
        <w:rPr>
          <w:sz w:val="22"/>
          <w:szCs w:val="22"/>
        </w:rPr>
        <w:sym w:font="HQPB2" w:char="F042"/>
      </w:r>
      <w:r w:rsidRPr="00435581">
        <w:rPr>
          <w:rFonts w:ascii="(normal text)" w:hAnsi="(normal text)"/>
          <w:sz w:val="22"/>
          <w:szCs w:val="22"/>
          <w:rtl/>
        </w:rPr>
        <w:t xml:space="preserve"> </w:t>
      </w:r>
      <w:r w:rsidRPr="00435581">
        <w:rPr>
          <w:sz w:val="22"/>
          <w:szCs w:val="22"/>
        </w:rPr>
        <w:sym w:font="HQPB4" w:char="F0E3"/>
      </w:r>
      <w:r w:rsidRPr="00435581">
        <w:rPr>
          <w:sz w:val="22"/>
          <w:szCs w:val="22"/>
        </w:rPr>
        <w:sym w:font="HQPB2" w:char="F040"/>
      </w:r>
      <w:r w:rsidRPr="00435581">
        <w:rPr>
          <w:sz w:val="22"/>
          <w:szCs w:val="22"/>
        </w:rPr>
        <w:sym w:font="HQPB4" w:char="F0F6"/>
      </w:r>
      <w:r w:rsidRPr="00435581">
        <w:rPr>
          <w:sz w:val="22"/>
          <w:szCs w:val="22"/>
        </w:rPr>
        <w:sym w:font="HQPB1" w:char="F036"/>
      </w:r>
      <w:r w:rsidRPr="00435581">
        <w:rPr>
          <w:sz w:val="22"/>
          <w:szCs w:val="22"/>
        </w:rPr>
        <w:sym w:font="HQPB5" w:char="F073"/>
      </w:r>
      <w:r w:rsidRPr="00435581">
        <w:rPr>
          <w:sz w:val="22"/>
          <w:szCs w:val="22"/>
        </w:rPr>
        <w:sym w:font="HQPB2" w:char="F025"/>
      </w:r>
      <w:r w:rsidRPr="00435581">
        <w:rPr>
          <w:rFonts w:ascii="(normal text)" w:hAnsi="(normal text)"/>
          <w:sz w:val="22"/>
          <w:szCs w:val="22"/>
          <w:rtl/>
        </w:rPr>
        <w:t xml:space="preserve"> </w:t>
      </w:r>
      <w:r w:rsidRPr="00435581">
        <w:rPr>
          <w:sz w:val="22"/>
          <w:szCs w:val="22"/>
        </w:rPr>
        <w:sym w:font="HQPB4" w:char="F034"/>
      </w:r>
      <w:r w:rsidRPr="00435581">
        <w:rPr>
          <w:rFonts w:ascii="(normal text)" w:hAnsi="(normal text)"/>
          <w:sz w:val="22"/>
          <w:szCs w:val="22"/>
          <w:rtl/>
        </w:rPr>
        <w:t xml:space="preserve"> </w:t>
      </w:r>
      <w:r w:rsidRPr="00435581">
        <w:rPr>
          <w:sz w:val="22"/>
          <w:szCs w:val="22"/>
        </w:rPr>
        <w:sym w:font="HQPB5" w:char="F074"/>
      </w:r>
      <w:r w:rsidRPr="00435581">
        <w:rPr>
          <w:sz w:val="22"/>
          <w:szCs w:val="22"/>
        </w:rPr>
        <w:sym w:font="HQPB2" w:char="F062"/>
      </w:r>
      <w:r w:rsidRPr="00435581">
        <w:rPr>
          <w:sz w:val="22"/>
          <w:szCs w:val="22"/>
        </w:rPr>
        <w:sym w:font="HQPB1" w:char="F025"/>
      </w:r>
      <w:r w:rsidRPr="00435581">
        <w:rPr>
          <w:sz w:val="22"/>
          <w:szCs w:val="22"/>
        </w:rPr>
        <w:sym w:font="HQPB5" w:char="F078"/>
      </w:r>
      <w:r w:rsidRPr="00435581">
        <w:rPr>
          <w:sz w:val="22"/>
          <w:szCs w:val="22"/>
        </w:rPr>
        <w:sym w:font="HQPB2" w:char="F02E"/>
      </w:r>
      <w:r w:rsidRPr="00435581">
        <w:rPr>
          <w:sz w:val="22"/>
          <w:szCs w:val="22"/>
        </w:rPr>
        <w:sym w:font="HQPB5" w:char="F075"/>
      </w:r>
      <w:r w:rsidRPr="00435581">
        <w:rPr>
          <w:sz w:val="22"/>
          <w:szCs w:val="22"/>
        </w:rPr>
        <w:sym w:font="HQPB2" w:char="F072"/>
      </w:r>
      <w:r w:rsidRPr="00435581">
        <w:rPr>
          <w:rFonts w:ascii="(normal text)" w:hAnsi="(normal text)"/>
          <w:sz w:val="22"/>
          <w:szCs w:val="22"/>
          <w:rtl/>
        </w:rPr>
        <w:t xml:space="preserve"> </w:t>
      </w:r>
      <w:r w:rsidRPr="00435581">
        <w:rPr>
          <w:sz w:val="22"/>
          <w:szCs w:val="22"/>
        </w:rPr>
        <w:sym w:font="HQPB4" w:char="F0E3"/>
      </w:r>
      <w:r w:rsidRPr="00435581">
        <w:rPr>
          <w:sz w:val="22"/>
          <w:szCs w:val="22"/>
        </w:rPr>
        <w:sym w:font="HQPB1" w:char="F08D"/>
      </w:r>
      <w:r w:rsidRPr="00435581">
        <w:rPr>
          <w:sz w:val="22"/>
          <w:szCs w:val="22"/>
        </w:rPr>
        <w:sym w:font="HQPB4" w:char="F0F8"/>
      </w:r>
      <w:r w:rsidRPr="00435581">
        <w:rPr>
          <w:sz w:val="22"/>
          <w:szCs w:val="22"/>
        </w:rPr>
        <w:sym w:font="HQPB2" w:char="F042"/>
      </w:r>
      <w:r w:rsidRPr="00435581">
        <w:rPr>
          <w:sz w:val="22"/>
          <w:szCs w:val="22"/>
        </w:rPr>
        <w:sym w:font="HQPB5" w:char="F072"/>
      </w:r>
      <w:r w:rsidRPr="00435581">
        <w:rPr>
          <w:sz w:val="22"/>
          <w:szCs w:val="22"/>
        </w:rPr>
        <w:sym w:font="HQPB1" w:char="F026"/>
      </w:r>
      <w:r w:rsidRPr="00435581">
        <w:rPr>
          <w:rFonts w:ascii="(normal text)" w:hAnsi="(normal text)"/>
          <w:sz w:val="22"/>
          <w:szCs w:val="22"/>
          <w:rtl/>
        </w:rPr>
        <w:t xml:space="preserve"> </w:t>
      </w:r>
      <w:r w:rsidRPr="00435581">
        <w:rPr>
          <w:sz w:val="22"/>
          <w:szCs w:val="22"/>
        </w:rPr>
        <w:sym w:font="HQPB5" w:char="F0AB"/>
      </w:r>
      <w:r w:rsidRPr="00435581">
        <w:rPr>
          <w:sz w:val="22"/>
          <w:szCs w:val="22"/>
        </w:rPr>
        <w:sym w:font="HQPB1"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1" w:char="F023"/>
      </w:r>
      <w:r w:rsidRPr="00435581">
        <w:rPr>
          <w:sz w:val="22"/>
          <w:szCs w:val="22"/>
        </w:rPr>
        <w:sym w:font="HQPB4" w:char="F059"/>
      </w:r>
      <w:r w:rsidRPr="00435581">
        <w:rPr>
          <w:sz w:val="22"/>
          <w:szCs w:val="22"/>
        </w:rPr>
        <w:sym w:font="HQPB1" w:char="F091"/>
      </w:r>
      <w:r w:rsidRPr="00435581">
        <w:rPr>
          <w:sz w:val="22"/>
          <w:szCs w:val="22"/>
        </w:rPr>
        <w:sym w:font="HQPB5" w:char="F079"/>
      </w:r>
      <w:r w:rsidRPr="00435581">
        <w:rPr>
          <w:sz w:val="22"/>
          <w:szCs w:val="22"/>
        </w:rPr>
        <w:sym w:font="HQPB1" w:char="F089"/>
      </w:r>
      <w:r w:rsidRPr="00435581">
        <w:rPr>
          <w:sz w:val="22"/>
          <w:szCs w:val="22"/>
        </w:rPr>
        <w:sym w:font="HQPB5" w:char="F073"/>
      </w:r>
      <w:r w:rsidRPr="00435581">
        <w:rPr>
          <w:sz w:val="22"/>
          <w:szCs w:val="22"/>
        </w:rPr>
        <w:sym w:font="HQPB2" w:char="F025"/>
      </w:r>
      <w:r w:rsidRPr="00435581">
        <w:rPr>
          <w:rFonts w:ascii="(normal text)" w:hAnsi="(normal text)"/>
          <w:sz w:val="22"/>
          <w:szCs w:val="22"/>
          <w:rtl/>
        </w:rPr>
        <w:t xml:space="preserve"> </w:t>
      </w:r>
      <w:r w:rsidRPr="00435581">
        <w:rPr>
          <w:sz w:val="22"/>
          <w:szCs w:val="22"/>
        </w:rPr>
        <w:sym w:font="HQPB1" w:char="F023"/>
      </w:r>
      <w:r w:rsidRPr="00435581">
        <w:rPr>
          <w:sz w:val="22"/>
          <w:szCs w:val="22"/>
        </w:rPr>
        <w:sym w:font="HQPB4" w:char="F0B7"/>
      </w:r>
      <w:r w:rsidRPr="00435581">
        <w:rPr>
          <w:sz w:val="22"/>
          <w:szCs w:val="22"/>
        </w:rPr>
        <w:sym w:font="HQPB1" w:char="F091"/>
      </w:r>
      <w:r w:rsidRPr="00435581">
        <w:rPr>
          <w:sz w:val="22"/>
          <w:szCs w:val="22"/>
        </w:rPr>
        <w:sym w:font="HQPB2" w:char="F072"/>
      </w:r>
      <w:r w:rsidRPr="00435581">
        <w:rPr>
          <w:sz w:val="22"/>
          <w:szCs w:val="22"/>
        </w:rPr>
        <w:sym w:font="HQPB4" w:char="F0DF"/>
      </w:r>
      <w:r w:rsidRPr="00435581">
        <w:rPr>
          <w:sz w:val="22"/>
          <w:szCs w:val="22"/>
        </w:rPr>
        <w:sym w:font="HQPB1" w:char="F089"/>
      </w:r>
      <w:r w:rsidRPr="00435581">
        <w:rPr>
          <w:sz w:val="22"/>
          <w:szCs w:val="22"/>
        </w:rPr>
        <w:sym w:font="HQPB4" w:char="F0F8"/>
      </w:r>
      <w:r w:rsidRPr="00435581">
        <w:rPr>
          <w:sz w:val="22"/>
          <w:szCs w:val="22"/>
        </w:rPr>
        <w:sym w:font="HQPB2" w:char="F029"/>
      </w:r>
      <w:r w:rsidRPr="00435581">
        <w:rPr>
          <w:sz w:val="22"/>
          <w:szCs w:val="22"/>
        </w:rPr>
        <w:sym w:font="HQPB4" w:char="F0A8"/>
      </w:r>
      <w:r w:rsidRPr="00435581">
        <w:rPr>
          <w:sz w:val="22"/>
          <w:szCs w:val="22"/>
        </w:rPr>
        <w:sym w:font="HQPB2" w:char="F042"/>
      </w:r>
      <w:r w:rsidRPr="00435581">
        <w:rPr>
          <w:rFonts w:ascii="(normal text)" w:hAnsi="(normal text)"/>
          <w:sz w:val="22"/>
          <w:szCs w:val="22"/>
          <w:rtl/>
        </w:rPr>
        <w:t xml:space="preserve"> </w:t>
      </w:r>
      <w:r w:rsidRPr="00435581">
        <w:rPr>
          <w:sz w:val="22"/>
          <w:szCs w:val="22"/>
        </w:rPr>
        <w:sym w:font="HQPB2" w:char="F0C7"/>
      </w:r>
      <w:r w:rsidRPr="00435581">
        <w:rPr>
          <w:sz w:val="22"/>
          <w:szCs w:val="22"/>
        </w:rPr>
        <w:sym w:font="HQPB2" w:char="F0CC"/>
      </w:r>
      <w:r w:rsidRPr="00435581">
        <w:rPr>
          <w:sz w:val="22"/>
          <w:szCs w:val="22"/>
        </w:rPr>
        <w:sym w:font="HQPB2" w:char="F0D1"/>
      </w:r>
      <w:r w:rsidRPr="00435581">
        <w:rPr>
          <w:sz w:val="22"/>
          <w:szCs w:val="22"/>
        </w:rPr>
        <w:sym w:font="HQPB2" w:char="F0C8"/>
      </w:r>
      <w:r w:rsidRPr="00435581">
        <w:rPr>
          <w:rFonts w:ascii="(normal text)" w:hAnsi="(normal text)"/>
          <w:sz w:val="22"/>
          <w:szCs w:val="22"/>
          <w:rtl/>
        </w:rPr>
        <w:t xml:space="preserve"> </w:t>
      </w:r>
      <w:r w:rsidRPr="00435581">
        <w:rPr>
          <w:sz w:val="22"/>
          <w:szCs w:val="22"/>
        </w:rPr>
        <w:sym w:font="HQPB5" w:char="F09A"/>
      </w:r>
      <w:r w:rsidRPr="00435581">
        <w:rPr>
          <w:sz w:val="22"/>
          <w:szCs w:val="22"/>
        </w:rPr>
        <w:sym w:font="HQPB2" w:char="F0FA"/>
      </w:r>
      <w:r w:rsidRPr="00435581">
        <w:rPr>
          <w:sz w:val="22"/>
          <w:szCs w:val="22"/>
        </w:rPr>
        <w:sym w:font="HQPB2" w:char="F0EF"/>
      </w:r>
      <w:r w:rsidRPr="00435581">
        <w:rPr>
          <w:sz w:val="22"/>
          <w:szCs w:val="22"/>
        </w:rPr>
        <w:sym w:font="HQPB4" w:char="F0CF"/>
      </w:r>
      <w:r w:rsidRPr="00435581">
        <w:rPr>
          <w:sz w:val="22"/>
          <w:szCs w:val="22"/>
        </w:rPr>
        <w:sym w:font="HQPB3" w:char="F025"/>
      </w:r>
      <w:r w:rsidRPr="00435581">
        <w:rPr>
          <w:sz w:val="22"/>
          <w:szCs w:val="22"/>
        </w:rPr>
        <w:sym w:font="HQPB4" w:char="F0A9"/>
      </w:r>
      <w:r w:rsidRPr="00435581">
        <w:rPr>
          <w:sz w:val="22"/>
          <w:szCs w:val="22"/>
        </w:rPr>
        <w:sym w:font="HQPB3"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5" w:char="F074"/>
      </w:r>
      <w:r w:rsidRPr="00435581">
        <w:rPr>
          <w:sz w:val="22"/>
          <w:szCs w:val="22"/>
        </w:rPr>
        <w:sym w:font="HQPB2" w:char="F062"/>
      </w:r>
      <w:r w:rsidRPr="00435581">
        <w:rPr>
          <w:sz w:val="22"/>
          <w:szCs w:val="22"/>
        </w:rPr>
        <w:sym w:font="HQPB2" w:char="F071"/>
      </w:r>
      <w:r w:rsidRPr="00435581">
        <w:rPr>
          <w:sz w:val="22"/>
          <w:szCs w:val="22"/>
        </w:rPr>
        <w:sym w:font="HQPB4" w:char="F0E4"/>
      </w:r>
      <w:r w:rsidRPr="00435581">
        <w:rPr>
          <w:sz w:val="22"/>
          <w:szCs w:val="22"/>
        </w:rPr>
        <w:sym w:font="HQPB1" w:char="F0F3"/>
      </w:r>
      <w:r w:rsidRPr="00435581">
        <w:rPr>
          <w:sz w:val="22"/>
          <w:szCs w:val="22"/>
        </w:rPr>
        <w:sym w:font="HQPB4" w:char="F0CF"/>
      </w:r>
      <w:r w:rsidRPr="00435581">
        <w:rPr>
          <w:sz w:val="22"/>
          <w:szCs w:val="22"/>
        </w:rPr>
        <w:sym w:font="HQPB4" w:char="F06B"/>
      </w:r>
      <w:r w:rsidRPr="00435581">
        <w:rPr>
          <w:sz w:val="22"/>
          <w:szCs w:val="22"/>
        </w:rPr>
        <w:sym w:font="HQPB2" w:char="F03D"/>
      </w:r>
      <w:r w:rsidRPr="00435581">
        <w:rPr>
          <w:sz w:val="22"/>
          <w:szCs w:val="22"/>
        </w:rPr>
        <w:sym w:font="HQPB5" w:char="F074"/>
      </w:r>
      <w:r w:rsidRPr="00435581">
        <w:rPr>
          <w:sz w:val="22"/>
          <w:szCs w:val="22"/>
        </w:rPr>
        <w:sym w:font="HQPB1" w:char="F037"/>
      </w:r>
      <w:r w:rsidRPr="00435581">
        <w:rPr>
          <w:sz w:val="22"/>
          <w:szCs w:val="22"/>
        </w:rPr>
        <w:sym w:font="HQPB4" w:char="F0E3"/>
      </w:r>
      <w:r w:rsidRPr="00435581">
        <w:rPr>
          <w:sz w:val="22"/>
          <w:szCs w:val="22"/>
        </w:rPr>
        <w:sym w:font="HQPB2" w:char="F083"/>
      </w:r>
      <w:r w:rsidRPr="00435581">
        <w:rPr>
          <w:rFonts w:ascii="(normal text)" w:hAnsi="(normal text)"/>
          <w:sz w:val="22"/>
          <w:szCs w:val="22"/>
          <w:rtl/>
        </w:rPr>
        <w:t xml:space="preserve"> </w:t>
      </w:r>
      <w:r w:rsidRPr="00435581">
        <w:rPr>
          <w:sz w:val="22"/>
          <w:szCs w:val="22"/>
        </w:rPr>
        <w:sym w:font="HQPB4" w:char="F0CF"/>
      </w:r>
      <w:r w:rsidRPr="00435581">
        <w:rPr>
          <w:sz w:val="22"/>
          <w:szCs w:val="22"/>
        </w:rPr>
        <w:sym w:font="HQPB1" w:char="F04D"/>
      </w:r>
      <w:r w:rsidRPr="00435581">
        <w:rPr>
          <w:sz w:val="22"/>
          <w:szCs w:val="22"/>
        </w:rPr>
        <w:sym w:font="HQPB2" w:char="F0BB"/>
      </w:r>
      <w:r w:rsidRPr="00435581">
        <w:rPr>
          <w:sz w:val="22"/>
          <w:szCs w:val="22"/>
        </w:rPr>
        <w:sym w:font="HQPB5" w:char="F06E"/>
      </w:r>
      <w:r w:rsidRPr="00435581">
        <w:rPr>
          <w:sz w:val="22"/>
          <w:szCs w:val="22"/>
        </w:rPr>
        <w:sym w:font="HQPB2" w:char="F03D"/>
      </w:r>
      <w:r w:rsidRPr="00435581">
        <w:rPr>
          <w:sz w:val="22"/>
          <w:szCs w:val="22"/>
        </w:rPr>
        <w:sym w:font="HQPB2" w:char="F0BB"/>
      </w:r>
      <w:r w:rsidRPr="00435581">
        <w:rPr>
          <w:sz w:val="22"/>
          <w:szCs w:val="22"/>
        </w:rPr>
        <w:sym w:font="HQPB5" w:char="F079"/>
      </w:r>
      <w:r w:rsidRPr="00435581">
        <w:rPr>
          <w:sz w:val="22"/>
          <w:szCs w:val="22"/>
        </w:rPr>
        <w:sym w:font="HQPB1" w:char="F099"/>
      </w:r>
      <w:r w:rsidRPr="00435581">
        <w:rPr>
          <w:sz w:val="22"/>
          <w:szCs w:val="22"/>
        </w:rPr>
        <w:sym w:font="HQPB4" w:char="F0CD"/>
      </w:r>
      <w:r w:rsidRPr="00435581">
        <w:rPr>
          <w:sz w:val="22"/>
          <w:szCs w:val="22"/>
        </w:rPr>
        <w:sym w:font="HQPB1" w:char="F091"/>
      </w:r>
      <w:r w:rsidRPr="00435581">
        <w:rPr>
          <w:rFonts w:ascii="(normal text)" w:hAnsi="(normal text)"/>
          <w:sz w:val="22"/>
          <w:szCs w:val="22"/>
          <w:rtl/>
        </w:rPr>
        <w:t xml:space="preserve"> </w:t>
      </w:r>
      <w:r w:rsidRPr="00435581">
        <w:rPr>
          <w:sz w:val="22"/>
          <w:szCs w:val="22"/>
        </w:rPr>
        <w:sym w:font="HQPB5" w:char="F0AB"/>
      </w:r>
      <w:r w:rsidRPr="00435581">
        <w:rPr>
          <w:sz w:val="22"/>
          <w:szCs w:val="22"/>
        </w:rPr>
        <w:sym w:font="HQPB1"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2" w:char="F0BC"/>
      </w:r>
      <w:r w:rsidRPr="00435581">
        <w:rPr>
          <w:sz w:val="22"/>
          <w:szCs w:val="22"/>
        </w:rPr>
        <w:sym w:font="HQPB4" w:char="F0E7"/>
      </w:r>
      <w:r w:rsidRPr="00435581">
        <w:rPr>
          <w:sz w:val="22"/>
          <w:szCs w:val="22"/>
        </w:rPr>
        <w:sym w:font="HQPB2" w:char="F06D"/>
      </w:r>
      <w:r w:rsidRPr="00435581">
        <w:rPr>
          <w:sz w:val="22"/>
          <w:szCs w:val="22"/>
        </w:rPr>
        <w:sym w:font="HQPB5" w:char="F074"/>
      </w:r>
      <w:r w:rsidRPr="00435581">
        <w:rPr>
          <w:sz w:val="22"/>
          <w:szCs w:val="22"/>
        </w:rPr>
        <w:sym w:font="HQPB2" w:char="F052"/>
      </w:r>
      <w:r w:rsidRPr="00435581">
        <w:rPr>
          <w:sz w:val="22"/>
          <w:szCs w:val="22"/>
        </w:rPr>
        <w:sym w:font="HQPB4" w:char="F0F6"/>
      </w:r>
      <w:r w:rsidRPr="00435581">
        <w:rPr>
          <w:sz w:val="22"/>
          <w:szCs w:val="22"/>
        </w:rPr>
        <w:sym w:font="HQPB2" w:char="F071"/>
      </w:r>
      <w:r w:rsidRPr="00435581">
        <w:rPr>
          <w:sz w:val="22"/>
          <w:szCs w:val="22"/>
        </w:rPr>
        <w:sym w:font="HQPB5" w:char="F074"/>
      </w:r>
      <w:r w:rsidRPr="00435581">
        <w:rPr>
          <w:sz w:val="22"/>
          <w:szCs w:val="22"/>
        </w:rPr>
        <w:sym w:font="HQPB1" w:char="F0B1"/>
      </w:r>
      <w:r w:rsidRPr="00435581">
        <w:rPr>
          <w:sz w:val="22"/>
          <w:szCs w:val="22"/>
        </w:rPr>
        <w:sym w:font="HQPB4" w:char="F0F8"/>
      </w:r>
      <w:r w:rsidRPr="00435581">
        <w:rPr>
          <w:sz w:val="22"/>
          <w:szCs w:val="22"/>
        </w:rPr>
        <w:sym w:font="HQPB1" w:char="F083"/>
      </w:r>
      <w:r w:rsidRPr="00435581">
        <w:rPr>
          <w:sz w:val="22"/>
          <w:szCs w:val="22"/>
        </w:rPr>
        <w:sym w:font="HQPB5" w:char="F073"/>
      </w:r>
      <w:r w:rsidRPr="00435581">
        <w:rPr>
          <w:sz w:val="22"/>
          <w:szCs w:val="22"/>
        </w:rPr>
        <w:sym w:font="HQPB2" w:char="F086"/>
      </w:r>
      <w:r w:rsidRPr="00435581">
        <w:rPr>
          <w:sz w:val="22"/>
          <w:szCs w:val="22"/>
        </w:rPr>
        <w:sym w:font="HQPB5" w:char="F075"/>
      </w:r>
      <w:r w:rsidRPr="00435581">
        <w:rPr>
          <w:sz w:val="22"/>
          <w:szCs w:val="22"/>
        </w:rPr>
        <w:sym w:font="HQPB2" w:char="F072"/>
      </w:r>
      <w:r w:rsidRPr="00435581">
        <w:rPr>
          <w:rFonts w:ascii="(normal text)" w:hAnsi="(normal text)"/>
          <w:sz w:val="22"/>
          <w:szCs w:val="22"/>
          <w:rtl/>
        </w:rPr>
        <w:t xml:space="preserve"> </w:t>
      </w:r>
      <w:r w:rsidRPr="00435581">
        <w:rPr>
          <w:sz w:val="22"/>
          <w:szCs w:val="22"/>
        </w:rPr>
        <w:sym w:font="HQPB5" w:char="F09F"/>
      </w:r>
      <w:r w:rsidRPr="00435581">
        <w:rPr>
          <w:sz w:val="22"/>
          <w:szCs w:val="22"/>
        </w:rPr>
        <w:sym w:font="HQPB2" w:char="F077"/>
      </w:r>
      <w:r w:rsidRPr="00435581">
        <w:rPr>
          <w:sz w:val="22"/>
          <w:szCs w:val="22"/>
        </w:rPr>
        <w:sym w:font="HQPB5" w:char="F075"/>
      </w:r>
      <w:r w:rsidRPr="00435581">
        <w:rPr>
          <w:sz w:val="22"/>
          <w:szCs w:val="22"/>
        </w:rPr>
        <w:sym w:font="HQPB2" w:char="F072"/>
      </w:r>
      <w:r w:rsidRPr="00435581">
        <w:rPr>
          <w:rFonts w:ascii="(normal text)" w:hAnsi="(normal text)"/>
          <w:sz w:val="22"/>
          <w:szCs w:val="22"/>
          <w:rtl/>
        </w:rPr>
        <w:t xml:space="preserve"> </w:t>
      </w:r>
      <w:r w:rsidRPr="00435581">
        <w:rPr>
          <w:sz w:val="22"/>
          <w:szCs w:val="22"/>
        </w:rPr>
        <w:sym w:font="HQPB5" w:char="F074"/>
      </w:r>
      <w:r w:rsidRPr="00435581">
        <w:rPr>
          <w:sz w:val="22"/>
          <w:szCs w:val="22"/>
        </w:rPr>
        <w:sym w:font="HQPB2" w:char="F062"/>
      </w:r>
      <w:r w:rsidRPr="00435581">
        <w:rPr>
          <w:sz w:val="22"/>
          <w:szCs w:val="22"/>
        </w:rPr>
        <w:sym w:font="HQPB4" w:char="F0F6"/>
      </w:r>
      <w:r w:rsidRPr="00435581">
        <w:rPr>
          <w:sz w:val="22"/>
          <w:szCs w:val="22"/>
        </w:rPr>
        <w:sym w:font="HQPB2" w:char="F071"/>
      </w:r>
      <w:r w:rsidRPr="00435581">
        <w:rPr>
          <w:sz w:val="22"/>
          <w:szCs w:val="22"/>
        </w:rPr>
        <w:sym w:font="HQPB5" w:char="F074"/>
      </w:r>
      <w:r w:rsidRPr="00435581">
        <w:rPr>
          <w:sz w:val="22"/>
          <w:szCs w:val="22"/>
        </w:rPr>
        <w:sym w:font="HQPB1" w:char="F0B1"/>
      </w:r>
      <w:r w:rsidRPr="00435581">
        <w:rPr>
          <w:sz w:val="22"/>
          <w:szCs w:val="22"/>
        </w:rPr>
        <w:sym w:font="HQPB4" w:char="F0F8"/>
      </w:r>
      <w:r w:rsidRPr="00435581">
        <w:rPr>
          <w:sz w:val="22"/>
          <w:szCs w:val="22"/>
        </w:rPr>
        <w:sym w:font="HQPB1" w:char="F083"/>
      </w:r>
      <w:r w:rsidRPr="00435581">
        <w:rPr>
          <w:sz w:val="22"/>
          <w:szCs w:val="22"/>
        </w:rPr>
        <w:sym w:font="HQPB5" w:char="F073"/>
      </w:r>
      <w:r w:rsidRPr="00435581">
        <w:rPr>
          <w:sz w:val="22"/>
          <w:szCs w:val="22"/>
        </w:rPr>
        <w:sym w:font="HQPB2" w:char="F086"/>
      </w:r>
      <w:r w:rsidRPr="00435581">
        <w:rPr>
          <w:rFonts w:ascii="(normal text)" w:hAnsi="(normal text)"/>
          <w:sz w:val="22"/>
          <w:szCs w:val="22"/>
          <w:rtl/>
        </w:rPr>
        <w:t xml:space="preserve"> </w:t>
      </w:r>
      <w:r w:rsidRPr="00435581">
        <w:rPr>
          <w:sz w:val="22"/>
          <w:szCs w:val="22"/>
        </w:rPr>
        <w:sym w:font="HQPB1" w:char="F023"/>
      </w:r>
      <w:r w:rsidRPr="00435581">
        <w:rPr>
          <w:sz w:val="22"/>
          <w:szCs w:val="22"/>
        </w:rPr>
        <w:sym w:font="HQPB4" w:char="F0B4"/>
      </w:r>
      <w:r w:rsidRPr="00435581">
        <w:rPr>
          <w:sz w:val="22"/>
          <w:szCs w:val="22"/>
        </w:rPr>
        <w:sym w:font="HQPB1" w:char="F089"/>
      </w:r>
      <w:r w:rsidRPr="00435581">
        <w:rPr>
          <w:sz w:val="22"/>
          <w:szCs w:val="22"/>
        </w:rPr>
        <w:sym w:font="HQPB5" w:char="F074"/>
      </w:r>
      <w:r w:rsidRPr="00435581">
        <w:rPr>
          <w:sz w:val="22"/>
          <w:szCs w:val="22"/>
        </w:rPr>
        <w:sym w:font="HQPB1" w:char="F06E"/>
      </w:r>
      <w:r w:rsidRPr="00435581">
        <w:rPr>
          <w:sz w:val="22"/>
          <w:szCs w:val="22"/>
        </w:rPr>
        <w:sym w:font="HQPB5" w:char="F072"/>
      </w:r>
      <w:r w:rsidRPr="00435581">
        <w:rPr>
          <w:sz w:val="22"/>
          <w:szCs w:val="22"/>
        </w:rPr>
        <w:sym w:font="HQPB1" w:char="F026"/>
      </w:r>
      <w:r w:rsidRPr="00435581">
        <w:rPr>
          <w:rFonts w:ascii="(normal text)" w:hAnsi="(normal text)"/>
          <w:sz w:val="22"/>
          <w:szCs w:val="22"/>
          <w:rtl/>
        </w:rPr>
        <w:t xml:space="preserve"> </w:t>
      </w:r>
      <w:r w:rsidRPr="00435581">
        <w:rPr>
          <w:sz w:val="22"/>
          <w:szCs w:val="22"/>
        </w:rPr>
        <w:sym w:font="HQPB5" w:char="F09E"/>
      </w:r>
      <w:r w:rsidRPr="00435581">
        <w:rPr>
          <w:sz w:val="22"/>
          <w:szCs w:val="22"/>
        </w:rPr>
        <w:sym w:font="HQPB2" w:char="F077"/>
      </w:r>
      <w:r w:rsidRPr="00435581">
        <w:rPr>
          <w:sz w:val="22"/>
          <w:szCs w:val="22"/>
        </w:rPr>
        <w:sym w:font="HQPB4" w:char="F0CE"/>
      </w:r>
      <w:r w:rsidRPr="00435581">
        <w:rPr>
          <w:sz w:val="22"/>
          <w:szCs w:val="22"/>
        </w:rPr>
        <w:sym w:font="HQPB1" w:char="F029"/>
      </w:r>
      <w:r w:rsidRPr="00435581">
        <w:rPr>
          <w:rFonts w:ascii="(normal text)" w:hAnsi="(normal text)"/>
          <w:sz w:val="22"/>
          <w:szCs w:val="22"/>
          <w:rtl/>
        </w:rPr>
        <w:t xml:space="preserve"> </w:t>
      </w:r>
      <w:r w:rsidRPr="00435581">
        <w:rPr>
          <w:sz w:val="22"/>
          <w:szCs w:val="22"/>
        </w:rPr>
        <w:sym w:font="HQPB5" w:char="F0A9"/>
      </w:r>
      <w:r w:rsidRPr="00435581">
        <w:rPr>
          <w:sz w:val="22"/>
          <w:szCs w:val="22"/>
        </w:rPr>
        <w:sym w:font="HQPB1" w:char="F021"/>
      </w:r>
      <w:r w:rsidRPr="00435581">
        <w:rPr>
          <w:sz w:val="22"/>
          <w:szCs w:val="22"/>
        </w:rPr>
        <w:sym w:font="HQPB5" w:char="F024"/>
      </w:r>
      <w:r w:rsidRPr="00435581">
        <w:rPr>
          <w:sz w:val="22"/>
          <w:szCs w:val="22"/>
        </w:rPr>
        <w:sym w:font="HQPB1" w:char="F023"/>
      </w:r>
      <w:r w:rsidRPr="00435581">
        <w:rPr>
          <w:rFonts w:ascii="(normal text)" w:hAnsi="(normal text)"/>
          <w:sz w:val="22"/>
          <w:szCs w:val="22"/>
          <w:rtl/>
        </w:rPr>
        <w:t xml:space="preserve"> </w:t>
      </w:r>
      <w:r w:rsidRPr="00435581">
        <w:rPr>
          <w:sz w:val="22"/>
          <w:szCs w:val="22"/>
        </w:rPr>
        <w:sym w:font="HQPB4" w:char="F033"/>
      </w:r>
      <w:r w:rsidRPr="00435581">
        <w:rPr>
          <w:rFonts w:ascii="(normal text)" w:hAnsi="(normal text)"/>
          <w:sz w:val="22"/>
          <w:szCs w:val="22"/>
          <w:rtl/>
        </w:rPr>
        <w:t xml:space="preserve"> </w:t>
      </w:r>
      <w:r w:rsidRPr="00435581">
        <w:rPr>
          <w:sz w:val="22"/>
          <w:szCs w:val="22"/>
        </w:rPr>
        <w:sym w:font="HQPB5" w:char="F034"/>
      </w:r>
      <w:r w:rsidRPr="00435581">
        <w:rPr>
          <w:sz w:val="22"/>
          <w:szCs w:val="22"/>
        </w:rPr>
        <w:sym w:font="HQPB2" w:char="F092"/>
      </w:r>
      <w:r w:rsidRPr="00435581">
        <w:rPr>
          <w:sz w:val="22"/>
          <w:szCs w:val="22"/>
        </w:rPr>
        <w:sym w:font="HQPB5" w:char="F073"/>
      </w:r>
      <w:r w:rsidRPr="00435581">
        <w:rPr>
          <w:sz w:val="22"/>
          <w:szCs w:val="22"/>
        </w:rPr>
        <w:sym w:font="HQPB2" w:char="F022"/>
      </w:r>
      <w:r w:rsidRPr="00435581">
        <w:rPr>
          <w:sz w:val="22"/>
          <w:szCs w:val="22"/>
        </w:rPr>
        <w:sym w:font="HQPB5" w:char="F078"/>
      </w:r>
      <w:r w:rsidRPr="00435581">
        <w:rPr>
          <w:sz w:val="22"/>
          <w:szCs w:val="22"/>
        </w:rPr>
        <w:sym w:font="HQPB2" w:char="F02E"/>
      </w:r>
      <w:r w:rsidRPr="00435581">
        <w:rPr>
          <w:sz w:val="22"/>
          <w:szCs w:val="22"/>
        </w:rPr>
        <w:sym w:font="HQPB5" w:char="F075"/>
      </w:r>
      <w:r w:rsidRPr="00435581">
        <w:rPr>
          <w:sz w:val="22"/>
          <w:szCs w:val="22"/>
        </w:rPr>
        <w:sym w:font="HQPB2" w:char="F072"/>
      </w:r>
      <w:r w:rsidRPr="00435581">
        <w:rPr>
          <w:rFonts w:ascii="(normal text)" w:hAnsi="(normal text)"/>
          <w:sz w:val="22"/>
          <w:szCs w:val="22"/>
          <w:rtl/>
        </w:rPr>
        <w:t xml:space="preserve"> </w:t>
      </w:r>
      <w:r w:rsidRPr="00435581">
        <w:rPr>
          <w:sz w:val="22"/>
          <w:szCs w:val="22"/>
        </w:rPr>
        <w:sym w:font="HQPB5" w:char="F0AB"/>
      </w:r>
      <w:r w:rsidRPr="00435581">
        <w:rPr>
          <w:sz w:val="22"/>
          <w:szCs w:val="22"/>
        </w:rPr>
        <w:sym w:font="HQPB1" w:char="F021"/>
      </w:r>
      <w:r w:rsidRPr="00435581">
        <w:rPr>
          <w:sz w:val="22"/>
          <w:szCs w:val="22"/>
        </w:rPr>
        <w:sym w:font="HQPB5" w:char="F024"/>
      </w:r>
      <w:r w:rsidRPr="00435581">
        <w:rPr>
          <w:sz w:val="22"/>
          <w:szCs w:val="22"/>
        </w:rPr>
        <w:sym w:font="HQPB1" w:char="F024"/>
      </w:r>
      <w:r w:rsidRPr="00435581">
        <w:rPr>
          <w:sz w:val="22"/>
          <w:szCs w:val="22"/>
        </w:rPr>
        <w:sym w:font="HQPB4" w:char="F0CE"/>
      </w:r>
      <w:r w:rsidRPr="00435581">
        <w:rPr>
          <w:sz w:val="22"/>
          <w:szCs w:val="22"/>
        </w:rPr>
        <w:sym w:font="HQPB1" w:char="F02F"/>
      </w:r>
      <w:r w:rsidRPr="00435581">
        <w:rPr>
          <w:rFonts w:ascii="(normal text)" w:hAnsi="(normal text)"/>
          <w:sz w:val="22"/>
          <w:szCs w:val="22"/>
          <w:rtl/>
        </w:rPr>
        <w:t xml:space="preserve"> </w:t>
      </w:r>
      <w:r w:rsidRPr="00435581">
        <w:rPr>
          <w:sz w:val="22"/>
          <w:szCs w:val="22"/>
        </w:rPr>
        <w:sym w:font="HQPB1" w:char="F024"/>
      </w:r>
      <w:r w:rsidRPr="00435581">
        <w:rPr>
          <w:sz w:val="22"/>
          <w:szCs w:val="22"/>
        </w:rPr>
        <w:sym w:font="HQPB4" w:char="F059"/>
      </w:r>
      <w:r w:rsidRPr="00435581">
        <w:rPr>
          <w:sz w:val="22"/>
          <w:szCs w:val="22"/>
        </w:rPr>
        <w:sym w:font="HQPB1" w:char="F037"/>
      </w:r>
      <w:r w:rsidRPr="00435581">
        <w:rPr>
          <w:sz w:val="22"/>
          <w:szCs w:val="22"/>
        </w:rPr>
        <w:sym w:font="HQPB2" w:char="F08A"/>
      </w:r>
      <w:r w:rsidRPr="00435581">
        <w:rPr>
          <w:sz w:val="22"/>
          <w:szCs w:val="22"/>
        </w:rPr>
        <w:sym w:font="HQPB4" w:char="F0C5"/>
      </w:r>
      <w:r w:rsidRPr="00435581">
        <w:rPr>
          <w:sz w:val="22"/>
          <w:szCs w:val="22"/>
        </w:rPr>
        <w:sym w:font="HQPB1" w:char="F0A1"/>
      </w:r>
      <w:r w:rsidRPr="00435581">
        <w:rPr>
          <w:sz w:val="22"/>
          <w:szCs w:val="22"/>
        </w:rPr>
        <w:sym w:font="HQPB5" w:char="F079"/>
      </w:r>
      <w:r w:rsidRPr="00435581">
        <w:rPr>
          <w:sz w:val="22"/>
          <w:szCs w:val="22"/>
        </w:rPr>
        <w:sym w:font="HQPB1" w:char="F06D"/>
      </w:r>
      <w:r w:rsidRPr="00435581">
        <w:rPr>
          <w:rFonts w:ascii="(normal text)" w:hAnsi="(normal text)"/>
          <w:sz w:val="22"/>
          <w:szCs w:val="22"/>
          <w:rtl/>
        </w:rPr>
        <w:t xml:space="preserve"> </w:t>
      </w:r>
      <w:r w:rsidRPr="00435581">
        <w:rPr>
          <w:sz w:val="22"/>
          <w:szCs w:val="22"/>
        </w:rPr>
        <w:sym w:font="HQPB2" w:char="F0C7"/>
      </w:r>
      <w:r w:rsidRPr="00435581">
        <w:rPr>
          <w:sz w:val="22"/>
          <w:szCs w:val="22"/>
        </w:rPr>
        <w:sym w:font="HQPB2" w:char="F0CC"/>
      </w:r>
      <w:r w:rsidRPr="00435581">
        <w:rPr>
          <w:sz w:val="22"/>
          <w:szCs w:val="22"/>
        </w:rPr>
        <w:sym w:font="HQPB2" w:char="F0D2"/>
      </w:r>
      <w:r w:rsidRPr="00435581">
        <w:rPr>
          <w:sz w:val="22"/>
          <w:szCs w:val="22"/>
        </w:rPr>
        <w:sym w:font="HQPB2" w:char="F0C8"/>
      </w:r>
      <w:r>
        <w:rPr>
          <w:rFonts w:ascii="Traditional Arabic" w:hAnsi="Traditional Arabic" w:cs="Traditional Arabic"/>
          <w:rtl/>
        </w:rPr>
        <w:t>﴾</w:t>
      </w:r>
      <w:r>
        <w:rPr>
          <w:rFonts w:ascii="KRM" w:hAnsi="KRM" w:hint="cs"/>
          <w:rtl/>
        </w:rPr>
        <w:t xml:space="preserve"> [الأحزاب: 38- 39].</w:t>
      </w:r>
    </w:p>
    <w:p w:rsidR="00C04627" w:rsidRPr="004B05DD" w:rsidRDefault="00C04627" w:rsidP="00C04627">
      <w:pPr>
        <w:rPr>
          <w:rFonts w:ascii="LTS" w:hAnsi="LTS"/>
          <w:rtl/>
        </w:rPr>
      </w:pPr>
      <w:r w:rsidRPr="004B05DD">
        <w:rPr>
          <w:rFonts w:ascii="LTS" w:hAnsi="LTS"/>
          <w:rtl/>
        </w:rPr>
        <w:lastRenderedPageBreak/>
        <w:t>«اين سنتِ الهى در پيامبران امت‏هاى پيشين نيز جارى بوده است و فرمان خدا روى حساب و برنامه‏ى دقيقى است و</w:t>
      </w:r>
      <w:r w:rsidR="00B669B1">
        <w:rPr>
          <w:rFonts w:ascii="LTS" w:hAnsi="LTS" w:hint="cs"/>
          <w:rtl/>
        </w:rPr>
        <w:t xml:space="preserve"> </w:t>
      </w:r>
      <w:r w:rsidRPr="004B05DD">
        <w:rPr>
          <w:rFonts w:ascii="LTS" w:hAnsi="LTS"/>
          <w:rtl/>
        </w:rPr>
        <w:t xml:space="preserve">بايد به مرحله‏ى اجرا درآيد. (پيامبران پيشين) كسانى بودند كه تبليغ رسالت‏هاى الهى مى‏كردند و تنها از او مى‏ترسيدند و از هيچ‏كس جز خدا واهمه‏اى نداشتند و همين بس كه خداوند حسابگر </w:t>
      </w:r>
      <w:r w:rsidRPr="00B21330">
        <w:rPr>
          <w:rFonts w:asciiTheme="majorBidi" w:hAnsiTheme="majorBidi" w:cstheme="majorBidi"/>
          <w:sz w:val="20"/>
          <w:szCs w:val="20"/>
          <w:rtl/>
        </w:rPr>
        <w:t>[</w:t>
      </w:r>
      <w:r w:rsidRPr="004B05DD">
        <w:rPr>
          <w:rFonts w:ascii="LTS" w:hAnsi="LTS"/>
          <w:rtl/>
        </w:rPr>
        <w:t>اعمال آنها</w:t>
      </w:r>
      <w:r w:rsidRPr="00B21330">
        <w:rPr>
          <w:rFonts w:asciiTheme="majorBidi" w:hAnsiTheme="majorBidi" w:cstheme="majorBidi"/>
          <w:sz w:val="20"/>
          <w:szCs w:val="20"/>
          <w:rtl/>
        </w:rPr>
        <w:t>]</w:t>
      </w:r>
      <w:r>
        <w:rPr>
          <w:rFonts w:ascii="LTS" w:hAnsi="LTS"/>
          <w:rtl/>
        </w:rPr>
        <w:t xml:space="preserve"> است</w:t>
      </w:r>
      <w:r w:rsidRPr="004B05DD">
        <w:rPr>
          <w:rFonts w:ascii="LTS" w:hAnsi="LTS"/>
          <w:rtl/>
        </w:rPr>
        <w:t>»</w:t>
      </w:r>
      <w:r>
        <w:rPr>
          <w:rFonts w:ascii="LTS" w:hAnsi="LTS" w:hint="cs"/>
          <w:rtl/>
        </w:rPr>
        <w:t>.</w:t>
      </w:r>
      <w:r w:rsidRPr="004B05DD">
        <w:rPr>
          <w:rFonts w:ascii="LTS" w:hAnsi="LTS"/>
          <w:rtl/>
        </w:rPr>
        <w:t xml:space="preserve"> </w:t>
      </w:r>
    </w:p>
    <w:p w:rsidR="00C04627" w:rsidRPr="004B05DD" w:rsidRDefault="00C04627" w:rsidP="00C04627">
      <w:pPr>
        <w:rPr>
          <w:rFonts w:ascii="KRM" w:hAnsi="KRM"/>
          <w:rtl/>
        </w:rPr>
      </w:pPr>
      <w:r w:rsidRPr="004B05DD">
        <w:rPr>
          <w:rFonts w:ascii="KRM" w:hAnsi="KRM"/>
          <w:rtl/>
        </w:rPr>
        <w:t>در صحيح بخارى به روايت عبيداللّه‏ بن عبداللّه‏ بن عتبه از ابن عباس</w:t>
      </w:r>
      <w:r w:rsidRPr="00893462">
        <w:rPr>
          <w:rFonts w:ascii="KRM" w:hAnsi="KRM" w:hint="cs"/>
          <w:vertAlign w:val="superscript"/>
          <w:rtl/>
          <w:lang w:bidi="fa-IR"/>
        </w:rPr>
        <w:t>(</w:t>
      </w:r>
      <w:r w:rsidRPr="00893462">
        <w:rPr>
          <w:rStyle w:val="FootnoteReference"/>
          <w:rFonts w:ascii="KRM" w:hAnsi="KRM"/>
          <w:rtl/>
          <w:lang w:bidi="fa-IR"/>
        </w:rPr>
        <w:footnoteReference w:id="194"/>
      </w:r>
      <w:r w:rsidRPr="00893462">
        <w:rPr>
          <w:rFonts w:ascii="KRM" w:hAnsi="KRM" w:hint="cs"/>
          <w:vertAlign w:val="superscript"/>
          <w:rtl/>
          <w:lang w:bidi="fa-IR"/>
        </w:rPr>
        <w:t>)</w:t>
      </w:r>
      <w:r w:rsidRPr="004B05DD">
        <w:rPr>
          <w:rFonts w:ascii="KRM" w:hAnsi="KRM"/>
          <w:rtl/>
        </w:rPr>
        <w:t xml:space="preserve"> آمده كه پيامبر </w:t>
      </w:r>
      <w:r w:rsidR="00192898" w:rsidRPr="00192898">
        <w:rPr>
          <w:rFonts w:ascii="KRM" w:hAnsi="KRM" w:cs="CTraditional Arabic"/>
          <w:rtl/>
        </w:rPr>
        <w:t>ص</w:t>
      </w:r>
      <w:r w:rsidRPr="004B05DD">
        <w:rPr>
          <w:rFonts w:ascii="KRM" w:hAnsi="KRM"/>
          <w:rtl/>
        </w:rPr>
        <w:t xml:space="preserve"> پيش از وفات خود در حالى كه جمعى نزد وى حضور داشتند فرمود: «بياييد براى شما نوشته‏اى بنويسم كه بعد از آن گمراه نشويد.» عده‏اى گفتند: پيامبر اكنون ناراحت است و درد شديدى را تحمّل مى‏كند، ضمنا قرآن نزد شما موجود است و كتاب</w:t>
      </w:r>
      <w:r>
        <w:rPr>
          <w:rFonts w:ascii="KRM" w:hAnsi="KRM" w:hint="cs"/>
          <w:rtl/>
        </w:rPr>
        <w:t xml:space="preserve"> </w:t>
      </w:r>
      <w:r w:rsidRPr="004B05DD">
        <w:rPr>
          <w:rFonts w:ascii="KRM" w:hAnsi="KRM"/>
          <w:rtl/>
        </w:rPr>
        <w:t xml:space="preserve">خدا </w:t>
      </w:r>
      <w:r w:rsidRPr="004B05DD">
        <w:rPr>
          <w:rFonts w:ascii="KRM" w:hAnsi="KRM"/>
          <w:rtl/>
        </w:rPr>
        <w:lastRenderedPageBreak/>
        <w:t xml:space="preserve">براى ما كافى است. بعضى ديگر به آوردن قلم و كاغذ اصرار داشتند، چون حاضران با هم اختلاف نظر داشتند پيامبر </w:t>
      </w:r>
      <w:r w:rsidR="00192898" w:rsidRPr="00192898">
        <w:rPr>
          <w:rFonts w:ascii="KRM" w:hAnsi="KRM" w:cs="CTraditional Arabic"/>
          <w:rtl/>
        </w:rPr>
        <w:t>ص</w:t>
      </w:r>
      <w:r w:rsidRPr="004B05DD">
        <w:rPr>
          <w:rFonts w:ascii="KRM" w:hAnsi="KRM"/>
          <w:rtl/>
        </w:rPr>
        <w:t xml:space="preserve"> فرمود</w:t>
      </w:r>
      <w:r w:rsidR="003925FF">
        <w:rPr>
          <w:rFonts w:ascii="KRM" w:hAnsi="KRM" w:hint="cs"/>
          <w:rtl/>
        </w:rPr>
        <w:t>ند</w:t>
      </w:r>
      <w:r w:rsidRPr="004B05DD">
        <w:rPr>
          <w:rFonts w:ascii="KRM" w:hAnsi="KRM"/>
          <w:rtl/>
        </w:rPr>
        <w:t>: برخيزيد!</w:t>
      </w:r>
      <w:r w:rsidRPr="00ED6318">
        <w:rPr>
          <w:rFonts w:ascii="KRM" w:hAnsi="KRM" w:hint="cs"/>
          <w:vertAlign w:val="superscript"/>
          <w:rtl/>
          <w:lang w:bidi="fa-IR"/>
        </w:rPr>
        <w:t>(</w:t>
      </w:r>
      <w:r w:rsidRPr="00ED6318">
        <w:rPr>
          <w:rStyle w:val="FootnoteReference"/>
          <w:rFonts w:ascii="KRM" w:hAnsi="KRM"/>
          <w:rtl/>
          <w:lang w:bidi="fa-IR"/>
        </w:rPr>
        <w:footnoteReference w:id="195"/>
      </w:r>
      <w:r w:rsidRPr="00ED6318">
        <w:rPr>
          <w:rFonts w:ascii="KRM" w:hAnsi="KRM" w:hint="cs"/>
          <w:vertAlign w:val="superscript"/>
          <w:rtl/>
          <w:lang w:bidi="fa-IR"/>
        </w:rPr>
        <w:t>)</w:t>
      </w:r>
      <w:r w:rsidRPr="004B05DD">
        <w:rPr>
          <w:rFonts w:ascii="KRM" w:hAnsi="KRM"/>
          <w:rtl/>
        </w:rPr>
        <w:t xml:space="preserve"> رسول خدا </w:t>
      </w:r>
      <w:r w:rsidR="00192898" w:rsidRPr="00192898">
        <w:rPr>
          <w:rFonts w:ascii="KRM" w:hAnsi="KRM" w:cs="CTraditional Arabic"/>
          <w:rtl/>
        </w:rPr>
        <w:t>ص</w:t>
      </w:r>
      <w:r w:rsidRPr="004B05DD">
        <w:rPr>
          <w:rFonts w:ascii="KRM" w:hAnsi="KRM"/>
          <w:rtl/>
        </w:rPr>
        <w:t xml:space="preserve"> بعد از اين جريان، سه روز در قيد حيات بود و در خلال اين مدّت چنين خواسته‏اى را تكرار نكرد و در مورد خلافت، هيچ گونه تصريحى ننمود، حتّى در همان روز و روزهاى بعد، وصايا و سفارش‏هاى ديگرى داشت، ولى راجع به جانشينى خويش سخنى به ميان نياورد. از جمله دستورها و سفارش‏هاى ايشان در</w:t>
      </w:r>
      <w:r w:rsidR="00991F4F">
        <w:rPr>
          <w:rFonts w:ascii="KRM" w:hAnsi="KRM"/>
          <w:rtl/>
        </w:rPr>
        <w:t xml:space="preserve"> مورد نماز و زيردستان بود. </w:t>
      </w:r>
      <w:r w:rsidRPr="004B05DD">
        <w:rPr>
          <w:rFonts w:ascii="KRM" w:hAnsi="KRM"/>
          <w:rtl/>
        </w:rPr>
        <w:t>على</w:t>
      </w:r>
      <w:r w:rsidR="00192898" w:rsidRPr="00192898">
        <w:rPr>
          <w:rFonts w:ascii="KRM" w:hAnsi="KRM" w:cs="CTraditional Arabic"/>
          <w:rtl/>
        </w:rPr>
        <w:t xml:space="preserve"> س </w:t>
      </w:r>
      <w:r w:rsidRPr="004B05DD">
        <w:rPr>
          <w:rFonts w:ascii="KRM" w:hAnsi="KRM"/>
          <w:rtl/>
        </w:rPr>
        <w:t>مى‏گويد: رسول خدا به اداى نماز و زكات و رعايت حقوق زيردستان سفارش و وصيت كرد</w:t>
      </w:r>
      <w:r w:rsidRPr="008157F8">
        <w:rPr>
          <w:rFonts w:ascii="KRM" w:hAnsi="KRM" w:hint="cs"/>
          <w:vertAlign w:val="superscript"/>
          <w:rtl/>
          <w:lang w:bidi="fa-IR"/>
        </w:rPr>
        <w:t>(</w:t>
      </w:r>
      <w:r w:rsidRPr="008157F8">
        <w:rPr>
          <w:rStyle w:val="FootnoteReference"/>
          <w:rFonts w:ascii="KRM" w:hAnsi="KRM"/>
          <w:rtl/>
          <w:lang w:bidi="fa-IR"/>
        </w:rPr>
        <w:footnoteReference w:id="196"/>
      </w:r>
      <w:r w:rsidRPr="008157F8">
        <w:rPr>
          <w:rFonts w:ascii="KRM" w:hAnsi="KRM" w:hint="cs"/>
          <w:vertAlign w:val="superscript"/>
          <w:rtl/>
          <w:lang w:bidi="fa-IR"/>
        </w:rPr>
        <w:t>)</w:t>
      </w:r>
      <w:r w:rsidRPr="004B05DD">
        <w:rPr>
          <w:rFonts w:ascii="KRM" w:hAnsi="KRM"/>
          <w:rtl/>
        </w:rPr>
        <w:t xml:space="preserve">. بخشى </w:t>
      </w:r>
      <w:r>
        <w:rPr>
          <w:rFonts w:ascii="KRM" w:hAnsi="KRM"/>
          <w:rtl/>
        </w:rPr>
        <w:t>ديگر از وصاياى آن حضرت اين بود:</w:t>
      </w:r>
    </w:p>
    <w:p w:rsidR="00C04627" w:rsidRPr="004B05DD" w:rsidRDefault="00991F4F" w:rsidP="00C04627">
      <w:pPr>
        <w:rPr>
          <w:rFonts w:ascii="Traditional Arabic" w:hAnsi="Traditional Arabic" w:cs="Traditional Arabic"/>
          <w:b/>
          <w:bCs/>
          <w:rtl/>
          <w:lang w:bidi="fa-IR"/>
        </w:rPr>
      </w:pPr>
      <w:r>
        <w:rPr>
          <w:rFonts w:ascii="Traditional Arabic" w:hAnsi="Traditional Arabic" w:cs="Traditional Arabic"/>
          <w:b/>
          <w:bCs/>
          <w:rtl/>
        </w:rPr>
        <w:t>«قاتَلَ اللّه‏ُ الْيَهُودَ وَ</w:t>
      </w:r>
      <w:r w:rsidR="00C04627" w:rsidRPr="004B05DD">
        <w:rPr>
          <w:rFonts w:ascii="Traditional Arabic" w:hAnsi="Traditional Arabic" w:cs="Traditional Arabic"/>
          <w:b/>
          <w:bCs/>
          <w:rtl/>
        </w:rPr>
        <w:t>النَّصارى إِتَّخَذُوا قُبُورَ أَنْبِيائِهِمْ مَساجِدَ، لايَبْقَيَنَّ دينانِ عَلى أَرْضِ الْعَرَبِ»</w:t>
      </w:r>
      <w:r w:rsidR="00C04627" w:rsidRPr="00F27C56">
        <w:rPr>
          <w:rFonts w:ascii="Traditional Arabic" w:hAnsi="Traditional Arabic" w:hint="cs"/>
          <w:vertAlign w:val="superscript"/>
          <w:rtl/>
          <w:lang w:bidi="fa-IR"/>
        </w:rPr>
        <w:t>(</w:t>
      </w:r>
      <w:r w:rsidR="00C04627" w:rsidRPr="00F27C56">
        <w:rPr>
          <w:rStyle w:val="FootnoteReference"/>
          <w:rFonts w:ascii="Traditional Arabic" w:hAnsi="Traditional Arabic"/>
          <w:rtl/>
          <w:lang w:bidi="fa-IR"/>
        </w:rPr>
        <w:footnoteReference w:id="197"/>
      </w:r>
      <w:r w:rsidR="00C04627" w:rsidRPr="00F27C56">
        <w:rPr>
          <w:rFonts w:ascii="Traditional Arabic" w:hAnsi="Traditional Arabic" w:hint="cs"/>
          <w:vertAlign w:val="superscript"/>
          <w:rtl/>
          <w:lang w:bidi="fa-IR"/>
        </w:rPr>
        <w:t>)</w:t>
      </w:r>
      <w:r w:rsidR="00F261B9">
        <w:rPr>
          <w:rFonts w:ascii="Traditional Arabic" w:hAnsi="Traditional Arabic" w:cs="Traditional Arabic" w:hint="cs"/>
          <w:b/>
          <w:bCs/>
          <w:rtl/>
          <w:lang w:bidi="fa-IR"/>
        </w:rPr>
        <w:t>.</w:t>
      </w:r>
    </w:p>
    <w:p w:rsidR="00C04627" w:rsidRPr="004B05DD" w:rsidRDefault="00C04627" w:rsidP="00C04627">
      <w:pPr>
        <w:rPr>
          <w:rFonts w:ascii="LTS" w:hAnsi="LTS"/>
          <w:rtl/>
        </w:rPr>
      </w:pPr>
      <w:r w:rsidRPr="004B05DD">
        <w:rPr>
          <w:rFonts w:ascii="LTS" w:hAnsi="LTS"/>
          <w:rtl/>
        </w:rPr>
        <w:t xml:space="preserve">«خداوند يهود و نصارى را نابود كند كه قبور انبياى خود را سجده گاه قرار دادند. در سرزمين عرب دو دين باقى گذاشته نشود.» </w:t>
      </w:r>
    </w:p>
    <w:p w:rsidR="00C04627" w:rsidRPr="004B05DD" w:rsidRDefault="00991F4F" w:rsidP="00C04627">
      <w:pPr>
        <w:rPr>
          <w:rFonts w:ascii="KRM" w:hAnsi="KRM"/>
          <w:rtl/>
        </w:rPr>
      </w:pPr>
      <w:r>
        <w:rPr>
          <w:rFonts w:ascii="KRM" w:hAnsi="KRM" w:hint="cs"/>
          <w:rtl/>
        </w:rPr>
        <w:t>ام</w:t>
      </w:r>
      <w:r>
        <w:rPr>
          <w:rFonts w:ascii="KRM" w:hAnsi="KRM" w:hint="eastAsia"/>
          <w:rtl/>
        </w:rPr>
        <w:t>‌</w:t>
      </w:r>
      <w:r>
        <w:rPr>
          <w:rFonts w:ascii="KRM" w:hAnsi="KRM" w:hint="cs"/>
          <w:rtl/>
        </w:rPr>
        <w:t xml:space="preserve">المؤمنین </w:t>
      </w:r>
      <w:r w:rsidR="00C04627" w:rsidRPr="004B05DD">
        <w:rPr>
          <w:rFonts w:ascii="KRM" w:hAnsi="KRM"/>
          <w:rtl/>
        </w:rPr>
        <w:t xml:space="preserve">عايشه و ابن عباس </w:t>
      </w:r>
      <w:r w:rsidR="00B64E11" w:rsidRPr="00B64E11">
        <w:rPr>
          <w:rFonts w:ascii="LTS" w:hAnsi="LTS" w:cs="CTraditional Arabic"/>
          <w:rtl/>
        </w:rPr>
        <w:t>ب</w:t>
      </w:r>
      <w:r w:rsidR="00C04627" w:rsidRPr="004B05DD">
        <w:rPr>
          <w:rFonts w:ascii="LTS" w:hAnsi="LTS"/>
          <w:rtl/>
        </w:rPr>
        <w:t xml:space="preserve"> </w:t>
      </w:r>
      <w:r w:rsidR="00C04627" w:rsidRPr="004B05DD">
        <w:rPr>
          <w:rFonts w:ascii="KRM" w:hAnsi="KRM"/>
          <w:rtl/>
        </w:rPr>
        <w:t xml:space="preserve">مى‏گويند: پيامبر </w:t>
      </w:r>
      <w:r w:rsidR="00192898" w:rsidRPr="00192898">
        <w:rPr>
          <w:rFonts w:ascii="KRM" w:hAnsi="KRM" w:cs="CTraditional Arabic"/>
          <w:rtl/>
        </w:rPr>
        <w:t>ص</w:t>
      </w:r>
      <w:r w:rsidR="00C04627" w:rsidRPr="004B05DD">
        <w:rPr>
          <w:rFonts w:ascii="KRM" w:hAnsi="KRM"/>
          <w:rtl/>
        </w:rPr>
        <w:t xml:space="preserve"> هنگام احتضار، رواندازش را بر روى خود كشيد و پس از مدّتى كه احساس ناراحتى كرد، آن را از چهره برداشت و در همين حال فرمود: «لعنت خدا بر يهود و نصارى باد كه مقبره‏هاى انبياى خود را محل سجده قرار دادند.» (منظور آن حضرت برحذر داشتن از اين عمل يهود و نصارى بود)</w:t>
      </w:r>
      <w:r w:rsidR="00C04627" w:rsidRPr="008157F8">
        <w:rPr>
          <w:rFonts w:ascii="KRM" w:hAnsi="KRM" w:hint="cs"/>
          <w:vertAlign w:val="superscript"/>
          <w:rtl/>
          <w:lang w:bidi="fa-IR"/>
        </w:rPr>
        <w:t>(</w:t>
      </w:r>
      <w:r w:rsidR="00C04627" w:rsidRPr="008157F8">
        <w:rPr>
          <w:rStyle w:val="FootnoteReference"/>
          <w:rFonts w:ascii="KRM" w:hAnsi="KRM"/>
          <w:rtl/>
          <w:lang w:bidi="fa-IR"/>
        </w:rPr>
        <w:footnoteReference w:id="198"/>
      </w:r>
      <w:r w:rsidR="00C04627" w:rsidRPr="008157F8">
        <w:rPr>
          <w:rFonts w:ascii="KRM" w:hAnsi="KRM" w:hint="cs"/>
          <w:vertAlign w:val="superscript"/>
          <w:rtl/>
          <w:lang w:bidi="fa-IR"/>
        </w:rPr>
        <w:t>)</w:t>
      </w:r>
      <w:r w:rsidR="00C04627" w:rsidRPr="004B05DD">
        <w:rPr>
          <w:rFonts w:ascii="KRM" w:hAnsi="KRM"/>
          <w:rtl/>
        </w:rPr>
        <w:t xml:space="preserve">. استاد عباس محمود العقاد ضمن توضيح حديث قرطاس مى‏نويسد: </w:t>
      </w:r>
    </w:p>
    <w:p w:rsidR="00C04627" w:rsidRPr="004B05DD" w:rsidRDefault="00C04627" w:rsidP="00C04627">
      <w:pPr>
        <w:rPr>
          <w:rFonts w:ascii="KRM" w:hAnsi="KRM"/>
          <w:rtl/>
        </w:rPr>
      </w:pPr>
      <w:r w:rsidRPr="004B05DD">
        <w:rPr>
          <w:rFonts w:ascii="KRM" w:hAnsi="KRM"/>
          <w:rtl/>
        </w:rPr>
        <w:lastRenderedPageBreak/>
        <w:t xml:space="preserve">«اين گفته كه عمر </w:t>
      </w:r>
      <w:r w:rsidR="005C796D">
        <w:rPr>
          <w:rFonts w:ascii="KRM" w:hAnsi="KRM" w:hint="cs"/>
          <w:rtl/>
        </w:rPr>
        <w:t xml:space="preserve">فاروق </w:t>
      </w:r>
      <w:r w:rsidR="005C796D" w:rsidRPr="005C796D">
        <w:rPr>
          <w:rFonts w:ascii="KRM" w:hAnsi="KRM" w:cs="CTraditional Arabic" w:hint="cs"/>
          <w:rtl/>
        </w:rPr>
        <w:t>س</w:t>
      </w:r>
      <w:r w:rsidR="005C796D">
        <w:rPr>
          <w:rFonts w:ascii="KRM" w:hAnsi="KRM" w:hint="cs"/>
          <w:rtl/>
        </w:rPr>
        <w:t xml:space="preserve"> </w:t>
      </w:r>
      <w:r w:rsidRPr="004B05DD">
        <w:rPr>
          <w:rFonts w:ascii="KRM" w:hAnsi="KRM"/>
          <w:rtl/>
        </w:rPr>
        <w:t xml:space="preserve">مانع شد تا پيامبر عليه‏السلام نسبت به جانشينى على </w:t>
      </w:r>
      <w:r w:rsidR="005C796D" w:rsidRPr="005C796D">
        <w:rPr>
          <w:rFonts w:ascii="KRM" w:hAnsi="KRM" w:cs="CTraditional Arabic" w:hint="cs"/>
          <w:rtl/>
        </w:rPr>
        <w:t>س</w:t>
      </w:r>
      <w:r w:rsidR="005C796D">
        <w:rPr>
          <w:rFonts w:ascii="KRM" w:hAnsi="KRM" w:hint="cs"/>
          <w:rtl/>
        </w:rPr>
        <w:t xml:space="preserve"> </w:t>
      </w:r>
      <w:r w:rsidRPr="004B05DD">
        <w:rPr>
          <w:rFonts w:ascii="KRM" w:hAnsi="KRM"/>
          <w:rtl/>
        </w:rPr>
        <w:t>وصيت خود را بنويسد، گفته‏اى است بى‏ارزش و نامعقول كه موجب اهانت و زير سؤال رفتن شخصيت همه‏ى كسانى است كه در اين مسأله ارتباط داشتند و زشتى اين گفته</w:t>
      </w:r>
      <w:r>
        <w:rPr>
          <w:rFonts w:ascii="KRM" w:hAnsi="KRM" w:hint="cs"/>
          <w:rtl/>
        </w:rPr>
        <w:t xml:space="preserve"> </w:t>
      </w:r>
      <w:r w:rsidRPr="004B05DD">
        <w:rPr>
          <w:rFonts w:ascii="KRM" w:hAnsi="KRM"/>
          <w:rtl/>
        </w:rPr>
        <w:t xml:space="preserve">تنها به عمر </w:t>
      </w:r>
      <w:r w:rsidR="005C796D">
        <w:rPr>
          <w:rFonts w:ascii="KRM" w:hAnsi="KRM" w:hint="cs"/>
          <w:rtl/>
        </w:rPr>
        <w:t xml:space="preserve">فاروق </w:t>
      </w:r>
      <w:r w:rsidRPr="004B05DD">
        <w:rPr>
          <w:rFonts w:ascii="KRM" w:hAnsi="KRM"/>
          <w:rtl/>
        </w:rPr>
        <w:t xml:space="preserve">و كسانى كه با رأى او موافق بودند، منحصر و محدود نمى‏گردد. </w:t>
      </w:r>
    </w:p>
    <w:p w:rsidR="00C04627" w:rsidRPr="004B05DD" w:rsidRDefault="00C04627" w:rsidP="00C04627">
      <w:pPr>
        <w:rPr>
          <w:rFonts w:ascii="KRM" w:hAnsi="KRM"/>
          <w:rtl/>
        </w:rPr>
      </w:pPr>
      <w:r w:rsidRPr="004B05DD">
        <w:rPr>
          <w:rFonts w:ascii="KRM" w:hAnsi="KRM"/>
          <w:rtl/>
        </w:rPr>
        <w:t xml:space="preserve">حقيقت اين است كه رسول اكرم </w:t>
      </w:r>
      <w:r w:rsidR="00192898" w:rsidRPr="00192898">
        <w:rPr>
          <w:rFonts w:ascii="KRM" w:hAnsi="KRM" w:cs="CTraditional Arabic"/>
          <w:rtl/>
        </w:rPr>
        <w:t>ص</w:t>
      </w:r>
      <w:r w:rsidRPr="004B05DD">
        <w:rPr>
          <w:rFonts w:ascii="KRM" w:hAnsi="KRM"/>
          <w:rtl/>
        </w:rPr>
        <w:t xml:space="preserve"> كاغذ را براى اين نخواسته بود كه به خلافت على</w:t>
      </w:r>
      <w:r w:rsidR="00192898" w:rsidRPr="00192898">
        <w:rPr>
          <w:rFonts w:ascii="KRM" w:hAnsi="KRM" w:cs="CTraditional Arabic"/>
          <w:rtl/>
        </w:rPr>
        <w:t xml:space="preserve"> س </w:t>
      </w:r>
      <w:r w:rsidRPr="004B05DD">
        <w:rPr>
          <w:rFonts w:ascii="KRM" w:hAnsi="KRM"/>
          <w:rtl/>
        </w:rPr>
        <w:t xml:space="preserve">يا كسى ديگر وصيّت كند؛ زيرا وصيّت براى جانشينى نيازى به بيش از يك جمله يا يك اشاره نداشت. كافى بود اشاره‏اى داشته باشد، همان گونه كه به ابوبكر </w:t>
      </w:r>
      <w:r w:rsidR="00555FE1">
        <w:rPr>
          <w:rFonts w:ascii="KRM" w:hAnsi="KRM" w:hint="cs"/>
          <w:rtl/>
        </w:rPr>
        <w:t>صدیق</w:t>
      </w:r>
      <w:r w:rsidR="00192898" w:rsidRPr="00192898">
        <w:rPr>
          <w:rFonts w:ascii="KRM" w:hAnsi="KRM" w:cs="CTraditional Arabic" w:hint="cs"/>
          <w:rtl/>
        </w:rPr>
        <w:t xml:space="preserve"> س </w:t>
      </w:r>
      <w:r w:rsidRPr="004B05DD">
        <w:rPr>
          <w:rFonts w:ascii="KRM" w:hAnsi="KRM"/>
          <w:rtl/>
        </w:rPr>
        <w:t>اشاره كرد</w:t>
      </w:r>
      <w:r w:rsidR="00555FE1">
        <w:rPr>
          <w:rFonts w:ascii="KRM" w:hAnsi="KRM" w:hint="cs"/>
          <w:rtl/>
        </w:rPr>
        <w:t>ند</w:t>
      </w:r>
      <w:r w:rsidRPr="004B05DD">
        <w:rPr>
          <w:rFonts w:ascii="KRM" w:hAnsi="KRM"/>
          <w:rtl/>
        </w:rPr>
        <w:t xml:space="preserve"> تا با مردم نماز بگزارد و مسلمانان فهميدند كه منظور پيامبر </w:t>
      </w:r>
      <w:r w:rsidR="00192898" w:rsidRPr="00192898">
        <w:rPr>
          <w:rFonts w:ascii="KRM" w:hAnsi="KRM" w:cs="CTraditional Arabic"/>
          <w:rtl/>
        </w:rPr>
        <w:t>ص</w:t>
      </w:r>
      <w:r w:rsidRPr="004B05DD">
        <w:rPr>
          <w:rFonts w:ascii="KRM" w:hAnsi="KRM"/>
          <w:rtl/>
        </w:rPr>
        <w:t xml:space="preserve"> برترى ابوبكر</w:t>
      </w:r>
      <w:r w:rsidR="00192898" w:rsidRPr="00192898">
        <w:rPr>
          <w:rFonts w:ascii="KRM" w:hAnsi="KRM" w:cs="CTraditional Arabic"/>
          <w:rtl/>
        </w:rPr>
        <w:t xml:space="preserve"> س </w:t>
      </w:r>
      <w:r w:rsidRPr="004B05DD">
        <w:rPr>
          <w:rFonts w:ascii="KRM" w:hAnsi="KRM"/>
          <w:rtl/>
        </w:rPr>
        <w:t xml:space="preserve">براى امامت است. </w:t>
      </w:r>
    </w:p>
    <w:p w:rsidR="00C04627" w:rsidRPr="004B05DD" w:rsidRDefault="00C04627" w:rsidP="00C04627">
      <w:pPr>
        <w:rPr>
          <w:rFonts w:ascii="KRM" w:hAnsi="KRM"/>
          <w:rtl/>
        </w:rPr>
      </w:pPr>
      <w:r w:rsidRPr="004B05DD">
        <w:rPr>
          <w:rFonts w:ascii="KRM" w:hAnsi="KRM"/>
          <w:rtl/>
        </w:rPr>
        <w:t xml:space="preserve">علاوه بر اين، پيامبر </w:t>
      </w:r>
      <w:r w:rsidR="00192898" w:rsidRPr="00192898">
        <w:rPr>
          <w:rFonts w:ascii="KRM" w:hAnsi="KRM" w:cs="CTraditional Arabic"/>
          <w:rtl/>
        </w:rPr>
        <w:t>ص</w:t>
      </w:r>
      <w:r w:rsidRPr="004B05DD">
        <w:rPr>
          <w:rFonts w:ascii="KRM" w:hAnsi="KRM"/>
          <w:rtl/>
        </w:rPr>
        <w:t xml:space="preserve"> بعد از اين جريان، چند روز در قيد حيات بود، ولى دوباره خواسته‏ى خود را تكرار ننمود و ميان ملاقات على با پيامبر هيچ گونه مانعى وجود نداشت و فاطمه</w:t>
      </w:r>
      <w:r w:rsidR="00C72FF5">
        <w:rPr>
          <w:rFonts w:ascii="KRM" w:hAnsi="KRM" w:hint="cs"/>
          <w:rtl/>
        </w:rPr>
        <w:t xml:space="preserve"> </w:t>
      </w:r>
      <w:r w:rsidR="00B64E11" w:rsidRPr="00B64E11">
        <w:rPr>
          <w:rFonts w:ascii="LTS" w:hAnsi="LTS" w:cs="CTraditional Arabic"/>
          <w:rtl/>
        </w:rPr>
        <w:t>ل</w:t>
      </w:r>
      <w:r w:rsidRPr="004B05DD">
        <w:rPr>
          <w:rFonts w:ascii="KRM" w:hAnsi="KRM"/>
          <w:rtl/>
        </w:rPr>
        <w:t>، همسر على</w:t>
      </w:r>
      <w:r w:rsidR="00192898" w:rsidRPr="00192898">
        <w:rPr>
          <w:rFonts w:ascii="KRM" w:hAnsi="KRM" w:cs="CTraditional Arabic"/>
          <w:rtl/>
        </w:rPr>
        <w:t xml:space="preserve"> س </w:t>
      </w:r>
      <w:r w:rsidRPr="004B05DD">
        <w:rPr>
          <w:rFonts w:ascii="KRM" w:hAnsi="KRM"/>
          <w:rtl/>
        </w:rPr>
        <w:t xml:space="preserve">تا آخرين لحظه كه روح شريف پيامبر پرواز كرد در كنار آن حضرت بود، اگر </w:t>
      </w:r>
      <w:r w:rsidR="00C72FF5">
        <w:rPr>
          <w:rFonts w:ascii="KRM" w:hAnsi="KRM" w:hint="cs"/>
          <w:rtl/>
        </w:rPr>
        <w:t xml:space="preserve">ایشان </w:t>
      </w:r>
      <w:r w:rsidRPr="004B05DD">
        <w:rPr>
          <w:rFonts w:ascii="KRM" w:hAnsi="KRM"/>
          <w:rtl/>
        </w:rPr>
        <w:t>چنين اراده‏اى داشت على</w:t>
      </w:r>
      <w:r w:rsidR="00192898" w:rsidRPr="00192898">
        <w:rPr>
          <w:rFonts w:ascii="KRM" w:hAnsi="KRM" w:cs="CTraditional Arabic"/>
          <w:rtl/>
        </w:rPr>
        <w:t xml:space="preserve"> س </w:t>
      </w:r>
      <w:r w:rsidRPr="004B05DD">
        <w:rPr>
          <w:rFonts w:ascii="KRM" w:hAnsi="KRM"/>
          <w:rtl/>
        </w:rPr>
        <w:t xml:space="preserve">را مى‏خواست و ولايت امور مسلمانان را به او مى‏سپرد. </w:t>
      </w:r>
    </w:p>
    <w:p w:rsidR="00C04627" w:rsidRPr="004B05DD" w:rsidRDefault="00C04627" w:rsidP="00C04627">
      <w:pPr>
        <w:rPr>
          <w:rFonts w:ascii="KRM" w:hAnsi="KRM"/>
          <w:rtl/>
        </w:rPr>
      </w:pPr>
      <w:r w:rsidRPr="004B05DD">
        <w:rPr>
          <w:rFonts w:ascii="KRM" w:hAnsi="KRM"/>
          <w:rtl/>
        </w:rPr>
        <w:t xml:space="preserve">گذشته از اين سكوت كه هيچ گونه اجبار و اكراهى به همراه نداشت، اگر به شيوه‏ى پيامبر در تعيين امراء و واليانِ امور، نظرى بيفكنيم، مى‏بينيم كه ايشان همواره خاندان خود را از پذيرفتن مسؤوليت‏ها و ولايت امور، برحذر داشته و از اجراى قانون وراثت در حقّ انبيا منع فرموده است. </w:t>
      </w:r>
    </w:p>
    <w:p w:rsidR="00C04627" w:rsidRPr="004B05DD" w:rsidRDefault="00C04627" w:rsidP="00C72FF5">
      <w:pPr>
        <w:rPr>
          <w:rFonts w:ascii="KRM" w:hAnsi="KRM"/>
          <w:rtl/>
        </w:rPr>
      </w:pPr>
      <w:r w:rsidRPr="004B05DD">
        <w:rPr>
          <w:rFonts w:ascii="KRM" w:hAnsi="KRM"/>
          <w:rtl/>
        </w:rPr>
        <w:t xml:space="preserve">پس با توجه به اين شيوه و اين سكوت، نمى‏توان گفت كه منظور پيامبر </w:t>
      </w:r>
      <w:r w:rsidR="00192898" w:rsidRPr="00192898">
        <w:rPr>
          <w:rFonts w:ascii="KRM" w:hAnsi="KRM" w:cs="CTraditional Arabic"/>
          <w:rtl/>
        </w:rPr>
        <w:t>ص</w:t>
      </w:r>
      <w:r w:rsidRPr="004B05DD">
        <w:rPr>
          <w:rFonts w:ascii="KRM" w:hAnsi="KRM"/>
          <w:rtl/>
        </w:rPr>
        <w:t xml:space="preserve"> صرا</w:t>
      </w:r>
      <w:r w:rsidR="00C72FF5">
        <w:rPr>
          <w:rFonts w:ascii="KRM" w:hAnsi="KRM"/>
          <w:rtl/>
        </w:rPr>
        <w:t>حت نمودن به امر خلافت در حق</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بوده</w:t>
      </w:r>
      <w:r w:rsidRPr="00DC2FEB">
        <w:rPr>
          <w:rFonts w:ascii="KRM" w:hAnsi="KRM" w:hint="cs"/>
          <w:vertAlign w:val="superscript"/>
          <w:rtl/>
          <w:lang w:bidi="fa-IR"/>
        </w:rPr>
        <w:t>(</w:t>
      </w:r>
      <w:r w:rsidRPr="00DC2FEB">
        <w:rPr>
          <w:rStyle w:val="FootnoteReference"/>
          <w:rFonts w:ascii="KRM" w:hAnsi="KRM"/>
          <w:rtl/>
          <w:lang w:bidi="fa-IR"/>
        </w:rPr>
        <w:footnoteReference w:id="199"/>
      </w:r>
      <w:r w:rsidRPr="00DC2FEB">
        <w:rPr>
          <w:rFonts w:ascii="KRM" w:hAnsi="KRM" w:hint="cs"/>
          <w:vertAlign w:val="superscript"/>
          <w:rtl/>
          <w:lang w:bidi="fa-IR"/>
        </w:rPr>
        <w:t>)</w:t>
      </w:r>
      <w:r w:rsidRPr="004B05DD">
        <w:rPr>
          <w:rFonts w:ascii="KRM" w:hAnsi="KRM"/>
          <w:rtl/>
        </w:rPr>
        <w:t>، ولى از اجراى م</w:t>
      </w:r>
      <w:r w:rsidR="00C72FF5">
        <w:rPr>
          <w:rFonts w:ascii="KRM" w:hAnsi="KRM"/>
          <w:rtl/>
        </w:rPr>
        <w:t xml:space="preserve">قصود </w:t>
      </w:r>
      <w:r w:rsidR="00C72FF5">
        <w:rPr>
          <w:rFonts w:ascii="KRM" w:hAnsi="KRM" w:hint="cs"/>
          <w:rtl/>
        </w:rPr>
        <w:t>ا</w:t>
      </w:r>
      <w:r w:rsidR="00C72FF5">
        <w:rPr>
          <w:rFonts w:ascii="KRM" w:hAnsi="KRM"/>
          <w:rtl/>
        </w:rPr>
        <w:t>ي</w:t>
      </w:r>
      <w:r w:rsidR="00C72FF5">
        <w:rPr>
          <w:rFonts w:ascii="KRM" w:hAnsi="KRM" w:hint="cs"/>
          <w:rtl/>
        </w:rPr>
        <w:t>شان</w:t>
      </w:r>
      <w:r>
        <w:rPr>
          <w:rFonts w:ascii="KRM" w:hAnsi="KRM"/>
          <w:rtl/>
        </w:rPr>
        <w:t xml:space="preserve"> </w:t>
      </w:r>
      <w:r>
        <w:rPr>
          <w:rFonts w:ascii="KRM" w:hAnsi="KRM"/>
          <w:rtl/>
        </w:rPr>
        <w:lastRenderedPageBreak/>
        <w:t>جلوگيرى به عمل آمده است</w:t>
      </w:r>
      <w:r w:rsidRPr="004B05DD">
        <w:rPr>
          <w:rFonts w:ascii="KRM" w:hAnsi="KRM"/>
          <w:rtl/>
        </w:rPr>
        <w:t>»</w:t>
      </w:r>
      <w:r w:rsidRPr="00DC2FEB">
        <w:rPr>
          <w:rFonts w:ascii="KRM" w:hAnsi="KRM" w:hint="cs"/>
          <w:vertAlign w:val="superscript"/>
          <w:rtl/>
          <w:lang w:bidi="fa-IR"/>
        </w:rPr>
        <w:t>(</w:t>
      </w:r>
      <w:r w:rsidRPr="00DC2FEB">
        <w:rPr>
          <w:rStyle w:val="FootnoteReference"/>
          <w:rFonts w:ascii="KRM" w:hAnsi="KRM"/>
          <w:rtl/>
          <w:lang w:bidi="fa-IR"/>
        </w:rPr>
        <w:footnoteReference w:id="200"/>
      </w:r>
      <w:r w:rsidRPr="00DC2FEB">
        <w:rPr>
          <w:rFonts w:ascii="KRM" w:hAnsi="KRM" w:hint="cs"/>
          <w:vertAlign w:val="superscript"/>
          <w:rtl/>
          <w:lang w:bidi="fa-IR"/>
        </w:rPr>
        <w:t>)</w:t>
      </w:r>
      <w:r>
        <w:rPr>
          <w:rFonts w:ascii="KRM" w:hAnsi="KRM" w:hint="cs"/>
          <w:rtl/>
        </w:rPr>
        <w:t>.</w:t>
      </w:r>
      <w:r w:rsidRPr="004B05DD">
        <w:rPr>
          <w:rFonts w:ascii="KRM" w:hAnsi="KRM"/>
          <w:rtl/>
        </w:rPr>
        <w:t xml:space="preserve"> همچنيـن در كتاب «عبقر</w:t>
      </w:r>
      <w:r w:rsidRPr="00077451">
        <w:rPr>
          <w:rFonts w:ascii="KRM" w:hAnsi="KRM" w:cs="B Badr"/>
          <w:rtl/>
        </w:rPr>
        <w:t>ية</w:t>
      </w:r>
      <w:r w:rsidRPr="004B05DD">
        <w:rPr>
          <w:rFonts w:ascii="KRM" w:hAnsi="KRM"/>
          <w:rtl/>
        </w:rPr>
        <w:t xml:space="preserve"> على» پيرامـون وراثت در جانشـينى پيامبر </w:t>
      </w:r>
      <w:r w:rsidR="00192898" w:rsidRPr="00192898">
        <w:rPr>
          <w:rFonts w:ascii="KRM" w:hAnsi="KRM" w:cs="CTraditional Arabic"/>
          <w:rtl/>
        </w:rPr>
        <w:t>ص</w:t>
      </w:r>
      <w:r w:rsidRPr="004B05DD">
        <w:rPr>
          <w:rFonts w:ascii="KRM" w:hAnsi="KRM"/>
          <w:rtl/>
        </w:rPr>
        <w:t xml:space="preserve"> مى‏گويد: </w:t>
      </w:r>
    </w:p>
    <w:p w:rsidR="00C04627" w:rsidRPr="004B05DD" w:rsidRDefault="00C04627" w:rsidP="00C04627">
      <w:pPr>
        <w:rPr>
          <w:rFonts w:ascii="KRM" w:hAnsi="KRM"/>
          <w:rtl/>
        </w:rPr>
      </w:pPr>
      <w:r w:rsidRPr="004B05DD">
        <w:rPr>
          <w:rFonts w:ascii="KRM" w:hAnsi="KRM"/>
          <w:rtl/>
        </w:rPr>
        <w:t xml:space="preserve">«اگر وراثت، از فرمان‏هاى خداوندى بود پس شگفت‏آورترين چيز اين خواهد بود كه پيامبر </w:t>
      </w:r>
      <w:r w:rsidR="00192898" w:rsidRPr="00192898">
        <w:rPr>
          <w:rFonts w:ascii="KRM" w:hAnsi="KRM" w:cs="CTraditional Arabic"/>
          <w:rtl/>
        </w:rPr>
        <w:t>ص</w:t>
      </w:r>
      <w:r w:rsidRPr="004B05DD">
        <w:rPr>
          <w:rFonts w:ascii="KRM" w:hAnsi="KRM"/>
          <w:rtl/>
        </w:rPr>
        <w:t xml:space="preserve"> از جهان برود و فرزند ذكور نداشته باشد و قرآن كامل گردد و نصّ صريحى نسبت به خلافت كسى از اهل بيت در آن موجود نباشد. </w:t>
      </w:r>
    </w:p>
    <w:p w:rsidR="00C04627" w:rsidRPr="004B05DD" w:rsidRDefault="00C04627" w:rsidP="00C04627">
      <w:pPr>
        <w:rPr>
          <w:rFonts w:ascii="KRM" w:hAnsi="KRM"/>
          <w:rtl/>
        </w:rPr>
      </w:pPr>
      <w:r w:rsidRPr="004B05DD">
        <w:rPr>
          <w:rFonts w:ascii="KRM" w:hAnsi="KRM"/>
          <w:rtl/>
        </w:rPr>
        <w:t>اگر اين امر از ضروريات دين، يا قضاى خداوندى بود، همانند قضاهاى مبرم، در دنيا به اجرا در مى‏آمد</w:t>
      </w:r>
      <w:r w:rsidRPr="004B1212">
        <w:rPr>
          <w:rFonts w:ascii="KRM" w:hAnsi="KRM" w:hint="cs"/>
          <w:vertAlign w:val="superscript"/>
          <w:rtl/>
          <w:lang w:bidi="fa-IR"/>
        </w:rPr>
        <w:t>(</w:t>
      </w:r>
      <w:r w:rsidRPr="004B1212">
        <w:rPr>
          <w:rStyle w:val="FootnoteReference"/>
          <w:rFonts w:ascii="KRM" w:hAnsi="KRM"/>
          <w:rtl/>
          <w:lang w:bidi="fa-IR"/>
        </w:rPr>
        <w:footnoteReference w:id="201"/>
      </w:r>
      <w:r w:rsidRPr="004B1212">
        <w:rPr>
          <w:rFonts w:ascii="KRM" w:hAnsi="KRM" w:hint="cs"/>
          <w:vertAlign w:val="superscript"/>
          <w:rtl/>
          <w:lang w:bidi="fa-IR"/>
        </w:rPr>
        <w:t>)</w:t>
      </w:r>
      <w:r w:rsidRPr="004B05DD">
        <w:rPr>
          <w:rFonts w:ascii="KRM" w:hAnsi="KRM"/>
          <w:rtl/>
        </w:rPr>
        <w:t xml:space="preserve"> و در برابر آن هر خلافت ديگرى به ناكامى مى‏انجاميد، همان گونه كه هر كوششى كه مخالف قانون فطرت و قضاى الهى باشد به ناكامى مى‏انجامد. </w:t>
      </w:r>
    </w:p>
    <w:p w:rsidR="00C04627" w:rsidRPr="004B05DD" w:rsidRDefault="00C04627" w:rsidP="00C04627">
      <w:pPr>
        <w:rPr>
          <w:rFonts w:ascii="KRM" w:hAnsi="KRM"/>
          <w:rtl/>
        </w:rPr>
      </w:pPr>
      <w:r w:rsidRPr="004B05DD">
        <w:rPr>
          <w:rFonts w:ascii="KRM" w:hAnsi="KRM"/>
          <w:rtl/>
        </w:rPr>
        <w:lastRenderedPageBreak/>
        <w:t>پس بنابراين، نه نص صريح و نه اشاره و قرينه و نه اراده‏ى الهى، هيچ كدام از اينها گفته‏ى افراطيان (غلا</w:t>
      </w:r>
      <w:r w:rsidRPr="00D71B18">
        <w:rPr>
          <w:rFonts w:ascii="KRM" w:hAnsi="KRM" w:cs="B Badr"/>
          <w:rtl/>
        </w:rPr>
        <w:t>ة</w:t>
      </w:r>
      <w:r w:rsidRPr="004B05DD">
        <w:rPr>
          <w:rFonts w:ascii="KRM" w:hAnsi="KRM"/>
          <w:rtl/>
        </w:rPr>
        <w:t>) را در مورد ترجيح خلافت براساس قرابت يا منحصر دانستن خلاف</w:t>
      </w:r>
      <w:r>
        <w:rPr>
          <w:rFonts w:ascii="KRM" w:hAnsi="KRM"/>
          <w:rtl/>
        </w:rPr>
        <w:t>ت در خاندان هاشمى تأييد نمى‏كند</w:t>
      </w:r>
      <w:r w:rsidRPr="004B05DD">
        <w:rPr>
          <w:rFonts w:ascii="KRM" w:hAnsi="KRM"/>
          <w:rtl/>
        </w:rPr>
        <w:t>»</w:t>
      </w:r>
      <w:r w:rsidRPr="004B1212">
        <w:rPr>
          <w:rFonts w:ascii="KRM" w:hAnsi="KRM" w:hint="cs"/>
          <w:vertAlign w:val="superscript"/>
          <w:rtl/>
          <w:lang w:bidi="fa-IR"/>
        </w:rPr>
        <w:t>(</w:t>
      </w:r>
      <w:r w:rsidRPr="004B1212">
        <w:rPr>
          <w:rStyle w:val="FootnoteReference"/>
          <w:rFonts w:ascii="KRM" w:hAnsi="KRM"/>
          <w:rtl/>
          <w:lang w:bidi="fa-IR"/>
        </w:rPr>
        <w:footnoteReference w:id="202"/>
      </w:r>
      <w:r w:rsidRPr="004B1212">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69" w:name="_Toc307603175"/>
      <w:r w:rsidRPr="00A65D4C">
        <w:rPr>
          <w:rtl/>
        </w:rPr>
        <w:t xml:space="preserve">مراسم بيعت با حضرت ابوبكر </w:t>
      </w:r>
      <w:r w:rsidR="009E3023">
        <w:rPr>
          <w:rFonts w:hint="cs"/>
          <w:rtl/>
        </w:rPr>
        <w:t>صدیق</w:t>
      </w:r>
      <w:bookmarkEnd w:id="69"/>
      <w:r w:rsidR="00192898" w:rsidRPr="00192898">
        <w:rPr>
          <w:rFonts w:cs="CTraditional Arabic" w:hint="cs"/>
          <w:bCs w:val="0"/>
          <w:rtl/>
        </w:rPr>
        <w:t xml:space="preserve"> س </w:t>
      </w:r>
    </w:p>
    <w:p w:rsidR="00C04627" w:rsidRPr="004B05DD" w:rsidRDefault="00C04627" w:rsidP="00C04627">
      <w:pPr>
        <w:rPr>
          <w:rFonts w:ascii="KRM" w:hAnsi="KRM"/>
          <w:rtl/>
        </w:rPr>
      </w:pPr>
      <w:r w:rsidRPr="004B05DD">
        <w:rPr>
          <w:rFonts w:ascii="KRM" w:hAnsi="KRM"/>
          <w:rtl/>
        </w:rPr>
        <w:t xml:space="preserve">مسلمانان، در مدينه بعد از وفات پيامبر </w:t>
      </w:r>
      <w:r w:rsidR="00192898" w:rsidRPr="00192898">
        <w:rPr>
          <w:rFonts w:ascii="KRM" w:hAnsi="KRM" w:cs="CTraditional Arabic"/>
          <w:rtl/>
        </w:rPr>
        <w:t>ص</w:t>
      </w:r>
      <w:r w:rsidRPr="004B05DD">
        <w:rPr>
          <w:rFonts w:ascii="KRM" w:hAnsi="KRM"/>
          <w:rtl/>
        </w:rPr>
        <w:t xml:space="preserve"> ـ به رغم اين كه خود اهل حلّ و عقد و داراى فهم و بصيرت بودند و در ميان آنان، مهاجران و انصار نيز وجود داشتند و به هر نتيجه‏اى كه آنان مى‏رسيدند و مورد توافق آنان قرار مى‏گرفت، در جزير</w:t>
      </w:r>
      <w:r w:rsidRPr="00D71B18">
        <w:rPr>
          <w:rFonts w:ascii="KRM" w:hAnsi="KRM" w:cs="B Badr"/>
          <w:rtl/>
        </w:rPr>
        <w:t>ة</w:t>
      </w:r>
      <w:r w:rsidRPr="004B05DD">
        <w:rPr>
          <w:rFonts w:ascii="KRM" w:hAnsi="KRM"/>
          <w:rtl/>
        </w:rPr>
        <w:t xml:space="preserve"> العرب و در ميان ساير مسلمانان جهان اجرا مى‏شد ـ بر سر دو راهى قرار گرفتند. آنان دو راه در پيش</w:t>
      </w:r>
      <w:r>
        <w:rPr>
          <w:rFonts w:ascii="KRM" w:hAnsi="KRM" w:hint="cs"/>
          <w:rtl/>
        </w:rPr>
        <w:t xml:space="preserve"> </w:t>
      </w:r>
      <w:r w:rsidRPr="004B05DD">
        <w:rPr>
          <w:rFonts w:ascii="KRM" w:hAnsi="KRM"/>
          <w:rtl/>
        </w:rPr>
        <w:t xml:space="preserve">داشتند: راه نخست وحدت كلمه و يكپارچگى و دست در دست هم دادن براى گسترش قلمرو اسلام و رساندن احكام خداوندى به مردم دنيا و سپردن زمام رهبرى به كسى بود كه همه‏ى مسلمانان به برترى و فضيلت وى معترف و از جايگاه والاى او نزد پيامبر </w:t>
      </w:r>
      <w:r w:rsidR="00192898" w:rsidRPr="00192898">
        <w:rPr>
          <w:rFonts w:ascii="KRM" w:hAnsi="KRM" w:cs="CTraditional Arabic"/>
          <w:rtl/>
        </w:rPr>
        <w:t>ص</w:t>
      </w:r>
      <w:r w:rsidRPr="004B05DD">
        <w:rPr>
          <w:rFonts w:ascii="KRM" w:hAnsi="KRM"/>
          <w:rtl/>
        </w:rPr>
        <w:t xml:space="preserve"> آگاه بودند و مى‏دانستند كه پيامبر </w:t>
      </w:r>
      <w:r w:rsidR="00192898" w:rsidRPr="00192898">
        <w:rPr>
          <w:rFonts w:ascii="KRM" w:hAnsi="KRM" w:cs="CTraditional Arabic"/>
          <w:rtl/>
        </w:rPr>
        <w:t>ص</w:t>
      </w:r>
      <w:r w:rsidRPr="004B05DD">
        <w:rPr>
          <w:rFonts w:ascii="KRM" w:hAnsi="KRM"/>
          <w:rtl/>
        </w:rPr>
        <w:t xml:space="preserve"> به وفادارى و صداقت وى گواهى داده و او را در مراحل بسيار حساس و سرنوشت ساز مقدّم ساخته است، و راه دوم نزاع و اختلاف نظر و چند دستگى بود كه پيشرفت و آينده‏ى اسلام را مورد تهديد قرار مى‏داد و خداى </w:t>
      </w:r>
      <w:r w:rsidRPr="004B05DD">
        <w:rPr>
          <w:rFonts w:ascii="KRM" w:hAnsi="KRM"/>
          <w:rtl/>
        </w:rPr>
        <w:lastRenderedPageBreak/>
        <w:t xml:space="preserve">ناكرده سرنوشت اسلام نيز همانند ساير اديانى مى‏شد كه به علّت اختلاف بر سر رياست و جدال براى خلافت و رهبرى قربانى شدند. </w:t>
      </w:r>
    </w:p>
    <w:p w:rsidR="00C04627" w:rsidRDefault="00C04627" w:rsidP="00C04627">
      <w:pPr>
        <w:rPr>
          <w:rFonts w:ascii="KRM" w:hAnsi="KRM"/>
          <w:rtl/>
        </w:rPr>
      </w:pPr>
      <w:r w:rsidRPr="004B05DD">
        <w:rPr>
          <w:rFonts w:ascii="KRM" w:hAnsi="KRM"/>
          <w:rtl/>
        </w:rPr>
        <w:t xml:space="preserve">از سوى ديگر، آنچه به پيچيدگى و حساسيت قضيه مى‏افزود، وقوع اين حادثه در شهر مدينه بود؛ شهرى كه مسكن دو تيره‏ى بزرگ از قبيله‏ى قحطان، يعنى اوس و خزرج (انصار) بود. آنان كسانى بودند كه رسول اللّه‏ </w:t>
      </w:r>
      <w:r w:rsidR="00192898" w:rsidRPr="00192898">
        <w:rPr>
          <w:rFonts w:ascii="KRM" w:hAnsi="KRM" w:cs="CTraditional Arabic"/>
          <w:rtl/>
        </w:rPr>
        <w:t>ص</w:t>
      </w:r>
      <w:r w:rsidRPr="004B05DD">
        <w:rPr>
          <w:rFonts w:ascii="KRM" w:hAnsi="KRM"/>
          <w:rtl/>
        </w:rPr>
        <w:t xml:space="preserve"> و مسلمانان را در شهر خود جاى دادند و از هر گونه يارى و فداكارى و بذل محبت و ايثار دريغ نورزيدند. قرآن درباره‏ى آ</w:t>
      </w:r>
      <w:r>
        <w:rPr>
          <w:rFonts w:ascii="KRM" w:hAnsi="KRM"/>
          <w:rtl/>
        </w:rPr>
        <w:t>نان چنين مى‏گويد: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231FF4">
        <w:rPr>
          <w:sz w:val="22"/>
          <w:szCs w:val="22"/>
        </w:rPr>
        <w:sym w:font="HQPB5" w:char="F074"/>
      </w:r>
      <w:r w:rsidRPr="00231FF4">
        <w:rPr>
          <w:sz w:val="22"/>
          <w:szCs w:val="22"/>
        </w:rPr>
        <w:sym w:font="HQPB2" w:char="F0FB"/>
      </w:r>
      <w:r w:rsidRPr="00231FF4">
        <w:rPr>
          <w:sz w:val="22"/>
          <w:szCs w:val="22"/>
        </w:rPr>
        <w:sym w:font="HQPB2" w:char="F0EF"/>
      </w:r>
      <w:r w:rsidRPr="00231FF4">
        <w:rPr>
          <w:sz w:val="22"/>
          <w:szCs w:val="22"/>
        </w:rPr>
        <w:sym w:font="HQPB4" w:char="F0CF"/>
      </w:r>
      <w:r w:rsidRPr="00231FF4">
        <w:rPr>
          <w:sz w:val="22"/>
          <w:szCs w:val="22"/>
        </w:rPr>
        <w:sym w:font="HQPB3" w:char="F025"/>
      </w:r>
      <w:r w:rsidRPr="00231FF4">
        <w:rPr>
          <w:sz w:val="22"/>
          <w:szCs w:val="22"/>
        </w:rPr>
        <w:sym w:font="HQPB4" w:char="F0A9"/>
      </w:r>
      <w:r w:rsidRPr="00231FF4">
        <w:rPr>
          <w:sz w:val="22"/>
          <w:szCs w:val="22"/>
        </w:rPr>
        <w:sym w:font="HQPB3" w:char="F021"/>
      </w:r>
      <w:r w:rsidRPr="00231FF4">
        <w:rPr>
          <w:sz w:val="22"/>
          <w:szCs w:val="22"/>
        </w:rPr>
        <w:sym w:font="HQPB5" w:char="F024"/>
      </w:r>
      <w:r w:rsidRPr="00231FF4">
        <w:rPr>
          <w:sz w:val="22"/>
          <w:szCs w:val="22"/>
        </w:rPr>
        <w:sym w:font="HQPB1" w:char="F023"/>
      </w:r>
      <w:r w:rsidRPr="00231FF4">
        <w:rPr>
          <w:sz w:val="22"/>
          <w:szCs w:val="22"/>
        </w:rPr>
        <w:sym w:font="HQPB5" w:char="F075"/>
      </w:r>
      <w:r w:rsidRPr="00231FF4">
        <w:rPr>
          <w:sz w:val="22"/>
          <w:szCs w:val="22"/>
        </w:rPr>
        <w:sym w:font="HQPB2" w:char="F072"/>
      </w:r>
      <w:r w:rsidRPr="00231FF4">
        <w:rPr>
          <w:rFonts w:ascii="(normal text)" w:hAnsi="(normal text)"/>
          <w:sz w:val="22"/>
          <w:szCs w:val="22"/>
          <w:rtl/>
        </w:rPr>
        <w:t xml:space="preserve"> </w:t>
      </w:r>
      <w:r w:rsidRPr="00231FF4">
        <w:rPr>
          <w:sz w:val="22"/>
          <w:szCs w:val="22"/>
        </w:rPr>
        <w:sym w:font="HQPB2" w:char="F072"/>
      </w:r>
      <w:r w:rsidRPr="00231FF4">
        <w:rPr>
          <w:sz w:val="22"/>
          <w:szCs w:val="22"/>
        </w:rPr>
        <w:sym w:font="HQPB4" w:char="F0E2"/>
      </w:r>
      <w:r w:rsidRPr="00231FF4">
        <w:rPr>
          <w:sz w:val="22"/>
          <w:szCs w:val="22"/>
        </w:rPr>
        <w:sym w:font="HQPB2" w:char="F0E4"/>
      </w:r>
      <w:r w:rsidRPr="00231FF4">
        <w:rPr>
          <w:sz w:val="22"/>
          <w:szCs w:val="22"/>
        </w:rPr>
        <w:sym w:font="HQPB4" w:char="F0A7"/>
      </w:r>
      <w:r w:rsidRPr="00231FF4">
        <w:rPr>
          <w:sz w:val="22"/>
          <w:szCs w:val="22"/>
        </w:rPr>
        <w:sym w:font="HQPB2" w:char="F071"/>
      </w:r>
      <w:r w:rsidRPr="00231FF4">
        <w:rPr>
          <w:sz w:val="22"/>
          <w:szCs w:val="22"/>
        </w:rPr>
        <w:sym w:font="HQPB5" w:char="F074"/>
      </w:r>
      <w:r w:rsidRPr="00231FF4">
        <w:rPr>
          <w:sz w:val="22"/>
          <w:szCs w:val="22"/>
        </w:rPr>
        <w:sym w:font="HQPB1" w:char="F037"/>
      </w:r>
      <w:r w:rsidRPr="00231FF4">
        <w:rPr>
          <w:sz w:val="22"/>
          <w:szCs w:val="22"/>
        </w:rPr>
        <w:sym w:font="HQPB5" w:char="F073"/>
      </w:r>
      <w:r w:rsidRPr="00231FF4">
        <w:rPr>
          <w:sz w:val="22"/>
          <w:szCs w:val="22"/>
        </w:rPr>
        <w:sym w:font="HQPB1" w:char="F03F"/>
      </w:r>
      <w:r w:rsidRPr="00231FF4">
        <w:rPr>
          <w:rFonts w:ascii="(normal text)" w:hAnsi="(normal text)"/>
          <w:sz w:val="22"/>
          <w:szCs w:val="22"/>
          <w:rtl/>
        </w:rPr>
        <w:t xml:space="preserve"> </w:t>
      </w:r>
      <w:r w:rsidRPr="00231FF4">
        <w:rPr>
          <w:sz w:val="22"/>
          <w:szCs w:val="22"/>
        </w:rPr>
        <w:sym w:font="HQPB5" w:char="F075"/>
      </w:r>
      <w:r w:rsidRPr="00231FF4">
        <w:rPr>
          <w:sz w:val="22"/>
          <w:szCs w:val="22"/>
        </w:rPr>
        <w:sym w:font="HQPB1" w:char="F091"/>
      </w:r>
      <w:r w:rsidRPr="00231FF4">
        <w:rPr>
          <w:sz w:val="22"/>
          <w:szCs w:val="22"/>
        </w:rPr>
        <w:sym w:font="HQPB1" w:char="F023"/>
      </w:r>
      <w:r w:rsidRPr="00231FF4">
        <w:rPr>
          <w:sz w:val="22"/>
          <w:szCs w:val="22"/>
        </w:rPr>
        <w:sym w:font="HQPB4" w:char="F0A4"/>
      </w:r>
      <w:r w:rsidRPr="00231FF4">
        <w:rPr>
          <w:sz w:val="22"/>
          <w:szCs w:val="22"/>
        </w:rPr>
        <w:sym w:font="HQPB3" w:char="F024"/>
      </w:r>
      <w:r w:rsidRPr="00231FF4">
        <w:rPr>
          <w:sz w:val="22"/>
          <w:szCs w:val="22"/>
        </w:rPr>
        <w:sym w:font="HQPB3" w:char="F021"/>
      </w:r>
      <w:r w:rsidRPr="00231FF4">
        <w:rPr>
          <w:sz w:val="22"/>
          <w:szCs w:val="22"/>
        </w:rPr>
        <w:sym w:font="HQPB5" w:char="F024"/>
      </w:r>
      <w:r w:rsidRPr="00231FF4">
        <w:rPr>
          <w:sz w:val="22"/>
          <w:szCs w:val="22"/>
        </w:rPr>
        <w:sym w:font="HQPB1" w:char="F023"/>
      </w:r>
      <w:r w:rsidRPr="00231FF4">
        <w:rPr>
          <w:rFonts w:ascii="(normal text)" w:hAnsi="(normal text)"/>
          <w:sz w:val="22"/>
          <w:szCs w:val="22"/>
          <w:rtl/>
        </w:rPr>
        <w:t xml:space="preserve"> </w:t>
      </w:r>
      <w:r w:rsidRPr="00231FF4">
        <w:rPr>
          <w:sz w:val="22"/>
          <w:szCs w:val="22"/>
        </w:rPr>
        <w:sym w:font="HQPB5" w:char="F07A"/>
      </w:r>
      <w:r w:rsidRPr="00231FF4">
        <w:rPr>
          <w:sz w:val="22"/>
          <w:szCs w:val="22"/>
        </w:rPr>
        <w:sym w:font="HQPB2" w:char="F060"/>
      </w:r>
      <w:r w:rsidRPr="00231FF4">
        <w:rPr>
          <w:sz w:val="22"/>
          <w:szCs w:val="22"/>
        </w:rPr>
        <w:sym w:font="HQPB2" w:char="F0BB"/>
      </w:r>
      <w:r w:rsidRPr="00231FF4">
        <w:rPr>
          <w:sz w:val="22"/>
          <w:szCs w:val="22"/>
        </w:rPr>
        <w:sym w:font="HQPB5" w:char="F079"/>
      </w:r>
      <w:r w:rsidRPr="00231FF4">
        <w:rPr>
          <w:sz w:val="22"/>
          <w:szCs w:val="22"/>
        </w:rPr>
        <w:sym w:font="HQPB2" w:char="F04A"/>
      </w:r>
      <w:r w:rsidRPr="00231FF4">
        <w:rPr>
          <w:sz w:val="22"/>
          <w:szCs w:val="22"/>
        </w:rPr>
        <w:sym w:font="HQPB2" w:char="F083"/>
      </w:r>
      <w:r w:rsidRPr="00231FF4">
        <w:rPr>
          <w:sz w:val="22"/>
          <w:szCs w:val="22"/>
        </w:rPr>
        <w:sym w:font="HQPB5" w:char="F04D"/>
      </w:r>
      <w:r w:rsidRPr="00231FF4">
        <w:rPr>
          <w:sz w:val="22"/>
          <w:szCs w:val="22"/>
        </w:rPr>
        <w:sym w:font="HQPB2" w:char="F07D"/>
      </w:r>
      <w:r w:rsidRPr="00231FF4">
        <w:rPr>
          <w:sz w:val="22"/>
          <w:szCs w:val="22"/>
        </w:rPr>
        <w:sym w:font="HQPB5" w:char="F024"/>
      </w:r>
      <w:r w:rsidRPr="00231FF4">
        <w:rPr>
          <w:sz w:val="22"/>
          <w:szCs w:val="22"/>
        </w:rPr>
        <w:sym w:font="HQPB1" w:char="F023"/>
      </w:r>
      <w:r w:rsidRPr="00231FF4">
        <w:rPr>
          <w:sz w:val="22"/>
          <w:szCs w:val="22"/>
        </w:rPr>
        <w:sym w:font="HQPB5" w:char="F075"/>
      </w:r>
      <w:r w:rsidRPr="00231FF4">
        <w:rPr>
          <w:sz w:val="22"/>
          <w:szCs w:val="22"/>
        </w:rPr>
        <w:sym w:font="HQPB2" w:char="F072"/>
      </w:r>
      <w:r w:rsidRPr="00231FF4">
        <w:rPr>
          <w:rFonts w:ascii="(normal text)" w:hAnsi="(normal text)"/>
          <w:sz w:val="22"/>
          <w:szCs w:val="22"/>
          <w:rtl/>
        </w:rPr>
        <w:t xml:space="preserve"> </w:t>
      </w:r>
      <w:r w:rsidRPr="00231FF4">
        <w:rPr>
          <w:sz w:val="22"/>
          <w:szCs w:val="22"/>
        </w:rPr>
        <w:sym w:font="HQPB2" w:char="F060"/>
      </w:r>
      <w:r w:rsidRPr="00231FF4">
        <w:rPr>
          <w:sz w:val="22"/>
          <w:szCs w:val="22"/>
        </w:rPr>
        <w:sym w:font="HQPB4" w:char="F0CF"/>
      </w:r>
      <w:r w:rsidRPr="00231FF4">
        <w:rPr>
          <w:sz w:val="22"/>
          <w:szCs w:val="22"/>
        </w:rPr>
        <w:sym w:font="HQPB2" w:char="F042"/>
      </w:r>
      <w:r w:rsidRPr="00231FF4">
        <w:rPr>
          <w:rFonts w:ascii="(normal text)" w:hAnsi="(normal text)"/>
          <w:sz w:val="22"/>
          <w:szCs w:val="22"/>
          <w:rtl/>
        </w:rPr>
        <w:t xml:space="preserve"> </w:t>
      </w:r>
      <w:r w:rsidRPr="00231FF4">
        <w:rPr>
          <w:sz w:val="22"/>
          <w:szCs w:val="22"/>
        </w:rPr>
        <w:sym w:font="HQPB4" w:char="F0F6"/>
      </w:r>
      <w:r w:rsidRPr="00231FF4">
        <w:rPr>
          <w:sz w:val="22"/>
          <w:szCs w:val="22"/>
        </w:rPr>
        <w:sym w:font="HQPB3" w:char="F02F"/>
      </w:r>
      <w:r w:rsidRPr="00231FF4">
        <w:rPr>
          <w:sz w:val="22"/>
          <w:szCs w:val="22"/>
        </w:rPr>
        <w:sym w:font="HQPB4" w:char="F0C5"/>
      </w:r>
      <w:r w:rsidRPr="00231FF4">
        <w:rPr>
          <w:sz w:val="22"/>
          <w:szCs w:val="22"/>
        </w:rPr>
        <w:sym w:font="HQPB3" w:char="F089"/>
      </w:r>
      <w:r w:rsidRPr="00231FF4">
        <w:rPr>
          <w:sz w:val="22"/>
          <w:szCs w:val="22"/>
        </w:rPr>
        <w:sym w:font="HQPB4" w:char="F0CF"/>
      </w:r>
      <w:r w:rsidRPr="00231FF4">
        <w:rPr>
          <w:sz w:val="22"/>
          <w:szCs w:val="22"/>
        </w:rPr>
        <w:sym w:font="HQPB2" w:char="F03D"/>
      </w:r>
      <w:r w:rsidRPr="00231FF4">
        <w:rPr>
          <w:sz w:val="22"/>
          <w:szCs w:val="22"/>
        </w:rPr>
        <w:sym w:font="HQPB4" w:char="F0F6"/>
      </w:r>
      <w:r w:rsidRPr="00231FF4">
        <w:rPr>
          <w:sz w:val="22"/>
          <w:szCs w:val="22"/>
        </w:rPr>
        <w:sym w:font="HQPB1" w:char="F037"/>
      </w:r>
      <w:r w:rsidRPr="00231FF4">
        <w:rPr>
          <w:sz w:val="22"/>
          <w:szCs w:val="22"/>
        </w:rPr>
        <w:sym w:font="HQPB5" w:char="F073"/>
      </w:r>
      <w:r w:rsidRPr="00231FF4">
        <w:rPr>
          <w:sz w:val="22"/>
          <w:szCs w:val="22"/>
        </w:rPr>
        <w:sym w:font="HQPB2" w:char="F025"/>
      </w:r>
      <w:r w:rsidRPr="00231FF4">
        <w:rPr>
          <w:rFonts w:ascii="(normal text)" w:hAnsi="(normal text)"/>
          <w:sz w:val="22"/>
          <w:szCs w:val="22"/>
          <w:rtl/>
        </w:rPr>
        <w:t xml:space="preserve"> </w:t>
      </w:r>
      <w:r w:rsidRPr="00231FF4">
        <w:rPr>
          <w:sz w:val="22"/>
          <w:szCs w:val="22"/>
        </w:rPr>
        <w:sym w:font="HQPB5" w:char="F074"/>
      </w:r>
      <w:r w:rsidRPr="00231FF4">
        <w:rPr>
          <w:sz w:val="22"/>
          <w:szCs w:val="22"/>
        </w:rPr>
        <w:sym w:font="HQPB2" w:char="F062"/>
      </w:r>
      <w:r w:rsidRPr="00231FF4">
        <w:rPr>
          <w:sz w:val="22"/>
          <w:szCs w:val="22"/>
        </w:rPr>
        <w:sym w:font="HQPB2" w:char="F071"/>
      </w:r>
      <w:r w:rsidRPr="00231FF4">
        <w:rPr>
          <w:sz w:val="22"/>
          <w:szCs w:val="22"/>
        </w:rPr>
        <w:sym w:font="HQPB4" w:char="F099"/>
      </w:r>
      <w:r w:rsidRPr="00231FF4">
        <w:rPr>
          <w:sz w:val="22"/>
          <w:szCs w:val="22"/>
        </w:rPr>
        <w:sym w:font="HQPB1" w:char="F037"/>
      </w:r>
      <w:r w:rsidRPr="00231FF4">
        <w:rPr>
          <w:sz w:val="22"/>
          <w:szCs w:val="22"/>
        </w:rPr>
        <w:sym w:font="HQPB4" w:char="F0CF"/>
      </w:r>
      <w:r w:rsidRPr="00231FF4">
        <w:rPr>
          <w:sz w:val="22"/>
          <w:szCs w:val="22"/>
        </w:rPr>
        <w:sym w:font="HQPB1" w:char="F074"/>
      </w:r>
      <w:r w:rsidRPr="00231FF4">
        <w:rPr>
          <w:sz w:val="22"/>
          <w:szCs w:val="22"/>
        </w:rPr>
        <w:sym w:font="HQPB4" w:char="F0E4"/>
      </w:r>
      <w:r w:rsidRPr="00231FF4">
        <w:rPr>
          <w:sz w:val="22"/>
          <w:szCs w:val="22"/>
        </w:rPr>
        <w:sym w:font="HQPB2" w:char="F086"/>
      </w:r>
      <w:r w:rsidRPr="00231FF4">
        <w:rPr>
          <w:rFonts w:ascii="(normal text)" w:hAnsi="(normal text)"/>
          <w:sz w:val="22"/>
          <w:szCs w:val="22"/>
          <w:rtl/>
        </w:rPr>
        <w:t xml:space="preserve"> </w:t>
      </w:r>
      <w:r w:rsidRPr="00231FF4">
        <w:rPr>
          <w:sz w:val="22"/>
          <w:szCs w:val="22"/>
        </w:rPr>
        <w:sym w:font="HQPB4" w:char="F0F4"/>
      </w:r>
      <w:r w:rsidRPr="00231FF4">
        <w:rPr>
          <w:sz w:val="22"/>
          <w:szCs w:val="22"/>
        </w:rPr>
        <w:sym w:font="HQPB2" w:char="F060"/>
      </w:r>
      <w:r w:rsidRPr="00231FF4">
        <w:rPr>
          <w:sz w:val="22"/>
          <w:szCs w:val="22"/>
        </w:rPr>
        <w:sym w:font="HQPB5" w:char="F074"/>
      </w:r>
      <w:r w:rsidRPr="00231FF4">
        <w:rPr>
          <w:sz w:val="22"/>
          <w:szCs w:val="22"/>
        </w:rPr>
        <w:sym w:font="HQPB2" w:char="F042"/>
      </w:r>
      <w:r w:rsidRPr="00231FF4">
        <w:rPr>
          <w:rFonts w:ascii="(normal text)" w:hAnsi="(normal text)"/>
          <w:sz w:val="22"/>
          <w:szCs w:val="22"/>
          <w:rtl/>
        </w:rPr>
        <w:t xml:space="preserve"> </w:t>
      </w:r>
      <w:r w:rsidRPr="00231FF4">
        <w:rPr>
          <w:sz w:val="22"/>
          <w:szCs w:val="22"/>
        </w:rPr>
        <w:sym w:font="HQPB5" w:char="F074"/>
      </w:r>
      <w:r w:rsidRPr="00231FF4">
        <w:rPr>
          <w:sz w:val="22"/>
          <w:szCs w:val="22"/>
        </w:rPr>
        <w:sym w:font="HQPB1" w:char="F08D"/>
      </w:r>
      <w:r w:rsidRPr="00231FF4">
        <w:rPr>
          <w:sz w:val="22"/>
          <w:szCs w:val="22"/>
        </w:rPr>
        <w:sym w:font="HQPB5" w:char="F079"/>
      </w:r>
      <w:r w:rsidRPr="00231FF4">
        <w:rPr>
          <w:sz w:val="22"/>
          <w:szCs w:val="22"/>
        </w:rPr>
        <w:sym w:font="HQPB1" w:char="F05F"/>
      </w:r>
      <w:r w:rsidRPr="00231FF4">
        <w:rPr>
          <w:sz w:val="22"/>
          <w:szCs w:val="22"/>
        </w:rPr>
        <w:sym w:font="HQPB1" w:char="F024"/>
      </w:r>
      <w:r w:rsidRPr="00231FF4">
        <w:rPr>
          <w:sz w:val="22"/>
          <w:szCs w:val="22"/>
        </w:rPr>
        <w:sym w:font="HQPB5" w:char="F079"/>
      </w:r>
      <w:r w:rsidRPr="00231FF4">
        <w:rPr>
          <w:sz w:val="22"/>
          <w:szCs w:val="22"/>
        </w:rPr>
        <w:sym w:font="HQPB2" w:char="F064"/>
      </w:r>
      <w:r w:rsidRPr="00231FF4">
        <w:rPr>
          <w:rFonts w:ascii="(normal text)" w:hAnsi="(normal text)"/>
          <w:sz w:val="22"/>
          <w:szCs w:val="22"/>
          <w:rtl/>
        </w:rPr>
        <w:t xml:space="preserve"> </w:t>
      </w:r>
      <w:r w:rsidRPr="00231FF4">
        <w:rPr>
          <w:sz w:val="22"/>
          <w:szCs w:val="22"/>
        </w:rPr>
        <w:sym w:font="HQPB4" w:char="F0F6"/>
      </w:r>
      <w:r w:rsidRPr="00231FF4">
        <w:rPr>
          <w:sz w:val="22"/>
          <w:szCs w:val="22"/>
        </w:rPr>
        <w:sym w:font="HQPB2" w:char="F04E"/>
      </w:r>
      <w:r w:rsidRPr="00231FF4">
        <w:rPr>
          <w:sz w:val="22"/>
          <w:szCs w:val="22"/>
        </w:rPr>
        <w:sym w:font="HQPB4" w:char="F0CD"/>
      </w:r>
      <w:r w:rsidRPr="00231FF4">
        <w:rPr>
          <w:sz w:val="22"/>
          <w:szCs w:val="22"/>
        </w:rPr>
        <w:sym w:font="HQPB2" w:char="F06B"/>
      </w:r>
      <w:r w:rsidRPr="00231FF4">
        <w:rPr>
          <w:sz w:val="22"/>
          <w:szCs w:val="22"/>
        </w:rPr>
        <w:sym w:font="HQPB4" w:char="F0F6"/>
      </w:r>
      <w:r w:rsidRPr="00231FF4">
        <w:rPr>
          <w:sz w:val="22"/>
          <w:szCs w:val="22"/>
        </w:rPr>
        <w:sym w:font="HQPB2" w:char="F08E"/>
      </w:r>
      <w:r w:rsidRPr="00231FF4">
        <w:rPr>
          <w:sz w:val="22"/>
          <w:szCs w:val="22"/>
        </w:rPr>
        <w:sym w:font="HQPB5" w:char="F073"/>
      </w:r>
      <w:r w:rsidRPr="00231FF4">
        <w:rPr>
          <w:sz w:val="22"/>
          <w:szCs w:val="22"/>
        </w:rPr>
        <w:sym w:font="HQPB2" w:char="F039"/>
      </w:r>
      <w:r w:rsidRPr="00231FF4">
        <w:rPr>
          <w:sz w:val="22"/>
          <w:szCs w:val="22"/>
        </w:rPr>
        <w:sym w:font="HQPB4" w:char="F0CE"/>
      </w:r>
      <w:r w:rsidRPr="00231FF4">
        <w:rPr>
          <w:sz w:val="22"/>
          <w:szCs w:val="22"/>
        </w:rPr>
        <w:sym w:font="HQPB1" w:char="F029"/>
      </w:r>
      <w:r>
        <w:rPr>
          <w:rFonts w:ascii="Traditional Arabic" w:hAnsi="Traditional Arabic" w:cs="Traditional Arabic"/>
          <w:rtl/>
        </w:rPr>
        <w:t>﴾</w:t>
      </w:r>
      <w:r>
        <w:rPr>
          <w:rFonts w:ascii="KRM" w:hAnsi="KRM" w:hint="cs"/>
          <w:rtl/>
        </w:rPr>
        <w:t xml:space="preserve"> [الحشر: 9].</w:t>
      </w:r>
    </w:p>
    <w:p w:rsidR="00C04627" w:rsidRPr="004B05DD" w:rsidRDefault="00C04627" w:rsidP="00C04627">
      <w:pPr>
        <w:rPr>
          <w:rFonts w:ascii="LTS" w:hAnsi="LTS"/>
          <w:rtl/>
        </w:rPr>
      </w:pPr>
      <w:r w:rsidRPr="004B05DD">
        <w:rPr>
          <w:rFonts w:ascii="LTS" w:hAnsi="LTS"/>
          <w:rtl/>
        </w:rPr>
        <w:t xml:space="preserve">«كسانى كه در دار الاسلام (سرزمين مدينه) و در خانه‏ى ايمان، قبل از مهاجران، مسكن گزيدند، آنان كسانى را كه به سويشان هجرت كنند، دوست مى‏دارند.» </w:t>
      </w:r>
    </w:p>
    <w:p w:rsidR="00C04627" w:rsidRPr="004B05DD" w:rsidRDefault="00C04627" w:rsidP="00C04627">
      <w:pPr>
        <w:rPr>
          <w:rFonts w:ascii="KRM" w:hAnsi="KRM"/>
          <w:rtl/>
        </w:rPr>
      </w:pPr>
      <w:r w:rsidRPr="004B05DD">
        <w:rPr>
          <w:rFonts w:ascii="KRM" w:hAnsi="KRM"/>
          <w:rtl/>
        </w:rPr>
        <w:t xml:space="preserve">انصار، ساكنان و بوميان اصلى شهر مدينه بودند كه مهاجران را پذيرفتند، لذا هيچ بعيد نبود كه براى خود حقّى در خلافت پيامبر </w:t>
      </w:r>
      <w:r w:rsidR="00192898" w:rsidRPr="00192898">
        <w:rPr>
          <w:rFonts w:ascii="KRM" w:hAnsi="KRM" w:cs="CTraditional Arabic"/>
          <w:rtl/>
        </w:rPr>
        <w:t>ص</w:t>
      </w:r>
      <w:r w:rsidRPr="004B05DD">
        <w:rPr>
          <w:rFonts w:ascii="KRM" w:hAnsi="KRM"/>
          <w:rtl/>
        </w:rPr>
        <w:t xml:space="preserve"> كه از مكّه همراه با ياران و عشيره‏ى خود هجرت نموده و به ديار آنها آمده، قايل باشند و يا خود را از ديگران سزاوارتر بدانند. اين امر، خلاف عقل و منطق و غير طبيعى نبود </w:t>
      </w:r>
      <w:r w:rsidRPr="00B21330">
        <w:rPr>
          <w:rFonts w:asciiTheme="majorBidi" w:hAnsiTheme="majorBidi" w:cstheme="majorBidi"/>
          <w:sz w:val="20"/>
          <w:szCs w:val="20"/>
          <w:rtl/>
        </w:rPr>
        <w:t>[</w:t>
      </w:r>
      <w:r w:rsidRPr="004B05DD">
        <w:rPr>
          <w:rFonts w:ascii="KRM" w:hAnsi="KRM"/>
          <w:rtl/>
        </w:rPr>
        <w:t>امّا در ميان آنان دو قبيله‏ى بزرگ و رقيب ديرينه (= اوس و خزرج) وجود داشت كه هيچ يك در برابر ديگرى كوتاه نمى‏آمد</w:t>
      </w:r>
      <w:r w:rsidRPr="00DE3C80">
        <w:rPr>
          <w:rFonts w:ascii="KRM" w:hAnsi="KRM" w:hint="cs"/>
          <w:vertAlign w:val="superscript"/>
          <w:rtl/>
          <w:lang w:bidi="fa-IR"/>
        </w:rPr>
        <w:t>(</w:t>
      </w:r>
      <w:r w:rsidRPr="00DE3C80">
        <w:rPr>
          <w:rStyle w:val="FootnoteReference"/>
          <w:rFonts w:ascii="KRM" w:hAnsi="KRM"/>
          <w:rtl/>
          <w:lang w:bidi="fa-IR"/>
        </w:rPr>
        <w:footnoteReference w:id="203"/>
      </w:r>
      <w:r w:rsidRPr="00DE3C80">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w:t>
      </w:r>
      <w:r w:rsidRPr="004B05DD">
        <w:rPr>
          <w:rFonts w:ascii="KRM" w:hAnsi="KRM"/>
          <w:rtl/>
        </w:rPr>
        <w:t>از روايات معلوم مى‏شود كه عده‏اى از انصار، در سقيفه‏ى بنى ساعده گردآمده بودند تا</w:t>
      </w:r>
      <w:r>
        <w:rPr>
          <w:rFonts w:ascii="KRM" w:hAnsi="KRM" w:hint="cs"/>
          <w:rtl/>
        </w:rPr>
        <w:t xml:space="preserve"> </w:t>
      </w:r>
      <w:r w:rsidRPr="004B05DD">
        <w:rPr>
          <w:rFonts w:ascii="KRM" w:hAnsi="KRM"/>
          <w:rtl/>
        </w:rPr>
        <w:t xml:space="preserve">با يكى از رؤساى قبيله‏ى اوس و خزرج بيعت كنند و در آن صورت زمام كار از دست مهاجران خارج مى‏شد و حتّى خداى ناكرده شيرازه‏ى وحدت مسلمانان از هم مى‏پاشيد. </w:t>
      </w:r>
    </w:p>
    <w:p w:rsidR="00C04627" w:rsidRPr="004B05DD" w:rsidRDefault="00C04627" w:rsidP="00C04627">
      <w:pPr>
        <w:rPr>
          <w:rFonts w:ascii="KRM" w:hAnsi="KRM"/>
          <w:rtl/>
        </w:rPr>
      </w:pPr>
      <w:r w:rsidRPr="004B05DD">
        <w:rPr>
          <w:rFonts w:ascii="KRM" w:hAnsi="KRM"/>
          <w:rtl/>
        </w:rPr>
        <w:lastRenderedPageBreak/>
        <w:t>عمر</w:t>
      </w:r>
      <w:r w:rsidR="006059BA">
        <w:rPr>
          <w:rFonts w:ascii="KRM" w:hAnsi="KRM" w:hint="cs"/>
          <w:rtl/>
        </w:rPr>
        <w:t xml:space="preserve"> فاروق</w:t>
      </w:r>
      <w:r w:rsidR="00192898" w:rsidRPr="00192898">
        <w:rPr>
          <w:rFonts w:ascii="KRM" w:hAnsi="KRM" w:cs="CTraditional Arabic"/>
          <w:rtl/>
        </w:rPr>
        <w:t xml:space="preserve"> س </w:t>
      </w:r>
      <w:r w:rsidRPr="004B05DD">
        <w:rPr>
          <w:rFonts w:ascii="KRM" w:hAnsi="KRM"/>
          <w:rtl/>
        </w:rPr>
        <w:t xml:space="preserve">با درايت وتيزبينى ويژه‏ى خود كه در ميان معاصرانش بدان ممتاز بود، به اين مطلب پى برد كه اسلام با خطر و بلاى بزرگى مواجه است و بايد هر چه سريع‏تر به امر انتخاب خليفه خاتمه داد؛ زيرا اگر ريسمان اتّحاد و انسجام از دست جماعت و گروهى رها شود كه مسلمانان به آنان چشم دوخته‏اند و بايد آموزگار و رهنماى جهانيان و محافظ كيان اسلام و آينده‏سازان آن باشند، هرگز بار ديگر باز نخواهد گشت؛ بنابراين، تأخير در انتخاب خليفه را روا ندانست؛ زيرا آگاه بود كه انصار تمايل دارند خليفه از ميان آنان انتخاب شود، به دليل اين كه آنان خود را صاحب منزل و از ديگران مستحق‏تر مى‏دانند. از طرفى ديگر به اين حقيقت نيز علم داشت كه قبايل عرب، در برابر هيچ قبيله‏اى جز قبيله‏ى قريش سر تسليم فرود نمى‏آورند؛ چرا كه موقعيت برتر و سوابق رهبرى دينى و اجتماعى قريش مسلّم بود، لذا ايشان حضرت ابوبكر </w:t>
      </w:r>
      <w:r w:rsidR="005605A9">
        <w:rPr>
          <w:rFonts w:ascii="KRM" w:hAnsi="KRM" w:hint="cs"/>
          <w:rtl/>
        </w:rPr>
        <w:t>صدیق</w:t>
      </w:r>
      <w:r w:rsidR="00192898" w:rsidRPr="00192898">
        <w:rPr>
          <w:rFonts w:ascii="KRM" w:hAnsi="KRM" w:cs="CTraditional Arabic" w:hint="cs"/>
          <w:rtl/>
        </w:rPr>
        <w:t xml:space="preserve"> س </w:t>
      </w:r>
      <w:r w:rsidRPr="004B05DD">
        <w:rPr>
          <w:rFonts w:ascii="KRM" w:hAnsi="KRM"/>
          <w:rtl/>
        </w:rPr>
        <w:t xml:space="preserve">را به نامزدى خلافت پيشنهاد نمود تا جلوى هر گونه فتنه و آشوبى را گرفته و شيطان فرصت و راهى براى متفرق ساختن جمعيت مسلمانان و القاى وسوسه‏هاى شوم خود در دلهاى آنان نداشته باشد و رسول اللّه‏ </w:t>
      </w:r>
      <w:r w:rsidR="00192898" w:rsidRPr="00192898">
        <w:rPr>
          <w:rFonts w:ascii="KRM" w:hAnsi="KRM" w:cs="CTraditional Arabic"/>
          <w:rtl/>
        </w:rPr>
        <w:t>ص</w:t>
      </w:r>
      <w:r w:rsidRPr="004B05DD">
        <w:rPr>
          <w:rFonts w:ascii="KRM" w:hAnsi="KRM"/>
          <w:rtl/>
        </w:rPr>
        <w:t xml:space="preserve"> در حالى دنيا را وداع گفته باشد كه قبل از تدفين وى يكپارچه و متّحد داراى امير و رهبرى باشند كه ولايت امور آنها را به عهده گيرد و از جمله‏ى اين امور، تشييع پيكر پاك رسول‏اللّه‏ </w:t>
      </w:r>
      <w:r w:rsidR="00192898" w:rsidRPr="00192898">
        <w:rPr>
          <w:rFonts w:ascii="KRM" w:hAnsi="KRM" w:cs="CTraditional Arabic"/>
          <w:rtl/>
        </w:rPr>
        <w:t>ص</w:t>
      </w:r>
      <w:r w:rsidRPr="004B05DD">
        <w:rPr>
          <w:rFonts w:ascii="KRM" w:hAnsi="KRM"/>
          <w:rtl/>
        </w:rPr>
        <w:t xml:space="preserve"> نيز بود</w:t>
      </w:r>
      <w:r w:rsidRPr="00E77935">
        <w:rPr>
          <w:rFonts w:ascii="KRM" w:hAnsi="KRM" w:hint="cs"/>
          <w:vertAlign w:val="superscript"/>
          <w:rtl/>
          <w:lang w:bidi="fa-IR"/>
        </w:rPr>
        <w:t>(</w:t>
      </w:r>
      <w:r w:rsidRPr="00E77935">
        <w:rPr>
          <w:rStyle w:val="FootnoteReference"/>
          <w:rFonts w:ascii="KRM" w:hAnsi="KRM"/>
          <w:rtl/>
          <w:lang w:bidi="fa-IR"/>
        </w:rPr>
        <w:footnoteReference w:id="204"/>
      </w:r>
      <w:r w:rsidRPr="00E77935">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بنابراين (پس از آنكه حضرت ابوبكر</w:t>
      </w:r>
      <w:r w:rsidR="00192898" w:rsidRPr="00192898">
        <w:rPr>
          <w:rFonts w:ascii="KRM" w:hAnsi="KRM" w:cs="CTraditional Arabic"/>
          <w:rtl/>
        </w:rPr>
        <w:t xml:space="preserve"> س </w:t>
      </w:r>
      <w:r w:rsidRPr="004B05DD">
        <w:rPr>
          <w:rFonts w:ascii="KRM" w:hAnsi="KRM"/>
          <w:rtl/>
        </w:rPr>
        <w:t>به جانشينى برگزيده شد) حضرت عمر</w:t>
      </w:r>
      <w:r w:rsidR="00192898" w:rsidRPr="00192898">
        <w:rPr>
          <w:rFonts w:ascii="KRM" w:hAnsi="KRM" w:cs="CTraditional Arabic"/>
          <w:rtl/>
        </w:rPr>
        <w:t xml:space="preserve"> س </w:t>
      </w:r>
      <w:r w:rsidRPr="004B05DD">
        <w:rPr>
          <w:rFonts w:ascii="KRM" w:hAnsi="KRM"/>
          <w:rtl/>
        </w:rPr>
        <w:t xml:space="preserve">بلند شد و خطاب به حاضران گفت: «خداوند امور شما را به فردى تفويض نمود كه بهترين شما و رفيق </w:t>
      </w:r>
      <w:r w:rsidRPr="004B05DD">
        <w:rPr>
          <w:rFonts w:ascii="KRM" w:hAnsi="KRM"/>
          <w:rtl/>
        </w:rPr>
        <w:lastRenderedPageBreak/>
        <w:t xml:space="preserve">رسول اللّه‏ </w:t>
      </w:r>
      <w:r w:rsidR="00192898" w:rsidRPr="00192898">
        <w:rPr>
          <w:rFonts w:ascii="KRM" w:hAnsi="KRM" w:cs="CTraditional Arabic"/>
          <w:rtl/>
        </w:rPr>
        <w:t>ص</w:t>
      </w:r>
      <w:r w:rsidRPr="004B05DD">
        <w:rPr>
          <w:rFonts w:ascii="KRM" w:hAnsi="KRM"/>
          <w:rtl/>
        </w:rPr>
        <w:t xml:space="preserve"> در غار بود، پس برخيزيد و با او بيعت كنيد!»</w:t>
      </w:r>
      <w:r w:rsidRPr="00E77935">
        <w:rPr>
          <w:rFonts w:ascii="KRM" w:hAnsi="KRM" w:hint="cs"/>
          <w:vertAlign w:val="superscript"/>
          <w:rtl/>
          <w:lang w:bidi="fa-IR"/>
        </w:rPr>
        <w:t>(</w:t>
      </w:r>
      <w:r w:rsidRPr="00E77935">
        <w:rPr>
          <w:rStyle w:val="FootnoteReference"/>
          <w:rFonts w:ascii="KRM" w:hAnsi="KRM"/>
          <w:rtl/>
          <w:lang w:bidi="fa-IR"/>
        </w:rPr>
        <w:footnoteReference w:id="205"/>
      </w:r>
      <w:r w:rsidRPr="00E77935">
        <w:rPr>
          <w:rFonts w:ascii="KRM" w:hAnsi="KRM" w:hint="cs"/>
          <w:vertAlign w:val="superscript"/>
          <w:rtl/>
          <w:lang w:bidi="fa-IR"/>
        </w:rPr>
        <w:t>)</w:t>
      </w:r>
      <w:r w:rsidRPr="004B05DD">
        <w:rPr>
          <w:rFonts w:ascii="KRM" w:hAnsi="KRM"/>
          <w:rtl/>
        </w:rPr>
        <w:t xml:space="preserve"> آنگاه همه‏ى حاضران با</w:t>
      </w:r>
      <w:r>
        <w:rPr>
          <w:rFonts w:ascii="KRM" w:hAnsi="KRM" w:hint="cs"/>
          <w:rtl/>
        </w:rPr>
        <w:t xml:space="preserve"> </w:t>
      </w:r>
      <w:r w:rsidRPr="004B05DD">
        <w:rPr>
          <w:rFonts w:ascii="KRM" w:hAnsi="KRM"/>
          <w:rtl/>
        </w:rPr>
        <w:t>حضرت ابوبكر</w:t>
      </w:r>
      <w:r w:rsidR="00192898" w:rsidRPr="00192898">
        <w:rPr>
          <w:rFonts w:ascii="KRM" w:hAnsi="KRM" w:cs="CTraditional Arabic"/>
          <w:rtl/>
        </w:rPr>
        <w:t xml:space="preserve"> س </w:t>
      </w:r>
      <w:r w:rsidRPr="004B05DD">
        <w:rPr>
          <w:rFonts w:ascii="KRM" w:hAnsi="KRM"/>
          <w:rtl/>
        </w:rPr>
        <w:t xml:space="preserve">بيعت كردند. </w:t>
      </w:r>
    </w:p>
    <w:p w:rsidR="00C04627" w:rsidRPr="004B05DD" w:rsidRDefault="00C04627" w:rsidP="00C04627">
      <w:pPr>
        <w:rPr>
          <w:rFonts w:ascii="KRM" w:hAnsi="KRM"/>
          <w:rtl/>
        </w:rPr>
      </w:pPr>
      <w:r w:rsidRPr="004B05DD">
        <w:rPr>
          <w:rFonts w:ascii="KRM" w:hAnsi="KRM"/>
          <w:rtl/>
        </w:rPr>
        <w:t xml:space="preserve">براى اين كه بيشتر به حساسيت بحران و ضرورت تعجيل در گزينش رهبر پى بريد، به روايت </w:t>
      </w:r>
      <w:r w:rsidR="005953C2">
        <w:rPr>
          <w:rFonts w:ascii="KRM" w:hAnsi="KRM" w:hint="cs"/>
          <w:rtl/>
        </w:rPr>
        <w:t xml:space="preserve">امام </w:t>
      </w:r>
      <w:r w:rsidRPr="004B05DD">
        <w:rPr>
          <w:rFonts w:ascii="KRM" w:hAnsi="KRM"/>
          <w:rtl/>
        </w:rPr>
        <w:t>مالك از زهرى به نقل از خود حضرت عمر</w:t>
      </w:r>
      <w:r w:rsidR="00192898" w:rsidRPr="00192898">
        <w:rPr>
          <w:rFonts w:ascii="KRM" w:hAnsi="KRM" w:cs="CTraditional Arabic"/>
          <w:rtl/>
        </w:rPr>
        <w:t xml:space="preserve"> س </w:t>
      </w:r>
      <w:r w:rsidRPr="004B05DD">
        <w:rPr>
          <w:rFonts w:ascii="KRM" w:hAnsi="KRM"/>
          <w:rtl/>
        </w:rPr>
        <w:t xml:space="preserve">توجه فرماييد: </w:t>
      </w:r>
    </w:p>
    <w:p w:rsidR="00C04627" w:rsidRDefault="00C04627" w:rsidP="00C04627">
      <w:pPr>
        <w:rPr>
          <w:rFonts w:asciiTheme="majorBidi" w:hAnsiTheme="majorBidi" w:cstheme="majorBidi" w:hint="cs"/>
          <w:sz w:val="20"/>
          <w:szCs w:val="20"/>
          <w:rtl/>
        </w:rPr>
      </w:pPr>
      <w:r w:rsidRPr="004B05DD">
        <w:rPr>
          <w:rFonts w:ascii="KRM" w:hAnsi="KRM"/>
          <w:rtl/>
        </w:rPr>
        <w:t xml:space="preserve">«هنگامى كه در منزل پيامبر نشسته بوديم، ناگاه مردى از بيرون اتاق مرا صدا زد من جواب دادم كه ما اكنون مشغول فراهم ساختن مقدمات تشييع و دفن پيكر پيامبر </w:t>
      </w:r>
      <w:r w:rsidR="00192898" w:rsidRPr="00192898">
        <w:rPr>
          <w:rFonts w:ascii="KRM" w:hAnsi="KRM" w:cs="CTraditional Arabic"/>
          <w:rtl/>
        </w:rPr>
        <w:t>ص</w:t>
      </w:r>
      <w:r w:rsidRPr="004B05DD">
        <w:rPr>
          <w:rFonts w:ascii="KRM" w:hAnsi="KRM"/>
          <w:rtl/>
        </w:rPr>
        <w:t xml:space="preserve"> هستيم. آن مرد گفت: حادثه‏اى رخ داده است؛ انصار در سقيفه‏ى بنى ساعده گرد آمده‏اند، قبل از آنكه رويداد ناگوارى رخ دهد آنها را دريابيد من به ابوبكر گفتم: بيا نزد آنان برويم تا از جريان آگاه شو</w:t>
      </w:r>
      <w:r>
        <w:rPr>
          <w:rFonts w:ascii="KRM" w:hAnsi="KRM"/>
          <w:rtl/>
        </w:rPr>
        <w:t>يم، سپس به اتفاق هم، حركت كرديم</w:t>
      </w:r>
      <w:r w:rsidRPr="004B05DD">
        <w:rPr>
          <w:rFonts w:ascii="KRM" w:hAnsi="KRM"/>
          <w:rtl/>
        </w:rPr>
        <w:t>»</w:t>
      </w:r>
      <w:r w:rsidRPr="009031C4">
        <w:rPr>
          <w:rFonts w:ascii="KRM" w:hAnsi="KRM" w:hint="cs"/>
          <w:vertAlign w:val="superscript"/>
          <w:rtl/>
          <w:lang w:bidi="fa-IR"/>
        </w:rPr>
        <w:t>(</w:t>
      </w:r>
      <w:r w:rsidRPr="009031C4">
        <w:rPr>
          <w:rStyle w:val="FootnoteReference"/>
          <w:rFonts w:ascii="KRM" w:hAnsi="KRM"/>
          <w:rtl/>
          <w:lang w:bidi="fa-IR"/>
        </w:rPr>
        <w:footnoteReference w:id="206"/>
      </w:r>
      <w:r w:rsidRPr="009031C4">
        <w:rPr>
          <w:rFonts w:ascii="KRM" w:hAnsi="KRM" w:hint="cs"/>
          <w:vertAlign w:val="superscript"/>
          <w:rtl/>
          <w:lang w:bidi="fa-IR"/>
        </w:rPr>
        <w:t>)</w:t>
      </w:r>
      <w:r>
        <w:rPr>
          <w:rFonts w:ascii="KRM" w:hAnsi="KRM" w:hint="cs"/>
          <w:rtl/>
        </w:rPr>
        <w:t>.</w:t>
      </w:r>
      <w:r w:rsidRPr="004B05DD">
        <w:rPr>
          <w:rFonts w:ascii="KRM" w:hAnsi="KRM"/>
          <w:rtl/>
        </w:rPr>
        <w:t xml:space="preserve"> </w:t>
      </w:r>
      <w:r w:rsidRPr="00B21330">
        <w:rPr>
          <w:rFonts w:asciiTheme="majorBidi" w:hAnsiTheme="majorBidi" w:cstheme="majorBidi"/>
          <w:sz w:val="20"/>
          <w:szCs w:val="20"/>
          <w:rtl/>
        </w:rPr>
        <w:t>[</w:t>
      </w: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اين سخنان را در حضور صدها نفر از اصحاب، اظهار كرد كه اگر نكته‏اى بر خلاف واقعيت در آن مى‏بود، مسلما مورد اعتراض اصحاب قرار مى‏گرفت، ولى بيانات وى مورد تأييد و تصديق حاضران در جلسه قرار گرفت. از اين روايت چنين نتيجه‏گيرى مى‏شود كه اوّلاً؛ ابوبكر و 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در عَلَم كردن مسأله‏ى خلافت و جانشينى پيامبر، دستى نداشته و كسى را به اين كار تشويق و ترغيب نكرده‏اند، ثانيا؛ اين دو نفر با نظرى خاص و طبق برنامه‏اى از پيش طرح شده و با طيبِ خاطر به سقيفه‏ى بنى‏ساعده نرفته‏اند</w:t>
      </w:r>
      <w:r w:rsidRPr="009031C4">
        <w:rPr>
          <w:rFonts w:ascii="KRM" w:hAnsi="KRM" w:hint="cs"/>
          <w:vertAlign w:val="superscript"/>
          <w:rtl/>
          <w:lang w:bidi="fa-IR"/>
        </w:rPr>
        <w:t>(</w:t>
      </w:r>
      <w:r w:rsidRPr="009031C4">
        <w:rPr>
          <w:rStyle w:val="FootnoteReference"/>
          <w:rFonts w:ascii="KRM" w:hAnsi="KRM"/>
          <w:rtl/>
          <w:lang w:bidi="fa-IR"/>
        </w:rPr>
        <w:footnoteReference w:id="207"/>
      </w:r>
      <w:r w:rsidRPr="009031C4">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 xml:space="preserve">] </w:t>
      </w:r>
    </w:p>
    <w:p w:rsidR="00CE47A5" w:rsidRDefault="00CE47A5" w:rsidP="00C04627">
      <w:pPr>
        <w:rPr>
          <w:rFonts w:asciiTheme="majorBidi" w:hAnsiTheme="majorBidi" w:cstheme="majorBidi" w:hint="cs"/>
          <w:sz w:val="20"/>
          <w:szCs w:val="20"/>
          <w:rtl/>
        </w:rPr>
      </w:pPr>
    </w:p>
    <w:p w:rsidR="00CE47A5" w:rsidRDefault="00CE47A5" w:rsidP="00C04627">
      <w:pPr>
        <w:rPr>
          <w:rFonts w:asciiTheme="majorBidi" w:hAnsiTheme="majorBidi" w:cstheme="majorBidi" w:hint="cs"/>
          <w:sz w:val="20"/>
          <w:szCs w:val="20"/>
          <w:rtl/>
        </w:rPr>
      </w:pPr>
    </w:p>
    <w:p w:rsidR="00CE47A5" w:rsidRDefault="00CE47A5" w:rsidP="00C04627">
      <w:pPr>
        <w:rPr>
          <w:rFonts w:asciiTheme="majorBidi" w:hAnsiTheme="majorBidi" w:cstheme="majorBidi" w:hint="cs"/>
          <w:sz w:val="20"/>
          <w:szCs w:val="20"/>
          <w:rtl/>
        </w:rPr>
      </w:pPr>
    </w:p>
    <w:p w:rsidR="00CE47A5" w:rsidRPr="00B21330" w:rsidRDefault="00CE47A5" w:rsidP="00C04627">
      <w:pPr>
        <w:rPr>
          <w:rFonts w:asciiTheme="majorBidi" w:hAnsiTheme="majorBidi" w:cstheme="majorBidi"/>
          <w:sz w:val="20"/>
          <w:szCs w:val="20"/>
          <w:rtl/>
        </w:rPr>
      </w:pPr>
    </w:p>
    <w:p w:rsidR="00C04627" w:rsidRPr="00A65D4C" w:rsidRDefault="00C04627" w:rsidP="00C04627">
      <w:pPr>
        <w:pStyle w:val="a0"/>
        <w:rPr>
          <w:rtl/>
        </w:rPr>
      </w:pPr>
      <w:bookmarkStart w:id="70" w:name="_Toc307603176"/>
      <w:r w:rsidRPr="00A65D4C">
        <w:rPr>
          <w:rtl/>
        </w:rPr>
        <w:lastRenderedPageBreak/>
        <w:t>بيعت عمومى</w:t>
      </w:r>
      <w:bookmarkEnd w:id="70"/>
      <w:r w:rsidRPr="00A65D4C">
        <w:rPr>
          <w:rtl/>
        </w:rPr>
        <w:t xml:space="preserve"> </w:t>
      </w:r>
    </w:p>
    <w:p w:rsidR="00C04627" w:rsidRPr="004B05DD" w:rsidRDefault="00C04627" w:rsidP="00C04627">
      <w:pPr>
        <w:rPr>
          <w:rFonts w:ascii="KRM" w:hAnsi="KRM"/>
          <w:rtl/>
        </w:rPr>
      </w:pPr>
      <w:r w:rsidRPr="004B05DD">
        <w:rPr>
          <w:rFonts w:ascii="KRM" w:hAnsi="KRM"/>
          <w:rtl/>
        </w:rPr>
        <w:t xml:space="preserve">روز بعد (سيزدهم‏ربيع‏الاول سال يازدهم‏هجرى) بيعت‏عمومى‏در مسجد رسول‏اللّه‏ </w:t>
      </w:r>
      <w:r w:rsidR="00192898" w:rsidRPr="00192898">
        <w:rPr>
          <w:rFonts w:ascii="KRM" w:hAnsi="KRM" w:cs="CTraditional Arabic"/>
          <w:rtl/>
        </w:rPr>
        <w:t>ص</w:t>
      </w:r>
      <w:r w:rsidRPr="004B05DD">
        <w:rPr>
          <w:rFonts w:ascii="KRM" w:hAnsi="KRM"/>
          <w:rtl/>
        </w:rPr>
        <w:t xml:space="preserve"> انجام گرفت</w:t>
      </w:r>
      <w:r w:rsidRPr="009031C4">
        <w:rPr>
          <w:rFonts w:ascii="KRM" w:hAnsi="KRM" w:hint="cs"/>
          <w:vertAlign w:val="superscript"/>
          <w:rtl/>
          <w:lang w:bidi="fa-IR"/>
        </w:rPr>
        <w:t>(</w:t>
      </w:r>
      <w:r w:rsidRPr="009031C4">
        <w:rPr>
          <w:rStyle w:val="FootnoteReference"/>
          <w:rFonts w:ascii="KRM" w:hAnsi="KRM"/>
          <w:rtl/>
          <w:lang w:bidi="fa-IR"/>
        </w:rPr>
        <w:footnoteReference w:id="208"/>
      </w:r>
      <w:r w:rsidRPr="009031C4">
        <w:rPr>
          <w:rFonts w:ascii="KRM" w:hAnsi="KRM" w:hint="cs"/>
          <w:vertAlign w:val="superscript"/>
          <w:rtl/>
          <w:lang w:bidi="fa-IR"/>
        </w:rPr>
        <w:t>)</w:t>
      </w:r>
      <w:r>
        <w:rPr>
          <w:rFonts w:ascii="KRM" w:hAnsi="KRM" w:hint="cs"/>
          <w:rtl/>
        </w:rPr>
        <w:t xml:space="preserve"> </w:t>
      </w:r>
      <w:r w:rsidRPr="004B05DD">
        <w:rPr>
          <w:rFonts w:ascii="KRM" w:hAnsi="KRM"/>
          <w:rtl/>
        </w:rPr>
        <w:t>و حضرت ابوبكر</w:t>
      </w:r>
      <w:r w:rsidR="00192898" w:rsidRPr="00192898">
        <w:rPr>
          <w:rFonts w:ascii="KRM" w:hAnsi="KRM" w:cs="CTraditional Arabic"/>
          <w:rtl/>
        </w:rPr>
        <w:t xml:space="preserve"> س </w:t>
      </w:r>
      <w:r w:rsidRPr="004B05DD">
        <w:rPr>
          <w:rFonts w:ascii="KRM" w:hAnsi="KRM"/>
          <w:rtl/>
        </w:rPr>
        <w:t>به ايراد سخن پ</w:t>
      </w:r>
      <w:r>
        <w:rPr>
          <w:rFonts w:ascii="KRM" w:hAnsi="KRM"/>
          <w:rtl/>
        </w:rPr>
        <w:t>رداخت و پس از ستايش خداوند گفت:</w:t>
      </w:r>
    </w:p>
    <w:p w:rsidR="00C04627" w:rsidRPr="004B05DD" w:rsidRDefault="00C04627" w:rsidP="00C04627">
      <w:pPr>
        <w:rPr>
          <w:rFonts w:ascii="KRM" w:hAnsi="KRM"/>
          <w:rtl/>
        </w:rPr>
      </w:pPr>
      <w:r w:rsidRPr="004B05DD">
        <w:rPr>
          <w:rFonts w:ascii="KRM" w:hAnsi="KRM"/>
          <w:rtl/>
        </w:rPr>
        <w:lastRenderedPageBreak/>
        <w:t>«اى مردم! من به زمامدارى امور شما منتخب شده‏ام و از اين جهت كه زمامدار شما هستم خود را از شما بهتر نمى‏دانم. اگر در انجام امورتان به خوبى عمل كردم، مرا يارى كنيد وگرنه مرا به راه درست رهنمون شويد. راستى، امانت است و دروغ، خيانت. همانا ضعيف و ناتوان شما در نظر من قوى و تواناست تا حق او (از ستمكار) گرفته شود، إن شاء اللّه‏، و قوى شما نزد من ضعيف است تا آنكه به خواست خدا حق ستمديدگان را از او باز ستانم. هيچ قومى جهاد در راه خدا را ترك نمى‏گويد مگر آنكه خداوند آنها را ذليل و خوار مى‏گرداند و هرگز فحشا و گناه در قومى شيوع پيدا نمى‏كند مگر آنكه خداوند آنها را به بلاى عمومى مبتلا مى‏گرداند. تا زمانى كه من از خدا و رسول او اطاعت مى‏كنم از من اطاعت كنيد و هرگاه از فرمان خدا سرپيچى كردم، حقّ اطاعتى بر شما ندارم</w:t>
      </w:r>
      <w:r w:rsidRPr="005D5D70">
        <w:rPr>
          <w:rFonts w:ascii="KRM" w:hAnsi="KRM" w:hint="cs"/>
          <w:vertAlign w:val="superscript"/>
          <w:rtl/>
          <w:lang w:bidi="fa-IR"/>
        </w:rPr>
        <w:t>(</w:t>
      </w:r>
      <w:r w:rsidRPr="005D5D70">
        <w:rPr>
          <w:rStyle w:val="FootnoteReference"/>
          <w:rFonts w:ascii="KRM" w:hAnsi="KRM"/>
          <w:rtl/>
          <w:lang w:bidi="fa-IR"/>
        </w:rPr>
        <w:footnoteReference w:id="209"/>
      </w:r>
      <w:r w:rsidRPr="005D5D70">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 xml:space="preserve">] </w:t>
      </w:r>
      <w:r w:rsidRPr="004B05DD">
        <w:rPr>
          <w:rFonts w:ascii="KRM" w:hAnsi="KRM"/>
          <w:rtl/>
        </w:rPr>
        <w:t>در اين هنگام وقت نماز فرا رسيد، بنابر اين در آخر خطبه‏اش فرمود:</w:t>
      </w:r>
      <w:r w:rsidRPr="00B21330">
        <w:rPr>
          <w:rFonts w:asciiTheme="majorBidi" w:hAnsiTheme="majorBidi" w:cstheme="majorBidi"/>
          <w:sz w:val="20"/>
          <w:szCs w:val="20"/>
          <w:rtl/>
        </w:rPr>
        <w:t>]</w:t>
      </w:r>
      <w:r w:rsidRPr="004B05DD">
        <w:rPr>
          <w:rFonts w:ascii="KRM" w:hAnsi="KRM"/>
          <w:rtl/>
        </w:rPr>
        <w:t xml:space="preserve"> برخيزيد براى اداى نمازتان، رحمت و درود خدا بر شما باد!»</w:t>
      </w:r>
      <w:r w:rsidRPr="00FE5B74">
        <w:rPr>
          <w:rFonts w:ascii="KRM" w:hAnsi="KRM" w:hint="cs"/>
          <w:vertAlign w:val="superscript"/>
          <w:rtl/>
          <w:lang w:bidi="fa-IR"/>
        </w:rPr>
        <w:t>(</w:t>
      </w:r>
      <w:r w:rsidRPr="00FE5B74">
        <w:rPr>
          <w:rStyle w:val="FootnoteReference"/>
          <w:rFonts w:ascii="KRM" w:hAnsi="KRM"/>
          <w:rtl/>
          <w:lang w:bidi="fa-IR"/>
        </w:rPr>
        <w:footnoteReference w:id="210"/>
      </w:r>
      <w:r w:rsidRPr="00FE5B74">
        <w:rPr>
          <w:rFonts w:ascii="KRM" w:hAnsi="KRM" w:hint="cs"/>
          <w:vertAlign w:val="superscript"/>
          <w:rtl/>
          <w:lang w:bidi="fa-IR"/>
        </w:rPr>
        <w:t>)</w:t>
      </w:r>
      <w:r w:rsidRPr="004B05DD">
        <w:rPr>
          <w:rFonts w:ascii="KRM" w:hAnsi="KRM"/>
          <w:rtl/>
        </w:rPr>
        <w:t xml:space="preserve"> انتخاب حضرت ابوبكر</w:t>
      </w:r>
      <w:r w:rsidR="00192898" w:rsidRPr="00192898">
        <w:rPr>
          <w:rFonts w:ascii="KRM" w:hAnsi="KRM" w:cs="CTraditional Arabic"/>
          <w:rtl/>
        </w:rPr>
        <w:t xml:space="preserve"> س </w:t>
      </w:r>
      <w:r w:rsidRPr="004B05DD">
        <w:rPr>
          <w:rFonts w:ascii="KRM" w:hAnsi="KRM"/>
          <w:rtl/>
        </w:rPr>
        <w:t xml:space="preserve">يك اتفاق تصادفى يا نتيجه‏ى دسيسه و برنامه‏ى از پيش طرح شده نبود كه به موفقيت انجاميد، بلكه </w:t>
      </w:r>
      <w:r w:rsidRPr="004B05DD">
        <w:rPr>
          <w:rFonts w:ascii="KRM" w:hAnsi="KRM"/>
          <w:rtl/>
        </w:rPr>
        <w:lastRenderedPageBreak/>
        <w:t>برنامه‏ى تنظيمى الهى و تقدير و خواست</w:t>
      </w:r>
      <w:r w:rsidRPr="00FE5B74">
        <w:rPr>
          <w:rFonts w:ascii="KRM" w:hAnsi="KRM" w:hint="cs"/>
          <w:vertAlign w:val="superscript"/>
          <w:rtl/>
          <w:lang w:bidi="fa-IR"/>
        </w:rPr>
        <w:t>(</w:t>
      </w:r>
      <w:r w:rsidRPr="00FE5B74">
        <w:rPr>
          <w:rStyle w:val="FootnoteReference"/>
          <w:rFonts w:ascii="KRM" w:hAnsi="KRM"/>
          <w:rtl/>
          <w:lang w:bidi="fa-IR"/>
        </w:rPr>
        <w:footnoteReference w:id="211"/>
      </w:r>
      <w:r w:rsidRPr="00FE5B74">
        <w:rPr>
          <w:rFonts w:ascii="KRM" w:hAnsi="KRM" w:hint="cs"/>
          <w:vertAlign w:val="superscript"/>
          <w:rtl/>
          <w:lang w:bidi="fa-IR"/>
        </w:rPr>
        <w:t>)</w:t>
      </w:r>
      <w:r w:rsidRPr="004B05DD">
        <w:rPr>
          <w:rFonts w:ascii="KRM" w:hAnsi="KRM"/>
          <w:rtl/>
        </w:rPr>
        <w:t xml:space="preserve"> خداوند مقتدر و دانا و مظهرى از مظاهر لطف الهى به اين دين بود كه مى‏خواست آن را بر ساير اديان غالب گرداند</w:t>
      </w:r>
      <w:r w:rsidRPr="00FE5B74">
        <w:rPr>
          <w:rFonts w:ascii="KRM" w:hAnsi="KRM" w:hint="cs"/>
          <w:vertAlign w:val="superscript"/>
          <w:rtl/>
          <w:lang w:bidi="fa-IR"/>
        </w:rPr>
        <w:t>(</w:t>
      </w:r>
      <w:r w:rsidRPr="00FE5B74">
        <w:rPr>
          <w:rStyle w:val="FootnoteReference"/>
          <w:rFonts w:ascii="KRM" w:hAnsi="KRM"/>
          <w:rtl/>
          <w:lang w:bidi="fa-IR"/>
        </w:rPr>
        <w:footnoteReference w:id="212"/>
      </w:r>
      <w:r w:rsidRPr="00FE5B74">
        <w:rPr>
          <w:rFonts w:ascii="KRM" w:hAnsi="KRM" w:hint="cs"/>
          <w:vertAlign w:val="superscript"/>
          <w:rtl/>
          <w:lang w:bidi="fa-IR"/>
        </w:rPr>
        <w:t>)</w:t>
      </w:r>
      <w:r w:rsidRPr="004B05DD">
        <w:rPr>
          <w:rFonts w:ascii="KRM" w:hAnsi="KRM"/>
          <w:rtl/>
        </w:rPr>
        <w:t xml:space="preserve"> و وحدت كلمه‏ى مسلمانان را حفظ نمايد. همچنين اين بيعت، موافق با عادت و شيوه‏ى انتخاب عرب‏ها بود كه آنان با شورا و رأى آزاد، مسايل مهم خود از قبيل انتخاب رئيس قبيله و فرمانده</w:t>
      </w:r>
      <w:r w:rsidR="00F751FB">
        <w:rPr>
          <w:rFonts w:ascii="KRM" w:hAnsi="KRM" w:hint="eastAsia"/>
          <w:rtl/>
        </w:rPr>
        <w:t>‌ی</w:t>
      </w:r>
      <w:r w:rsidRPr="004B05DD">
        <w:rPr>
          <w:rFonts w:ascii="KRM" w:hAnsi="KRM"/>
          <w:rtl/>
        </w:rPr>
        <w:t xml:space="preserve"> لشكر را با رأى دادن به كسى كه از نظر سنّ، تجربه و تدبير و شايستگى بر ديگران برترى داشت، حل مى‏كردند. اين شيوه از نسل‏هاى گذشته همواره مورد توجّه و عمل اعراب بوده است</w:t>
      </w:r>
      <w:r w:rsidRPr="00FE5B74">
        <w:rPr>
          <w:rFonts w:ascii="KRM" w:hAnsi="KRM" w:hint="cs"/>
          <w:vertAlign w:val="superscript"/>
          <w:rtl/>
          <w:lang w:bidi="fa-IR"/>
        </w:rPr>
        <w:t>(</w:t>
      </w:r>
      <w:r w:rsidRPr="00FE5B74">
        <w:rPr>
          <w:rStyle w:val="FootnoteReference"/>
          <w:rFonts w:ascii="KRM" w:hAnsi="KRM"/>
          <w:rtl/>
          <w:lang w:bidi="fa-IR"/>
        </w:rPr>
        <w:footnoteReference w:id="213"/>
      </w:r>
      <w:r w:rsidRPr="00FE5B74">
        <w:rPr>
          <w:rFonts w:ascii="KRM" w:hAnsi="KRM" w:hint="cs"/>
          <w:vertAlign w:val="superscript"/>
          <w:rtl/>
          <w:lang w:bidi="fa-IR"/>
        </w:rPr>
        <w:t>)</w:t>
      </w:r>
      <w:r w:rsidRPr="004B05DD">
        <w:rPr>
          <w:rFonts w:ascii="KRM" w:hAnsi="KRM"/>
          <w:rtl/>
        </w:rPr>
        <w:t>. پروفسور سيد امير على</w:t>
      </w:r>
      <w:r w:rsidRPr="00FE5B74">
        <w:rPr>
          <w:rFonts w:ascii="KRM" w:hAnsi="KRM" w:hint="cs"/>
          <w:vertAlign w:val="superscript"/>
          <w:rtl/>
          <w:lang w:bidi="fa-IR"/>
        </w:rPr>
        <w:t>(</w:t>
      </w:r>
      <w:r w:rsidRPr="00FE5B74">
        <w:rPr>
          <w:rStyle w:val="FootnoteReference"/>
          <w:rFonts w:ascii="KRM" w:hAnsi="KRM"/>
          <w:rtl/>
          <w:lang w:bidi="fa-IR"/>
        </w:rPr>
        <w:footnoteReference w:id="214"/>
      </w:r>
      <w:r w:rsidRPr="00FE5B74">
        <w:rPr>
          <w:rFonts w:ascii="KRM" w:hAnsi="KRM" w:hint="cs"/>
          <w:vertAlign w:val="superscript"/>
          <w:rtl/>
          <w:lang w:bidi="fa-IR"/>
        </w:rPr>
        <w:t>)</w:t>
      </w:r>
      <w:r w:rsidR="00F751FB">
        <w:rPr>
          <w:rFonts w:ascii="KRM" w:hAnsi="KRM"/>
          <w:rtl/>
        </w:rPr>
        <w:t xml:space="preserve"> نويسنده‏ى معروف شيعه</w:t>
      </w:r>
      <w:r w:rsidRPr="004B05DD">
        <w:rPr>
          <w:rFonts w:ascii="KRM" w:hAnsi="KRM"/>
          <w:rtl/>
        </w:rPr>
        <w:t xml:space="preserve"> كه قلم شيوايى به زبان انگليسى دارد، اين حقيقت تاريخى را اين گونه بيان مى‏كند: </w:t>
      </w:r>
    </w:p>
    <w:p w:rsidR="00C04627" w:rsidRPr="004B05DD" w:rsidRDefault="00C04627" w:rsidP="00C04627">
      <w:pPr>
        <w:rPr>
          <w:rFonts w:ascii="KRM" w:hAnsi="KRM"/>
          <w:rtl/>
        </w:rPr>
      </w:pPr>
      <w:r w:rsidRPr="004B05DD">
        <w:rPr>
          <w:rFonts w:ascii="KRM" w:hAnsi="KRM"/>
          <w:rtl/>
        </w:rPr>
        <w:lastRenderedPageBreak/>
        <w:t>«نزد عرب‏ها زعامت و رياست قبايل، موروثى نيست، بلكه از طريقِ انتخاب صورت مى‏گيرد. آنان كاملا به اصلِ انتخاب ملزم و عامل هستند. تمام افراد قبيله در انتخاب رئيس قبيله، حق رأى دارند و از ميان بازماندگان متوفى شخصى براساس سن و تقدّم</w:t>
      </w:r>
      <w:r w:rsidRPr="00B21330">
        <w:rPr>
          <w:rFonts w:asciiTheme="majorBidi" w:hAnsiTheme="majorBidi" w:cstheme="majorBidi"/>
          <w:sz w:val="20"/>
          <w:szCs w:val="20"/>
          <w:rtl/>
        </w:rPr>
        <w:t xml:space="preserve"> (</w:t>
      </w:r>
      <w:r w:rsidRPr="00F261B9">
        <w:rPr>
          <w:rFonts w:asciiTheme="majorBidi" w:hAnsiTheme="majorBidi" w:cstheme="majorBidi"/>
          <w:sz w:val="20"/>
          <w:szCs w:val="20"/>
        </w:rPr>
        <w:t>SENIORITY</w:t>
      </w:r>
      <w:r w:rsidRPr="00B21330">
        <w:rPr>
          <w:rFonts w:asciiTheme="majorBidi" w:hAnsiTheme="majorBidi" w:cstheme="majorBidi"/>
          <w:sz w:val="20"/>
          <w:szCs w:val="20"/>
          <w:rtl/>
        </w:rPr>
        <w:t>)</w:t>
      </w:r>
      <w:r w:rsidRPr="004B05DD">
        <w:rPr>
          <w:rFonts w:ascii="KRM" w:hAnsi="KRM"/>
          <w:rtl/>
        </w:rPr>
        <w:t xml:space="preserve">انتخاب مى‏شود. </w:t>
      </w:r>
    </w:p>
    <w:p w:rsidR="00C04627" w:rsidRPr="004B05DD" w:rsidRDefault="00C04627" w:rsidP="00C04627">
      <w:pPr>
        <w:rPr>
          <w:rFonts w:ascii="KRM" w:hAnsi="KRM"/>
          <w:rtl/>
        </w:rPr>
      </w:pPr>
      <w:r w:rsidRPr="004B05DD">
        <w:rPr>
          <w:rFonts w:ascii="KRM" w:hAnsi="KRM"/>
          <w:rtl/>
        </w:rPr>
        <w:t xml:space="preserve">مسلمانان در انتخاب جانشين پيامبر </w:t>
      </w:r>
      <w:r w:rsidR="00192898" w:rsidRPr="00192898">
        <w:rPr>
          <w:rFonts w:ascii="KRM" w:hAnsi="KRM" w:cs="CTraditional Arabic"/>
          <w:rtl/>
        </w:rPr>
        <w:t>ص</w:t>
      </w:r>
      <w:r w:rsidRPr="004B05DD">
        <w:rPr>
          <w:rFonts w:ascii="KRM" w:hAnsi="KRM"/>
          <w:rtl/>
        </w:rPr>
        <w:t xml:space="preserve"> بر همين اصل قديمى ملتزم شدند و از آنجا كه شرايط، بسيار دشوار بود و آن وضع فوق العاده‏اى كه پيش آمده بود مجال هيچ گونه تأخير در انتخاب خليفه را نمى‏داد، انتخاب ابوبكر</w:t>
      </w:r>
      <w:r w:rsidR="00192898" w:rsidRPr="00192898">
        <w:rPr>
          <w:rFonts w:ascii="KRM" w:hAnsi="KRM" w:cs="CTraditional Arabic"/>
          <w:rtl/>
        </w:rPr>
        <w:t xml:space="preserve"> س </w:t>
      </w:r>
      <w:r w:rsidRPr="004B05DD">
        <w:rPr>
          <w:rFonts w:ascii="KRM" w:hAnsi="KRM"/>
          <w:rtl/>
        </w:rPr>
        <w:t xml:space="preserve">به جانشينى رسول </w:t>
      </w:r>
      <w:r w:rsidR="00192898" w:rsidRPr="00192898">
        <w:rPr>
          <w:rFonts w:ascii="KRM" w:hAnsi="KRM" w:cs="CTraditional Arabic"/>
          <w:rtl/>
        </w:rPr>
        <w:t>ص</w:t>
      </w:r>
      <w:r w:rsidRPr="004B05DD">
        <w:rPr>
          <w:rFonts w:ascii="KRM" w:hAnsi="KRM"/>
          <w:rtl/>
        </w:rPr>
        <w:t xml:space="preserve"> با در نظر گرفتن سنّ و اعتبار و احترامى كه بين </w:t>
      </w:r>
      <w:r w:rsidR="00CC2418">
        <w:rPr>
          <w:rFonts w:ascii="KRM" w:hAnsi="KRM"/>
          <w:rtl/>
        </w:rPr>
        <w:t xml:space="preserve">مردم </w:t>
      </w:r>
      <w:r w:rsidR="00CC2418">
        <w:rPr>
          <w:rFonts w:ascii="KRM" w:hAnsi="KRM" w:hint="cs"/>
          <w:rtl/>
        </w:rPr>
        <w:t>عرب</w:t>
      </w:r>
      <w:r w:rsidRPr="004B05DD">
        <w:rPr>
          <w:rFonts w:ascii="KRM" w:hAnsi="KRM"/>
          <w:rtl/>
        </w:rPr>
        <w:t xml:space="preserve"> داشت، بدون تأخير انجام گرفت. اين دو صفت نزد عرب‏ها امتياز بزرگى محسوب مى‏شدند. </w:t>
      </w:r>
    </w:p>
    <w:p w:rsidR="00C04627" w:rsidRDefault="00C04627" w:rsidP="008732C7">
      <w:pPr>
        <w:rPr>
          <w:rFonts w:ascii="KRM" w:hAnsi="KRM"/>
          <w:rtl/>
        </w:rPr>
      </w:pPr>
      <w:r w:rsidRPr="004B05DD">
        <w:rPr>
          <w:rFonts w:ascii="KRM" w:hAnsi="KRM"/>
          <w:rtl/>
        </w:rPr>
        <w:t>ابوبكر</w:t>
      </w:r>
      <w:r w:rsidR="00192898" w:rsidRPr="00192898">
        <w:rPr>
          <w:rFonts w:ascii="KRM" w:hAnsi="KRM" w:cs="CTraditional Arabic"/>
          <w:rtl/>
        </w:rPr>
        <w:t xml:space="preserve"> س </w:t>
      </w:r>
      <w:r w:rsidRPr="004B05DD">
        <w:rPr>
          <w:rFonts w:ascii="KRM" w:hAnsi="KRM"/>
          <w:rtl/>
        </w:rPr>
        <w:t>به صف</w:t>
      </w:r>
      <w:r w:rsidR="00CC6A93">
        <w:rPr>
          <w:rFonts w:ascii="KRM" w:hAnsi="KRM"/>
          <w:rtl/>
        </w:rPr>
        <w:t xml:space="preserve">ت دانش و اعتدال معروف بود. </w:t>
      </w: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و اهل بيت پيامبر </w:t>
      </w:r>
      <w:r w:rsidR="00192898" w:rsidRPr="00192898">
        <w:rPr>
          <w:rFonts w:ascii="KRM" w:hAnsi="KRM" w:cs="CTraditional Arabic"/>
          <w:rtl/>
        </w:rPr>
        <w:t>ص</w:t>
      </w:r>
      <w:r w:rsidRPr="004B05DD">
        <w:rPr>
          <w:rFonts w:ascii="KRM" w:hAnsi="KRM"/>
          <w:rtl/>
        </w:rPr>
        <w:t xml:space="preserve"> بنابر اخلاصى كه از يكديگر به ارث برده بودند و بنابر وفادارى و محبت به اسلام، ابوبكر</w:t>
      </w:r>
      <w:r w:rsidR="00192898" w:rsidRPr="00192898">
        <w:rPr>
          <w:rFonts w:ascii="KRM" w:hAnsi="KRM" w:cs="CTraditional Arabic"/>
          <w:rtl/>
        </w:rPr>
        <w:t xml:space="preserve"> س </w:t>
      </w:r>
      <w:r w:rsidRPr="004B05DD">
        <w:rPr>
          <w:rFonts w:ascii="KRM" w:hAnsi="KRM"/>
          <w:rtl/>
        </w:rPr>
        <w:t xml:space="preserve">را به عنوان خليفه‏ى رسول </w:t>
      </w:r>
      <w:r w:rsidR="00192898" w:rsidRPr="00192898">
        <w:rPr>
          <w:rFonts w:ascii="KRM" w:hAnsi="KRM" w:cs="CTraditional Arabic"/>
          <w:rtl/>
        </w:rPr>
        <w:t>ص</w:t>
      </w:r>
      <w:r>
        <w:rPr>
          <w:rFonts w:ascii="KRM" w:hAnsi="KRM"/>
          <w:rtl/>
        </w:rPr>
        <w:t xml:space="preserve"> به رسميت شناختند</w:t>
      </w:r>
      <w:r w:rsidRPr="004B05DD">
        <w:rPr>
          <w:rFonts w:ascii="KRM" w:hAnsi="KRM"/>
          <w:rtl/>
        </w:rPr>
        <w:t>»</w:t>
      </w:r>
      <w:r w:rsidRPr="00EB310C">
        <w:rPr>
          <w:rFonts w:ascii="KRM" w:hAnsi="KRM" w:hint="cs"/>
          <w:vertAlign w:val="superscript"/>
          <w:rtl/>
          <w:lang w:bidi="fa-IR"/>
        </w:rPr>
        <w:t>(</w:t>
      </w:r>
      <w:r w:rsidRPr="00EB310C">
        <w:rPr>
          <w:rStyle w:val="FootnoteReference"/>
          <w:rFonts w:ascii="KRM" w:hAnsi="KRM"/>
          <w:rtl/>
          <w:lang w:bidi="fa-IR"/>
        </w:rPr>
        <w:footnoteReference w:id="215"/>
      </w:r>
      <w:r w:rsidRPr="00EB310C">
        <w:rPr>
          <w:rFonts w:ascii="KRM" w:hAnsi="KRM" w:hint="cs"/>
          <w:vertAlign w:val="superscript"/>
          <w:rtl/>
          <w:lang w:bidi="fa-IR"/>
        </w:rPr>
        <w:t>)</w:t>
      </w:r>
      <w:r>
        <w:rPr>
          <w:rFonts w:ascii="KRM" w:hAnsi="KRM" w:hint="cs"/>
          <w:rtl/>
        </w:rPr>
        <w:t>.</w:t>
      </w:r>
      <w:r w:rsidRPr="004B05DD">
        <w:rPr>
          <w:rFonts w:ascii="KRM" w:hAnsi="KRM"/>
          <w:rtl/>
        </w:rPr>
        <w:t xml:space="preserve"> مسلمانان با اين انتخاب، از </w:t>
      </w:r>
      <w:r w:rsidRPr="004B05DD">
        <w:rPr>
          <w:rFonts w:ascii="KRM" w:hAnsi="KRM"/>
          <w:rtl/>
        </w:rPr>
        <w:lastRenderedPageBreak/>
        <w:t>حكومت قبيله‏اى موروثى كه بر</w:t>
      </w:r>
      <w:r w:rsidR="00CC6A93">
        <w:rPr>
          <w:rFonts w:ascii="KRM" w:hAnsi="KRM" w:hint="cs"/>
          <w:rtl/>
        </w:rPr>
        <w:t xml:space="preserve"> </w:t>
      </w:r>
      <w:r w:rsidRPr="004B05DD">
        <w:rPr>
          <w:rFonts w:ascii="KRM" w:hAnsi="KRM"/>
          <w:rtl/>
        </w:rPr>
        <w:t>اساس خون و شرف نسبى استوار بود، نجات يافتند. اگر در مرحله‏</w:t>
      </w:r>
      <w:r w:rsidR="008732C7">
        <w:rPr>
          <w:rFonts w:ascii="KRM" w:hAnsi="KRM"/>
          <w:rtl/>
        </w:rPr>
        <w:t>ى نخست، خليفه از بنى‏هاشم</w:t>
      </w:r>
      <w:r w:rsidRPr="004B05DD">
        <w:rPr>
          <w:rFonts w:ascii="KRM" w:hAnsi="KRM"/>
          <w:rtl/>
        </w:rPr>
        <w:t xml:space="preserve"> انتخاب مى‏شد، آنگاه حكومت دنيوى و رهبرى دينى و معنوى براى بنى‏هاشم محرز مى‏شد و بدين وسيله در اسلام نيز نوعى پاپيسم و روحانيت گرايى</w:t>
      </w:r>
      <w:r>
        <w:rPr>
          <w:rFonts w:ascii="KRM" w:hAnsi="KRM" w:hint="cs"/>
          <w:rtl/>
        </w:rPr>
        <w:t xml:space="preserve"> </w:t>
      </w:r>
      <w:r w:rsidRPr="004B05DD">
        <w:rPr>
          <w:rFonts w:ascii="KRM" w:hAnsi="KRM"/>
          <w:rtl/>
        </w:rPr>
        <w:t xml:space="preserve">(كهنوت = </w:t>
      </w:r>
      <w:r w:rsidRPr="00F261B9">
        <w:rPr>
          <w:rFonts w:asciiTheme="majorBidi" w:hAnsiTheme="majorBidi" w:cstheme="majorBidi"/>
          <w:sz w:val="20"/>
          <w:szCs w:val="20"/>
        </w:rPr>
        <w:t>PRIESTHOOD</w:t>
      </w:r>
      <w:r w:rsidR="008732C7" w:rsidRPr="00B21330">
        <w:rPr>
          <w:rFonts w:asciiTheme="majorBidi" w:hAnsiTheme="majorBidi" w:cstheme="majorBidi"/>
          <w:sz w:val="20"/>
          <w:szCs w:val="20"/>
          <w:rtl/>
        </w:rPr>
        <w:t>)</w:t>
      </w:r>
      <w:r w:rsidRPr="004B05DD">
        <w:rPr>
          <w:rFonts w:ascii="KRM" w:hAnsi="KRM"/>
          <w:rtl/>
        </w:rPr>
        <w:t>پديد مى‏آمد، همان گونه كه در بين مسيحى</w:t>
      </w:r>
      <w:r w:rsidR="008732C7">
        <w:rPr>
          <w:rFonts w:ascii="KRM" w:hAnsi="KRM" w:hint="eastAsia"/>
          <w:rtl/>
        </w:rPr>
        <w:t>‌</w:t>
      </w:r>
      <w:r w:rsidRPr="004B05DD">
        <w:rPr>
          <w:rFonts w:ascii="KRM" w:hAnsi="KRM"/>
          <w:rtl/>
        </w:rPr>
        <w:t>ها اين مقام روحانيت به نام اكليروس</w:t>
      </w:r>
      <w:r w:rsidRPr="00B21330">
        <w:rPr>
          <w:rFonts w:asciiTheme="majorBidi" w:hAnsiTheme="majorBidi" w:cstheme="majorBidi"/>
          <w:sz w:val="20"/>
          <w:szCs w:val="20"/>
          <w:rtl/>
        </w:rPr>
        <w:t>(</w:t>
      </w:r>
      <w:r w:rsidRPr="00F261B9">
        <w:rPr>
          <w:rFonts w:asciiTheme="majorBidi" w:hAnsiTheme="majorBidi" w:cstheme="majorBidi"/>
          <w:sz w:val="20"/>
          <w:szCs w:val="20"/>
        </w:rPr>
        <w:t>GLERGY</w:t>
      </w:r>
      <w:r w:rsidRPr="00B21330">
        <w:rPr>
          <w:rFonts w:asciiTheme="majorBidi" w:hAnsiTheme="majorBidi" w:cstheme="majorBidi"/>
          <w:sz w:val="20"/>
          <w:szCs w:val="20"/>
          <w:rtl/>
        </w:rPr>
        <w:t>)</w:t>
      </w:r>
      <w:r w:rsidRPr="004B05DD">
        <w:rPr>
          <w:rFonts w:ascii="KRM" w:hAnsi="KRM"/>
          <w:rtl/>
        </w:rPr>
        <w:t xml:space="preserve">وجود داشت. اگر چنين مى‏شد، همان عواقب وخيم و آثار سوء كه در مقام روحانيت مسيحى و نظام طبقاتى مجوسى و برهمايى پديد آمد، در جامعه‏ى اسلامى و در بين پيروان اين دين نيز به وجود مى‏آمد و رهبرى جامعه و پيشوايى مذهبى و حق رأى و منافع اقتصادى، منحصر و مخصوص يك طبقه و خانواده دانسته مى‏شد و در طول تاريخ، نسل‏هايى به وجود مى‏آمد كه اين طبقات را از سطح عموم انسان‏ها و حتى از مقام بشريّت نيز برتر مى‏دانستند و معتقد مى‏شدند كه آنان بايد با نذورات و هدايا و صدقات و سهم‏هاى مشخصى از اموال مردم، زندگى كنند. اين امر كاملاً منافىِ حكمتى بود كه رسول خدا </w:t>
      </w:r>
      <w:r w:rsidR="00192898" w:rsidRPr="00192898">
        <w:rPr>
          <w:rFonts w:ascii="KRM" w:hAnsi="KRM" w:cs="CTraditional Arabic"/>
          <w:rtl/>
        </w:rPr>
        <w:t>ص</w:t>
      </w:r>
      <w:r w:rsidR="004A3240">
        <w:rPr>
          <w:rFonts w:ascii="KRM" w:hAnsi="KRM"/>
          <w:rtl/>
        </w:rPr>
        <w:t xml:space="preserve"> به خاطر آن قبول</w:t>
      </w:r>
      <w:r w:rsidRPr="004B05DD">
        <w:rPr>
          <w:rFonts w:ascii="KRM" w:hAnsi="KRM"/>
          <w:rtl/>
        </w:rPr>
        <w:t xml:space="preserve"> زكات را براى بنى‏هاشم حرام قرار داده است. ابوهريره</w:t>
      </w:r>
      <w:r w:rsidR="00192898" w:rsidRPr="00192898">
        <w:rPr>
          <w:rFonts w:ascii="KRM" w:hAnsi="KRM" w:cs="CTraditional Arabic"/>
          <w:rtl/>
        </w:rPr>
        <w:t xml:space="preserve"> س </w:t>
      </w:r>
      <w:r w:rsidR="004A3240">
        <w:rPr>
          <w:rFonts w:ascii="KRM" w:hAnsi="KRM"/>
          <w:rtl/>
        </w:rPr>
        <w:t xml:space="preserve">مى‏گويد: يك بار </w:t>
      </w:r>
      <w:r w:rsidRPr="004B05DD">
        <w:rPr>
          <w:rFonts w:ascii="KRM" w:hAnsi="KRM"/>
          <w:rtl/>
        </w:rPr>
        <w:t>حسن بن على</w:t>
      </w:r>
      <w:r w:rsidR="00192898" w:rsidRPr="00192898">
        <w:rPr>
          <w:rFonts w:ascii="KRM" w:hAnsi="KRM" w:cs="CTraditional Arabic"/>
          <w:rtl/>
        </w:rPr>
        <w:t xml:space="preserve"> س </w:t>
      </w:r>
      <w:r w:rsidRPr="004B05DD">
        <w:rPr>
          <w:rFonts w:ascii="KRM" w:hAnsi="KRM"/>
          <w:rtl/>
        </w:rPr>
        <w:t xml:space="preserve">(در سنين كودكى) يك دانه خرما از اموال زكات برگرفت و در دهان گذاشت، وقتى پيامبر </w:t>
      </w:r>
      <w:r w:rsidR="00192898" w:rsidRPr="00192898">
        <w:rPr>
          <w:rFonts w:ascii="KRM" w:hAnsi="KRM" w:cs="CTraditional Arabic"/>
          <w:rtl/>
        </w:rPr>
        <w:t>ص</w:t>
      </w:r>
      <w:r w:rsidRPr="004B05DD">
        <w:rPr>
          <w:rFonts w:ascii="KRM" w:hAnsi="KRM"/>
          <w:rtl/>
        </w:rPr>
        <w:t xml:space="preserve"> متوجه شد، خطاب به او گفت: «كخ كخ» تا آن را از دهان بيرون اندازد و سپس </w:t>
      </w:r>
      <w:r w:rsidRPr="004B05DD">
        <w:rPr>
          <w:rFonts w:ascii="KRM" w:hAnsi="KRM"/>
          <w:rtl/>
        </w:rPr>
        <w:lastRenderedPageBreak/>
        <w:t>فرمود: «مگر نمى‏دانى كه ما صدقه (زكات) نمى‏خوريم؟»</w:t>
      </w:r>
      <w:r w:rsidRPr="00A45036">
        <w:rPr>
          <w:rFonts w:ascii="KRM" w:hAnsi="KRM" w:hint="cs"/>
          <w:vertAlign w:val="superscript"/>
          <w:rtl/>
          <w:lang w:bidi="fa-IR"/>
        </w:rPr>
        <w:t>(</w:t>
      </w:r>
      <w:r w:rsidRPr="00A45036">
        <w:rPr>
          <w:rStyle w:val="FootnoteReference"/>
          <w:rFonts w:ascii="KRM" w:hAnsi="KRM"/>
          <w:rtl/>
          <w:lang w:bidi="fa-IR"/>
        </w:rPr>
        <w:footnoteReference w:id="216"/>
      </w:r>
      <w:r w:rsidRPr="00A45036">
        <w:rPr>
          <w:rFonts w:ascii="KRM" w:hAnsi="KRM" w:hint="cs"/>
          <w:vertAlign w:val="superscript"/>
          <w:rtl/>
          <w:lang w:bidi="fa-IR"/>
        </w:rPr>
        <w:t>)</w:t>
      </w:r>
      <w:r w:rsidRPr="004B05DD">
        <w:rPr>
          <w:rFonts w:ascii="KRM" w:hAnsi="KRM"/>
          <w:rtl/>
        </w:rPr>
        <w:t xml:space="preserve"> عبدالمطّلب بن ربيعه بن الحارث در روايتى طولانى مى‏گويد رسول اللّه‏ </w:t>
      </w:r>
      <w:r w:rsidR="00192898" w:rsidRPr="00192898">
        <w:rPr>
          <w:rFonts w:ascii="KRM" w:hAnsi="KRM" w:cs="CTraditional Arabic"/>
          <w:rtl/>
        </w:rPr>
        <w:t>ص</w:t>
      </w:r>
      <w:r w:rsidRPr="004B05DD">
        <w:rPr>
          <w:rFonts w:ascii="KRM" w:hAnsi="KRM"/>
          <w:rtl/>
        </w:rPr>
        <w:t xml:space="preserve"> فرمود: «همانا اين صدقات (اموال زكات) چرك مال هستند، خوردن آنها </w:t>
      </w:r>
      <w:r>
        <w:rPr>
          <w:rFonts w:ascii="KRM" w:hAnsi="KRM"/>
          <w:rtl/>
        </w:rPr>
        <w:t>براى محمّد و آل محمّد حلال نيست</w:t>
      </w:r>
      <w:r w:rsidRPr="004B05DD">
        <w:rPr>
          <w:rFonts w:ascii="KRM" w:hAnsi="KRM"/>
          <w:rtl/>
        </w:rPr>
        <w:t>»</w:t>
      </w:r>
      <w:r w:rsidRPr="00A45036">
        <w:rPr>
          <w:rFonts w:ascii="KRM" w:hAnsi="KRM" w:hint="cs"/>
          <w:vertAlign w:val="superscript"/>
          <w:rtl/>
          <w:lang w:bidi="fa-IR"/>
        </w:rPr>
        <w:t>(</w:t>
      </w:r>
      <w:r w:rsidRPr="00A45036">
        <w:rPr>
          <w:rStyle w:val="FootnoteReference"/>
          <w:rFonts w:ascii="KRM" w:hAnsi="KRM"/>
          <w:rtl/>
          <w:lang w:bidi="fa-IR"/>
        </w:rPr>
        <w:footnoteReference w:id="217"/>
      </w:r>
      <w:r w:rsidRPr="00A45036">
        <w:rPr>
          <w:rFonts w:ascii="KRM" w:hAnsi="KRM" w:hint="cs"/>
          <w:vertAlign w:val="superscript"/>
          <w:rtl/>
          <w:lang w:bidi="fa-IR"/>
        </w:rPr>
        <w:t>)</w:t>
      </w:r>
      <w:r>
        <w:rPr>
          <w:rFonts w:ascii="KRM" w:hAnsi="KRM" w:hint="cs"/>
          <w:rtl/>
        </w:rPr>
        <w:t>.</w:t>
      </w:r>
      <w:r w:rsidRPr="004B05DD">
        <w:rPr>
          <w:rFonts w:ascii="KRM" w:hAnsi="KRM"/>
          <w:rtl/>
        </w:rPr>
        <w:t xml:space="preserve"> خداوند، خاندان هاشمى و افراد اهل بيت را از اين كه مصداق </w:t>
      </w:r>
      <w:r>
        <w:rPr>
          <w:rFonts w:ascii="KRM" w:hAnsi="KRM"/>
          <w:rtl/>
        </w:rPr>
        <w:t>آيه‏ى زير قرار گيرند، حفظ نمود: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775F77">
        <w:rPr>
          <w:sz w:val="22"/>
          <w:szCs w:val="22"/>
        </w:rPr>
        <w:sym w:font="HQPB4" w:char="F02A"/>
      </w:r>
      <w:r w:rsidRPr="00775F77">
        <w:rPr>
          <w:rFonts w:ascii="(normal text)" w:hAnsi="(normal text)"/>
          <w:rtl/>
        </w:rPr>
        <w:t xml:space="preserve"> </w:t>
      </w:r>
      <w:r w:rsidRPr="00775F77">
        <w:rPr>
          <w:sz w:val="22"/>
          <w:szCs w:val="22"/>
        </w:rPr>
        <w:sym w:font="HQPB1" w:char="F024"/>
      </w:r>
      <w:r w:rsidRPr="00775F77">
        <w:rPr>
          <w:sz w:val="22"/>
          <w:szCs w:val="22"/>
        </w:rPr>
        <w:sym w:font="HQPB5" w:char="F070"/>
      </w:r>
      <w:r w:rsidRPr="00775F77">
        <w:rPr>
          <w:sz w:val="22"/>
          <w:szCs w:val="22"/>
        </w:rPr>
        <w:sym w:font="HQPB2" w:char="F06B"/>
      </w:r>
      <w:r w:rsidRPr="00775F77">
        <w:rPr>
          <w:sz w:val="22"/>
          <w:szCs w:val="22"/>
        </w:rPr>
        <w:sym w:font="HQPB4" w:char="F09A"/>
      </w:r>
      <w:r w:rsidRPr="00775F77">
        <w:rPr>
          <w:sz w:val="22"/>
          <w:szCs w:val="22"/>
        </w:rPr>
        <w:sym w:font="HQPB2" w:char="F089"/>
      </w:r>
      <w:r w:rsidRPr="00775F77">
        <w:rPr>
          <w:sz w:val="22"/>
          <w:szCs w:val="22"/>
        </w:rPr>
        <w:sym w:font="HQPB5" w:char="F072"/>
      </w:r>
      <w:r w:rsidRPr="00775F77">
        <w:rPr>
          <w:sz w:val="22"/>
          <w:szCs w:val="22"/>
        </w:rPr>
        <w:sym w:font="HQPB1" w:char="F027"/>
      </w:r>
      <w:r w:rsidRPr="00775F77">
        <w:rPr>
          <w:sz w:val="22"/>
          <w:szCs w:val="22"/>
        </w:rPr>
        <w:sym w:font="HQPB5" w:char="F0AF"/>
      </w:r>
      <w:r w:rsidRPr="00775F77">
        <w:rPr>
          <w:sz w:val="22"/>
          <w:szCs w:val="22"/>
        </w:rPr>
        <w:sym w:font="HQPB2" w:char="F0BB"/>
      </w:r>
      <w:r w:rsidRPr="00775F77">
        <w:rPr>
          <w:sz w:val="22"/>
          <w:szCs w:val="22"/>
        </w:rPr>
        <w:sym w:font="HQPB5" w:char="F074"/>
      </w:r>
      <w:r w:rsidRPr="00775F77">
        <w:rPr>
          <w:sz w:val="22"/>
          <w:szCs w:val="22"/>
        </w:rPr>
        <w:sym w:font="HQPB2" w:char="F083"/>
      </w:r>
      <w:r w:rsidRPr="00775F77">
        <w:rPr>
          <w:rFonts w:ascii="(normal text)" w:hAnsi="(normal text)"/>
          <w:rtl/>
        </w:rPr>
        <w:t xml:space="preserve"> </w:t>
      </w:r>
      <w:r w:rsidRPr="00775F77">
        <w:rPr>
          <w:sz w:val="22"/>
          <w:szCs w:val="22"/>
        </w:rPr>
        <w:sym w:font="HQPB5" w:char="F074"/>
      </w:r>
      <w:r w:rsidRPr="00775F77">
        <w:rPr>
          <w:sz w:val="22"/>
          <w:szCs w:val="22"/>
        </w:rPr>
        <w:sym w:font="HQPB2" w:char="F0FB"/>
      </w:r>
      <w:r w:rsidRPr="00775F77">
        <w:rPr>
          <w:sz w:val="22"/>
          <w:szCs w:val="22"/>
        </w:rPr>
        <w:sym w:font="HQPB2" w:char="F0EF"/>
      </w:r>
      <w:r w:rsidRPr="00775F77">
        <w:rPr>
          <w:sz w:val="22"/>
          <w:szCs w:val="22"/>
        </w:rPr>
        <w:sym w:font="HQPB4" w:char="F0CF"/>
      </w:r>
      <w:r w:rsidRPr="00775F77">
        <w:rPr>
          <w:sz w:val="22"/>
          <w:szCs w:val="22"/>
        </w:rPr>
        <w:sym w:font="HQPB3" w:char="F025"/>
      </w:r>
      <w:r w:rsidRPr="00775F77">
        <w:rPr>
          <w:sz w:val="22"/>
          <w:szCs w:val="22"/>
        </w:rPr>
        <w:sym w:font="HQPB4" w:char="F0A9"/>
      </w:r>
      <w:r w:rsidRPr="00775F77">
        <w:rPr>
          <w:sz w:val="22"/>
          <w:szCs w:val="22"/>
        </w:rPr>
        <w:sym w:font="HQPB3" w:char="F021"/>
      </w:r>
      <w:r w:rsidRPr="00775F77">
        <w:rPr>
          <w:sz w:val="22"/>
          <w:szCs w:val="22"/>
        </w:rPr>
        <w:sym w:font="HQPB5" w:char="F024"/>
      </w:r>
      <w:r w:rsidRPr="00775F77">
        <w:rPr>
          <w:sz w:val="22"/>
          <w:szCs w:val="22"/>
        </w:rPr>
        <w:sym w:font="HQPB1" w:char="F023"/>
      </w:r>
      <w:r w:rsidRPr="00775F77">
        <w:rPr>
          <w:rFonts w:ascii="(normal text)" w:hAnsi="(normal text)"/>
          <w:rtl/>
        </w:rPr>
        <w:t xml:space="preserve"> </w:t>
      </w:r>
      <w:r w:rsidRPr="00775F77">
        <w:rPr>
          <w:sz w:val="22"/>
          <w:szCs w:val="22"/>
        </w:rPr>
        <w:sym w:font="HQPB5" w:char="F028"/>
      </w:r>
      <w:r w:rsidRPr="00775F77">
        <w:rPr>
          <w:sz w:val="22"/>
          <w:szCs w:val="22"/>
        </w:rPr>
        <w:sym w:font="HQPB1" w:char="F023"/>
      </w:r>
      <w:r w:rsidRPr="00775F77">
        <w:rPr>
          <w:sz w:val="22"/>
          <w:szCs w:val="22"/>
        </w:rPr>
        <w:sym w:font="HQPB4" w:char="F0FE"/>
      </w:r>
      <w:r w:rsidRPr="00775F77">
        <w:rPr>
          <w:sz w:val="22"/>
          <w:szCs w:val="22"/>
        </w:rPr>
        <w:sym w:font="HQPB2" w:char="F071"/>
      </w:r>
      <w:r w:rsidRPr="00775F77">
        <w:rPr>
          <w:sz w:val="22"/>
          <w:szCs w:val="22"/>
        </w:rPr>
        <w:sym w:font="HQPB4" w:char="F0E3"/>
      </w:r>
      <w:r w:rsidRPr="00775F77">
        <w:rPr>
          <w:sz w:val="22"/>
          <w:szCs w:val="22"/>
        </w:rPr>
        <w:sym w:font="HQPB2" w:char="F05A"/>
      </w:r>
      <w:r w:rsidRPr="00775F77">
        <w:rPr>
          <w:sz w:val="22"/>
          <w:szCs w:val="22"/>
        </w:rPr>
        <w:sym w:font="HQPB5" w:char="F074"/>
      </w:r>
      <w:r w:rsidRPr="00775F77">
        <w:rPr>
          <w:sz w:val="22"/>
          <w:szCs w:val="22"/>
        </w:rPr>
        <w:sym w:font="HQPB2" w:char="F042"/>
      </w:r>
      <w:r w:rsidRPr="00775F77">
        <w:rPr>
          <w:sz w:val="22"/>
          <w:szCs w:val="22"/>
        </w:rPr>
        <w:sym w:font="HQPB1" w:char="F023"/>
      </w:r>
      <w:r w:rsidRPr="00775F77">
        <w:rPr>
          <w:sz w:val="22"/>
          <w:szCs w:val="22"/>
        </w:rPr>
        <w:sym w:font="HQPB5" w:char="F075"/>
      </w:r>
      <w:r w:rsidRPr="00775F77">
        <w:rPr>
          <w:sz w:val="22"/>
          <w:szCs w:val="22"/>
        </w:rPr>
        <w:sym w:font="HQPB2" w:char="F0E4"/>
      </w:r>
      <w:r w:rsidRPr="00775F77">
        <w:rPr>
          <w:rFonts w:ascii="(normal text)" w:hAnsi="(normal text)"/>
          <w:rtl/>
        </w:rPr>
        <w:t xml:space="preserve"> </w:t>
      </w:r>
      <w:r w:rsidRPr="00775F77">
        <w:rPr>
          <w:sz w:val="22"/>
          <w:szCs w:val="22"/>
        </w:rPr>
        <w:sym w:font="HQPB4" w:char="F0A8"/>
      </w:r>
      <w:r w:rsidRPr="00775F77">
        <w:rPr>
          <w:sz w:val="22"/>
          <w:szCs w:val="22"/>
        </w:rPr>
        <w:sym w:font="HQPB2" w:char="F062"/>
      </w:r>
      <w:r w:rsidRPr="00775F77">
        <w:rPr>
          <w:sz w:val="22"/>
          <w:szCs w:val="22"/>
        </w:rPr>
        <w:sym w:font="HQPB4" w:char="F0CE"/>
      </w:r>
      <w:r w:rsidRPr="00775F77">
        <w:rPr>
          <w:sz w:val="22"/>
          <w:szCs w:val="22"/>
        </w:rPr>
        <w:sym w:font="HQPB1" w:char="F029"/>
      </w:r>
      <w:r w:rsidRPr="00775F77">
        <w:rPr>
          <w:rFonts w:ascii="(normal text)" w:hAnsi="(normal text)"/>
          <w:rtl/>
        </w:rPr>
        <w:t xml:space="preserve"> </w:t>
      </w:r>
      <w:r w:rsidRPr="00775F77">
        <w:rPr>
          <w:sz w:val="22"/>
          <w:szCs w:val="22"/>
        </w:rPr>
        <w:sym w:font="HQPB1" w:char="F023"/>
      </w:r>
      <w:r w:rsidRPr="00775F77">
        <w:rPr>
          <w:sz w:val="22"/>
          <w:szCs w:val="22"/>
        </w:rPr>
        <w:sym w:font="HQPB4" w:char="F05A"/>
      </w:r>
      <w:r w:rsidRPr="00775F77">
        <w:rPr>
          <w:sz w:val="22"/>
          <w:szCs w:val="22"/>
        </w:rPr>
        <w:sym w:font="HQPB1" w:char="F08E"/>
      </w:r>
      <w:r w:rsidRPr="00775F77">
        <w:rPr>
          <w:sz w:val="22"/>
          <w:szCs w:val="22"/>
        </w:rPr>
        <w:sym w:font="HQPB2" w:char="F08D"/>
      </w:r>
      <w:r w:rsidRPr="00775F77">
        <w:rPr>
          <w:sz w:val="22"/>
          <w:szCs w:val="22"/>
        </w:rPr>
        <w:sym w:font="HQPB4" w:char="F0CF"/>
      </w:r>
      <w:r w:rsidRPr="00775F77">
        <w:rPr>
          <w:sz w:val="22"/>
          <w:szCs w:val="22"/>
        </w:rPr>
        <w:sym w:font="HQPB1" w:char="F057"/>
      </w:r>
      <w:r w:rsidRPr="00775F77">
        <w:rPr>
          <w:sz w:val="22"/>
          <w:szCs w:val="22"/>
        </w:rPr>
        <w:sym w:font="HQPB5" w:char="F09F"/>
      </w:r>
      <w:r w:rsidRPr="00775F77">
        <w:rPr>
          <w:sz w:val="22"/>
          <w:szCs w:val="22"/>
        </w:rPr>
        <w:sym w:font="HQPB2" w:char="F032"/>
      </w:r>
      <w:r w:rsidRPr="00775F77">
        <w:rPr>
          <w:rFonts w:ascii="(normal text)" w:hAnsi="(normal text)"/>
          <w:rtl/>
        </w:rPr>
        <w:t xml:space="preserve"> </w:t>
      </w:r>
      <w:r w:rsidRPr="00775F77">
        <w:rPr>
          <w:sz w:val="22"/>
          <w:szCs w:val="22"/>
        </w:rPr>
        <w:sym w:font="HQPB5" w:char="F09A"/>
      </w:r>
      <w:r w:rsidRPr="00775F77">
        <w:rPr>
          <w:sz w:val="22"/>
          <w:szCs w:val="22"/>
        </w:rPr>
        <w:sym w:font="HQPB2" w:char="F0C6"/>
      </w:r>
      <w:r w:rsidRPr="00775F77">
        <w:rPr>
          <w:sz w:val="22"/>
          <w:szCs w:val="22"/>
        </w:rPr>
        <w:sym w:font="HQPB4" w:char="F0CF"/>
      </w:r>
      <w:r w:rsidRPr="00775F77">
        <w:rPr>
          <w:sz w:val="22"/>
          <w:szCs w:val="22"/>
        </w:rPr>
        <w:sym w:font="HQPB4" w:char="F069"/>
      </w:r>
      <w:r w:rsidRPr="00775F77">
        <w:rPr>
          <w:sz w:val="22"/>
          <w:szCs w:val="22"/>
        </w:rPr>
        <w:sym w:font="HQPB2" w:char="F042"/>
      </w:r>
      <w:r w:rsidRPr="00775F77">
        <w:rPr>
          <w:rFonts w:ascii="(normal text)" w:hAnsi="(normal text)"/>
          <w:rtl/>
        </w:rPr>
        <w:t xml:space="preserve"> </w:t>
      </w:r>
      <w:r w:rsidRPr="00775F77">
        <w:rPr>
          <w:sz w:val="22"/>
          <w:szCs w:val="22"/>
        </w:rPr>
        <w:sym w:font="HQPB4" w:char="F0CD"/>
      </w:r>
      <w:r w:rsidRPr="00775F77">
        <w:rPr>
          <w:sz w:val="22"/>
          <w:szCs w:val="22"/>
        </w:rPr>
        <w:sym w:font="HQPB1" w:char="F091"/>
      </w:r>
      <w:r w:rsidRPr="00775F77">
        <w:rPr>
          <w:sz w:val="22"/>
          <w:szCs w:val="22"/>
        </w:rPr>
        <w:sym w:font="HQPB1" w:char="F024"/>
      </w:r>
      <w:r w:rsidRPr="00775F77">
        <w:rPr>
          <w:sz w:val="22"/>
          <w:szCs w:val="22"/>
        </w:rPr>
        <w:sym w:font="HQPB5" w:char="F074"/>
      </w:r>
      <w:r w:rsidRPr="00775F77">
        <w:rPr>
          <w:sz w:val="22"/>
          <w:szCs w:val="22"/>
        </w:rPr>
        <w:sym w:font="HQPB1" w:char="F036"/>
      </w:r>
      <w:r w:rsidRPr="00775F77">
        <w:rPr>
          <w:sz w:val="22"/>
          <w:szCs w:val="22"/>
        </w:rPr>
        <w:sym w:font="HQPB4" w:char="F0F4"/>
      </w:r>
      <w:r w:rsidRPr="00775F77">
        <w:rPr>
          <w:sz w:val="22"/>
          <w:szCs w:val="22"/>
        </w:rPr>
        <w:sym w:font="HQPB1" w:char="F06D"/>
      </w:r>
      <w:r w:rsidRPr="00775F77">
        <w:rPr>
          <w:sz w:val="22"/>
          <w:szCs w:val="22"/>
        </w:rPr>
        <w:sym w:font="HQPB5" w:char="F046"/>
      </w:r>
      <w:r w:rsidRPr="00775F77">
        <w:rPr>
          <w:sz w:val="22"/>
          <w:szCs w:val="22"/>
        </w:rPr>
        <w:sym w:font="HQPB2" w:char="F07B"/>
      </w:r>
      <w:r w:rsidRPr="00775F77">
        <w:rPr>
          <w:sz w:val="22"/>
          <w:szCs w:val="22"/>
        </w:rPr>
        <w:sym w:font="HQPB5" w:char="F024"/>
      </w:r>
      <w:r w:rsidRPr="00775F77">
        <w:rPr>
          <w:sz w:val="22"/>
          <w:szCs w:val="22"/>
        </w:rPr>
        <w:sym w:font="HQPB1" w:char="F023"/>
      </w:r>
      <w:r w:rsidRPr="00775F77">
        <w:rPr>
          <w:rFonts w:ascii="(normal text)" w:hAnsi="(normal text)"/>
          <w:rtl/>
        </w:rPr>
        <w:t xml:space="preserve"> </w:t>
      </w:r>
      <w:r w:rsidRPr="00775F77">
        <w:rPr>
          <w:sz w:val="22"/>
          <w:szCs w:val="22"/>
        </w:rPr>
        <w:sym w:font="HQPB4" w:char="F0C8"/>
      </w:r>
      <w:r w:rsidRPr="00775F77">
        <w:rPr>
          <w:sz w:val="22"/>
          <w:szCs w:val="22"/>
        </w:rPr>
        <w:sym w:font="HQPB2" w:char="F062"/>
      </w:r>
      <w:r w:rsidRPr="00775F77">
        <w:rPr>
          <w:sz w:val="22"/>
          <w:szCs w:val="22"/>
        </w:rPr>
        <w:sym w:font="HQPB1" w:char="F024"/>
      </w:r>
      <w:r w:rsidRPr="00775F77">
        <w:rPr>
          <w:sz w:val="22"/>
          <w:szCs w:val="22"/>
        </w:rPr>
        <w:sym w:font="HQPB5" w:char="F074"/>
      </w:r>
      <w:r w:rsidRPr="00775F77">
        <w:rPr>
          <w:sz w:val="22"/>
          <w:szCs w:val="22"/>
        </w:rPr>
        <w:sym w:font="HQPB1" w:char="F037"/>
      </w:r>
      <w:r w:rsidRPr="00775F77">
        <w:rPr>
          <w:sz w:val="22"/>
          <w:szCs w:val="22"/>
        </w:rPr>
        <w:sym w:font="HQPB4" w:char="F0F7"/>
      </w:r>
      <w:r w:rsidRPr="00775F77">
        <w:rPr>
          <w:sz w:val="22"/>
          <w:szCs w:val="22"/>
        </w:rPr>
        <w:sym w:font="HQPB2" w:char="F064"/>
      </w:r>
      <w:r w:rsidRPr="00775F77">
        <w:rPr>
          <w:sz w:val="22"/>
          <w:szCs w:val="22"/>
        </w:rPr>
        <w:sym w:font="HQPB4" w:char="F094"/>
      </w:r>
      <w:r w:rsidRPr="00775F77">
        <w:rPr>
          <w:sz w:val="22"/>
          <w:szCs w:val="22"/>
        </w:rPr>
        <w:sym w:font="HQPB1" w:char="F08D"/>
      </w:r>
      <w:r w:rsidRPr="00775F77">
        <w:rPr>
          <w:sz w:val="22"/>
          <w:szCs w:val="22"/>
        </w:rPr>
        <w:sym w:font="HQPB2" w:char="F039"/>
      </w:r>
      <w:r w:rsidRPr="00775F77">
        <w:rPr>
          <w:sz w:val="22"/>
          <w:szCs w:val="22"/>
        </w:rPr>
        <w:sym w:font="HQPB5" w:char="F024"/>
      </w:r>
      <w:r w:rsidRPr="00775F77">
        <w:rPr>
          <w:sz w:val="22"/>
          <w:szCs w:val="22"/>
        </w:rPr>
        <w:sym w:font="HQPB1" w:char="F023"/>
      </w:r>
      <w:r w:rsidRPr="00775F77">
        <w:rPr>
          <w:sz w:val="22"/>
          <w:szCs w:val="22"/>
        </w:rPr>
        <w:sym w:font="HQPB5" w:char="F075"/>
      </w:r>
      <w:r w:rsidRPr="00775F77">
        <w:rPr>
          <w:sz w:val="22"/>
          <w:szCs w:val="22"/>
        </w:rPr>
        <w:sym w:font="HQPB2" w:char="F072"/>
      </w:r>
      <w:r w:rsidRPr="00775F77">
        <w:rPr>
          <w:rFonts w:ascii="(normal text)" w:hAnsi="(normal text)"/>
          <w:rtl/>
        </w:rPr>
        <w:t xml:space="preserve"> </w:t>
      </w:r>
      <w:r w:rsidRPr="00775F77">
        <w:rPr>
          <w:sz w:val="22"/>
          <w:szCs w:val="22"/>
        </w:rPr>
        <w:sym w:font="HQPB5" w:char="F074"/>
      </w:r>
      <w:r w:rsidRPr="00775F77">
        <w:rPr>
          <w:sz w:val="22"/>
          <w:szCs w:val="22"/>
        </w:rPr>
        <w:sym w:font="HQPB2" w:char="F062"/>
      </w:r>
      <w:r w:rsidRPr="00775F77">
        <w:rPr>
          <w:sz w:val="22"/>
          <w:szCs w:val="22"/>
        </w:rPr>
        <w:sym w:font="HQPB2" w:char="F071"/>
      </w:r>
      <w:r w:rsidRPr="00775F77">
        <w:rPr>
          <w:sz w:val="22"/>
          <w:szCs w:val="22"/>
        </w:rPr>
        <w:sym w:font="HQPB4" w:char="F0E8"/>
      </w:r>
      <w:r w:rsidRPr="00775F77">
        <w:rPr>
          <w:sz w:val="22"/>
          <w:szCs w:val="22"/>
        </w:rPr>
        <w:sym w:font="HQPB2" w:char="F03D"/>
      </w:r>
      <w:r w:rsidRPr="00775F77">
        <w:rPr>
          <w:sz w:val="22"/>
          <w:szCs w:val="22"/>
        </w:rPr>
        <w:sym w:font="HQPB4" w:char="F0E4"/>
      </w:r>
      <w:r w:rsidRPr="00775F77">
        <w:rPr>
          <w:sz w:val="22"/>
          <w:szCs w:val="22"/>
        </w:rPr>
        <w:sym w:font="HQPB2" w:char="F02E"/>
      </w:r>
      <w:r w:rsidRPr="00775F77">
        <w:rPr>
          <w:sz w:val="22"/>
          <w:szCs w:val="22"/>
        </w:rPr>
        <w:sym w:font="HQPB4" w:char="F0F9"/>
      </w:r>
      <w:r w:rsidRPr="00775F77">
        <w:rPr>
          <w:sz w:val="22"/>
          <w:szCs w:val="22"/>
        </w:rPr>
        <w:sym w:font="HQPB1" w:char="F027"/>
      </w:r>
      <w:r w:rsidRPr="00775F77">
        <w:rPr>
          <w:sz w:val="22"/>
          <w:szCs w:val="22"/>
        </w:rPr>
        <w:sym w:font="HQPB5" w:char="F075"/>
      </w:r>
      <w:r w:rsidRPr="00775F77">
        <w:rPr>
          <w:sz w:val="22"/>
          <w:szCs w:val="22"/>
        </w:rPr>
        <w:sym w:font="HQPB2" w:char="F08B"/>
      </w:r>
      <w:r w:rsidRPr="00775F77">
        <w:rPr>
          <w:sz w:val="22"/>
          <w:szCs w:val="22"/>
        </w:rPr>
        <w:sym w:font="HQPB5" w:char="F073"/>
      </w:r>
      <w:r w:rsidRPr="00775F77">
        <w:rPr>
          <w:sz w:val="22"/>
          <w:szCs w:val="22"/>
        </w:rPr>
        <w:sym w:font="HQPB2" w:char="F039"/>
      </w:r>
      <w:r w:rsidRPr="00775F77">
        <w:rPr>
          <w:rFonts w:ascii="(normal text)" w:hAnsi="(normal text)"/>
          <w:rtl/>
        </w:rPr>
        <w:t xml:space="preserve"> </w:t>
      </w:r>
      <w:r w:rsidRPr="00775F77">
        <w:rPr>
          <w:sz w:val="22"/>
          <w:szCs w:val="22"/>
        </w:rPr>
        <w:sym w:font="HQPB5" w:char="F074"/>
      </w:r>
      <w:r w:rsidRPr="00775F77">
        <w:rPr>
          <w:sz w:val="22"/>
          <w:szCs w:val="22"/>
        </w:rPr>
        <w:sym w:font="HQPB2" w:char="F041"/>
      </w:r>
      <w:r w:rsidRPr="00775F77">
        <w:rPr>
          <w:sz w:val="22"/>
          <w:szCs w:val="22"/>
        </w:rPr>
        <w:sym w:font="HQPB2" w:char="F0BA"/>
      </w:r>
      <w:r w:rsidRPr="00775F77">
        <w:rPr>
          <w:sz w:val="22"/>
          <w:szCs w:val="22"/>
        </w:rPr>
        <w:sym w:font="HQPB5" w:char="F075"/>
      </w:r>
      <w:r w:rsidRPr="00775F77">
        <w:rPr>
          <w:sz w:val="22"/>
          <w:szCs w:val="22"/>
        </w:rPr>
        <w:sym w:font="HQPB2" w:char="F071"/>
      </w:r>
      <w:r w:rsidRPr="00775F77">
        <w:rPr>
          <w:sz w:val="22"/>
          <w:szCs w:val="22"/>
        </w:rPr>
        <w:sym w:font="HQPB4" w:char="F0F8"/>
      </w:r>
      <w:r w:rsidRPr="00775F77">
        <w:rPr>
          <w:sz w:val="22"/>
          <w:szCs w:val="22"/>
        </w:rPr>
        <w:sym w:font="HQPB2" w:char="F042"/>
      </w:r>
      <w:r w:rsidRPr="00775F77">
        <w:rPr>
          <w:sz w:val="22"/>
          <w:szCs w:val="22"/>
        </w:rPr>
        <w:sym w:font="HQPB5" w:char="F072"/>
      </w:r>
      <w:r w:rsidRPr="00775F77">
        <w:rPr>
          <w:sz w:val="22"/>
          <w:szCs w:val="22"/>
        </w:rPr>
        <w:sym w:font="HQPB1" w:char="F026"/>
      </w:r>
      <w:r w:rsidRPr="00775F77">
        <w:rPr>
          <w:rFonts w:ascii="(normal text)" w:hAnsi="(normal text)"/>
          <w:rtl/>
        </w:rPr>
        <w:t xml:space="preserve"> </w:t>
      </w:r>
      <w:r w:rsidRPr="00775F77">
        <w:rPr>
          <w:sz w:val="22"/>
          <w:szCs w:val="22"/>
        </w:rPr>
        <w:sym w:font="HQPB4" w:char="F0C4"/>
      </w:r>
      <w:r w:rsidRPr="00775F77">
        <w:rPr>
          <w:sz w:val="22"/>
          <w:szCs w:val="22"/>
        </w:rPr>
        <w:sym w:font="HQPB1" w:char="F0A8"/>
      </w:r>
      <w:r w:rsidRPr="00775F77">
        <w:rPr>
          <w:sz w:val="22"/>
          <w:szCs w:val="22"/>
        </w:rPr>
        <w:sym w:font="HQPB1" w:char="F024"/>
      </w:r>
      <w:r w:rsidRPr="00775F77">
        <w:rPr>
          <w:sz w:val="22"/>
          <w:szCs w:val="22"/>
        </w:rPr>
        <w:sym w:font="HQPB4" w:char="F0A8"/>
      </w:r>
      <w:r w:rsidRPr="00775F77">
        <w:rPr>
          <w:sz w:val="22"/>
          <w:szCs w:val="22"/>
        </w:rPr>
        <w:sym w:font="HQPB2" w:char="F059"/>
      </w:r>
      <w:r w:rsidRPr="00775F77">
        <w:rPr>
          <w:sz w:val="22"/>
          <w:szCs w:val="22"/>
        </w:rPr>
        <w:sym w:font="HQPB2" w:char="F039"/>
      </w:r>
      <w:r w:rsidRPr="00775F77">
        <w:rPr>
          <w:sz w:val="22"/>
          <w:szCs w:val="22"/>
        </w:rPr>
        <w:sym w:font="HQPB5" w:char="F024"/>
      </w:r>
      <w:r w:rsidRPr="00775F77">
        <w:rPr>
          <w:sz w:val="22"/>
          <w:szCs w:val="22"/>
        </w:rPr>
        <w:sym w:font="HQPB1" w:char="F023"/>
      </w:r>
      <w:r w:rsidRPr="00775F77">
        <w:rPr>
          <w:rFonts w:ascii="(normal text)" w:hAnsi="(normal text)"/>
          <w:rtl/>
        </w:rPr>
        <w:t xml:space="preserve"> </w:t>
      </w:r>
      <w:r w:rsidRPr="00775F77">
        <w:rPr>
          <w:sz w:val="22"/>
          <w:szCs w:val="22"/>
        </w:rPr>
        <w:sym w:font="HQPB4" w:char="F0C8"/>
      </w:r>
      <w:r w:rsidRPr="00775F77">
        <w:rPr>
          <w:sz w:val="22"/>
          <w:szCs w:val="22"/>
        </w:rPr>
        <w:sym w:font="HQPB2" w:char="F040"/>
      </w:r>
      <w:r w:rsidRPr="00775F77">
        <w:rPr>
          <w:sz w:val="22"/>
          <w:szCs w:val="22"/>
        </w:rPr>
        <w:sym w:font="HQPB4" w:char="F0CF"/>
      </w:r>
      <w:r w:rsidRPr="00775F77">
        <w:rPr>
          <w:sz w:val="22"/>
          <w:szCs w:val="22"/>
        </w:rPr>
        <w:sym w:font="HQPB1" w:char="F0DC"/>
      </w:r>
      <w:r w:rsidRPr="00775F77">
        <w:rPr>
          <w:sz w:val="22"/>
          <w:szCs w:val="22"/>
        </w:rPr>
        <w:sym w:font="HQPB2" w:char="F0BB"/>
      </w:r>
      <w:r w:rsidRPr="00775F77">
        <w:rPr>
          <w:sz w:val="22"/>
          <w:szCs w:val="22"/>
        </w:rPr>
        <w:sym w:font="HQPB5" w:char="F074"/>
      </w:r>
      <w:r w:rsidRPr="00775F77">
        <w:rPr>
          <w:sz w:val="22"/>
          <w:szCs w:val="22"/>
        </w:rPr>
        <w:sym w:font="HQPB1" w:char="F036"/>
      </w:r>
      <w:r w:rsidRPr="00775F77">
        <w:rPr>
          <w:sz w:val="22"/>
          <w:szCs w:val="22"/>
        </w:rPr>
        <w:sym w:font="HQPB4" w:char="F0F8"/>
      </w:r>
      <w:r w:rsidRPr="00775F77">
        <w:rPr>
          <w:sz w:val="22"/>
          <w:szCs w:val="22"/>
        </w:rPr>
        <w:sym w:font="HQPB2" w:char="F039"/>
      </w:r>
      <w:r w:rsidRPr="00775F77">
        <w:rPr>
          <w:sz w:val="22"/>
          <w:szCs w:val="22"/>
        </w:rPr>
        <w:sym w:font="HQPB5" w:char="F024"/>
      </w:r>
      <w:r w:rsidRPr="00775F77">
        <w:rPr>
          <w:sz w:val="22"/>
          <w:szCs w:val="22"/>
        </w:rPr>
        <w:sym w:font="HQPB1" w:char="F024"/>
      </w:r>
      <w:r w:rsidRPr="00775F77">
        <w:rPr>
          <w:sz w:val="22"/>
          <w:szCs w:val="22"/>
        </w:rPr>
        <w:sym w:font="HQPB4" w:char="F0CE"/>
      </w:r>
      <w:r w:rsidRPr="00775F77">
        <w:rPr>
          <w:sz w:val="22"/>
          <w:szCs w:val="22"/>
        </w:rPr>
        <w:sym w:font="HQPB1" w:char="F02F"/>
      </w:r>
      <w:r>
        <w:rPr>
          <w:rFonts w:ascii="Traditional Arabic" w:hAnsi="Traditional Arabic" w:cs="Traditional Arabic"/>
          <w:rtl/>
        </w:rPr>
        <w:t>﴾</w:t>
      </w:r>
      <w:r>
        <w:rPr>
          <w:rFonts w:ascii="KRM" w:hAnsi="KRM" w:hint="cs"/>
          <w:rtl/>
        </w:rPr>
        <w:t xml:space="preserve"> [التو</w:t>
      </w:r>
      <w:r w:rsidRPr="00775F77">
        <w:rPr>
          <w:rFonts w:ascii="KRM" w:hAnsi="KRM" w:cs="B Badr" w:hint="cs"/>
          <w:rtl/>
        </w:rPr>
        <w:t>بة</w:t>
      </w:r>
      <w:r>
        <w:rPr>
          <w:rFonts w:ascii="KRM" w:hAnsi="KRM" w:hint="cs"/>
          <w:rtl/>
        </w:rPr>
        <w:t>: 34].</w:t>
      </w:r>
    </w:p>
    <w:p w:rsidR="00C04627" w:rsidRPr="004B05DD" w:rsidRDefault="00C04627" w:rsidP="00C04627">
      <w:pPr>
        <w:rPr>
          <w:rFonts w:ascii="LTS" w:hAnsi="LTS"/>
          <w:rtl/>
        </w:rPr>
      </w:pPr>
      <w:r w:rsidRPr="004B05DD">
        <w:rPr>
          <w:rFonts w:ascii="LTS" w:hAnsi="LTS"/>
          <w:rtl/>
        </w:rPr>
        <w:t xml:space="preserve">«اى مؤمنان! بسيارى از علما و زاهدان اهل كتاب، اموال مردم را به ناحق مى‏خورند.» </w:t>
      </w:r>
    </w:p>
    <w:p w:rsidR="00C04627" w:rsidRPr="004B05DD" w:rsidRDefault="00C04627" w:rsidP="00C04627">
      <w:pPr>
        <w:rPr>
          <w:rFonts w:ascii="KRM" w:hAnsi="KRM"/>
          <w:rtl/>
        </w:rPr>
      </w:pPr>
      <w:r w:rsidRPr="004B05DD">
        <w:rPr>
          <w:rFonts w:ascii="KRM" w:hAnsi="KRM"/>
          <w:rtl/>
        </w:rPr>
        <w:t>اگر اين دو رياست (معنوى و مادى) از طريق ارث به بنى هاشم انتقال مى‏يافت،</w:t>
      </w:r>
      <w:r>
        <w:rPr>
          <w:rFonts w:ascii="KRM" w:hAnsi="KRM" w:hint="cs"/>
          <w:rtl/>
        </w:rPr>
        <w:t xml:space="preserve"> </w:t>
      </w:r>
      <w:r w:rsidRPr="004B05DD">
        <w:rPr>
          <w:rFonts w:ascii="KRM" w:hAnsi="KRM"/>
          <w:rtl/>
        </w:rPr>
        <w:t xml:space="preserve">هرگز از دست آنان خارج نمى‏گرديد؛ زيرا آن را ميراث به حق خود مى‏دانستند. از اينجاست كه بعضى از افراد رك گوى قريش بدون اغراق گفته بودند: </w:t>
      </w:r>
    </w:p>
    <w:p w:rsidR="00C04627" w:rsidRPr="004B05DD" w:rsidRDefault="00C04627" w:rsidP="00C04627">
      <w:pPr>
        <w:rPr>
          <w:rFonts w:ascii="KRM" w:hAnsi="KRM"/>
          <w:rtl/>
        </w:rPr>
      </w:pPr>
      <w:r w:rsidRPr="004B05DD">
        <w:rPr>
          <w:rFonts w:ascii="KRM" w:hAnsi="KRM"/>
          <w:rtl/>
        </w:rPr>
        <w:t>«اگر ولايت امور شما به دست بنى‏هاشم افتاد، بدانيد كه به تيره‏هاى ديگر قريش انتقال نخواهد يافت»</w:t>
      </w:r>
      <w:r w:rsidRPr="001C094A">
        <w:rPr>
          <w:rFonts w:ascii="KRM" w:hAnsi="KRM" w:hint="cs"/>
          <w:vertAlign w:val="superscript"/>
          <w:rtl/>
          <w:lang w:bidi="fa-IR"/>
        </w:rPr>
        <w:t>(</w:t>
      </w:r>
      <w:r w:rsidRPr="001C094A">
        <w:rPr>
          <w:rStyle w:val="FootnoteReference"/>
          <w:rFonts w:ascii="KRM" w:hAnsi="KRM"/>
          <w:rtl/>
          <w:lang w:bidi="fa-IR"/>
        </w:rPr>
        <w:footnoteReference w:id="218"/>
      </w:r>
      <w:r w:rsidRPr="001C094A">
        <w:rPr>
          <w:rFonts w:ascii="KRM" w:hAnsi="KRM" w:hint="cs"/>
          <w:vertAlign w:val="superscript"/>
          <w:rtl/>
          <w:lang w:bidi="fa-IR"/>
        </w:rPr>
        <w:t>)</w:t>
      </w:r>
      <w:r w:rsidRPr="004B05DD">
        <w:rPr>
          <w:rFonts w:ascii="KRM" w:hAnsi="KRM"/>
          <w:rtl/>
        </w:rPr>
        <w:t xml:space="preserve">. </w:t>
      </w:r>
    </w:p>
    <w:p w:rsidR="00C04627" w:rsidRPr="00A65D4C" w:rsidRDefault="000F19A1" w:rsidP="00C04627">
      <w:pPr>
        <w:pStyle w:val="a0"/>
        <w:rPr>
          <w:rtl/>
        </w:rPr>
      </w:pPr>
      <w:bookmarkStart w:id="71" w:name="_Toc307603177"/>
      <w:r>
        <w:rPr>
          <w:rtl/>
        </w:rPr>
        <w:t xml:space="preserve">راز تأخير خلافت </w:t>
      </w:r>
      <w:r w:rsidR="00C04627" w:rsidRPr="00A65D4C">
        <w:rPr>
          <w:rtl/>
        </w:rPr>
        <w:t>على</w:t>
      </w:r>
      <w:bookmarkEnd w:id="71"/>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كسانى كه از تاريخِ حركت‏هاى انقلابى و نهضت‏هاى اصلاحى آگاهى دارند، به خوبى مى‏دانند كه بسيارى از جنبش‏هاى انقلابى و اصلاح‏طلب، بر</w:t>
      </w:r>
      <w:r w:rsidR="000F19A1">
        <w:rPr>
          <w:rFonts w:ascii="KRM" w:hAnsi="KRM" w:hint="cs"/>
          <w:rtl/>
        </w:rPr>
        <w:t xml:space="preserve"> </w:t>
      </w:r>
      <w:r w:rsidRPr="004B05DD">
        <w:rPr>
          <w:rFonts w:ascii="KRM" w:hAnsi="KRM"/>
          <w:rtl/>
        </w:rPr>
        <w:t xml:space="preserve">اساس دعوت به اصلاح و مبارزه با فساد و گمراهى، آغاز و پايه‏گذارى شده‏اند؛ اما سرانجام به تأسيس حكومت و دست‏يابى به قدرتِ سياسى و نظامى و اختصاص كرسى رياست براى خاندان رهبر آن </w:t>
      </w:r>
      <w:r w:rsidRPr="004B05DD">
        <w:rPr>
          <w:rFonts w:ascii="KRM" w:hAnsi="KRM"/>
          <w:rtl/>
        </w:rPr>
        <w:lastRenderedPageBreak/>
        <w:t xml:space="preserve">انقلاب و بنيانگذار آن حركت و جنبش، منتهى گشته و دراين باره تجربه‏هاى تلخى به دست آورده‏اند. به همين دليل، افراد زيرك و آينده‏نگرانِ تيزبين، نسبت به دعوت‏ها و نهضت‏هاى دينى حساسيت داشته و همواره از فرجام آنها بدبين و هراسان بوده‏اند. </w:t>
      </w:r>
    </w:p>
    <w:p w:rsidR="00C04627" w:rsidRPr="004B05DD" w:rsidRDefault="00C04627" w:rsidP="00C04627">
      <w:pPr>
        <w:rPr>
          <w:rFonts w:ascii="KRM" w:hAnsi="KRM"/>
          <w:rtl/>
        </w:rPr>
      </w:pPr>
      <w:r w:rsidRPr="004B05DD">
        <w:rPr>
          <w:rFonts w:ascii="KRM" w:hAnsi="KRM"/>
          <w:rtl/>
        </w:rPr>
        <w:t xml:space="preserve">اين حساسيت در گفت و گويى كه بين هرقل (هراكليوس) امپراطور بيزانس روم و ابوسفيان انجام گرفت، كاملا مشهود و آشكار است. اين گفتمان زمانى صورت گرفته كه رسول خدا </w:t>
      </w:r>
      <w:r w:rsidR="00192898" w:rsidRPr="00192898">
        <w:rPr>
          <w:rFonts w:ascii="KRM" w:hAnsi="KRM" w:cs="CTraditional Arabic"/>
          <w:rtl/>
        </w:rPr>
        <w:t>ص</w:t>
      </w:r>
      <w:r w:rsidRPr="004B05DD">
        <w:rPr>
          <w:rFonts w:ascii="KRM" w:hAnsi="KRM"/>
          <w:rtl/>
        </w:rPr>
        <w:t xml:space="preserve"> طى نامه‏اى هرقل را به اسلام دعوت كرده بود. از اين گفت و گو و همچنين از واكنش و برداشت او در برابر اين نامه، به تيزهوشى و مطالعه‏ى گسترده‏ى وى </w:t>
      </w:r>
      <w:r w:rsidR="00354B11">
        <w:rPr>
          <w:rFonts w:ascii="KRM" w:hAnsi="KRM" w:hint="cs"/>
          <w:rtl/>
        </w:rPr>
        <w:t xml:space="preserve">و هم چنین به صداقت ابوسفیان </w:t>
      </w:r>
      <w:r w:rsidRPr="004B05DD">
        <w:rPr>
          <w:rFonts w:ascii="KRM" w:hAnsi="KRM"/>
          <w:rtl/>
        </w:rPr>
        <w:t>پى مى‏بريم. از جمله سؤالات او از ابوسفيان اين بود كه: «آيا كسى از اجداد او پادشاه بوده است»؟ وقتى ابوسفيان پاسخ منفى داد، هرقل گفت: «اگر كسى از نياكان او پادشاه مى‏بود، مى‏گفتم كه لابد اين آيين را آورده است تا پادشاهىِ از دست رفته‏ى خود را باز ستاند و ميراث پدرى خود را مطالبه كند</w:t>
      </w:r>
      <w:r w:rsidRPr="001C094A">
        <w:rPr>
          <w:rFonts w:ascii="KRM" w:hAnsi="KRM" w:hint="cs"/>
          <w:vertAlign w:val="superscript"/>
          <w:rtl/>
          <w:lang w:bidi="fa-IR"/>
        </w:rPr>
        <w:t>(</w:t>
      </w:r>
      <w:r w:rsidRPr="001C094A">
        <w:rPr>
          <w:rStyle w:val="FootnoteReference"/>
          <w:rFonts w:ascii="KRM" w:hAnsi="KRM"/>
          <w:rtl/>
          <w:lang w:bidi="fa-IR"/>
        </w:rPr>
        <w:footnoteReference w:id="219"/>
      </w:r>
      <w:r w:rsidRPr="001C094A">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وقتى هرقل نسبت به فردى كه مردم را به ايمان به اللّه‏ و رسالت خويش فرا مى‏خواند، براساس و پايه‏اى تاريخى اين گونه استنباط و قضاوت مى‏كند، پس به نظر شما اگر در نتيجه‏ى دعوت پيامبر </w:t>
      </w:r>
      <w:r w:rsidR="00192898" w:rsidRPr="00192898">
        <w:rPr>
          <w:rFonts w:ascii="KRM" w:hAnsi="KRM" w:cs="CTraditional Arabic"/>
          <w:rtl/>
        </w:rPr>
        <w:t>ص</w:t>
      </w:r>
      <w:r w:rsidRPr="004B05DD">
        <w:rPr>
          <w:rFonts w:ascii="KRM" w:hAnsi="KRM"/>
          <w:rtl/>
        </w:rPr>
        <w:t xml:space="preserve"> حكومت و سلطنتى موروثى پديد مى‏آمد و جانشينى بلافصل آن حضرت ابتدا به فردى از افراد خاندانش منتقل مى‏شد، آيا جهان، اين گونه استنباط نمى‏كرد كه دعوت نبوى و كوشش‏هاى اصلاحى ـ معاذ اللّه‏ ـ همه در خدمت خاندان پيامبر بوده و تمام تلاش‏هاى وى در جهت به قدرت رساندن خاندان خود و فراهم آوردن زندگى مرفّه و آينده‏ى درخشان و اختصاص زعامت و رهبرى به آل خود بوده است؟ </w:t>
      </w:r>
    </w:p>
    <w:p w:rsidR="00C04627" w:rsidRPr="004B05DD" w:rsidRDefault="00C04627" w:rsidP="00C04627">
      <w:pPr>
        <w:rPr>
          <w:rFonts w:ascii="KRM" w:hAnsi="KRM"/>
          <w:rtl/>
        </w:rPr>
      </w:pPr>
      <w:r w:rsidRPr="004B05DD">
        <w:rPr>
          <w:rFonts w:ascii="KRM" w:hAnsi="KRM"/>
          <w:rtl/>
        </w:rPr>
        <w:lastRenderedPageBreak/>
        <w:t xml:space="preserve">تقدير و برنامه‏ى تنظيمى خداوند دانا چنين بود كه رسول خدا </w:t>
      </w:r>
      <w:r w:rsidR="00192898" w:rsidRPr="00192898">
        <w:rPr>
          <w:rFonts w:ascii="KRM" w:hAnsi="KRM" w:cs="CTraditional Arabic"/>
          <w:rtl/>
        </w:rPr>
        <w:t>ص</w:t>
      </w:r>
      <w:r w:rsidRPr="004B05DD">
        <w:rPr>
          <w:rFonts w:ascii="KRM" w:hAnsi="KRM"/>
          <w:rtl/>
        </w:rPr>
        <w:t xml:space="preserve"> كسى را به جانشينى خود انتصاب نفرمود و بعد از وى هيچ يك از اهل بيت و خاندان هاشمى بلافاصله جانشين </w:t>
      </w:r>
      <w:r w:rsidR="008A7FCF">
        <w:rPr>
          <w:rFonts w:ascii="KRM" w:hAnsi="KRM"/>
          <w:rtl/>
        </w:rPr>
        <w:t>وى نگرديد، بلكه نخستين جانشين ا</w:t>
      </w:r>
      <w:r w:rsidR="008A7FCF">
        <w:rPr>
          <w:rFonts w:ascii="KRM" w:hAnsi="KRM" w:hint="cs"/>
          <w:rtl/>
        </w:rPr>
        <w:t>یشان</w:t>
      </w:r>
      <w:r w:rsidRPr="004B05DD">
        <w:rPr>
          <w:rFonts w:ascii="KRM" w:hAnsi="KRM"/>
          <w:rtl/>
        </w:rPr>
        <w:t xml:space="preserve"> حضرت ابوبكر</w:t>
      </w:r>
      <w:r w:rsidR="00192898" w:rsidRPr="00192898">
        <w:rPr>
          <w:rFonts w:ascii="KRM" w:hAnsi="KRM" w:cs="CTraditional Arabic"/>
          <w:rtl/>
        </w:rPr>
        <w:t xml:space="preserve"> س </w:t>
      </w:r>
      <w:r w:rsidRPr="004B05DD">
        <w:rPr>
          <w:rFonts w:ascii="KRM" w:hAnsi="KRM"/>
          <w:rtl/>
        </w:rPr>
        <w:t>بود كه از قبيله‏ى بنى تميم بود و بعد از وى حضرت عمر بن الخطاب</w:t>
      </w:r>
      <w:r w:rsidR="00192898" w:rsidRPr="00192898">
        <w:rPr>
          <w:rFonts w:ascii="KRM" w:hAnsi="KRM" w:cs="CTraditional Arabic"/>
          <w:rtl/>
        </w:rPr>
        <w:t xml:space="preserve"> س </w:t>
      </w:r>
      <w:r w:rsidRPr="004B05DD">
        <w:rPr>
          <w:rFonts w:ascii="KRM" w:hAnsi="KRM"/>
          <w:rtl/>
        </w:rPr>
        <w:t>كه از قبيله‏ى بنى عدى بود و سپس حضرت عثمان بن عفان</w:t>
      </w:r>
      <w:r w:rsidR="00192898" w:rsidRPr="00192898">
        <w:rPr>
          <w:rFonts w:ascii="KRM" w:hAnsi="KRM" w:cs="CTraditional Arabic"/>
          <w:rtl/>
        </w:rPr>
        <w:t xml:space="preserve"> س </w:t>
      </w:r>
      <w:r w:rsidRPr="004B05DD">
        <w:rPr>
          <w:rFonts w:ascii="KRM" w:hAnsi="KRM"/>
          <w:rtl/>
        </w:rPr>
        <w:t>به خلافت رسيد كه از بنى اميه بود. و زمانى خلافت به حضرت على بن ابى‏طالب</w:t>
      </w:r>
      <w:r w:rsidR="00192898" w:rsidRPr="00192898">
        <w:rPr>
          <w:rFonts w:ascii="KRM" w:hAnsi="KRM" w:cs="CTraditional Arabic"/>
          <w:rtl/>
        </w:rPr>
        <w:t xml:space="preserve"> س </w:t>
      </w:r>
      <w:r w:rsidRPr="004B05DD">
        <w:rPr>
          <w:rFonts w:ascii="KRM" w:hAnsi="KRM"/>
          <w:rtl/>
        </w:rPr>
        <w:t xml:space="preserve">رسيد كه در ميان مسلمانان و اصحاب رسول اللّه‏ </w:t>
      </w:r>
      <w:r w:rsidR="00192898" w:rsidRPr="00192898">
        <w:rPr>
          <w:rFonts w:ascii="KRM" w:hAnsi="KRM" w:cs="CTraditional Arabic"/>
          <w:rtl/>
        </w:rPr>
        <w:t>ص</w:t>
      </w:r>
      <w:r w:rsidRPr="004B05DD">
        <w:rPr>
          <w:rFonts w:ascii="KRM" w:hAnsi="KRM"/>
          <w:rtl/>
        </w:rPr>
        <w:t xml:space="preserve"> كسى از او افضل و تواناتر براى حمل بار خلافت وجود نداشت. بدين وسيله جاى اعتراض و شبهه‏اى براى هيچ كس باقى نماند؛ زيرا مسأله، مسأله‏ى طبقاتى و خاندانى و تعصب نژادى نبود، بلكه قضيه‏ى لياقت و شايستگى و توانايى اين كار بود. پس راز تأخير خلافت حضرت على</w:t>
      </w:r>
      <w:r w:rsidR="00192898" w:rsidRPr="00192898">
        <w:rPr>
          <w:rFonts w:ascii="KRM" w:hAnsi="KRM" w:cs="CTraditional Arabic"/>
          <w:rtl/>
        </w:rPr>
        <w:t xml:space="preserve"> س </w:t>
      </w:r>
      <w:r w:rsidRPr="004B05DD">
        <w:rPr>
          <w:rFonts w:ascii="KRM" w:hAnsi="KRM"/>
          <w:rtl/>
        </w:rPr>
        <w:t xml:space="preserve">بنا بر همين حكمت بود كه خداوند در نظر داشت، و كار خدا همواره روى حساب و برنامه‏ى دقيقى است و بايد به مرحله‏ى اجرا در آيد (و كان أمر اللّه‏ قدرا مقدورا). </w:t>
      </w:r>
    </w:p>
    <w:p w:rsidR="00C04627" w:rsidRPr="00A65D4C" w:rsidRDefault="00C04627" w:rsidP="00C04627">
      <w:pPr>
        <w:pStyle w:val="a0"/>
        <w:rPr>
          <w:rtl/>
        </w:rPr>
      </w:pPr>
      <w:bookmarkStart w:id="72" w:name="_Toc307603178"/>
      <w:r w:rsidRPr="00A65D4C">
        <w:rPr>
          <w:rtl/>
        </w:rPr>
        <w:t>نخستين آزمون سخت حضرت ابوبكر</w:t>
      </w:r>
      <w:r w:rsidR="00192898" w:rsidRPr="00192898">
        <w:rPr>
          <w:rFonts w:cs="CTraditional Arabic"/>
          <w:bCs w:val="0"/>
          <w:rtl/>
        </w:rPr>
        <w:t xml:space="preserve"> س </w:t>
      </w:r>
      <w:r w:rsidRPr="00A65D4C">
        <w:rPr>
          <w:rtl/>
        </w:rPr>
        <w:t>و موضع قاطع وى</w:t>
      </w:r>
      <w:bookmarkEnd w:id="72"/>
      <w:r w:rsidRPr="00A65D4C">
        <w:rPr>
          <w:rtl/>
        </w:rPr>
        <w:t xml:space="preserve"> </w:t>
      </w:r>
    </w:p>
    <w:p w:rsidR="00C04627" w:rsidRPr="004B05DD" w:rsidRDefault="00C04627" w:rsidP="00C04627">
      <w:pPr>
        <w:rPr>
          <w:rFonts w:ascii="KRM" w:hAnsi="KRM"/>
          <w:rtl/>
        </w:rPr>
      </w:pPr>
      <w:r w:rsidRPr="004B05DD">
        <w:rPr>
          <w:rFonts w:ascii="KRM" w:hAnsi="KRM"/>
          <w:rtl/>
        </w:rPr>
        <w:t xml:space="preserve">محدثان و سيره‏نگاران، متفق‏اند كه رسول اللّه‏ </w:t>
      </w:r>
      <w:r w:rsidR="00192898" w:rsidRPr="00192898">
        <w:rPr>
          <w:rFonts w:ascii="KRM" w:hAnsi="KRM" w:cs="CTraditional Arabic"/>
          <w:rtl/>
        </w:rPr>
        <w:t>ص</w:t>
      </w:r>
      <w:r w:rsidRPr="004B05DD">
        <w:rPr>
          <w:rFonts w:ascii="KRM" w:hAnsi="KRM"/>
          <w:rtl/>
        </w:rPr>
        <w:t xml:space="preserve"> فرموده‏اند: </w:t>
      </w:r>
    </w:p>
    <w:p w:rsidR="00C04627" w:rsidRPr="004865A7" w:rsidRDefault="00C04627" w:rsidP="00C04627">
      <w:pPr>
        <w:rPr>
          <w:rFonts w:ascii="Traditional Arabic" w:hAnsi="Traditional Arabic" w:cs="Traditional Arabic"/>
          <w:rtl/>
          <w:lang w:bidi="fa-IR"/>
        </w:rPr>
      </w:pPr>
      <w:r w:rsidRPr="004B05DD">
        <w:rPr>
          <w:rFonts w:ascii="Traditional Arabic" w:hAnsi="Traditional Arabic" w:cs="Traditional Arabic"/>
          <w:b/>
          <w:bCs/>
          <w:rtl/>
        </w:rPr>
        <w:t>«اِنّا مَعْشَرَ الاَْنْبِياءِ لا نُوَرِّثُ ما تَرَكْناهُ صَدَقَةٌ»</w:t>
      </w:r>
      <w:r w:rsidRPr="004865A7">
        <w:rPr>
          <w:rFonts w:ascii="Traditional Arabic" w:hAnsi="Traditional Arabic" w:hint="cs"/>
          <w:vertAlign w:val="superscript"/>
          <w:rtl/>
          <w:lang w:bidi="fa-IR"/>
        </w:rPr>
        <w:t>(</w:t>
      </w:r>
      <w:r w:rsidRPr="004865A7">
        <w:rPr>
          <w:rStyle w:val="FootnoteReference"/>
          <w:rFonts w:ascii="Traditional Arabic" w:hAnsi="Traditional Arabic"/>
          <w:rtl/>
          <w:lang w:bidi="fa-IR"/>
        </w:rPr>
        <w:footnoteReference w:id="220"/>
      </w:r>
      <w:r w:rsidRPr="004865A7">
        <w:rPr>
          <w:rFonts w:ascii="Traditional Arabic" w:hAnsi="Traditional Arabic" w:hint="cs"/>
          <w:vertAlign w:val="superscript"/>
          <w:rtl/>
          <w:lang w:bidi="fa-IR"/>
        </w:rPr>
        <w:t>)</w:t>
      </w:r>
    </w:p>
    <w:p w:rsidR="00C04627" w:rsidRPr="004B05DD" w:rsidRDefault="00C04627" w:rsidP="00C04627">
      <w:pPr>
        <w:rPr>
          <w:rFonts w:ascii="LTS" w:hAnsi="LTS"/>
          <w:rtl/>
        </w:rPr>
      </w:pPr>
      <w:r w:rsidRPr="004B05DD">
        <w:rPr>
          <w:rFonts w:ascii="LTS" w:hAnsi="LTS"/>
          <w:rtl/>
        </w:rPr>
        <w:t>«ما پيامبران ميراثى نمى‏گذاريم، آنچ</w:t>
      </w:r>
      <w:r>
        <w:rPr>
          <w:rFonts w:ascii="LTS" w:hAnsi="LTS"/>
          <w:rtl/>
        </w:rPr>
        <w:t>ه از ما به جاى مى‏ماند صدقه است</w:t>
      </w:r>
      <w:r w:rsidRPr="004B05DD">
        <w:rPr>
          <w:rFonts w:ascii="LTS" w:hAnsi="LTS"/>
          <w:rtl/>
        </w:rPr>
        <w:t>»</w:t>
      </w:r>
      <w:r w:rsidRPr="005D4671">
        <w:rPr>
          <w:rFonts w:ascii="LTS" w:hAnsi="LTS" w:hint="cs"/>
          <w:vertAlign w:val="superscript"/>
          <w:rtl/>
          <w:lang w:bidi="fa-IR"/>
        </w:rPr>
        <w:t>(</w:t>
      </w:r>
      <w:r w:rsidRPr="005D4671">
        <w:rPr>
          <w:rStyle w:val="FootnoteReference"/>
          <w:rFonts w:ascii="LTS" w:hAnsi="LTS"/>
          <w:rtl/>
          <w:lang w:bidi="fa-IR"/>
        </w:rPr>
        <w:footnoteReference w:id="221"/>
      </w:r>
      <w:r w:rsidRPr="005D4671">
        <w:rPr>
          <w:rFonts w:ascii="LTS" w:hAnsi="LTS" w:hint="cs"/>
          <w:vertAlign w:val="superscript"/>
          <w:rtl/>
          <w:lang w:bidi="fa-IR"/>
        </w:rPr>
        <w:t>)</w:t>
      </w:r>
      <w:r>
        <w:rPr>
          <w:rFonts w:ascii="LTS" w:hAnsi="LTS" w:hint="cs"/>
          <w:rtl/>
        </w:rPr>
        <w:t>.</w:t>
      </w:r>
      <w:r w:rsidRPr="004B05DD">
        <w:rPr>
          <w:rFonts w:ascii="LTS" w:hAnsi="LTS"/>
          <w:rtl/>
        </w:rPr>
        <w:t xml:space="preserve"> </w:t>
      </w:r>
    </w:p>
    <w:p w:rsidR="00C04627" w:rsidRPr="004B05DD" w:rsidRDefault="00C04627" w:rsidP="00C04627">
      <w:pPr>
        <w:rPr>
          <w:rFonts w:ascii="KRM" w:hAnsi="KRM"/>
          <w:rtl/>
        </w:rPr>
      </w:pPr>
      <w:r w:rsidRPr="004B05DD">
        <w:rPr>
          <w:rFonts w:ascii="KRM" w:hAnsi="KRM"/>
          <w:rtl/>
        </w:rPr>
        <w:lastRenderedPageBreak/>
        <w:t>امام احمد با سند خود از ابوهريره</w:t>
      </w:r>
      <w:r w:rsidR="00192898" w:rsidRPr="00192898">
        <w:rPr>
          <w:rFonts w:ascii="KRM" w:hAnsi="KRM" w:cs="CTraditional Arabic"/>
          <w:rtl/>
        </w:rPr>
        <w:t xml:space="preserve"> س </w:t>
      </w:r>
      <w:r w:rsidRPr="004B05DD">
        <w:rPr>
          <w:rFonts w:ascii="KRM" w:hAnsi="KRM"/>
          <w:rtl/>
        </w:rPr>
        <w:t xml:space="preserve">روايت مى‏كند كه رسول اللّه‏ </w:t>
      </w:r>
      <w:r w:rsidR="00192898" w:rsidRPr="00192898">
        <w:rPr>
          <w:rFonts w:ascii="KRM" w:hAnsi="KRM" w:cs="CTraditional Arabic"/>
          <w:rtl/>
        </w:rPr>
        <w:t>ص</w:t>
      </w:r>
      <w:r w:rsidRPr="004B05DD">
        <w:rPr>
          <w:rFonts w:ascii="KRM" w:hAnsi="KRM"/>
          <w:rtl/>
        </w:rPr>
        <w:t xml:space="preserve"> فرمودند: </w:t>
      </w:r>
    </w:p>
    <w:p w:rsidR="00C04627" w:rsidRPr="007003AC" w:rsidRDefault="00C04627" w:rsidP="00C04627">
      <w:pPr>
        <w:rPr>
          <w:rFonts w:ascii="Traditional Arabic" w:hAnsi="Traditional Arabic" w:cs="Traditional Arabic"/>
          <w:b/>
          <w:bCs/>
          <w:rtl/>
        </w:rPr>
      </w:pPr>
      <w:r w:rsidRPr="007003AC">
        <w:rPr>
          <w:rFonts w:ascii="Traditional Arabic" w:hAnsi="Traditional Arabic" w:cs="Traditional Arabic"/>
          <w:b/>
          <w:bCs/>
          <w:rtl/>
        </w:rPr>
        <w:t>«لا يَقتَسِمُ وَرَثَتى دينارا وَلا دِرْهَما، ماتَر</w:t>
      </w:r>
      <w:r w:rsidR="00620F59">
        <w:rPr>
          <w:rFonts w:ascii="Traditional Arabic" w:hAnsi="Traditional Arabic" w:cs="Traditional Arabic"/>
          <w:b/>
          <w:bCs/>
          <w:rtl/>
        </w:rPr>
        <w:t>َكْتُ بَعْدَ نَفَقَةِ نِسائى وَ</w:t>
      </w:r>
      <w:r w:rsidRPr="007003AC">
        <w:rPr>
          <w:rFonts w:ascii="Traditional Arabic" w:hAnsi="Traditional Arabic" w:cs="Traditional Arabic"/>
          <w:b/>
          <w:bCs/>
          <w:rtl/>
        </w:rPr>
        <w:t xml:space="preserve">مَعُونَةِ عامِلى فَهُوَ صَدَقَةٌ» </w:t>
      </w:r>
    </w:p>
    <w:p w:rsidR="00C04627" w:rsidRPr="00162C97" w:rsidRDefault="00C04627" w:rsidP="00C04627">
      <w:pPr>
        <w:rPr>
          <w:rFonts w:ascii="LTS" w:hAnsi="LTS"/>
          <w:rtl/>
        </w:rPr>
      </w:pPr>
      <w:r w:rsidRPr="00162C97">
        <w:rPr>
          <w:rFonts w:ascii="LTS" w:hAnsi="LTS"/>
          <w:rtl/>
        </w:rPr>
        <w:t xml:space="preserve">«ورثه‏ى من طلا و نقره‏اى بين خود تقسيم نمى‏كنند، آنچه پس از من به جاى مى‏ماند، پس از نفقه‏ى همسران و خدمتگزارانم، صدقه است.» </w:t>
      </w:r>
    </w:p>
    <w:p w:rsidR="00C04627" w:rsidRPr="00162C97" w:rsidRDefault="0039396B" w:rsidP="00C04627">
      <w:pPr>
        <w:rPr>
          <w:rFonts w:ascii="KRM" w:hAnsi="KRM" w:cs="Times New Roman"/>
          <w:rtl/>
          <w:lang w:bidi="fa-IR"/>
        </w:rPr>
      </w:pPr>
      <w:r>
        <w:rPr>
          <w:rFonts w:ascii="KRM" w:hAnsi="KRM" w:hint="cs"/>
          <w:rtl/>
        </w:rPr>
        <w:t xml:space="preserve">امام </w:t>
      </w:r>
      <w:r w:rsidR="00C04627" w:rsidRPr="00162C97">
        <w:rPr>
          <w:rFonts w:ascii="KRM" w:hAnsi="KRM"/>
          <w:rtl/>
        </w:rPr>
        <w:t xml:space="preserve">بخارى، </w:t>
      </w:r>
      <w:r>
        <w:rPr>
          <w:rFonts w:ascii="KRM" w:hAnsi="KRM" w:hint="cs"/>
          <w:rtl/>
        </w:rPr>
        <w:t xml:space="preserve">امام </w:t>
      </w:r>
      <w:r w:rsidR="00C04627" w:rsidRPr="00162C97">
        <w:rPr>
          <w:rFonts w:ascii="KRM" w:hAnsi="KRM"/>
          <w:rtl/>
        </w:rPr>
        <w:t>مسلم و ابوداود از مالك بن انس با سندش از ابوهريره</w:t>
      </w:r>
      <w:r w:rsidR="00192898" w:rsidRPr="00192898">
        <w:rPr>
          <w:rFonts w:ascii="KRM" w:hAnsi="KRM" w:cs="CTraditional Arabic"/>
          <w:rtl/>
        </w:rPr>
        <w:t xml:space="preserve"> س </w:t>
      </w:r>
      <w:r w:rsidR="00C04627" w:rsidRPr="00162C97">
        <w:rPr>
          <w:rFonts w:ascii="KRM" w:hAnsi="KRM"/>
          <w:rtl/>
        </w:rPr>
        <w:t xml:space="preserve">با همين الفاظ روايت كرده‏اند؛ همچنين </w:t>
      </w:r>
      <w:r>
        <w:rPr>
          <w:rFonts w:ascii="KRM" w:hAnsi="KRM" w:hint="cs"/>
          <w:rtl/>
        </w:rPr>
        <w:t xml:space="preserve">امام </w:t>
      </w:r>
      <w:r w:rsidR="00C04627" w:rsidRPr="00162C97">
        <w:rPr>
          <w:rFonts w:ascii="KRM" w:hAnsi="KRM"/>
          <w:rtl/>
        </w:rPr>
        <w:t>بخارى از عروه و او از عايشه</w:t>
      </w:r>
      <w:r>
        <w:rPr>
          <w:rFonts w:ascii="KRM" w:hAnsi="KRM" w:hint="eastAsia"/>
          <w:rtl/>
        </w:rPr>
        <w:t>‌ی صدیقه</w:t>
      </w:r>
      <w:r w:rsidR="00C04627" w:rsidRPr="00162C97">
        <w:rPr>
          <w:rFonts w:ascii="LTS" w:hAnsi="LTS"/>
          <w:rtl/>
        </w:rPr>
        <w:t xml:space="preserve"> </w:t>
      </w:r>
      <w:r w:rsidR="00B64E11" w:rsidRPr="00B64E11">
        <w:rPr>
          <w:rFonts w:ascii="LTS" w:hAnsi="LTS" w:cs="CTraditional Arabic"/>
          <w:rtl/>
        </w:rPr>
        <w:t>ل</w:t>
      </w:r>
      <w:r w:rsidR="00C04627" w:rsidRPr="00162C97">
        <w:rPr>
          <w:rFonts w:ascii="LTS" w:hAnsi="LTS"/>
          <w:rtl/>
        </w:rPr>
        <w:t xml:space="preserve"> </w:t>
      </w:r>
      <w:r w:rsidR="00C04627" w:rsidRPr="00162C97">
        <w:rPr>
          <w:rFonts w:ascii="KRM" w:hAnsi="KRM"/>
          <w:rtl/>
        </w:rPr>
        <w:t xml:space="preserve">روايت كرده كه بعد از وفات پيامبر </w:t>
      </w:r>
      <w:r w:rsidR="00192898" w:rsidRPr="00192898">
        <w:rPr>
          <w:rFonts w:ascii="KRM" w:hAnsi="KRM" w:cs="CTraditional Arabic"/>
          <w:rtl/>
        </w:rPr>
        <w:t>ص</w:t>
      </w:r>
      <w:r w:rsidR="00C04627" w:rsidRPr="00162C97">
        <w:rPr>
          <w:rFonts w:ascii="KRM" w:hAnsi="KRM"/>
          <w:rtl/>
        </w:rPr>
        <w:t xml:space="preserve"> همسران وى خواستند عثمان</w:t>
      </w:r>
      <w:r w:rsidR="00192898" w:rsidRPr="00192898">
        <w:rPr>
          <w:rFonts w:ascii="KRM" w:hAnsi="KRM" w:cs="CTraditional Arabic"/>
          <w:rtl/>
        </w:rPr>
        <w:t xml:space="preserve"> س </w:t>
      </w:r>
      <w:r w:rsidR="00C04627" w:rsidRPr="00162C97">
        <w:rPr>
          <w:rFonts w:ascii="KRM" w:hAnsi="KRM"/>
          <w:rtl/>
        </w:rPr>
        <w:t>را نزد ابوبكر</w:t>
      </w:r>
      <w:r w:rsidR="00192898" w:rsidRPr="00192898">
        <w:rPr>
          <w:rFonts w:ascii="KRM" w:hAnsi="KRM" w:cs="CTraditional Arabic"/>
          <w:rtl/>
        </w:rPr>
        <w:t xml:space="preserve"> س </w:t>
      </w:r>
      <w:r w:rsidR="00C04627" w:rsidRPr="00162C97">
        <w:rPr>
          <w:rFonts w:ascii="KRM" w:hAnsi="KRM"/>
          <w:rtl/>
        </w:rPr>
        <w:t>بفرستند تا نسبت به ميراث آنان با وى سخن بگويد، ولى عايشه</w:t>
      </w:r>
      <w:r w:rsidR="00C04627" w:rsidRPr="00162C97">
        <w:rPr>
          <w:rFonts w:ascii="LTS" w:hAnsi="LTS"/>
          <w:rtl/>
        </w:rPr>
        <w:t xml:space="preserve"> </w:t>
      </w:r>
      <w:r w:rsidR="00B64E11" w:rsidRPr="00B64E11">
        <w:rPr>
          <w:rFonts w:ascii="LTS" w:hAnsi="LTS" w:cs="CTraditional Arabic"/>
          <w:rtl/>
        </w:rPr>
        <w:t>ل</w:t>
      </w:r>
      <w:r w:rsidR="00C04627" w:rsidRPr="00162C97">
        <w:rPr>
          <w:rFonts w:ascii="KRM" w:hAnsi="KRM"/>
          <w:rtl/>
        </w:rPr>
        <w:t xml:space="preserve"> گفت: مگر رسول اللّه‏ </w:t>
      </w:r>
      <w:r w:rsidR="00192898" w:rsidRPr="00192898">
        <w:rPr>
          <w:rFonts w:ascii="KRM" w:hAnsi="KRM" w:cs="CTraditional Arabic"/>
          <w:rtl/>
        </w:rPr>
        <w:t>ص</w:t>
      </w:r>
      <w:r w:rsidR="00C04627" w:rsidRPr="00162C97">
        <w:rPr>
          <w:rFonts w:ascii="KRM" w:hAnsi="KRM"/>
          <w:rtl/>
        </w:rPr>
        <w:t xml:space="preserve"> نگفته كه ما ميراث نمى‏گذاريم، آنچه از ما به جاى مى‏ماند صدقه است؟ اين روايت در كتاب </w:t>
      </w:r>
      <w:r>
        <w:rPr>
          <w:rFonts w:ascii="KRM" w:hAnsi="KRM" w:hint="cs"/>
          <w:rtl/>
        </w:rPr>
        <w:t xml:space="preserve">صحیح </w:t>
      </w:r>
      <w:r w:rsidR="00C04627" w:rsidRPr="00162C97">
        <w:rPr>
          <w:rFonts w:ascii="KRM" w:hAnsi="KRM"/>
          <w:rtl/>
        </w:rPr>
        <w:t>مسلم نيز آمده است.</w:t>
      </w:r>
      <w:r w:rsidR="00C04627" w:rsidRPr="004B05DD">
        <w:rPr>
          <w:rFonts w:ascii="KRM" w:hAnsi="KRM"/>
          <w:rtl/>
        </w:rPr>
        <w:t xml:space="preserve"> </w:t>
      </w:r>
    </w:p>
    <w:p w:rsidR="00C04627" w:rsidRPr="004B05DD" w:rsidRDefault="00C04627" w:rsidP="00AA5B8D">
      <w:pPr>
        <w:rPr>
          <w:rFonts w:ascii="KRM" w:hAnsi="KRM"/>
          <w:rtl/>
        </w:rPr>
      </w:pPr>
      <w:r w:rsidRPr="004B05DD">
        <w:rPr>
          <w:rFonts w:ascii="KRM" w:hAnsi="KRM"/>
          <w:rtl/>
        </w:rPr>
        <w:t xml:space="preserve">آرى، اين عمل، در شأن پيامبر </w:t>
      </w:r>
      <w:r w:rsidR="00192898" w:rsidRPr="00192898">
        <w:rPr>
          <w:rFonts w:ascii="KRM" w:hAnsi="KRM" w:cs="CTraditional Arabic"/>
          <w:rtl/>
        </w:rPr>
        <w:t>ص</w:t>
      </w:r>
      <w:r w:rsidRPr="004B05DD">
        <w:rPr>
          <w:rFonts w:ascii="KRM" w:hAnsi="KRM"/>
          <w:rtl/>
        </w:rPr>
        <w:t xml:space="preserve"> و مطابق با شيوه‏ى هميشگى وى در طول حيات مبارك اوست؛ زيرا آن حضرت </w:t>
      </w:r>
      <w:r w:rsidR="00192898" w:rsidRPr="00192898">
        <w:rPr>
          <w:rFonts w:ascii="KRM" w:hAnsi="KRM" w:cs="CTraditional Arabic"/>
          <w:rtl/>
        </w:rPr>
        <w:t>ص</w:t>
      </w:r>
      <w:r w:rsidRPr="004B05DD">
        <w:rPr>
          <w:rFonts w:ascii="KRM" w:hAnsi="KRM"/>
          <w:rtl/>
        </w:rPr>
        <w:t xml:space="preserve"> اهل بيت خود و بنى‏هاشم را در مواقع خطر، پيش مى‏انداخت و به هنگام منفعت و غنيمت دور نگه مى‏داشت؛ چنان كه روز بدر با حمزه و على و عبيده همين شيوه را اعمال داشت و آنان را براى مبارزه با پهلوانان نامدار عرب مقدّم كرد. آن حضرت </w:t>
      </w:r>
      <w:r w:rsidR="00192898" w:rsidRPr="00192898">
        <w:rPr>
          <w:rFonts w:ascii="KRM" w:hAnsi="KRM" w:cs="CTraditional Arabic"/>
          <w:rtl/>
        </w:rPr>
        <w:t>ص</w:t>
      </w:r>
      <w:r w:rsidRPr="004B05DD">
        <w:rPr>
          <w:rFonts w:ascii="KRM" w:hAnsi="KRM"/>
          <w:rtl/>
        </w:rPr>
        <w:t xml:space="preserve"> مصرف زكات و صدقه را كه بزرگ‏ترين منبع درآمد مالى و</w:t>
      </w:r>
      <w:r>
        <w:rPr>
          <w:rFonts w:ascii="KRM" w:hAnsi="KRM" w:hint="cs"/>
          <w:rtl/>
        </w:rPr>
        <w:t xml:space="preserve"> </w:t>
      </w:r>
      <w:r w:rsidRPr="004B05DD">
        <w:rPr>
          <w:rFonts w:ascii="KRM" w:hAnsi="KRM"/>
          <w:rtl/>
        </w:rPr>
        <w:t xml:space="preserve">چشمه‏ى جوشان ثروت در امت اسلام بوده و هست، براى آل خود تا روز قيامت حرام </w:t>
      </w:r>
      <w:r w:rsidRPr="004B05DD">
        <w:rPr>
          <w:rFonts w:ascii="KRM" w:hAnsi="KRM"/>
          <w:rtl/>
        </w:rPr>
        <w:lastRenderedPageBreak/>
        <w:t>قرار داد و آن هنگام كه خواست ربا را حرام كند و خون‏</w:t>
      </w:r>
      <w:r w:rsidRPr="00AA5B8D">
        <w:rPr>
          <w:rFonts w:ascii="KRM" w:hAnsi="KRM"/>
          <w:rtl/>
        </w:rPr>
        <w:t xml:space="preserve">هاى ريخته شده در زمان جاهليّت را هدر قرار دهد، از عموى خود، عباس بن عبدالمطلب و </w:t>
      </w:r>
      <w:r w:rsidR="00AA5B8D" w:rsidRPr="00AA5B8D">
        <w:rPr>
          <w:rFonts w:ascii="KRM" w:hAnsi="KRM" w:hint="cs"/>
          <w:rtl/>
        </w:rPr>
        <w:t>عمو</w:t>
      </w:r>
      <w:r w:rsidRPr="00AA5B8D">
        <w:rPr>
          <w:rFonts w:ascii="KRM" w:hAnsi="KRM"/>
          <w:rtl/>
        </w:rPr>
        <w:t xml:space="preserve">زاده‏ى خود، عامر بن ربيعه بن الحارث بن عبدالمطلب آغاز نمود. رسول خدا </w:t>
      </w:r>
      <w:r w:rsidR="00192898" w:rsidRPr="00192898">
        <w:rPr>
          <w:rFonts w:ascii="KRM" w:hAnsi="KRM" w:cs="CTraditional Arabic"/>
          <w:rtl/>
        </w:rPr>
        <w:t>ص</w:t>
      </w:r>
      <w:r w:rsidRPr="004B05DD">
        <w:rPr>
          <w:rFonts w:ascii="KRM" w:hAnsi="KRM"/>
          <w:rtl/>
        </w:rPr>
        <w:t xml:space="preserve"> در خطبه‏ى </w:t>
      </w:r>
      <w:r w:rsidRPr="00077451">
        <w:rPr>
          <w:rFonts w:ascii="KRM" w:hAnsi="KRM" w:cs="B Badr"/>
          <w:rtl/>
        </w:rPr>
        <w:t>حجّة</w:t>
      </w:r>
      <w:r w:rsidRPr="004B05DD">
        <w:rPr>
          <w:rFonts w:ascii="KRM" w:hAnsi="KRM"/>
          <w:rtl/>
        </w:rPr>
        <w:t xml:space="preserve"> الوداع فرمود: </w:t>
      </w:r>
    </w:p>
    <w:p w:rsidR="00C04627" w:rsidRPr="004B05DD" w:rsidRDefault="00C04627" w:rsidP="00C04627">
      <w:pPr>
        <w:rPr>
          <w:rFonts w:ascii="KRM" w:hAnsi="KRM"/>
          <w:rtl/>
        </w:rPr>
      </w:pPr>
      <w:r w:rsidRPr="004B05DD">
        <w:rPr>
          <w:rFonts w:ascii="KRM" w:hAnsi="KRM"/>
          <w:rtl/>
        </w:rPr>
        <w:t>«رباهاى جاهليت باطل و بى‏اعتبار است و اولين ربايى كه باطل اعلام مى‏گردد، رباى ما (بنى هاشم)؛ رباى عباس بن عبدالمطّلب است و هر خونى كه در زمان جاهليت ريخته شده هدر و ملغى است و نخستين خونى كه هدر مى‏كنم، از خون‏هاى ماست و</w:t>
      </w:r>
      <w:r>
        <w:rPr>
          <w:rFonts w:ascii="KRM" w:hAnsi="KRM"/>
          <w:rtl/>
        </w:rPr>
        <w:t xml:space="preserve"> آن خون فرزند ربيعه بن حارث است</w:t>
      </w:r>
      <w:r w:rsidRPr="004B05DD">
        <w:rPr>
          <w:rFonts w:ascii="KRM" w:hAnsi="KRM"/>
          <w:rtl/>
        </w:rPr>
        <w:t>»</w:t>
      </w:r>
      <w:r w:rsidRPr="008E7F44">
        <w:rPr>
          <w:rFonts w:ascii="KRM" w:hAnsi="KRM" w:hint="cs"/>
          <w:vertAlign w:val="superscript"/>
          <w:rtl/>
          <w:lang w:bidi="fa-IR"/>
        </w:rPr>
        <w:t>(</w:t>
      </w:r>
      <w:r w:rsidRPr="008E7F44">
        <w:rPr>
          <w:rStyle w:val="FootnoteReference"/>
          <w:rFonts w:ascii="KRM" w:hAnsi="KRM"/>
          <w:rtl/>
          <w:lang w:bidi="fa-IR"/>
        </w:rPr>
        <w:footnoteReference w:id="222"/>
      </w:r>
      <w:r w:rsidRPr="008E7F44">
        <w:rPr>
          <w:rFonts w:ascii="KRM" w:hAnsi="KRM" w:hint="cs"/>
          <w:vertAlign w:val="superscript"/>
          <w:rtl/>
          <w:lang w:bidi="fa-IR"/>
        </w:rPr>
        <w:t>)</w:t>
      </w:r>
      <w:r>
        <w:rPr>
          <w:rFonts w:ascii="KRM" w:hAnsi="KRM" w:hint="cs"/>
          <w:rtl/>
        </w:rPr>
        <w:t>.</w:t>
      </w:r>
      <w:r w:rsidRPr="004B05DD">
        <w:rPr>
          <w:rFonts w:ascii="KRM" w:hAnsi="KRM"/>
          <w:rtl/>
        </w:rPr>
        <w:t xml:space="preserve"> </w:t>
      </w:r>
      <w:r w:rsidRPr="00B21330">
        <w:rPr>
          <w:rFonts w:asciiTheme="majorBidi" w:hAnsiTheme="majorBidi" w:cstheme="majorBidi"/>
          <w:sz w:val="20"/>
          <w:szCs w:val="20"/>
          <w:rtl/>
        </w:rPr>
        <w:t>[</w:t>
      </w:r>
      <w:r w:rsidRPr="004B05DD">
        <w:rPr>
          <w:rFonts w:ascii="KRM" w:hAnsi="KRM"/>
          <w:rtl/>
        </w:rPr>
        <w:t xml:space="preserve">بدين گونه رسول خدا </w:t>
      </w:r>
      <w:r w:rsidR="00192898" w:rsidRPr="00192898">
        <w:rPr>
          <w:rFonts w:ascii="KRM" w:hAnsi="KRM" w:cs="CTraditional Arabic"/>
          <w:rtl/>
        </w:rPr>
        <w:t>ص</w:t>
      </w:r>
      <w:r w:rsidRPr="004B05DD">
        <w:rPr>
          <w:rFonts w:ascii="KRM" w:hAnsi="KRM"/>
          <w:rtl/>
        </w:rPr>
        <w:t xml:space="preserve"> تمام درهاى رفاه و خوشگذرانى را بر روى خود و بستگانش بست و هر كس با آن حضرت نزديك‏تر بود، از لذت‏هاى زندگى محروم‏تر بود.</w:t>
      </w:r>
      <w:r w:rsidRPr="00B21330">
        <w:rPr>
          <w:rFonts w:asciiTheme="majorBidi" w:hAnsiTheme="majorBidi" w:cstheme="majorBidi"/>
          <w:sz w:val="20"/>
          <w:szCs w:val="20"/>
          <w:rtl/>
        </w:rPr>
        <w:t>]</w:t>
      </w:r>
      <w:r w:rsidRPr="004B05DD">
        <w:rPr>
          <w:rFonts w:ascii="KRM" w:hAnsi="KRM"/>
          <w:rtl/>
        </w:rPr>
        <w:t xml:space="preserve"> خود حضرت على</w:t>
      </w:r>
      <w:r w:rsidR="00192898" w:rsidRPr="00192898">
        <w:rPr>
          <w:rFonts w:ascii="KRM" w:hAnsi="KRM" w:cs="CTraditional Arabic"/>
          <w:rtl/>
        </w:rPr>
        <w:t xml:space="preserve"> س </w:t>
      </w:r>
      <w:r w:rsidRPr="004B05DD">
        <w:rPr>
          <w:rFonts w:ascii="KRM" w:hAnsi="KRM"/>
          <w:rtl/>
        </w:rPr>
        <w:t>در نامه‏اى خطاب به امير معاويه</w:t>
      </w:r>
      <w:r w:rsidR="00192898" w:rsidRPr="00192898">
        <w:rPr>
          <w:rFonts w:ascii="KRM" w:hAnsi="KRM" w:cs="CTraditional Arabic"/>
          <w:rtl/>
        </w:rPr>
        <w:t xml:space="preserve"> س </w:t>
      </w:r>
      <w:r w:rsidRPr="004B05DD">
        <w:rPr>
          <w:rFonts w:ascii="KRM" w:hAnsi="KRM"/>
          <w:rtl/>
        </w:rPr>
        <w:t xml:space="preserve">اين حقيقت را اثبات كرده و مى‏گويد: </w:t>
      </w:r>
    </w:p>
    <w:p w:rsidR="00C04627" w:rsidRPr="004B05DD" w:rsidRDefault="00C04627" w:rsidP="00C04627">
      <w:pPr>
        <w:rPr>
          <w:rFonts w:ascii="KRM" w:hAnsi="KRM"/>
          <w:rtl/>
        </w:rPr>
      </w:pPr>
      <w:r w:rsidRPr="004B05DD">
        <w:rPr>
          <w:rFonts w:ascii="KRM" w:hAnsi="KRM"/>
          <w:rtl/>
        </w:rPr>
        <w:t xml:space="preserve">«هر وقت جنگ شدت مى‏گرفت و مردم حمله مى‏كردند، رسول خدا </w:t>
      </w:r>
      <w:r w:rsidR="00192898" w:rsidRPr="00192898">
        <w:rPr>
          <w:rFonts w:ascii="KRM" w:hAnsi="KRM" w:cs="CTraditional Arabic"/>
          <w:rtl/>
        </w:rPr>
        <w:t>ص</w:t>
      </w:r>
      <w:r w:rsidRPr="004B05DD">
        <w:rPr>
          <w:rFonts w:ascii="KRM" w:hAnsi="KRM"/>
          <w:rtl/>
        </w:rPr>
        <w:t xml:space="preserve"> اهل بيت خود را پيش مى‏انداخت و اصحاب خود را با اهل بيت خويش از ضربه‏ى شمشير و نيزه حفاظت مى‏كرد. به همين دليل، عبيده بن حارث در جنگ بدر و حمزه در جنگ احد به شهادت رسيدند. جعفر نيز در جنگ موته شهيد شد. كسى كه نمى‏خواهم نامش را ببرم آرزوى شهادت داشت، اما مرگ آنان پيش افتاد و مرگ وى (على</w:t>
      </w:r>
      <w:r w:rsidR="00192898" w:rsidRPr="00192898">
        <w:rPr>
          <w:rFonts w:ascii="KRM" w:hAnsi="KRM" w:cs="CTraditional Arabic"/>
          <w:rtl/>
        </w:rPr>
        <w:t xml:space="preserve"> س </w:t>
      </w:r>
      <w:r w:rsidRPr="004B05DD">
        <w:rPr>
          <w:rFonts w:ascii="KRM" w:hAnsi="KRM"/>
          <w:rtl/>
        </w:rPr>
        <w:t>) به تأخير افتاد</w:t>
      </w:r>
      <w:r w:rsidRPr="008E7F44">
        <w:rPr>
          <w:rFonts w:ascii="KRM" w:hAnsi="KRM" w:hint="cs"/>
          <w:vertAlign w:val="superscript"/>
          <w:rtl/>
          <w:lang w:bidi="fa-IR"/>
        </w:rPr>
        <w:t>(</w:t>
      </w:r>
      <w:r w:rsidRPr="008E7F44">
        <w:rPr>
          <w:rStyle w:val="FootnoteReference"/>
          <w:rFonts w:ascii="KRM" w:hAnsi="KRM"/>
          <w:rtl/>
          <w:lang w:bidi="fa-IR"/>
        </w:rPr>
        <w:footnoteReference w:id="223"/>
      </w:r>
      <w:r w:rsidRPr="008E7F44">
        <w:rPr>
          <w:rFonts w:ascii="KRM" w:hAnsi="KRM" w:hint="cs"/>
          <w:vertAlign w:val="superscript"/>
          <w:rtl/>
          <w:lang w:bidi="fa-IR"/>
        </w:rPr>
        <w:t>)</w:t>
      </w:r>
      <w:r w:rsidRPr="004B05DD">
        <w:rPr>
          <w:rFonts w:ascii="KRM" w:hAnsi="KRM"/>
          <w:rtl/>
        </w:rPr>
        <w:t>. حضرت ابوبكر</w:t>
      </w:r>
      <w:r w:rsidR="00192898" w:rsidRPr="00192898">
        <w:rPr>
          <w:rFonts w:ascii="KRM" w:hAnsi="KRM" w:cs="CTraditional Arabic"/>
          <w:rtl/>
        </w:rPr>
        <w:t xml:space="preserve"> س </w:t>
      </w:r>
      <w:r w:rsidRPr="004B05DD">
        <w:rPr>
          <w:rFonts w:ascii="KRM" w:hAnsi="KRM"/>
          <w:rtl/>
        </w:rPr>
        <w:t xml:space="preserve">با مشكلى مواجه گشت كه قاطعيت و قدرت او را نسبت به اجراى آنچه درباره‏ى يك مسأله‏ى پيچيده، صحيح و حق مى‏دانست مورد آزمايش قرار داده بود؛ زيرا هر شخص، مكلّف به چيزى است كه به آن علم داشته و آن را حق مى‏داند؛ مسأله‏اى كه در آنِ واحد، هم جنبه‏ى اصولى و شرعى داشت و هم جنبه‏ى عاطفى و سياسى، ايشان جنبه‏ى شرعى و اصولى قضيه را بر جنبه‏ى عاطفى و سياسى آن ترجيح دادند و با دقت </w:t>
      </w:r>
      <w:r w:rsidRPr="004B05DD">
        <w:rPr>
          <w:rFonts w:ascii="KRM" w:hAnsi="KRM"/>
          <w:rtl/>
        </w:rPr>
        <w:lastRenderedPageBreak/>
        <w:t xml:space="preserve">كامل، آنچه را از توصيه پيامبر </w:t>
      </w:r>
      <w:r w:rsidR="00192898" w:rsidRPr="00192898">
        <w:rPr>
          <w:rFonts w:ascii="KRM" w:hAnsi="KRM" w:cs="CTraditional Arabic"/>
          <w:rtl/>
        </w:rPr>
        <w:t>ص</w:t>
      </w:r>
      <w:r w:rsidRPr="004B05DD">
        <w:rPr>
          <w:rFonts w:ascii="KRM" w:hAnsi="KRM"/>
          <w:rtl/>
        </w:rPr>
        <w:t xml:space="preserve"> و آموزه‏ها و سيره‏ى عملى آن حضرت</w:t>
      </w:r>
      <w:r>
        <w:rPr>
          <w:rFonts w:ascii="KRM" w:hAnsi="KRM" w:hint="cs"/>
          <w:rtl/>
        </w:rPr>
        <w:t xml:space="preserve"> </w:t>
      </w:r>
      <w:r w:rsidRPr="004B05DD">
        <w:rPr>
          <w:rFonts w:ascii="KRM" w:hAnsi="KRM"/>
          <w:rtl/>
        </w:rPr>
        <w:t xml:space="preserve">فهميده بود، به اجرا گذاشت. </w:t>
      </w:r>
    </w:p>
    <w:p w:rsidR="00C04627" w:rsidRPr="004B05DD" w:rsidRDefault="00C04627" w:rsidP="00C04627">
      <w:pPr>
        <w:rPr>
          <w:rFonts w:ascii="KRM" w:hAnsi="KRM"/>
          <w:rtl/>
        </w:rPr>
      </w:pPr>
      <w:r w:rsidRPr="004B05DD">
        <w:rPr>
          <w:rFonts w:ascii="KRM" w:hAnsi="KRM"/>
          <w:rtl/>
        </w:rPr>
        <w:t xml:space="preserve">تفصيل اين داستان را امام بخارى به نقل از عايشه </w:t>
      </w:r>
      <w:r w:rsidR="00B64E11" w:rsidRPr="00B64E11">
        <w:rPr>
          <w:rFonts w:ascii="LTS" w:hAnsi="LTS" w:cs="CTraditional Arabic"/>
          <w:rtl/>
        </w:rPr>
        <w:t>ل</w:t>
      </w:r>
      <w:r w:rsidRPr="004B05DD">
        <w:rPr>
          <w:rFonts w:ascii="KRM" w:hAnsi="KRM"/>
          <w:rtl/>
        </w:rPr>
        <w:t xml:space="preserve"> اين گونه بيان مى‏دارد: </w:t>
      </w:r>
    </w:p>
    <w:p w:rsidR="00C04627" w:rsidRPr="004B05DD" w:rsidRDefault="00C04627" w:rsidP="00C04627">
      <w:pPr>
        <w:rPr>
          <w:rFonts w:ascii="KRM" w:hAnsi="KRM"/>
          <w:rtl/>
        </w:rPr>
      </w:pPr>
      <w:r w:rsidRPr="004B05DD">
        <w:rPr>
          <w:rFonts w:ascii="KRM" w:hAnsi="KRM"/>
          <w:rtl/>
        </w:rPr>
        <w:t xml:space="preserve">«فاطمه و عباس </w:t>
      </w:r>
      <w:r w:rsidR="00B64E11" w:rsidRPr="00B64E11">
        <w:rPr>
          <w:rFonts w:ascii="LTS" w:hAnsi="LTS" w:cs="CTraditional Arabic"/>
          <w:rtl/>
        </w:rPr>
        <w:t>ب</w:t>
      </w:r>
      <w:r w:rsidRPr="004B05DD">
        <w:rPr>
          <w:rFonts w:ascii="KRM" w:hAnsi="KRM"/>
          <w:rtl/>
        </w:rPr>
        <w:t xml:space="preserve"> براى طلب ميراث خود از رسول اللّه‏ </w:t>
      </w:r>
      <w:r w:rsidR="00192898" w:rsidRPr="00192898">
        <w:rPr>
          <w:rFonts w:ascii="KRM" w:hAnsi="KRM" w:cs="CTraditional Arabic"/>
          <w:rtl/>
        </w:rPr>
        <w:t>ص</w:t>
      </w:r>
      <w:r w:rsidRPr="004B05DD">
        <w:rPr>
          <w:rFonts w:ascii="KRM" w:hAnsi="KRM"/>
          <w:rtl/>
        </w:rPr>
        <w:t xml:space="preserve"> نزد ابوبكر</w:t>
      </w:r>
      <w:r w:rsidR="00192898" w:rsidRPr="00192898">
        <w:rPr>
          <w:rFonts w:ascii="KRM" w:hAnsi="KRM" w:cs="CTraditional Arabic"/>
          <w:rtl/>
        </w:rPr>
        <w:t xml:space="preserve"> س </w:t>
      </w:r>
      <w:r w:rsidRPr="004B05DD">
        <w:rPr>
          <w:rFonts w:ascii="KRM" w:hAnsi="KRM"/>
          <w:rtl/>
        </w:rPr>
        <w:t>آمدند و زمين فدك</w:t>
      </w:r>
      <w:r w:rsidRPr="00C074DD">
        <w:rPr>
          <w:rFonts w:ascii="KRM" w:hAnsi="KRM" w:hint="cs"/>
          <w:vertAlign w:val="superscript"/>
          <w:rtl/>
          <w:lang w:bidi="fa-IR"/>
        </w:rPr>
        <w:t>(</w:t>
      </w:r>
      <w:r w:rsidRPr="00C074DD">
        <w:rPr>
          <w:rStyle w:val="FootnoteReference"/>
          <w:rFonts w:ascii="KRM" w:hAnsi="KRM"/>
          <w:rtl/>
          <w:lang w:bidi="fa-IR"/>
        </w:rPr>
        <w:footnoteReference w:id="224"/>
      </w:r>
      <w:r w:rsidRPr="00C074DD">
        <w:rPr>
          <w:rFonts w:ascii="KRM" w:hAnsi="KRM" w:hint="cs"/>
          <w:vertAlign w:val="superscript"/>
          <w:rtl/>
          <w:lang w:bidi="fa-IR"/>
        </w:rPr>
        <w:t>)</w:t>
      </w:r>
      <w:r>
        <w:rPr>
          <w:rFonts w:ascii="KRM" w:hAnsi="KRM" w:hint="cs"/>
          <w:rtl/>
        </w:rPr>
        <w:t xml:space="preserve"> </w:t>
      </w:r>
      <w:r w:rsidRPr="004B05DD">
        <w:rPr>
          <w:rFonts w:ascii="KRM" w:hAnsi="KRM"/>
          <w:rtl/>
        </w:rPr>
        <w:t>و سهم آن حضرت از خيبر را مطالبه كردند. ابوبكر</w:t>
      </w:r>
      <w:r w:rsidR="00192898" w:rsidRPr="00192898">
        <w:rPr>
          <w:rFonts w:ascii="KRM" w:hAnsi="KRM" w:cs="CTraditional Arabic"/>
          <w:rtl/>
        </w:rPr>
        <w:t xml:space="preserve"> س </w:t>
      </w:r>
      <w:r w:rsidRPr="004B05DD">
        <w:rPr>
          <w:rFonts w:ascii="KRM" w:hAnsi="KRM"/>
          <w:rtl/>
        </w:rPr>
        <w:t xml:space="preserve">به آنها گفت: از رسول خدا </w:t>
      </w:r>
      <w:r w:rsidR="00192898" w:rsidRPr="00192898">
        <w:rPr>
          <w:rFonts w:ascii="KRM" w:hAnsi="KRM" w:cs="CTraditional Arabic"/>
          <w:rtl/>
        </w:rPr>
        <w:t>ص</w:t>
      </w:r>
      <w:r w:rsidRPr="004B05DD">
        <w:rPr>
          <w:rFonts w:ascii="KRM" w:hAnsi="KRM"/>
          <w:rtl/>
        </w:rPr>
        <w:t xml:space="preserve"> شنيدم</w:t>
      </w:r>
      <w:r w:rsidRPr="00C074DD">
        <w:rPr>
          <w:rFonts w:ascii="KRM" w:hAnsi="KRM" w:hint="cs"/>
          <w:vertAlign w:val="superscript"/>
          <w:rtl/>
          <w:lang w:bidi="fa-IR"/>
        </w:rPr>
        <w:t>(</w:t>
      </w:r>
      <w:r w:rsidRPr="00C074DD">
        <w:rPr>
          <w:rStyle w:val="FootnoteReference"/>
          <w:rFonts w:ascii="KRM" w:hAnsi="KRM"/>
          <w:rtl/>
          <w:lang w:bidi="fa-IR"/>
        </w:rPr>
        <w:footnoteReference w:id="225"/>
      </w:r>
      <w:r w:rsidRPr="00C074DD">
        <w:rPr>
          <w:rFonts w:ascii="KRM" w:hAnsi="KRM" w:hint="cs"/>
          <w:vertAlign w:val="superscript"/>
          <w:rtl/>
          <w:lang w:bidi="fa-IR"/>
        </w:rPr>
        <w:t>)</w:t>
      </w:r>
      <w:r w:rsidRPr="004B05DD">
        <w:rPr>
          <w:rFonts w:ascii="KRM" w:hAnsi="KRM"/>
          <w:rtl/>
        </w:rPr>
        <w:t xml:space="preserve"> كه مى‏گفت: «ما ميراث به جاى نمى‏گذاريم، آنچه از ما مى‏ماند، </w:t>
      </w:r>
      <w:r w:rsidRPr="004B05DD">
        <w:rPr>
          <w:rFonts w:ascii="KRM" w:hAnsi="KRM"/>
          <w:rtl/>
        </w:rPr>
        <w:lastRenderedPageBreak/>
        <w:t xml:space="preserve">صدقه است. آل محمّد مى‏توانند به اندازه‏ى تأمين هزينه‏ى زندگى خود از اين مال برگيرند.» </w:t>
      </w:r>
    </w:p>
    <w:p w:rsidR="00C04627" w:rsidRPr="004B05DD" w:rsidRDefault="00C04627" w:rsidP="00C04627">
      <w:pPr>
        <w:rPr>
          <w:rFonts w:ascii="KRM" w:hAnsi="KRM"/>
          <w:rtl/>
        </w:rPr>
      </w:pPr>
      <w:r w:rsidRPr="004B05DD">
        <w:rPr>
          <w:rFonts w:ascii="KRM" w:hAnsi="KRM"/>
          <w:rtl/>
        </w:rPr>
        <w:t>در روايتى ديگر آمده كه ابوبكر</w:t>
      </w:r>
      <w:r w:rsidR="00192898" w:rsidRPr="00192898">
        <w:rPr>
          <w:rFonts w:ascii="KRM" w:hAnsi="KRM" w:cs="CTraditional Arabic"/>
          <w:rtl/>
        </w:rPr>
        <w:t xml:space="preserve"> س </w:t>
      </w:r>
      <w:r w:rsidRPr="004B05DD">
        <w:rPr>
          <w:rFonts w:ascii="KRM" w:hAnsi="KRM"/>
          <w:rtl/>
        </w:rPr>
        <w:t xml:space="preserve">گفت: «پيامبران ميراث نمى‏گذارند. من سرپرستى و مخارج كسانى را كه رسول اللّه‏ </w:t>
      </w:r>
      <w:r w:rsidR="00192898" w:rsidRPr="00192898">
        <w:rPr>
          <w:rFonts w:ascii="KRM" w:hAnsi="KRM" w:cs="CTraditional Arabic"/>
          <w:rtl/>
        </w:rPr>
        <w:t>ص</w:t>
      </w:r>
      <w:r w:rsidRPr="004B05DD">
        <w:rPr>
          <w:rFonts w:ascii="KRM" w:hAnsi="KRM"/>
          <w:rtl/>
        </w:rPr>
        <w:t xml:space="preserve"> برعهده داشت، برعهده خواهم گرفت و</w:t>
      </w:r>
      <w:r>
        <w:rPr>
          <w:rFonts w:ascii="KRM" w:hAnsi="KRM" w:hint="cs"/>
          <w:rtl/>
        </w:rPr>
        <w:t xml:space="preserve"> </w:t>
      </w:r>
      <w:r w:rsidRPr="004B05DD">
        <w:rPr>
          <w:rFonts w:ascii="KRM" w:hAnsi="KRM"/>
          <w:rtl/>
        </w:rPr>
        <w:t xml:space="preserve">بقيه را به همان مواردى كه رسول اللّه‏ </w:t>
      </w:r>
      <w:r w:rsidR="00192898" w:rsidRPr="00192898">
        <w:rPr>
          <w:rFonts w:ascii="KRM" w:hAnsi="KRM" w:cs="CTraditional Arabic"/>
          <w:rtl/>
        </w:rPr>
        <w:t>ص</w:t>
      </w:r>
      <w:r w:rsidRPr="004B05DD">
        <w:rPr>
          <w:rFonts w:ascii="KRM" w:hAnsi="KRM"/>
          <w:rtl/>
        </w:rPr>
        <w:t xml:space="preserve"> مصرف مى‏كرد، مصرف خواهم كرد»</w:t>
      </w:r>
      <w:r w:rsidRPr="00E22943">
        <w:rPr>
          <w:rFonts w:ascii="KRM" w:hAnsi="KRM" w:hint="cs"/>
          <w:vertAlign w:val="superscript"/>
          <w:rtl/>
          <w:lang w:bidi="fa-IR"/>
        </w:rPr>
        <w:t>(</w:t>
      </w:r>
      <w:r w:rsidRPr="00E22943">
        <w:rPr>
          <w:rStyle w:val="FootnoteReference"/>
          <w:rFonts w:ascii="KRM" w:hAnsi="KRM"/>
          <w:rtl/>
          <w:lang w:bidi="fa-IR"/>
        </w:rPr>
        <w:footnoteReference w:id="226"/>
      </w:r>
      <w:r w:rsidRPr="00E22943">
        <w:rPr>
          <w:rFonts w:ascii="KRM" w:hAnsi="KRM" w:hint="cs"/>
          <w:vertAlign w:val="superscript"/>
          <w:rtl/>
          <w:lang w:bidi="fa-IR"/>
        </w:rPr>
        <w:t>)</w:t>
      </w:r>
      <w:r>
        <w:rPr>
          <w:rFonts w:ascii="KRM" w:hAnsi="KRM" w:hint="cs"/>
          <w:rtl/>
        </w:rPr>
        <w:t>.</w:t>
      </w:r>
      <w:r w:rsidRPr="004B05DD">
        <w:rPr>
          <w:rFonts w:ascii="KRM" w:hAnsi="KRM"/>
          <w:rtl/>
        </w:rPr>
        <w:t xml:space="preserve"> در صحيح بخارى از </w:t>
      </w:r>
      <w:r w:rsidR="008D605C">
        <w:rPr>
          <w:rFonts w:ascii="KRM" w:hAnsi="KRM" w:hint="cs"/>
          <w:rtl/>
        </w:rPr>
        <w:t xml:space="preserve">ام‌المؤمنین </w:t>
      </w:r>
      <w:r w:rsidRPr="004B05DD">
        <w:rPr>
          <w:rFonts w:ascii="KRM" w:hAnsi="KRM"/>
          <w:rtl/>
        </w:rPr>
        <w:t xml:space="preserve">عايشه روايت شده كه: فاطمه دختر پيامبر </w:t>
      </w:r>
      <w:r w:rsidR="00192898" w:rsidRPr="00192898">
        <w:rPr>
          <w:rFonts w:ascii="KRM" w:hAnsi="KRM" w:cs="CTraditional Arabic"/>
          <w:rtl/>
        </w:rPr>
        <w:t>ص</w:t>
      </w:r>
      <w:r w:rsidRPr="004B05DD">
        <w:rPr>
          <w:rFonts w:ascii="KRM" w:hAnsi="KRM"/>
          <w:rtl/>
        </w:rPr>
        <w:t xml:space="preserve"> كسى را نزد ابوبكر</w:t>
      </w:r>
      <w:r w:rsidR="00192898" w:rsidRPr="00192898">
        <w:rPr>
          <w:rFonts w:ascii="KRM" w:hAnsi="KRM" w:cs="CTraditional Arabic"/>
          <w:rtl/>
        </w:rPr>
        <w:t xml:space="preserve"> س </w:t>
      </w:r>
      <w:r w:rsidRPr="004B05DD">
        <w:rPr>
          <w:rFonts w:ascii="KRM" w:hAnsi="KRM"/>
          <w:rtl/>
        </w:rPr>
        <w:t xml:space="preserve">فرستاد تا ميراث او را از رسول اللّه‏ </w:t>
      </w:r>
      <w:r w:rsidR="00192898" w:rsidRPr="00192898">
        <w:rPr>
          <w:rFonts w:ascii="KRM" w:hAnsi="KRM" w:cs="CTraditional Arabic"/>
          <w:rtl/>
        </w:rPr>
        <w:t>ص</w:t>
      </w:r>
      <w:r w:rsidRPr="004B05DD">
        <w:rPr>
          <w:rFonts w:ascii="KRM" w:hAnsi="KRM"/>
          <w:rtl/>
        </w:rPr>
        <w:t xml:space="preserve"> مطالبه كند. ابوبكر</w:t>
      </w:r>
      <w:r w:rsidR="00192898" w:rsidRPr="00192898">
        <w:rPr>
          <w:rFonts w:ascii="KRM" w:hAnsi="KRM" w:cs="CTraditional Arabic"/>
          <w:rtl/>
        </w:rPr>
        <w:t xml:space="preserve"> س </w:t>
      </w:r>
      <w:r w:rsidRPr="004B05DD">
        <w:rPr>
          <w:rFonts w:ascii="KRM" w:hAnsi="KRM"/>
          <w:rtl/>
        </w:rPr>
        <w:t xml:space="preserve">گفت: رسول خدا </w:t>
      </w:r>
      <w:r w:rsidR="00192898" w:rsidRPr="00192898">
        <w:rPr>
          <w:rFonts w:ascii="KRM" w:hAnsi="KRM" w:cs="CTraditional Arabic"/>
          <w:rtl/>
        </w:rPr>
        <w:t>ص</w:t>
      </w:r>
      <w:r w:rsidRPr="004B05DD">
        <w:rPr>
          <w:rFonts w:ascii="KRM" w:hAnsi="KRM"/>
          <w:rtl/>
        </w:rPr>
        <w:t xml:space="preserve"> گفته است: «ما پيامبران، مالى به ارث نمى‏گذاريم و آنچه از ما باز مى‏ماند صدقه است. خاندان محمد </w:t>
      </w:r>
      <w:r w:rsidR="00192898" w:rsidRPr="00192898">
        <w:rPr>
          <w:rFonts w:ascii="KRM" w:hAnsi="KRM" w:cs="CTraditional Arabic"/>
          <w:rtl/>
        </w:rPr>
        <w:t>ص</w:t>
      </w:r>
      <w:r w:rsidRPr="004B05DD">
        <w:rPr>
          <w:rFonts w:ascii="KRM" w:hAnsi="KRM"/>
          <w:rtl/>
        </w:rPr>
        <w:t xml:space="preserve"> حق دارند هزينه</w:t>
      </w:r>
      <w:r w:rsidR="008D605C">
        <w:rPr>
          <w:rFonts w:ascii="KRM" w:hAnsi="KRM" w:hint="eastAsia"/>
          <w:rtl/>
        </w:rPr>
        <w:t>‌ی</w:t>
      </w:r>
      <w:r w:rsidRPr="004B05DD">
        <w:rPr>
          <w:rFonts w:ascii="KRM" w:hAnsi="KRM"/>
          <w:rtl/>
        </w:rPr>
        <w:t xml:space="preserve"> زندگى خود را از اين مال تأمين كنند» و من به خدا سوگند مى‏خورم كه چيزى از صدقات رسول خدا </w:t>
      </w:r>
      <w:r w:rsidR="00192898" w:rsidRPr="00192898">
        <w:rPr>
          <w:rFonts w:ascii="KRM" w:hAnsi="KRM" w:cs="CTraditional Arabic"/>
          <w:rtl/>
        </w:rPr>
        <w:t>ص</w:t>
      </w:r>
      <w:r w:rsidRPr="004B05DD">
        <w:rPr>
          <w:rFonts w:ascii="KRM" w:hAnsi="KRM"/>
          <w:rtl/>
        </w:rPr>
        <w:t xml:space="preserve"> را تغيير نخواهم داد و آن را به همان وضعى كه در زمان آن بزرگوار بود</w:t>
      </w:r>
      <w:r w:rsidR="008D605C">
        <w:rPr>
          <w:rFonts w:ascii="KRM" w:hAnsi="KRM"/>
          <w:rtl/>
        </w:rPr>
        <w:t xml:space="preserve"> باقى خواهم گذاشت و به شيوه‏ى ا</w:t>
      </w:r>
      <w:r w:rsidR="008D605C">
        <w:rPr>
          <w:rFonts w:ascii="KRM" w:hAnsi="KRM" w:hint="cs"/>
          <w:rtl/>
        </w:rPr>
        <w:t>یشان</w:t>
      </w:r>
      <w:r w:rsidRPr="004B05DD">
        <w:rPr>
          <w:rFonts w:ascii="KRM" w:hAnsi="KRM"/>
          <w:rtl/>
        </w:rPr>
        <w:t xml:space="preserve"> عمل خواهم كرد</w:t>
      </w:r>
      <w:r w:rsidRPr="00E22943">
        <w:rPr>
          <w:rFonts w:ascii="KRM" w:hAnsi="KRM" w:hint="cs"/>
          <w:vertAlign w:val="superscript"/>
          <w:rtl/>
          <w:lang w:bidi="fa-IR"/>
        </w:rPr>
        <w:t>(</w:t>
      </w:r>
      <w:r w:rsidRPr="00E22943">
        <w:rPr>
          <w:rStyle w:val="FootnoteReference"/>
          <w:rFonts w:ascii="KRM" w:hAnsi="KRM"/>
          <w:rtl/>
          <w:lang w:bidi="fa-IR"/>
        </w:rPr>
        <w:footnoteReference w:id="227"/>
      </w:r>
      <w:r w:rsidRPr="00E22943">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آرى، حضرت ابوبكر</w:t>
      </w:r>
      <w:r w:rsidR="00192898" w:rsidRPr="00192898">
        <w:rPr>
          <w:rFonts w:ascii="KRM" w:hAnsi="KRM" w:cs="CTraditional Arabic"/>
          <w:rtl/>
        </w:rPr>
        <w:t xml:space="preserve"> س </w:t>
      </w:r>
      <w:r w:rsidRPr="004B05DD">
        <w:rPr>
          <w:rFonts w:ascii="KRM" w:hAnsi="KRM"/>
          <w:rtl/>
        </w:rPr>
        <w:t xml:space="preserve">گفته بود: به خدا سوگند! در هيچ كارى يك ذره از روش رسول اللّه‏ منحرف نخواهم شد. </w:t>
      </w:r>
    </w:p>
    <w:p w:rsidR="00C04627" w:rsidRPr="004B05DD" w:rsidRDefault="00C04627" w:rsidP="00C04627">
      <w:pPr>
        <w:rPr>
          <w:rFonts w:ascii="KRM" w:hAnsi="KRM"/>
          <w:rtl/>
        </w:rPr>
      </w:pPr>
      <w:r w:rsidRPr="004B05DD">
        <w:rPr>
          <w:rFonts w:ascii="KRM" w:hAnsi="KRM"/>
          <w:rtl/>
        </w:rPr>
        <w:t xml:space="preserve">لذا ايشان بر آنچه معتقد بود و آن را حق مى‏دانست، استوار ماند و تصميم گرفت وصيت رسول اللّه‏ </w:t>
      </w:r>
      <w:r w:rsidR="00192898" w:rsidRPr="00192898">
        <w:rPr>
          <w:rFonts w:ascii="KRM" w:hAnsi="KRM" w:cs="CTraditional Arabic"/>
          <w:rtl/>
        </w:rPr>
        <w:t>ص</w:t>
      </w:r>
      <w:r w:rsidRPr="004B05DD">
        <w:rPr>
          <w:rFonts w:ascii="KRM" w:hAnsi="KRM"/>
          <w:rtl/>
        </w:rPr>
        <w:t xml:space="preserve"> را به مرحله‏ى اجرا بگذارد. از طرف ديگر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نيز بر </w:t>
      </w:r>
      <w:r w:rsidRPr="004B05DD">
        <w:rPr>
          <w:rFonts w:ascii="KRM" w:hAnsi="KRM"/>
          <w:rtl/>
        </w:rPr>
        <w:lastRenderedPageBreak/>
        <w:t xml:space="preserve">مطالبه‏ى خود اصرار ورزيد و اين بدان سبب است كه يا اين حديث به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نرسيده بود يا اين كه معتقد بود قانون در اين مورد، دست خليفه‏ى رسول اللّه‏ </w:t>
      </w:r>
      <w:r w:rsidR="00192898" w:rsidRPr="00192898">
        <w:rPr>
          <w:rFonts w:ascii="KRM" w:hAnsi="KRM" w:cs="CTraditional Arabic"/>
          <w:rtl/>
        </w:rPr>
        <w:t>ص</w:t>
      </w:r>
      <w:r w:rsidRPr="004B05DD">
        <w:rPr>
          <w:rFonts w:ascii="KRM" w:hAnsi="KRM"/>
          <w:rtl/>
        </w:rPr>
        <w:t xml:space="preserve"> را بازگذاشته است و او مجوّز قانونى دارد كه خواسته‏ى او را عملى كند</w:t>
      </w:r>
      <w:r w:rsidRPr="00E22943">
        <w:rPr>
          <w:rFonts w:ascii="KRM" w:hAnsi="KRM" w:hint="cs"/>
          <w:vertAlign w:val="superscript"/>
          <w:rtl/>
          <w:lang w:bidi="fa-IR"/>
        </w:rPr>
        <w:t>(</w:t>
      </w:r>
      <w:r w:rsidRPr="00E22943">
        <w:rPr>
          <w:rStyle w:val="FootnoteReference"/>
          <w:rFonts w:ascii="KRM" w:hAnsi="KRM"/>
          <w:rtl/>
          <w:lang w:bidi="fa-IR"/>
        </w:rPr>
        <w:footnoteReference w:id="228"/>
      </w:r>
      <w:r w:rsidRPr="00E22943">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به هر حال هر دو در اين مورد مجتهد بودند كه يا معذورند يا مصيب</w:t>
      </w:r>
      <w:r w:rsidRPr="00E22943">
        <w:rPr>
          <w:rFonts w:ascii="KRM" w:hAnsi="KRM" w:hint="cs"/>
          <w:vertAlign w:val="superscript"/>
          <w:rtl/>
          <w:lang w:bidi="fa-IR"/>
        </w:rPr>
        <w:t>(</w:t>
      </w:r>
      <w:r w:rsidRPr="00E22943">
        <w:rPr>
          <w:rStyle w:val="FootnoteReference"/>
          <w:rFonts w:ascii="KRM" w:hAnsi="KRM"/>
          <w:rtl/>
          <w:lang w:bidi="fa-IR"/>
        </w:rPr>
        <w:footnoteReference w:id="229"/>
      </w:r>
      <w:r w:rsidRPr="00E22943">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در مسند امام احمدبن حنبل آمده كه فاطمه </w:t>
      </w:r>
      <w:r w:rsidR="00B64E11" w:rsidRPr="00B64E11">
        <w:rPr>
          <w:rFonts w:ascii="LTS" w:hAnsi="LTS" w:cs="CTraditional Arabic"/>
          <w:rtl/>
        </w:rPr>
        <w:t>ل</w:t>
      </w:r>
      <w:r w:rsidRPr="004B05DD">
        <w:rPr>
          <w:rFonts w:ascii="KRM" w:hAnsi="KRM"/>
          <w:rtl/>
        </w:rPr>
        <w:t xml:space="preserve"> خطاب به ابوبكر</w:t>
      </w:r>
      <w:r w:rsidR="00192898" w:rsidRPr="00192898">
        <w:rPr>
          <w:rFonts w:ascii="KRM" w:hAnsi="KRM" w:cs="CTraditional Arabic"/>
          <w:rtl/>
        </w:rPr>
        <w:t xml:space="preserve"> س </w:t>
      </w:r>
      <w:r w:rsidRPr="004B05DD">
        <w:rPr>
          <w:rFonts w:ascii="KRM" w:hAnsi="KRM"/>
          <w:rtl/>
        </w:rPr>
        <w:t>گفت:</w:t>
      </w:r>
    </w:p>
    <w:p w:rsidR="00C04627" w:rsidRPr="004B05DD" w:rsidRDefault="00C04627" w:rsidP="00C04627">
      <w:pPr>
        <w:rPr>
          <w:rFonts w:ascii="KRM" w:hAnsi="KRM"/>
          <w:rtl/>
        </w:rPr>
      </w:pPr>
      <w:r w:rsidRPr="004B05DD">
        <w:rPr>
          <w:rFonts w:ascii="KRM" w:hAnsi="KRM"/>
          <w:rtl/>
        </w:rPr>
        <w:t xml:space="preserve">تو نسبت به آنچه از رسول اللّه‏ </w:t>
      </w:r>
      <w:r w:rsidR="00192898" w:rsidRPr="00192898">
        <w:rPr>
          <w:rFonts w:ascii="KRM" w:hAnsi="KRM" w:cs="CTraditional Arabic"/>
          <w:rtl/>
        </w:rPr>
        <w:t>ص</w:t>
      </w:r>
      <w:r w:rsidRPr="004B05DD">
        <w:rPr>
          <w:rFonts w:ascii="KRM" w:hAnsi="KRM"/>
          <w:rtl/>
        </w:rPr>
        <w:t xml:space="preserve"> شنيده‏اى، آگاه‏ترى</w:t>
      </w:r>
      <w:r w:rsidRPr="00025143">
        <w:rPr>
          <w:rFonts w:ascii="KRM" w:hAnsi="KRM" w:hint="cs"/>
          <w:vertAlign w:val="superscript"/>
          <w:rtl/>
          <w:lang w:bidi="fa-IR"/>
        </w:rPr>
        <w:t>(</w:t>
      </w:r>
      <w:r w:rsidRPr="00025143">
        <w:rPr>
          <w:rStyle w:val="FootnoteReference"/>
          <w:rFonts w:ascii="KRM" w:hAnsi="KRM"/>
          <w:rtl/>
          <w:lang w:bidi="fa-IR"/>
        </w:rPr>
        <w:footnoteReference w:id="230"/>
      </w:r>
      <w:r w:rsidRPr="00025143">
        <w:rPr>
          <w:rFonts w:ascii="KRM" w:hAnsi="KRM" w:hint="cs"/>
          <w:vertAlign w:val="superscript"/>
          <w:rtl/>
          <w:lang w:bidi="fa-IR"/>
        </w:rPr>
        <w:t>)</w:t>
      </w:r>
      <w:r w:rsidRPr="004B05DD">
        <w:rPr>
          <w:rFonts w:ascii="KRM" w:hAnsi="KRM"/>
          <w:rtl/>
        </w:rPr>
        <w:t xml:space="preserve">. فاطمه </w:t>
      </w:r>
      <w:r w:rsidR="00B64E11" w:rsidRPr="00B64E11">
        <w:rPr>
          <w:rFonts w:ascii="LTS" w:hAnsi="LTS" w:cs="CTraditional Arabic"/>
          <w:rtl/>
        </w:rPr>
        <w:t>ل</w:t>
      </w:r>
      <w:r w:rsidRPr="004B05DD">
        <w:rPr>
          <w:rFonts w:ascii="KRM" w:hAnsi="KRM"/>
          <w:rtl/>
        </w:rPr>
        <w:t xml:space="preserve"> بعد از وفات رسول خدا </w:t>
      </w:r>
      <w:r w:rsidR="00192898" w:rsidRPr="00192898">
        <w:rPr>
          <w:rFonts w:ascii="KRM" w:hAnsi="KRM" w:cs="CTraditional Arabic"/>
          <w:rtl/>
        </w:rPr>
        <w:t>ص</w:t>
      </w:r>
      <w:r w:rsidRPr="004B05DD">
        <w:rPr>
          <w:rFonts w:ascii="KRM" w:hAnsi="KRM"/>
          <w:rtl/>
        </w:rPr>
        <w:t xml:space="preserve"> شش ماه در قيد حيات بود و بنابر روايتى تا پايان عمر، از اين بابت ناراضى بود. </w:t>
      </w:r>
    </w:p>
    <w:p w:rsidR="00C04627" w:rsidRPr="004B05DD" w:rsidRDefault="00C04627" w:rsidP="00C04627">
      <w:pPr>
        <w:rPr>
          <w:rFonts w:ascii="KRM" w:hAnsi="KRM"/>
          <w:rtl/>
        </w:rPr>
      </w:pPr>
      <w:r w:rsidRPr="004B05DD">
        <w:rPr>
          <w:rFonts w:ascii="KRM" w:hAnsi="KRM"/>
          <w:rtl/>
        </w:rPr>
        <w:t xml:space="preserve">از اين قبيل وقايع كه طبيعت بشرى مقتضى آنهاست در زندگى قبايل و جوامع بشرى بسيار پيش مى‏آيد. طبيعت و سرشت انسان به گونه‏اى است كه نسبت به آنچه يقين پيدا مى‏كند و آن را حق مى‏داند، حساس و عاطفى است و بر موضع خود پافشارى مى‏كند، ليكن اختلاف و نارضايتى فاطمه </w:t>
      </w:r>
      <w:r w:rsidR="00B64E11" w:rsidRPr="00B64E11">
        <w:rPr>
          <w:rFonts w:ascii="LTS" w:hAnsi="LTS" w:cs="CTraditional Arabic"/>
          <w:rtl/>
        </w:rPr>
        <w:t>ل</w:t>
      </w:r>
      <w:r w:rsidRPr="004B05DD">
        <w:rPr>
          <w:rFonts w:ascii="KRM" w:hAnsi="KRM"/>
          <w:rtl/>
        </w:rPr>
        <w:t xml:space="preserve"> از ابوبكر</w:t>
      </w:r>
      <w:r w:rsidR="00192898" w:rsidRPr="00192898">
        <w:rPr>
          <w:rFonts w:ascii="KRM" w:hAnsi="KRM" w:cs="CTraditional Arabic"/>
          <w:rtl/>
        </w:rPr>
        <w:t xml:space="preserve"> س </w:t>
      </w:r>
      <w:r w:rsidRPr="004B05DD">
        <w:rPr>
          <w:rFonts w:ascii="KRM" w:hAnsi="KRM"/>
          <w:rtl/>
        </w:rPr>
        <w:t xml:space="preserve">از حدود شرع تجاوز نمى‏كرد و مخالف با علوّ طبع و بزرگوارى و بخشندگى طبيعى او نبود. </w:t>
      </w:r>
    </w:p>
    <w:p w:rsidR="00C04627" w:rsidRPr="004B05DD" w:rsidRDefault="00C04627" w:rsidP="00C04627">
      <w:pPr>
        <w:rPr>
          <w:rFonts w:ascii="KRM" w:hAnsi="KRM"/>
          <w:rtl/>
        </w:rPr>
      </w:pPr>
      <w:r w:rsidRPr="004B05DD">
        <w:rPr>
          <w:rFonts w:ascii="KRM" w:hAnsi="KRM"/>
          <w:rtl/>
        </w:rPr>
        <w:lastRenderedPageBreak/>
        <w:t>از عامر روايت شده كه حضرت ابوبكر</w:t>
      </w:r>
      <w:r w:rsidR="00192898" w:rsidRPr="00192898">
        <w:rPr>
          <w:rFonts w:ascii="KRM" w:hAnsi="KRM" w:cs="CTraditional Arabic"/>
          <w:rtl/>
        </w:rPr>
        <w:t xml:space="preserve"> س </w:t>
      </w:r>
      <w:r w:rsidRPr="004B05DD">
        <w:rPr>
          <w:rFonts w:ascii="KRM" w:hAnsi="KRM"/>
          <w:rtl/>
        </w:rPr>
        <w:t>هنگام مرض وفات حضرت فاطمه</w:t>
      </w:r>
      <w:r w:rsidRPr="004B05DD">
        <w:rPr>
          <w:rFonts w:ascii="LTS" w:hAnsi="LTS"/>
          <w:rtl/>
        </w:rPr>
        <w:t xml:space="preserve"> </w:t>
      </w:r>
      <w:r w:rsidR="00192898" w:rsidRPr="00192898">
        <w:rPr>
          <w:rFonts w:ascii="LTS" w:hAnsi="LTS" w:cs="CTraditional Arabic"/>
          <w:rtl/>
        </w:rPr>
        <w:t>ل</w:t>
      </w:r>
      <w:r w:rsidRPr="004B05DD">
        <w:rPr>
          <w:rFonts w:ascii="LTS" w:hAnsi="LTS"/>
          <w:rtl/>
        </w:rPr>
        <w:t xml:space="preserve"> </w:t>
      </w:r>
      <w:r w:rsidRPr="004B05DD">
        <w:rPr>
          <w:rFonts w:ascii="KRM" w:hAnsi="KRM"/>
          <w:rtl/>
        </w:rPr>
        <w:t>نزد ايشان رفت و اجازه‏ى ورود خواست. حضرت على</w:t>
      </w:r>
      <w:r w:rsidR="00192898" w:rsidRPr="00192898">
        <w:rPr>
          <w:rFonts w:ascii="KRM" w:hAnsi="KRM" w:cs="CTraditional Arabic"/>
          <w:rtl/>
        </w:rPr>
        <w:t xml:space="preserve"> س </w:t>
      </w:r>
      <w:r w:rsidRPr="004B05DD">
        <w:rPr>
          <w:rFonts w:ascii="KRM" w:hAnsi="KRM"/>
          <w:rtl/>
        </w:rPr>
        <w:t>به فاطمه گفت: ابوبكر پشت در منتظر اجازه‏ى ورود است، آيا به او اجازه مى‏دهى يا خير؟ وى گفت: آيا تو راضى هستى؟ حضرت على گفت: آرى، پس حضرت ابوبكر</w:t>
      </w:r>
      <w:r w:rsidR="00192898" w:rsidRPr="00192898">
        <w:rPr>
          <w:rFonts w:ascii="KRM" w:hAnsi="KRM" w:cs="CTraditional Arabic"/>
          <w:rtl/>
        </w:rPr>
        <w:t xml:space="preserve"> س </w:t>
      </w:r>
      <w:r w:rsidRPr="004B05DD">
        <w:rPr>
          <w:rFonts w:ascii="KRM" w:hAnsi="KRM"/>
          <w:rtl/>
        </w:rPr>
        <w:t>داخل شد و با او سخن گفت و عذر خود را در اين‏باره بيان كرد و او از ابوبكر</w:t>
      </w:r>
      <w:r w:rsidR="00192898" w:rsidRPr="00192898">
        <w:rPr>
          <w:rFonts w:ascii="KRM" w:hAnsi="KRM" w:cs="CTraditional Arabic"/>
          <w:rtl/>
        </w:rPr>
        <w:t xml:space="preserve"> س </w:t>
      </w:r>
      <w:r w:rsidRPr="004B05DD">
        <w:rPr>
          <w:rFonts w:ascii="KRM" w:hAnsi="KRM"/>
          <w:rtl/>
        </w:rPr>
        <w:t>راضى شد</w:t>
      </w:r>
      <w:r w:rsidRPr="00025143">
        <w:rPr>
          <w:rFonts w:ascii="KRM" w:hAnsi="KRM" w:hint="cs"/>
          <w:vertAlign w:val="superscript"/>
          <w:rtl/>
          <w:lang w:bidi="fa-IR"/>
        </w:rPr>
        <w:t>(</w:t>
      </w:r>
      <w:r w:rsidRPr="00025143">
        <w:rPr>
          <w:rStyle w:val="FootnoteReference"/>
          <w:rFonts w:ascii="KRM" w:hAnsi="KRM"/>
          <w:rtl/>
          <w:lang w:bidi="fa-IR"/>
        </w:rPr>
        <w:footnoteReference w:id="231"/>
      </w:r>
      <w:r w:rsidRPr="00025143">
        <w:rPr>
          <w:rFonts w:ascii="KRM" w:hAnsi="KRM" w:hint="cs"/>
          <w:vertAlign w:val="superscript"/>
          <w:rtl/>
          <w:lang w:bidi="fa-IR"/>
        </w:rPr>
        <w:t>)</w:t>
      </w:r>
      <w:r>
        <w:rPr>
          <w:rFonts w:ascii="KRM" w:hAnsi="KRM" w:hint="cs"/>
          <w:rtl/>
        </w:rPr>
        <w:t xml:space="preserve"> </w:t>
      </w:r>
      <w:r w:rsidRPr="00025143">
        <w:rPr>
          <w:rFonts w:ascii="KRM" w:hAnsi="KRM" w:hint="cs"/>
          <w:vertAlign w:val="superscript"/>
          <w:rtl/>
          <w:lang w:bidi="fa-IR"/>
        </w:rPr>
        <w:t>(</w:t>
      </w:r>
      <w:r w:rsidRPr="00025143">
        <w:rPr>
          <w:rStyle w:val="FootnoteReference"/>
          <w:rFonts w:ascii="KRM" w:hAnsi="KRM"/>
          <w:rtl/>
          <w:lang w:bidi="fa-IR"/>
        </w:rPr>
        <w:footnoteReference w:id="232"/>
      </w:r>
      <w:r w:rsidRPr="00025143">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اين بحث را با گفته‏ى استاد عقاد در كتاب «العبقريات الإسلاميه» به پايان مى‏بريم، وى مى‏نويسد: </w:t>
      </w:r>
    </w:p>
    <w:p w:rsidR="00C04627" w:rsidRPr="004B05DD" w:rsidRDefault="00C04627" w:rsidP="00C04627">
      <w:pPr>
        <w:rPr>
          <w:rFonts w:ascii="KRM" w:hAnsi="KRM"/>
          <w:rtl/>
        </w:rPr>
      </w:pPr>
      <w:r w:rsidRPr="004B05DD">
        <w:rPr>
          <w:rFonts w:ascii="KRM" w:hAnsi="KRM"/>
          <w:rtl/>
        </w:rPr>
        <w:lastRenderedPageBreak/>
        <w:t>اين كار عاقلانه‏اى نيست كه وفادارى و محبت ابوبكر صديق</w:t>
      </w:r>
      <w:r w:rsidR="00192898" w:rsidRPr="00192898">
        <w:rPr>
          <w:rFonts w:ascii="KRM" w:hAnsi="KRM" w:cs="CTraditional Arabic"/>
          <w:rtl/>
        </w:rPr>
        <w:t xml:space="preserve"> س </w:t>
      </w:r>
      <w:r w:rsidRPr="004B05DD">
        <w:rPr>
          <w:rFonts w:ascii="KRM" w:hAnsi="KRM"/>
          <w:rtl/>
        </w:rPr>
        <w:t xml:space="preserve">با پيامبر را مورد شبهه قرار دهيم، به علّت اين كه فاطمه </w:t>
      </w:r>
      <w:r w:rsidR="00B64E11" w:rsidRPr="00B64E11">
        <w:rPr>
          <w:rFonts w:ascii="LTS" w:hAnsi="LTS" w:cs="CTraditional Arabic"/>
          <w:rtl/>
        </w:rPr>
        <w:t>ل</w:t>
      </w:r>
      <w:r w:rsidRPr="004B05DD">
        <w:rPr>
          <w:rFonts w:ascii="KRM" w:hAnsi="KRM"/>
          <w:rtl/>
        </w:rPr>
        <w:t xml:space="preserve"> را از ميراث محروم داشت؛ زيرا اگر او را محروم كرد دختر خودش عايشه </w:t>
      </w:r>
      <w:r w:rsidR="00B64E11" w:rsidRPr="00B64E11">
        <w:rPr>
          <w:rFonts w:ascii="LTS" w:hAnsi="LTS" w:cs="CTraditional Arabic"/>
          <w:rtl/>
        </w:rPr>
        <w:t>ل</w:t>
      </w:r>
      <w:r w:rsidRPr="004B05DD">
        <w:rPr>
          <w:rFonts w:ascii="KRM" w:hAnsi="KRM"/>
          <w:rtl/>
        </w:rPr>
        <w:t xml:space="preserve"> را نيز محروم‏نمود</w:t>
      </w:r>
      <w:r w:rsidRPr="006C69D1">
        <w:rPr>
          <w:rFonts w:ascii="KRM" w:hAnsi="KRM" w:hint="cs"/>
          <w:vertAlign w:val="superscript"/>
          <w:rtl/>
          <w:lang w:bidi="fa-IR"/>
        </w:rPr>
        <w:t>(</w:t>
      </w:r>
      <w:r w:rsidRPr="006C69D1">
        <w:rPr>
          <w:rStyle w:val="FootnoteReference"/>
          <w:rFonts w:ascii="KRM" w:hAnsi="KRM"/>
          <w:rtl/>
          <w:lang w:bidi="fa-IR"/>
        </w:rPr>
        <w:footnoteReference w:id="233"/>
      </w:r>
      <w:r w:rsidRPr="006C69D1">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به دليل اين كه در شريعت اسلام، انبيا ميراث نمى‏گذارند. ابوبكر نمى‏خواست با منع ميراث از وارثان پيامبر </w:t>
      </w:r>
      <w:r w:rsidR="00192898" w:rsidRPr="00192898">
        <w:rPr>
          <w:rFonts w:ascii="KRM" w:hAnsi="KRM" w:cs="CTraditional Arabic"/>
          <w:rtl/>
        </w:rPr>
        <w:t>ص</w:t>
      </w:r>
      <w:r w:rsidRPr="004B05DD">
        <w:rPr>
          <w:rFonts w:ascii="KRM" w:hAnsi="KRM"/>
          <w:rtl/>
        </w:rPr>
        <w:t xml:space="preserve"> كه از جمله</w:t>
      </w:r>
      <w:r w:rsidR="00E47AF3">
        <w:rPr>
          <w:rFonts w:ascii="KRM" w:hAnsi="KRM"/>
          <w:rtl/>
        </w:rPr>
        <w:t>‏ى آنان دختر محبوب خودش نيز بود</w:t>
      </w:r>
      <w:r w:rsidR="00E47AF3">
        <w:rPr>
          <w:rFonts w:ascii="KRM" w:hAnsi="KRM" w:hint="cs"/>
          <w:rtl/>
        </w:rPr>
        <w:t>،</w:t>
      </w:r>
      <w:r w:rsidRPr="004B05DD">
        <w:rPr>
          <w:rFonts w:ascii="KRM" w:hAnsi="KRM"/>
          <w:rtl/>
        </w:rPr>
        <w:t xml:space="preserve"> ظلم كند و در اين باره بخل ورزد؛ اما مى‏خواست دين پيامبر </w:t>
      </w:r>
      <w:r w:rsidR="00192898" w:rsidRPr="00192898">
        <w:rPr>
          <w:rFonts w:ascii="KRM" w:hAnsi="KRM" w:cs="CTraditional Arabic"/>
          <w:rtl/>
        </w:rPr>
        <w:t>ص</w:t>
      </w:r>
      <w:r w:rsidRPr="004B05DD">
        <w:rPr>
          <w:rFonts w:ascii="KRM" w:hAnsi="KRM"/>
          <w:rtl/>
        </w:rPr>
        <w:t xml:space="preserve"> و وصاياى او را حفظ كند كه مسلما حفظ آنها از حفظ مال و فرزند لازم‏تر بود</w:t>
      </w:r>
      <w:r w:rsidRPr="006C69D1">
        <w:rPr>
          <w:rFonts w:ascii="KRM" w:hAnsi="KRM" w:hint="cs"/>
          <w:vertAlign w:val="superscript"/>
          <w:rtl/>
          <w:lang w:bidi="fa-IR"/>
        </w:rPr>
        <w:t>(</w:t>
      </w:r>
      <w:r w:rsidRPr="006C69D1">
        <w:rPr>
          <w:rStyle w:val="FootnoteReference"/>
          <w:rFonts w:ascii="KRM" w:hAnsi="KRM"/>
          <w:rtl/>
          <w:lang w:bidi="fa-IR"/>
        </w:rPr>
        <w:footnoteReference w:id="234"/>
      </w:r>
      <w:r w:rsidRPr="006C69D1">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سپس مى‏افزايد: </w:t>
      </w:r>
    </w:p>
    <w:p w:rsidR="00C04627" w:rsidRDefault="00C04627" w:rsidP="00C04627">
      <w:pPr>
        <w:rPr>
          <w:rFonts w:ascii="KRM" w:hAnsi="KRM"/>
          <w:rtl/>
        </w:rPr>
      </w:pPr>
      <w:r w:rsidRPr="004B05DD">
        <w:rPr>
          <w:rFonts w:ascii="KRM" w:hAnsi="KRM"/>
          <w:rtl/>
        </w:rPr>
        <w:t>«قضاوت ابوبكر</w:t>
      </w:r>
      <w:r w:rsidR="00192898" w:rsidRPr="00192898">
        <w:rPr>
          <w:rFonts w:ascii="KRM" w:hAnsi="KRM" w:cs="CTraditional Arabic"/>
          <w:rtl/>
        </w:rPr>
        <w:t xml:space="preserve"> س </w:t>
      </w:r>
      <w:r w:rsidRPr="004B05DD">
        <w:rPr>
          <w:rFonts w:ascii="KRM" w:hAnsi="KRM"/>
          <w:rtl/>
        </w:rPr>
        <w:t>در مورد مسأله‏ى ميراث، قضاوتى بود</w:t>
      </w:r>
      <w:r w:rsidR="00E47AF3">
        <w:rPr>
          <w:rFonts w:ascii="KRM" w:hAnsi="KRM" w:hint="cs"/>
          <w:rtl/>
        </w:rPr>
        <w:t xml:space="preserve"> </w:t>
      </w:r>
      <w:r w:rsidRPr="004B05DD">
        <w:rPr>
          <w:rFonts w:ascii="KRM" w:hAnsi="KRM"/>
          <w:rtl/>
        </w:rPr>
        <w:t>كه مجوز قانونى‏ديگر نداشت تا به‏گونه‏اى ديگر داورى كند</w:t>
      </w:r>
      <w:r w:rsidRPr="006C69D1">
        <w:rPr>
          <w:rFonts w:ascii="KRM" w:hAnsi="KRM" w:hint="cs"/>
          <w:vertAlign w:val="superscript"/>
          <w:rtl/>
          <w:lang w:bidi="fa-IR"/>
        </w:rPr>
        <w:t>(</w:t>
      </w:r>
      <w:r w:rsidRPr="006C69D1">
        <w:rPr>
          <w:rStyle w:val="FootnoteReference"/>
          <w:rFonts w:ascii="KRM" w:hAnsi="KRM"/>
          <w:rtl/>
          <w:lang w:bidi="fa-IR"/>
        </w:rPr>
        <w:footnoteReference w:id="235"/>
      </w:r>
      <w:r w:rsidRPr="006C69D1">
        <w:rPr>
          <w:rFonts w:ascii="KRM" w:hAnsi="KRM" w:hint="cs"/>
          <w:vertAlign w:val="superscript"/>
          <w:rtl/>
          <w:lang w:bidi="fa-IR"/>
        </w:rPr>
        <w:t>)</w:t>
      </w:r>
      <w:r w:rsidRPr="004B05DD">
        <w:rPr>
          <w:rFonts w:ascii="KRM" w:hAnsi="KRM"/>
          <w:rtl/>
        </w:rPr>
        <w:t xml:space="preserve">؛ زيرا مى‏دانست كه پيامبر ميراثى به‏جاى نمى‏گذارد، همان‏گونه كه </w:t>
      </w:r>
      <w:r w:rsidRPr="00BF408B">
        <w:rPr>
          <w:rFonts w:ascii="KRM" w:hAnsi="KRM"/>
          <w:rtl/>
        </w:rPr>
        <w:t>خودش فرموده است. عايشه</w:t>
      </w:r>
      <w:r w:rsidR="00E47AF3">
        <w:rPr>
          <w:rFonts w:ascii="KRM" w:hAnsi="KRM" w:hint="cs"/>
          <w:rtl/>
        </w:rPr>
        <w:t xml:space="preserve"> </w:t>
      </w:r>
      <w:r w:rsidR="00B64E11" w:rsidRPr="00B64E11">
        <w:rPr>
          <w:rFonts w:ascii="LTS" w:hAnsi="LTS" w:cs="CTraditional Arabic"/>
          <w:rtl/>
        </w:rPr>
        <w:t>ل</w:t>
      </w:r>
      <w:r w:rsidRPr="00BF408B">
        <w:rPr>
          <w:rFonts w:ascii="LTS" w:hAnsi="LTS"/>
          <w:rtl/>
        </w:rPr>
        <w:t xml:space="preserve"> </w:t>
      </w:r>
      <w:r w:rsidRPr="00BF408B">
        <w:rPr>
          <w:rFonts w:ascii="KRM" w:hAnsi="KRM"/>
          <w:rtl/>
        </w:rPr>
        <w:t xml:space="preserve">نيز در اين مورد مانند فاطمه </w:t>
      </w:r>
      <w:r w:rsidR="00B64E11" w:rsidRPr="00B64E11">
        <w:rPr>
          <w:rFonts w:ascii="LTS" w:hAnsi="LTS" w:cs="CTraditional Arabic"/>
          <w:rtl/>
        </w:rPr>
        <w:t>ل</w:t>
      </w:r>
      <w:r w:rsidRPr="00BF408B">
        <w:rPr>
          <w:rFonts w:ascii="KRM" w:hAnsi="KRM"/>
          <w:rtl/>
        </w:rPr>
        <w:t xml:space="preserve"> بود. حضرت ابوبكر</w:t>
      </w:r>
      <w:r w:rsidR="00192898" w:rsidRPr="00192898">
        <w:rPr>
          <w:rFonts w:ascii="KRM" w:hAnsi="KRM" w:cs="CTraditional Arabic"/>
          <w:rtl/>
        </w:rPr>
        <w:t xml:space="preserve"> س </w:t>
      </w:r>
      <w:r w:rsidRPr="00BF408B">
        <w:rPr>
          <w:rFonts w:ascii="KRM" w:hAnsi="KRM"/>
          <w:rtl/>
        </w:rPr>
        <w:t xml:space="preserve">هنگام وفات به عايشه </w:t>
      </w:r>
      <w:r w:rsidR="00B64E11" w:rsidRPr="00B64E11">
        <w:rPr>
          <w:rFonts w:ascii="LTS" w:hAnsi="LTS" w:cs="CTraditional Arabic"/>
          <w:rtl/>
        </w:rPr>
        <w:t>ل</w:t>
      </w:r>
      <w:r w:rsidRPr="00BF408B">
        <w:rPr>
          <w:rFonts w:ascii="KRM" w:hAnsi="KRM"/>
          <w:rtl/>
        </w:rPr>
        <w:t xml:space="preserve"> وصيت كرد تا هر چه از اموال شخصى‏اش به او تعلّق مى‏گيرد يا به</w:t>
      </w:r>
      <w:r w:rsidRPr="004B05DD">
        <w:rPr>
          <w:rFonts w:ascii="KRM" w:hAnsi="KRM"/>
          <w:rtl/>
        </w:rPr>
        <w:t xml:space="preserve"> او بخشيده است، به نفع مسلمانان از آنها صرف‏نظر كند و به او تأكيد كرد كه اين مال نه به عنوان هبه برا</w:t>
      </w:r>
      <w:r>
        <w:rPr>
          <w:rFonts w:ascii="KRM" w:hAnsi="KRM"/>
          <w:rtl/>
        </w:rPr>
        <w:t xml:space="preserve">يت حلال است و نه به </w:t>
      </w:r>
      <w:r w:rsidRPr="001A3FB1">
        <w:rPr>
          <w:rFonts w:ascii="KRM" w:hAnsi="KRM"/>
          <w:rtl/>
        </w:rPr>
        <w:t>عنوان ميراث»</w:t>
      </w:r>
      <w:r w:rsidRPr="001A3FB1">
        <w:rPr>
          <w:rFonts w:ascii="KRM" w:hAnsi="KRM" w:hint="cs"/>
          <w:vertAlign w:val="superscript"/>
          <w:rtl/>
          <w:lang w:bidi="fa-IR"/>
        </w:rPr>
        <w:t>(</w:t>
      </w:r>
      <w:r w:rsidRPr="001A3FB1">
        <w:rPr>
          <w:rStyle w:val="FootnoteReference"/>
          <w:rFonts w:ascii="KRM" w:hAnsi="KRM"/>
          <w:rtl/>
          <w:lang w:bidi="fa-IR"/>
        </w:rPr>
        <w:footnoteReference w:id="236"/>
      </w:r>
      <w:r w:rsidRPr="001A3FB1">
        <w:rPr>
          <w:rFonts w:ascii="KRM" w:hAnsi="KRM" w:hint="cs"/>
          <w:vertAlign w:val="superscript"/>
          <w:rtl/>
          <w:lang w:bidi="fa-IR"/>
        </w:rPr>
        <w:t>)</w:t>
      </w:r>
      <w:r w:rsidRPr="001A3FB1">
        <w:rPr>
          <w:rFonts w:ascii="KRM" w:hAnsi="KRM" w:hint="cs"/>
          <w:rtl/>
        </w:rPr>
        <w:t xml:space="preserve">. </w:t>
      </w:r>
      <w:r w:rsidRPr="001A3FB1">
        <w:rPr>
          <w:rFonts w:ascii="KRM" w:hAnsi="KRM"/>
          <w:rtl/>
        </w:rPr>
        <w:t>اين يك واقعيت تاريخى است كه ابوبكر</w:t>
      </w:r>
      <w:r w:rsidR="00192898" w:rsidRPr="00192898">
        <w:rPr>
          <w:rFonts w:ascii="KRM" w:hAnsi="KRM" w:cs="CTraditional Arabic"/>
          <w:rtl/>
        </w:rPr>
        <w:t xml:space="preserve"> س </w:t>
      </w:r>
      <w:r w:rsidRPr="001A3FB1">
        <w:rPr>
          <w:rFonts w:ascii="KRM" w:hAnsi="KRM"/>
          <w:rtl/>
        </w:rPr>
        <w:t xml:space="preserve">در ايام خلافت خود حقّ اهل </w:t>
      </w:r>
      <w:r w:rsidRPr="001A3FB1">
        <w:rPr>
          <w:rFonts w:ascii="KRM" w:hAnsi="KRM"/>
          <w:rtl/>
        </w:rPr>
        <w:lastRenderedPageBreak/>
        <w:t>بيت را</w:t>
      </w:r>
      <w:r w:rsidRPr="001A3FB1">
        <w:rPr>
          <w:rFonts w:ascii="KRM" w:hAnsi="KRM" w:hint="cs"/>
          <w:rtl/>
        </w:rPr>
        <w:t xml:space="preserve"> </w:t>
      </w:r>
      <w:r w:rsidRPr="001A3FB1">
        <w:rPr>
          <w:rFonts w:ascii="KRM" w:hAnsi="KRM"/>
          <w:rtl/>
        </w:rPr>
        <w:t>از غنايم مدينه و اموال فدك و خمس خيبر كاملاً مى‏داد</w:t>
      </w:r>
      <w:r w:rsidRPr="001A3FB1">
        <w:rPr>
          <w:rFonts w:ascii="KRM" w:hAnsi="KRM" w:hint="cs"/>
          <w:vertAlign w:val="superscript"/>
          <w:rtl/>
          <w:lang w:bidi="fa-IR"/>
        </w:rPr>
        <w:t>(</w:t>
      </w:r>
      <w:r w:rsidRPr="001A3FB1">
        <w:rPr>
          <w:rStyle w:val="FootnoteReference"/>
          <w:rFonts w:ascii="KRM" w:hAnsi="KRM"/>
          <w:rtl/>
          <w:lang w:bidi="fa-IR"/>
        </w:rPr>
        <w:footnoteReference w:id="237"/>
      </w:r>
      <w:r w:rsidRPr="001A3FB1">
        <w:rPr>
          <w:rFonts w:ascii="KRM" w:hAnsi="KRM" w:hint="cs"/>
          <w:vertAlign w:val="superscript"/>
          <w:rtl/>
          <w:lang w:bidi="fa-IR"/>
        </w:rPr>
        <w:t>)</w:t>
      </w:r>
      <w:r>
        <w:rPr>
          <w:rFonts w:ascii="KRM" w:hAnsi="KRM" w:hint="cs"/>
          <w:rtl/>
        </w:rPr>
        <w:t xml:space="preserve"> </w:t>
      </w:r>
      <w:r w:rsidRPr="001A3FB1">
        <w:rPr>
          <w:rFonts w:ascii="KRM" w:hAnsi="KRM"/>
          <w:rtl/>
        </w:rPr>
        <w:t>جز اين كه بنابر آنچه از پيامبر شنيده بود، احكام ميراث را بر آن جارى نمى‏ساخت</w:t>
      </w:r>
      <w:r w:rsidRPr="001A3FB1">
        <w:rPr>
          <w:rFonts w:ascii="KRM" w:hAnsi="KRM" w:hint="cs"/>
          <w:vertAlign w:val="superscript"/>
          <w:rtl/>
          <w:lang w:bidi="fa-IR"/>
        </w:rPr>
        <w:t>(</w:t>
      </w:r>
      <w:r w:rsidRPr="001A3FB1">
        <w:rPr>
          <w:rStyle w:val="FootnoteReference"/>
          <w:rFonts w:ascii="KRM" w:hAnsi="KRM"/>
          <w:rtl/>
          <w:lang w:bidi="fa-IR"/>
        </w:rPr>
        <w:footnoteReference w:id="238"/>
      </w:r>
      <w:r w:rsidRPr="001A3FB1">
        <w:rPr>
          <w:rFonts w:ascii="KRM" w:hAnsi="KRM" w:hint="cs"/>
          <w:vertAlign w:val="superscript"/>
          <w:rtl/>
          <w:lang w:bidi="fa-IR"/>
        </w:rPr>
        <w:t>)</w:t>
      </w:r>
      <w:r w:rsidRPr="001A3FB1">
        <w:rPr>
          <w:rFonts w:ascii="KRM" w:hAnsi="KRM"/>
          <w:rtl/>
        </w:rPr>
        <w:t>.</w:t>
      </w:r>
      <w:r>
        <w:rPr>
          <w:rFonts w:ascii="KRM" w:hAnsi="KRM" w:hint="cs"/>
          <w:rtl/>
        </w:rPr>
        <w:t xml:space="preserve"> </w:t>
      </w:r>
      <w:r w:rsidR="00EF732D">
        <w:rPr>
          <w:rFonts w:ascii="KRM" w:hAnsi="KRM"/>
          <w:rtl/>
        </w:rPr>
        <w:t xml:space="preserve">از </w:t>
      </w:r>
      <w:r w:rsidRPr="001A3FB1">
        <w:rPr>
          <w:rFonts w:ascii="KRM" w:hAnsi="KRM"/>
          <w:rtl/>
        </w:rPr>
        <w:t>محمد باقر رحمه‏الله و هم</w:t>
      </w:r>
      <w:r w:rsidRPr="004B05DD">
        <w:rPr>
          <w:rFonts w:ascii="KRM" w:hAnsi="KRM"/>
          <w:rtl/>
        </w:rPr>
        <w:t>چنين از زيد بن على شهيد روايت شده كه فرمودند: «ابوبكر و عمر هيچ گونه حقّى از ما (اهل بيت) غصب نكرده و به اندازه‏ى يك سر مو بر ما ظلم نكرده‏اند.» مفهوم اين روايت در شرح نهج البلاغه ابن ابى الحديد نيز آمده است</w:t>
      </w:r>
      <w:r w:rsidRPr="001A3FB1">
        <w:rPr>
          <w:rFonts w:ascii="KRM" w:hAnsi="KRM" w:hint="cs"/>
          <w:vertAlign w:val="superscript"/>
          <w:rtl/>
          <w:lang w:bidi="fa-IR"/>
        </w:rPr>
        <w:t>(</w:t>
      </w:r>
      <w:r w:rsidRPr="001A3FB1">
        <w:rPr>
          <w:rStyle w:val="FootnoteReference"/>
          <w:rFonts w:ascii="KRM" w:hAnsi="KRM"/>
          <w:rtl/>
          <w:lang w:bidi="fa-IR"/>
        </w:rPr>
        <w:footnoteReference w:id="239"/>
      </w:r>
      <w:r w:rsidRPr="001A3FB1">
        <w:rPr>
          <w:rFonts w:ascii="KRM" w:hAnsi="KRM" w:hint="cs"/>
          <w:vertAlign w:val="superscript"/>
          <w:rtl/>
          <w:lang w:bidi="fa-IR"/>
        </w:rPr>
        <w:t>)</w:t>
      </w:r>
      <w:r w:rsidRPr="004B05DD">
        <w:rPr>
          <w:rFonts w:ascii="KRM" w:hAnsi="KRM"/>
          <w:rtl/>
        </w:rPr>
        <w:t>. در اينجا اين نكته شايان گفتن است كه حضرت على</w:t>
      </w:r>
      <w:r w:rsidR="00192898" w:rsidRPr="00192898">
        <w:rPr>
          <w:rFonts w:ascii="KRM" w:hAnsi="KRM" w:cs="CTraditional Arabic"/>
          <w:rtl/>
        </w:rPr>
        <w:t xml:space="preserve"> س </w:t>
      </w:r>
      <w:r w:rsidR="004F7C66">
        <w:rPr>
          <w:rFonts w:ascii="KRM" w:hAnsi="KRM"/>
          <w:rtl/>
        </w:rPr>
        <w:t>در دوره‏ى خلافت خود</w:t>
      </w:r>
      <w:r w:rsidRPr="004B05DD">
        <w:rPr>
          <w:rFonts w:ascii="KRM" w:hAnsi="KRM"/>
          <w:rtl/>
        </w:rPr>
        <w:t xml:space="preserve"> نيز به شيوه‏اى‏عمل كرد كه ابوبكر</w:t>
      </w:r>
      <w:r w:rsidR="00192898" w:rsidRPr="00192898">
        <w:rPr>
          <w:rFonts w:ascii="KRM" w:hAnsi="KRM" w:cs="CTraditional Arabic"/>
          <w:rtl/>
        </w:rPr>
        <w:t xml:space="preserve"> س </w:t>
      </w:r>
      <w:r w:rsidRPr="004B05DD">
        <w:rPr>
          <w:rFonts w:ascii="KRM" w:hAnsi="KRM"/>
          <w:rtl/>
        </w:rPr>
        <w:t>عمل‏</w:t>
      </w:r>
      <w:r w:rsidR="004F7C66">
        <w:rPr>
          <w:rFonts w:ascii="KRM" w:hAnsi="KRM" w:hint="cs"/>
          <w:rtl/>
        </w:rPr>
        <w:t xml:space="preserve"> </w:t>
      </w:r>
      <w:r w:rsidRPr="004B05DD">
        <w:rPr>
          <w:rFonts w:ascii="KRM" w:hAnsi="KRM"/>
          <w:rtl/>
        </w:rPr>
        <w:t>كرده بود، وى فدك را به مواردى كه حضرت ابوبكر</w:t>
      </w:r>
      <w:r w:rsidR="00192898" w:rsidRPr="00192898">
        <w:rPr>
          <w:rFonts w:ascii="KRM" w:hAnsi="KRM" w:cs="CTraditional Arabic"/>
          <w:rtl/>
        </w:rPr>
        <w:t xml:space="preserve"> س </w:t>
      </w:r>
      <w:r w:rsidRPr="004B05DD">
        <w:rPr>
          <w:rFonts w:ascii="KRM" w:hAnsi="KRM"/>
          <w:rtl/>
        </w:rPr>
        <w:t xml:space="preserve">به مصرف </w:t>
      </w:r>
      <w:r w:rsidRPr="004B05DD">
        <w:rPr>
          <w:rFonts w:ascii="KRM" w:hAnsi="KRM"/>
          <w:rtl/>
        </w:rPr>
        <w:lastRenderedPageBreak/>
        <w:t>مى‏رسانيد، مصرف مى‏كرد و بين ورثه‏ى پيامبر تقسيم نكرد</w:t>
      </w:r>
      <w:r w:rsidRPr="001A3FB1">
        <w:rPr>
          <w:rFonts w:ascii="KRM" w:hAnsi="KRM" w:hint="cs"/>
          <w:vertAlign w:val="superscript"/>
          <w:rtl/>
          <w:lang w:bidi="fa-IR"/>
        </w:rPr>
        <w:t>(</w:t>
      </w:r>
      <w:r w:rsidRPr="001A3FB1">
        <w:rPr>
          <w:rStyle w:val="FootnoteReference"/>
          <w:rFonts w:ascii="KRM" w:hAnsi="KRM"/>
          <w:rtl/>
          <w:lang w:bidi="fa-IR"/>
        </w:rPr>
        <w:footnoteReference w:id="240"/>
      </w:r>
      <w:r w:rsidRPr="001A3FB1">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w:t>
      </w:r>
      <w:r w:rsidRPr="004B05DD">
        <w:rPr>
          <w:rFonts w:ascii="KRM" w:hAnsi="KRM"/>
          <w:rtl/>
        </w:rPr>
        <w:t>اين عمل حضرت على</w:t>
      </w:r>
      <w:r w:rsidR="00192898" w:rsidRPr="00192898">
        <w:rPr>
          <w:rFonts w:ascii="KRM" w:hAnsi="KRM" w:cs="CTraditional Arabic"/>
          <w:rtl/>
        </w:rPr>
        <w:t xml:space="preserve"> س </w:t>
      </w:r>
      <w:r w:rsidRPr="004B05DD">
        <w:rPr>
          <w:rFonts w:ascii="KRM" w:hAnsi="KRM"/>
          <w:rtl/>
        </w:rPr>
        <w:t xml:space="preserve">دليل روشنى است بر اين كه تركه‏ى پيامبر </w:t>
      </w:r>
      <w:r w:rsidR="00192898" w:rsidRPr="00192898">
        <w:rPr>
          <w:rFonts w:ascii="KRM" w:hAnsi="KRM" w:cs="CTraditional Arabic"/>
          <w:rtl/>
        </w:rPr>
        <w:t>ص</w:t>
      </w:r>
      <w:r w:rsidRPr="004B05DD">
        <w:rPr>
          <w:rFonts w:ascii="KRM" w:hAnsi="KRM"/>
          <w:rtl/>
        </w:rPr>
        <w:t xml:space="preserve"> ميراث نبوده است وگرنه آن را تقسيم مى‏كرد و به فرض اين كه از حق خود گذشته بود، سهم حضرت حسن و حسين و خواهرانشان و سهم عباس، عموى پيامبر را مى‏داد</w:t>
      </w:r>
      <w:r w:rsidRPr="001A3FB1">
        <w:rPr>
          <w:rFonts w:ascii="KRM" w:hAnsi="KRM" w:hint="cs"/>
          <w:vertAlign w:val="superscript"/>
          <w:rtl/>
          <w:lang w:bidi="fa-IR"/>
        </w:rPr>
        <w:t>(</w:t>
      </w:r>
      <w:r w:rsidRPr="001A3FB1">
        <w:rPr>
          <w:rStyle w:val="FootnoteReference"/>
          <w:rFonts w:ascii="KRM" w:hAnsi="KRM"/>
          <w:rtl/>
          <w:lang w:bidi="fa-IR"/>
        </w:rPr>
        <w:footnoteReference w:id="241"/>
      </w:r>
      <w:r w:rsidRPr="001A3FB1">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 xml:space="preserve">] </w:t>
      </w:r>
    </w:p>
    <w:p w:rsidR="00C04627" w:rsidRPr="00CA07F6" w:rsidRDefault="00C04627" w:rsidP="00C04627">
      <w:pPr>
        <w:pStyle w:val="a0"/>
        <w:rPr>
          <w:rtl/>
        </w:rPr>
      </w:pPr>
      <w:bookmarkStart w:id="73" w:name="_Toc307603179"/>
      <w:r w:rsidRPr="00CA07F6">
        <w:rPr>
          <w:rtl/>
        </w:rPr>
        <w:t>فاطمه</w:t>
      </w:r>
      <w:r w:rsidR="001A201D">
        <w:rPr>
          <w:rFonts w:hint="eastAsia"/>
          <w:rtl/>
        </w:rPr>
        <w:t>‌</w:t>
      </w:r>
      <w:r w:rsidR="001A201D">
        <w:rPr>
          <w:rFonts w:hint="cs"/>
          <w:rtl/>
        </w:rPr>
        <w:t>ی</w:t>
      </w:r>
      <w:r w:rsidRPr="00CA07F6">
        <w:rPr>
          <w:rtl/>
        </w:rPr>
        <w:t xml:space="preserve"> زهرا </w:t>
      </w:r>
      <w:r w:rsidR="00B64E11" w:rsidRPr="00B64E11">
        <w:rPr>
          <w:rFonts w:cs="CTraditional Arabic"/>
          <w:bCs w:val="0"/>
          <w:rtl/>
        </w:rPr>
        <w:t>ل</w:t>
      </w:r>
      <w:bookmarkEnd w:id="73"/>
      <w:r w:rsidRPr="00CA07F6">
        <w:rPr>
          <w:rtl/>
        </w:rPr>
        <w:t xml:space="preserve"> </w:t>
      </w:r>
    </w:p>
    <w:p w:rsidR="00C04627" w:rsidRPr="004B05DD" w:rsidRDefault="00C04627" w:rsidP="00C04627">
      <w:pPr>
        <w:rPr>
          <w:rFonts w:ascii="KRM" w:hAnsi="KRM"/>
          <w:rtl/>
        </w:rPr>
      </w:pPr>
      <w:r w:rsidRPr="004B05DD">
        <w:rPr>
          <w:rFonts w:ascii="KRM" w:hAnsi="KRM"/>
          <w:rtl/>
        </w:rPr>
        <w:t xml:space="preserve">قلم اِبا دارد كه قبل از آنكه چند سطرى درباره‏ى بزرگ بانوى زنان بهشت و پاره‏ى تن پيامبر </w:t>
      </w:r>
      <w:r w:rsidR="00192898" w:rsidRPr="00192898">
        <w:rPr>
          <w:rFonts w:ascii="KRM" w:hAnsi="KRM" w:cs="CTraditional Arabic"/>
          <w:rtl/>
        </w:rPr>
        <w:t>ص</w:t>
      </w:r>
      <w:r w:rsidRPr="004B05DD">
        <w:rPr>
          <w:rFonts w:ascii="KRM" w:hAnsi="KRM"/>
          <w:rtl/>
        </w:rPr>
        <w:t xml:space="preserve"> بنويسد، قدمى به جلو بردارد. او فاطمه‏ى زهرا دخت رسول اللّه‏ </w:t>
      </w:r>
      <w:r w:rsidR="00192898" w:rsidRPr="00192898">
        <w:rPr>
          <w:rFonts w:ascii="KRM" w:hAnsi="KRM" w:cs="CTraditional Arabic"/>
          <w:rtl/>
        </w:rPr>
        <w:t>ص</w:t>
      </w:r>
      <w:r w:rsidRPr="004B05DD">
        <w:rPr>
          <w:rFonts w:ascii="KRM" w:hAnsi="KRM"/>
          <w:rtl/>
        </w:rPr>
        <w:t xml:space="preserve"> است كه درود خدا بر پدر و آل و اصحاب پدرش باد! فاطمه كوچك‏ترين دختران پيامبر و محبوب‏ترين آنها نزد وى بو</w:t>
      </w:r>
      <w:r w:rsidR="002979A1">
        <w:rPr>
          <w:rFonts w:ascii="KRM" w:hAnsi="KRM"/>
          <w:rtl/>
        </w:rPr>
        <w:t xml:space="preserve">د. واقدى از طريق ابوجعفر </w:t>
      </w:r>
      <w:r w:rsidRPr="004B05DD">
        <w:rPr>
          <w:rFonts w:ascii="KRM" w:hAnsi="KRM"/>
          <w:rtl/>
        </w:rPr>
        <w:t xml:space="preserve">باقر روايت كرده كه حضرت عباس گفت: فاطمه </w:t>
      </w:r>
      <w:r w:rsidR="00B64E11" w:rsidRPr="00B64E11">
        <w:rPr>
          <w:rFonts w:ascii="LTS" w:hAnsi="LTS" w:cs="CTraditional Arabic"/>
          <w:rtl/>
        </w:rPr>
        <w:t>ل</w:t>
      </w:r>
      <w:r w:rsidRPr="004B05DD">
        <w:rPr>
          <w:rFonts w:ascii="KRM" w:hAnsi="KRM"/>
          <w:rtl/>
        </w:rPr>
        <w:t xml:space="preserve"> زمانى متولد شد كه كعبه در حال نوسازى بود و در آن مدت، سن پيامبر 35 سال بود. مداينى نيز به صحت اين روايت يقين نموده است و بنا بر قولى ديگر ولادت او يك سال (يا اندكى بيش‏تر) قبل از بعثت پيامبر بوده است. حضرت على</w:t>
      </w:r>
      <w:r w:rsidR="00192898" w:rsidRPr="00192898">
        <w:rPr>
          <w:rFonts w:ascii="KRM" w:hAnsi="KRM" w:cs="CTraditional Arabic"/>
          <w:rtl/>
        </w:rPr>
        <w:t xml:space="preserve"> س </w:t>
      </w:r>
      <w:r w:rsidRPr="004B05DD">
        <w:rPr>
          <w:rFonts w:ascii="KRM" w:hAnsi="KRM"/>
          <w:rtl/>
        </w:rPr>
        <w:t>اوايل محرم سال دوم هجرى با فاطمه ازدواج كرد</w:t>
      </w:r>
      <w:r w:rsidRPr="004952E0">
        <w:rPr>
          <w:rFonts w:ascii="KRM" w:hAnsi="KRM" w:hint="cs"/>
          <w:vertAlign w:val="superscript"/>
          <w:rtl/>
          <w:lang w:bidi="fa-IR"/>
        </w:rPr>
        <w:t>(</w:t>
      </w:r>
      <w:r w:rsidRPr="004952E0">
        <w:rPr>
          <w:rStyle w:val="FootnoteReference"/>
          <w:rFonts w:ascii="KRM" w:hAnsi="KRM"/>
          <w:rtl/>
          <w:lang w:bidi="fa-IR"/>
        </w:rPr>
        <w:footnoteReference w:id="242"/>
      </w:r>
      <w:r w:rsidRPr="004952E0">
        <w:rPr>
          <w:rFonts w:ascii="KRM" w:hAnsi="KRM" w:hint="cs"/>
          <w:vertAlign w:val="superscript"/>
          <w:rtl/>
          <w:lang w:bidi="fa-IR"/>
        </w:rPr>
        <w:t>)</w:t>
      </w:r>
      <w:r w:rsidR="00D028AC">
        <w:rPr>
          <w:rFonts w:ascii="KRM" w:hAnsi="KRM"/>
          <w:rtl/>
        </w:rPr>
        <w:t xml:space="preserve">. در كتاب «الامالى» </w:t>
      </w:r>
      <w:r w:rsidRPr="004B05DD">
        <w:rPr>
          <w:rFonts w:ascii="KRM" w:hAnsi="KRM"/>
          <w:rtl/>
        </w:rPr>
        <w:t>ابوجعفر طوسى آمده كه حضرت ابوبكر</w:t>
      </w:r>
      <w:r w:rsidR="00192898" w:rsidRPr="00192898">
        <w:rPr>
          <w:rFonts w:ascii="KRM" w:hAnsi="KRM" w:cs="CTraditional Arabic"/>
          <w:rtl/>
        </w:rPr>
        <w:t xml:space="preserve"> س </w:t>
      </w:r>
      <w:r w:rsidRPr="004B05DD">
        <w:rPr>
          <w:rFonts w:ascii="KRM" w:hAnsi="KRM"/>
          <w:rtl/>
        </w:rPr>
        <w:t xml:space="preserve">در تهيه و خريدارى جهيزيه‏ى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سهمى بزرگ و نقش مهمى داشته است</w:t>
      </w:r>
      <w:r w:rsidRPr="004952E0">
        <w:rPr>
          <w:rFonts w:ascii="KRM" w:hAnsi="KRM" w:hint="cs"/>
          <w:vertAlign w:val="superscript"/>
          <w:rtl/>
          <w:lang w:bidi="fa-IR"/>
        </w:rPr>
        <w:t>(</w:t>
      </w:r>
      <w:r w:rsidRPr="004952E0">
        <w:rPr>
          <w:rStyle w:val="FootnoteReference"/>
          <w:rFonts w:ascii="KRM" w:hAnsi="KRM"/>
          <w:rtl/>
          <w:lang w:bidi="fa-IR"/>
        </w:rPr>
        <w:footnoteReference w:id="243"/>
      </w:r>
      <w:r w:rsidRPr="004952E0">
        <w:rPr>
          <w:rFonts w:ascii="KRM" w:hAnsi="KRM" w:hint="cs"/>
          <w:vertAlign w:val="superscript"/>
          <w:rtl/>
          <w:lang w:bidi="fa-IR"/>
        </w:rPr>
        <w:t>)</w:t>
      </w:r>
      <w:r w:rsidRPr="004B05DD">
        <w:rPr>
          <w:rFonts w:ascii="KRM" w:hAnsi="KRM"/>
          <w:rtl/>
        </w:rPr>
        <w:t xml:space="preserve">، و همچنين عايشه و ام سلمه، همسران پيامبر در </w:t>
      </w:r>
      <w:r w:rsidRPr="004B05DD">
        <w:rPr>
          <w:rFonts w:ascii="KRM" w:hAnsi="KRM"/>
          <w:rtl/>
        </w:rPr>
        <w:lastRenderedPageBreak/>
        <w:t>تهيه‏ى جهيزيه و مسكن على و فاطمه سهم و همكارى داشتند</w:t>
      </w:r>
      <w:r w:rsidRPr="004952E0">
        <w:rPr>
          <w:rFonts w:ascii="KRM" w:hAnsi="KRM" w:hint="cs"/>
          <w:vertAlign w:val="superscript"/>
          <w:rtl/>
          <w:lang w:bidi="fa-IR"/>
        </w:rPr>
        <w:t>(</w:t>
      </w:r>
      <w:r w:rsidRPr="004952E0">
        <w:rPr>
          <w:rStyle w:val="FootnoteReference"/>
          <w:rFonts w:ascii="KRM" w:hAnsi="KRM"/>
          <w:rtl/>
          <w:lang w:bidi="fa-IR"/>
        </w:rPr>
        <w:footnoteReference w:id="244"/>
      </w:r>
      <w:r w:rsidRPr="004952E0">
        <w:rPr>
          <w:rFonts w:ascii="KRM" w:hAnsi="KRM" w:hint="cs"/>
          <w:vertAlign w:val="superscript"/>
          <w:rtl/>
          <w:lang w:bidi="fa-IR"/>
        </w:rPr>
        <w:t>)</w:t>
      </w:r>
      <w:r w:rsidRPr="004B05DD">
        <w:rPr>
          <w:rFonts w:ascii="KRM" w:hAnsi="KRM"/>
          <w:rtl/>
        </w:rPr>
        <w:t xml:space="preserve">. نسل رسول اللّه‏ </w:t>
      </w:r>
      <w:r w:rsidR="00192898" w:rsidRPr="00192898">
        <w:rPr>
          <w:rFonts w:ascii="KRM" w:hAnsi="KRM" w:cs="CTraditional Arabic"/>
          <w:rtl/>
        </w:rPr>
        <w:t>ص</w:t>
      </w:r>
      <w:r w:rsidRPr="004B05DD">
        <w:rPr>
          <w:rFonts w:ascii="KRM" w:hAnsi="KRM"/>
          <w:rtl/>
        </w:rPr>
        <w:t xml:space="preserve"> فقط از اولاد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تداوم يافت. فاطمه</w:t>
      </w:r>
      <w:r>
        <w:rPr>
          <w:rFonts w:ascii="LTS" w:hAnsi="LTS" w:hint="c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به هنگام ازدواج 18 ساله بود</w:t>
      </w:r>
      <w:r w:rsidRPr="004952E0">
        <w:rPr>
          <w:rFonts w:ascii="KRM" w:hAnsi="KRM" w:hint="cs"/>
          <w:vertAlign w:val="superscript"/>
          <w:rtl/>
          <w:lang w:bidi="fa-IR"/>
        </w:rPr>
        <w:t>(</w:t>
      </w:r>
      <w:r w:rsidRPr="004952E0">
        <w:rPr>
          <w:rStyle w:val="FootnoteReference"/>
          <w:rFonts w:ascii="KRM" w:hAnsi="KRM"/>
          <w:rtl/>
          <w:lang w:bidi="fa-IR"/>
        </w:rPr>
        <w:footnoteReference w:id="245"/>
      </w:r>
      <w:r w:rsidRPr="004952E0">
        <w:rPr>
          <w:rFonts w:ascii="KRM" w:hAnsi="KRM" w:hint="cs"/>
          <w:vertAlign w:val="superscript"/>
          <w:rtl/>
          <w:lang w:bidi="fa-IR"/>
        </w:rPr>
        <w:t>)</w:t>
      </w:r>
      <w:r w:rsidRPr="004B05DD">
        <w:rPr>
          <w:rFonts w:ascii="KRM" w:hAnsi="KRM"/>
          <w:rtl/>
        </w:rPr>
        <w:t>. طبرانى روايت كرده كه عايشه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گفت: «هرگز كسى را بهتر از فاطمه نديدم، جز پدر بزرگوارش.» </w:t>
      </w:r>
    </w:p>
    <w:p w:rsidR="00C04627" w:rsidRPr="004B05DD" w:rsidRDefault="00C04627" w:rsidP="00C04627">
      <w:pPr>
        <w:rPr>
          <w:rFonts w:ascii="KRM" w:hAnsi="KRM"/>
          <w:rtl/>
        </w:rPr>
      </w:pPr>
      <w:r w:rsidRPr="004B05DD">
        <w:rPr>
          <w:rFonts w:ascii="KRM" w:hAnsi="KRM"/>
          <w:rtl/>
        </w:rPr>
        <w:t xml:space="preserve">عبدالرحمن‏بن ابى نعيم از ابوسعيد خدرى به صورت مرفوع روايت مى‏كند كه فاطمه بزرگ بانوى تمام زنان اهل بهشت است، جز آن </w:t>
      </w:r>
      <w:r w:rsidRPr="00B21330">
        <w:rPr>
          <w:rFonts w:asciiTheme="majorBidi" w:hAnsiTheme="majorBidi" w:cstheme="majorBidi"/>
          <w:sz w:val="20"/>
          <w:szCs w:val="20"/>
          <w:rtl/>
        </w:rPr>
        <w:t>[</w:t>
      </w:r>
      <w:r w:rsidRPr="004B05DD">
        <w:rPr>
          <w:rFonts w:ascii="KRM" w:hAnsi="KRM"/>
          <w:rtl/>
        </w:rPr>
        <w:t>مقامى</w:t>
      </w:r>
      <w:r w:rsidRPr="00B21330">
        <w:rPr>
          <w:rFonts w:asciiTheme="majorBidi" w:hAnsiTheme="majorBidi" w:cstheme="majorBidi"/>
          <w:sz w:val="20"/>
          <w:szCs w:val="20"/>
          <w:rtl/>
        </w:rPr>
        <w:t>]</w:t>
      </w:r>
      <w:r w:rsidRPr="004B05DD">
        <w:rPr>
          <w:rFonts w:ascii="KRM" w:hAnsi="KRM"/>
          <w:rtl/>
        </w:rPr>
        <w:t xml:space="preserve"> كه براى مريم بنت عمران است. در صحيحين از مسور بن مخرمه </w:t>
      </w:r>
      <w:r w:rsidR="00D028AC" w:rsidRPr="00D028AC">
        <w:rPr>
          <w:rFonts w:ascii="KRM" w:hAnsi="KRM" w:cs="CTraditional Arabic" w:hint="cs"/>
          <w:rtl/>
        </w:rPr>
        <w:t>س</w:t>
      </w:r>
      <w:r w:rsidR="00D028AC">
        <w:rPr>
          <w:rFonts w:ascii="KRM" w:hAnsi="KRM" w:hint="cs"/>
          <w:rtl/>
        </w:rPr>
        <w:t xml:space="preserve"> </w:t>
      </w:r>
      <w:r w:rsidRPr="004B05DD">
        <w:rPr>
          <w:rFonts w:ascii="KRM" w:hAnsi="KRM"/>
          <w:rtl/>
        </w:rPr>
        <w:t xml:space="preserve">نقل شده كه رسول اللّه‏ </w:t>
      </w:r>
      <w:r w:rsidR="00192898" w:rsidRPr="00192898">
        <w:rPr>
          <w:rFonts w:ascii="KRM" w:hAnsi="KRM" w:cs="CTraditional Arabic"/>
          <w:rtl/>
        </w:rPr>
        <w:t>ص</w:t>
      </w:r>
      <w:r w:rsidRPr="004B05DD">
        <w:rPr>
          <w:rFonts w:ascii="KRM" w:hAnsi="KRM"/>
          <w:rtl/>
        </w:rPr>
        <w:t xml:space="preserve"> فرمودند: «فاطمه پاره‏ى تن من است؛ شادى او، شادى من و ناراحتى او، ناراحتى من است.» </w:t>
      </w:r>
    </w:p>
    <w:p w:rsidR="00C04627" w:rsidRPr="004B05DD" w:rsidRDefault="00C04627" w:rsidP="00C04627">
      <w:pPr>
        <w:rPr>
          <w:rFonts w:ascii="KRM" w:hAnsi="KRM"/>
          <w:rtl/>
        </w:rPr>
      </w:pPr>
      <w:r w:rsidRPr="004B05DD">
        <w:rPr>
          <w:rFonts w:ascii="KRM" w:hAnsi="KRM"/>
          <w:rtl/>
        </w:rPr>
        <w:t xml:space="preserve">حضرت عايشه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مى‏گويـد: راه رفتنِ فاطمه شبيه راه رفتن پيامبر </w:t>
      </w:r>
      <w:r w:rsidR="00192898" w:rsidRPr="00192898">
        <w:rPr>
          <w:rFonts w:ascii="KRM" w:hAnsi="KRM" w:cs="CTraditional Arabic"/>
          <w:rtl/>
        </w:rPr>
        <w:t>ص</w:t>
      </w:r>
      <w:r w:rsidRPr="004B05DD">
        <w:rPr>
          <w:rFonts w:ascii="KRM" w:hAnsi="KRM"/>
          <w:rtl/>
        </w:rPr>
        <w:t xml:space="preserve"> بود. </w:t>
      </w:r>
    </w:p>
    <w:p w:rsidR="00C04627" w:rsidRPr="004B05DD" w:rsidRDefault="00C04627" w:rsidP="00C04627">
      <w:pPr>
        <w:rPr>
          <w:rFonts w:ascii="KRM" w:hAnsi="KRM"/>
          <w:rtl/>
        </w:rPr>
      </w:pPr>
      <w:r w:rsidRPr="004B05DD">
        <w:rPr>
          <w:rFonts w:ascii="KRM" w:hAnsi="KRM"/>
          <w:rtl/>
        </w:rPr>
        <w:t>ابوعمر مى‏گويد: حسن، حسين، زينب و ام كلثوم از بطن فاطمه متولد شدند و تا زمانى كه او زنده بود حضرت على</w:t>
      </w:r>
      <w:r w:rsidR="00192898" w:rsidRPr="00192898">
        <w:rPr>
          <w:rFonts w:ascii="KRM" w:hAnsi="KRM" w:cs="CTraditional Arabic"/>
          <w:rtl/>
        </w:rPr>
        <w:t xml:space="preserve"> س </w:t>
      </w:r>
      <w:r w:rsidRPr="004B05DD">
        <w:rPr>
          <w:rFonts w:ascii="KRM" w:hAnsi="KRM"/>
          <w:rtl/>
        </w:rPr>
        <w:t>با زنى ديگر ازدواج نكرد. عقبه بن مريم از</w:t>
      </w:r>
      <w:r>
        <w:rPr>
          <w:rFonts w:ascii="KRM" w:hAnsi="KRM" w:hint="cs"/>
          <w:rtl/>
        </w:rPr>
        <w:t xml:space="preserve"> </w:t>
      </w:r>
      <w:r w:rsidRPr="004B05DD">
        <w:rPr>
          <w:rFonts w:ascii="KRM" w:hAnsi="KRM"/>
          <w:rtl/>
        </w:rPr>
        <w:t xml:space="preserve">ابى ثعلبه الخشنى روايت مى‏كند كه هرگاه رسول اللّه‏ </w:t>
      </w:r>
      <w:r w:rsidR="00192898" w:rsidRPr="00192898">
        <w:rPr>
          <w:rFonts w:ascii="KRM" w:hAnsi="KRM" w:cs="CTraditional Arabic"/>
          <w:rtl/>
        </w:rPr>
        <w:t>ص</w:t>
      </w:r>
      <w:r w:rsidRPr="004B05DD">
        <w:rPr>
          <w:rFonts w:ascii="KRM" w:hAnsi="KRM"/>
          <w:rtl/>
        </w:rPr>
        <w:t xml:space="preserve"> از غزوه يا سفرى بر مى‏گشت، ابتدا به مسجد مى‏رفت و دو ركعت نماز مى‏گزارد و سپس نزد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مى‏آمد و بعد نزد اهل بيت خود مى‏رفت. عايشه بنت طلحه از عايشه، ام المؤمنين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نقل مى‏كند كه گفت: «كسى را نديده‏ام كه شيوه‏ى گفتارش بيش از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با طرز گفتار پيامبر شباهت داشته باشد»</w:t>
      </w:r>
      <w:r w:rsidRPr="000F480B">
        <w:rPr>
          <w:rFonts w:ascii="KRM" w:hAnsi="KRM" w:hint="cs"/>
          <w:vertAlign w:val="superscript"/>
          <w:rtl/>
          <w:lang w:bidi="fa-IR"/>
        </w:rPr>
        <w:t>(</w:t>
      </w:r>
      <w:r w:rsidRPr="000F480B">
        <w:rPr>
          <w:rStyle w:val="FootnoteReference"/>
          <w:rFonts w:ascii="KRM" w:hAnsi="KRM"/>
          <w:rtl/>
          <w:lang w:bidi="fa-IR"/>
        </w:rPr>
        <w:footnoteReference w:id="246"/>
      </w:r>
      <w:r w:rsidRPr="000F480B">
        <w:rPr>
          <w:rFonts w:ascii="KRM" w:hAnsi="KRM" w:hint="cs"/>
          <w:vertAlign w:val="superscript"/>
          <w:rtl/>
          <w:lang w:bidi="fa-IR"/>
        </w:rPr>
        <w:t>)</w:t>
      </w:r>
      <w:r>
        <w:rPr>
          <w:rFonts w:ascii="KRM" w:hAnsi="KRM" w:hint="cs"/>
          <w:rtl/>
        </w:rPr>
        <w:t>.</w:t>
      </w:r>
      <w:r w:rsidRPr="004B05DD">
        <w:rPr>
          <w:rFonts w:ascii="KRM" w:hAnsi="KRM"/>
          <w:rtl/>
        </w:rPr>
        <w:t xml:space="preserve"> حضرت‏فاطمه</w:t>
      </w:r>
      <w:r w:rsidRPr="004B05DD">
        <w:rPr>
          <w:rFonts w:ascii="LTS" w:hAnsi="LTS"/>
          <w:rtl/>
        </w:rPr>
        <w:t xml:space="preserve"> </w:t>
      </w:r>
      <w:r w:rsidR="00192898" w:rsidRPr="00192898">
        <w:rPr>
          <w:rFonts w:ascii="LTS" w:hAnsi="LTS" w:cs="CTraditional Arabic"/>
          <w:rtl/>
        </w:rPr>
        <w:t>ل</w:t>
      </w:r>
      <w:r w:rsidRPr="004B05DD">
        <w:rPr>
          <w:rFonts w:ascii="KRM" w:hAnsi="KRM"/>
          <w:rtl/>
        </w:rPr>
        <w:t xml:space="preserve"> اشتياق فراوانى به‏خشنودى و جلب رضايت رسول خدا </w:t>
      </w:r>
      <w:r w:rsidR="00192898" w:rsidRPr="00192898">
        <w:rPr>
          <w:rFonts w:ascii="KRM" w:hAnsi="KRM" w:cs="CTraditional Arabic"/>
          <w:rtl/>
        </w:rPr>
        <w:t>ص</w:t>
      </w:r>
      <w:r w:rsidRPr="004B05DD">
        <w:rPr>
          <w:rFonts w:ascii="KRM" w:hAnsi="KRM"/>
          <w:rtl/>
        </w:rPr>
        <w:t xml:space="preserve"> داشت و مى‏كوشيد به عملى كه پيامبر </w:t>
      </w:r>
      <w:r w:rsidR="00192898" w:rsidRPr="00192898">
        <w:rPr>
          <w:rFonts w:ascii="KRM" w:hAnsi="KRM" w:cs="CTraditional Arabic"/>
          <w:rtl/>
        </w:rPr>
        <w:t>ص</w:t>
      </w:r>
      <w:r w:rsidRPr="004B05DD">
        <w:rPr>
          <w:rFonts w:ascii="KRM" w:hAnsi="KRM"/>
          <w:rtl/>
        </w:rPr>
        <w:t xml:space="preserve"> بنابر اقتضاى عاطفه‏ى پدرى و محبت طبيعى فرزند، خواهان آن است، جامه‏ى عمل بپوشاند. در اينجا به چند نمونه اشاره مى‏شود: </w:t>
      </w:r>
    </w:p>
    <w:p w:rsidR="00C04627" w:rsidRDefault="00C04627" w:rsidP="00C04627">
      <w:pPr>
        <w:rPr>
          <w:rFonts w:ascii="KRM" w:hAnsi="KRM"/>
          <w:rtl/>
        </w:rPr>
      </w:pPr>
      <w:r w:rsidRPr="004B05DD">
        <w:rPr>
          <w:rFonts w:ascii="KRM" w:hAnsi="KRM"/>
          <w:rtl/>
        </w:rPr>
        <w:lastRenderedPageBreak/>
        <w:t>1ـ از ابن عمر</w:t>
      </w:r>
      <w:r w:rsidR="00192898" w:rsidRPr="00192898">
        <w:rPr>
          <w:rFonts w:ascii="KRM" w:hAnsi="KRM" w:cs="CTraditional Arabic"/>
          <w:rtl/>
        </w:rPr>
        <w:t xml:space="preserve"> س </w:t>
      </w:r>
      <w:r w:rsidRPr="004B05DD">
        <w:rPr>
          <w:rFonts w:ascii="KRM" w:hAnsi="KRM"/>
          <w:rtl/>
        </w:rPr>
        <w:t xml:space="preserve">نقل شده كه هرگاه پيامبر </w:t>
      </w:r>
      <w:r w:rsidR="00192898" w:rsidRPr="00192898">
        <w:rPr>
          <w:rFonts w:ascii="KRM" w:hAnsi="KRM" w:cs="CTraditional Arabic"/>
          <w:rtl/>
        </w:rPr>
        <w:t>ص</w:t>
      </w:r>
      <w:r w:rsidRPr="004B05DD">
        <w:rPr>
          <w:rFonts w:ascii="KRM" w:hAnsi="KRM"/>
          <w:rtl/>
        </w:rPr>
        <w:t xml:space="preserve"> اراده‏ى مسافرت داشت، نزد فاطمه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مى‏رفت و از آنجا حركت مى‏كرد و هرگاه از سفر باز</w:t>
      </w:r>
      <w:r w:rsidR="00B257FF">
        <w:rPr>
          <w:rFonts w:ascii="KRM" w:hAnsi="KRM" w:hint="cs"/>
          <w:rtl/>
        </w:rPr>
        <w:t xml:space="preserve"> </w:t>
      </w:r>
      <w:r w:rsidRPr="004B05DD">
        <w:rPr>
          <w:rFonts w:ascii="KRM" w:hAnsi="KRM"/>
          <w:rtl/>
        </w:rPr>
        <w:t xml:space="preserve">مى‏گشت، نخست نزد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وارد مى‏شد. وقتى از غزوه‏ى تبوك بازگشت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مقنعه‏اى خريده و با زعفران رنگ كرده بود و نيز پرده‏اى بالاى درِ خانه نصب كرده يا اين كه در خانه فرشى انداخته بود، وقتى پيامبر </w:t>
      </w:r>
      <w:r w:rsidR="00192898" w:rsidRPr="00192898">
        <w:rPr>
          <w:rFonts w:ascii="KRM" w:hAnsi="KRM" w:cs="CTraditional Arabic"/>
          <w:rtl/>
        </w:rPr>
        <w:t>ص</w:t>
      </w:r>
      <w:r w:rsidRPr="004B05DD">
        <w:rPr>
          <w:rFonts w:ascii="KRM" w:hAnsi="KRM"/>
          <w:rtl/>
        </w:rPr>
        <w:t xml:space="preserve"> آن را ديد بازگشت و در مسجد نشست،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بلال</w:t>
      </w:r>
      <w:r w:rsidR="00192898" w:rsidRPr="00192898">
        <w:rPr>
          <w:rFonts w:ascii="KRM" w:hAnsi="KRM" w:cs="CTraditional Arabic"/>
          <w:rtl/>
        </w:rPr>
        <w:t xml:space="preserve"> س </w:t>
      </w:r>
      <w:r w:rsidRPr="004B05DD">
        <w:rPr>
          <w:rFonts w:ascii="KRM" w:hAnsi="KRM"/>
          <w:rtl/>
        </w:rPr>
        <w:t xml:space="preserve">را به دنبال پيامبر </w:t>
      </w:r>
      <w:r w:rsidR="00192898" w:rsidRPr="00192898">
        <w:rPr>
          <w:rFonts w:ascii="KRM" w:hAnsi="KRM" w:cs="CTraditional Arabic"/>
          <w:rtl/>
        </w:rPr>
        <w:t>ص</w:t>
      </w:r>
      <w:r w:rsidRPr="004B05DD">
        <w:rPr>
          <w:rFonts w:ascii="KRM" w:hAnsi="KRM"/>
          <w:rtl/>
        </w:rPr>
        <w:t xml:space="preserve"> فرستاد تا دريابد كه علّت مراجعت پيامبر </w:t>
      </w:r>
      <w:r w:rsidR="00192898" w:rsidRPr="00192898">
        <w:rPr>
          <w:rFonts w:ascii="KRM" w:hAnsi="KRM" w:cs="CTraditional Arabic"/>
          <w:rtl/>
        </w:rPr>
        <w:t>ص</w:t>
      </w:r>
      <w:r w:rsidRPr="004B05DD">
        <w:rPr>
          <w:rFonts w:ascii="KRM" w:hAnsi="KRM"/>
          <w:rtl/>
        </w:rPr>
        <w:t xml:space="preserve"> چه بوده است، بلال</w:t>
      </w:r>
      <w:r w:rsidR="00192898" w:rsidRPr="00192898">
        <w:rPr>
          <w:rFonts w:ascii="KRM" w:hAnsi="KRM" w:cs="CTraditional Arabic"/>
          <w:rtl/>
        </w:rPr>
        <w:t xml:space="preserve"> س </w:t>
      </w:r>
      <w:r w:rsidRPr="004B05DD">
        <w:rPr>
          <w:rFonts w:ascii="KRM" w:hAnsi="KRM"/>
          <w:rtl/>
        </w:rPr>
        <w:t xml:space="preserve">نزد پيامبر </w:t>
      </w:r>
      <w:r w:rsidR="00192898" w:rsidRPr="00192898">
        <w:rPr>
          <w:rFonts w:ascii="KRM" w:hAnsi="KRM" w:cs="CTraditional Arabic"/>
          <w:rtl/>
        </w:rPr>
        <w:t>ص</w:t>
      </w:r>
      <w:r w:rsidRPr="004B05DD">
        <w:rPr>
          <w:rFonts w:ascii="KRM" w:hAnsi="KRM"/>
          <w:rtl/>
        </w:rPr>
        <w:t xml:space="preserve"> آمد و علّت را از او جويا شد، آن حضرت فرمود: به علت مشاهده‏ى اين اشيا بازگشتم. بلال</w:t>
      </w:r>
      <w:r w:rsidR="00192898" w:rsidRPr="00192898">
        <w:rPr>
          <w:rFonts w:ascii="KRM" w:hAnsi="KRM" w:cs="CTraditional Arabic"/>
          <w:rtl/>
        </w:rPr>
        <w:t xml:space="preserve"> س </w:t>
      </w:r>
      <w:r w:rsidRPr="004B05DD">
        <w:rPr>
          <w:rFonts w:ascii="KRM" w:hAnsi="KRM"/>
          <w:rtl/>
        </w:rPr>
        <w:t>نزد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بازگشت و جريان را برايش بازگو كرد، آنگاه وى پرده را فرو كشيد و آن مقنعه را دور كرد و چادر معمولى خود را پوشيد. وقتى بلال</w:t>
      </w:r>
      <w:r w:rsidR="00192898" w:rsidRPr="00192898">
        <w:rPr>
          <w:rFonts w:ascii="KRM" w:hAnsi="KRM" w:cs="CTraditional Arabic"/>
          <w:rtl/>
        </w:rPr>
        <w:t xml:space="preserve"> س </w:t>
      </w:r>
      <w:r w:rsidRPr="004B05DD">
        <w:rPr>
          <w:rFonts w:ascii="KRM" w:hAnsi="KRM"/>
          <w:rtl/>
        </w:rPr>
        <w:t xml:space="preserve">ماجرا را به اطلاع پيامبر </w:t>
      </w:r>
      <w:r w:rsidR="00192898" w:rsidRPr="00192898">
        <w:rPr>
          <w:rFonts w:ascii="KRM" w:hAnsi="KRM" w:cs="CTraditional Arabic"/>
          <w:rtl/>
        </w:rPr>
        <w:t>ص</w:t>
      </w:r>
      <w:r w:rsidRPr="004B05DD">
        <w:rPr>
          <w:rFonts w:ascii="KRM" w:hAnsi="KRM"/>
          <w:rtl/>
        </w:rPr>
        <w:t xml:space="preserve"> رساند، آنگاه نزد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بازگشت و فرمود: «دخترم! اين گونه باش، پدر و مادرم فدايت!»</w:t>
      </w:r>
      <w:r w:rsidRPr="000F480B">
        <w:rPr>
          <w:rFonts w:ascii="KRM" w:hAnsi="KRM" w:hint="cs"/>
          <w:vertAlign w:val="superscript"/>
          <w:rtl/>
          <w:lang w:bidi="fa-IR"/>
        </w:rPr>
        <w:t>(</w:t>
      </w:r>
      <w:r w:rsidRPr="000F480B">
        <w:rPr>
          <w:rStyle w:val="FootnoteReference"/>
          <w:rFonts w:ascii="KRM" w:hAnsi="KRM"/>
          <w:rtl/>
          <w:lang w:bidi="fa-IR"/>
        </w:rPr>
        <w:footnoteReference w:id="247"/>
      </w:r>
      <w:r w:rsidRPr="000F480B">
        <w:rPr>
          <w:rFonts w:ascii="KRM" w:hAnsi="KRM" w:hint="cs"/>
          <w:vertAlign w:val="superscript"/>
          <w:rtl/>
          <w:lang w:bidi="fa-IR"/>
        </w:rPr>
        <w:t>)</w:t>
      </w:r>
      <w:r>
        <w:rPr>
          <w:rFonts w:ascii="KRM" w:hAnsi="KRM" w:hint="cs"/>
          <w:rtl/>
        </w:rPr>
        <w:t>.</w:t>
      </w:r>
    </w:p>
    <w:p w:rsidR="00C04627" w:rsidRDefault="00C04627" w:rsidP="00C04627">
      <w:pPr>
        <w:rPr>
          <w:rFonts w:ascii="KRM" w:hAnsi="KRM"/>
          <w:rtl/>
        </w:rPr>
      </w:pPr>
      <w:r w:rsidRPr="004B05DD">
        <w:rPr>
          <w:rFonts w:ascii="KRM" w:hAnsi="KRM"/>
          <w:rtl/>
        </w:rPr>
        <w:t>2ـ عبداللّه‏ بن عمر</w:t>
      </w:r>
      <w:r w:rsidR="00192898" w:rsidRPr="00192898">
        <w:rPr>
          <w:rFonts w:ascii="KRM" w:hAnsi="KRM" w:cs="CTraditional Arabic"/>
          <w:rtl/>
        </w:rPr>
        <w:t xml:space="preserve"> س </w:t>
      </w:r>
      <w:r w:rsidRPr="004B05DD">
        <w:rPr>
          <w:rFonts w:ascii="KRM" w:hAnsi="KRM"/>
          <w:rtl/>
        </w:rPr>
        <w:t xml:space="preserve">نقل مى‏كند كه بارى پيامبر </w:t>
      </w:r>
      <w:r w:rsidR="00192898" w:rsidRPr="00192898">
        <w:rPr>
          <w:rFonts w:ascii="KRM" w:hAnsi="KRM" w:cs="CTraditional Arabic"/>
          <w:rtl/>
        </w:rPr>
        <w:t>ص</w:t>
      </w:r>
      <w:r w:rsidRPr="004B05DD">
        <w:rPr>
          <w:rFonts w:ascii="KRM" w:hAnsi="KRM"/>
          <w:rtl/>
        </w:rPr>
        <w:t xml:space="preserve"> به خانه‏ى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رفت و در منزل وارد نشد و برگشت، وقتى حضرت على</w:t>
      </w:r>
      <w:r w:rsidR="00192898" w:rsidRPr="00192898">
        <w:rPr>
          <w:rFonts w:ascii="KRM" w:hAnsi="KRM" w:cs="CTraditional Arabic"/>
          <w:rtl/>
        </w:rPr>
        <w:t xml:space="preserve"> س </w:t>
      </w:r>
      <w:r w:rsidRPr="004B05DD">
        <w:rPr>
          <w:rFonts w:ascii="KRM" w:hAnsi="KRM"/>
          <w:rtl/>
        </w:rPr>
        <w:t xml:space="preserve">به خانه آمد،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جريان را به اطلاع وى رساند. على</w:t>
      </w:r>
      <w:r w:rsidR="00192898" w:rsidRPr="00192898">
        <w:rPr>
          <w:rFonts w:ascii="KRM" w:hAnsi="KRM" w:cs="CTraditional Arabic"/>
          <w:rtl/>
        </w:rPr>
        <w:t xml:space="preserve"> س </w:t>
      </w:r>
      <w:r w:rsidRPr="004B05DD">
        <w:rPr>
          <w:rFonts w:ascii="KRM" w:hAnsi="KRM"/>
          <w:rtl/>
        </w:rPr>
        <w:t xml:space="preserve">علّت اين كار را از پيامبر </w:t>
      </w:r>
      <w:r w:rsidR="00192898" w:rsidRPr="00192898">
        <w:rPr>
          <w:rFonts w:ascii="KRM" w:hAnsi="KRM" w:cs="CTraditional Arabic"/>
          <w:rtl/>
        </w:rPr>
        <w:t>ص</w:t>
      </w:r>
      <w:r w:rsidRPr="004B05DD">
        <w:rPr>
          <w:rFonts w:ascii="KRM" w:hAnsi="KRM"/>
          <w:rtl/>
        </w:rPr>
        <w:t xml:space="preserve"> جويا شد، آن حضرت در پاسخ فرمود: «به دليل اين كه بر درِ خانه، پرده‏اى نصب شده بود، من (و اهل بيتم)</w:t>
      </w:r>
      <w:r>
        <w:rPr>
          <w:rFonts w:ascii="KRM" w:hAnsi="KRM" w:hint="cs"/>
          <w:rtl/>
        </w:rPr>
        <w:t xml:space="preserve"> </w:t>
      </w:r>
      <w:r w:rsidRPr="004B05DD">
        <w:rPr>
          <w:rFonts w:ascii="KRM" w:hAnsi="KRM"/>
          <w:rtl/>
        </w:rPr>
        <w:t>به مظاهر و آرايش دنيا چه نيازى داريم؟» راوى مى‏گويد: آن پرده منقّش بود، بعد از آنكه على</w:t>
      </w:r>
      <w:r w:rsidR="00192898" w:rsidRPr="00192898">
        <w:rPr>
          <w:rFonts w:ascii="KRM" w:hAnsi="KRM" w:cs="CTraditional Arabic"/>
          <w:rtl/>
        </w:rPr>
        <w:t xml:space="preserve"> س </w:t>
      </w:r>
      <w:r w:rsidRPr="004B05DD">
        <w:rPr>
          <w:rFonts w:ascii="KRM" w:hAnsi="KRM"/>
          <w:rtl/>
        </w:rPr>
        <w:t xml:space="preserve">سبب را براى فاطمه </w:t>
      </w:r>
      <w:r w:rsidR="00192898" w:rsidRPr="00192898">
        <w:rPr>
          <w:rFonts w:ascii="LTS" w:hAnsi="LTS" w:cs="CTraditional Arabic"/>
          <w:rtl/>
        </w:rPr>
        <w:t>ل</w:t>
      </w:r>
      <w:r w:rsidRPr="004B05DD">
        <w:rPr>
          <w:rFonts w:ascii="KRM" w:hAnsi="KRM"/>
          <w:rtl/>
        </w:rPr>
        <w:t xml:space="preserve"> بازگو كرد، فاطمه </w:t>
      </w:r>
      <w:r w:rsidR="00192898" w:rsidRPr="00192898">
        <w:rPr>
          <w:rFonts w:ascii="LTS" w:hAnsi="LTS" w:cs="CTraditional Arabic"/>
          <w:rtl/>
        </w:rPr>
        <w:t>ل</w:t>
      </w:r>
      <w:r w:rsidRPr="004B05DD">
        <w:rPr>
          <w:rFonts w:ascii="KRM" w:hAnsi="KRM"/>
          <w:rtl/>
        </w:rPr>
        <w:t xml:space="preserve"> گفت: پس پيامبر </w:t>
      </w:r>
      <w:r w:rsidR="00192898" w:rsidRPr="00192898">
        <w:rPr>
          <w:rFonts w:ascii="KRM" w:hAnsi="KRM" w:cs="CTraditional Arabic"/>
          <w:rtl/>
        </w:rPr>
        <w:t>ص</w:t>
      </w:r>
      <w:r w:rsidRPr="004B05DD">
        <w:rPr>
          <w:rFonts w:ascii="KRM" w:hAnsi="KRM"/>
          <w:rtl/>
        </w:rPr>
        <w:t xml:space="preserve"> هر چه دستور بفرمايند من عمل مى‏كنم، على</w:t>
      </w:r>
      <w:r w:rsidR="00192898" w:rsidRPr="00192898">
        <w:rPr>
          <w:rFonts w:ascii="KRM" w:hAnsi="KRM" w:cs="CTraditional Arabic"/>
          <w:rtl/>
        </w:rPr>
        <w:t xml:space="preserve"> س </w:t>
      </w:r>
      <w:r w:rsidRPr="004B05DD">
        <w:rPr>
          <w:rFonts w:ascii="KRM" w:hAnsi="KRM"/>
          <w:rtl/>
        </w:rPr>
        <w:t xml:space="preserve">گفته‏ى او را به آن حضرت </w:t>
      </w:r>
      <w:r w:rsidR="00192898" w:rsidRPr="00192898">
        <w:rPr>
          <w:rFonts w:ascii="KRM" w:hAnsi="KRM" w:cs="CTraditional Arabic"/>
          <w:rtl/>
        </w:rPr>
        <w:t>ص</w:t>
      </w:r>
      <w:r w:rsidRPr="004B05DD">
        <w:rPr>
          <w:rFonts w:ascii="KRM" w:hAnsi="KRM"/>
          <w:rtl/>
        </w:rPr>
        <w:t xml:space="preserve"> رساند، آنگاه ايشان فرمودند: «اين پرده را به فرزندان فلانى بدهيد كه به آن نياز دارند»</w:t>
      </w:r>
      <w:r w:rsidRPr="00AC39DE">
        <w:rPr>
          <w:rFonts w:ascii="KRM" w:hAnsi="KRM" w:hint="cs"/>
          <w:vertAlign w:val="superscript"/>
          <w:rtl/>
          <w:lang w:bidi="fa-IR"/>
        </w:rPr>
        <w:t>(</w:t>
      </w:r>
      <w:r w:rsidRPr="00AC39DE">
        <w:rPr>
          <w:rStyle w:val="FootnoteReference"/>
          <w:rFonts w:ascii="KRM" w:hAnsi="KRM"/>
          <w:rtl/>
          <w:lang w:bidi="fa-IR"/>
        </w:rPr>
        <w:footnoteReference w:id="248"/>
      </w:r>
      <w:r w:rsidRPr="00AC39DE">
        <w:rPr>
          <w:rFonts w:ascii="KRM" w:hAnsi="KRM" w:hint="cs"/>
          <w:vertAlign w:val="superscript"/>
          <w:rtl/>
          <w:lang w:bidi="fa-IR"/>
        </w:rPr>
        <w:t>)</w:t>
      </w:r>
      <w:r>
        <w:rPr>
          <w:rFonts w:ascii="KRM" w:hAnsi="KRM" w:hint="cs"/>
          <w:rtl/>
        </w:rPr>
        <w:t>.</w:t>
      </w:r>
    </w:p>
    <w:p w:rsidR="00C04627" w:rsidRPr="004B05DD" w:rsidRDefault="00C04627" w:rsidP="00C04627">
      <w:pPr>
        <w:rPr>
          <w:rFonts w:ascii="KRM" w:hAnsi="KRM"/>
          <w:rtl/>
        </w:rPr>
      </w:pPr>
      <w:r w:rsidRPr="004B05DD">
        <w:rPr>
          <w:rFonts w:ascii="KRM" w:hAnsi="KRM"/>
          <w:rtl/>
        </w:rPr>
        <w:lastRenderedPageBreak/>
        <w:t xml:space="preserve">3ـ ثوبان غلام رسول اللّه‏ </w:t>
      </w:r>
      <w:r w:rsidR="00192898" w:rsidRPr="00192898">
        <w:rPr>
          <w:rFonts w:ascii="KRM" w:hAnsi="KRM" w:cs="CTraditional Arabic"/>
          <w:rtl/>
        </w:rPr>
        <w:t>ص</w:t>
      </w:r>
      <w:r w:rsidRPr="004B05DD">
        <w:rPr>
          <w:rFonts w:ascii="KRM" w:hAnsi="KRM"/>
          <w:rtl/>
        </w:rPr>
        <w:t xml:space="preserve"> مى‏گويد: هرگاه پيامبر </w:t>
      </w:r>
      <w:r w:rsidR="00192898" w:rsidRPr="00192898">
        <w:rPr>
          <w:rFonts w:ascii="KRM" w:hAnsi="KRM" w:cs="CTraditional Arabic"/>
          <w:rtl/>
        </w:rPr>
        <w:t>ص</w:t>
      </w:r>
      <w:r w:rsidRPr="004B05DD">
        <w:rPr>
          <w:rFonts w:ascii="KRM" w:hAnsi="KRM"/>
          <w:rtl/>
        </w:rPr>
        <w:t xml:space="preserve"> مى‏خواست به مسافرت برود، آخرين شخصى كه با او خداحافظى مى‏كرد،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بود و نيز هنگام مراجعت، نخست، به منزل او وارد مى‏شد. يك بار كه از غزوه‏اى باز</w:t>
      </w:r>
      <w:r w:rsidR="005667AE">
        <w:rPr>
          <w:rFonts w:ascii="KRM" w:hAnsi="KRM" w:hint="cs"/>
          <w:rtl/>
        </w:rPr>
        <w:t xml:space="preserve"> </w:t>
      </w:r>
      <w:r w:rsidRPr="004B05DD">
        <w:rPr>
          <w:rFonts w:ascii="KRM" w:hAnsi="KRM"/>
          <w:rtl/>
        </w:rPr>
        <w:t>مى‏گشت، ديد كه فاطمه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گليم يا پرده‏اى بر درِ خانه نصب كرده و حسن و حسين را دو دستواره‏ى نقره‏اى (مردانه) پوشانده بود. پيامبر </w:t>
      </w:r>
      <w:r w:rsidR="00192898" w:rsidRPr="00192898">
        <w:rPr>
          <w:rFonts w:ascii="KRM" w:hAnsi="KRM" w:cs="CTraditional Arabic"/>
          <w:rtl/>
        </w:rPr>
        <w:t>ص</w:t>
      </w:r>
      <w:r w:rsidRPr="004B05DD">
        <w:rPr>
          <w:rFonts w:ascii="KRM" w:hAnsi="KRM"/>
          <w:rtl/>
        </w:rPr>
        <w:t xml:space="preserve"> با ديدن اين حالت توقف كرد و به خانه داخل نشد. فاطمه</w:t>
      </w:r>
      <w:r w:rsidR="005667AE">
        <w:rPr>
          <w:rFonts w:ascii="KRM" w:hAnsi="KRM" w:hint="c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فهميد كه اين عمل او، مانع ورود پيامبر </w:t>
      </w:r>
      <w:r w:rsidR="00192898" w:rsidRPr="00192898">
        <w:rPr>
          <w:rFonts w:ascii="KRM" w:hAnsi="KRM" w:cs="CTraditional Arabic"/>
          <w:rtl/>
        </w:rPr>
        <w:t>ص</w:t>
      </w:r>
      <w:r w:rsidRPr="004B05DD">
        <w:rPr>
          <w:rFonts w:ascii="KRM" w:hAnsi="KRM"/>
          <w:rtl/>
        </w:rPr>
        <w:t xml:space="preserve"> شده است، بنابر اين پرده را پايين آورد و دستواره‏ها را از دست آن دو كودك بيرون آورد، آنها شروع به گريه كردند بنابر اين النگوها را به آنها داد، آنان گريه‏كنان پيش پيامبر </w:t>
      </w:r>
      <w:r w:rsidR="00192898" w:rsidRPr="00192898">
        <w:rPr>
          <w:rFonts w:ascii="KRM" w:hAnsi="KRM" w:cs="CTraditional Arabic"/>
          <w:rtl/>
        </w:rPr>
        <w:t>ص</w:t>
      </w:r>
      <w:r w:rsidRPr="004B05DD">
        <w:rPr>
          <w:rFonts w:ascii="KRM" w:hAnsi="KRM"/>
          <w:rtl/>
        </w:rPr>
        <w:t xml:space="preserve"> رفتند، آن حضرت النگوها را از دست آنها گرفت و به ثوبان گفت: اينها را به فلانى (يكى از شهروندان مدينه) بده و افزود: </w:t>
      </w:r>
    </w:p>
    <w:p w:rsidR="00C04627" w:rsidRPr="00084481" w:rsidRDefault="00C04627" w:rsidP="00C04627">
      <w:pPr>
        <w:rPr>
          <w:rFonts w:ascii="Traditional Arabic" w:hAnsi="Traditional Arabic" w:cs="Traditional Arabic"/>
          <w:b/>
          <w:bCs/>
          <w:rtl/>
        </w:rPr>
      </w:pPr>
      <w:r w:rsidRPr="00084481">
        <w:rPr>
          <w:rFonts w:ascii="Traditional Arabic" w:hAnsi="Traditional Arabic" w:cs="Traditional Arabic"/>
          <w:b/>
          <w:bCs/>
          <w:rtl/>
        </w:rPr>
        <w:t xml:space="preserve">«إنّ هؤلاءِ أهْلُ بَيْتي أكْرهُ أنْ يَأْكُلوا طَيّباتِهِم في حَياتِهِمُ </w:t>
      </w:r>
      <w:r>
        <w:rPr>
          <w:rFonts w:ascii="Traditional Arabic" w:hAnsi="Traditional Arabic" w:cs="Traditional Arabic"/>
          <w:b/>
          <w:bCs/>
          <w:rtl/>
        </w:rPr>
        <w:t>الدُّنْيا</w:t>
      </w:r>
      <w:r w:rsidRPr="00084481">
        <w:rPr>
          <w:rFonts w:ascii="Traditional Arabic" w:hAnsi="Traditional Arabic" w:cs="Traditional Arabic"/>
          <w:b/>
          <w:bCs/>
          <w:rtl/>
        </w:rPr>
        <w:t>»</w:t>
      </w:r>
      <w:r>
        <w:rPr>
          <w:rFonts w:ascii="Traditional Arabic" w:hAnsi="Traditional Arabic" w:cs="Traditional Arabic" w:hint="cs"/>
          <w:b/>
          <w:bCs/>
          <w:rtl/>
        </w:rPr>
        <w:t>.</w:t>
      </w:r>
      <w:r w:rsidRPr="00084481">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«همانا اين‏ها (فاطمه، حسن و حسين) اهل بيت من هستند، نمى‏خواهم در اين دنيا شادكامى كنند و نعمت‏هاى پاكيزه‏ى خود را در زندگى دنيويشان بخورند.» </w:t>
      </w:r>
    </w:p>
    <w:p w:rsidR="00C04627" w:rsidRPr="004B05DD" w:rsidRDefault="00C04627" w:rsidP="00C04627">
      <w:pPr>
        <w:rPr>
          <w:rFonts w:ascii="KRM" w:hAnsi="KRM"/>
          <w:rtl/>
        </w:rPr>
      </w:pPr>
      <w:r w:rsidRPr="004B05DD">
        <w:rPr>
          <w:rFonts w:ascii="KRM" w:hAnsi="KRM"/>
          <w:rtl/>
        </w:rPr>
        <w:t xml:space="preserve">سپس به ثوبان گفت تا براى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گردن‏بندى معمولى و دو دستواره از جنس عاج بخرد</w:t>
      </w:r>
      <w:r w:rsidRPr="00AC39DE">
        <w:rPr>
          <w:rFonts w:ascii="KRM" w:hAnsi="KRM" w:hint="cs"/>
          <w:vertAlign w:val="superscript"/>
          <w:rtl/>
          <w:lang w:bidi="fa-IR"/>
        </w:rPr>
        <w:t>(</w:t>
      </w:r>
      <w:r w:rsidRPr="00AC39DE">
        <w:rPr>
          <w:rStyle w:val="FootnoteReference"/>
          <w:rFonts w:ascii="KRM" w:hAnsi="KRM"/>
          <w:rtl/>
          <w:lang w:bidi="fa-IR"/>
        </w:rPr>
        <w:footnoteReference w:id="249"/>
      </w:r>
      <w:r w:rsidRPr="00AC39DE">
        <w:rPr>
          <w:rFonts w:ascii="KRM" w:hAnsi="KRM" w:hint="cs"/>
          <w:vertAlign w:val="superscript"/>
          <w:rtl/>
          <w:lang w:bidi="fa-IR"/>
        </w:rPr>
        <w:t>)</w:t>
      </w:r>
      <w:r w:rsidRPr="004B05DD">
        <w:rPr>
          <w:rFonts w:ascii="KRM" w:hAnsi="KRM"/>
          <w:rtl/>
        </w:rPr>
        <w:t xml:space="preserve">. محبت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با پيامبر جهانيان و پدر مهربانش از اين جمله‏ى بسيار شيوا و بليغِ او آشكار مى‏گردد كه بعد از دفن پيامبر </w:t>
      </w:r>
      <w:r w:rsidR="00192898" w:rsidRPr="00192898">
        <w:rPr>
          <w:rFonts w:ascii="KRM" w:hAnsi="KRM" w:cs="CTraditional Arabic"/>
          <w:rtl/>
        </w:rPr>
        <w:t>ص</w:t>
      </w:r>
      <w:r w:rsidRPr="004B05DD">
        <w:rPr>
          <w:rFonts w:ascii="KRM" w:hAnsi="KRM"/>
          <w:rtl/>
        </w:rPr>
        <w:t xml:space="preserve"> گفته بود؛ جمله‏اى كه هيچ قصيده‏ى رثايى طولانى و بليغ نمى‏تواند با آن برابرى كند، و آن جمله اين است: </w:t>
      </w:r>
    </w:p>
    <w:p w:rsidR="00C04627" w:rsidRPr="00AC39DE" w:rsidRDefault="00C04627" w:rsidP="00C04627">
      <w:pPr>
        <w:rPr>
          <w:rFonts w:ascii="Traditional Arabic" w:hAnsi="Traditional Arabic" w:cs="Traditional Arabic"/>
          <w:b/>
          <w:bCs/>
          <w:rtl/>
        </w:rPr>
      </w:pPr>
      <w:r w:rsidRPr="00AC39DE">
        <w:rPr>
          <w:rFonts w:ascii="Traditional Arabic" w:hAnsi="Traditional Arabic" w:cs="Traditional Arabic"/>
          <w:b/>
          <w:bCs/>
          <w:rtl/>
        </w:rPr>
        <w:t xml:space="preserve">يا أنس أطابت أنفسكم أن تحثوا على رسول اللّه‏ </w:t>
      </w:r>
      <w:r w:rsidR="00192898" w:rsidRPr="00192898">
        <w:rPr>
          <w:rFonts w:ascii="Traditional Arabic" w:hAnsi="Traditional Arabic" w:cs="CTraditional Arabic"/>
          <w:b/>
          <w:rtl/>
        </w:rPr>
        <w:t>ص</w:t>
      </w:r>
      <w:r w:rsidRPr="00AC39DE">
        <w:rPr>
          <w:rFonts w:ascii="Traditional Arabic" w:hAnsi="Traditional Arabic" w:cs="Traditional Arabic"/>
          <w:b/>
          <w:bCs/>
          <w:rtl/>
        </w:rPr>
        <w:t xml:space="preserve"> التراب؟ </w:t>
      </w:r>
    </w:p>
    <w:p w:rsidR="00C04627" w:rsidRPr="004B05DD" w:rsidRDefault="00C04627" w:rsidP="00C04627">
      <w:pPr>
        <w:rPr>
          <w:rFonts w:ascii="LTS" w:hAnsi="LTS"/>
          <w:rtl/>
        </w:rPr>
      </w:pPr>
      <w:r w:rsidRPr="004B05DD">
        <w:rPr>
          <w:rFonts w:ascii="LTS" w:hAnsi="LTS"/>
          <w:rtl/>
        </w:rPr>
        <w:t xml:space="preserve">«اى انس! چگونه راضى شديد كه بر پيكر پاك رسول اللّه‏ </w:t>
      </w:r>
      <w:r w:rsidR="00192898" w:rsidRPr="00192898">
        <w:rPr>
          <w:rFonts w:ascii="LTS" w:hAnsi="LTS" w:cs="CTraditional Arabic"/>
          <w:rtl/>
        </w:rPr>
        <w:t>ص</w:t>
      </w:r>
      <w:r w:rsidRPr="004B05DD">
        <w:rPr>
          <w:rFonts w:ascii="LTS" w:hAnsi="LTS"/>
          <w:rtl/>
        </w:rPr>
        <w:t xml:space="preserve"> خاك بريزيد؟»</w:t>
      </w:r>
      <w:r w:rsidRPr="00277522">
        <w:rPr>
          <w:rFonts w:ascii="LTS" w:hAnsi="LTS" w:hint="cs"/>
          <w:vertAlign w:val="superscript"/>
          <w:rtl/>
          <w:lang w:bidi="fa-IR"/>
        </w:rPr>
        <w:t>(</w:t>
      </w:r>
      <w:r w:rsidRPr="00277522">
        <w:rPr>
          <w:rStyle w:val="FootnoteReference"/>
          <w:rFonts w:ascii="LTS" w:hAnsi="LTS"/>
          <w:rtl/>
          <w:lang w:bidi="fa-IR"/>
        </w:rPr>
        <w:footnoteReference w:id="250"/>
      </w:r>
      <w:r w:rsidRPr="00277522">
        <w:rPr>
          <w:rFonts w:ascii="LTS" w:hAnsi="LTS" w:hint="cs"/>
          <w:vertAlign w:val="superscript"/>
          <w:rtl/>
          <w:lang w:bidi="fa-IR"/>
        </w:rPr>
        <w:t>)</w:t>
      </w:r>
    </w:p>
    <w:p w:rsidR="00C04627" w:rsidRDefault="00C04627" w:rsidP="00C04627">
      <w:pPr>
        <w:rPr>
          <w:rFonts w:ascii="KRM" w:hAnsi="KRM" w:hint="cs"/>
          <w:rtl/>
        </w:rPr>
      </w:pPr>
      <w:r w:rsidRPr="004B05DD">
        <w:rPr>
          <w:rFonts w:ascii="KRM" w:hAnsi="KRM"/>
          <w:rtl/>
        </w:rPr>
        <w:t xml:space="preserve">عبدالرزاق به نقل از ابن جريج مى‏گويد: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كوچك‏ترين و محبوب‏ترين دخترِ پيامبر </w:t>
      </w:r>
      <w:r w:rsidR="00192898" w:rsidRPr="00192898">
        <w:rPr>
          <w:rFonts w:ascii="KRM" w:hAnsi="KRM" w:cs="CTraditional Arabic"/>
          <w:rtl/>
        </w:rPr>
        <w:t>ص</w:t>
      </w:r>
      <w:r w:rsidRPr="004B05DD">
        <w:rPr>
          <w:rFonts w:ascii="KRM" w:hAnsi="KRM"/>
          <w:rtl/>
        </w:rPr>
        <w:t xml:space="preserve"> بود. ابوعمر مى‏گويد: تحقيقى كه بيشتر موجب اطمينان خاطر است، اين </w:t>
      </w:r>
      <w:r w:rsidRPr="004B05DD">
        <w:rPr>
          <w:rFonts w:ascii="KRM" w:hAnsi="KRM"/>
          <w:rtl/>
        </w:rPr>
        <w:lastRenderedPageBreak/>
        <w:t xml:space="preserve">است كه بزرگ‏ترين دختر پيامبر </w:t>
      </w:r>
      <w:r w:rsidR="00192898" w:rsidRPr="00192898">
        <w:rPr>
          <w:rFonts w:ascii="KRM" w:hAnsi="KRM" w:cs="CTraditional Arabic"/>
          <w:rtl/>
        </w:rPr>
        <w:t>ص</w:t>
      </w:r>
      <w:r w:rsidRPr="004B05DD">
        <w:rPr>
          <w:rFonts w:ascii="KRM" w:hAnsi="KRM"/>
          <w:rtl/>
        </w:rPr>
        <w:t xml:space="preserve"> زينب سپس رقيه، بعد ام كلثوم و كوچك‏ترين آنها فاطمه </w:t>
      </w:r>
      <w:r w:rsidRPr="004B05DD">
        <w:rPr>
          <w:rFonts w:ascii="LTS" w:hAnsi="LTS"/>
          <w:rtl/>
        </w:rPr>
        <w:t xml:space="preserve">رضى‏اللّه‏ عنهن </w:t>
      </w:r>
      <w:r w:rsidRPr="004B05DD">
        <w:rPr>
          <w:rFonts w:ascii="KRM" w:hAnsi="KRM"/>
          <w:rtl/>
        </w:rPr>
        <w:t>بوده است</w:t>
      </w:r>
      <w:r w:rsidRPr="00277522">
        <w:rPr>
          <w:rFonts w:ascii="KRM" w:hAnsi="KRM" w:hint="cs"/>
          <w:vertAlign w:val="superscript"/>
          <w:rtl/>
          <w:lang w:bidi="fa-IR"/>
        </w:rPr>
        <w:t>(</w:t>
      </w:r>
      <w:r w:rsidRPr="00277522">
        <w:rPr>
          <w:rStyle w:val="FootnoteReference"/>
          <w:rFonts w:ascii="KRM" w:hAnsi="KRM"/>
          <w:rtl/>
          <w:lang w:bidi="fa-IR"/>
        </w:rPr>
        <w:footnoteReference w:id="251"/>
      </w:r>
      <w:r w:rsidRPr="00277522">
        <w:rPr>
          <w:rFonts w:ascii="KRM" w:hAnsi="KRM" w:hint="cs"/>
          <w:vertAlign w:val="superscript"/>
          <w:rtl/>
          <w:lang w:bidi="fa-IR"/>
        </w:rPr>
        <w:t>)</w:t>
      </w:r>
      <w:r w:rsidRPr="004B05DD">
        <w:rPr>
          <w:rFonts w:ascii="KRM" w:hAnsi="KRM"/>
          <w:rtl/>
        </w:rPr>
        <w:t xml:space="preserve">.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 xml:space="preserve">بنابر قول مشهور، شش ماه بعد از وفات پيامبر </w:t>
      </w:r>
      <w:r w:rsidR="00192898" w:rsidRPr="00192898">
        <w:rPr>
          <w:rFonts w:ascii="KRM" w:hAnsi="KRM" w:cs="CTraditional Arabic"/>
          <w:rtl/>
        </w:rPr>
        <w:t>ص</w:t>
      </w:r>
      <w:r w:rsidRPr="004B05DD">
        <w:rPr>
          <w:rFonts w:ascii="KRM" w:hAnsi="KRM"/>
          <w:rtl/>
        </w:rPr>
        <w:t xml:space="preserve"> از دنيا رحلت نمود. آن حضرت </w:t>
      </w:r>
      <w:r w:rsidR="00192898" w:rsidRPr="00192898">
        <w:rPr>
          <w:rFonts w:ascii="KRM" w:hAnsi="KRM" w:cs="CTraditional Arabic"/>
          <w:rtl/>
        </w:rPr>
        <w:t>ص</w:t>
      </w:r>
      <w:r w:rsidRPr="004B05DD">
        <w:rPr>
          <w:rFonts w:ascii="KRM" w:hAnsi="KRM"/>
          <w:rtl/>
        </w:rPr>
        <w:t xml:space="preserve"> به او گفته بود كه وى نخستين فردى است كه از ميان خاندانش در سراى باقى به او مى‏پيوندد. همچنين به او گفته بود: «آيا دوست ندارى كه بزرگ بانوى زنان اهل بهشت باشى؟»</w:t>
      </w:r>
      <w:r w:rsidRPr="00277522">
        <w:rPr>
          <w:rFonts w:ascii="KRM" w:hAnsi="KRM" w:hint="cs"/>
          <w:vertAlign w:val="superscript"/>
          <w:rtl/>
          <w:lang w:bidi="fa-IR"/>
        </w:rPr>
        <w:t>(</w:t>
      </w:r>
      <w:r w:rsidRPr="00277522">
        <w:rPr>
          <w:rStyle w:val="FootnoteReference"/>
          <w:rFonts w:ascii="KRM" w:hAnsi="KRM"/>
          <w:rtl/>
          <w:lang w:bidi="fa-IR"/>
        </w:rPr>
        <w:footnoteReference w:id="252"/>
      </w:r>
      <w:r w:rsidRPr="00277522">
        <w:rPr>
          <w:rFonts w:ascii="KRM" w:hAnsi="KRM" w:hint="cs"/>
          <w:vertAlign w:val="superscript"/>
          <w:rtl/>
          <w:lang w:bidi="fa-IR"/>
        </w:rPr>
        <w:t>)</w:t>
      </w:r>
      <w:r w:rsidR="00F378D9">
        <w:rPr>
          <w:rFonts w:ascii="KRM" w:hAnsi="KRM"/>
          <w:rtl/>
        </w:rPr>
        <w:t xml:space="preserve"> امام مالك از </w:t>
      </w:r>
      <w:r w:rsidRPr="004B05DD">
        <w:rPr>
          <w:rFonts w:ascii="KRM" w:hAnsi="KRM"/>
          <w:rtl/>
        </w:rPr>
        <w:t xml:space="preserve">جعفر </w:t>
      </w:r>
      <w:r w:rsidR="00F378D9">
        <w:rPr>
          <w:rFonts w:ascii="KRM" w:hAnsi="KRM"/>
          <w:rtl/>
        </w:rPr>
        <w:t xml:space="preserve">صادق به روايت پدر و جدش از </w:t>
      </w:r>
      <w:r w:rsidRPr="004B05DD">
        <w:rPr>
          <w:rFonts w:ascii="KRM" w:hAnsi="KRM"/>
          <w:rtl/>
        </w:rPr>
        <w:t xml:space="preserve">زين العابدين نقل مى‏كند كه وفات فاطمه </w:t>
      </w:r>
      <w:r w:rsidR="00B64E11" w:rsidRPr="00B64E11">
        <w:rPr>
          <w:rFonts w:ascii="LTS" w:hAnsi="LTS" w:cs="CTraditional Arabic"/>
          <w:rtl/>
        </w:rPr>
        <w:t>ل</w:t>
      </w:r>
      <w:r w:rsidRPr="004B05DD">
        <w:rPr>
          <w:rFonts w:ascii="LTS" w:hAnsi="LTS"/>
          <w:rtl/>
        </w:rPr>
        <w:t xml:space="preserve"> </w:t>
      </w:r>
      <w:r w:rsidRPr="004B05DD">
        <w:rPr>
          <w:rFonts w:ascii="KRM" w:hAnsi="KRM"/>
          <w:rtl/>
        </w:rPr>
        <w:t>در فاصله‏ى بين مغرب و عشا واقع شد</w:t>
      </w:r>
      <w:r w:rsidRPr="00277522">
        <w:rPr>
          <w:rFonts w:ascii="KRM" w:hAnsi="KRM" w:hint="cs"/>
          <w:vertAlign w:val="superscript"/>
          <w:rtl/>
          <w:lang w:bidi="fa-IR"/>
        </w:rPr>
        <w:t>(</w:t>
      </w:r>
      <w:r w:rsidRPr="00277522">
        <w:rPr>
          <w:rStyle w:val="FootnoteReference"/>
          <w:rFonts w:ascii="KRM" w:hAnsi="KRM"/>
          <w:rtl/>
          <w:lang w:bidi="fa-IR"/>
        </w:rPr>
        <w:footnoteReference w:id="253"/>
      </w:r>
      <w:r w:rsidRPr="00277522">
        <w:rPr>
          <w:rFonts w:ascii="KRM" w:hAnsi="KRM" w:hint="cs"/>
          <w:vertAlign w:val="superscript"/>
          <w:rtl/>
          <w:lang w:bidi="fa-IR"/>
        </w:rPr>
        <w:t>)</w:t>
      </w:r>
      <w:r w:rsidRPr="004B05DD">
        <w:rPr>
          <w:rFonts w:ascii="KRM" w:hAnsi="KRM"/>
          <w:rtl/>
        </w:rPr>
        <w:t>. ابوبكر، عمر، عثمان، زبير و عبدالرحمن بن عوف براى نماز جنازه حاضر شدند، حضرت على</w:t>
      </w:r>
      <w:r w:rsidR="00192898" w:rsidRPr="00192898">
        <w:rPr>
          <w:rFonts w:ascii="KRM" w:hAnsi="KRM" w:cs="CTraditional Arabic"/>
          <w:rtl/>
        </w:rPr>
        <w:t xml:space="preserve"> س </w:t>
      </w:r>
      <w:r w:rsidRPr="004B05DD">
        <w:rPr>
          <w:rFonts w:ascii="KRM" w:hAnsi="KRM"/>
          <w:rtl/>
        </w:rPr>
        <w:t>به حضرت ابوبكر</w:t>
      </w:r>
      <w:r w:rsidR="00192898" w:rsidRPr="00192898">
        <w:rPr>
          <w:rFonts w:ascii="KRM" w:hAnsi="KRM" w:cs="CTraditional Arabic"/>
          <w:rtl/>
        </w:rPr>
        <w:t xml:space="preserve"> س </w:t>
      </w:r>
      <w:r w:rsidRPr="004B05DD">
        <w:rPr>
          <w:rFonts w:ascii="KRM" w:hAnsi="KRM"/>
          <w:rtl/>
        </w:rPr>
        <w:t>پيشنهاد كرد كه نماز جنازه را بخواند، ابوبكر گفت: با بودن شما؟ گفت: آرى، به خدا سوگند! كسى غير از تو بر او نماز نمى‏گزارد. آنگاه ابوبكر</w:t>
      </w:r>
      <w:r w:rsidR="00192898" w:rsidRPr="00192898">
        <w:rPr>
          <w:rFonts w:ascii="KRM" w:hAnsi="KRM" w:cs="CTraditional Arabic"/>
          <w:rtl/>
        </w:rPr>
        <w:t xml:space="preserve"> س </w:t>
      </w:r>
      <w:r w:rsidRPr="004B05DD">
        <w:rPr>
          <w:rFonts w:ascii="KRM" w:hAnsi="KRM"/>
          <w:rtl/>
        </w:rPr>
        <w:t>جلو رفت و به امامت او نماز خوانده شد و در همان شب دفن شد</w:t>
      </w:r>
      <w:r w:rsidRPr="00277522">
        <w:rPr>
          <w:rFonts w:ascii="KRM" w:hAnsi="KRM" w:hint="cs"/>
          <w:vertAlign w:val="superscript"/>
          <w:rtl/>
          <w:lang w:bidi="fa-IR"/>
        </w:rPr>
        <w:t>(</w:t>
      </w:r>
      <w:r w:rsidRPr="00277522">
        <w:rPr>
          <w:rStyle w:val="FootnoteReference"/>
          <w:rFonts w:ascii="KRM" w:hAnsi="KRM"/>
          <w:rtl/>
          <w:lang w:bidi="fa-IR"/>
        </w:rPr>
        <w:footnoteReference w:id="254"/>
      </w:r>
      <w:r w:rsidRPr="00277522">
        <w:rPr>
          <w:rFonts w:ascii="KRM" w:hAnsi="KRM" w:hint="cs"/>
          <w:vertAlign w:val="superscript"/>
          <w:rtl/>
          <w:lang w:bidi="fa-IR"/>
        </w:rPr>
        <w:t>)</w:t>
      </w:r>
      <w:r w:rsidRPr="004B05DD">
        <w:rPr>
          <w:rFonts w:ascii="KRM" w:hAnsi="KRM"/>
          <w:rtl/>
        </w:rPr>
        <w:t>. در طبقات ابن سعد به روايت مطرف بن عبداليسارى از عبدالاعلى بن ابى مساور از حماد از ابراهيم آمده كه ابوبكر صديق</w:t>
      </w:r>
      <w:r w:rsidR="00192898" w:rsidRPr="00192898">
        <w:rPr>
          <w:rFonts w:ascii="KRM" w:hAnsi="KRM" w:cs="CTraditional Arabic"/>
          <w:rtl/>
        </w:rPr>
        <w:t xml:space="preserve"> س </w:t>
      </w:r>
      <w:r w:rsidRPr="004B05DD">
        <w:rPr>
          <w:rFonts w:ascii="KRM" w:hAnsi="KRM"/>
          <w:rtl/>
        </w:rPr>
        <w:t xml:space="preserve">بر فاطمه </w:t>
      </w:r>
      <w:r w:rsidR="00B64E11" w:rsidRPr="00B64E11">
        <w:rPr>
          <w:rFonts w:ascii="LTS" w:hAnsi="LTS" w:cs="CTraditional Arabic"/>
          <w:rtl/>
        </w:rPr>
        <w:t>ل</w:t>
      </w:r>
      <w:r w:rsidRPr="004B05DD">
        <w:rPr>
          <w:rFonts w:ascii="KRM" w:hAnsi="KRM"/>
          <w:rtl/>
        </w:rPr>
        <w:t xml:space="preserve">، دختر پيامبر </w:t>
      </w:r>
      <w:r w:rsidR="00192898" w:rsidRPr="00192898">
        <w:rPr>
          <w:rFonts w:ascii="KRM" w:hAnsi="KRM" w:cs="CTraditional Arabic"/>
          <w:rtl/>
        </w:rPr>
        <w:t>ص</w:t>
      </w:r>
      <w:r w:rsidRPr="004B05DD">
        <w:rPr>
          <w:rFonts w:ascii="KRM" w:hAnsi="KRM"/>
          <w:rtl/>
        </w:rPr>
        <w:t xml:space="preserve"> نماز خواند و چهار تكبير </w:t>
      </w:r>
      <w:r w:rsidRPr="00B21330">
        <w:rPr>
          <w:rFonts w:ascii="KRM" w:hAnsi="KRM"/>
          <w:rtl/>
        </w:rPr>
        <w:t>گفت</w:t>
      </w:r>
      <w:r w:rsidRPr="00B21330">
        <w:rPr>
          <w:rFonts w:ascii="KRM" w:hAnsi="KRM" w:hint="cs"/>
          <w:vertAlign w:val="superscript"/>
          <w:rtl/>
          <w:lang w:bidi="fa-IR"/>
        </w:rPr>
        <w:t>(</w:t>
      </w:r>
      <w:r w:rsidRPr="00B21330">
        <w:rPr>
          <w:rStyle w:val="FootnoteReference"/>
          <w:rFonts w:ascii="KRM" w:hAnsi="KRM"/>
          <w:rtl/>
          <w:lang w:bidi="fa-IR"/>
        </w:rPr>
        <w:footnoteReference w:id="255"/>
      </w:r>
      <w:r w:rsidRPr="00B21330">
        <w:rPr>
          <w:rFonts w:ascii="KRM" w:hAnsi="KRM" w:hint="cs"/>
          <w:vertAlign w:val="superscript"/>
          <w:rtl/>
          <w:lang w:bidi="fa-IR"/>
        </w:rPr>
        <w:t>)</w:t>
      </w:r>
      <w:r w:rsidRPr="00B21330">
        <w:rPr>
          <w:rFonts w:ascii="KRM" w:hAnsi="KRM"/>
          <w:rtl/>
        </w:rPr>
        <w:t>. رحلت وى در شب سه شنبه، سوم رمضان سال يازدهم هجرى به وقوع پيوست</w:t>
      </w:r>
      <w:r w:rsidRPr="00B21330">
        <w:rPr>
          <w:rFonts w:ascii="KRM" w:hAnsi="KRM" w:hint="cs"/>
          <w:vertAlign w:val="superscript"/>
          <w:rtl/>
          <w:lang w:bidi="fa-IR"/>
        </w:rPr>
        <w:t>(</w:t>
      </w:r>
      <w:r w:rsidRPr="00B21330">
        <w:rPr>
          <w:rStyle w:val="FootnoteReference"/>
          <w:rFonts w:ascii="KRM" w:hAnsi="KRM"/>
          <w:rtl/>
          <w:lang w:bidi="fa-IR"/>
        </w:rPr>
        <w:footnoteReference w:id="256"/>
      </w:r>
      <w:r w:rsidRPr="00B21330">
        <w:rPr>
          <w:rFonts w:ascii="KRM" w:hAnsi="KRM" w:hint="cs"/>
          <w:vertAlign w:val="superscript"/>
          <w:rtl/>
          <w:lang w:bidi="fa-IR"/>
        </w:rPr>
        <w:t>)</w:t>
      </w:r>
      <w:r w:rsidRPr="00B21330">
        <w:rPr>
          <w:rFonts w:ascii="KRM" w:hAnsi="KRM"/>
          <w:rtl/>
        </w:rPr>
        <w:t>. فرزندان حضرت على</w:t>
      </w:r>
      <w:r w:rsidR="00192898" w:rsidRPr="00192898">
        <w:rPr>
          <w:rFonts w:ascii="KRM" w:hAnsi="KRM" w:cs="CTraditional Arabic"/>
          <w:rtl/>
        </w:rPr>
        <w:t xml:space="preserve"> س </w:t>
      </w:r>
      <w:r w:rsidRPr="00B21330">
        <w:rPr>
          <w:rFonts w:ascii="KRM" w:hAnsi="KRM"/>
          <w:rtl/>
        </w:rPr>
        <w:t xml:space="preserve">از بطن فاطمه </w:t>
      </w:r>
      <w:r w:rsidR="00B64E11" w:rsidRPr="00B64E11">
        <w:rPr>
          <w:rFonts w:ascii="LTS" w:hAnsi="LTS" w:cs="CTraditional Arabic"/>
          <w:rtl/>
        </w:rPr>
        <w:t>ل</w:t>
      </w:r>
      <w:r w:rsidRPr="00B21330">
        <w:rPr>
          <w:rFonts w:ascii="KRM" w:hAnsi="KRM"/>
          <w:rtl/>
        </w:rPr>
        <w:t xml:space="preserve"> عبارتند از: حسن، حسين، محسن</w:t>
      </w:r>
      <w:r w:rsidRPr="00B21330">
        <w:rPr>
          <w:rFonts w:ascii="KRM" w:hAnsi="KRM" w:hint="cs"/>
          <w:rtl/>
        </w:rPr>
        <w:t xml:space="preserve"> </w:t>
      </w:r>
      <w:r w:rsidRPr="00B21330">
        <w:rPr>
          <w:rFonts w:ascii="KRM" w:hAnsi="KRM"/>
          <w:rtl/>
        </w:rPr>
        <w:t>و ام كلثوم.</w:t>
      </w:r>
      <w:r w:rsidRPr="004B05DD">
        <w:rPr>
          <w:rFonts w:ascii="KRM" w:hAnsi="KRM"/>
          <w:rtl/>
        </w:rPr>
        <w:t xml:space="preserve"> </w:t>
      </w:r>
    </w:p>
    <w:p w:rsidR="00CE47A5" w:rsidRPr="004B05DD" w:rsidRDefault="00CE47A5" w:rsidP="00C04627">
      <w:pPr>
        <w:rPr>
          <w:rFonts w:ascii="KRM" w:hAnsi="KRM"/>
          <w:rtl/>
        </w:rPr>
      </w:pPr>
    </w:p>
    <w:p w:rsidR="00C04627" w:rsidRPr="00A65D4C" w:rsidRDefault="00C04627" w:rsidP="00C04627">
      <w:pPr>
        <w:pStyle w:val="a0"/>
        <w:rPr>
          <w:rtl/>
        </w:rPr>
      </w:pPr>
      <w:bookmarkStart w:id="74" w:name="_Toc307603180"/>
      <w:r w:rsidRPr="00A65D4C">
        <w:rPr>
          <w:rtl/>
        </w:rPr>
        <w:lastRenderedPageBreak/>
        <w:t>بيعت حضرت على</w:t>
      </w:r>
      <w:r w:rsidR="00192898" w:rsidRPr="00192898">
        <w:rPr>
          <w:rFonts w:cs="CTraditional Arabic"/>
          <w:bCs w:val="0"/>
          <w:rtl/>
        </w:rPr>
        <w:t xml:space="preserve"> س </w:t>
      </w:r>
      <w:r w:rsidRPr="00A65D4C">
        <w:rPr>
          <w:rtl/>
        </w:rPr>
        <w:t>با حضرت ابوبكر</w:t>
      </w:r>
      <w:bookmarkEnd w:id="74"/>
      <w:r w:rsidR="00192898" w:rsidRPr="00192898">
        <w:rPr>
          <w:rFonts w:cs="CTraditional Arabic"/>
          <w:bCs w:val="0"/>
          <w:rtl/>
        </w:rPr>
        <w:t xml:space="preserve"> س </w:t>
      </w:r>
    </w:p>
    <w:p w:rsidR="00C04627" w:rsidRPr="004B05DD" w:rsidRDefault="00C04627" w:rsidP="00D451B7">
      <w:pPr>
        <w:rPr>
          <w:rFonts w:ascii="KRM" w:hAnsi="KRM"/>
          <w:rtl/>
        </w:rPr>
      </w:pPr>
      <w:r w:rsidRPr="004B05DD">
        <w:rPr>
          <w:rFonts w:ascii="KRM" w:hAnsi="KRM"/>
          <w:rtl/>
        </w:rPr>
        <w:t>در اين مورد كه بيعت حضرت على</w:t>
      </w:r>
      <w:r w:rsidR="00192898" w:rsidRPr="00192898">
        <w:rPr>
          <w:rFonts w:ascii="KRM" w:hAnsi="KRM" w:cs="CTraditional Arabic"/>
          <w:rtl/>
        </w:rPr>
        <w:t xml:space="preserve"> س </w:t>
      </w:r>
      <w:r w:rsidRPr="004B05DD">
        <w:rPr>
          <w:rFonts w:ascii="KRM" w:hAnsi="KRM"/>
          <w:rtl/>
        </w:rPr>
        <w:t>با ايشان چه زمانى صورت گرفت، روايات مختلفى وجود دارد؛ حافظ ابوبكر بيهقى از ابوسعيد خدرى روايت كرده كه حضرت ابوبكر</w:t>
      </w:r>
      <w:r w:rsidR="00192898" w:rsidRPr="00192898">
        <w:rPr>
          <w:rFonts w:ascii="KRM" w:hAnsi="KRM" w:cs="CTraditional Arabic"/>
          <w:rtl/>
        </w:rPr>
        <w:t xml:space="preserve"> س </w:t>
      </w:r>
      <w:r w:rsidRPr="004B05DD">
        <w:rPr>
          <w:rFonts w:ascii="KRM" w:hAnsi="KRM"/>
          <w:rtl/>
        </w:rPr>
        <w:t>بر منبر بالا رفت و نگاهى به حاضران انداخت، چون على</w:t>
      </w:r>
      <w:r w:rsidR="00192898" w:rsidRPr="00192898">
        <w:rPr>
          <w:rFonts w:ascii="KRM" w:hAnsi="KRM" w:cs="CTraditional Arabic"/>
          <w:rtl/>
        </w:rPr>
        <w:t xml:space="preserve"> س </w:t>
      </w:r>
      <w:r w:rsidRPr="004B05DD">
        <w:rPr>
          <w:rFonts w:ascii="KRM" w:hAnsi="KRM"/>
          <w:rtl/>
        </w:rPr>
        <w:t xml:space="preserve">را نيافت، او را خواست و به او گفت: اى پسرعمو و داماد پيامبر </w:t>
      </w:r>
      <w:r w:rsidR="00192898" w:rsidRPr="00192898">
        <w:rPr>
          <w:rFonts w:ascii="KRM" w:hAnsi="KRM" w:cs="CTraditional Arabic"/>
          <w:rtl/>
        </w:rPr>
        <w:t>ص</w:t>
      </w:r>
      <w:r w:rsidRPr="004B05DD">
        <w:rPr>
          <w:rFonts w:ascii="KRM" w:hAnsi="KRM"/>
          <w:rtl/>
        </w:rPr>
        <w:t xml:space="preserve"> آيا مى‏خواهى وحدتِ مسلمانان گسسته شود؟ حضرت على</w:t>
      </w:r>
      <w:r w:rsidR="00192898" w:rsidRPr="00192898">
        <w:rPr>
          <w:rFonts w:ascii="KRM" w:hAnsi="KRM" w:cs="CTraditional Arabic"/>
          <w:rtl/>
        </w:rPr>
        <w:t xml:space="preserve"> س </w:t>
      </w:r>
      <w:r w:rsidRPr="004B05DD">
        <w:rPr>
          <w:rFonts w:ascii="KRM" w:hAnsi="KRM"/>
          <w:rtl/>
        </w:rPr>
        <w:t xml:space="preserve">پاسخ داد: اى خليفه‏ى رسول اللّه‏ </w:t>
      </w:r>
      <w:r w:rsidR="00192898" w:rsidRPr="00192898">
        <w:rPr>
          <w:rFonts w:ascii="KRM" w:hAnsi="KRM" w:cs="CTraditional Arabic"/>
          <w:rtl/>
        </w:rPr>
        <w:t>ص</w:t>
      </w:r>
      <w:r w:rsidRPr="004B05DD">
        <w:rPr>
          <w:rFonts w:ascii="KRM" w:hAnsi="KRM"/>
          <w:rtl/>
        </w:rPr>
        <w:t xml:space="preserve"> من هيچ گونه شكايت و رنجشى ندارم</w:t>
      </w:r>
      <w:r w:rsidRPr="00A006F1">
        <w:rPr>
          <w:rFonts w:ascii="KRM" w:hAnsi="KRM" w:hint="cs"/>
          <w:vertAlign w:val="superscript"/>
          <w:rtl/>
          <w:lang w:bidi="fa-IR"/>
        </w:rPr>
        <w:t>(</w:t>
      </w:r>
      <w:r w:rsidRPr="00A006F1">
        <w:rPr>
          <w:rStyle w:val="FootnoteReference"/>
          <w:rFonts w:ascii="KRM" w:hAnsi="KRM"/>
          <w:rtl/>
          <w:lang w:bidi="fa-IR"/>
        </w:rPr>
        <w:footnoteReference w:id="257"/>
      </w:r>
      <w:r w:rsidRPr="00A006F1">
        <w:rPr>
          <w:rFonts w:ascii="KRM" w:hAnsi="KRM" w:hint="cs"/>
          <w:vertAlign w:val="superscript"/>
          <w:rtl/>
          <w:lang w:bidi="fa-IR"/>
        </w:rPr>
        <w:t>)</w:t>
      </w:r>
      <w:r w:rsidRPr="004B05DD">
        <w:rPr>
          <w:rFonts w:ascii="KRM" w:hAnsi="KRM"/>
          <w:rtl/>
        </w:rPr>
        <w:t xml:space="preserve"> و سپس بيعت كرد</w:t>
      </w:r>
      <w:r w:rsidRPr="00A006F1">
        <w:rPr>
          <w:rFonts w:ascii="KRM" w:hAnsi="KRM" w:hint="cs"/>
          <w:vertAlign w:val="superscript"/>
          <w:rtl/>
          <w:lang w:bidi="fa-IR"/>
        </w:rPr>
        <w:t>(</w:t>
      </w:r>
      <w:r w:rsidRPr="00A006F1">
        <w:rPr>
          <w:rStyle w:val="FootnoteReference"/>
          <w:rFonts w:ascii="KRM" w:hAnsi="KRM"/>
          <w:rtl/>
          <w:lang w:bidi="fa-IR"/>
        </w:rPr>
        <w:footnoteReference w:id="258"/>
      </w:r>
      <w:r w:rsidRPr="00A006F1">
        <w:rPr>
          <w:rFonts w:ascii="KRM" w:hAnsi="KRM" w:hint="cs"/>
          <w:vertAlign w:val="superscript"/>
          <w:rtl/>
          <w:lang w:bidi="fa-IR"/>
        </w:rPr>
        <w:t>)</w:t>
      </w:r>
      <w:r w:rsidRPr="004B05DD">
        <w:rPr>
          <w:rFonts w:ascii="KRM" w:hAnsi="KRM"/>
          <w:rtl/>
        </w:rPr>
        <w:t xml:space="preserve">. </w:t>
      </w:r>
      <w:r w:rsidR="00FF518A">
        <w:rPr>
          <w:rFonts w:ascii="KRM" w:hAnsi="KRM" w:hint="cs"/>
          <w:rtl/>
        </w:rPr>
        <w:t xml:space="preserve">حافظ </w:t>
      </w:r>
      <w:r w:rsidRPr="004B05DD">
        <w:rPr>
          <w:rFonts w:ascii="KRM" w:hAnsi="KRM"/>
          <w:rtl/>
        </w:rPr>
        <w:t>ابن كثير مى‏گويد: از اين روايت ثابت مى‏شود كه حضرت على</w:t>
      </w:r>
      <w:r w:rsidR="00192898" w:rsidRPr="00192898">
        <w:rPr>
          <w:rFonts w:ascii="KRM" w:hAnsi="KRM" w:cs="CTraditional Arabic"/>
          <w:rtl/>
        </w:rPr>
        <w:t xml:space="preserve"> س </w:t>
      </w:r>
      <w:r w:rsidRPr="004B05DD">
        <w:rPr>
          <w:rFonts w:ascii="KRM" w:hAnsi="KRM"/>
          <w:rtl/>
        </w:rPr>
        <w:t xml:space="preserve">در اولين يا دومين روز رحلت پيامبر </w:t>
      </w:r>
      <w:r w:rsidR="00192898" w:rsidRPr="00192898">
        <w:rPr>
          <w:rFonts w:ascii="KRM" w:hAnsi="KRM" w:cs="CTraditional Arabic"/>
          <w:rtl/>
        </w:rPr>
        <w:t>ص</w:t>
      </w:r>
      <w:r w:rsidRPr="004B05DD">
        <w:rPr>
          <w:rFonts w:ascii="KRM" w:hAnsi="KRM"/>
          <w:rtl/>
        </w:rPr>
        <w:t xml:space="preserve"> بيعت كرد و صحيح هم همين است؛ زيرا حضرت على</w:t>
      </w:r>
      <w:r w:rsidR="00192898" w:rsidRPr="00192898">
        <w:rPr>
          <w:rFonts w:ascii="KRM" w:hAnsi="KRM" w:cs="CTraditional Arabic"/>
          <w:rtl/>
        </w:rPr>
        <w:t xml:space="preserve"> س </w:t>
      </w:r>
      <w:r w:rsidRPr="004B05DD">
        <w:rPr>
          <w:rFonts w:ascii="KRM" w:hAnsi="KRM"/>
          <w:rtl/>
        </w:rPr>
        <w:t>همواره با حضرت ابوبكر</w:t>
      </w:r>
      <w:r w:rsidR="00192898" w:rsidRPr="00192898">
        <w:rPr>
          <w:rFonts w:ascii="KRM" w:hAnsi="KRM" w:cs="CTraditional Arabic"/>
          <w:rtl/>
        </w:rPr>
        <w:t xml:space="preserve"> س </w:t>
      </w:r>
      <w:r w:rsidRPr="004B05DD">
        <w:rPr>
          <w:rFonts w:ascii="KRM" w:hAnsi="KRM"/>
          <w:rtl/>
        </w:rPr>
        <w:t>بوده و در تمام نمازها پشت سر او حضور داشته است</w:t>
      </w:r>
      <w:r w:rsidRPr="00A006F1">
        <w:rPr>
          <w:rFonts w:ascii="KRM" w:hAnsi="KRM" w:hint="cs"/>
          <w:vertAlign w:val="superscript"/>
          <w:rtl/>
          <w:lang w:bidi="fa-IR"/>
        </w:rPr>
        <w:t>(</w:t>
      </w:r>
      <w:r w:rsidRPr="00A006F1">
        <w:rPr>
          <w:rStyle w:val="FootnoteReference"/>
          <w:rFonts w:ascii="KRM" w:hAnsi="KRM"/>
          <w:rtl/>
          <w:lang w:bidi="fa-IR"/>
        </w:rPr>
        <w:footnoteReference w:id="259"/>
      </w:r>
      <w:r w:rsidRPr="00A006F1">
        <w:rPr>
          <w:rFonts w:ascii="KRM" w:hAnsi="KRM" w:hint="cs"/>
          <w:vertAlign w:val="superscript"/>
          <w:rtl/>
          <w:lang w:bidi="fa-IR"/>
        </w:rPr>
        <w:t>)</w:t>
      </w:r>
      <w:r w:rsidRPr="004B05DD">
        <w:rPr>
          <w:rFonts w:ascii="KRM" w:hAnsi="KRM"/>
          <w:rtl/>
        </w:rPr>
        <w:t>.</w:t>
      </w:r>
      <w:r w:rsidR="00D451B7">
        <w:rPr>
          <w:rFonts w:ascii="KRM" w:hAnsi="KRM" w:hint="cs"/>
          <w:rtl/>
        </w:rPr>
        <w:t xml:space="preserve"> حافظ </w:t>
      </w:r>
      <w:r w:rsidRPr="004B05DD">
        <w:rPr>
          <w:rFonts w:ascii="KRM" w:hAnsi="KRM"/>
          <w:rtl/>
        </w:rPr>
        <w:t>ابن كثير و بسيارى ديگر از دانشمندان بر آنند كه اين بيعت دوم براى تأييد و تجديد بيعت اول بوده است. در صحيحين و ديگر كتاب‏ها، در اين مورد، رواياتى آمده است</w:t>
      </w:r>
      <w:r w:rsidRPr="00A006F1">
        <w:rPr>
          <w:rFonts w:ascii="KRM" w:hAnsi="KRM" w:hint="cs"/>
          <w:vertAlign w:val="superscript"/>
          <w:rtl/>
          <w:lang w:bidi="fa-IR"/>
        </w:rPr>
        <w:t>(</w:t>
      </w:r>
      <w:r w:rsidRPr="00A006F1">
        <w:rPr>
          <w:rStyle w:val="FootnoteReference"/>
          <w:rFonts w:ascii="KRM" w:hAnsi="KRM"/>
          <w:rtl/>
          <w:lang w:bidi="fa-IR"/>
        </w:rPr>
        <w:footnoteReference w:id="260"/>
      </w:r>
      <w:r w:rsidRPr="00A006F1">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75" w:name="_Toc307603181"/>
      <w:r w:rsidRPr="00A65D4C">
        <w:rPr>
          <w:rtl/>
        </w:rPr>
        <w:lastRenderedPageBreak/>
        <w:t>آزمون حضرت على</w:t>
      </w:r>
      <w:r w:rsidR="00192898" w:rsidRPr="00192898">
        <w:rPr>
          <w:rFonts w:cs="CTraditional Arabic"/>
          <w:bCs w:val="0"/>
          <w:rtl/>
        </w:rPr>
        <w:t xml:space="preserve"> س </w:t>
      </w:r>
      <w:r w:rsidRPr="00A65D4C">
        <w:rPr>
          <w:rtl/>
        </w:rPr>
        <w:t>و پايدارى او</w:t>
      </w:r>
      <w:bookmarkEnd w:id="75"/>
      <w:r w:rsidRPr="00A65D4C">
        <w:rPr>
          <w:rtl/>
        </w:rPr>
        <w:t xml:space="preserve">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با مشكلى مواجه شد كه خيرخواهى او نسبت به اسلام و مسلمانان و اخلاص او در بيعت با ابوبكر</w:t>
      </w:r>
      <w:r w:rsidR="00192898" w:rsidRPr="00192898">
        <w:rPr>
          <w:rFonts w:ascii="KRM" w:hAnsi="KRM" w:cs="CTraditional Arabic"/>
          <w:rtl/>
        </w:rPr>
        <w:t xml:space="preserve"> س </w:t>
      </w:r>
      <w:r w:rsidRPr="004B05DD">
        <w:rPr>
          <w:rFonts w:ascii="KRM" w:hAnsi="KRM"/>
          <w:rtl/>
        </w:rPr>
        <w:t xml:space="preserve">را مورد آزمايش قرار داد، ولى وى با استقامت و پايدارى ثابت نمود كه از خود خواهى و تعصبات قبيله‏اى جاهلى مبرّا و پاك است. </w:t>
      </w:r>
    </w:p>
    <w:p w:rsidR="00C04627" w:rsidRPr="004B05DD" w:rsidRDefault="00C04627" w:rsidP="00192898">
      <w:pPr>
        <w:rPr>
          <w:rFonts w:ascii="KRM" w:hAnsi="KRM"/>
          <w:rtl/>
        </w:rPr>
      </w:pPr>
      <w:r w:rsidRPr="004B05DD">
        <w:rPr>
          <w:rFonts w:ascii="KRM" w:hAnsi="KRM"/>
          <w:rtl/>
        </w:rPr>
        <w:t>ابن‏عساكر به‏نقل از سويد بن غَفَله آورده است كه ابوسفيان به على و عباس</w:t>
      </w:r>
      <w:r w:rsidRPr="004B05DD">
        <w:rPr>
          <w:rFonts w:ascii="LTS" w:hAnsi="LTS"/>
          <w:rtl/>
        </w:rPr>
        <w:t xml:space="preserve"> </w:t>
      </w:r>
      <w:r w:rsidR="00192898">
        <w:rPr>
          <w:rFonts w:ascii="LTS" w:hAnsi="LTS" w:cs="CTraditional Arabic" w:hint="cs"/>
          <w:rtl/>
        </w:rPr>
        <w:t>ب</w:t>
      </w:r>
      <w:r w:rsidRPr="004B05DD">
        <w:rPr>
          <w:rFonts w:ascii="LTS" w:hAnsi="LTS"/>
          <w:rtl/>
        </w:rPr>
        <w:t xml:space="preserve"> </w:t>
      </w:r>
      <w:r w:rsidRPr="004B05DD">
        <w:rPr>
          <w:rFonts w:ascii="KRM" w:hAnsi="KRM"/>
          <w:rtl/>
        </w:rPr>
        <w:t>گفت: چه دليلى دارد كه امر خلافت به ضعيف‏ترين تيره‏ى قريش واگذار شده است؟ اگر شما بخواهيد مدينه را از سواران و مردان جنگى پر خواهم كرد، على</w:t>
      </w:r>
      <w:r w:rsidR="00192898" w:rsidRPr="00192898">
        <w:rPr>
          <w:rFonts w:ascii="KRM" w:hAnsi="KRM" w:cs="CTraditional Arabic"/>
          <w:rtl/>
        </w:rPr>
        <w:t xml:space="preserve"> س </w:t>
      </w:r>
      <w:r w:rsidRPr="004B05DD">
        <w:rPr>
          <w:rFonts w:ascii="KRM" w:hAnsi="KRM"/>
          <w:rtl/>
        </w:rPr>
        <w:t>در پاسخ گفت: به خدا سوگند! من خواهان چنين چيزى نيستم، اگر ابوبكر را شايسته‏ى اين كار نمى‏دانستيم، هرگز خلافت را به او واگذار نمى‏كرديم. اى ابوسفيان! بدان كه مؤمنان، خيرخواه و دوست يكديگرند، گرچه قبايل و ديارشان از هم دور است و همانا نيرنگ و خدعه، كار منافقان است</w:t>
      </w:r>
      <w:r w:rsidRPr="003D5CD7">
        <w:rPr>
          <w:rFonts w:ascii="KRM" w:hAnsi="KRM" w:hint="cs"/>
          <w:vertAlign w:val="superscript"/>
          <w:rtl/>
          <w:lang w:bidi="fa-IR"/>
        </w:rPr>
        <w:t>(</w:t>
      </w:r>
      <w:r w:rsidRPr="003D5CD7">
        <w:rPr>
          <w:rStyle w:val="FootnoteReference"/>
          <w:rFonts w:ascii="KRM" w:hAnsi="KRM"/>
          <w:rtl/>
          <w:lang w:bidi="fa-IR"/>
        </w:rPr>
        <w:footnoteReference w:id="261"/>
      </w:r>
      <w:r w:rsidRPr="003D5CD7">
        <w:rPr>
          <w:rFonts w:ascii="KRM" w:hAnsi="KRM" w:hint="cs"/>
          <w:vertAlign w:val="superscript"/>
          <w:rtl/>
          <w:lang w:bidi="fa-IR"/>
        </w:rPr>
        <w:t>)</w:t>
      </w:r>
      <w:r w:rsidRPr="004B05DD">
        <w:rPr>
          <w:rFonts w:ascii="KRM" w:hAnsi="KRM"/>
          <w:rtl/>
        </w:rPr>
        <w:t>. در شرح نهج البلاغه به قلم ابن ابى‏الحديد آمده است كه: چون ابوسفيان از على</w:t>
      </w:r>
      <w:r w:rsidR="00192898" w:rsidRPr="00192898">
        <w:rPr>
          <w:rFonts w:ascii="KRM" w:hAnsi="KRM" w:cs="CTraditional Arabic"/>
          <w:rtl/>
        </w:rPr>
        <w:t xml:space="preserve"> س </w:t>
      </w:r>
      <w:r w:rsidRPr="004B05DD">
        <w:rPr>
          <w:rFonts w:ascii="KRM" w:hAnsi="KRM"/>
          <w:rtl/>
        </w:rPr>
        <w:t xml:space="preserve">اجازه خواست تا با او بيعت كند، على گفت: تو خواهان چيزى هستى كه كار ما نيست؛ زيرا رسول اللّه‏ </w:t>
      </w:r>
      <w:r w:rsidR="00192898" w:rsidRPr="00192898">
        <w:rPr>
          <w:rFonts w:ascii="KRM" w:hAnsi="KRM" w:cs="CTraditional Arabic"/>
          <w:rtl/>
        </w:rPr>
        <w:t>ص</w:t>
      </w:r>
      <w:r w:rsidRPr="004B05DD">
        <w:rPr>
          <w:rFonts w:ascii="KRM" w:hAnsi="KRM"/>
          <w:rtl/>
        </w:rPr>
        <w:t xml:space="preserve"> به من وصيتى نموده كه بر آن پايبندم. وقتى اين جواب را از على شنيد، نزد عباس رفت و گفت: اى ابوالفضل! تو به ميراث برادر زاده‏ات سزاوارترى، دستت را بگشا تا با تو بيعت كنم و كسى بعد از اين با تو مخالفت نخواهد كرد، عباس از اين سخن خنديد و گفت: اى ابوسفيان! ممكن است چيزى را كه على رد كرده، من خواهان آن باشم؟ ابوسفيان مأيوس شد و برگشت</w:t>
      </w:r>
      <w:r w:rsidRPr="003D5CD7">
        <w:rPr>
          <w:rFonts w:ascii="KRM" w:hAnsi="KRM" w:hint="cs"/>
          <w:vertAlign w:val="superscript"/>
          <w:rtl/>
          <w:lang w:bidi="fa-IR"/>
        </w:rPr>
        <w:t>(</w:t>
      </w:r>
      <w:r w:rsidRPr="003D5CD7">
        <w:rPr>
          <w:rStyle w:val="FootnoteReference"/>
          <w:rFonts w:ascii="KRM" w:hAnsi="KRM"/>
          <w:rtl/>
          <w:lang w:bidi="fa-IR"/>
        </w:rPr>
        <w:footnoteReference w:id="262"/>
      </w:r>
      <w:r w:rsidRPr="003D5CD7">
        <w:rPr>
          <w:rFonts w:ascii="KRM" w:hAnsi="KRM" w:hint="cs"/>
          <w:vertAlign w:val="superscript"/>
          <w:rtl/>
          <w:lang w:bidi="fa-IR"/>
        </w:rPr>
        <w:t>)</w:t>
      </w:r>
      <w:r w:rsidRPr="004B05DD">
        <w:rPr>
          <w:rFonts w:ascii="KRM" w:hAnsi="KRM"/>
          <w:rtl/>
        </w:rPr>
        <w:t>. همچنين ابن ابى الحديد (شيعه‏ى معتزلى) مى‏افزايد: زبير مى‏گويد: وقتى فضل، فرزند عباس گفت: «اى بنى تميم! شما خلافت پيامبر را تصاحب كرديد در حالى كه ما شايسته‏ى آن هستيم نه شما»، و نيز وقتى كه يكى از فرزندان ابولهب بن عبدالمطلب ابن هاشم در اين مورد شعرى سروده بود، حضرت على</w:t>
      </w:r>
      <w:r w:rsidR="00192898" w:rsidRPr="00192898">
        <w:rPr>
          <w:rFonts w:ascii="KRM" w:hAnsi="KRM" w:cs="CTraditional Arabic"/>
          <w:rtl/>
        </w:rPr>
        <w:t xml:space="preserve"> س </w:t>
      </w:r>
      <w:r w:rsidRPr="004B05DD">
        <w:rPr>
          <w:rFonts w:ascii="KRM" w:hAnsi="KRM"/>
          <w:rtl/>
        </w:rPr>
        <w:t xml:space="preserve">كسى را به سوى آنان فرستاد و از اين كار منع كرد و </w:t>
      </w:r>
      <w:r w:rsidRPr="004B05DD">
        <w:rPr>
          <w:rFonts w:ascii="KRM" w:hAnsi="KRM"/>
          <w:rtl/>
        </w:rPr>
        <w:lastRenderedPageBreak/>
        <w:t>دستور داد كه بار ديگر چنين سخنى بر زبان نياور</w:t>
      </w:r>
      <w:r w:rsidR="000257B1">
        <w:rPr>
          <w:rFonts w:ascii="KRM" w:hAnsi="KRM" w:hint="cs"/>
          <w:rtl/>
        </w:rPr>
        <w:t>ن</w:t>
      </w:r>
      <w:r w:rsidRPr="004B05DD">
        <w:rPr>
          <w:rFonts w:ascii="KRM" w:hAnsi="KRM"/>
          <w:rtl/>
        </w:rPr>
        <w:t>د و گفت: حفظ سلامتِ دين براى ما محبوب‏تر از هر چيز ديگرى است (سلا</w:t>
      </w:r>
      <w:r w:rsidRPr="00077451">
        <w:rPr>
          <w:rFonts w:ascii="KRM" w:hAnsi="KRM" w:cs="B Badr"/>
          <w:rtl/>
        </w:rPr>
        <w:t>مة</w:t>
      </w:r>
      <w:r w:rsidRPr="004B05DD">
        <w:rPr>
          <w:rFonts w:ascii="KRM" w:hAnsi="KRM"/>
          <w:rtl/>
        </w:rPr>
        <w:t xml:space="preserve"> الدين أحب إلينا من غيره)</w:t>
      </w:r>
      <w:r w:rsidRPr="003D5CD7">
        <w:rPr>
          <w:rFonts w:ascii="KRM" w:hAnsi="KRM" w:hint="cs"/>
          <w:vertAlign w:val="superscript"/>
          <w:rtl/>
          <w:lang w:bidi="fa-IR"/>
        </w:rPr>
        <w:t xml:space="preserve"> (</w:t>
      </w:r>
      <w:r w:rsidRPr="003D5CD7">
        <w:rPr>
          <w:rStyle w:val="FootnoteReference"/>
          <w:rFonts w:ascii="KRM" w:hAnsi="KRM"/>
          <w:rtl/>
          <w:lang w:bidi="fa-IR"/>
        </w:rPr>
        <w:footnoteReference w:id="263"/>
      </w:r>
      <w:r w:rsidRPr="003D5CD7">
        <w:rPr>
          <w:rFonts w:ascii="KRM" w:hAnsi="KRM" w:hint="cs"/>
          <w:vertAlign w:val="superscript"/>
          <w:rtl/>
          <w:lang w:bidi="fa-IR"/>
        </w:rPr>
        <w:t>)</w:t>
      </w:r>
      <w:r w:rsidRPr="004B05DD">
        <w:rPr>
          <w:rFonts w:ascii="KRM" w:hAnsi="KRM"/>
          <w:rtl/>
        </w:rPr>
        <w:t>.</w:t>
      </w:r>
    </w:p>
    <w:p w:rsidR="00C04627" w:rsidRDefault="00C04627" w:rsidP="00C04627">
      <w:pPr>
        <w:rPr>
          <w:rFonts w:ascii="KRM" w:hAnsi="KRM"/>
          <w:rtl/>
        </w:rPr>
      </w:pPr>
      <w:r w:rsidRPr="004B05DD">
        <w:rPr>
          <w:rFonts w:ascii="KRM" w:hAnsi="KRM"/>
          <w:rtl/>
        </w:rPr>
        <w:t>يعقوبى، مورخ معروف شيعه، روايت كرده است كه: عتبه، فرزند ابولهب گفت: «فكر نمى‏كردم امر خلافت از بنى‏هاشم و به خصوص از دست ابوالحسن خارج شود.» حضرت على</w:t>
      </w:r>
      <w:r w:rsidR="00192898" w:rsidRPr="00192898">
        <w:rPr>
          <w:rFonts w:ascii="KRM" w:hAnsi="KRM" w:cs="CTraditional Arabic"/>
          <w:rtl/>
        </w:rPr>
        <w:t xml:space="preserve"> س </w:t>
      </w:r>
      <w:r w:rsidRPr="004B05DD">
        <w:rPr>
          <w:rFonts w:ascii="KRM" w:hAnsi="KRM"/>
          <w:rtl/>
        </w:rPr>
        <w:t>وقتى اين جمله را شنيد، عتبه را به شدت توبيخ و منع فرمود</w:t>
      </w:r>
      <w:r w:rsidRPr="007F0CC1">
        <w:rPr>
          <w:rFonts w:ascii="KRM" w:hAnsi="KRM" w:hint="cs"/>
          <w:vertAlign w:val="superscript"/>
          <w:rtl/>
          <w:lang w:bidi="fa-IR"/>
        </w:rPr>
        <w:t>(</w:t>
      </w:r>
      <w:r w:rsidRPr="007F0CC1">
        <w:rPr>
          <w:rStyle w:val="FootnoteReference"/>
          <w:rFonts w:ascii="KRM" w:hAnsi="KRM"/>
          <w:rtl/>
          <w:lang w:bidi="fa-IR"/>
        </w:rPr>
        <w:footnoteReference w:id="264"/>
      </w:r>
      <w:r w:rsidRPr="007F0CC1">
        <w:rPr>
          <w:rFonts w:ascii="KRM" w:hAnsi="KRM" w:hint="cs"/>
          <w:vertAlign w:val="superscript"/>
          <w:rtl/>
          <w:lang w:bidi="fa-IR"/>
        </w:rPr>
        <w:t>)</w:t>
      </w:r>
      <w:r w:rsidRPr="004B05DD">
        <w:rPr>
          <w:rFonts w:ascii="KRM" w:hAnsi="KRM"/>
          <w:rtl/>
        </w:rPr>
        <w:t xml:space="preserve">. </w:t>
      </w:r>
    </w:p>
    <w:p w:rsidR="00C04627" w:rsidRPr="00A65D4C" w:rsidRDefault="00C04627" w:rsidP="000257B1">
      <w:pPr>
        <w:pStyle w:val="a0"/>
        <w:rPr>
          <w:rtl/>
        </w:rPr>
      </w:pPr>
      <w:bookmarkStart w:id="76" w:name="_Toc307603182"/>
      <w:r w:rsidRPr="00A65D4C">
        <w:rPr>
          <w:rtl/>
        </w:rPr>
        <w:t>تعاون و هميارى صادقانه‏ى حضرت على با حضرت ابوبكر</w:t>
      </w:r>
      <w:r w:rsidR="000257B1" w:rsidRPr="000257B1">
        <w:rPr>
          <w:rtl/>
        </w:rPr>
        <w:t xml:space="preserve"> </w:t>
      </w:r>
      <w:r w:rsidR="00192898" w:rsidRPr="00192898">
        <w:rPr>
          <w:rFonts w:cs="CTraditional Arabic"/>
          <w:bCs w:val="0"/>
          <w:rtl/>
        </w:rPr>
        <w:t>ب</w:t>
      </w:r>
      <w:bookmarkEnd w:id="76"/>
      <w:r w:rsidRPr="00A65D4C">
        <w:rPr>
          <w:rtl/>
        </w:rPr>
        <w:t xml:space="preserve"> </w:t>
      </w:r>
    </w:p>
    <w:p w:rsidR="00C04627" w:rsidRPr="004B05DD" w:rsidRDefault="00C04627" w:rsidP="00192898">
      <w:pPr>
        <w:rPr>
          <w:rFonts w:ascii="KRM" w:hAnsi="KRM"/>
          <w:rtl/>
        </w:rPr>
      </w:pPr>
      <w:r w:rsidRPr="004B05DD">
        <w:rPr>
          <w:rFonts w:ascii="KRM" w:hAnsi="KRM"/>
          <w:rtl/>
        </w:rPr>
        <w:t xml:space="preserve">حضرت على </w:t>
      </w:r>
      <w:r w:rsidR="00192898">
        <w:rPr>
          <w:rFonts w:ascii="KRM" w:hAnsi="KRM" w:cs="CTraditional Arabic" w:hint="cs"/>
          <w:rtl/>
        </w:rPr>
        <w:t>س</w:t>
      </w:r>
      <w:r w:rsidR="00C9727F">
        <w:rPr>
          <w:rFonts w:ascii="KRM" w:hAnsi="KRM"/>
          <w:rtl/>
        </w:rPr>
        <w:t>،</w:t>
      </w:r>
      <w:r w:rsidRPr="004B05DD">
        <w:rPr>
          <w:rFonts w:ascii="KRM" w:hAnsi="KRM"/>
          <w:rtl/>
        </w:rPr>
        <w:t xml:space="preserve"> همان گونه كه انتظار مى‏رفت و شرف و نسب و اخلاص او اقتضا مى‏كرد، همواره در طول خلافت حضرت ابوبكر</w:t>
      </w:r>
      <w:r w:rsidR="00192898" w:rsidRPr="00192898">
        <w:rPr>
          <w:rFonts w:ascii="KRM" w:hAnsi="KRM" w:cs="CTraditional Arabic"/>
          <w:rtl/>
        </w:rPr>
        <w:t xml:space="preserve"> س </w:t>
      </w:r>
      <w:r w:rsidRPr="004B05DD">
        <w:rPr>
          <w:rFonts w:ascii="KRM" w:hAnsi="KRM"/>
          <w:rtl/>
        </w:rPr>
        <w:t xml:space="preserve">ياور مخلص و مشاور دلسوز او بود و مصلحت اسلام و مسلمانان را بر هر چيز ديگرى ترجيح مى‏داد و از هيچ گونه فداكارى و جانبازى دريغ نمى‏ورزيد. </w:t>
      </w:r>
    </w:p>
    <w:p w:rsidR="00C04627" w:rsidRPr="004B05DD" w:rsidRDefault="00C04627" w:rsidP="00C04627">
      <w:pPr>
        <w:rPr>
          <w:rFonts w:ascii="KRM" w:hAnsi="KRM"/>
          <w:rtl/>
        </w:rPr>
      </w:pPr>
      <w:r w:rsidRPr="004B05DD">
        <w:rPr>
          <w:rFonts w:ascii="KRM" w:hAnsi="KRM"/>
          <w:rtl/>
        </w:rPr>
        <w:t>يكى از روشن‏ترين دلايل اخلاص و صداقت على</w:t>
      </w:r>
      <w:r w:rsidR="00192898" w:rsidRPr="00192898">
        <w:rPr>
          <w:rFonts w:ascii="KRM" w:hAnsi="KRM" w:cs="CTraditional Arabic"/>
          <w:rtl/>
        </w:rPr>
        <w:t xml:space="preserve"> س </w:t>
      </w:r>
      <w:r w:rsidRPr="004B05DD">
        <w:rPr>
          <w:rFonts w:ascii="KRM" w:hAnsi="KRM"/>
          <w:rtl/>
        </w:rPr>
        <w:t>با ابوبكر</w:t>
      </w:r>
      <w:r w:rsidR="00192898" w:rsidRPr="00192898">
        <w:rPr>
          <w:rFonts w:ascii="KRM" w:hAnsi="KRM" w:cs="CTraditional Arabic"/>
          <w:rtl/>
        </w:rPr>
        <w:t xml:space="preserve"> س </w:t>
      </w:r>
      <w:r w:rsidRPr="004B05DD">
        <w:rPr>
          <w:rFonts w:ascii="KRM" w:hAnsi="KRM"/>
          <w:rtl/>
        </w:rPr>
        <w:t>و خيرخواهى وى براى اسلام و مسلمانان و حمايت از كيان خلافت و وحدت مسلمانان، موضع او در برابر خروج ابوبكر</w:t>
      </w:r>
      <w:r w:rsidR="00192898" w:rsidRPr="00192898">
        <w:rPr>
          <w:rFonts w:ascii="KRM" w:hAnsi="KRM" w:cs="CTraditional Arabic"/>
          <w:rtl/>
        </w:rPr>
        <w:t xml:space="preserve"> س </w:t>
      </w:r>
      <w:r w:rsidRPr="004B05DD">
        <w:rPr>
          <w:rFonts w:ascii="KRM" w:hAnsi="KRM"/>
          <w:rtl/>
        </w:rPr>
        <w:t xml:space="preserve">براى جهاد با مرتدان و به عهده گرفتن فرماندهى سپاه اسلام بود. اين اقدام وى نه تنها جان او را به مخاطره مى‏انداخت، بلكه وجود اسلام را نيز تهديد مى‏كرد. </w:t>
      </w:r>
    </w:p>
    <w:p w:rsidR="00C04627" w:rsidRPr="004B05DD" w:rsidRDefault="00C04627" w:rsidP="00C04627">
      <w:pPr>
        <w:rPr>
          <w:rFonts w:ascii="KRM" w:hAnsi="KRM"/>
          <w:rtl/>
        </w:rPr>
      </w:pPr>
      <w:r w:rsidRPr="004B05DD">
        <w:rPr>
          <w:rFonts w:ascii="KRM" w:hAnsi="KRM"/>
          <w:rtl/>
        </w:rPr>
        <w:t>ابن كثير مى‏گويد: دارقطنى از سعيد بن مسيب از ابن عمر روايت كرده است كه، چون ابوبكر به منظور حركت به سوى «ذى القصه»</w:t>
      </w:r>
      <w:r w:rsidRPr="007F0CC1">
        <w:rPr>
          <w:rFonts w:ascii="KRM" w:hAnsi="KRM" w:hint="cs"/>
          <w:vertAlign w:val="superscript"/>
          <w:rtl/>
          <w:lang w:bidi="fa-IR"/>
        </w:rPr>
        <w:t>(</w:t>
      </w:r>
      <w:r w:rsidRPr="007F0CC1">
        <w:rPr>
          <w:rStyle w:val="FootnoteReference"/>
          <w:rFonts w:ascii="KRM" w:hAnsi="KRM"/>
          <w:rtl/>
          <w:lang w:bidi="fa-IR"/>
        </w:rPr>
        <w:footnoteReference w:id="265"/>
      </w:r>
      <w:r w:rsidRPr="007F0CC1">
        <w:rPr>
          <w:rFonts w:ascii="KRM" w:hAnsi="KRM" w:hint="cs"/>
          <w:vertAlign w:val="superscript"/>
          <w:rtl/>
          <w:lang w:bidi="fa-IR"/>
        </w:rPr>
        <w:t>)</w:t>
      </w:r>
      <w:r w:rsidRPr="004B05DD">
        <w:rPr>
          <w:rFonts w:ascii="KRM" w:hAnsi="KRM"/>
          <w:rtl/>
        </w:rPr>
        <w:t xml:space="preserve"> بر مركب خويش سوار شد، على بن ابى‏طالب</w:t>
      </w:r>
      <w:r w:rsidR="00192898" w:rsidRPr="00192898">
        <w:rPr>
          <w:rFonts w:ascii="KRM" w:hAnsi="KRM" w:cs="CTraditional Arabic"/>
          <w:rtl/>
        </w:rPr>
        <w:t xml:space="preserve"> س </w:t>
      </w:r>
      <w:r w:rsidRPr="004B05DD">
        <w:rPr>
          <w:rFonts w:ascii="KRM" w:hAnsi="KRM"/>
          <w:rtl/>
        </w:rPr>
        <w:t xml:space="preserve">زمام مركب را گرفت و گفت: اى خليفه‏ى رسول خدا </w:t>
      </w:r>
      <w:r w:rsidR="00192898" w:rsidRPr="00192898">
        <w:rPr>
          <w:rFonts w:ascii="KRM" w:hAnsi="KRM" w:cs="CTraditional Arabic"/>
          <w:rtl/>
        </w:rPr>
        <w:t>ص</w:t>
      </w:r>
      <w:r w:rsidRPr="004B05DD">
        <w:rPr>
          <w:rFonts w:ascii="KRM" w:hAnsi="KRM"/>
          <w:rtl/>
        </w:rPr>
        <w:t xml:space="preserve"> كجا مى‏روى؟ من به تو همان چيزى را مى‏گويم كه رسول اللّه‏ </w:t>
      </w:r>
      <w:r w:rsidR="00192898" w:rsidRPr="00192898">
        <w:rPr>
          <w:rFonts w:ascii="KRM" w:hAnsi="KRM" w:cs="CTraditional Arabic"/>
          <w:rtl/>
        </w:rPr>
        <w:t>ص</w:t>
      </w:r>
      <w:r w:rsidRPr="004B05DD">
        <w:rPr>
          <w:rFonts w:ascii="KRM" w:hAnsi="KRM"/>
          <w:rtl/>
        </w:rPr>
        <w:t xml:space="preserve"> در روز اُحُد گفته است: «شمشيرت </w:t>
      </w:r>
      <w:r w:rsidRPr="004B05DD">
        <w:rPr>
          <w:rFonts w:ascii="KRM" w:hAnsi="KRM"/>
          <w:rtl/>
        </w:rPr>
        <w:lastRenderedPageBreak/>
        <w:t xml:space="preserve">را در نيام كن و ما را به غم فراقت مبتلا مگردان؛ زيرا به خدا سوگند! اگر صدمه‏اى به تو برسد، نظم اسلام از هم مى‏پاشد.» </w:t>
      </w:r>
    </w:p>
    <w:p w:rsidR="00C04627" w:rsidRPr="004B05DD" w:rsidRDefault="00C04627" w:rsidP="00C04627">
      <w:pPr>
        <w:rPr>
          <w:rFonts w:ascii="KRM" w:hAnsi="KRM"/>
          <w:rtl/>
        </w:rPr>
      </w:pPr>
      <w:r w:rsidRPr="004B05DD">
        <w:rPr>
          <w:rFonts w:ascii="KRM" w:hAnsi="KRM"/>
          <w:rtl/>
        </w:rPr>
        <w:t>حضرت ابوبكر</w:t>
      </w:r>
      <w:r w:rsidR="00192898" w:rsidRPr="00192898">
        <w:rPr>
          <w:rFonts w:ascii="KRM" w:hAnsi="KRM" w:cs="CTraditional Arabic"/>
          <w:rtl/>
        </w:rPr>
        <w:t xml:space="preserve"> س </w:t>
      </w:r>
      <w:r w:rsidRPr="004B05DD">
        <w:rPr>
          <w:rFonts w:ascii="KRM" w:hAnsi="KRM"/>
          <w:rtl/>
        </w:rPr>
        <w:t>بنا به مشورت و ممانعت حضرت على</w:t>
      </w:r>
      <w:r w:rsidR="00192898" w:rsidRPr="00192898">
        <w:rPr>
          <w:rFonts w:ascii="KRM" w:hAnsi="KRM" w:cs="CTraditional Arabic"/>
          <w:rtl/>
        </w:rPr>
        <w:t xml:space="preserve"> س </w:t>
      </w:r>
      <w:r w:rsidRPr="004B05DD">
        <w:rPr>
          <w:rFonts w:ascii="KRM" w:hAnsi="KRM"/>
          <w:rtl/>
        </w:rPr>
        <w:t xml:space="preserve">به مدينه برگشت. اين واقعه را زكريا الساجى و زهرى نيز از عايشه </w:t>
      </w:r>
      <w:r w:rsidR="00B64E11" w:rsidRPr="00B64E11">
        <w:rPr>
          <w:rFonts w:ascii="LTS" w:hAnsi="LTS" w:cs="CTraditional Arabic"/>
          <w:rtl/>
        </w:rPr>
        <w:t>ل</w:t>
      </w:r>
      <w:r w:rsidRPr="004B05DD">
        <w:rPr>
          <w:rFonts w:ascii="KRM" w:hAnsi="KRM"/>
          <w:rtl/>
        </w:rPr>
        <w:t xml:space="preserve"> روايت كرده‏اند</w:t>
      </w:r>
      <w:r w:rsidRPr="007F0CC1">
        <w:rPr>
          <w:rFonts w:ascii="KRM" w:hAnsi="KRM" w:hint="cs"/>
          <w:vertAlign w:val="superscript"/>
          <w:rtl/>
          <w:lang w:bidi="fa-IR"/>
        </w:rPr>
        <w:t>(</w:t>
      </w:r>
      <w:r w:rsidRPr="007F0CC1">
        <w:rPr>
          <w:rStyle w:val="FootnoteReference"/>
          <w:rFonts w:ascii="KRM" w:hAnsi="KRM"/>
          <w:rtl/>
          <w:lang w:bidi="fa-IR"/>
        </w:rPr>
        <w:footnoteReference w:id="266"/>
      </w:r>
      <w:r w:rsidRPr="007F0CC1">
        <w:rPr>
          <w:rFonts w:ascii="KRM" w:hAnsi="KRM" w:hint="cs"/>
          <w:vertAlign w:val="superscript"/>
          <w:rtl/>
          <w:lang w:bidi="fa-IR"/>
        </w:rPr>
        <w:t>)</w:t>
      </w:r>
      <w:r w:rsidRPr="004B05DD">
        <w:rPr>
          <w:rFonts w:ascii="KRM" w:hAnsi="KRM"/>
          <w:rtl/>
        </w:rPr>
        <w:t>. اگر حضرت على</w:t>
      </w:r>
      <w:r w:rsidR="00192898" w:rsidRPr="00192898">
        <w:rPr>
          <w:rFonts w:ascii="KRM" w:hAnsi="KRM" w:cs="CTraditional Arabic"/>
          <w:rtl/>
        </w:rPr>
        <w:t xml:space="preserve"> س </w:t>
      </w:r>
      <w:r w:rsidRPr="004B05DD">
        <w:rPr>
          <w:rFonts w:ascii="KRM" w:hAnsi="KRM"/>
          <w:rtl/>
        </w:rPr>
        <w:t>(خداى ناكرده) از حضرت ابوبكر</w:t>
      </w:r>
      <w:r w:rsidR="00192898" w:rsidRPr="00192898">
        <w:rPr>
          <w:rFonts w:ascii="KRM" w:hAnsi="KRM" w:cs="CTraditional Arabic"/>
          <w:rtl/>
        </w:rPr>
        <w:t xml:space="preserve"> س </w:t>
      </w:r>
      <w:r w:rsidRPr="004B05DD">
        <w:rPr>
          <w:rFonts w:ascii="KRM" w:hAnsi="KRM"/>
          <w:rtl/>
        </w:rPr>
        <w:t>دل خوشى نداشت و با اكراه بيعت كرده بود (يا از در تقيه وارد شده بود) از اين فرصت طلايى به نفع خود استفاده</w:t>
      </w:r>
      <w:r>
        <w:rPr>
          <w:rFonts w:ascii="KRM" w:hAnsi="KRM" w:hint="cs"/>
          <w:rtl/>
        </w:rPr>
        <w:t xml:space="preserve"> </w:t>
      </w:r>
      <w:r w:rsidRPr="004B05DD">
        <w:rPr>
          <w:rFonts w:ascii="KRM" w:hAnsi="KRM"/>
          <w:rtl/>
        </w:rPr>
        <w:t xml:space="preserve">مى‏كرد و او را از رفتن به ميدان نبرد باز نمى‏داشت. شايد ابوبكر در اين راه جان خود را از دست مى‏داد، بدين ترتيب از ناحيه‏ى او آسوده خاطر مى‏شد و ميدان براى وى خالى مى‏ماند، و اگر (خداى ناكرده) بيش از اين از او نفرت داشت و مى‏خواست هر چه زودتر او را از صحنه حذف كند، شخصى را وادار مى‏كرد تا در جبهه، او را ترور كند، چنان كه رجال سياسى، براى حذف مخالفان و رقباى خود همين شيوه را اعمال مى‏كنند. </w:t>
      </w:r>
    </w:p>
    <w:p w:rsidR="00C04627" w:rsidRPr="004B05DD" w:rsidRDefault="00C04627" w:rsidP="00C04627">
      <w:pPr>
        <w:rPr>
          <w:rFonts w:ascii="KRM" w:hAnsi="KRM"/>
          <w:rtl/>
        </w:rPr>
      </w:pPr>
      <w:r w:rsidRPr="004B05DD">
        <w:rPr>
          <w:rFonts w:ascii="KRM" w:hAnsi="KRM"/>
          <w:rtl/>
        </w:rPr>
        <w:t>گذشته از همكارى حضرت على</w:t>
      </w:r>
      <w:r w:rsidR="00192898" w:rsidRPr="00192898">
        <w:rPr>
          <w:rFonts w:ascii="KRM" w:hAnsi="KRM" w:cs="CTraditional Arabic"/>
          <w:rtl/>
        </w:rPr>
        <w:t xml:space="preserve"> س </w:t>
      </w:r>
      <w:r w:rsidRPr="004B05DD">
        <w:rPr>
          <w:rFonts w:ascii="KRM" w:hAnsi="KRM"/>
          <w:rtl/>
        </w:rPr>
        <w:t xml:space="preserve">با خليفه‏ى رسول اللّه‏ </w:t>
      </w:r>
      <w:r w:rsidR="00192898" w:rsidRPr="00192898">
        <w:rPr>
          <w:rFonts w:ascii="KRM" w:hAnsi="KRM" w:cs="CTraditional Arabic"/>
          <w:rtl/>
        </w:rPr>
        <w:t>ص</w:t>
      </w:r>
      <w:r w:rsidRPr="004B05DD">
        <w:rPr>
          <w:rFonts w:ascii="KRM" w:hAnsi="KRM"/>
          <w:rtl/>
        </w:rPr>
        <w:t xml:space="preserve"> در راستاى مصلحت اسلام و مسلمانان و امور ادارى، اين دو شاگرد پيامبر (ابوبكر و على) با هم به مانند اعضاى يك خانواده، دوست صميمى بودند؛ دوستانى كه گفته‏ى خداوندى</w:t>
      </w:r>
      <w:r>
        <w:rPr>
          <w:rFonts w:ascii="KRM" w:hAnsi="KRM" w:hint="cs"/>
          <w:rtl/>
        </w:rPr>
        <w:t xml:space="preserve"> </w:t>
      </w:r>
      <w:r>
        <w:rPr>
          <w:rFonts w:ascii="Traditional Arabic" w:hAnsi="Traditional Arabic" w:cs="Traditional Arabic"/>
          <w:rtl/>
        </w:rPr>
        <w:t>﴿</w:t>
      </w:r>
      <w:r w:rsidRPr="006C7E51">
        <w:rPr>
          <w:sz w:val="22"/>
          <w:szCs w:val="22"/>
        </w:rPr>
        <w:sym w:font="HQPB4" w:char="F0E2"/>
      </w:r>
      <w:r w:rsidRPr="006C7E51">
        <w:rPr>
          <w:sz w:val="22"/>
          <w:szCs w:val="22"/>
        </w:rPr>
        <w:sym w:font="HQPB2" w:char="F0E4"/>
      </w:r>
      <w:r w:rsidRPr="006C7E51">
        <w:rPr>
          <w:sz w:val="22"/>
          <w:szCs w:val="22"/>
        </w:rPr>
        <w:sym w:font="HQPB5" w:char="F021"/>
      </w:r>
      <w:r w:rsidRPr="006C7E51">
        <w:rPr>
          <w:sz w:val="22"/>
          <w:szCs w:val="22"/>
        </w:rPr>
        <w:sym w:font="HQPB1" w:char="F024"/>
      </w:r>
      <w:r w:rsidRPr="006C7E51">
        <w:rPr>
          <w:sz w:val="22"/>
          <w:szCs w:val="22"/>
        </w:rPr>
        <w:sym w:font="HQPB5" w:char="F075"/>
      </w:r>
      <w:r w:rsidRPr="006C7E51">
        <w:rPr>
          <w:sz w:val="22"/>
          <w:szCs w:val="22"/>
        </w:rPr>
        <w:sym w:font="HQPB2" w:char="F048"/>
      </w:r>
      <w:r w:rsidRPr="006C7E51">
        <w:rPr>
          <w:sz w:val="22"/>
          <w:szCs w:val="22"/>
        </w:rPr>
        <w:sym w:font="HQPB5" w:char="F078"/>
      </w:r>
      <w:r w:rsidRPr="006C7E51">
        <w:rPr>
          <w:sz w:val="22"/>
          <w:szCs w:val="22"/>
        </w:rPr>
        <w:sym w:font="HQPB1" w:char="F071"/>
      </w:r>
      <w:r w:rsidRPr="006C7E51">
        <w:rPr>
          <w:sz w:val="22"/>
          <w:szCs w:val="22"/>
        </w:rPr>
        <w:sym w:font="HQPB4" w:char="F0E2"/>
      </w:r>
      <w:r w:rsidRPr="006C7E51">
        <w:rPr>
          <w:sz w:val="22"/>
          <w:szCs w:val="22"/>
        </w:rPr>
        <w:sym w:font="HQPB1" w:char="F091"/>
      </w:r>
      <w:r w:rsidRPr="006C7E51">
        <w:rPr>
          <w:rFonts w:ascii="(normal text)" w:hAnsi="(normal text)"/>
          <w:sz w:val="22"/>
          <w:szCs w:val="22"/>
          <w:rtl/>
        </w:rPr>
        <w:t xml:space="preserve"> </w:t>
      </w:r>
      <w:r w:rsidRPr="006C7E51">
        <w:rPr>
          <w:sz w:val="22"/>
          <w:szCs w:val="22"/>
        </w:rPr>
        <w:sym w:font="HQPB4" w:char="F0F6"/>
      </w:r>
      <w:r w:rsidRPr="006C7E51">
        <w:rPr>
          <w:sz w:val="22"/>
          <w:szCs w:val="22"/>
        </w:rPr>
        <w:sym w:font="HQPB2" w:char="F04E"/>
      </w:r>
      <w:r w:rsidRPr="006C7E51">
        <w:rPr>
          <w:sz w:val="22"/>
          <w:szCs w:val="22"/>
        </w:rPr>
        <w:sym w:font="HQPB4" w:char="F0E6"/>
      </w:r>
      <w:r w:rsidRPr="006C7E51">
        <w:rPr>
          <w:sz w:val="22"/>
          <w:szCs w:val="22"/>
        </w:rPr>
        <w:sym w:font="HQPB2" w:char="F068"/>
      </w:r>
      <w:r w:rsidRPr="006C7E51">
        <w:rPr>
          <w:sz w:val="22"/>
          <w:szCs w:val="22"/>
        </w:rPr>
        <w:sym w:font="HQPB5" w:char="F075"/>
      </w:r>
      <w:r w:rsidRPr="006C7E51">
        <w:rPr>
          <w:sz w:val="22"/>
          <w:szCs w:val="22"/>
        </w:rPr>
        <w:sym w:font="HQPB2" w:char="F05A"/>
      </w:r>
      <w:r w:rsidRPr="006C7E51">
        <w:rPr>
          <w:sz w:val="22"/>
          <w:szCs w:val="22"/>
        </w:rPr>
        <w:sym w:font="HQPB4" w:char="F0F7"/>
      </w:r>
      <w:r w:rsidRPr="006C7E51">
        <w:rPr>
          <w:sz w:val="22"/>
          <w:szCs w:val="22"/>
        </w:rPr>
        <w:sym w:font="HQPB2" w:char="F08F"/>
      </w:r>
      <w:r w:rsidRPr="006C7E51">
        <w:rPr>
          <w:sz w:val="22"/>
          <w:szCs w:val="22"/>
        </w:rPr>
        <w:sym w:font="HQPB5" w:char="F074"/>
      </w:r>
      <w:r w:rsidRPr="006C7E51">
        <w:rPr>
          <w:sz w:val="22"/>
          <w:szCs w:val="22"/>
        </w:rPr>
        <w:sym w:font="HQPB1" w:char="F02F"/>
      </w:r>
      <w:r>
        <w:rPr>
          <w:rFonts w:ascii="Traditional Arabic" w:hAnsi="Traditional Arabic" w:cs="Traditional Arabic"/>
          <w:rtl/>
        </w:rPr>
        <w:t>﴾</w:t>
      </w:r>
      <w:r w:rsidRPr="004B05DD">
        <w:rPr>
          <w:rFonts w:ascii="KRM" w:hAnsi="KRM"/>
          <w:rtl/>
        </w:rPr>
        <w:t xml:space="preserve"> بر آنان صدق مى‏كند، دوستانى كه در فراز و نشيب زندگى شريك و همدم يكديگر بودند. از واقعه‏اى كه يكى از بزرگان خاندان هاشمى ـ علوى، «مح</w:t>
      </w:r>
      <w:r w:rsidR="008167D3">
        <w:rPr>
          <w:rFonts w:ascii="KRM" w:hAnsi="KRM"/>
          <w:rtl/>
        </w:rPr>
        <w:t xml:space="preserve">مدبن على بن حسين» معروف به </w:t>
      </w:r>
      <w:r w:rsidRPr="004B05DD">
        <w:rPr>
          <w:rFonts w:ascii="KRM" w:hAnsi="KRM"/>
          <w:rtl/>
        </w:rPr>
        <w:t xml:space="preserve">باقر، نقل كرده است مى‏توان تا حدى به عمق اين دوستى پى برد: </w:t>
      </w:r>
    </w:p>
    <w:p w:rsidR="00C04627" w:rsidRDefault="008167D3" w:rsidP="0017153A">
      <w:pPr>
        <w:rPr>
          <w:rFonts w:ascii="KRM" w:hAnsi="KRM"/>
          <w:rtl/>
        </w:rPr>
      </w:pPr>
      <w:r w:rsidRPr="0017153A">
        <w:rPr>
          <w:rFonts w:ascii="KRM" w:hAnsi="KRM"/>
          <w:rtl/>
        </w:rPr>
        <w:t xml:space="preserve">كثير النواء نقل مى‏كند كه </w:t>
      </w:r>
      <w:r w:rsidRPr="0017153A">
        <w:rPr>
          <w:rFonts w:ascii="KRM" w:hAnsi="KRM" w:hint="cs"/>
          <w:rtl/>
        </w:rPr>
        <w:t xml:space="preserve">محمد </w:t>
      </w:r>
      <w:r w:rsidRPr="0017153A">
        <w:rPr>
          <w:rFonts w:ascii="KRM" w:hAnsi="KRM"/>
          <w:rtl/>
        </w:rPr>
        <w:t>باقر فرمود</w:t>
      </w:r>
      <w:r w:rsidR="00C04627" w:rsidRPr="0017153A">
        <w:rPr>
          <w:rFonts w:ascii="KRM" w:hAnsi="KRM"/>
          <w:rtl/>
        </w:rPr>
        <w:t>: يك بار كه ابوبكر</w:t>
      </w:r>
      <w:r w:rsidR="00192898" w:rsidRPr="00192898">
        <w:rPr>
          <w:rFonts w:ascii="KRM" w:hAnsi="KRM" w:cs="CTraditional Arabic"/>
          <w:rtl/>
        </w:rPr>
        <w:t xml:space="preserve"> س </w:t>
      </w:r>
      <w:r w:rsidR="00C04627" w:rsidRPr="0017153A">
        <w:rPr>
          <w:rFonts w:ascii="KRM" w:hAnsi="KRM"/>
          <w:rtl/>
        </w:rPr>
        <w:t xml:space="preserve">به دردى مبتلا شده بود، ديدم كه على </w:t>
      </w:r>
      <w:r w:rsidR="0017153A" w:rsidRPr="0017153A">
        <w:rPr>
          <w:rFonts w:ascii="KRM" w:hAnsi="KRM" w:hint="cs"/>
          <w:rtl/>
        </w:rPr>
        <w:t>رضی الله عنه</w:t>
      </w:r>
      <w:r w:rsidR="0017153A" w:rsidRPr="0017153A">
        <w:rPr>
          <w:rFonts w:ascii="KRM" w:hAnsi="KRM"/>
          <w:rtl/>
        </w:rPr>
        <w:t>‏</w:t>
      </w:r>
      <w:r w:rsidR="00C04627" w:rsidRPr="0017153A">
        <w:rPr>
          <w:rFonts w:ascii="KRM" w:hAnsi="KRM"/>
          <w:rtl/>
        </w:rPr>
        <w:t xml:space="preserve"> دستش را با آتش گرم مى‏كرد و بر موضع درد مى‏گذاشت</w:t>
      </w:r>
      <w:r w:rsidR="00C04627" w:rsidRPr="0017153A">
        <w:rPr>
          <w:rFonts w:ascii="KRM" w:hAnsi="KRM" w:hint="cs"/>
          <w:vertAlign w:val="superscript"/>
          <w:rtl/>
          <w:lang w:bidi="fa-IR"/>
        </w:rPr>
        <w:t>(</w:t>
      </w:r>
      <w:r w:rsidR="00C04627" w:rsidRPr="0017153A">
        <w:rPr>
          <w:rStyle w:val="FootnoteReference"/>
          <w:rFonts w:ascii="KRM" w:hAnsi="KRM"/>
          <w:rtl/>
          <w:lang w:bidi="fa-IR"/>
        </w:rPr>
        <w:footnoteReference w:id="267"/>
      </w:r>
      <w:r w:rsidR="00C04627" w:rsidRPr="0017153A">
        <w:rPr>
          <w:rFonts w:ascii="KRM" w:hAnsi="KRM" w:hint="cs"/>
          <w:vertAlign w:val="superscript"/>
          <w:rtl/>
          <w:lang w:bidi="fa-IR"/>
        </w:rPr>
        <w:t>)</w:t>
      </w:r>
      <w:r w:rsidR="00C04627" w:rsidRPr="0017153A">
        <w:rPr>
          <w:rFonts w:ascii="KRM" w:hAnsi="KRM"/>
          <w:rtl/>
        </w:rPr>
        <w:t>.</w:t>
      </w:r>
      <w:r w:rsidR="00C04627" w:rsidRPr="004B05DD">
        <w:rPr>
          <w:rFonts w:ascii="KRM" w:hAnsi="KRM"/>
          <w:rtl/>
        </w:rPr>
        <w:t xml:space="preserve"> حقا كه راست گفته است</w:t>
      </w:r>
      <w:r w:rsidR="00C04627">
        <w:rPr>
          <w:rFonts w:ascii="KRM" w:hAnsi="KRM"/>
          <w:rtl/>
        </w:rPr>
        <w:t xml:space="preserve"> خداوند بزرگ آنجا كه مى‏فرمايد: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lastRenderedPageBreak/>
        <w:t>﴿</w:t>
      </w:r>
      <w:r w:rsidRPr="0069562D">
        <w:rPr>
          <w:sz w:val="22"/>
          <w:szCs w:val="22"/>
        </w:rPr>
        <w:sym w:font="HQPB4" w:char="F0D3"/>
      </w:r>
      <w:r w:rsidRPr="0069562D">
        <w:rPr>
          <w:sz w:val="22"/>
          <w:szCs w:val="22"/>
        </w:rPr>
        <w:sym w:font="HQPB1" w:char="F089"/>
      </w:r>
      <w:r w:rsidRPr="0069562D">
        <w:rPr>
          <w:sz w:val="22"/>
          <w:szCs w:val="22"/>
        </w:rPr>
        <w:sym w:font="HQPB4" w:char="F0A3"/>
      </w:r>
      <w:r w:rsidRPr="0069562D">
        <w:rPr>
          <w:sz w:val="22"/>
          <w:szCs w:val="22"/>
        </w:rPr>
        <w:sym w:font="HQPB2" w:char="F04A"/>
      </w:r>
      <w:r w:rsidRPr="0069562D">
        <w:rPr>
          <w:sz w:val="22"/>
          <w:szCs w:val="22"/>
        </w:rPr>
        <w:sym w:font="HQPB5" w:char="F070"/>
      </w:r>
      <w:r w:rsidRPr="0069562D">
        <w:rPr>
          <w:sz w:val="22"/>
          <w:szCs w:val="22"/>
        </w:rPr>
        <w:sym w:font="HQPB1" w:char="F074"/>
      </w:r>
      <w:r w:rsidRPr="0069562D">
        <w:rPr>
          <w:sz w:val="22"/>
          <w:szCs w:val="22"/>
        </w:rPr>
        <w:sym w:font="HQPB4" w:char="F092"/>
      </w:r>
      <w:r w:rsidRPr="0069562D">
        <w:rPr>
          <w:sz w:val="22"/>
          <w:szCs w:val="22"/>
        </w:rPr>
        <w:sym w:font="HQPB2" w:char="F043"/>
      </w:r>
      <w:r w:rsidRPr="0069562D">
        <w:rPr>
          <w:rFonts w:ascii="(normal text)" w:hAnsi="(normal text)"/>
          <w:sz w:val="22"/>
          <w:szCs w:val="22"/>
          <w:rtl/>
        </w:rPr>
        <w:t xml:space="preserve"> </w:t>
      </w:r>
      <w:r w:rsidRPr="0069562D">
        <w:rPr>
          <w:sz w:val="22"/>
          <w:szCs w:val="22"/>
        </w:rPr>
        <w:sym w:font="HQPB4" w:char="F0E3"/>
      </w:r>
      <w:r w:rsidRPr="0069562D">
        <w:rPr>
          <w:sz w:val="22"/>
          <w:szCs w:val="22"/>
        </w:rPr>
        <w:sym w:font="HQPB2" w:char="F041"/>
      </w:r>
      <w:r w:rsidRPr="0069562D">
        <w:rPr>
          <w:sz w:val="22"/>
          <w:szCs w:val="22"/>
        </w:rPr>
        <w:sym w:font="HQPB2" w:char="F071"/>
      </w:r>
      <w:r w:rsidRPr="0069562D">
        <w:rPr>
          <w:sz w:val="22"/>
          <w:szCs w:val="22"/>
        </w:rPr>
        <w:sym w:font="HQPB4" w:char="F0DF"/>
      </w:r>
      <w:r w:rsidRPr="0069562D">
        <w:rPr>
          <w:sz w:val="22"/>
          <w:szCs w:val="22"/>
        </w:rPr>
        <w:sym w:font="HQPB1" w:char="F099"/>
      </w:r>
      <w:r w:rsidRPr="0069562D">
        <w:rPr>
          <w:sz w:val="22"/>
          <w:szCs w:val="22"/>
        </w:rPr>
        <w:sym w:font="HQPB4" w:char="F0A7"/>
      </w:r>
      <w:r w:rsidRPr="0069562D">
        <w:rPr>
          <w:sz w:val="22"/>
          <w:szCs w:val="22"/>
        </w:rPr>
        <w:sym w:font="HQPB1" w:char="F091"/>
      </w:r>
      <w:r w:rsidRPr="0069562D">
        <w:rPr>
          <w:rFonts w:ascii="(normal text)" w:hAnsi="(normal text)"/>
          <w:sz w:val="22"/>
          <w:szCs w:val="22"/>
          <w:rtl/>
        </w:rPr>
        <w:t xml:space="preserve"> </w:t>
      </w:r>
      <w:r w:rsidRPr="0069562D">
        <w:rPr>
          <w:sz w:val="22"/>
          <w:szCs w:val="22"/>
        </w:rPr>
        <w:sym w:font="HQPB5" w:char="F0AB"/>
      </w:r>
      <w:r w:rsidRPr="0069562D">
        <w:rPr>
          <w:sz w:val="22"/>
          <w:szCs w:val="22"/>
        </w:rPr>
        <w:sym w:font="HQPB1" w:char="F021"/>
      </w:r>
      <w:r w:rsidRPr="0069562D">
        <w:rPr>
          <w:sz w:val="22"/>
          <w:szCs w:val="22"/>
        </w:rPr>
        <w:sym w:font="HQPB5" w:char="F024"/>
      </w:r>
      <w:r w:rsidRPr="0069562D">
        <w:rPr>
          <w:sz w:val="22"/>
          <w:szCs w:val="22"/>
        </w:rPr>
        <w:sym w:font="HQPB1" w:char="F023"/>
      </w:r>
      <w:r w:rsidRPr="0069562D">
        <w:rPr>
          <w:rFonts w:ascii="(normal text)" w:hAnsi="(normal text)"/>
          <w:sz w:val="22"/>
          <w:szCs w:val="22"/>
          <w:rtl/>
        </w:rPr>
        <w:t xml:space="preserve"> </w:t>
      </w:r>
      <w:r w:rsidRPr="0069562D">
        <w:rPr>
          <w:sz w:val="22"/>
          <w:szCs w:val="22"/>
        </w:rPr>
        <w:sym w:font="HQPB4" w:char="F034"/>
      </w:r>
      <w:r w:rsidRPr="0069562D">
        <w:rPr>
          <w:rFonts w:ascii="(normal text)" w:hAnsi="(normal text)"/>
          <w:sz w:val="22"/>
          <w:szCs w:val="22"/>
          <w:rtl/>
        </w:rPr>
        <w:t xml:space="preserve"> </w:t>
      </w:r>
      <w:r w:rsidRPr="0069562D">
        <w:rPr>
          <w:sz w:val="22"/>
          <w:szCs w:val="22"/>
        </w:rPr>
        <w:sym w:font="HQPB5" w:char="F074"/>
      </w:r>
      <w:r w:rsidRPr="0069562D">
        <w:rPr>
          <w:sz w:val="22"/>
          <w:szCs w:val="22"/>
        </w:rPr>
        <w:sym w:font="HQPB2" w:char="F0FB"/>
      </w:r>
      <w:r w:rsidRPr="0069562D">
        <w:rPr>
          <w:sz w:val="22"/>
          <w:szCs w:val="22"/>
        </w:rPr>
        <w:sym w:font="HQPB2" w:char="F0EF"/>
      </w:r>
      <w:r w:rsidRPr="0069562D">
        <w:rPr>
          <w:sz w:val="22"/>
          <w:szCs w:val="22"/>
        </w:rPr>
        <w:sym w:font="HQPB4" w:char="F0CF"/>
      </w:r>
      <w:r w:rsidRPr="0069562D">
        <w:rPr>
          <w:sz w:val="22"/>
          <w:szCs w:val="22"/>
        </w:rPr>
        <w:sym w:font="HQPB3" w:char="F025"/>
      </w:r>
      <w:r w:rsidRPr="0069562D">
        <w:rPr>
          <w:sz w:val="22"/>
          <w:szCs w:val="22"/>
        </w:rPr>
        <w:sym w:font="HQPB4" w:char="F0A9"/>
      </w:r>
      <w:r w:rsidRPr="0069562D">
        <w:rPr>
          <w:sz w:val="22"/>
          <w:szCs w:val="22"/>
        </w:rPr>
        <w:sym w:font="HQPB3" w:char="F021"/>
      </w:r>
      <w:r w:rsidRPr="0069562D">
        <w:rPr>
          <w:sz w:val="22"/>
          <w:szCs w:val="22"/>
        </w:rPr>
        <w:sym w:font="HQPB5" w:char="F024"/>
      </w:r>
      <w:r w:rsidRPr="0069562D">
        <w:rPr>
          <w:sz w:val="22"/>
          <w:szCs w:val="22"/>
        </w:rPr>
        <w:sym w:font="HQPB1" w:char="F023"/>
      </w:r>
      <w:r w:rsidRPr="0069562D">
        <w:rPr>
          <w:sz w:val="22"/>
          <w:szCs w:val="22"/>
        </w:rPr>
        <w:sym w:font="HQPB5" w:char="F075"/>
      </w:r>
      <w:r w:rsidRPr="0069562D">
        <w:rPr>
          <w:sz w:val="22"/>
          <w:szCs w:val="22"/>
        </w:rPr>
        <w:sym w:font="HQPB2" w:char="F072"/>
      </w:r>
      <w:r w:rsidRPr="0069562D">
        <w:rPr>
          <w:rFonts w:ascii="(normal text)" w:hAnsi="(normal text)"/>
          <w:sz w:val="22"/>
          <w:szCs w:val="22"/>
          <w:rtl/>
        </w:rPr>
        <w:t xml:space="preserve"> </w:t>
      </w:r>
      <w:r w:rsidRPr="0069562D">
        <w:rPr>
          <w:sz w:val="22"/>
          <w:szCs w:val="22"/>
        </w:rPr>
        <w:sym w:font="HQPB4" w:char="F0FF"/>
      </w:r>
      <w:r w:rsidRPr="0069562D">
        <w:rPr>
          <w:sz w:val="22"/>
          <w:szCs w:val="22"/>
        </w:rPr>
        <w:sym w:font="HQPB2" w:char="F0BC"/>
      </w:r>
      <w:r w:rsidRPr="0069562D">
        <w:rPr>
          <w:sz w:val="22"/>
          <w:szCs w:val="22"/>
        </w:rPr>
        <w:sym w:font="HQPB4" w:char="F0E7"/>
      </w:r>
      <w:r w:rsidRPr="0069562D">
        <w:rPr>
          <w:sz w:val="22"/>
          <w:szCs w:val="22"/>
        </w:rPr>
        <w:sym w:font="HQPB2" w:char="F06D"/>
      </w:r>
      <w:r w:rsidRPr="0069562D">
        <w:rPr>
          <w:sz w:val="22"/>
          <w:szCs w:val="22"/>
        </w:rPr>
        <w:sym w:font="HQPB5" w:char="F079"/>
      </w:r>
      <w:r w:rsidRPr="0069562D">
        <w:rPr>
          <w:sz w:val="22"/>
          <w:szCs w:val="22"/>
        </w:rPr>
        <w:sym w:font="HQPB1" w:char="F0E8"/>
      </w:r>
      <w:r w:rsidRPr="0069562D">
        <w:rPr>
          <w:sz w:val="22"/>
          <w:szCs w:val="22"/>
        </w:rPr>
        <w:sym w:font="HQPB5" w:char="F074"/>
      </w:r>
      <w:r w:rsidRPr="0069562D">
        <w:rPr>
          <w:sz w:val="22"/>
          <w:szCs w:val="22"/>
        </w:rPr>
        <w:sym w:font="HQPB2" w:char="F042"/>
      </w:r>
      <w:r w:rsidRPr="0069562D">
        <w:rPr>
          <w:rFonts w:ascii="(normal text)" w:hAnsi="(normal text)"/>
          <w:sz w:val="22"/>
          <w:szCs w:val="22"/>
          <w:rtl/>
        </w:rPr>
        <w:t xml:space="preserve"> </w:t>
      </w:r>
      <w:r w:rsidRPr="0069562D">
        <w:rPr>
          <w:sz w:val="22"/>
          <w:szCs w:val="22"/>
        </w:rPr>
        <w:sym w:font="HQPB4" w:char="F0E2"/>
      </w:r>
      <w:r w:rsidRPr="0069562D">
        <w:rPr>
          <w:sz w:val="22"/>
          <w:szCs w:val="22"/>
        </w:rPr>
        <w:sym w:font="HQPB2" w:char="F0E4"/>
      </w:r>
      <w:r w:rsidRPr="0069562D">
        <w:rPr>
          <w:sz w:val="22"/>
          <w:szCs w:val="22"/>
        </w:rPr>
        <w:sym w:font="HQPB5" w:char="F021"/>
      </w:r>
      <w:r w:rsidRPr="0069562D">
        <w:rPr>
          <w:sz w:val="22"/>
          <w:szCs w:val="22"/>
        </w:rPr>
        <w:sym w:font="HQPB1" w:char="F023"/>
      </w:r>
      <w:r w:rsidRPr="0069562D">
        <w:rPr>
          <w:sz w:val="22"/>
          <w:szCs w:val="22"/>
        </w:rPr>
        <w:sym w:font="HQPB4" w:char="F0A3"/>
      </w:r>
      <w:r w:rsidRPr="0069562D">
        <w:rPr>
          <w:sz w:val="22"/>
          <w:szCs w:val="22"/>
        </w:rPr>
        <w:sym w:font="HQPB1" w:char="F089"/>
      </w:r>
      <w:r w:rsidRPr="0069562D">
        <w:rPr>
          <w:sz w:val="22"/>
          <w:szCs w:val="22"/>
        </w:rPr>
        <w:sym w:font="HQPB4" w:char="F0CF"/>
      </w:r>
      <w:r w:rsidRPr="0069562D">
        <w:rPr>
          <w:sz w:val="22"/>
          <w:szCs w:val="22"/>
        </w:rPr>
        <w:sym w:font="HQPB1" w:char="F0A9"/>
      </w:r>
      <w:r w:rsidRPr="0069562D">
        <w:rPr>
          <w:sz w:val="22"/>
          <w:szCs w:val="22"/>
        </w:rPr>
        <w:sym w:font="HQPB5" w:char="F072"/>
      </w:r>
      <w:r w:rsidRPr="0069562D">
        <w:rPr>
          <w:sz w:val="22"/>
          <w:szCs w:val="22"/>
        </w:rPr>
        <w:sym w:font="HQPB1" w:char="F026"/>
      </w:r>
      <w:r w:rsidRPr="0069562D">
        <w:rPr>
          <w:rFonts w:ascii="(normal text)" w:hAnsi="(normal text)"/>
          <w:sz w:val="22"/>
          <w:szCs w:val="22"/>
          <w:rtl/>
        </w:rPr>
        <w:t xml:space="preserve"> </w:t>
      </w:r>
      <w:r w:rsidRPr="0069562D">
        <w:rPr>
          <w:sz w:val="22"/>
          <w:szCs w:val="22"/>
        </w:rPr>
        <w:sym w:font="HQPB2" w:char="F092"/>
      </w:r>
      <w:r w:rsidRPr="0069562D">
        <w:rPr>
          <w:sz w:val="22"/>
          <w:szCs w:val="22"/>
        </w:rPr>
        <w:sym w:font="HQPB5" w:char="F06E"/>
      </w:r>
      <w:r w:rsidRPr="0069562D">
        <w:rPr>
          <w:sz w:val="22"/>
          <w:szCs w:val="22"/>
        </w:rPr>
        <w:sym w:font="HQPB2" w:char="F03F"/>
      </w:r>
      <w:r w:rsidRPr="0069562D">
        <w:rPr>
          <w:sz w:val="22"/>
          <w:szCs w:val="22"/>
        </w:rPr>
        <w:sym w:font="HQPB5" w:char="F074"/>
      </w:r>
      <w:r w:rsidRPr="0069562D">
        <w:rPr>
          <w:sz w:val="22"/>
          <w:szCs w:val="22"/>
        </w:rPr>
        <w:sym w:font="HQPB1" w:char="F0E3"/>
      </w:r>
      <w:r w:rsidRPr="0069562D">
        <w:rPr>
          <w:rFonts w:ascii="(normal text)" w:hAnsi="(normal text)"/>
          <w:sz w:val="22"/>
          <w:szCs w:val="22"/>
          <w:rtl/>
        </w:rPr>
        <w:t xml:space="preserve"> </w:t>
      </w:r>
      <w:r w:rsidRPr="0069562D">
        <w:rPr>
          <w:sz w:val="22"/>
          <w:szCs w:val="22"/>
        </w:rPr>
        <w:sym w:font="HQPB4" w:char="F0CD"/>
      </w:r>
      <w:r w:rsidRPr="0069562D">
        <w:rPr>
          <w:sz w:val="22"/>
          <w:szCs w:val="22"/>
        </w:rPr>
        <w:sym w:font="HQPB1" w:char="F091"/>
      </w:r>
      <w:r w:rsidRPr="0069562D">
        <w:rPr>
          <w:sz w:val="22"/>
          <w:szCs w:val="22"/>
        </w:rPr>
        <w:sym w:font="HQPB1" w:char="F024"/>
      </w:r>
      <w:r w:rsidRPr="0069562D">
        <w:rPr>
          <w:sz w:val="22"/>
          <w:szCs w:val="22"/>
        </w:rPr>
        <w:sym w:font="HQPB4" w:char="F0A4"/>
      </w:r>
      <w:r w:rsidRPr="0069562D">
        <w:rPr>
          <w:sz w:val="22"/>
          <w:szCs w:val="22"/>
        </w:rPr>
        <w:sym w:font="HQPB1" w:char="F0FF"/>
      </w:r>
      <w:r w:rsidRPr="0069562D">
        <w:rPr>
          <w:sz w:val="22"/>
          <w:szCs w:val="22"/>
        </w:rPr>
        <w:sym w:font="HQPB4" w:char="F0E4"/>
      </w:r>
      <w:r w:rsidRPr="0069562D">
        <w:rPr>
          <w:sz w:val="22"/>
          <w:szCs w:val="22"/>
        </w:rPr>
        <w:sym w:font="HQPB2" w:char="F033"/>
      </w:r>
      <w:r w:rsidRPr="0069562D">
        <w:rPr>
          <w:sz w:val="22"/>
          <w:szCs w:val="22"/>
        </w:rPr>
        <w:sym w:font="HQPB4" w:char="F0F8"/>
      </w:r>
      <w:r w:rsidRPr="0069562D">
        <w:rPr>
          <w:sz w:val="22"/>
          <w:szCs w:val="22"/>
        </w:rPr>
        <w:sym w:font="HQPB2" w:char="F039"/>
      </w:r>
      <w:r w:rsidRPr="0069562D">
        <w:rPr>
          <w:sz w:val="22"/>
          <w:szCs w:val="22"/>
        </w:rPr>
        <w:sym w:font="HQPB5" w:char="F024"/>
      </w:r>
      <w:r w:rsidRPr="0069562D">
        <w:rPr>
          <w:sz w:val="22"/>
          <w:szCs w:val="22"/>
        </w:rPr>
        <w:sym w:font="HQPB1" w:char="F023"/>
      </w:r>
      <w:r w:rsidRPr="0069562D">
        <w:rPr>
          <w:rFonts w:ascii="(normal text)" w:hAnsi="(normal text)"/>
          <w:sz w:val="22"/>
          <w:szCs w:val="22"/>
          <w:rtl/>
        </w:rPr>
        <w:t xml:space="preserve"> </w:t>
      </w:r>
      <w:r w:rsidRPr="0069562D">
        <w:rPr>
          <w:sz w:val="22"/>
          <w:szCs w:val="22"/>
        </w:rPr>
        <w:sym w:font="HQPB4" w:char="F0E2"/>
      </w:r>
      <w:r w:rsidRPr="0069562D">
        <w:rPr>
          <w:sz w:val="22"/>
          <w:szCs w:val="22"/>
        </w:rPr>
        <w:sym w:font="HQPB2" w:char="F0E4"/>
      </w:r>
      <w:r w:rsidRPr="0069562D">
        <w:rPr>
          <w:sz w:val="22"/>
          <w:szCs w:val="22"/>
        </w:rPr>
        <w:sym w:font="HQPB5" w:char="F021"/>
      </w:r>
      <w:r w:rsidRPr="0069562D">
        <w:rPr>
          <w:sz w:val="22"/>
          <w:szCs w:val="22"/>
        </w:rPr>
        <w:sym w:font="HQPB1" w:char="F024"/>
      </w:r>
      <w:r w:rsidRPr="0069562D">
        <w:rPr>
          <w:sz w:val="22"/>
          <w:szCs w:val="22"/>
        </w:rPr>
        <w:sym w:font="HQPB5" w:char="F075"/>
      </w:r>
      <w:r w:rsidRPr="0069562D">
        <w:rPr>
          <w:sz w:val="22"/>
          <w:szCs w:val="22"/>
        </w:rPr>
        <w:sym w:font="HQPB2" w:char="F048"/>
      </w:r>
      <w:r w:rsidRPr="0069562D">
        <w:rPr>
          <w:sz w:val="22"/>
          <w:szCs w:val="22"/>
        </w:rPr>
        <w:sym w:font="HQPB5" w:char="F078"/>
      </w:r>
      <w:r w:rsidRPr="0069562D">
        <w:rPr>
          <w:sz w:val="22"/>
          <w:szCs w:val="22"/>
        </w:rPr>
        <w:sym w:font="HQPB1" w:char="F071"/>
      </w:r>
      <w:r w:rsidRPr="0069562D">
        <w:rPr>
          <w:sz w:val="22"/>
          <w:szCs w:val="22"/>
        </w:rPr>
        <w:sym w:font="HQPB4" w:char="F0E2"/>
      </w:r>
      <w:r w:rsidRPr="0069562D">
        <w:rPr>
          <w:sz w:val="22"/>
          <w:szCs w:val="22"/>
        </w:rPr>
        <w:sym w:font="HQPB1" w:char="F091"/>
      </w:r>
      <w:r w:rsidRPr="0069562D">
        <w:rPr>
          <w:rFonts w:ascii="(normal text)" w:hAnsi="(normal text)"/>
          <w:sz w:val="22"/>
          <w:szCs w:val="22"/>
          <w:rtl/>
        </w:rPr>
        <w:t xml:space="preserve"> </w:t>
      </w:r>
      <w:r w:rsidRPr="0069562D">
        <w:rPr>
          <w:sz w:val="22"/>
          <w:szCs w:val="22"/>
        </w:rPr>
        <w:sym w:font="HQPB4" w:char="F0F6"/>
      </w:r>
      <w:r w:rsidRPr="0069562D">
        <w:rPr>
          <w:sz w:val="22"/>
          <w:szCs w:val="22"/>
        </w:rPr>
        <w:sym w:font="HQPB2" w:char="F04E"/>
      </w:r>
      <w:r w:rsidRPr="0069562D">
        <w:rPr>
          <w:sz w:val="22"/>
          <w:szCs w:val="22"/>
        </w:rPr>
        <w:sym w:font="HQPB4" w:char="F0E6"/>
      </w:r>
      <w:r w:rsidRPr="0069562D">
        <w:rPr>
          <w:sz w:val="22"/>
          <w:szCs w:val="22"/>
        </w:rPr>
        <w:sym w:font="HQPB2" w:char="F068"/>
      </w:r>
      <w:r w:rsidRPr="0069562D">
        <w:rPr>
          <w:sz w:val="22"/>
          <w:szCs w:val="22"/>
        </w:rPr>
        <w:sym w:font="HQPB5" w:char="F075"/>
      </w:r>
      <w:r w:rsidRPr="0069562D">
        <w:rPr>
          <w:sz w:val="22"/>
          <w:szCs w:val="22"/>
        </w:rPr>
        <w:sym w:font="HQPB2" w:char="F05A"/>
      </w:r>
      <w:r w:rsidRPr="0069562D">
        <w:rPr>
          <w:sz w:val="22"/>
          <w:szCs w:val="22"/>
        </w:rPr>
        <w:sym w:font="HQPB4" w:char="F0F7"/>
      </w:r>
      <w:r w:rsidRPr="0069562D">
        <w:rPr>
          <w:sz w:val="22"/>
          <w:szCs w:val="22"/>
        </w:rPr>
        <w:sym w:font="HQPB2" w:char="F08F"/>
      </w:r>
      <w:r w:rsidRPr="0069562D">
        <w:rPr>
          <w:sz w:val="22"/>
          <w:szCs w:val="22"/>
        </w:rPr>
        <w:sym w:font="HQPB5" w:char="F074"/>
      </w:r>
      <w:r w:rsidRPr="0069562D">
        <w:rPr>
          <w:sz w:val="22"/>
          <w:szCs w:val="22"/>
        </w:rPr>
        <w:sym w:font="HQPB1" w:char="F02F"/>
      </w:r>
      <w:r>
        <w:rPr>
          <w:rFonts w:ascii="Traditional Arabic" w:hAnsi="Traditional Arabic" w:cs="Traditional Arabic"/>
          <w:rtl/>
        </w:rPr>
        <w:t>﴾</w:t>
      </w:r>
      <w:r>
        <w:rPr>
          <w:rFonts w:ascii="KRM" w:hAnsi="KRM" w:hint="cs"/>
          <w:rtl/>
        </w:rPr>
        <w:t xml:space="preserve"> [الفتح: 29].</w:t>
      </w:r>
    </w:p>
    <w:p w:rsidR="00C04627" w:rsidRDefault="00C04627" w:rsidP="00B21330">
      <w:pPr>
        <w:widowControl w:val="0"/>
        <w:rPr>
          <w:rFonts w:ascii="LTS" w:hAnsi="LTS"/>
          <w:rtl/>
        </w:rPr>
      </w:pPr>
      <w:r w:rsidRPr="004B05DD">
        <w:rPr>
          <w:rFonts w:ascii="LTS" w:hAnsi="LTS"/>
          <w:rtl/>
        </w:rPr>
        <w:t xml:space="preserve">«محمد فرستاده‏ى خداست و كسانى كه با او هستند در برابر كفار سرسخت و شديد و در ميان خود مهربانند.» </w:t>
      </w:r>
    </w:p>
    <w:p w:rsidR="00C04627" w:rsidRPr="00A65D4C" w:rsidRDefault="00C04627" w:rsidP="00B21330">
      <w:pPr>
        <w:pStyle w:val="a0"/>
        <w:widowControl w:val="0"/>
        <w:rPr>
          <w:rtl/>
        </w:rPr>
      </w:pPr>
      <w:bookmarkStart w:id="77" w:name="_Toc307603183"/>
      <w:r w:rsidRPr="00A65D4C">
        <w:rPr>
          <w:rtl/>
        </w:rPr>
        <w:t>روابط دوستانه‏ى حضرت ابوبكر</w:t>
      </w:r>
      <w:r w:rsidR="00192898" w:rsidRPr="00192898">
        <w:rPr>
          <w:rFonts w:cs="CTraditional Arabic"/>
          <w:bCs w:val="0"/>
          <w:rtl/>
        </w:rPr>
        <w:t xml:space="preserve"> س </w:t>
      </w:r>
      <w:r w:rsidRPr="00A65D4C">
        <w:rPr>
          <w:rtl/>
        </w:rPr>
        <w:t>با اهل بيت</w:t>
      </w:r>
      <w:bookmarkEnd w:id="77"/>
      <w:r w:rsidRPr="00A65D4C">
        <w:rPr>
          <w:rtl/>
        </w:rPr>
        <w:t xml:space="preserve"> </w:t>
      </w:r>
    </w:p>
    <w:p w:rsidR="00C04627" w:rsidRPr="004B05DD" w:rsidRDefault="00C04627" w:rsidP="00B21330">
      <w:pPr>
        <w:widowControl w:val="0"/>
        <w:rPr>
          <w:rFonts w:ascii="KRM" w:hAnsi="KRM"/>
          <w:rtl/>
        </w:rPr>
      </w:pPr>
      <w:r w:rsidRPr="004B05DD">
        <w:rPr>
          <w:rFonts w:ascii="KRM" w:hAnsi="KRM"/>
          <w:rtl/>
        </w:rPr>
        <w:t>حضرت ابوبكر صديق</w:t>
      </w:r>
      <w:r w:rsidR="00192898" w:rsidRPr="00192898">
        <w:rPr>
          <w:rFonts w:ascii="KRM" w:hAnsi="KRM" w:cs="CTraditional Arabic"/>
          <w:rtl/>
        </w:rPr>
        <w:t xml:space="preserve"> س </w:t>
      </w:r>
      <w:r w:rsidRPr="004B05DD">
        <w:rPr>
          <w:rFonts w:ascii="KRM" w:hAnsi="KRM"/>
          <w:rtl/>
        </w:rPr>
        <w:t xml:space="preserve">ولىّ امر مسلمانان، با تمام اعضاى اهل بيت پيامبر </w:t>
      </w:r>
      <w:r w:rsidR="00192898" w:rsidRPr="00192898">
        <w:rPr>
          <w:rFonts w:ascii="KRM" w:hAnsi="KRM" w:cs="CTraditional Arabic"/>
          <w:rtl/>
        </w:rPr>
        <w:t>ص</w:t>
      </w:r>
      <w:r w:rsidRPr="004B05DD">
        <w:rPr>
          <w:rFonts w:ascii="KRM" w:hAnsi="KRM"/>
          <w:rtl/>
        </w:rPr>
        <w:t xml:space="preserve"> به ويژه با حسن و حسين، دو نوه‏ى گرامى آن حضرت </w:t>
      </w:r>
      <w:r w:rsidR="00192898" w:rsidRPr="00192898">
        <w:rPr>
          <w:rFonts w:ascii="KRM" w:hAnsi="KRM" w:cs="CTraditional Arabic"/>
          <w:rtl/>
        </w:rPr>
        <w:t>ص</w:t>
      </w:r>
      <w:r w:rsidRPr="004B05DD">
        <w:rPr>
          <w:rFonts w:ascii="KRM" w:hAnsi="KRM"/>
          <w:rtl/>
        </w:rPr>
        <w:t xml:space="preserve"> رابطه‏اى بسيار دوستانه و محترمانه داشت كه در شأن آن آقايان بود. </w:t>
      </w:r>
    </w:p>
    <w:p w:rsidR="00C04627" w:rsidRPr="004B05DD" w:rsidRDefault="00C04627" w:rsidP="0042097A">
      <w:pPr>
        <w:rPr>
          <w:rFonts w:ascii="KRM" w:hAnsi="KRM"/>
          <w:rtl/>
        </w:rPr>
      </w:pPr>
      <w:r w:rsidRPr="004B05DD">
        <w:rPr>
          <w:rFonts w:ascii="KRM" w:hAnsi="KRM"/>
          <w:rtl/>
        </w:rPr>
        <w:t>امام بخارى از عقبه بن حارث روايت كرده كه يك‏بار حضرت ابوبكر</w:t>
      </w:r>
      <w:r w:rsidR="00192898" w:rsidRPr="00192898">
        <w:rPr>
          <w:rFonts w:ascii="KRM" w:hAnsi="KRM" w:cs="CTraditional Arabic"/>
          <w:rtl/>
        </w:rPr>
        <w:t xml:space="preserve"> س </w:t>
      </w:r>
      <w:r w:rsidRPr="004B05DD">
        <w:rPr>
          <w:rFonts w:ascii="KRM" w:hAnsi="KRM"/>
          <w:rtl/>
        </w:rPr>
        <w:t>نماز عصر</w:t>
      </w:r>
      <w:r>
        <w:rPr>
          <w:rFonts w:ascii="KRM" w:hAnsi="KRM" w:hint="cs"/>
          <w:rtl/>
        </w:rPr>
        <w:t xml:space="preserve"> </w:t>
      </w:r>
      <w:r w:rsidRPr="004B05DD">
        <w:rPr>
          <w:rFonts w:ascii="KRM" w:hAnsi="KRM"/>
          <w:rtl/>
        </w:rPr>
        <w:t>را خواند و از مسجد خارج شد، در بين راه، حسن</w:t>
      </w:r>
      <w:r w:rsidR="00192898" w:rsidRPr="00192898">
        <w:rPr>
          <w:rFonts w:ascii="KRM" w:hAnsi="KRM" w:cs="CTraditional Arabic"/>
          <w:rtl/>
        </w:rPr>
        <w:t xml:space="preserve"> س </w:t>
      </w:r>
      <w:r w:rsidRPr="004B05DD">
        <w:rPr>
          <w:rFonts w:ascii="KRM" w:hAnsi="KRM"/>
          <w:rtl/>
        </w:rPr>
        <w:t xml:space="preserve">را ديد كه با همبازى‏هاى خود مشغول بازى است، نزديك رفت و او را بر دوش گرفت و گفت: پدرم قربانت! چقدر با رسول اللّه‏ </w:t>
      </w:r>
      <w:r w:rsidR="00192898" w:rsidRPr="00192898">
        <w:rPr>
          <w:rFonts w:ascii="KRM" w:hAnsi="KRM" w:cs="CTraditional Arabic"/>
          <w:rtl/>
        </w:rPr>
        <w:t>ص</w:t>
      </w:r>
      <w:r w:rsidRPr="004B05DD">
        <w:rPr>
          <w:rFonts w:ascii="KRM" w:hAnsi="KRM"/>
          <w:rtl/>
        </w:rPr>
        <w:t xml:space="preserve"> شباهت دار</w:t>
      </w:r>
      <w:r w:rsidR="0042097A">
        <w:rPr>
          <w:rFonts w:ascii="KRM" w:hAnsi="KRM" w:hint="cs"/>
          <w:rtl/>
        </w:rPr>
        <w:t>ی</w:t>
      </w:r>
      <w:r w:rsidRPr="004B05DD">
        <w:rPr>
          <w:rFonts w:ascii="KRM" w:hAnsi="KRM"/>
          <w:rtl/>
        </w:rPr>
        <w:t xml:space="preserve"> تا با على </w:t>
      </w:r>
      <w:r w:rsidR="00192898" w:rsidRPr="00192898">
        <w:rPr>
          <w:rFonts w:ascii="KRM" w:hAnsi="KRM" w:cs="CTraditional Arabic"/>
          <w:rtl/>
        </w:rPr>
        <w:t>س</w:t>
      </w:r>
      <w:r>
        <w:rPr>
          <w:rFonts w:ascii="KRM" w:hAnsi="KRM"/>
          <w:rtl/>
        </w:rPr>
        <w:t>.</w:t>
      </w:r>
      <w:r w:rsidRPr="004B05DD">
        <w:rPr>
          <w:rFonts w:ascii="KRM" w:hAnsi="KRM"/>
          <w:rtl/>
        </w:rPr>
        <w:t xml:space="preserve"> حضرت على</w:t>
      </w:r>
      <w:r w:rsidR="00192898" w:rsidRPr="00192898">
        <w:rPr>
          <w:rFonts w:ascii="KRM" w:hAnsi="KRM" w:cs="CTraditional Arabic"/>
          <w:rtl/>
        </w:rPr>
        <w:t xml:space="preserve"> س </w:t>
      </w:r>
      <w:r w:rsidRPr="004B05DD">
        <w:rPr>
          <w:rFonts w:ascii="KRM" w:hAnsi="KRM"/>
          <w:rtl/>
        </w:rPr>
        <w:t>از اين گفته‏ى حضرت ابوبكر</w:t>
      </w:r>
      <w:r w:rsidR="00192898" w:rsidRPr="00192898">
        <w:rPr>
          <w:rFonts w:ascii="KRM" w:hAnsi="KRM" w:cs="CTraditional Arabic"/>
          <w:rtl/>
        </w:rPr>
        <w:t xml:space="preserve"> س </w:t>
      </w:r>
      <w:r w:rsidRPr="004B05DD">
        <w:rPr>
          <w:rFonts w:ascii="KRM" w:hAnsi="KRM"/>
          <w:rtl/>
        </w:rPr>
        <w:t>تبسم كرد</w:t>
      </w:r>
      <w:r w:rsidRPr="009D1D1B">
        <w:rPr>
          <w:rFonts w:ascii="KRM" w:hAnsi="KRM" w:hint="cs"/>
          <w:vertAlign w:val="superscript"/>
          <w:rtl/>
          <w:lang w:bidi="fa-IR"/>
        </w:rPr>
        <w:t>(</w:t>
      </w:r>
      <w:r w:rsidRPr="009D1D1B">
        <w:rPr>
          <w:rStyle w:val="FootnoteReference"/>
          <w:rFonts w:ascii="KRM" w:hAnsi="KRM"/>
          <w:rtl/>
          <w:lang w:bidi="fa-IR"/>
        </w:rPr>
        <w:footnoteReference w:id="268"/>
      </w:r>
      <w:r w:rsidRPr="009D1D1B">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اين اعتماد و دوستى بين ابوبكر و على، يك طرفه نبود، حضرت على</w:t>
      </w:r>
      <w:r w:rsidR="00192898" w:rsidRPr="00192898">
        <w:rPr>
          <w:rFonts w:ascii="KRM" w:hAnsi="KRM" w:cs="CTraditional Arabic"/>
          <w:rtl/>
        </w:rPr>
        <w:t xml:space="preserve"> س </w:t>
      </w:r>
      <w:r w:rsidRPr="004B05DD">
        <w:rPr>
          <w:rFonts w:ascii="KRM" w:hAnsi="KRM"/>
          <w:rtl/>
        </w:rPr>
        <w:t>نيز يكى از فرزندانش را به نام ابوبكر</w:t>
      </w:r>
      <w:r w:rsidRPr="009D1D1B">
        <w:rPr>
          <w:rFonts w:ascii="KRM" w:hAnsi="KRM" w:hint="cs"/>
          <w:vertAlign w:val="superscript"/>
          <w:rtl/>
          <w:lang w:bidi="fa-IR"/>
        </w:rPr>
        <w:t>(</w:t>
      </w:r>
      <w:r w:rsidRPr="009D1D1B">
        <w:rPr>
          <w:rStyle w:val="FootnoteReference"/>
          <w:rFonts w:ascii="KRM" w:hAnsi="KRM"/>
          <w:rtl/>
          <w:lang w:bidi="fa-IR"/>
        </w:rPr>
        <w:footnoteReference w:id="269"/>
      </w:r>
      <w:r w:rsidRPr="009D1D1B">
        <w:rPr>
          <w:rFonts w:ascii="KRM" w:hAnsi="KRM" w:hint="cs"/>
          <w:vertAlign w:val="superscript"/>
          <w:rtl/>
          <w:lang w:bidi="fa-IR"/>
        </w:rPr>
        <w:t>)</w:t>
      </w:r>
      <w:r>
        <w:rPr>
          <w:rFonts w:ascii="KRM" w:hAnsi="KRM" w:hint="cs"/>
          <w:rtl/>
        </w:rPr>
        <w:t xml:space="preserve"> </w:t>
      </w:r>
      <w:r w:rsidRPr="004B05DD">
        <w:rPr>
          <w:rFonts w:ascii="KRM" w:hAnsi="KRM"/>
          <w:rtl/>
        </w:rPr>
        <w:t>نامگذارى كرده بود</w:t>
      </w:r>
      <w:r w:rsidRPr="009D1D1B">
        <w:rPr>
          <w:rFonts w:ascii="KRM" w:hAnsi="KRM" w:hint="cs"/>
          <w:vertAlign w:val="superscript"/>
          <w:rtl/>
          <w:lang w:bidi="fa-IR"/>
        </w:rPr>
        <w:t>(</w:t>
      </w:r>
      <w:r w:rsidRPr="009D1D1B">
        <w:rPr>
          <w:rStyle w:val="FootnoteReference"/>
          <w:rFonts w:ascii="KRM" w:hAnsi="KRM"/>
          <w:rtl/>
          <w:lang w:bidi="fa-IR"/>
        </w:rPr>
        <w:footnoteReference w:id="270"/>
      </w:r>
      <w:r w:rsidRPr="009D1D1B">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محمّد، فرزند ابوبكر</w:t>
      </w:r>
      <w:r w:rsidR="00192898" w:rsidRPr="00192898">
        <w:rPr>
          <w:rFonts w:ascii="KRM" w:hAnsi="KRM" w:cs="CTraditional Arabic"/>
          <w:rtl/>
        </w:rPr>
        <w:t xml:space="preserve"> س </w:t>
      </w:r>
      <w:r w:rsidRPr="004B05DD">
        <w:rPr>
          <w:rFonts w:ascii="KRM" w:hAnsi="KRM"/>
          <w:rtl/>
        </w:rPr>
        <w:t xml:space="preserve">را همانند فرزند خويش پرورش داد و كفالت او را به عهده </w:t>
      </w:r>
      <w:r w:rsidRPr="004B05DD">
        <w:rPr>
          <w:rFonts w:ascii="KRM" w:hAnsi="KRM"/>
          <w:rtl/>
        </w:rPr>
        <w:lastRenderedPageBreak/>
        <w:t>گرفت</w:t>
      </w:r>
      <w:r w:rsidRPr="009D1D1B">
        <w:rPr>
          <w:rFonts w:ascii="KRM" w:hAnsi="KRM" w:hint="cs"/>
          <w:vertAlign w:val="superscript"/>
          <w:rtl/>
          <w:lang w:bidi="fa-IR"/>
        </w:rPr>
        <w:t>(</w:t>
      </w:r>
      <w:r w:rsidRPr="009D1D1B">
        <w:rPr>
          <w:rStyle w:val="FootnoteReference"/>
          <w:rFonts w:ascii="KRM" w:hAnsi="KRM"/>
          <w:rtl/>
          <w:lang w:bidi="fa-IR"/>
        </w:rPr>
        <w:footnoteReference w:id="271"/>
      </w:r>
      <w:r w:rsidRPr="009D1D1B">
        <w:rPr>
          <w:rFonts w:ascii="KRM" w:hAnsi="KRM" w:hint="cs"/>
          <w:vertAlign w:val="superscript"/>
          <w:rtl/>
          <w:lang w:bidi="fa-IR"/>
        </w:rPr>
        <w:t>)</w:t>
      </w:r>
      <w:r>
        <w:rPr>
          <w:rFonts w:ascii="KRM" w:hAnsi="KRM" w:hint="cs"/>
          <w:rtl/>
        </w:rPr>
        <w:t xml:space="preserve"> </w:t>
      </w:r>
      <w:r w:rsidRPr="004B05DD">
        <w:rPr>
          <w:rFonts w:ascii="KRM" w:hAnsi="KRM"/>
          <w:rtl/>
        </w:rPr>
        <w:t xml:space="preserve">و تا جايى مورد اعتماد او واقع شد كه </w:t>
      </w:r>
      <w:r w:rsidR="0042097A">
        <w:rPr>
          <w:rFonts w:ascii="KRM" w:hAnsi="KRM" w:hint="cs"/>
          <w:rtl/>
        </w:rPr>
        <w:t>ولایت</w:t>
      </w:r>
      <w:r w:rsidRPr="004B05DD">
        <w:rPr>
          <w:rFonts w:ascii="KRM" w:hAnsi="KRM"/>
          <w:rtl/>
        </w:rPr>
        <w:t xml:space="preserve"> مصر را به او سپرد و حتى از سوى عده‏اى از اين بابت مورد انتقاد قرار گرفت</w:t>
      </w:r>
      <w:r w:rsidRPr="009D1D1B">
        <w:rPr>
          <w:rFonts w:ascii="KRM" w:hAnsi="KRM" w:hint="cs"/>
          <w:vertAlign w:val="superscript"/>
          <w:rtl/>
          <w:lang w:bidi="fa-IR"/>
        </w:rPr>
        <w:t>(</w:t>
      </w:r>
      <w:r w:rsidRPr="009D1D1B">
        <w:rPr>
          <w:rStyle w:val="FootnoteReference"/>
          <w:rFonts w:ascii="KRM" w:hAnsi="KRM"/>
          <w:rtl/>
          <w:lang w:bidi="fa-IR"/>
        </w:rPr>
        <w:footnoteReference w:id="272"/>
      </w:r>
      <w:r w:rsidRPr="009D1D1B">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78" w:name="_Toc307603184"/>
      <w:r w:rsidRPr="00A65D4C">
        <w:rPr>
          <w:rtl/>
        </w:rPr>
        <w:t>نگاهى كوتاه به زندگى حضرت ابوبكر</w:t>
      </w:r>
      <w:r w:rsidR="00192898" w:rsidRPr="00192898">
        <w:rPr>
          <w:rFonts w:cs="CTraditional Arabic"/>
          <w:bCs w:val="0"/>
          <w:rtl/>
        </w:rPr>
        <w:t xml:space="preserve"> س </w:t>
      </w:r>
      <w:r w:rsidRPr="00A65D4C">
        <w:rPr>
          <w:rtl/>
        </w:rPr>
        <w:t>به عنوان يك زمامدار</w:t>
      </w:r>
      <w:bookmarkEnd w:id="78"/>
      <w:r w:rsidRPr="00A65D4C">
        <w:rPr>
          <w:rtl/>
        </w:rPr>
        <w:t xml:space="preserve"> </w:t>
      </w:r>
    </w:p>
    <w:p w:rsidR="00C04627" w:rsidRPr="004B05DD" w:rsidRDefault="00C04627" w:rsidP="00C04627">
      <w:pPr>
        <w:rPr>
          <w:rFonts w:ascii="KRM" w:hAnsi="KRM"/>
          <w:rtl/>
        </w:rPr>
      </w:pPr>
      <w:r w:rsidRPr="004B05DD">
        <w:rPr>
          <w:rFonts w:ascii="KRM" w:hAnsi="KRM"/>
          <w:rtl/>
        </w:rPr>
        <w:t>قبل از آنكه اين بخش را با وفات حضرت ابوبكر و تأثّر شديد حضرت على</w:t>
      </w:r>
      <w:r w:rsidR="00192898" w:rsidRPr="00192898">
        <w:rPr>
          <w:rFonts w:ascii="KRM" w:hAnsi="KRM" w:cs="CTraditional Arabic"/>
          <w:rtl/>
        </w:rPr>
        <w:t xml:space="preserve"> س </w:t>
      </w:r>
      <w:r w:rsidRPr="004B05DD">
        <w:rPr>
          <w:rFonts w:ascii="KRM" w:hAnsi="KRM"/>
          <w:rtl/>
        </w:rPr>
        <w:t xml:space="preserve">به پايان ببريم، بهتر است نگاهى داشته باشيم به خلافت و زندگى ساده و زاهدانه‏ى او و اهتمام خاص وى به پيروى از نقش قدم رسول اللّه‏ </w:t>
      </w:r>
      <w:r w:rsidR="00192898" w:rsidRPr="00192898">
        <w:rPr>
          <w:rFonts w:ascii="KRM" w:hAnsi="KRM" w:cs="CTraditional Arabic"/>
          <w:rtl/>
        </w:rPr>
        <w:t>ص</w:t>
      </w:r>
      <w:r w:rsidRPr="004B05DD">
        <w:rPr>
          <w:rFonts w:ascii="KRM" w:hAnsi="KRM"/>
          <w:rtl/>
        </w:rPr>
        <w:t xml:space="preserve"> و پشت پا زدن به دنيا و نعيم آن. </w:t>
      </w:r>
    </w:p>
    <w:p w:rsidR="00C04627" w:rsidRPr="004B05DD" w:rsidRDefault="00C04627" w:rsidP="00C04627">
      <w:pPr>
        <w:rPr>
          <w:rFonts w:ascii="KRM" w:hAnsi="KRM"/>
          <w:rtl/>
        </w:rPr>
      </w:pPr>
      <w:r w:rsidRPr="004B05DD">
        <w:rPr>
          <w:rFonts w:ascii="KRM" w:hAnsi="KRM"/>
          <w:rtl/>
        </w:rPr>
        <w:t xml:space="preserve">دكتر فليپ حتى </w:t>
      </w:r>
      <w:r w:rsidRPr="00B21330">
        <w:rPr>
          <w:rFonts w:asciiTheme="majorBidi" w:hAnsiTheme="majorBidi" w:cstheme="majorBidi"/>
          <w:sz w:val="20"/>
          <w:szCs w:val="20"/>
          <w:rtl/>
        </w:rPr>
        <w:t>(</w:t>
      </w:r>
      <w:r w:rsidRPr="00B21330">
        <w:rPr>
          <w:rFonts w:asciiTheme="majorBidi" w:hAnsiTheme="majorBidi" w:cstheme="majorBidi"/>
          <w:sz w:val="20"/>
          <w:szCs w:val="20"/>
        </w:rPr>
        <w:t>DR. PHILIP HITTI</w:t>
      </w:r>
      <w:r w:rsidRPr="00B21330">
        <w:rPr>
          <w:rFonts w:asciiTheme="majorBidi" w:hAnsiTheme="majorBidi" w:cstheme="majorBidi"/>
          <w:sz w:val="20"/>
          <w:szCs w:val="20"/>
          <w:rtl/>
        </w:rPr>
        <w:t>)</w:t>
      </w:r>
      <w:r w:rsidRPr="004B05DD">
        <w:rPr>
          <w:rFonts w:ascii="KRM" w:hAnsi="KRM"/>
          <w:rtl/>
        </w:rPr>
        <w:t xml:space="preserve"> در كتاب معروفش «تاريخ مختصر عرب» </w:t>
      </w:r>
      <w:r w:rsidRPr="00B21330">
        <w:rPr>
          <w:rFonts w:asciiTheme="majorBidi" w:hAnsiTheme="majorBidi" w:cstheme="majorBidi"/>
          <w:sz w:val="20"/>
          <w:szCs w:val="20"/>
          <w:rtl/>
        </w:rPr>
        <w:t>(</w:t>
      </w:r>
      <w:r w:rsidRPr="00B21330">
        <w:rPr>
          <w:rFonts w:asciiTheme="majorBidi" w:hAnsiTheme="majorBidi" w:cstheme="majorBidi"/>
          <w:sz w:val="20"/>
          <w:szCs w:val="20"/>
        </w:rPr>
        <w:t>A SHORT HISTORY OF THE ARABS</w:t>
      </w:r>
      <w:r w:rsidRPr="00B21330">
        <w:rPr>
          <w:rFonts w:asciiTheme="majorBidi" w:hAnsiTheme="majorBidi" w:cstheme="majorBidi"/>
          <w:sz w:val="20"/>
          <w:szCs w:val="20"/>
          <w:rtl/>
        </w:rPr>
        <w:t>)</w:t>
      </w:r>
      <w:r w:rsidRPr="004B05DD">
        <w:rPr>
          <w:rFonts w:ascii="KRM" w:hAnsi="KRM"/>
          <w:rtl/>
        </w:rPr>
        <w:t xml:space="preserve"> مى‏نويسد: </w:t>
      </w:r>
    </w:p>
    <w:p w:rsidR="00C04627" w:rsidRPr="004B05DD" w:rsidRDefault="00C04627" w:rsidP="00C04627">
      <w:pPr>
        <w:rPr>
          <w:rFonts w:ascii="KRM" w:hAnsi="KRM"/>
          <w:rtl/>
        </w:rPr>
      </w:pPr>
      <w:r w:rsidRPr="004B05DD">
        <w:rPr>
          <w:rFonts w:ascii="KRM" w:hAnsi="KRM"/>
          <w:rtl/>
        </w:rPr>
        <w:t>«ابوبكر، سركوب كننده‏ى مرتدين، گردآورنده‏ى جزير</w:t>
      </w:r>
      <w:r w:rsidRPr="00D71B18">
        <w:rPr>
          <w:rFonts w:ascii="KRM" w:hAnsi="KRM" w:cs="B Badr"/>
          <w:rtl/>
        </w:rPr>
        <w:t>ة</w:t>
      </w:r>
      <w:r w:rsidRPr="004B05DD">
        <w:rPr>
          <w:rFonts w:ascii="KRM" w:hAnsi="KRM"/>
          <w:rtl/>
        </w:rPr>
        <w:t xml:space="preserve"> العرب زير پرچم اسلام، زندگى‏اى بسيار ساده و متواضعانه اما با وقار داشت، در شش ماه اول خلافت كوتاه خود هر روز ـ پياده و گاه سواره ـ از سُنح ـ جايى در بيرون مدينه كه در آنجا خانه‏اى محقر داشت ـ به شهر مدينه كه پايتخت اسلام بود مى‏آمد و به كار مردم رسيدگى مى‏كرد. هيچ گونه حقوق و شهريه‏ى مقررّى نمى‏گرفت؛ زيرا در آن هنگام دولت درآمدى قابل ذكر </w:t>
      </w:r>
      <w:r w:rsidRPr="004B05DD">
        <w:rPr>
          <w:rFonts w:ascii="KRM" w:hAnsi="KRM"/>
          <w:rtl/>
        </w:rPr>
        <w:lastRenderedPageBreak/>
        <w:t>نداشت. وى تمام امور دولت ر</w:t>
      </w:r>
      <w:r>
        <w:rPr>
          <w:rFonts w:ascii="KRM" w:hAnsi="KRM"/>
          <w:rtl/>
        </w:rPr>
        <w:t>ا در صحن مسجد نبوى انجام مى‏داد</w:t>
      </w:r>
      <w:r w:rsidRPr="004B05DD">
        <w:rPr>
          <w:rFonts w:ascii="KRM" w:hAnsi="KRM"/>
          <w:rtl/>
        </w:rPr>
        <w:t>»</w:t>
      </w:r>
      <w:r w:rsidRPr="00441E0E">
        <w:rPr>
          <w:rFonts w:ascii="KRM" w:hAnsi="KRM" w:hint="cs"/>
          <w:vertAlign w:val="superscript"/>
          <w:rtl/>
          <w:lang w:bidi="fa-IR"/>
        </w:rPr>
        <w:t>(</w:t>
      </w:r>
      <w:r w:rsidRPr="00441E0E">
        <w:rPr>
          <w:rStyle w:val="FootnoteReference"/>
          <w:rFonts w:ascii="KRM" w:hAnsi="KRM"/>
          <w:rtl/>
          <w:lang w:bidi="fa-IR"/>
        </w:rPr>
        <w:footnoteReference w:id="273"/>
      </w:r>
      <w:r w:rsidRPr="00441E0E">
        <w:rPr>
          <w:rFonts w:ascii="KRM" w:hAnsi="KRM" w:hint="cs"/>
          <w:vertAlign w:val="superscript"/>
          <w:rtl/>
          <w:lang w:bidi="fa-IR"/>
        </w:rPr>
        <w:t>)</w:t>
      </w:r>
      <w:r>
        <w:rPr>
          <w:rFonts w:ascii="KRM" w:hAnsi="KRM" w:hint="cs"/>
          <w:rtl/>
        </w:rPr>
        <w:t>.</w:t>
      </w:r>
      <w:r w:rsidRPr="004B05DD">
        <w:rPr>
          <w:rFonts w:ascii="KRM" w:hAnsi="KRM"/>
          <w:rtl/>
        </w:rPr>
        <w:t xml:space="preserve"> سر ويليام ميور </w:t>
      </w:r>
      <w:r w:rsidRPr="00B21330">
        <w:rPr>
          <w:rFonts w:asciiTheme="majorBidi" w:hAnsiTheme="majorBidi" w:cstheme="majorBidi"/>
          <w:sz w:val="20"/>
          <w:szCs w:val="20"/>
        </w:rPr>
        <w:t>SIR WILLIAM MUIR</w:t>
      </w:r>
      <w:r w:rsidRPr="004B05DD">
        <w:rPr>
          <w:rFonts w:ascii="KRM" w:hAnsi="KRM"/>
          <w:rtl/>
        </w:rPr>
        <w:t xml:space="preserve"> كه در دشمنى با اسلام و پيامبر </w:t>
      </w:r>
      <w:r w:rsidR="00192898" w:rsidRPr="00192898">
        <w:rPr>
          <w:rFonts w:ascii="KRM" w:hAnsi="KRM" w:cs="CTraditional Arabic"/>
          <w:rtl/>
        </w:rPr>
        <w:t>ص</w:t>
      </w:r>
      <w:r w:rsidRPr="004B05DD">
        <w:rPr>
          <w:rFonts w:ascii="KRM" w:hAnsi="KRM"/>
          <w:rtl/>
        </w:rPr>
        <w:t xml:space="preserve"> معروف است در كتاب «رويدادهاى نخستين خلافت» مى‏نويسد: </w:t>
      </w:r>
    </w:p>
    <w:p w:rsidR="00C04627" w:rsidRPr="004B05DD" w:rsidRDefault="00C04627" w:rsidP="00C04627">
      <w:pPr>
        <w:rPr>
          <w:rFonts w:ascii="KRM" w:hAnsi="KRM"/>
          <w:rtl/>
        </w:rPr>
      </w:pPr>
      <w:r w:rsidRPr="004B05DD">
        <w:rPr>
          <w:rFonts w:ascii="KRM" w:hAnsi="KRM"/>
          <w:rtl/>
        </w:rPr>
        <w:t>«مجلس و دربار ابوبكر</w:t>
      </w:r>
      <w:r w:rsidR="00192898" w:rsidRPr="00192898">
        <w:rPr>
          <w:rFonts w:ascii="KRM" w:hAnsi="KRM" w:cs="CTraditional Arabic"/>
          <w:rtl/>
        </w:rPr>
        <w:t xml:space="preserve"> س </w:t>
      </w:r>
      <w:r w:rsidRPr="004B05DD">
        <w:rPr>
          <w:rFonts w:ascii="KRM" w:hAnsi="KRM"/>
          <w:rtl/>
        </w:rPr>
        <w:t xml:space="preserve">همانند زمان پيامبر </w:t>
      </w:r>
      <w:r w:rsidR="00192898" w:rsidRPr="00192898">
        <w:rPr>
          <w:rFonts w:ascii="KRM" w:hAnsi="KRM" w:cs="CTraditional Arabic"/>
          <w:rtl/>
        </w:rPr>
        <w:t>ص</w:t>
      </w:r>
      <w:r w:rsidRPr="004B05DD">
        <w:rPr>
          <w:rFonts w:ascii="KRM" w:hAnsi="KRM"/>
          <w:rtl/>
        </w:rPr>
        <w:t xml:space="preserve"> ساده بود، نه خدم و حشمى داشت نه محافظ و دربانى و نه نشانى از ابهّت حكومت و خلافت يافت مى‏شد. تلاش‏هاى گسترده و مستمرّى در راه به منزل مقصود رساندن بار خلافت، متحمل مى‏شد. دلايل و شواهد بسيارى در دست است كه دقّت و تعمّق ا</w:t>
      </w:r>
      <w:r w:rsidR="003F567C">
        <w:rPr>
          <w:rFonts w:ascii="KRM" w:hAnsi="KRM"/>
          <w:rtl/>
        </w:rPr>
        <w:t>و را در جزئيات امور نشان مى‏دهد</w:t>
      </w:r>
      <w:r w:rsidRPr="004B05DD">
        <w:rPr>
          <w:rFonts w:ascii="KRM" w:hAnsi="KRM"/>
          <w:rtl/>
        </w:rPr>
        <w:t xml:space="preserve"> شب‏ها در شهر و بيرون مدينه مى‏گشت تا از احوال فقرا و مظلومان مطّلع شود. او بزرگوارتر از آن بود كه در تعيين كارگزاران و مسؤولان بلند پايه از كسى جانبدارى و انتقام‏جويى كند. دانش و تدبّر عميق وى از رفتار و شيوه‏ى زندگى‏اش آشكار بود»</w:t>
      </w:r>
      <w:r w:rsidRPr="00441E0E">
        <w:rPr>
          <w:rFonts w:ascii="KRM" w:hAnsi="KRM" w:hint="cs"/>
          <w:vertAlign w:val="superscript"/>
          <w:rtl/>
          <w:lang w:bidi="fa-IR"/>
        </w:rPr>
        <w:t>(</w:t>
      </w:r>
      <w:r w:rsidRPr="00441E0E">
        <w:rPr>
          <w:rStyle w:val="FootnoteReference"/>
          <w:rFonts w:ascii="KRM" w:hAnsi="KRM"/>
          <w:rtl/>
          <w:lang w:bidi="fa-IR"/>
        </w:rPr>
        <w:footnoteReference w:id="274"/>
      </w:r>
      <w:r w:rsidRPr="00441E0E">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79" w:name="_Toc307603185"/>
      <w:r w:rsidRPr="00A65D4C">
        <w:rPr>
          <w:rtl/>
        </w:rPr>
        <w:t>جمع‏آورى قرآن</w:t>
      </w:r>
      <w:bookmarkEnd w:id="79"/>
      <w:r w:rsidRPr="00A65D4C">
        <w:rPr>
          <w:rtl/>
        </w:rPr>
        <w:t xml:space="preserve"> </w:t>
      </w:r>
    </w:p>
    <w:p w:rsidR="00C04627" w:rsidRPr="004B05DD" w:rsidRDefault="00C04627" w:rsidP="00C04627">
      <w:pPr>
        <w:rPr>
          <w:rFonts w:ascii="KRM" w:hAnsi="KRM"/>
          <w:rtl/>
        </w:rPr>
      </w:pPr>
      <w:r w:rsidRPr="004B05DD">
        <w:rPr>
          <w:rFonts w:ascii="KRM" w:hAnsi="KRM"/>
          <w:rtl/>
        </w:rPr>
        <w:t>يكى از شاهكارهاى ماندگار حضرت ابوبكر</w:t>
      </w:r>
      <w:r w:rsidR="00192898" w:rsidRPr="00192898">
        <w:rPr>
          <w:rFonts w:ascii="KRM" w:hAnsi="KRM" w:cs="CTraditional Arabic"/>
          <w:rtl/>
        </w:rPr>
        <w:t xml:space="preserve"> س </w:t>
      </w:r>
      <w:r w:rsidRPr="004B05DD">
        <w:rPr>
          <w:rFonts w:ascii="KRM" w:hAnsi="KRM"/>
          <w:rtl/>
        </w:rPr>
        <w:t>و كارهاى پسنديده‏اى كه خداوند براى بقاى چهره‏ى راستين و اصيل اسلام به دست او اجرا نمود، (علاوه بر فداكارى در جنگ‏هاى ارتداد) جمع قرآن براى اوّلين بار و كتابت آن بود. انگيزه‏ى اين كار اين بود كه</w:t>
      </w:r>
      <w:r>
        <w:rPr>
          <w:rFonts w:ascii="KRM" w:hAnsi="KRM" w:hint="cs"/>
          <w:rtl/>
        </w:rPr>
        <w:t xml:space="preserve"> </w:t>
      </w:r>
      <w:r w:rsidRPr="004B05DD">
        <w:rPr>
          <w:rFonts w:ascii="KRM" w:hAnsi="KRM"/>
          <w:rtl/>
        </w:rPr>
        <w:t>عدّه‏ى زياد از حافظان قرآن در جنگ‏هاى ردّه به شهادت رسيدند</w:t>
      </w:r>
      <w:r w:rsidRPr="004E61B1">
        <w:rPr>
          <w:rFonts w:ascii="KRM" w:hAnsi="KRM" w:hint="cs"/>
          <w:vertAlign w:val="superscript"/>
          <w:rtl/>
          <w:lang w:bidi="fa-IR"/>
        </w:rPr>
        <w:t>(</w:t>
      </w:r>
      <w:r w:rsidRPr="004E61B1">
        <w:rPr>
          <w:rStyle w:val="FootnoteReference"/>
          <w:rFonts w:ascii="KRM" w:hAnsi="KRM"/>
          <w:rtl/>
          <w:lang w:bidi="fa-IR"/>
        </w:rPr>
        <w:footnoteReference w:id="275"/>
      </w:r>
      <w:r w:rsidRPr="004E61B1">
        <w:rPr>
          <w:rFonts w:ascii="KRM" w:hAnsi="KRM" w:hint="cs"/>
          <w:vertAlign w:val="superscript"/>
          <w:rtl/>
          <w:lang w:bidi="fa-IR"/>
        </w:rPr>
        <w:t>)</w:t>
      </w:r>
      <w:r>
        <w:rPr>
          <w:rFonts w:ascii="KRM" w:hAnsi="KRM" w:hint="cs"/>
          <w:rtl/>
        </w:rPr>
        <w:t xml:space="preserve"> </w:t>
      </w:r>
      <w:r w:rsidRPr="004B05DD">
        <w:rPr>
          <w:rFonts w:ascii="KRM" w:hAnsi="KRM"/>
          <w:rtl/>
        </w:rPr>
        <w:t xml:space="preserve">و اين نگرانى وجود داشت كه باقى مانده‏ى حافظان نيز در جنگ‏هاى فارس و روم به سرنوشتى مانند آنان دچار شوند، به همين دليل قبل از به پايان رسيدن مدت خلافتش ـ بنابر قول مشهور ـ </w:t>
      </w:r>
      <w:r w:rsidRPr="004B05DD">
        <w:rPr>
          <w:rFonts w:ascii="KRM" w:hAnsi="KRM"/>
          <w:rtl/>
        </w:rPr>
        <w:lastRenderedPageBreak/>
        <w:t xml:space="preserve">جمع قرآن و نوشتن آن در مصحف‏ها به گونه‏اى كه امروز در دست داريم، به اهتمام ايشان، تكميل شد. </w:t>
      </w:r>
    </w:p>
    <w:p w:rsidR="00C04627" w:rsidRPr="00A65D4C" w:rsidRDefault="00C04627" w:rsidP="00C04627">
      <w:pPr>
        <w:pStyle w:val="a0"/>
        <w:rPr>
          <w:rtl/>
        </w:rPr>
      </w:pPr>
      <w:bookmarkStart w:id="80" w:name="_Toc307603186"/>
      <w:r w:rsidRPr="00A65D4C">
        <w:rPr>
          <w:rtl/>
        </w:rPr>
        <w:t>ابوبكر از زبان على</w:t>
      </w:r>
      <w:bookmarkEnd w:id="80"/>
      <w:r w:rsidRPr="00A65D4C">
        <w:rPr>
          <w:rtl/>
        </w:rPr>
        <w:t xml:space="preserve"> </w:t>
      </w:r>
    </w:p>
    <w:p w:rsidR="00C04627" w:rsidRPr="004B05DD" w:rsidRDefault="00C04627" w:rsidP="00C04627">
      <w:pPr>
        <w:rPr>
          <w:rFonts w:ascii="KRM" w:hAnsi="KRM"/>
          <w:rtl/>
        </w:rPr>
      </w:pPr>
      <w:r w:rsidRPr="004B05DD">
        <w:rPr>
          <w:rFonts w:ascii="KRM" w:hAnsi="KRM"/>
          <w:rtl/>
        </w:rPr>
        <w:t>اين بخش را با سخن حضرت على</w:t>
      </w:r>
      <w:r w:rsidR="00192898" w:rsidRPr="00192898">
        <w:rPr>
          <w:rFonts w:ascii="KRM" w:hAnsi="KRM" w:cs="CTraditional Arabic"/>
          <w:rtl/>
        </w:rPr>
        <w:t xml:space="preserve"> س </w:t>
      </w:r>
      <w:r w:rsidRPr="004B05DD">
        <w:rPr>
          <w:rFonts w:ascii="KRM" w:hAnsi="KRM"/>
          <w:rtl/>
        </w:rPr>
        <w:t>و تأثّر و تألّم عميق او از وفات دوست صميمى‏اش، ابوبكر</w:t>
      </w:r>
      <w:r w:rsidR="00192898" w:rsidRPr="00192898">
        <w:rPr>
          <w:rFonts w:ascii="KRM" w:hAnsi="KRM" w:cs="CTraditional Arabic"/>
          <w:rtl/>
        </w:rPr>
        <w:t xml:space="preserve"> س </w:t>
      </w:r>
      <w:r w:rsidRPr="004B05DD">
        <w:rPr>
          <w:rFonts w:ascii="KRM" w:hAnsi="KRM"/>
          <w:rtl/>
        </w:rPr>
        <w:t>به پايان مى‏بريم:</w:t>
      </w:r>
      <w:r w:rsidRPr="004E61B1">
        <w:rPr>
          <w:rFonts w:ascii="KRM" w:hAnsi="KRM" w:hint="cs"/>
          <w:vertAlign w:val="superscript"/>
          <w:rtl/>
          <w:lang w:bidi="fa-IR"/>
        </w:rPr>
        <w:t>(</w:t>
      </w:r>
      <w:r w:rsidRPr="004E61B1">
        <w:rPr>
          <w:rStyle w:val="FootnoteReference"/>
          <w:rFonts w:ascii="KRM" w:hAnsi="KRM"/>
          <w:rtl/>
          <w:lang w:bidi="fa-IR"/>
        </w:rPr>
        <w:footnoteReference w:id="276"/>
      </w:r>
      <w:r w:rsidRPr="004E61B1">
        <w:rPr>
          <w:rFonts w:ascii="KRM" w:hAnsi="KRM" w:hint="cs"/>
          <w:vertAlign w:val="superscript"/>
          <w:rtl/>
          <w:lang w:bidi="fa-IR"/>
        </w:rPr>
        <w:t>)</w:t>
      </w:r>
      <w:r w:rsidRPr="004B05DD">
        <w:rPr>
          <w:rFonts w:ascii="KRM" w:hAnsi="KRM"/>
          <w:rtl/>
        </w:rPr>
        <w:t xml:space="preserve"> روايت شده كه وقتى ابوبكر</w:t>
      </w:r>
      <w:r w:rsidR="00192898" w:rsidRPr="00192898">
        <w:rPr>
          <w:rFonts w:ascii="KRM" w:hAnsi="KRM" w:cs="CTraditional Arabic"/>
          <w:rtl/>
        </w:rPr>
        <w:t xml:space="preserve"> س </w:t>
      </w:r>
      <w:r w:rsidRPr="004B05DD">
        <w:rPr>
          <w:rFonts w:ascii="KRM" w:hAnsi="KRM"/>
          <w:rtl/>
        </w:rPr>
        <w:t>رحلت كرد، حضرت على</w:t>
      </w:r>
      <w:r w:rsidR="00192898" w:rsidRPr="00192898">
        <w:rPr>
          <w:rFonts w:ascii="KRM" w:hAnsi="KRM" w:cs="CTraditional Arabic"/>
          <w:rtl/>
        </w:rPr>
        <w:t xml:space="preserve"> س </w:t>
      </w:r>
      <w:r w:rsidRPr="004B05DD">
        <w:rPr>
          <w:rFonts w:ascii="KRM" w:hAnsi="KRM"/>
          <w:rtl/>
        </w:rPr>
        <w:t xml:space="preserve">جمله‏ى </w:t>
      </w:r>
      <w:r w:rsidR="000D4E76">
        <w:rPr>
          <w:rFonts w:ascii="Traditional Arabic" w:hAnsi="Traditional Arabic" w:cs="Traditional Arabic"/>
          <w:b/>
          <w:bCs/>
          <w:rtl/>
        </w:rPr>
        <w:t>(إناللّه‏ و</w:t>
      </w:r>
      <w:r w:rsidRPr="004B05DD">
        <w:rPr>
          <w:rFonts w:ascii="Traditional Arabic" w:hAnsi="Traditional Arabic" w:cs="Traditional Arabic"/>
          <w:b/>
          <w:bCs/>
          <w:rtl/>
        </w:rPr>
        <w:t>إنّا إليه راجعون)</w:t>
      </w:r>
      <w:r w:rsidRPr="004B05DD">
        <w:rPr>
          <w:rFonts w:ascii="KRM" w:hAnsi="KRM"/>
          <w:rtl/>
        </w:rPr>
        <w:t xml:space="preserve"> را بر زبان آورد و در حالى كه مى‏گريست خود را با سرعت در كنار او رساند و چنين لب به سخن گشود: </w:t>
      </w:r>
    </w:p>
    <w:p w:rsidR="00C04627" w:rsidRPr="004B05DD" w:rsidRDefault="00C04627" w:rsidP="00C04627">
      <w:pPr>
        <w:rPr>
          <w:rFonts w:ascii="KRM" w:hAnsi="KRM"/>
          <w:rtl/>
        </w:rPr>
      </w:pPr>
      <w:r w:rsidRPr="004B05DD">
        <w:rPr>
          <w:rFonts w:ascii="KRM" w:hAnsi="KRM"/>
          <w:rtl/>
        </w:rPr>
        <w:t>«اى ابابكر</w:t>
      </w:r>
      <w:r w:rsidR="00192898" w:rsidRPr="00192898">
        <w:rPr>
          <w:rFonts w:ascii="KRM" w:hAnsi="KRM" w:cs="CTraditional Arabic"/>
          <w:rtl/>
        </w:rPr>
        <w:t xml:space="preserve"> س </w:t>
      </w:r>
      <w:r w:rsidRPr="004B05DD">
        <w:rPr>
          <w:rFonts w:ascii="KRM" w:hAnsi="KRM"/>
          <w:rtl/>
        </w:rPr>
        <w:t xml:space="preserve">خدا تو را رحمت كند! به خدا تو اوّلين مسلمان بودى، ايمانت از همه كامل‏تر و يقينت از همه راسخ‏تر بود، بيش از ديگران از خدا مى‏ترسيدى. اخلاق، رفتار، بزرگوارى و كردارت بيش از همه با رسول اللّه‏ </w:t>
      </w:r>
      <w:r w:rsidR="00192898" w:rsidRPr="00192898">
        <w:rPr>
          <w:rFonts w:ascii="KRM" w:hAnsi="KRM" w:cs="CTraditional Arabic"/>
          <w:rtl/>
        </w:rPr>
        <w:t>ص</w:t>
      </w:r>
      <w:r w:rsidRPr="004B05DD">
        <w:rPr>
          <w:rFonts w:ascii="KRM" w:hAnsi="KRM"/>
          <w:rtl/>
        </w:rPr>
        <w:t xml:space="preserve"> شباهت داشت و جانب احتياط را در اين باره بيش از ديگران مراعات مى‏نمودى و نزد رسول اللّه‏ </w:t>
      </w:r>
      <w:r w:rsidR="00192898" w:rsidRPr="00192898">
        <w:rPr>
          <w:rFonts w:ascii="KRM" w:hAnsi="KRM" w:cs="CTraditional Arabic"/>
          <w:rtl/>
        </w:rPr>
        <w:t>ص</w:t>
      </w:r>
      <w:r w:rsidRPr="004B05DD">
        <w:rPr>
          <w:rFonts w:ascii="KRM" w:hAnsi="KRM"/>
          <w:rtl/>
        </w:rPr>
        <w:t xml:space="preserve"> گرامى‏ترين و مورد اعتمادترين فرد بودى. خداوند تو را از جانب اسلام، نيكوترين پاداش عنايت فرمايد! </w:t>
      </w:r>
    </w:p>
    <w:p w:rsidR="00C04627" w:rsidRDefault="00C04627" w:rsidP="00C04627">
      <w:pPr>
        <w:rPr>
          <w:rFonts w:ascii="KRM" w:hAnsi="KRM"/>
          <w:rtl/>
        </w:rPr>
      </w:pPr>
      <w:r w:rsidRPr="004B05DD">
        <w:rPr>
          <w:rFonts w:ascii="KRM" w:hAnsi="KRM"/>
          <w:rtl/>
        </w:rPr>
        <w:t xml:space="preserve">تو رسول اللّه‏ </w:t>
      </w:r>
      <w:r w:rsidR="00192898" w:rsidRPr="00192898">
        <w:rPr>
          <w:rFonts w:ascii="KRM" w:hAnsi="KRM" w:cs="CTraditional Arabic"/>
          <w:rtl/>
        </w:rPr>
        <w:t>ص</w:t>
      </w:r>
      <w:r w:rsidRPr="004B05DD">
        <w:rPr>
          <w:rFonts w:ascii="KRM" w:hAnsi="KRM"/>
          <w:rtl/>
        </w:rPr>
        <w:t xml:space="preserve"> را زمانى تصديق نمودى كه مردم او را تكذيب كردند. به همين دليل، خداوند تو را در كتاب آسمانى‏اش به لقب «صديق» ياد كرده است، آنجا كه مى‏فرمايد: </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69562D">
        <w:rPr>
          <w:sz w:val="22"/>
          <w:szCs w:val="22"/>
        </w:rPr>
        <w:sym w:font="HQPB2" w:char="F093"/>
      </w:r>
      <w:r w:rsidRPr="0069562D">
        <w:rPr>
          <w:sz w:val="22"/>
          <w:szCs w:val="22"/>
        </w:rPr>
        <w:sym w:font="HQPB4" w:char="F0CF"/>
      </w:r>
      <w:r w:rsidRPr="0069562D">
        <w:rPr>
          <w:sz w:val="22"/>
          <w:szCs w:val="22"/>
        </w:rPr>
        <w:sym w:font="HQPB3" w:char="F025"/>
      </w:r>
      <w:r w:rsidRPr="0069562D">
        <w:rPr>
          <w:sz w:val="22"/>
          <w:szCs w:val="22"/>
        </w:rPr>
        <w:sym w:font="HQPB4" w:char="F0A9"/>
      </w:r>
      <w:r w:rsidRPr="0069562D">
        <w:rPr>
          <w:sz w:val="22"/>
          <w:szCs w:val="22"/>
        </w:rPr>
        <w:sym w:font="HQPB3" w:char="F021"/>
      </w:r>
      <w:r w:rsidRPr="0069562D">
        <w:rPr>
          <w:sz w:val="22"/>
          <w:szCs w:val="22"/>
        </w:rPr>
        <w:sym w:font="HQPB5" w:char="F024"/>
      </w:r>
      <w:r w:rsidRPr="0069562D">
        <w:rPr>
          <w:sz w:val="22"/>
          <w:szCs w:val="22"/>
        </w:rPr>
        <w:sym w:font="HQPB1" w:char="F023"/>
      </w:r>
      <w:r w:rsidRPr="0069562D">
        <w:rPr>
          <w:sz w:val="22"/>
          <w:szCs w:val="22"/>
        </w:rPr>
        <w:sym w:font="HQPB5" w:char="F075"/>
      </w:r>
      <w:r w:rsidRPr="0069562D">
        <w:rPr>
          <w:sz w:val="22"/>
          <w:szCs w:val="22"/>
        </w:rPr>
        <w:sym w:font="HQPB2" w:char="F072"/>
      </w:r>
      <w:r w:rsidRPr="0069562D">
        <w:rPr>
          <w:rFonts w:ascii="(normal text)" w:hAnsi="(normal text)"/>
          <w:sz w:val="22"/>
          <w:szCs w:val="22"/>
          <w:rtl/>
        </w:rPr>
        <w:t xml:space="preserve"> </w:t>
      </w:r>
      <w:r w:rsidRPr="0069562D">
        <w:rPr>
          <w:sz w:val="22"/>
          <w:szCs w:val="22"/>
        </w:rPr>
        <w:sym w:font="HQPB5" w:char="F075"/>
      </w:r>
      <w:r w:rsidRPr="0069562D">
        <w:rPr>
          <w:sz w:val="22"/>
          <w:szCs w:val="22"/>
        </w:rPr>
        <w:sym w:font="HQPB2" w:char="F0E4"/>
      </w:r>
      <w:r w:rsidRPr="0069562D">
        <w:rPr>
          <w:sz w:val="22"/>
          <w:szCs w:val="22"/>
        </w:rPr>
        <w:sym w:font="HQPB5" w:char="F021"/>
      </w:r>
      <w:r w:rsidRPr="0069562D">
        <w:rPr>
          <w:sz w:val="22"/>
          <w:szCs w:val="22"/>
        </w:rPr>
        <w:sym w:font="HQPB1" w:char="F025"/>
      </w:r>
      <w:r w:rsidRPr="0069562D">
        <w:rPr>
          <w:sz w:val="22"/>
          <w:szCs w:val="22"/>
        </w:rPr>
        <w:sym w:font="HQPB5" w:char="F079"/>
      </w:r>
      <w:r w:rsidRPr="0069562D">
        <w:rPr>
          <w:sz w:val="22"/>
          <w:szCs w:val="22"/>
        </w:rPr>
        <w:sym w:font="HQPB1" w:char="F060"/>
      </w:r>
      <w:r w:rsidRPr="0069562D">
        <w:rPr>
          <w:rFonts w:ascii="(normal text)" w:hAnsi="(normal text)"/>
          <w:sz w:val="22"/>
          <w:szCs w:val="22"/>
          <w:rtl/>
        </w:rPr>
        <w:t xml:space="preserve"> </w:t>
      </w:r>
      <w:r w:rsidRPr="0069562D">
        <w:rPr>
          <w:sz w:val="22"/>
          <w:szCs w:val="22"/>
        </w:rPr>
        <w:sym w:font="HQPB4" w:char="F0C9"/>
      </w:r>
      <w:r w:rsidRPr="0069562D">
        <w:rPr>
          <w:sz w:val="22"/>
          <w:szCs w:val="22"/>
        </w:rPr>
        <w:sym w:font="HQPB2" w:char="F02D"/>
      </w:r>
      <w:r w:rsidRPr="0069562D">
        <w:rPr>
          <w:sz w:val="22"/>
          <w:szCs w:val="22"/>
        </w:rPr>
        <w:sym w:font="HQPB4" w:char="F0F4"/>
      </w:r>
      <w:r w:rsidRPr="0069562D">
        <w:rPr>
          <w:sz w:val="22"/>
          <w:szCs w:val="22"/>
        </w:rPr>
        <w:sym w:font="HQPB1" w:char="F089"/>
      </w:r>
      <w:r w:rsidRPr="0069562D">
        <w:rPr>
          <w:sz w:val="22"/>
          <w:szCs w:val="22"/>
        </w:rPr>
        <w:sym w:font="HQPB4" w:char="F0C5"/>
      </w:r>
      <w:r w:rsidRPr="0069562D">
        <w:rPr>
          <w:sz w:val="22"/>
          <w:szCs w:val="22"/>
        </w:rPr>
        <w:sym w:font="HQPB4" w:char="F05F"/>
      </w:r>
      <w:r w:rsidRPr="0069562D">
        <w:rPr>
          <w:sz w:val="22"/>
          <w:szCs w:val="22"/>
        </w:rPr>
        <w:sym w:font="HQPB1" w:char="F0C1"/>
      </w:r>
      <w:r w:rsidRPr="0069562D">
        <w:rPr>
          <w:sz w:val="22"/>
          <w:szCs w:val="22"/>
        </w:rPr>
        <w:sym w:font="HQPB2" w:char="F039"/>
      </w:r>
      <w:r w:rsidRPr="0069562D">
        <w:rPr>
          <w:sz w:val="22"/>
          <w:szCs w:val="22"/>
        </w:rPr>
        <w:sym w:font="HQPB5" w:char="F024"/>
      </w:r>
      <w:r w:rsidRPr="0069562D">
        <w:rPr>
          <w:sz w:val="22"/>
          <w:szCs w:val="22"/>
        </w:rPr>
        <w:sym w:font="HQPB1" w:char="F024"/>
      </w:r>
      <w:r w:rsidRPr="0069562D">
        <w:rPr>
          <w:sz w:val="22"/>
          <w:szCs w:val="22"/>
        </w:rPr>
        <w:sym w:font="HQPB4" w:char="F0CE"/>
      </w:r>
      <w:r w:rsidRPr="0069562D">
        <w:rPr>
          <w:sz w:val="22"/>
          <w:szCs w:val="22"/>
        </w:rPr>
        <w:sym w:font="HQPB1" w:char="F02F"/>
      </w:r>
      <w:r w:rsidRPr="0069562D">
        <w:rPr>
          <w:rFonts w:ascii="(normal text)" w:hAnsi="(normal text)"/>
          <w:sz w:val="22"/>
          <w:szCs w:val="22"/>
          <w:rtl/>
        </w:rPr>
        <w:t xml:space="preserve"> </w:t>
      </w:r>
      <w:r w:rsidRPr="0069562D">
        <w:rPr>
          <w:sz w:val="22"/>
          <w:szCs w:val="22"/>
        </w:rPr>
        <w:sym w:font="HQPB5" w:char="F073"/>
      </w:r>
      <w:r w:rsidRPr="0069562D">
        <w:rPr>
          <w:sz w:val="22"/>
          <w:szCs w:val="22"/>
        </w:rPr>
        <w:sym w:font="HQPB2" w:char="F02D"/>
      </w:r>
      <w:r w:rsidRPr="0069562D">
        <w:rPr>
          <w:sz w:val="22"/>
          <w:szCs w:val="22"/>
        </w:rPr>
        <w:sym w:font="HQPB4" w:char="F0A3"/>
      </w:r>
      <w:r w:rsidRPr="0069562D">
        <w:rPr>
          <w:sz w:val="22"/>
          <w:szCs w:val="22"/>
        </w:rPr>
        <w:sym w:font="HQPB1" w:char="F089"/>
      </w:r>
      <w:r w:rsidRPr="0069562D">
        <w:rPr>
          <w:sz w:val="22"/>
          <w:szCs w:val="22"/>
        </w:rPr>
        <w:sym w:font="HQPB5" w:char="F07C"/>
      </w:r>
      <w:r w:rsidRPr="0069562D">
        <w:rPr>
          <w:sz w:val="22"/>
          <w:szCs w:val="22"/>
        </w:rPr>
        <w:sym w:font="HQPB1" w:char="F0B9"/>
      </w:r>
      <w:r w:rsidRPr="0069562D">
        <w:rPr>
          <w:sz w:val="22"/>
          <w:szCs w:val="22"/>
        </w:rPr>
        <w:sym w:font="HQPB5" w:char="F075"/>
      </w:r>
      <w:r w:rsidRPr="0069562D">
        <w:rPr>
          <w:sz w:val="22"/>
          <w:szCs w:val="22"/>
        </w:rPr>
        <w:sym w:font="HQPB2" w:char="F072"/>
      </w:r>
      <w:r w:rsidRPr="0069562D">
        <w:rPr>
          <w:rFonts w:ascii="(normal text)" w:hAnsi="(normal text)"/>
          <w:sz w:val="22"/>
          <w:szCs w:val="22"/>
          <w:rtl/>
        </w:rPr>
        <w:t xml:space="preserve"> </w:t>
      </w:r>
      <w:r w:rsidRPr="0069562D">
        <w:rPr>
          <w:sz w:val="22"/>
          <w:szCs w:val="22"/>
        </w:rPr>
        <w:sym w:font="HQPB4" w:char="F0FF"/>
      </w:r>
      <w:r w:rsidRPr="0069562D">
        <w:rPr>
          <w:sz w:val="22"/>
          <w:szCs w:val="22"/>
        </w:rPr>
        <w:sym w:font="HQPB2" w:char="F0BE"/>
      </w:r>
      <w:r w:rsidRPr="0069562D">
        <w:rPr>
          <w:sz w:val="22"/>
          <w:szCs w:val="22"/>
        </w:rPr>
        <w:sym w:font="HQPB4" w:char="F0CF"/>
      </w:r>
      <w:r w:rsidRPr="0069562D">
        <w:rPr>
          <w:sz w:val="22"/>
          <w:szCs w:val="22"/>
        </w:rPr>
        <w:sym w:font="HQPB2" w:char="F06D"/>
      </w:r>
      <w:r w:rsidRPr="0069562D">
        <w:rPr>
          <w:sz w:val="22"/>
          <w:szCs w:val="22"/>
        </w:rPr>
        <w:sym w:font="HQPB4" w:char="F0CE"/>
      </w:r>
      <w:r w:rsidRPr="0069562D">
        <w:rPr>
          <w:sz w:val="22"/>
          <w:szCs w:val="22"/>
        </w:rPr>
        <w:sym w:font="HQPB1" w:char="F02F"/>
      </w:r>
      <w:r w:rsidRPr="0069562D">
        <w:rPr>
          <w:rFonts w:ascii="(normal text)" w:hAnsi="(normal text)"/>
          <w:sz w:val="22"/>
          <w:szCs w:val="22"/>
          <w:rtl/>
        </w:rPr>
        <w:t xml:space="preserve"> </w:t>
      </w:r>
      <w:r w:rsidRPr="0069562D">
        <w:rPr>
          <w:sz w:val="22"/>
          <w:szCs w:val="22"/>
        </w:rPr>
        <w:sym w:font="HQPB5" w:char="F0A0"/>
      </w:r>
      <w:r w:rsidRPr="0069562D">
        <w:rPr>
          <w:rFonts w:ascii="(normal text)" w:hAnsi="(normal text)"/>
          <w:sz w:val="22"/>
          <w:szCs w:val="22"/>
          <w:rtl/>
        </w:rPr>
        <w:t xml:space="preserve"> </w:t>
      </w:r>
      <w:r w:rsidRPr="0069562D">
        <w:rPr>
          <w:sz w:val="22"/>
          <w:szCs w:val="22"/>
        </w:rPr>
        <w:sym w:font="HQPB5" w:char="F079"/>
      </w:r>
      <w:r w:rsidRPr="0069562D">
        <w:rPr>
          <w:sz w:val="22"/>
          <w:szCs w:val="22"/>
        </w:rPr>
        <w:sym w:font="HQPB2" w:char="F037"/>
      </w:r>
      <w:r w:rsidRPr="0069562D">
        <w:rPr>
          <w:sz w:val="22"/>
          <w:szCs w:val="22"/>
        </w:rPr>
        <w:sym w:font="HQPB4" w:char="F0CD"/>
      </w:r>
      <w:r w:rsidRPr="0069562D">
        <w:rPr>
          <w:sz w:val="22"/>
          <w:szCs w:val="22"/>
        </w:rPr>
        <w:sym w:font="HQPB2" w:char="F0B4"/>
      </w:r>
      <w:r w:rsidRPr="0069562D">
        <w:rPr>
          <w:sz w:val="22"/>
          <w:szCs w:val="22"/>
        </w:rPr>
        <w:sym w:font="HQPB5" w:char="F0AF"/>
      </w:r>
      <w:r w:rsidRPr="0069562D">
        <w:rPr>
          <w:sz w:val="22"/>
          <w:szCs w:val="22"/>
        </w:rPr>
        <w:sym w:font="HQPB2" w:char="F0BB"/>
      </w:r>
      <w:r w:rsidRPr="0069562D">
        <w:rPr>
          <w:sz w:val="22"/>
          <w:szCs w:val="22"/>
        </w:rPr>
        <w:sym w:font="HQPB5" w:char="F073"/>
      </w:r>
      <w:r w:rsidRPr="0069562D">
        <w:rPr>
          <w:sz w:val="22"/>
          <w:szCs w:val="22"/>
        </w:rPr>
        <w:sym w:font="HQPB2" w:char="F039"/>
      </w:r>
      <w:r w:rsidRPr="0069562D">
        <w:rPr>
          <w:sz w:val="22"/>
          <w:szCs w:val="22"/>
        </w:rPr>
        <w:sym w:font="HQPB5" w:char="F027"/>
      </w:r>
      <w:r w:rsidRPr="0069562D">
        <w:rPr>
          <w:sz w:val="22"/>
          <w:szCs w:val="22"/>
        </w:rPr>
        <w:sym w:font="HQPB2" w:char="F072"/>
      </w:r>
      <w:r w:rsidRPr="0069562D">
        <w:rPr>
          <w:sz w:val="22"/>
          <w:szCs w:val="22"/>
        </w:rPr>
        <w:sym w:font="HQPB4" w:char="F0E9"/>
      </w:r>
      <w:r w:rsidRPr="0069562D">
        <w:rPr>
          <w:sz w:val="22"/>
          <w:szCs w:val="22"/>
        </w:rPr>
        <w:sym w:font="HQPB1" w:char="F026"/>
      </w:r>
      <w:r w:rsidRPr="0069562D">
        <w:rPr>
          <w:rFonts w:ascii="(normal text)" w:hAnsi="(normal text)"/>
          <w:sz w:val="22"/>
          <w:szCs w:val="22"/>
          <w:rtl/>
        </w:rPr>
        <w:t xml:space="preserve"> </w:t>
      </w:r>
      <w:r w:rsidRPr="0069562D">
        <w:rPr>
          <w:sz w:val="22"/>
          <w:szCs w:val="22"/>
        </w:rPr>
        <w:sym w:font="HQPB4" w:char="F0E3"/>
      </w:r>
      <w:r w:rsidRPr="0069562D">
        <w:rPr>
          <w:sz w:val="22"/>
          <w:szCs w:val="22"/>
        </w:rPr>
        <w:sym w:font="HQPB2" w:char="F04E"/>
      </w:r>
      <w:r w:rsidRPr="0069562D">
        <w:rPr>
          <w:sz w:val="22"/>
          <w:szCs w:val="22"/>
        </w:rPr>
        <w:sym w:font="HQPB4" w:char="F0E8"/>
      </w:r>
      <w:r w:rsidRPr="0069562D">
        <w:rPr>
          <w:sz w:val="22"/>
          <w:szCs w:val="22"/>
        </w:rPr>
        <w:sym w:font="HQPB2" w:char="F064"/>
      </w:r>
      <w:r w:rsidRPr="0069562D">
        <w:rPr>
          <w:rFonts w:ascii="(normal text)" w:hAnsi="(normal text)"/>
          <w:sz w:val="22"/>
          <w:szCs w:val="22"/>
          <w:rtl/>
        </w:rPr>
        <w:t xml:space="preserve"> </w:t>
      </w:r>
      <w:r w:rsidRPr="0069562D">
        <w:rPr>
          <w:sz w:val="22"/>
          <w:szCs w:val="22"/>
        </w:rPr>
        <w:sym w:font="HQPB5" w:char="F09A"/>
      </w:r>
      <w:r w:rsidRPr="0069562D">
        <w:rPr>
          <w:sz w:val="22"/>
          <w:szCs w:val="22"/>
        </w:rPr>
        <w:sym w:font="HQPB2" w:char="F063"/>
      </w:r>
      <w:r w:rsidRPr="0069562D">
        <w:rPr>
          <w:sz w:val="22"/>
          <w:szCs w:val="22"/>
        </w:rPr>
        <w:sym w:font="HQPB2" w:char="F071"/>
      </w:r>
      <w:r w:rsidRPr="0069562D">
        <w:rPr>
          <w:sz w:val="22"/>
          <w:szCs w:val="22"/>
        </w:rPr>
        <w:sym w:font="HQPB4" w:char="F0E0"/>
      </w:r>
      <w:r w:rsidRPr="0069562D">
        <w:rPr>
          <w:sz w:val="22"/>
          <w:szCs w:val="22"/>
        </w:rPr>
        <w:sym w:font="HQPB2" w:char="F029"/>
      </w:r>
      <w:r w:rsidRPr="0069562D">
        <w:rPr>
          <w:sz w:val="22"/>
          <w:szCs w:val="22"/>
        </w:rPr>
        <w:sym w:font="HQPB4" w:char="F0AD"/>
      </w:r>
      <w:r w:rsidRPr="0069562D">
        <w:rPr>
          <w:sz w:val="22"/>
          <w:szCs w:val="22"/>
        </w:rPr>
        <w:sym w:font="HQPB1" w:char="F047"/>
      </w:r>
      <w:r w:rsidRPr="0069562D">
        <w:rPr>
          <w:sz w:val="22"/>
          <w:szCs w:val="22"/>
        </w:rPr>
        <w:sym w:font="HQPB4" w:char="F0DF"/>
      </w:r>
      <w:r w:rsidRPr="0069562D">
        <w:rPr>
          <w:sz w:val="22"/>
          <w:szCs w:val="22"/>
        </w:rPr>
        <w:sym w:font="HQPB2" w:char="F04A"/>
      </w:r>
      <w:r w:rsidRPr="0069562D">
        <w:rPr>
          <w:sz w:val="22"/>
          <w:szCs w:val="22"/>
        </w:rPr>
        <w:sym w:font="HQPB4" w:char="F0F8"/>
      </w:r>
      <w:r w:rsidRPr="0069562D">
        <w:rPr>
          <w:sz w:val="22"/>
          <w:szCs w:val="22"/>
        </w:rPr>
        <w:sym w:font="HQPB2" w:char="F039"/>
      </w:r>
      <w:r w:rsidRPr="0069562D">
        <w:rPr>
          <w:sz w:val="22"/>
          <w:szCs w:val="22"/>
        </w:rPr>
        <w:sym w:font="HQPB5" w:char="F024"/>
      </w:r>
      <w:r w:rsidRPr="0069562D">
        <w:rPr>
          <w:sz w:val="22"/>
          <w:szCs w:val="22"/>
        </w:rPr>
        <w:sym w:font="HQPB1" w:char="F023"/>
      </w:r>
      <w:r w:rsidRPr="0069562D">
        <w:rPr>
          <w:rFonts w:ascii="(normal text)" w:hAnsi="(normal text)"/>
          <w:sz w:val="22"/>
          <w:szCs w:val="22"/>
          <w:rtl/>
        </w:rPr>
        <w:t xml:space="preserve"> </w:t>
      </w:r>
      <w:r w:rsidRPr="0069562D">
        <w:rPr>
          <w:sz w:val="22"/>
          <w:szCs w:val="22"/>
        </w:rPr>
        <w:sym w:font="HQPB2" w:char="F0C7"/>
      </w:r>
      <w:r w:rsidRPr="0069562D">
        <w:rPr>
          <w:sz w:val="22"/>
          <w:szCs w:val="22"/>
        </w:rPr>
        <w:sym w:font="HQPB2" w:char="F0CC"/>
      </w:r>
      <w:r w:rsidRPr="0069562D">
        <w:rPr>
          <w:sz w:val="22"/>
          <w:szCs w:val="22"/>
        </w:rPr>
        <w:sym w:font="HQPB2" w:char="F0CC"/>
      </w:r>
      <w:r w:rsidRPr="0069562D">
        <w:rPr>
          <w:sz w:val="22"/>
          <w:szCs w:val="22"/>
        </w:rPr>
        <w:sym w:font="HQPB2" w:char="F0C8"/>
      </w:r>
      <w:r>
        <w:rPr>
          <w:rFonts w:ascii="Traditional Arabic" w:hAnsi="Traditional Arabic" w:cs="Traditional Arabic"/>
          <w:rtl/>
        </w:rPr>
        <w:t>﴾</w:t>
      </w:r>
      <w:r>
        <w:rPr>
          <w:rFonts w:ascii="KRM" w:hAnsi="KRM" w:hint="cs"/>
          <w:rtl/>
        </w:rPr>
        <w:t xml:space="preserve"> [الزمر: 33].</w:t>
      </w:r>
    </w:p>
    <w:p w:rsidR="00C04627" w:rsidRPr="004B05DD" w:rsidRDefault="00C04627" w:rsidP="00C04627">
      <w:pPr>
        <w:rPr>
          <w:rFonts w:ascii="LTS" w:hAnsi="LTS"/>
          <w:rtl/>
        </w:rPr>
      </w:pPr>
      <w:r w:rsidRPr="004B05DD">
        <w:rPr>
          <w:rFonts w:ascii="LTS" w:hAnsi="LTS"/>
          <w:rtl/>
        </w:rPr>
        <w:t xml:space="preserve">«كسى كه سخن صدق را آورد (پيامبر) و </w:t>
      </w:r>
      <w:r w:rsidRPr="00B21330">
        <w:rPr>
          <w:rFonts w:asciiTheme="majorBidi" w:hAnsiTheme="majorBidi" w:cstheme="majorBidi"/>
          <w:sz w:val="20"/>
          <w:szCs w:val="20"/>
          <w:rtl/>
        </w:rPr>
        <w:t>[</w:t>
      </w:r>
      <w:r w:rsidRPr="004B05DD">
        <w:rPr>
          <w:rFonts w:ascii="LTS" w:hAnsi="LTS"/>
          <w:rtl/>
        </w:rPr>
        <w:t>كسى كه</w:t>
      </w:r>
      <w:r w:rsidRPr="00B21330">
        <w:rPr>
          <w:rFonts w:asciiTheme="majorBidi" w:hAnsiTheme="majorBidi" w:cstheme="majorBidi"/>
          <w:sz w:val="20"/>
          <w:szCs w:val="20"/>
          <w:rtl/>
        </w:rPr>
        <w:t>]</w:t>
      </w:r>
      <w:r w:rsidRPr="004B05DD">
        <w:rPr>
          <w:rFonts w:ascii="LTS" w:hAnsi="LTS"/>
          <w:rtl/>
        </w:rPr>
        <w:t xml:space="preserve"> آن را تصديق كرد (ابوبكر)، آنان پرهيزگاران واقعى هستند.» </w:t>
      </w:r>
    </w:p>
    <w:p w:rsidR="00C04627" w:rsidRPr="004B05DD" w:rsidRDefault="00C04627" w:rsidP="00C04627">
      <w:pPr>
        <w:rPr>
          <w:rFonts w:ascii="KRM" w:hAnsi="KRM"/>
          <w:rtl/>
        </w:rPr>
      </w:pPr>
      <w:r w:rsidRPr="004B05DD">
        <w:rPr>
          <w:rFonts w:ascii="KRM" w:hAnsi="KRM"/>
          <w:rtl/>
        </w:rPr>
        <w:lastRenderedPageBreak/>
        <w:t xml:space="preserve">تو زمانى غمخوار پيامبر بودى كه مردم عقب نشستند، زمانى با او به پا خاستى كه ديگران نشستند و در سخت‏ترين لحظات، آن‏گاه كه ديگران متفرق شدند، او را يارى كردى تو گرامى‏ترين همراهى بودى كه مدال افتخار «ثانى اثنين» را به خود اختصاص دادى. ياورش در غار و رفيقش در هجرت و تسكين‏دهنده‏ى خاطرش تو بودى. </w:t>
      </w:r>
    </w:p>
    <w:p w:rsidR="00C04627" w:rsidRPr="004B05DD" w:rsidRDefault="00B80A75" w:rsidP="00C04627">
      <w:pPr>
        <w:rPr>
          <w:rFonts w:ascii="KRM" w:hAnsi="KRM"/>
          <w:rtl/>
        </w:rPr>
      </w:pPr>
      <w:r>
        <w:rPr>
          <w:rFonts w:ascii="KRM" w:hAnsi="KRM"/>
          <w:rtl/>
        </w:rPr>
        <w:t>جانشينى ا</w:t>
      </w:r>
      <w:r>
        <w:rPr>
          <w:rFonts w:ascii="KRM" w:hAnsi="KRM" w:hint="cs"/>
          <w:rtl/>
        </w:rPr>
        <w:t>یشان</w:t>
      </w:r>
      <w:r w:rsidR="00C04627" w:rsidRPr="004B05DD">
        <w:rPr>
          <w:rFonts w:ascii="KRM" w:hAnsi="KRM"/>
          <w:rtl/>
        </w:rPr>
        <w:t xml:space="preserve"> را در امتش به نيكوترين وجه انجام دادى، قوى و نيرومند بودى زمانى كه يارانت ضعيف بودند، دلير بودى هنگامى كه آنان سست بودند، كار دين را پيش بردى زمانى كه ديگران ناكام شدند، با قدرت تمام، به پيش تاختى زمانى كه ديگران ايستادند، تو از همه ساكت‏تر و به هنگام سخن بليغ‏تر بودى، از همه دليرتر و نيكوكارتر بودى و همان گونه كه رسول اللّه‏ </w:t>
      </w:r>
      <w:r w:rsidR="00192898" w:rsidRPr="00192898">
        <w:rPr>
          <w:rFonts w:ascii="KRM" w:hAnsi="KRM" w:cs="CTraditional Arabic"/>
          <w:rtl/>
        </w:rPr>
        <w:t>ص</w:t>
      </w:r>
      <w:r w:rsidR="00C04627" w:rsidRPr="004B05DD">
        <w:rPr>
          <w:rFonts w:ascii="KRM" w:hAnsi="KRM"/>
          <w:rtl/>
        </w:rPr>
        <w:t xml:space="preserve"> فرموده بود، از نظر جسم ضعيف، ولى در كار خدايت بسيار توانا بودى. در پيش خودت فروتن و نزد اللّه‏ بزرگ و در آسمان‏ها و زمين محبوب بودى. خدا تو را از سوى ما و از جانب اسلام بهترين پاداش عنايت فرمايد!»</w:t>
      </w:r>
      <w:r w:rsidR="00C04627" w:rsidRPr="00764422">
        <w:rPr>
          <w:rFonts w:ascii="KRM" w:hAnsi="KRM" w:hint="cs"/>
          <w:vertAlign w:val="superscript"/>
          <w:rtl/>
          <w:lang w:bidi="fa-IR"/>
        </w:rPr>
        <w:t>(</w:t>
      </w:r>
      <w:r w:rsidR="00C04627" w:rsidRPr="00764422">
        <w:rPr>
          <w:rStyle w:val="FootnoteReference"/>
          <w:rFonts w:ascii="KRM" w:hAnsi="KRM"/>
          <w:rtl/>
          <w:lang w:bidi="fa-IR"/>
        </w:rPr>
        <w:footnoteReference w:id="277"/>
      </w:r>
      <w:r w:rsidR="00C04627" w:rsidRPr="00764422">
        <w:rPr>
          <w:rFonts w:ascii="KRM" w:hAnsi="KRM" w:hint="cs"/>
          <w:vertAlign w:val="superscript"/>
          <w:rtl/>
          <w:lang w:bidi="fa-IR"/>
        </w:rPr>
        <w:t>)</w:t>
      </w:r>
      <w:r w:rsidR="00C04627" w:rsidRPr="004B05DD">
        <w:rPr>
          <w:rFonts w:ascii="KRM" w:hAnsi="KRM"/>
          <w:rtl/>
        </w:rPr>
        <w:t xml:space="preserve"> </w:t>
      </w:r>
    </w:p>
    <w:p w:rsidR="00C04627" w:rsidRPr="0060567F" w:rsidRDefault="00C04627" w:rsidP="00C04627">
      <w:pPr>
        <w:ind w:firstLine="0"/>
        <w:jc w:val="center"/>
        <w:rPr>
          <w:rFonts w:ascii="KRM" w:hAnsi="KRM"/>
          <w:b/>
          <w:bCs/>
          <w:rtl/>
        </w:rPr>
      </w:pPr>
      <w:r w:rsidRPr="0060567F">
        <w:rPr>
          <w:rFonts w:ascii="KRM" w:hAnsi="KRM"/>
          <w:b/>
          <w:bCs/>
          <w:sz w:val="32"/>
          <w:szCs w:val="32"/>
          <w:rtl/>
        </w:rPr>
        <w:t>* * *</w:t>
      </w:r>
    </w:p>
    <w:p w:rsidR="00C04627" w:rsidRDefault="00C04627" w:rsidP="00C04627">
      <w:pPr>
        <w:rPr>
          <w:rFonts w:ascii="KRM" w:hAnsi="KRM"/>
          <w:rtl/>
        </w:rPr>
        <w:sectPr w:rsidR="00C04627" w:rsidSect="00192898">
          <w:headerReference w:type="default" r:id="rId1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4B05DD" w:rsidRDefault="00C04627" w:rsidP="00C04627">
      <w:pPr>
        <w:pStyle w:val="a1"/>
        <w:rPr>
          <w:rtl/>
        </w:rPr>
      </w:pPr>
      <w:bookmarkStart w:id="81" w:name="_Toc307603187"/>
      <w:r w:rsidRPr="00A65D4C">
        <w:rPr>
          <w:rtl/>
        </w:rPr>
        <w:lastRenderedPageBreak/>
        <w:t>بخش چهارم</w:t>
      </w:r>
      <w:r>
        <w:rPr>
          <w:rFonts w:hint="cs"/>
          <w:rtl/>
        </w:rPr>
        <w:t>:</w:t>
      </w:r>
      <w:r>
        <w:rPr>
          <w:rtl/>
        </w:rPr>
        <w:br/>
      </w:r>
      <w:r>
        <w:rPr>
          <w:rFonts w:hint="cs"/>
          <w:rtl/>
        </w:rPr>
        <w:t>علي</w:t>
      </w:r>
      <w:r w:rsidR="00192898" w:rsidRPr="00192898">
        <w:rPr>
          <w:rFonts w:cs="CTraditional Arabic"/>
          <w:rtl/>
        </w:rPr>
        <w:t xml:space="preserve"> س </w:t>
      </w:r>
      <w:r w:rsidRPr="004B05DD">
        <w:rPr>
          <w:rtl/>
        </w:rPr>
        <w:t xml:space="preserve">در زمان خلافت حضرت عمر </w:t>
      </w:r>
      <w:r w:rsidR="00B80A75">
        <w:rPr>
          <w:rFonts w:hint="cs"/>
          <w:rtl/>
        </w:rPr>
        <w:t>فاروق</w:t>
      </w:r>
      <w:bookmarkEnd w:id="81"/>
      <w:r w:rsidR="00192898" w:rsidRPr="00192898">
        <w:rPr>
          <w:rFonts w:cs="CTraditional Arabic" w:hint="cs"/>
          <w:rtl/>
        </w:rPr>
        <w:t xml:space="preserve"> س </w:t>
      </w:r>
    </w:p>
    <w:p w:rsidR="00C04627" w:rsidRDefault="00C04627" w:rsidP="00C04627">
      <w:pPr>
        <w:rPr>
          <w:rtl/>
        </w:rPr>
      </w:pPr>
    </w:p>
    <w:p w:rsidR="00C04627" w:rsidRDefault="00C04627" w:rsidP="00C04627">
      <w:pPr>
        <w:rPr>
          <w:rtl/>
        </w:rPr>
      </w:pPr>
    </w:p>
    <w:p w:rsidR="00C04627" w:rsidRPr="00A65D4C" w:rsidRDefault="00C04627" w:rsidP="00C04627">
      <w:pPr>
        <w:rPr>
          <w:rtl/>
        </w:rPr>
      </w:pPr>
      <w:r w:rsidRPr="00A65D4C">
        <w:rPr>
          <w:rtl/>
        </w:rPr>
        <w:t>نقش انتخاب حضرت عمر</w:t>
      </w:r>
      <w:r w:rsidR="00192898" w:rsidRPr="00192898">
        <w:rPr>
          <w:rFonts w:cs="CTraditional Arabic"/>
          <w:rtl/>
        </w:rPr>
        <w:t xml:space="preserve"> س </w:t>
      </w:r>
      <w:r w:rsidRPr="00A65D4C">
        <w:rPr>
          <w:rtl/>
        </w:rPr>
        <w:t>براى خلافت، در مرحله‏ى انتقالى حساسى از تاريخ اسلام ـ حضرت عمر</w:t>
      </w:r>
      <w:r w:rsidR="00192898" w:rsidRPr="00192898">
        <w:rPr>
          <w:rFonts w:cs="CTraditional Arabic"/>
          <w:rtl/>
        </w:rPr>
        <w:t xml:space="preserve"> س </w:t>
      </w:r>
      <w:r w:rsidRPr="00A65D4C">
        <w:rPr>
          <w:rtl/>
        </w:rPr>
        <w:t>و حفظ زندگى ساده و سلحشورى فاتحان عرب ـ گسترش قلمرو اسلام در زمان حضرت عمر</w:t>
      </w:r>
      <w:r w:rsidR="00192898" w:rsidRPr="00192898">
        <w:rPr>
          <w:rFonts w:cs="CTraditional Arabic"/>
          <w:rtl/>
        </w:rPr>
        <w:t xml:space="preserve"> س </w:t>
      </w:r>
      <w:r w:rsidRPr="00A65D4C">
        <w:rPr>
          <w:rtl/>
        </w:rPr>
        <w:t>ـ همكارى و تعاون على</w:t>
      </w:r>
      <w:r w:rsidR="00192898" w:rsidRPr="00192898">
        <w:rPr>
          <w:rFonts w:cs="CTraditional Arabic"/>
          <w:rtl/>
        </w:rPr>
        <w:t xml:space="preserve"> س </w:t>
      </w:r>
      <w:r w:rsidRPr="00A65D4C">
        <w:rPr>
          <w:rtl/>
        </w:rPr>
        <w:t>با عمر</w:t>
      </w:r>
      <w:r w:rsidR="00192898" w:rsidRPr="00192898">
        <w:rPr>
          <w:rFonts w:cs="CTraditional Arabic"/>
          <w:rtl/>
        </w:rPr>
        <w:t xml:space="preserve"> س </w:t>
      </w:r>
      <w:r w:rsidRPr="00A65D4C">
        <w:rPr>
          <w:rtl/>
        </w:rPr>
        <w:t>ـ دليلى روشن بر صميميت و خلوص على</w:t>
      </w:r>
      <w:r w:rsidR="00192898" w:rsidRPr="00192898">
        <w:rPr>
          <w:rFonts w:cs="CTraditional Arabic"/>
          <w:rtl/>
        </w:rPr>
        <w:t xml:space="preserve"> س </w:t>
      </w:r>
      <w:r w:rsidRPr="00A65D4C">
        <w:rPr>
          <w:rtl/>
        </w:rPr>
        <w:t>براى عمر</w:t>
      </w:r>
      <w:r w:rsidR="00192898" w:rsidRPr="00192898">
        <w:rPr>
          <w:rFonts w:cs="CTraditional Arabic"/>
          <w:rtl/>
        </w:rPr>
        <w:t xml:space="preserve"> س </w:t>
      </w:r>
      <w:r w:rsidRPr="00A65D4C">
        <w:rPr>
          <w:rtl/>
        </w:rPr>
        <w:t>و مصالح اسلام و مسلمانان ـ سفر تاريخى حضرت عمر</w:t>
      </w:r>
      <w:r w:rsidR="00192898" w:rsidRPr="00192898">
        <w:rPr>
          <w:rFonts w:cs="CTraditional Arabic"/>
          <w:rtl/>
        </w:rPr>
        <w:t xml:space="preserve"> س </w:t>
      </w:r>
      <w:r w:rsidRPr="00A65D4C">
        <w:rPr>
          <w:rtl/>
        </w:rPr>
        <w:t>به بيت المقدس ـ موضع حضرت عمر</w:t>
      </w:r>
      <w:r w:rsidR="00192898" w:rsidRPr="00192898">
        <w:rPr>
          <w:rFonts w:cs="CTraditional Arabic"/>
          <w:rtl/>
        </w:rPr>
        <w:t xml:space="preserve"> س </w:t>
      </w:r>
      <w:r w:rsidRPr="00A65D4C">
        <w:rPr>
          <w:rtl/>
        </w:rPr>
        <w:t xml:space="preserve">در برابر اهل بيت رسول اللّه‏ </w:t>
      </w:r>
      <w:r w:rsidR="00192898" w:rsidRPr="00192898">
        <w:rPr>
          <w:rFonts w:cs="CTraditional Arabic"/>
          <w:rtl/>
        </w:rPr>
        <w:t>ص</w:t>
      </w:r>
      <w:r w:rsidRPr="00A65D4C">
        <w:rPr>
          <w:rtl/>
        </w:rPr>
        <w:t xml:space="preserve"> ـ پايه‏گذارى تقويم اسلامى ـ شهادت حضرت عمر فاروق</w:t>
      </w:r>
      <w:r w:rsidR="00192898" w:rsidRPr="00192898">
        <w:rPr>
          <w:rFonts w:cs="CTraditional Arabic"/>
          <w:rtl/>
        </w:rPr>
        <w:t xml:space="preserve"> س </w:t>
      </w:r>
      <w:r w:rsidRPr="00A65D4C">
        <w:rPr>
          <w:rtl/>
        </w:rPr>
        <w:t>ـ تأثر و اندوه على</w:t>
      </w:r>
      <w:r w:rsidR="00192898" w:rsidRPr="00192898">
        <w:rPr>
          <w:rFonts w:cs="CTraditional Arabic"/>
          <w:rtl/>
        </w:rPr>
        <w:t xml:space="preserve"> س </w:t>
      </w:r>
      <w:r w:rsidRPr="00A65D4C">
        <w:rPr>
          <w:rtl/>
        </w:rPr>
        <w:t>از شهادت عمر</w:t>
      </w:r>
      <w:r w:rsidR="00192898" w:rsidRPr="00192898">
        <w:rPr>
          <w:rFonts w:cs="CTraditional Arabic"/>
          <w:rtl/>
        </w:rPr>
        <w:t xml:space="preserve"> س </w:t>
      </w:r>
      <w:r w:rsidRPr="00A65D4C">
        <w:rPr>
          <w:rtl/>
        </w:rPr>
        <w:t xml:space="preserve">ـ وصف صحابه‏ى كرام و چگونگى تعاون و اختلاف آنها با يكديگر. </w:t>
      </w:r>
    </w:p>
    <w:p w:rsidR="00C04627" w:rsidRDefault="00C04627" w:rsidP="00C04627">
      <w:pPr>
        <w:rPr>
          <w:rFonts w:ascii="GRO" w:hAnsi="GRO"/>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82" w:name="_Toc307603188"/>
      <w:r w:rsidRPr="00BA30A7">
        <w:rPr>
          <w:rFonts w:hint="cs"/>
          <w:rtl/>
        </w:rPr>
        <w:lastRenderedPageBreak/>
        <w:t>علي</w:t>
      </w:r>
      <w:r w:rsidR="00192898" w:rsidRPr="00192898">
        <w:rPr>
          <w:rFonts w:cs="CTraditional Arabic" w:hint="cs"/>
          <w:bCs w:val="0"/>
          <w:rtl/>
        </w:rPr>
        <w:t xml:space="preserve"> س </w:t>
      </w:r>
      <w:r w:rsidRPr="00BA30A7">
        <w:rPr>
          <w:rtl/>
        </w:rPr>
        <w:t>در زمان خلافت حضرت عمر</w:t>
      </w:r>
      <w:bookmarkEnd w:id="82"/>
      <w:r w:rsidR="00192898" w:rsidRPr="00192898">
        <w:rPr>
          <w:rFonts w:cs="CTraditional Arabic"/>
          <w:bCs w:val="0"/>
          <w:rtl/>
        </w:rPr>
        <w:t xml:space="preserve"> س </w:t>
      </w:r>
    </w:p>
    <w:p w:rsidR="00C04627" w:rsidRPr="00A65D4C" w:rsidRDefault="00C04627" w:rsidP="00C04627">
      <w:pPr>
        <w:pStyle w:val="a0"/>
        <w:rPr>
          <w:rtl/>
        </w:rPr>
      </w:pPr>
      <w:bookmarkStart w:id="83" w:name="_Toc307603189"/>
      <w:r w:rsidRPr="00A65D4C">
        <w:rPr>
          <w:rtl/>
        </w:rPr>
        <w:t>نقش انتخاب حضرت عمر</w:t>
      </w:r>
      <w:r w:rsidR="00192898" w:rsidRPr="00192898">
        <w:rPr>
          <w:rFonts w:cs="CTraditional Arabic"/>
          <w:bCs w:val="0"/>
          <w:rtl/>
        </w:rPr>
        <w:t xml:space="preserve"> س </w:t>
      </w:r>
      <w:r w:rsidRPr="00A65D4C">
        <w:rPr>
          <w:rtl/>
        </w:rPr>
        <w:t>براى خلافت، در مرحله‏ى انتقالى حساسى از تاريخ اسلام</w:t>
      </w:r>
      <w:bookmarkEnd w:id="83"/>
      <w:r w:rsidRPr="00A65D4C">
        <w:rPr>
          <w:rtl/>
        </w:rPr>
        <w:t xml:space="preserve"> </w:t>
      </w:r>
    </w:p>
    <w:p w:rsidR="00C04627" w:rsidRPr="004B05DD" w:rsidRDefault="00C04627" w:rsidP="00C04627">
      <w:pPr>
        <w:rPr>
          <w:rFonts w:ascii="KRM" w:hAnsi="KRM"/>
          <w:rtl/>
        </w:rPr>
      </w:pPr>
      <w:r w:rsidRPr="004B05DD">
        <w:rPr>
          <w:rFonts w:ascii="KRM" w:hAnsi="KRM"/>
          <w:rtl/>
        </w:rPr>
        <w:t>حضرت ابوبكر</w:t>
      </w:r>
      <w:r w:rsidR="00192898" w:rsidRPr="00192898">
        <w:rPr>
          <w:rFonts w:ascii="KRM" w:hAnsi="KRM" w:cs="CTraditional Arabic"/>
          <w:rtl/>
        </w:rPr>
        <w:t xml:space="preserve"> س </w:t>
      </w:r>
      <w:r w:rsidRPr="004B05DD">
        <w:rPr>
          <w:rFonts w:ascii="KRM" w:hAnsi="KRM"/>
          <w:rtl/>
        </w:rPr>
        <w:t xml:space="preserve">در روزهاى آخر عمر خود (با همه‏پرسى و مراجعه به آراى عمومى) حضرت عمر </w:t>
      </w:r>
      <w:r w:rsidR="00192898" w:rsidRPr="00192898">
        <w:rPr>
          <w:rFonts w:ascii="KRM" w:hAnsi="KRM" w:cs="CTraditional Arabic"/>
          <w:rtl/>
        </w:rPr>
        <w:t>س</w:t>
      </w:r>
      <w:r w:rsidRPr="00314A64">
        <w:rPr>
          <w:rFonts w:ascii="KRM" w:hAnsi="KRM" w:hint="cs"/>
          <w:vertAlign w:val="superscript"/>
          <w:rtl/>
          <w:lang w:bidi="fa-IR"/>
        </w:rPr>
        <w:t>(</w:t>
      </w:r>
      <w:r w:rsidRPr="00314A64">
        <w:rPr>
          <w:rStyle w:val="FootnoteReference"/>
          <w:rFonts w:ascii="KRM" w:hAnsi="KRM"/>
          <w:rtl/>
          <w:lang w:bidi="fa-IR"/>
        </w:rPr>
        <w:footnoteReference w:id="278"/>
      </w:r>
      <w:r w:rsidRPr="00314A64">
        <w:rPr>
          <w:rFonts w:ascii="KRM" w:hAnsi="KRM" w:hint="cs"/>
          <w:vertAlign w:val="superscript"/>
          <w:rtl/>
          <w:lang w:bidi="fa-IR"/>
        </w:rPr>
        <w:t>)</w:t>
      </w:r>
      <w:r w:rsidRPr="004B05DD">
        <w:rPr>
          <w:rFonts w:ascii="KRM" w:hAnsi="KRM"/>
          <w:rtl/>
        </w:rPr>
        <w:t xml:space="preserve"> را براى جانشينى خود پيشنهاد كرد</w:t>
      </w:r>
      <w:r w:rsidRPr="00314A64">
        <w:rPr>
          <w:rFonts w:ascii="KRM" w:hAnsi="KRM" w:hint="cs"/>
          <w:vertAlign w:val="superscript"/>
          <w:rtl/>
          <w:lang w:bidi="fa-IR"/>
        </w:rPr>
        <w:t>(</w:t>
      </w:r>
      <w:r w:rsidRPr="00314A64">
        <w:rPr>
          <w:rStyle w:val="FootnoteReference"/>
          <w:rFonts w:ascii="KRM" w:hAnsi="KRM"/>
          <w:rtl/>
          <w:lang w:bidi="fa-IR"/>
        </w:rPr>
        <w:footnoteReference w:id="279"/>
      </w:r>
      <w:r w:rsidRPr="00314A64">
        <w:rPr>
          <w:rFonts w:ascii="KRM" w:hAnsi="KRM" w:hint="cs"/>
          <w:vertAlign w:val="superscript"/>
          <w:rtl/>
          <w:lang w:bidi="fa-IR"/>
        </w:rPr>
        <w:t>)</w:t>
      </w:r>
      <w:r w:rsidRPr="004B05DD">
        <w:rPr>
          <w:rFonts w:ascii="KRM" w:hAnsi="KRM"/>
          <w:rtl/>
        </w:rPr>
        <w:t>؛ زيرا به خوبى مى‏دانست كه فاروق اعظم</w:t>
      </w:r>
      <w:r w:rsidR="00192898" w:rsidRPr="00192898">
        <w:rPr>
          <w:rFonts w:ascii="KRM" w:hAnsi="KRM" w:cs="CTraditional Arabic"/>
          <w:rtl/>
        </w:rPr>
        <w:t xml:space="preserve"> س </w:t>
      </w:r>
      <w:r w:rsidRPr="004B05DD">
        <w:rPr>
          <w:rFonts w:ascii="KRM" w:hAnsi="KRM"/>
          <w:rtl/>
        </w:rPr>
        <w:t xml:space="preserve">مردى قوى، قاطع و صبور است كه توانايى گرداندن چرخ عظيم خلافت و تحملِ مشقت‏هاى آن را دارد و مى‏تواند در يكى از حساس‏ترين و سرنوشت سازترين برهه‏هاى تاريخ، دين جديد و ملت نوپا را در سپيده دم فتوحات بزرگ و بى‏سابقه، رهبرى كند. </w:t>
      </w:r>
    </w:p>
    <w:p w:rsidR="00C04627" w:rsidRPr="004B05DD" w:rsidRDefault="00C04627" w:rsidP="00C04627">
      <w:pPr>
        <w:rPr>
          <w:rFonts w:ascii="KRM" w:hAnsi="KRM"/>
          <w:rtl/>
        </w:rPr>
      </w:pPr>
      <w:r w:rsidRPr="004B05DD">
        <w:rPr>
          <w:rFonts w:ascii="KRM" w:hAnsi="KRM"/>
          <w:rtl/>
        </w:rPr>
        <w:lastRenderedPageBreak/>
        <w:t>در آن زمان، دو ابر قدرت بزرگ تاريخ ـ بيزانس روم و فارس ساسانى ـ در آستانه‏ى</w:t>
      </w:r>
      <w:r>
        <w:rPr>
          <w:rFonts w:ascii="KRM" w:hAnsi="KRM" w:hint="cs"/>
          <w:rtl/>
        </w:rPr>
        <w:t xml:space="preserve"> </w:t>
      </w:r>
      <w:r w:rsidRPr="004B05DD">
        <w:rPr>
          <w:rFonts w:ascii="KRM" w:hAnsi="KRM"/>
          <w:rtl/>
        </w:rPr>
        <w:t>سر تسليم فرود آوردن در برابر حكومت اسلامى بودند و ثروت و گنج‏هاى آنها و اسباب رفاه اين دو جامعه‏ى متكبّر و افراطى در شرف انتقال، به ملتى بود كه از قرن‏ها با زندگى صحرايى و چادرنشينى عادت كرده بودند و با زندگى شهرى و تمدّن مدرن و افراط در خوشگذرانى و خوش‏پوشى آشنايى نداشتند، تا جايى كه وقتى در عراق براى اولين بار كافور را ديدند، فكر كردند كه نمك است و شايد بعضى‏ها آن را به جاى نمك در خمير آرد به كار برده‏اند</w:t>
      </w:r>
      <w:r w:rsidRPr="00D84137">
        <w:rPr>
          <w:rFonts w:ascii="KRM" w:hAnsi="KRM" w:hint="cs"/>
          <w:vertAlign w:val="superscript"/>
          <w:rtl/>
          <w:lang w:bidi="fa-IR"/>
        </w:rPr>
        <w:t>(</w:t>
      </w:r>
      <w:r w:rsidRPr="00D84137">
        <w:rPr>
          <w:rStyle w:val="FootnoteReference"/>
          <w:rFonts w:ascii="KRM" w:hAnsi="KRM"/>
          <w:rtl/>
          <w:lang w:bidi="fa-IR"/>
        </w:rPr>
        <w:footnoteReference w:id="280"/>
      </w:r>
      <w:r w:rsidRPr="00D84137">
        <w:rPr>
          <w:rFonts w:ascii="KRM" w:hAnsi="KRM" w:hint="cs"/>
          <w:vertAlign w:val="superscript"/>
          <w:rtl/>
          <w:lang w:bidi="fa-IR"/>
        </w:rPr>
        <w:t>)</w:t>
      </w:r>
      <w:r w:rsidRPr="004B05DD">
        <w:rPr>
          <w:rFonts w:ascii="KRM" w:hAnsi="KRM"/>
          <w:rtl/>
        </w:rPr>
        <w:t xml:space="preserve">. از سوى ديگر، اين ملّتِ فاتح، مشكلى ديگر پيش روى داشت و آن اينكه چگونه مى‏تواند هم زندگى الگويى دينى و سلحشورى عربى و حفظ ارزش‏هاى اسلامى و سنّت‏هاى پيامبر </w:t>
      </w:r>
      <w:r w:rsidR="00192898" w:rsidRPr="00192898">
        <w:rPr>
          <w:rFonts w:ascii="KRM" w:hAnsi="KRM" w:cs="CTraditional Arabic"/>
          <w:rtl/>
        </w:rPr>
        <w:t>ص</w:t>
      </w:r>
      <w:r w:rsidRPr="004B05DD">
        <w:rPr>
          <w:rFonts w:ascii="KRM" w:hAnsi="KRM"/>
          <w:rtl/>
        </w:rPr>
        <w:t xml:space="preserve"> را داشته باشد و هم اداره‏ى شهرهاى پهناور فتح شده و رهبرى ملّت‏هاى متمدّن را كه در فرهنگ و تمدّنِ مدرن، به اوج خود رسيده‏اند، انجام دهد؟ </w:t>
      </w:r>
    </w:p>
    <w:p w:rsidR="00C04627" w:rsidRPr="004B05DD" w:rsidRDefault="00C04627" w:rsidP="00C04627">
      <w:pPr>
        <w:rPr>
          <w:rFonts w:ascii="KRM" w:hAnsi="KRM"/>
          <w:rtl/>
        </w:rPr>
      </w:pPr>
      <w:r w:rsidRPr="004B05DD">
        <w:rPr>
          <w:rFonts w:ascii="KRM" w:hAnsi="KRM"/>
          <w:rtl/>
        </w:rPr>
        <w:t>با در نظر گرفتن همه‏ى اين شرايط، به اين نتيجه مى‏رسيم كه انتخاب عمر</w:t>
      </w:r>
      <w:r w:rsidR="00192898" w:rsidRPr="00192898">
        <w:rPr>
          <w:rFonts w:ascii="KRM" w:hAnsi="KRM" w:cs="CTraditional Arabic"/>
          <w:rtl/>
        </w:rPr>
        <w:t xml:space="preserve"> س </w:t>
      </w:r>
      <w:r w:rsidRPr="004B05DD">
        <w:rPr>
          <w:rFonts w:ascii="KRM" w:hAnsi="KRM"/>
          <w:rtl/>
        </w:rPr>
        <w:t xml:space="preserve">انتخابى به موقع و موفّق و الهام شده از جانب اللّه‏ بوده است و بدين وسيله خداوند، اين دين را مورد لطف خود قرار داده و خواسته است آن را بر تمام اديان، غالب گرداند و بر جهان پهناور و جامعه‏هاى بيمار و در حال سقوط و قدرت‏هايى كه زمام بشريّت را به دست گرفته بودند و با سرنوشت آنها بازى مى‏كردند و آزادى آنان را سلب كرده بودند، پيروز بگرداند. </w:t>
      </w:r>
    </w:p>
    <w:p w:rsidR="00C04627" w:rsidRPr="004B05DD" w:rsidRDefault="00C04627" w:rsidP="00C04627">
      <w:pPr>
        <w:rPr>
          <w:rFonts w:ascii="KRM" w:hAnsi="KRM"/>
          <w:rtl/>
        </w:rPr>
      </w:pP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 xml:space="preserve">همتاى شايسته و امينى بود كه در تحقق بخشيدن به اهداف اسلامى و پاسخگويى به مقتضيات نوين خلافت راشده‏ى نبوى توانايى داشت. </w:t>
      </w:r>
    </w:p>
    <w:p w:rsidR="00C04627" w:rsidRPr="004B05DD" w:rsidRDefault="00C04627" w:rsidP="00CB2E49">
      <w:pPr>
        <w:rPr>
          <w:rFonts w:ascii="KRM" w:hAnsi="KRM"/>
          <w:rtl/>
        </w:rPr>
      </w:pP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از تسلّط و نفوذ كامل و ابّهتى برخوردار بود كه جلوى هرگونه خودسرى را مى‏گرفت. بارزترين دليل تسلّط او، بركنارى حضرت خالدبن وليد</w:t>
      </w:r>
      <w:r w:rsidR="00192898" w:rsidRPr="00192898">
        <w:rPr>
          <w:rFonts w:ascii="KRM" w:hAnsi="KRM" w:cs="CTraditional Arabic"/>
          <w:rtl/>
        </w:rPr>
        <w:t xml:space="preserve"> س </w:t>
      </w:r>
      <w:r w:rsidRPr="004B05DD">
        <w:rPr>
          <w:rFonts w:ascii="KRM" w:hAnsi="KRM"/>
          <w:rtl/>
        </w:rPr>
        <w:t xml:space="preserve">از سمت فرماندهى سپاه اسلام در اوج شهرت او بود. آرى، همان خالد كه رسول اللّه‏ </w:t>
      </w:r>
      <w:r w:rsidR="00192898" w:rsidRPr="00192898">
        <w:rPr>
          <w:rFonts w:ascii="KRM" w:hAnsi="KRM" w:cs="CTraditional Arabic"/>
          <w:rtl/>
        </w:rPr>
        <w:t>ص</w:t>
      </w:r>
      <w:r w:rsidRPr="004B05DD">
        <w:rPr>
          <w:rFonts w:ascii="KRM" w:hAnsi="KRM"/>
          <w:rtl/>
        </w:rPr>
        <w:t xml:space="preserve"> </w:t>
      </w:r>
      <w:r w:rsidRPr="004B05DD">
        <w:rPr>
          <w:rFonts w:ascii="KRM" w:hAnsi="KRM"/>
          <w:rtl/>
        </w:rPr>
        <w:lastRenderedPageBreak/>
        <w:t>او را شمشير خدا لقب داده بود و حضور او در جنگ‏ها، نشانه‏ى پيروزى محسوب مى‏شد و وجودش را موجى از حسّ سرفرازى فرا گرفته بود، فرمان بركنارى او روزى نافذ شد كه مسلمانان بيش از هر روز ديگر به او نياز داشتند. آرى، حكم بركنارى وى درست هنگامى به او ابلاغ شد كه سپاه اسلام در برابر روميان، در روز جنگ «يرموك» صف كشيده بودند. حضرت عمر</w:t>
      </w:r>
      <w:r w:rsidR="00192898" w:rsidRPr="00192898">
        <w:rPr>
          <w:rFonts w:ascii="KRM" w:hAnsi="KRM" w:cs="CTraditional Arabic"/>
          <w:rtl/>
        </w:rPr>
        <w:t xml:space="preserve"> س </w:t>
      </w:r>
      <w:r w:rsidRPr="004B05DD">
        <w:rPr>
          <w:rFonts w:ascii="KRM" w:hAnsi="KRM"/>
          <w:rtl/>
        </w:rPr>
        <w:t>اين فرمانده با نفوذ و متهور را بركنار كرد و به جايش ابوعبيده</w:t>
      </w:r>
      <w:r w:rsidR="00192898" w:rsidRPr="00192898">
        <w:rPr>
          <w:rFonts w:ascii="KRM" w:hAnsi="KRM" w:cs="CTraditional Arabic"/>
          <w:rtl/>
        </w:rPr>
        <w:t xml:space="preserve"> س </w:t>
      </w:r>
      <w:r w:rsidRPr="004B05DD">
        <w:rPr>
          <w:rFonts w:ascii="KRM" w:hAnsi="KRM"/>
          <w:rtl/>
        </w:rPr>
        <w:t>را به فرماندهى لشكر اسلام برگزيد. خالد</w:t>
      </w:r>
      <w:r w:rsidR="00192898" w:rsidRPr="00192898">
        <w:rPr>
          <w:rFonts w:ascii="KRM" w:hAnsi="KRM" w:cs="CTraditional Arabic"/>
          <w:rtl/>
        </w:rPr>
        <w:t xml:space="preserve"> س </w:t>
      </w:r>
      <w:r w:rsidRPr="004B05DD">
        <w:rPr>
          <w:rFonts w:ascii="KRM" w:hAnsi="KRM"/>
          <w:rtl/>
        </w:rPr>
        <w:t>بدون هيچ گونه</w:t>
      </w:r>
      <w:r>
        <w:rPr>
          <w:rFonts w:ascii="KRM" w:hAnsi="KRM" w:hint="cs"/>
          <w:rtl/>
        </w:rPr>
        <w:t xml:space="preserve"> </w:t>
      </w:r>
      <w:r w:rsidRPr="004B05DD">
        <w:rPr>
          <w:rFonts w:ascii="KRM" w:hAnsi="KRM"/>
          <w:rtl/>
        </w:rPr>
        <w:t xml:space="preserve">واكنشى در برابر اين فرمان، خاضعانه گفت: </w:t>
      </w:r>
    </w:p>
    <w:p w:rsidR="00C04627" w:rsidRPr="002940A4" w:rsidRDefault="00130306" w:rsidP="00C04627">
      <w:pPr>
        <w:rPr>
          <w:rFonts w:ascii="Traditional Arabic" w:hAnsi="Traditional Arabic" w:cs="Traditional Arabic"/>
          <w:b/>
          <w:bCs/>
          <w:rtl/>
        </w:rPr>
      </w:pPr>
      <w:r>
        <w:rPr>
          <w:rFonts w:ascii="Traditional Arabic" w:hAnsi="Traditional Arabic" w:cs="Traditional Arabic"/>
          <w:b/>
          <w:bCs/>
          <w:rtl/>
        </w:rPr>
        <w:t>«سَمْعا وَطاعَةً ل</w:t>
      </w:r>
      <w:r>
        <w:rPr>
          <w:rFonts w:ascii="Traditional Arabic" w:hAnsi="Traditional Arabic" w:cs="Traditional Arabic" w:hint="cs"/>
          <w:b/>
          <w:bCs/>
          <w:rtl/>
        </w:rPr>
        <w:t>أ</w:t>
      </w:r>
      <w:r w:rsidR="00C04627" w:rsidRPr="002940A4">
        <w:rPr>
          <w:rFonts w:ascii="Traditional Arabic" w:hAnsi="Traditional Arabic" w:cs="Traditional Arabic"/>
          <w:b/>
          <w:bCs/>
          <w:rtl/>
        </w:rPr>
        <w:t xml:space="preserve">ميرِ الْمُؤْمِنينَ» </w:t>
      </w:r>
    </w:p>
    <w:p w:rsidR="00C04627" w:rsidRPr="004B05DD" w:rsidRDefault="00C04627" w:rsidP="00C04627">
      <w:pPr>
        <w:rPr>
          <w:rFonts w:ascii="LTS" w:hAnsi="LTS"/>
          <w:rtl/>
        </w:rPr>
      </w:pPr>
      <w:r w:rsidRPr="004B05DD">
        <w:rPr>
          <w:rFonts w:ascii="LTS" w:hAnsi="LTS"/>
          <w:rtl/>
        </w:rPr>
        <w:t>«فرمان امير المومنين را از دل و جان پذيرا هستم»</w:t>
      </w:r>
      <w:r w:rsidRPr="0041492D">
        <w:rPr>
          <w:rFonts w:ascii="LTS" w:hAnsi="LTS" w:hint="cs"/>
          <w:vertAlign w:val="superscript"/>
          <w:rtl/>
          <w:lang w:bidi="fa-IR"/>
        </w:rPr>
        <w:t>(</w:t>
      </w:r>
      <w:r w:rsidRPr="0041492D">
        <w:rPr>
          <w:rStyle w:val="FootnoteReference"/>
          <w:rFonts w:ascii="LTS" w:hAnsi="LTS"/>
          <w:rtl/>
          <w:lang w:bidi="fa-IR"/>
        </w:rPr>
        <w:footnoteReference w:id="281"/>
      </w:r>
      <w:r w:rsidRPr="0041492D">
        <w:rPr>
          <w:rFonts w:ascii="LTS" w:hAnsi="LTS" w:hint="cs"/>
          <w:vertAlign w:val="superscript"/>
          <w:rtl/>
          <w:lang w:bidi="fa-IR"/>
        </w:rPr>
        <w:t>)</w:t>
      </w:r>
      <w:r w:rsidRPr="004B05DD">
        <w:rPr>
          <w:rFonts w:ascii="LTS" w:hAnsi="LTS"/>
          <w:rtl/>
        </w:rPr>
        <w:t xml:space="preserve"> </w:t>
      </w:r>
    </w:p>
    <w:p w:rsidR="00C04627" w:rsidRPr="004B05DD" w:rsidRDefault="00C04627" w:rsidP="00C04627">
      <w:pPr>
        <w:rPr>
          <w:rFonts w:ascii="KRM" w:hAnsi="KRM"/>
          <w:rtl/>
        </w:rPr>
      </w:pPr>
      <w:r w:rsidRPr="004B05DD">
        <w:rPr>
          <w:rFonts w:ascii="KRM" w:hAnsi="KRM"/>
          <w:rtl/>
        </w:rPr>
        <w:t xml:space="preserve">هنگامى كه يكى از لشكريان، به وقوع فتنه و بلوا بر اثر اين تغيير اشاره كرد، خالد در پاسخ گفت: </w:t>
      </w:r>
    </w:p>
    <w:p w:rsidR="00C04627" w:rsidRPr="004B05DD" w:rsidRDefault="00C04627" w:rsidP="00C04627">
      <w:pPr>
        <w:rPr>
          <w:rFonts w:ascii="KRM" w:hAnsi="KRM"/>
          <w:rtl/>
        </w:rPr>
      </w:pPr>
      <w:r w:rsidRPr="004B05DD">
        <w:rPr>
          <w:rFonts w:ascii="KRM" w:hAnsi="KRM"/>
          <w:rtl/>
        </w:rPr>
        <w:t>«تا زمانى كه عمر زنده است، مجالى براى فتنه و آشوب، وجود نخواهد داشت»</w:t>
      </w:r>
      <w:r w:rsidRPr="0041492D">
        <w:rPr>
          <w:rFonts w:ascii="LTS" w:hAnsi="LTS" w:hint="cs"/>
          <w:vertAlign w:val="superscript"/>
          <w:rtl/>
          <w:lang w:bidi="fa-IR"/>
        </w:rPr>
        <w:t>(</w:t>
      </w:r>
      <w:r w:rsidRPr="0041492D">
        <w:rPr>
          <w:rStyle w:val="FootnoteReference"/>
          <w:rFonts w:ascii="LTS" w:hAnsi="LTS"/>
          <w:rtl/>
          <w:lang w:bidi="fa-IR"/>
        </w:rPr>
        <w:footnoteReference w:id="282"/>
      </w:r>
      <w:r w:rsidRPr="0041492D">
        <w:rPr>
          <w:rFonts w:ascii="LTS" w:hAnsi="LTS" w:hint="cs"/>
          <w:vertAlign w:val="superscript"/>
          <w:rtl/>
          <w:lang w:bidi="fa-IR"/>
        </w:rPr>
        <w:t>)</w:t>
      </w:r>
      <w:r w:rsidRPr="004B05DD">
        <w:rPr>
          <w:rFonts w:ascii="KRM" w:hAnsi="KRM"/>
          <w:rtl/>
        </w:rPr>
        <w:t xml:space="preserve">. اين واقعه از يك‏سو نشان مى‏دهد كه خالد (با آنكه فرماندهى محبوب و پيروزمند بود) </w:t>
      </w:r>
      <w:r w:rsidRPr="004B05DD">
        <w:rPr>
          <w:rFonts w:ascii="KRM" w:hAnsi="KRM"/>
          <w:rtl/>
        </w:rPr>
        <w:lastRenderedPageBreak/>
        <w:t>چگونه در برابر فرمان خليفه سر تسليم فرود آورد و از سمت فرماندهى دست‏بردار شد؟ حقّا كه اين اطاعت و ايثار در تاريخ فرماندهى نظامى نظيرى ندارد و از سويى ديگر قدرت و نفوذ حضرت عمر</w:t>
      </w:r>
      <w:r w:rsidR="00192898" w:rsidRPr="00192898">
        <w:rPr>
          <w:rFonts w:ascii="KRM" w:hAnsi="KRM" w:cs="CTraditional Arabic"/>
          <w:rtl/>
        </w:rPr>
        <w:t xml:space="preserve"> س </w:t>
      </w:r>
      <w:r w:rsidRPr="004B05DD">
        <w:rPr>
          <w:rFonts w:ascii="KRM" w:hAnsi="KRM"/>
          <w:rtl/>
        </w:rPr>
        <w:t xml:space="preserve">و تسلّط او بر اوضاع را به نمايش مى‏گذارد. </w:t>
      </w:r>
    </w:p>
    <w:p w:rsidR="00C04627" w:rsidRPr="004B05DD" w:rsidRDefault="00C04627" w:rsidP="00C04627">
      <w:pPr>
        <w:rPr>
          <w:rFonts w:ascii="KRM" w:hAnsi="KRM"/>
          <w:rtl/>
        </w:rPr>
      </w:pPr>
      <w:r w:rsidRPr="004B05DD">
        <w:rPr>
          <w:rFonts w:ascii="KRM" w:hAnsi="KRM"/>
          <w:rtl/>
        </w:rPr>
        <w:t>همچنين ماجراى محمد، فرزند عمرو بن عاص، فاتح و فرمانرواى مصر، قابل اهميّت است؛ عمرو بن عاص زمانى كه استاندار مصر بود يك بار مسابقه‏ى اسب دوانى برگزار كرد، در اين مسابقه، اسب يكى از مصرى‏ها جلو افتاد، محمد (كه در جمع تماشاچيان قرار داشت و اسبش در دست يكى از سواركاران بود)، فكر كرد كه اسب او برنده شده است، بنابر اين فرياد برآورد كه: به پروردگار كعبه سوگند كه اسب من جلو افتاد. مرد مصرى نيز گفت: به خداى كعبه سوگند كه اسب من برنده شده است. محمدبن عمرو خشمگين شد و يك تازيانه به آن مرد زد و گفت: بگير! من از فرزندان اشراف هستم. آن مرد به حضرت عمر</w:t>
      </w:r>
      <w:r w:rsidR="00192898" w:rsidRPr="00192898">
        <w:rPr>
          <w:rFonts w:ascii="KRM" w:hAnsi="KRM" w:cs="CTraditional Arabic"/>
          <w:rtl/>
        </w:rPr>
        <w:t xml:space="preserve"> س </w:t>
      </w:r>
      <w:r w:rsidRPr="004B05DD">
        <w:rPr>
          <w:rFonts w:ascii="KRM" w:hAnsi="KRM"/>
          <w:rtl/>
        </w:rPr>
        <w:t>شكايت برد، وى عمرو بن عاص و فرزندش را به مدينه احضار كرد و پس از</w:t>
      </w:r>
      <w:r>
        <w:rPr>
          <w:rFonts w:ascii="KRM" w:hAnsi="KRM" w:hint="cs"/>
          <w:rtl/>
        </w:rPr>
        <w:t xml:space="preserve"> </w:t>
      </w:r>
      <w:r w:rsidRPr="004B05DD">
        <w:rPr>
          <w:rFonts w:ascii="KRM" w:hAnsi="KRM"/>
          <w:rtl/>
        </w:rPr>
        <w:t>محاكمه، به مرد مصرى گفت: اين تازيانه را بگير و اشراف‏زاده را بزن! و سپس به عمرو گفت: اى عمرو! از كى مردم را برده قـرار داده‏ايد؟ حـال آنكه از مـادر، آزاد متولّد شده‏اند؟</w:t>
      </w:r>
      <w:r w:rsidRPr="00242DCB">
        <w:rPr>
          <w:rFonts w:ascii="KRM" w:hAnsi="KRM" w:hint="cs"/>
          <w:vertAlign w:val="superscript"/>
          <w:rtl/>
          <w:lang w:bidi="fa-IR"/>
        </w:rPr>
        <w:t>(</w:t>
      </w:r>
      <w:r w:rsidRPr="00242DCB">
        <w:rPr>
          <w:rStyle w:val="FootnoteReference"/>
          <w:rFonts w:ascii="KRM" w:hAnsi="KRM"/>
          <w:rtl/>
          <w:lang w:bidi="fa-IR"/>
        </w:rPr>
        <w:footnoteReference w:id="283"/>
      </w:r>
      <w:r w:rsidRPr="00242DCB">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84" w:name="_Toc307603190"/>
      <w:r w:rsidRPr="00A65D4C">
        <w:rPr>
          <w:rtl/>
        </w:rPr>
        <w:t>حضرت عمر</w:t>
      </w:r>
      <w:r w:rsidR="00192898" w:rsidRPr="00192898">
        <w:rPr>
          <w:rFonts w:cs="CTraditional Arabic"/>
          <w:bCs w:val="0"/>
          <w:rtl/>
        </w:rPr>
        <w:t xml:space="preserve"> س </w:t>
      </w:r>
      <w:r w:rsidRPr="00A65D4C">
        <w:rPr>
          <w:rtl/>
        </w:rPr>
        <w:t>و حفظ زندگى ساده و سلحشورى فاتحان عرب</w:t>
      </w:r>
      <w:bookmarkEnd w:id="84"/>
      <w:r w:rsidRPr="00A65D4C">
        <w:rPr>
          <w:rtl/>
        </w:rPr>
        <w:t xml:space="preserve"> </w:t>
      </w:r>
    </w:p>
    <w:p w:rsidR="00C04627" w:rsidRPr="004B05DD" w:rsidRDefault="00C04627" w:rsidP="00754074">
      <w:pPr>
        <w:rPr>
          <w:rFonts w:ascii="KRM" w:hAnsi="KRM"/>
          <w:rtl/>
        </w:rPr>
      </w:pPr>
      <w:r w:rsidRPr="004B05DD">
        <w:rPr>
          <w:rFonts w:ascii="KRM" w:hAnsi="KRM"/>
          <w:rtl/>
        </w:rPr>
        <w:t xml:space="preserve">امّت اسلامى ـ عربى يكى از دشوارترين مراحل انتقالى و دوره‏هاى موقت را كه ملّت‏ها در طول تاريخ سپرى مى‏كنند، پشت سر مى‏گذاشت و مسلمانان رفته رفته از صحراى خشك عربستان و زندگى چادرنشينى و چوپانى و گوشت </w:t>
      </w:r>
      <w:r w:rsidR="00754074">
        <w:rPr>
          <w:rFonts w:ascii="KRM" w:hAnsi="KRM" w:hint="cs"/>
          <w:rtl/>
        </w:rPr>
        <w:t>خشک</w:t>
      </w:r>
      <w:r w:rsidRPr="004B05DD">
        <w:rPr>
          <w:rFonts w:ascii="KRM" w:hAnsi="KRM"/>
          <w:rtl/>
        </w:rPr>
        <w:t xml:space="preserve"> خوردن، خارج شده و در دنياى جديد و تمدّن پيشرفته‏ى ايران و روم قدم مى‏گذاشتند. عرب‏ها بدون تجربه‏ى قبلى با چنين زندگى نوينى رو به رو شدند، و طبيعى بود كه در برابر آن، تا حدّى‏</w:t>
      </w:r>
      <w:r w:rsidR="00754074">
        <w:rPr>
          <w:rFonts w:ascii="KRM" w:hAnsi="KRM" w:hint="cs"/>
          <w:rtl/>
        </w:rPr>
        <w:t xml:space="preserve"> </w:t>
      </w:r>
      <w:r w:rsidRPr="004B05DD">
        <w:rPr>
          <w:rFonts w:ascii="KRM" w:hAnsi="KRM"/>
          <w:rtl/>
        </w:rPr>
        <w:t xml:space="preserve">سر تسليم فرود آورند و تحت تأثير آن قرار گيرند و رفاه‏طلبى و بهره‏گيرى از </w:t>
      </w:r>
      <w:r w:rsidRPr="004B05DD">
        <w:rPr>
          <w:rFonts w:ascii="KRM" w:hAnsi="KRM"/>
          <w:rtl/>
        </w:rPr>
        <w:lastRenderedPageBreak/>
        <w:t xml:space="preserve">مظاهر دنيا را، از آنان بياموزند، اما حضرت عمر </w:t>
      </w:r>
      <w:r w:rsidR="00192898" w:rsidRPr="00192898">
        <w:rPr>
          <w:rFonts w:ascii="KRM" w:hAnsi="KRM" w:cs="CTraditional Arabic"/>
          <w:rtl/>
        </w:rPr>
        <w:t>س</w:t>
      </w:r>
      <w:r w:rsidR="00C9727F">
        <w:rPr>
          <w:rFonts w:ascii="KRM" w:hAnsi="KRM"/>
          <w:rtl/>
        </w:rPr>
        <w:t>،</w:t>
      </w:r>
      <w:r w:rsidRPr="004B05DD">
        <w:rPr>
          <w:rFonts w:ascii="KRM" w:hAnsi="KRM"/>
          <w:rtl/>
        </w:rPr>
        <w:t xml:space="preserve"> براى مسلمانان، در ساده زيستى و بى‏رغبتى به مظاهر دنيا، بهترين نمونه و الگو بود؛ او با تيزبينى، هرگونه تغيير در زندگى آنان را، در حالى كه در معرض سيل خروشان فتوحات و غنايم قرار گرفته بودند، زير نظر داشت و مورد محاسبه‏ى دقيق قرار مى‏داد. </w:t>
      </w:r>
    </w:p>
    <w:p w:rsidR="00C04627" w:rsidRPr="004B05DD" w:rsidRDefault="00C04627" w:rsidP="00C04627">
      <w:pPr>
        <w:rPr>
          <w:rFonts w:ascii="KRM" w:hAnsi="KRM"/>
          <w:rtl/>
        </w:rPr>
      </w:pPr>
      <w:r w:rsidRPr="004B05DD">
        <w:rPr>
          <w:rFonts w:ascii="KRM" w:hAnsi="KRM"/>
          <w:rtl/>
        </w:rPr>
        <w:t>در كتاب «البدا</w:t>
      </w:r>
      <w:r w:rsidRPr="00077451">
        <w:rPr>
          <w:rFonts w:ascii="KRM" w:hAnsi="KRM" w:cs="B Badr"/>
          <w:rtl/>
        </w:rPr>
        <w:t>ية</w:t>
      </w:r>
      <w:r w:rsidR="009404B8">
        <w:rPr>
          <w:rFonts w:ascii="KRM" w:hAnsi="KRM"/>
          <w:rtl/>
        </w:rPr>
        <w:t xml:space="preserve"> و</w:t>
      </w:r>
      <w:r w:rsidRPr="004B05DD">
        <w:rPr>
          <w:rFonts w:ascii="KRM" w:hAnsi="KRM"/>
          <w:rtl/>
        </w:rPr>
        <w:t>النها</w:t>
      </w:r>
      <w:r w:rsidRPr="00077451">
        <w:rPr>
          <w:rFonts w:ascii="KRM" w:hAnsi="KRM" w:cs="B Badr"/>
          <w:rtl/>
        </w:rPr>
        <w:t>ية</w:t>
      </w:r>
      <w:r w:rsidRPr="004B05DD">
        <w:rPr>
          <w:rFonts w:ascii="KRM" w:hAnsi="KRM"/>
          <w:rtl/>
        </w:rPr>
        <w:t>» درباره‏ى سفر تاريخى حضرت عمر</w:t>
      </w:r>
      <w:r w:rsidR="00192898" w:rsidRPr="00192898">
        <w:rPr>
          <w:rFonts w:ascii="KRM" w:hAnsi="KRM" w:cs="CTraditional Arabic"/>
          <w:rtl/>
        </w:rPr>
        <w:t xml:space="preserve"> س </w:t>
      </w:r>
      <w:r w:rsidRPr="004B05DD">
        <w:rPr>
          <w:rFonts w:ascii="KRM" w:hAnsi="KRM"/>
          <w:rtl/>
        </w:rPr>
        <w:t xml:space="preserve">به بيت المقدس آمده است: </w:t>
      </w:r>
    </w:p>
    <w:p w:rsidR="00C04627" w:rsidRPr="004B05DD" w:rsidRDefault="00C04627" w:rsidP="00C04627">
      <w:pPr>
        <w:rPr>
          <w:rFonts w:ascii="KRM" w:hAnsi="KRM"/>
          <w:rtl/>
        </w:rPr>
      </w:pPr>
      <w:r w:rsidRPr="004B05DD">
        <w:rPr>
          <w:rFonts w:ascii="KRM" w:hAnsi="KRM"/>
          <w:rtl/>
        </w:rPr>
        <w:t>«اصحاب و فرماندهانى كه در بيت‏المقدس به ملاقات ايشان آمده بودند، عباهاى ابريشمى (ضخيم) پوشيده بودند. حضرت عمر با ديدن اين منظره به شدت برآشفت و خواست كه آنان را تنبيه كند؛ اما آنان عذر آوردند و گفتند: زير لباس‏هاى ابريشمى پوشش‏هاى زرهى بر تن دارند و براى حفظ روح نظامى و سلحشورى به آن نياز دارند؛ زيرا تنها لباس تجمّل نيستند، بلكه لباس رزم نيز هستند. با شنيدن اين سخنان، عمر</w:t>
      </w:r>
      <w:r w:rsidR="00192898" w:rsidRPr="00192898">
        <w:rPr>
          <w:rFonts w:ascii="KRM" w:hAnsi="KRM" w:cs="CTraditional Arabic"/>
          <w:rtl/>
        </w:rPr>
        <w:t xml:space="preserve"> س </w:t>
      </w:r>
      <w:r>
        <w:rPr>
          <w:rFonts w:ascii="KRM" w:hAnsi="KRM"/>
          <w:rtl/>
        </w:rPr>
        <w:t>آرام گرفت و سكوت كرد</w:t>
      </w:r>
      <w:r w:rsidRPr="004B05DD">
        <w:rPr>
          <w:rFonts w:ascii="KRM" w:hAnsi="KRM"/>
          <w:rtl/>
        </w:rPr>
        <w:t>»</w:t>
      </w:r>
      <w:r w:rsidRPr="00242DCB">
        <w:rPr>
          <w:rFonts w:ascii="KRM" w:hAnsi="KRM" w:hint="cs"/>
          <w:vertAlign w:val="superscript"/>
          <w:rtl/>
          <w:lang w:bidi="fa-IR"/>
        </w:rPr>
        <w:t>(</w:t>
      </w:r>
      <w:r w:rsidRPr="00242DCB">
        <w:rPr>
          <w:rStyle w:val="FootnoteReference"/>
          <w:rFonts w:ascii="KRM" w:hAnsi="KRM"/>
          <w:rtl/>
          <w:lang w:bidi="fa-IR"/>
        </w:rPr>
        <w:footnoteReference w:id="284"/>
      </w:r>
      <w:r w:rsidRPr="00242DCB">
        <w:rPr>
          <w:rFonts w:ascii="KRM" w:hAnsi="KRM" w:hint="cs"/>
          <w:vertAlign w:val="superscript"/>
          <w:rtl/>
          <w:lang w:bidi="fa-IR"/>
        </w:rPr>
        <w:t>)</w:t>
      </w:r>
      <w:r>
        <w:rPr>
          <w:rFonts w:ascii="KRM" w:hAnsi="KRM" w:hint="cs"/>
          <w:rtl/>
        </w:rPr>
        <w:t>.</w:t>
      </w:r>
      <w:r w:rsidRPr="004B05DD">
        <w:rPr>
          <w:rFonts w:ascii="KRM" w:hAnsi="KRM"/>
          <w:rtl/>
        </w:rPr>
        <w:t xml:space="preserve"> طارق بن شهاب مى‏گويد: </w:t>
      </w:r>
    </w:p>
    <w:p w:rsidR="00C04627" w:rsidRPr="004B05DD" w:rsidRDefault="00C04627" w:rsidP="00C04627">
      <w:pPr>
        <w:rPr>
          <w:rFonts w:ascii="KRM" w:hAnsi="KRM"/>
          <w:rtl/>
        </w:rPr>
      </w:pPr>
      <w:r w:rsidRPr="004B05DD">
        <w:rPr>
          <w:rFonts w:ascii="KRM" w:hAnsi="KRM"/>
          <w:rtl/>
        </w:rPr>
        <w:t>«يك‏بار حضرت عمر</w:t>
      </w:r>
      <w:r w:rsidR="00192898" w:rsidRPr="00192898">
        <w:rPr>
          <w:rFonts w:ascii="KRM" w:hAnsi="KRM" w:cs="CTraditional Arabic"/>
          <w:rtl/>
        </w:rPr>
        <w:t xml:space="preserve"> س </w:t>
      </w:r>
      <w:r w:rsidRPr="004B05DD">
        <w:rPr>
          <w:rFonts w:ascii="KRM" w:hAnsi="KRM"/>
          <w:rtl/>
        </w:rPr>
        <w:t>در سفر شام، مى‏خواست از نهر آبى عبور كند، بدين منظور از مركب پايين آمد و بدون تكلّف كفش‏هاى خود را بيرون آورد و به دست گرفت</w:t>
      </w:r>
      <w:r>
        <w:rPr>
          <w:rFonts w:ascii="KRM" w:hAnsi="KRM" w:hint="cs"/>
          <w:rtl/>
        </w:rPr>
        <w:t xml:space="preserve"> </w:t>
      </w:r>
      <w:r w:rsidRPr="004B05DD">
        <w:rPr>
          <w:rFonts w:ascii="KRM" w:hAnsi="KRM"/>
          <w:rtl/>
        </w:rPr>
        <w:t>و مهار شتر را گرفت و از آب عبور كرد. ابوعبيده</w:t>
      </w:r>
      <w:r w:rsidR="00192898" w:rsidRPr="00192898">
        <w:rPr>
          <w:rFonts w:ascii="KRM" w:hAnsi="KRM" w:cs="CTraditional Arabic"/>
          <w:rtl/>
        </w:rPr>
        <w:t xml:space="preserve"> س </w:t>
      </w:r>
      <w:r w:rsidRPr="004B05DD">
        <w:rPr>
          <w:rFonts w:ascii="KRM" w:hAnsi="KRM"/>
          <w:rtl/>
        </w:rPr>
        <w:t>به او گفت: اى امير مؤمنان! شما امروز از نظر مردم اين منطقه مرتكب كار شگفت‏انگيزى شديد. حضرت عمر</w:t>
      </w:r>
      <w:r w:rsidR="00192898" w:rsidRPr="00192898">
        <w:rPr>
          <w:rFonts w:ascii="KRM" w:hAnsi="KRM" w:cs="CTraditional Arabic"/>
          <w:rtl/>
        </w:rPr>
        <w:t xml:space="preserve"> س </w:t>
      </w:r>
      <w:r w:rsidRPr="004B05DD">
        <w:rPr>
          <w:rFonts w:ascii="KRM" w:hAnsi="KRM"/>
          <w:rtl/>
        </w:rPr>
        <w:t>دست بر سينه‏ى او زد و گفت: كاش كسى ديگر اين سخن را مى‏گفت نه تو، اى ابوعبيده! شما اعراب، كمترين و حقيرترين اقوام بوديد، خداوند با اسلام شما را عزّت بخشيد و هرگاه جز اسلام با چيزى ديگر طلب عزّت كنيد، ذليل خواهيد شد»</w:t>
      </w:r>
      <w:r w:rsidRPr="00096317">
        <w:rPr>
          <w:rFonts w:ascii="KRM" w:hAnsi="KRM" w:hint="cs"/>
          <w:vertAlign w:val="superscript"/>
          <w:rtl/>
          <w:lang w:bidi="fa-IR"/>
        </w:rPr>
        <w:t>(</w:t>
      </w:r>
      <w:r w:rsidRPr="00096317">
        <w:rPr>
          <w:rStyle w:val="FootnoteReference"/>
          <w:rFonts w:ascii="KRM" w:hAnsi="KRM"/>
          <w:rtl/>
          <w:lang w:bidi="fa-IR"/>
        </w:rPr>
        <w:footnoteReference w:id="285"/>
      </w:r>
      <w:r w:rsidRPr="00096317">
        <w:rPr>
          <w:rFonts w:ascii="KRM" w:hAnsi="KRM" w:hint="cs"/>
          <w:vertAlign w:val="superscript"/>
          <w:rtl/>
          <w:lang w:bidi="fa-IR"/>
        </w:rPr>
        <w:t>)</w:t>
      </w:r>
      <w:r>
        <w:rPr>
          <w:rFonts w:ascii="KRM" w:hAnsi="KRM" w:hint="cs"/>
          <w:rtl/>
        </w:rPr>
        <w:t>.</w:t>
      </w:r>
      <w:r w:rsidRPr="004B05DD">
        <w:rPr>
          <w:rFonts w:ascii="KRM" w:hAnsi="KRM"/>
          <w:rtl/>
        </w:rPr>
        <w:t xml:space="preserve"> حضرت عمر</w:t>
      </w:r>
      <w:r w:rsidR="00192898" w:rsidRPr="00192898">
        <w:rPr>
          <w:rFonts w:ascii="KRM" w:hAnsi="KRM" w:cs="CTraditional Arabic"/>
          <w:rtl/>
        </w:rPr>
        <w:t xml:space="preserve"> س </w:t>
      </w:r>
      <w:r w:rsidRPr="004B05DD">
        <w:rPr>
          <w:rFonts w:ascii="KRM" w:hAnsi="KRM"/>
          <w:rtl/>
        </w:rPr>
        <w:t xml:space="preserve">به بعضى از كارگزاران عرب خود كه در شهرهاى عجمى‏ها بودند، نوشت: «از تن‏پرورى و تقليد از شيوه‏ى پوشاك عجم اجتناب كنيد، خود را با آفتاب سوزان عادت دهيد، سخت </w:t>
      </w:r>
      <w:r w:rsidRPr="004B05DD">
        <w:rPr>
          <w:rFonts w:ascii="KRM" w:hAnsi="KRM"/>
          <w:rtl/>
        </w:rPr>
        <w:lastRenderedPageBreak/>
        <w:t>كوش و مقاوم باشيد، با لباس درشت و ساده، عادّى باشيد، و تيراندازى و اسب‏دوانى و سلحشورى را لازم بگيريد!»</w:t>
      </w:r>
      <w:r w:rsidRPr="00096317">
        <w:rPr>
          <w:rFonts w:ascii="KRM" w:hAnsi="KRM" w:hint="cs"/>
          <w:vertAlign w:val="superscript"/>
          <w:rtl/>
          <w:lang w:bidi="fa-IR"/>
        </w:rPr>
        <w:t>(</w:t>
      </w:r>
      <w:r w:rsidRPr="00096317">
        <w:rPr>
          <w:rStyle w:val="FootnoteReference"/>
          <w:rFonts w:ascii="KRM" w:hAnsi="KRM"/>
          <w:rtl/>
          <w:lang w:bidi="fa-IR"/>
        </w:rPr>
        <w:footnoteReference w:id="286"/>
      </w:r>
      <w:r w:rsidRPr="00096317">
        <w:rPr>
          <w:rFonts w:ascii="KRM" w:hAnsi="KRM" w:hint="cs"/>
          <w:vertAlign w:val="superscript"/>
          <w:rtl/>
          <w:lang w:bidi="fa-IR"/>
        </w:rPr>
        <w:t>)</w:t>
      </w:r>
      <w:r w:rsidRPr="004B05DD">
        <w:rPr>
          <w:rFonts w:ascii="KRM" w:hAnsi="KRM"/>
          <w:rtl/>
        </w:rPr>
        <w:t xml:space="preserve"> نيز اين گفته (كه مبيّن عزم آهنين و نظارت اخلاقى دقيق ايشان است) از وى نقل شده است: </w:t>
      </w:r>
    </w:p>
    <w:p w:rsidR="00C04627" w:rsidRPr="004B05DD" w:rsidRDefault="00C04627" w:rsidP="00C04627">
      <w:pPr>
        <w:rPr>
          <w:rFonts w:ascii="KRM" w:hAnsi="KRM"/>
          <w:rtl/>
        </w:rPr>
      </w:pPr>
      <w:r w:rsidRPr="004B05DD">
        <w:rPr>
          <w:rFonts w:ascii="KRM" w:hAnsi="KRM"/>
          <w:rtl/>
        </w:rPr>
        <w:t xml:space="preserve">«همانا غنچه‏ى اسلام شكفته شد و قريشيان مى‏خواهند مال خدا به عنوان كمك و مساعدت، به آنان اختصاص يابد. آگاه باشيد تا عمر زنده است، چنين چيزى ممكن نيست، من گردن و كمر مردم قريش را مى‏گيرم و مانع افتادن آنها در آتش مى‏شوم.» </w:t>
      </w:r>
    </w:p>
    <w:p w:rsidR="00C04627" w:rsidRPr="004B05DD" w:rsidRDefault="00C04627" w:rsidP="00C04627">
      <w:pPr>
        <w:rPr>
          <w:rFonts w:ascii="KRM" w:hAnsi="KRM"/>
          <w:rtl/>
        </w:rPr>
      </w:pPr>
      <w:r w:rsidRPr="004B05DD">
        <w:rPr>
          <w:rFonts w:ascii="KRM" w:hAnsi="KRM"/>
          <w:rtl/>
        </w:rPr>
        <w:t xml:space="preserve">نمونه‏ى ديگر از سياست‏هاى حكيمانه و روان‏شناختى و مردم‏شناسى او اين بود كه بزرگان صحابه را در مدينه نگه داشت و از پراكنده شدن آنان جلوگيرى كرد و به آنان گفت: «خطرناك‏ترين ضربه بر پيكره‏ى اين امت، پراكنده شدن شما در شهرهاى ديگر است.» او معتقد بود اگر در اين باره تساهل شود، در كشورهاى فتح شده، فتنه و آشوب به پا مى‏شود، و مردم گرد شخصيت‏هاى برجسته و متفاوت جمع مى‏شوند و سپس درباره‏ى آنان شك و شبهاتى ايجاد مى‏شود و در نتيجه، گروه‏ها و احزاب گوناگونى پديد مى‏آيد و اين موجب هرج و مرج و بى‏نظمى و چند دستگى خواهد شد. </w:t>
      </w:r>
    </w:p>
    <w:p w:rsidR="00C04627" w:rsidRPr="004B05DD" w:rsidRDefault="00C04627" w:rsidP="004B0E15">
      <w:pPr>
        <w:rPr>
          <w:rFonts w:ascii="KRM" w:hAnsi="KRM"/>
          <w:rtl/>
        </w:rPr>
      </w:pPr>
      <w:r w:rsidRPr="004B05DD">
        <w:rPr>
          <w:rFonts w:ascii="KRM" w:hAnsi="KRM"/>
          <w:rtl/>
        </w:rPr>
        <w:t xml:space="preserve">حقوقدان و نويسنده‏ى معروف شيعه، سيّد امير على ـ يكى از تواناترين نويسندگان </w:t>
      </w:r>
      <w:r w:rsidR="004B0E15">
        <w:rPr>
          <w:rFonts w:ascii="KRM" w:hAnsi="KRM" w:hint="cs"/>
          <w:rtl/>
        </w:rPr>
        <w:t>شیعه</w:t>
      </w:r>
      <w:r w:rsidRPr="004B05DD">
        <w:rPr>
          <w:rFonts w:ascii="KRM" w:hAnsi="KRM"/>
          <w:rtl/>
        </w:rPr>
        <w:t xml:space="preserve"> به زبان انگليسى ـ در وصف حضرت عمر</w:t>
      </w:r>
      <w:r w:rsidR="00192898" w:rsidRPr="00192898">
        <w:rPr>
          <w:rFonts w:ascii="KRM" w:hAnsi="KRM" w:cs="CTraditional Arabic"/>
          <w:rtl/>
        </w:rPr>
        <w:t xml:space="preserve"> س </w:t>
      </w:r>
      <w:r w:rsidRPr="004B05DD">
        <w:rPr>
          <w:rFonts w:ascii="KRM" w:hAnsi="KRM"/>
          <w:rtl/>
        </w:rPr>
        <w:t xml:space="preserve">راست گفته است: </w:t>
      </w:r>
    </w:p>
    <w:p w:rsidR="00C04627" w:rsidRPr="004B05DD" w:rsidRDefault="00C04627" w:rsidP="00C04627">
      <w:pPr>
        <w:rPr>
          <w:rFonts w:ascii="KRM" w:hAnsi="KRM"/>
          <w:rtl/>
        </w:rPr>
      </w:pPr>
      <w:r w:rsidRPr="004B05DD">
        <w:rPr>
          <w:rFonts w:ascii="KRM" w:hAnsi="KRM"/>
          <w:rtl/>
        </w:rPr>
        <w:t>«حكومت كوتاه ابوبكر بيش از آن درگير آرام كردن قبايل بيابان‏نشين بود تا بتواند فرصتى براى تدوين آيين‏نامه‏ى منظمى جهت ايالات داشته باشد. امّا در زمان زمامدارى عمر</w:t>
      </w:r>
      <w:r w:rsidR="00192898" w:rsidRPr="00192898">
        <w:rPr>
          <w:rFonts w:ascii="KRM" w:hAnsi="KRM" w:cs="CTraditional Arabic"/>
          <w:rtl/>
        </w:rPr>
        <w:t xml:space="preserve"> س </w:t>
      </w:r>
      <w:r w:rsidRPr="004B05DD">
        <w:rPr>
          <w:rFonts w:ascii="KRM" w:hAnsi="KRM"/>
          <w:rtl/>
        </w:rPr>
        <w:t>كه مردى واقعا بزرگ بود، بى‏وقفه رفاه ملت‏هاى</w:t>
      </w:r>
      <w:r>
        <w:rPr>
          <w:rFonts w:ascii="KRM" w:hAnsi="KRM" w:hint="cs"/>
          <w:rtl/>
        </w:rPr>
        <w:t xml:space="preserve"> </w:t>
      </w:r>
      <w:r w:rsidRPr="004B05DD">
        <w:rPr>
          <w:rFonts w:ascii="KRM" w:hAnsi="KRM"/>
          <w:rtl/>
        </w:rPr>
        <w:t>تابع، كه مشخص كننده‏ى حكومت‏هاى مسلمانان صدر اسلام بود، آغاز شد»</w:t>
      </w:r>
      <w:r w:rsidRPr="00643CC8">
        <w:rPr>
          <w:rFonts w:ascii="KRM" w:hAnsi="KRM" w:hint="cs"/>
          <w:vertAlign w:val="superscript"/>
          <w:rtl/>
          <w:lang w:bidi="fa-IR"/>
        </w:rPr>
        <w:t>(</w:t>
      </w:r>
      <w:r w:rsidRPr="00643CC8">
        <w:rPr>
          <w:rStyle w:val="FootnoteReference"/>
          <w:rFonts w:ascii="KRM" w:hAnsi="KRM"/>
          <w:rtl/>
          <w:lang w:bidi="fa-IR"/>
        </w:rPr>
        <w:footnoteReference w:id="287"/>
      </w:r>
      <w:r w:rsidRPr="00643CC8">
        <w:rPr>
          <w:rFonts w:ascii="KRM" w:hAnsi="KRM" w:hint="cs"/>
          <w:vertAlign w:val="superscript"/>
          <w:rtl/>
          <w:lang w:bidi="fa-IR"/>
        </w:rPr>
        <w:t>)</w:t>
      </w:r>
      <w:r>
        <w:rPr>
          <w:rFonts w:ascii="KRM" w:hAnsi="KRM" w:hint="cs"/>
          <w:rtl/>
        </w:rPr>
        <w:t>.</w:t>
      </w:r>
      <w:r w:rsidRPr="004B05DD">
        <w:rPr>
          <w:rFonts w:ascii="KRM" w:hAnsi="KRM"/>
          <w:rtl/>
        </w:rPr>
        <w:t xml:space="preserve"> در كتاب ديگرش مى‏نويسد: </w:t>
      </w:r>
    </w:p>
    <w:p w:rsidR="00C04627" w:rsidRPr="004B05DD" w:rsidRDefault="00C04627" w:rsidP="00942D12">
      <w:pPr>
        <w:rPr>
          <w:rFonts w:ascii="KRM" w:hAnsi="KRM"/>
          <w:rtl/>
        </w:rPr>
      </w:pPr>
      <w:r w:rsidRPr="004B05DD">
        <w:rPr>
          <w:rFonts w:ascii="KRM" w:hAnsi="KRM"/>
          <w:rtl/>
        </w:rPr>
        <w:t xml:space="preserve">«نشستن عمر به خلافت، منافع بى‏شمارى براى اسلام داشته است؛ او پايه‏ى اخلاقش بر اصول محكم غير قابل تزلزلى قرار داشته، در عدل و داد شديد و سخت‏گير، فعاليّت و </w:t>
      </w:r>
      <w:r w:rsidRPr="004B05DD">
        <w:rPr>
          <w:rFonts w:ascii="KRM" w:hAnsi="KRM"/>
          <w:rtl/>
        </w:rPr>
        <w:lastRenderedPageBreak/>
        <w:t>پشتكارش خستگى‏ناپذير و بال</w:t>
      </w:r>
      <w:r w:rsidR="00942D12">
        <w:rPr>
          <w:rFonts w:ascii="KRM" w:hAnsi="KRM" w:hint="cs"/>
          <w:rtl/>
        </w:rPr>
        <w:t>آ</w:t>
      </w:r>
      <w:r w:rsidRPr="004B05DD">
        <w:rPr>
          <w:rFonts w:ascii="KRM" w:hAnsi="KRM"/>
          <w:rtl/>
        </w:rPr>
        <w:t>خره ساخت</w:t>
      </w:r>
      <w:r>
        <w:rPr>
          <w:rFonts w:ascii="KRM" w:hAnsi="KRM"/>
          <w:rtl/>
        </w:rPr>
        <w:t>مان روحى وى قوى و محكم بوده است</w:t>
      </w:r>
      <w:r w:rsidRPr="004B05DD">
        <w:rPr>
          <w:rFonts w:ascii="KRM" w:hAnsi="KRM"/>
          <w:rtl/>
        </w:rPr>
        <w:t>»</w:t>
      </w:r>
      <w:r w:rsidRPr="00643CC8">
        <w:rPr>
          <w:rFonts w:ascii="KRM" w:hAnsi="KRM" w:hint="cs"/>
          <w:vertAlign w:val="superscript"/>
          <w:rtl/>
          <w:lang w:bidi="fa-IR"/>
        </w:rPr>
        <w:t>(</w:t>
      </w:r>
      <w:r w:rsidRPr="00643CC8">
        <w:rPr>
          <w:rStyle w:val="FootnoteReference"/>
          <w:rFonts w:ascii="KRM" w:hAnsi="KRM"/>
          <w:rtl/>
          <w:lang w:bidi="fa-IR"/>
        </w:rPr>
        <w:footnoteReference w:id="288"/>
      </w:r>
      <w:r w:rsidRPr="00643CC8">
        <w:rPr>
          <w:rFonts w:ascii="KRM" w:hAnsi="KRM" w:hint="cs"/>
          <w:vertAlign w:val="superscript"/>
          <w:rtl/>
          <w:lang w:bidi="fa-IR"/>
        </w:rPr>
        <w:t>)</w:t>
      </w:r>
      <w:r>
        <w:rPr>
          <w:rFonts w:ascii="KRM" w:hAnsi="KRM" w:hint="cs"/>
          <w:rtl/>
        </w:rPr>
        <w:t>.</w:t>
      </w:r>
      <w:r w:rsidRPr="004B05DD">
        <w:rPr>
          <w:rFonts w:ascii="KRM" w:hAnsi="KRM"/>
          <w:rtl/>
        </w:rPr>
        <w:t xml:space="preserve"> سپس مى‏افزايد: </w:t>
      </w:r>
    </w:p>
    <w:p w:rsidR="00C04627" w:rsidRPr="004B05DD" w:rsidRDefault="00C04627" w:rsidP="00C04627">
      <w:pPr>
        <w:rPr>
          <w:rFonts w:ascii="KRM" w:hAnsi="KRM"/>
          <w:rtl/>
        </w:rPr>
      </w:pPr>
      <w:r w:rsidRPr="004B05DD">
        <w:rPr>
          <w:rFonts w:ascii="KRM" w:hAnsi="KRM"/>
          <w:rtl/>
        </w:rPr>
        <w:t>«او شديد و سخت ولى ناشر عدل و داد بود. دورانديش، به روحيات مردم كاملاً آشنا و به ويژه براى رياست و ساختن ملتى كه با زندگى در سايه‏ى قانون عادت نداشت، بسيار مناسب و شايسته بوده است. اين مرد زمام امور را سخت و محكم به دست گرفته، در آن موقع كه يك مشت اعراب صحرانورد و مردم نيم وحشى مواجه با تجمّل و تفنّن و هوسرانى‏هاى اهالى بلاد و شهرستان‏هاى پيشرفته شده بودند، از اشاعه‏ى فساد اخلاق و نشر ملاهى و مناهى در ميان آنها شديدا جلوگيرى نمود. هميشه خود را در دسترس حتى پست‏ترين رعاياى خود مى‏گذاشت. شب‏ها براى اطلاع از حال بينوايان بدون هيچ نگهبان و پاسبانى از منزل بيرون مى‏رفت و اطراف و جوانب را مى‏گشت. اين بود وضع بزرگ‏ترين و مقتدرترين فرمانرواى زمانى كه گفتيم»</w:t>
      </w:r>
      <w:r w:rsidRPr="00643CC8">
        <w:rPr>
          <w:rFonts w:ascii="KRM" w:hAnsi="KRM" w:hint="cs"/>
          <w:vertAlign w:val="superscript"/>
          <w:rtl/>
          <w:lang w:bidi="fa-IR"/>
        </w:rPr>
        <w:t>(</w:t>
      </w:r>
      <w:r w:rsidRPr="00643CC8">
        <w:rPr>
          <w:rStyle w:val="FootnoteReference"/>
          <w:rFonts w:ascii="KRM" w:hAnsi="KRM"/>
          <w:rtl/>
          <w:lang w:bidi="fa-IR"/>
        </w:rPr>
        <w:footnoteReference w:id="289"/>
      </w:r>
      <w:r w:rsidRPr="00643CC8">
        <w:rPr>
          <w:rFonts w:ascii="KRM" w:hAnsi="KRM" w:hint="cs"/>
          <w:vertAlign w:val="superscript"/>
          <w:rtl/>
          <w:lang w:bidi="fa-IR"/>
        </w:rPr>
        <w:t>)</w:t>
      </w:r>
      <w:r>
        <w:rPr>
          <w:rFonts w:ascii="KRM" w:hAnsi="KRM" w:hint="cs"/>
          <w:rtl/>
        </w:rPr>
        <w:t>.</w:t>
      </w:r>
      <w:r w:rsidRPr="004B05DD">
        <w:rPr>
          <w:rFonts w:ascii="KRM" w:hAnsi="KRM"/>
          <w:rtl/>
        </w:rPr>
        <w:t xml:space="preserve"> سر ويليام ميور </w:t>
      </w:r>
      <w:r w:rsidRPr="00B21330">
        <w:rPr>
          <w:rFonts w:asciiTheme="majorBidi" w:hAnsiTheme="majorBidi" w:cstheme="majorBidi"/>
          <w:sz w:val="20"/>
          <w:szCs w:val="20"/>
          <w:rtl/>
        </w:rPr>
        <w:t>(</w:t>
      </w:r>
      <w:r w:rsidRPr="00B21330">
        <w:rPr>
          <w:rFonts w:asciiTheme="majorBidi" w:hAnsiTheme="majorBidi" w:cstheme="majorBidi"/>
          <w:sz w:val="20"/>
          <w:szCs w:val="20"/>
        </w:rPr>
        <w:t>SIR WILIAM MUIR</w:t>
      </w:r>
      <w:r w:rsidRPr="00B21330">
        <w:rPr>
          <w:rFonts w:asciiTheme="majorBidi" w:hAnsiTheme="majorBidi" w:cstheme="majorBidi"/>
          <w:sz w:val="20"/>
          <w:szCs w:val="20"/>
          <w:rtl/>
        </w:rPr>
        <w:t>)</w:t>
      </w:r>
      <w:r w:rsidRPr="004B05DD">
        <w:rPr>
          <w:rFonts w:ascii="KRM" w:hAnsi="KRM"/>
          <w:rtl/>
        </w:rPr>
        <w:t xml:space="preserve"> مى‏نويسد: </w:t>
      </w:r>
    </w:p>
    <w:p w:rsidR="00C04627" w:rsidRPr="004B05DD" w:rsidRDefault="00C04627" w:rsidP="00C04627">
      <w:pPr>
        <w:rPr>
          <w:rFonts w:ascii="KRM" w:hAnsi="KRM"/>
          <w:rtl/>
        </w:rPr>
      </w:pPr>
      <w:r w:rsidRPr="004B05DD">
        <w:rPr>
          <w:rFonts w:ascii="KRM" w:hAnsi="KRM"/>
          <w:rtl/>
        </w:rPr>
        <w:t xml:space="preserve">«عمر بعد از رسول اللّه‏ </w:t>
      </w:r>
      <w:r w:rsidR="00192898" w:rsidRPr="00192898">
        <w:rPr>
          <w:rFonts w:ascii="KRM" w:hAnsi="KRM" w:cs="CTraditional Arabic"/>
          <w:rtl/>
        </w:rPr>
        <w:t>ص</w:t>
      </w:r>
      <w:r w:rsidRPr="004B05DD">
        <w:rPr>
          <w:rFonts w:ascii="KRM" w:hAnsi="KRM"/>
          <w:rtl/>
        </w:rPr>
        <w:t xml:space="preserve"> بزرگ‏ترين فرد در مملكت اسلامى به شمار مى‏آمد. او با ذكاوت و استقامت خود توانست در مدت اين ده سال، مناطق شام، مصر و فارس را در برابر قدرت اسلام خاضع گرداند، و از آن زمان تا كنون جزو قلمرو اسلام هستند. </w:t>
      </w:r>
    </w:p>
    <w:p w:rsidR="00C04627" w:rsidRPr="004B05DD" w:rsidRDefault="00C04627" w:rsidP="00C04627">
      <w:pPr>
        <w:rPr>
          <w:rFonts w:ascii="KRM" w:hAnsi="KRM"/>
          <w:rtl/>
        </w:rPr>
      </w:pPr>
      <w:r w:rsidRPr="004B05DD">
        <w:rPr>
          <w:rFonts w:ascii="KRM" w:hAnsi="KRM"/>
          <w:rtl/>
        </w:rPr>
        <w:t>به رغم اين كه فرمانرواى مقتدر مملكت پهناورى بود، هرگز فراست، متانت و اجراى عدالت در امور كلى و جزيى را از دست نداد. او دوست نداشت خود را</w:t>
      </w:r>
      <w:r>
        <w:rPr>
          <w:rFonts w:ascii="KRM" w:hAnsi="KRM" w:hint="cs"/>
          <w:rtl/>
        </w:rPr>
        <w:t xml:space="preserve"> </w:t>
      </w:r>
      <w:r w:rsidRPr="004B05DD">
        <w:rPr>
          <w:rFonts w:ascii="KRM" w:hAnsi="KRM"/>
          <w:rtl/>
        </w:rPr>
        <w:t>با لقب‏هاى بزرگ ملقّب كند، غير از لقب ساده و عادى كه «رئيس عرب»</w:t>
      </w:r>
      <w:r w:rsidRPr="00042978">
        <w:rPr>
          <w:rFonts w:ascii="KRM" w:hAnsi="KRM" w:hint="cs"/>
          <w:vertAlign w:val="superscript"/>
          <w:rtl/>
          <w:lang w:bidi="fa-IR"/>
        </w:rPr>
        <w:t>(</w:t>
      </w:r>
      <w:r w:rsidRPr="00042978">
        <w:rPr>
          <w:rStyle w:val="FootnoteReference"/>
          <w:rFonts w:ascii="KRM" w:hAnsi="KRM"/>
          <w:rtl/>
          <w:lang w:bidi="fa-IR"/>
        </w:rPr>
        <w:footnoteReference w:id="290"/>
      </w:r>
      <w:r w:rsidRPr="00042978">
        <w:rPr>
          <w:rFonts w:ascii="KRM" w:hAnsi="KRM" w:hint="cs"/>
          <w:vertAlign w:val="superscript"/>
          <w:rtl/>
          <w:lang w:bidi="fa-IR"/>
        </w:rPr>
        <w:t>)</w:t>
      </w:r>
      <w:r w:rsidRPr="004B05DD">
        <w:rPr>
          <w:rFonts w:ascii="KRM" w:hAnsi="KRM"/>
          <w:rtl/>
        </w:rPr>
        <w:t xml:space="preserve"> بود. مردم از ولايات دور دست براى ملاقات خليفه و اميرمؤمنان مى‏آمدند و از او سراغ مى‏گرفتند و از اهل مسجد </w:t>
      </w:r>
      <w:r w:rsidRPr="004B05DD">
        <w:rPr>
          <w:rFonts w:ascii="KRM" w:hAnsi="KRM"/>
          <w:rtl/>
        </w:rPr>
        <w:lastRenderedPageBreak/>
        <w:t>سؤال مى‏كردند، حال آنكه امير مؤمنان در مسجد با لباس‏</w:t>
      </w:r>
      <w:r>
        <w:rPr>
          <w:rFonts w:ascii="KRM" w:hAnsi="KRM"/>
          <w:rtl/>
        </w:rPr>
        <w:t>هاى ساده در ميان مردم نشسته بود</w:t>
      </w:r>
      <w:r w:rsidRPr="004B05DD">
        <w:rPr>
          <w:rFonts w:ascii="KRM" w:hAnsi="KRM"/>
          <w:rtl/>
        </w:rPr>
        <w:t>»</w:t>
      </w:r>
      <w:r w:rsidRPr="00042978">
        <w:rPr>
          <w:rFonts w:ascii="KRM" w:hAnsi="KRM" w:hint="cs"/>
          <w:vertAlign w:val="superscript"/>
          <w:rtl/>
          <w:lang w:bidi="fa-IR"/>
        </w:rPr>
        <w:t>(</w:t>
      </w:r>
      <w:r w:rsidRPr="00042978">
        <w:rPr>
          <w:rStyle w:val="FootnoteReference"/>
          <w:rFonts w:ascii="KRM" w:hAnsi="KRM"/>
          <w:rtl/>
          <w:lang w:bidi="fa-IR"/>
        </w:rPr>
        <w:footnoteReference w:id="291"/>
      </w:r>
      <w:r w:rsidRPr="00042978">
        <w:rPr>
          <w:rFonts w:ascii="KRM" w:hAnsi="KRM" w:hint="cs"/>
          <w:vertAlign w:val="superscript"/>
          <w:rtl/>
          <w:lang w:bidi="fa-IR"/>
        </w:rPr>
        <w:t>)</w:t>
      </w:r>
      <w:r>
        <w:rPr>
          <w:rFonts w:ascii="KRM" w:hAnsi="KRM" w:hint="cs"/>
          <w:rtl/>
        </w:rPr>
        <w:t>.</w:t>
      </w:r>
      <w:r w:rsidRPr="004B05DD">
        <w:rPr>
          <w:rFonts w:ascii="KRM" w:hAnsi="KRM"/>
          <w:rtl/>
        </w:rPr>
        <w:t xml:space="preserve"> [دانشمند معاصر شيعه، پروفسور مهرين مى‏نويسد: </w:t>
      </w:r>
    </w:p>
    <w:p w:rsidR="00C04627" w:rsidRPr="00B21330" w:rsidRDefault="00C04627" w:rsidP="00C04627">
      <w:pPr>
        <w:rPr>
          <w:rFonts w:asciiTheme="majorBidi" w:hAnsiTheme="majorBidi" w:cstheme="majorBidi"/>
          <w:sz w:val="20"/>
          <w:szCs w:val="20"/>
          <w:rtl/>
        </w:rPr>
      </w:pPr>
      <w:r w:rsidRPr="004B05DD">
        <w:rPr>
          <w:rFonts w:ascii="KRM" w:hAnsi="KRM"/>
          <w:rtl/>
        </w:rPr>
        <w:t>«عمر شهنشاهى بود كه به جاى تخت مرصّع و جواهر آگين، بر روى خاك مى‏نشست و به جاى لباس فاخر كه از شرق و غرب به بيت المال سرازير بود، به جامه‏ى وصله‏دار كه پوشاك مفلس‏ترين رعيت او بود، بدنش را مستور مى‏نمود. به جاى تاج زرين و پر از جواهر پر بها كه از ايران و روم مى‏آوردند، عمامه‏ى خشن، رعب و جلالش را مى‏افزود. با پايين‏ترين رعيت با درجه‏ى مساوى مى‏نشست و يك بنده‏ى حبشى را برادر مسلمان خود مى‏دانست. شهنشاه بود، ولى رنج رعيت را داشت و شب‏ها در كوچه‏هاى مدينه مى‏گشت تا ضعيفى را حمايت كند و بيوه زنى را سرپرستى و يارى نمايد. مى‏خواست كه رعيتش به جاى اين كه به او سرفرود آورند، به آئين اسلام زندگى كنند. مربّى يتيمان و غمخوار بيچارگان و مروّج عدل و فاتح روم و ايران بود.»</w:t>
      </w:r>
      <w:r w:rsidRPr="00B21330">
        <w:rPr>
          <w:rFonts w:asciiTheme="majorBidi" w:hAnsiTheme="majorBidi" w:cstheme="majorBidi"/>
          <w:sz w:val="20"/>
          <w:szCs w:val="20"/>
          <w:rtl/>
        </w:rPr>
        <w:t xml:space="preserve">] </w:t>
      </w:r>
    </w:p>
    <w:p w:rsidR="00C04627" w:rsidRPr="00A65D4C" w:rsidRDefault="00C04627" w:rsidP="00C04627">
      <w:pPr>
        <w:pStyle w:val="a0"/>
        <w:rPr>
          <w:rtl/>
        </w:rPr>
      </w:pPr>
      <w:bookmarkStart w:id="85" w:name="_Toc307603191"/>
      <w:r w:rsidRPr="00A65D4C">
        <w:rPr>
          <w:rtl/>
        </w:rPr>
        <w:t xml:space="preserve">گسترش قلمرو اسلام در زمان عمر </w:t>
      </w:r>
      <w:r w:rsidR="008D3485">
        <w:rPr>
          <w:rFonts w:hint="cs"/>
          <w:rtl/>
        </w:rPr>
        <w:t>فاروق</w:t>
      </w:r>
      <w:bookmarkEnd w:id="85"/>
      <w:r w:rsidR="00192898" w:rsidRPr="00192898">
        <w:rPr>
          <w:rFonts w:cs="CTraditional Arabic" w:hint="cs"/>
          <w:bCs w:val="0"/>
          <w:rtl/>
        </w:rPr>
        <w:t xml:space="preserve"> س </w:t>
      </w:r>
    </w:p>
    <w:p w:rsidR="00C04627" w:rsidRPr="004B05DD" w:rsidRDefault="00C04627" w:rsidP="00C04627">
      <w:pPr>
        <w:rPr>
          <w:rFonts w:ascii="KRM" w:hAnsi="KRM"/>
          <w:rtl/>
        </w:rPr>
      </w:pPr>
      <w:r w:rsidRPr="004B05DD">
        <w:rPr>
          <w:rFonts w:ascii="KRM" w:hAnsi="KRM"/>
          <w:rtl/>
        </w:rPr>
        <w:t>براى نويسنده ـ هر چند به اختصار و اجمال ـ ممكن نيست، تحليلى در مورد فتوحات بزرگ عصر حضرت عمر</w:t>
      </w:r>
      <w:r w:rsidR="00192898" w:rsidRPr="00192898">
        <w:rPr>
          <w:rFonts w:ascii="KRM" w:hAnsi="KRM" w:cs="CTraditional Arabic"/>
          <w:rtl/>
        </w:rPr>
        <w:t xml:space="preserve"> س </w:t>
      </w:r>
      <w:r w:rsidRPr="004B05DD">
        <w:rPr>
          <w:rFonts w:ascii="KRM" w:hAnsi="KRM"/>
          <w:rtl/>
        </w:rPr>
        <w:t xml:space="preserve">در عمق خاك دو امپراتور بزرگ كه جهان متمدّن را بين خود تقسيم كرده و اداره‏ى سياسى و زندگى مدنى و جهت دادن افكار عمومى را در انحصار خود در آورده بودند، داشته باشد. در اين مختصر، نمى‏توان به حدود پيشرفت دولت اسلامى (يا به تعبير صحيح‏تر خلافت راشده‏ى نبوى) اشاره كرد و به بيان گشودن كشورهاى جديدى كه فاتحان قبلى موفّق به فتح آنها نشده بودند و چگونگى تأسيس شهرهاى جديد پرداخت؛ زيرا محلّ تفصيل اين وقايع، كتاب‏هاى تاريخ عمومى اسلام و </w:t>
      </w:r>
      <w:r w:rsidRPr="004B05DD">
        <w:rPr>
          <w:rFonts w:ascii="KRM" w:hAnsi="KRM"/>
          <w:rtl/>
        </w:rPr>
        <w:lastRenderedPageBreak/>
        <w:t xml:space="preserve">كتاب‏هايى است كه پيرامون سيره‏ى حضرت عمر فاروق و خلفاى راشدين </w:t>
      </w:r>
      <w:r w:rsidR="00095B25" w:rsidRPr="00095B25">
        <w:rPr>
          <w:rFonts w:ascii="KRM" w:hAnsi="KRM" w:cs="CTraditional Arabic" w:hint="cs"/>
          <w:rtl/>
        </w:rPr>
        <w:t>ش</w:t>
      </w:r>
      <w:r w:rsidR="00095B25">
        <w:rPr>
          <w:rFonts w:ascii="KRM" w:hAnsi="KRM" w:hint="cs"/>
          <w:rtl/>
        </w:rPr>
        <w:t xml:space="preserve"> </w:t>
      </w:r>
      <w:r w:rsidRPr="004B05DD">
        <w:rPr>
          <w:rFonts w:ascii="KRM" w:hAnsi="KRM"/>
          <w:rtl/>
        </w:rPr>
        <w:t>نوشته شده‏اند</w:t>
      </w:r>
      <w:r w:rsidRPr="00042978">
        <w:rPr>
          <w:rFonts w:ascii="KRM" w:hAnsi="KRM" w:hint="cs"/>
          <w:vertAlign w:val="superscript"/>
          <w:rtl/>
          <w:lang w:bidi="fa-IR"/>
        </w:rPr>
        <w:t>(</w:t>
      </w:r>
      <w:r w:rsidRPr="00042978">
        <w:rPr>
          <w:rStyle w:val="FootnoteReference"/>
          <w:rFonts w:ascii="KRM" w:hAnsi="KRM"/>
          <w:rtl/>
          <w:lang w:bidi="fa-IR"/>
        </w:rPr>
        <w:footnoteReference w:id="292"/>
      </w:r>
      <w:r w:rsidRPr="00042978">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86" w:name="_Toc307603192"/>
      <w:r w:rsidRPr="00A65D4C">
        <w:rPr>
          <w:rtl/>
        </w:rPr>
        <w:t>همكارى و تعاون على</w:t>
      </w:r>
      <w:r w:rsidR="00192898" w:rsidRPr="00192898">
        <w:rPr>
          <w:rFonts w:cs="CTraditional Arabic"/>
          <w:bCs w:val="0"/>
          <w:rtl/>
        </w:rPr>
        <w:t xml:space="preserve"> س </w:t>
      </w:r>
      <w:r w:rsidRPr="00A65D4C">
        <w:rPr>
          <w:rtl/>
        </w:rPr>
        <w:t>با عمر</w:t>
      </w:r>
      <w:bookmarkEnd w:id="86"/>
      <w:r w:rsidR="00192898" w:rsidRPr="00192898">
        <w:rPr>
          <w:rFonts w:cs="CTraditional Arabic"/>
          <w:bCs w:val="0"/>
          <w:rtl/>
        </w:rPr>
        <w:t xml:space="preserve"> س </w:t>
      </w:r>
    </w:p>
    <w:p w:rsidR="00C04627" w:rsidRPr="008C21EA" w:rsidRDefault="00C04627" w:rsidP="00C04627">
      <w:pPr>
        <w:rPr>
          <w:rFonts w:ascii="KRM" w:hAnsi="KRM"/>
          <w:rtl/>
        </w:rPr>
      </w:pPr>
      <w:r w:rsidRPr="004B05DD">
        <w:rPr>
          <w:rFonts w:ascii="KRM" w:hAnsi="KRM"/>
          <w:rtl/>
        </w:rPr>
        <w:t>در اينجا با رعايت اختصار به گوشه‏اى از روابط حضرت على</w:t>
      </w:r>
      <w:r w:rsidR="00192898" w:rsidRPr="00192898">
        <w:rPr>
          <w:rFonts w:ascii="KRM" w:hAnsi="KRM" w:cs="CTraditional Arabic"/>
          <w:rtl/>
        </w:rPr>
        <w:t xml:space="preserve"> س </w:t>
      </w:r>
      <w:r w:rsidRPr="004B05DD">
        <w:rPr>
          <w:rFonts w:ascii="KRM" w:hAnsi="KRM"/>
          <w:rtl/>
        </w:rPr>
        <w:t>و حضرت عمر</w:t>
      </w:r>
      <w:r w:rsidR="00192898" w:rsidRPr="00192898">
        <w:rPr>
          <w:rFonts w:ascii="KRM" w:hAnsi="KRM" w:cs="CTraditional Arabic"/>
          <w:rtl/>
        </w:rPr>
        <w:t xml:space="preserve"> س </w:t>
      </w:r>
      <w:r w:rsidRPr="004B05DD">
        <w:rPr>
          <w:rFonts w:ascii="KRM" w:hAnsi="KRM"/>
          <w:rtl/>
        </w:rPr>
        <w:t xml:space="preserve">و دوستى مخلصانه و اعتماد متقابل و تبادل‏نظر آنها با يكديگر، اشاره‏اى كوتاه خواهيم داشت: و همكارى در كارهاى خير و پيشبرد اهداف خلافت و خيرخواهى </w:t>
      </w:r>
      <w:r w:rsidRPr="008C21EA">
        <w:rPr>
          <w:rFonts w:ascii="KRM" w:hAnsi="KRM"/>
          <w:rtl/>
        </w:rPr>
        <w:t xml:space="preserve">آنها مى‏پردازيم: </w:t>
      </w:r>
    </w:p>
    <w:p w:rsidR="00C04627" w:rsidRPr="004B05DD" w:rsidRDefault="008C21EA" w:rsidP="00C04627">
      <w:pPr>
        <w:rPr>
          <w:rFonts w:ascii="KRM" w:hAnsi="KRM"/>
          <w:rtl/>
        </w:rPr>
      </w:pPr>
      <w:r w:rsidRPr="008C21EA">
        <w:rPr>
          <w:rFonts w:ascii="KRM" w:hAnsi="KRM"/>
          <w:rtl/>
        </w:rPr>
        <w:t>نافع عي</w:t>
      </w:r>
      <w:r w:rsidRPr="008C21EA">
        <w:rPr>
          <w:rFonts w:ascii="KRM" w:hAnsi="KRM" w:hint="cs"/>
          <w:rtl/>
        </w:rPr>
        <w:t>ش</w:t>
      </w:r>
      <w:r w:rsidR="00C04627" w:rsidRPr="008C21EA">
        <w:rPr>
          <w:rFonts w:ascii="KRM" w:hAnsi="KRM"/>
          <w:rtl/>
        </w:rPr>
        <w:t>ى مى‏گويد: يك‏بار همراه عمر بن خطاب</w:t>
      </w:r>
      <w:r w:rsidR="00192898" w:rsidRPr="00192898">
        <w:rPr>
          <w:rFonts w:ascii="KRM" w:hAnsi="KRM" w:cs="CTraditional Arabic"/>
          <w:rtl/>
        </w:rPr>
        <w:t xml:space="preserve"> س </w:t>
      </w:r>
      <w:r w:rsidR="00C04627" w:rsidRPr="008C21EA">
        <w:rPr>
          <w:rFonts w:ascii="KRM" w:hAnsi="KRM"/>
          <w:rtl/>
        </w:rPr>
        <w:t>و على بن ابى‏طالب</w:t>
      </w:r>
      <w:r w:rsidR="00192898" w:rsidRPr="00192898">
        <w:rPr>
          <w:rFonts w:ascii="KRM" w:hAnsi="KRM" w:cs="CTraditional Arabic"/>
          <w:rtl/>
        </w:rPr>
        <w:t xml:space="preserve"> س </w:t>
      </w:r>
      <w:r w:rsidR="00C04627" w:rsidRPr="008C21EA">
        <w:rPr>
          <w:rFonts w:ascii="KRM" w:hAnsi="KRM"/>
          <w:rtl/>
        </w:rPr>
        <w:t>به محل نگهدارى</w:t>
      </w:r>
      <w:r w:rsidR="00C04627" w:rsidRPr="004B05DD">
        <w:rPr>
          <w:rFonts w:ascii="KRM" w:hAnsi="KRM"/>
          <w:rtl/>
        </w:rPr>
        <w:t xml:space="preserve"> شتران زكات رفتم، عثمان</w:t>
      </w:r>
      <w:r w:rsidR="00192898" w:rsidRPr="00192898">
        <w:rPr>
          <w:rFonts w:ascii="KRM" w:hAnsi="KRM" w:cs="CTraditional Arabic"/>
          <w:rtl/>
        </w:rPr>
        <w:t xml:space="preserve"> س </w:t>
      </w:r>
      <w:r w:rsidR="00C04627" w:rsidRPr="004B05DD">
        <w:rPr>
          <w:rFonts w:ascii="KRM" w:hAnsi="KRM"/>
          <w:rtl/>
        </w:rPr>
        <w:t>به منظور نوشتن گفته‏هاى عمر، زير سايه نشست و على</w:t>
      </w:r>
      <w:r w:rsidR="00192898" w:rsidRPr="00192898">
        <w:rPr>
          <w:rFonts w:ascii="KRM" w:hAnsi="KRM" w:cs="CTraditional Arabic"/>
          <w:rtl/>
        </w:rPr>
        <w:t xml:space="preserve"> س </w:t>
      </w:r>
      <w:r w:rsidR="00C04627" w:rsidRPr="004B05DD">
        <w:rPr>
          <w:rFonts w:ascii="KRM" w:hAnsi="KRM"/>
          <w:rtl/>
        </w:rPr>
        <w:t>در كنار او ايستاد و آنچه را عمر</w:t>
      </w:r>
      <w:r w:rsidR="00192898" w:rsidRPr="00192898">
        <w:rPr>
          <w:rFonts w:ascii="KRM" w:hAnsi="KRM" w:cs="CTraditional Arabic"/>
          <w:rtl/>
        </w:rPr>
        <w:t xml:space="preserve"> س </w:t>
      </w:r>
      <w:r w:rsidR="00C04627" w:rsidRPr="004B05DD">
        <w:rPr>
          <w:rFonts w:ascii="KRM" w:hAnsi="KRM"/>
          <w:rtl/>
        </w:rPr>
        <w:t>مى‏گفت براى عثمان</w:t>
      </w:r>
      <w:r w:rsidR="00192898" w:rsidRPr="00192898">
        <w:rPr>
          <w:rFonts w:ascii="KRM" w:hAnsi="KRM" w:cs="CTraditional Arabic"/>
          <w:rtl/>
        </w:rPr>
        <w:t xml:space="preserve"> س </w:t>
      </w:r>
      <w:r w:rsidR="00C04627" w:rsidRPr="004B05DD">
        <w:rPr>
          <w:rFonts w:ascii="KRM" w:hAnsi="KRM"/>
          <w:rtl/>
        </w:rPr>
        <w:t>ديكته مى‏كرد، اما عمر</w:t>
      </w:r>
      <w:r w:rsidR="00192898" w:rsidRPr="00192898">
        <w:rPr>
          <w:rFonts w:ascii="KRM" w:hAnsi="KRM" w:cs="CTraditional Arabic"/>
          <w:rtl/>
        </w:rPr>
        <w:t xml:space="preserve"> س </w:t>
      </w:r>
      <w:r w:rsidR="00C04627" w:rsidRPr="004B05DD">
        <w:rPr>
          <w:rFonts w:ascii="KRM" w:hAnsi="KRM"/>
          <w:rtl/>
        </w:rPr>
        <w:t>در حالى كه دو رداى سياه بر تن داشت و يكى از آنها را بر سرش پيچيده بود زير آفتاب سوزان، ايستاده و از شتران زكاتى آمارگيرى مى‏كرد و رنگ و دندان و مشخصات آنها را پيدا مى‏كرد و به على</w:t>
      </w:r>
      <w:r w:rsidR="00192898" w:rsidRPr="00192898">
        <w:rPr>
          <w:rFonts w:ascii="KRM" w:hAnsi="KRM" w:cs="CTraditional Arabic"/>
          <w:rtl/>
        </w:rPr>
        <w:t xml:space="preserve"> س </w:t>
      </w:r>
      <w:r w:rsidR="00C04627" w:rsidRPr="004B05DD">
        <w:rPr>
          <w:rFonts w:ascii="KRM" w:hAnsi="KRM"/>
          <w:rtl/>
        </w:rPr>
        <w:t>مى‏گفت. على</w:t>
      </w:r>
      <w:r w:rsidR="00192898" w:rsidRPr="00192898">
        <w:rPr>
          <w:rFonts w:ascii="KRM" w:hAnsi="KRM" w:cs="CTraditional Arabic"/>
          <w:rtl/>
        </w:rPr>
        <w:t xml:space="preserve"> س </w:t>
      </w:r>
      <w:r w:rsidR="00C04627" w:rsidRPr="004B05DD">
        <w:rPr>
          <w:rFonts w:ascii="KRM" w:hAnsi="KRM"/>
          <w:rtl/>
        </w:rPr>
        <w:t>(در حالى كه از دقت، امانت و سخت‏كوشى عمر</w:t>
      </w:r>
      <w:r w:rsidR="00192898" w:rsidRPr="00192898">
        <w:rPr>
          <w:rFonts w:ascii="KRM" w:hAnsi="KRM" w:cs="CTraditional Arabic"/>
          <w:rtl/>
        </w:rPr>
        <w:t xml:space="preserve"> س </w:t>
      </w:r>
      <w:r w:rsidR="00C04627" w:rsidRPr="004B05DD">
        <w:rPr>
          <w:rFonts w:ascii="KRM" w:hAnsi="KRM"/>
          <w:rtl/>
        </w:rPr>
        <w:t>به شگفت آمده بود) به عثمان</w:t>
      </w:r>
      <w:r w:rsidR="00192898" w:rsidRPr="00192898">
        <w:rPr>
          <w:rFonts w:ascii="KRM" w:hAnsi="KRM" w:cs="CTraditional Arabic"/>
          <w:rtl/>
        </w:rPr>
        <w:t xml:space="preserve"> س </w:t>
      </w:r>
      <w:r w:rsidR="00C04627" w:rsidRPr="004B05DD">
        <w:rPr>
          <w:rFonts w:ascii="KRM" w:hAnsi="KRM"/>
          <w:rtl/>
        </w:rPr>
        <w:t xml:space="preserve">گفت: در كتاب خدا از زبان دختران شعيب آمده است: </w:t>
      </w:r>
    </w:p>
    <w:p w:rsidR="00C04627" w:rsidRPr="008C21EA" w:rsidRDefault="008C21EA" w:rsidP="008C21EA">
      <w:pPr>
        <w:jc w:val="both"/>
        <w:rPr>
          <w:rFonts w:ascii="KRM" w:hAnsi="KRM"/>
          <w:rtl/>
        </w:rPr>
      </w:pPr>
      <w:r>
        <w:rPr>
          <w:rFonts w:ascii="Traditional Arabic" w:hAnsi="Traditional Arabic" w:cs="Traditional Arabic"/>
          <w:sz w:val="22"/>
          <w:szCs w:val="22"/>
          <w:rtl/>
        </w:rPr>
        <w:t>﴿</w:t>
      </w:r>
      <w:r w:rsidR="00093791" w:rsidRPr="008C21EA">
        <w:rPr>
          <w:sz w:val="22"/>
          <w:szCs w:val="22"/>
        </w:rPr>
        <w:sym w:font="HQPB4" w:char="F0CF"/>
      </w:r>
      <w:r w:rsidR="00093791" w:rsidRPr="008C21EA">
        <w:rPr>
          <w:sz w:val="22"/>
          <w:szCs w:val="22"/>
        </w:rPr>
        <w:sym w:font="HQPB1" w:char="F04D"/>
      </w:r>
      <w:r w:rsidR="00093791" w:rsidRPr="008C21EA">
        <w:rPr>
          <w:sz w:val="22"/>
          <w:szCs w:val="22"/>
        </w:rPr>
        <w:sym w:font="HQPB5" w:char="F074"/>
      </w:r>
      <w:r w:rsidR="00093791" w:rsidRPr="008C21EA">
        <w:rPr>
          <w:sz w:val="22"/>
          <w:szCs w:val="22"/>
        </w:rPr>
        <w:sym w:font="HQPB1" w:char="F02F"/>
      </w:r>
      <w:r w:rsidR="00093791" w:rsidRPr="008C21EA">
        <w:rPr>
          <w:sz w:val="22"/>
          <w:szCs w:val="22"/>
        </w:rPr>
        <w:sym w:font="HQPB5" w:char="F072"/>
      </w:r>
      <w:r w:rsidR="00093791" w:rsidRPr="008C21EA">
        <w:rPr>
          <w:sz w:val="22"/>
          <w:szCs w:val="22"/>
        </w:rPr>
        <w:sym w:font="HQPB1" w:char="F027"/>
      </w:r>
      <w:r w:rsidR="00093791" w:rsidRPr="008C21EA">
        <w:rPr>
          <w:sz w:val="22"/>
          <w:szCs w:val="22"/>
        </w:rPr>
        <w:sym w:font="HQPB5" w:char="F0AF"/>
      </w:r>
      <w:r w:rsidR="00093791" w:rsidRPr="008C21EA">
        <w:rPr>
          <w:sz w:val="22"/>
          <w:szCs w:val="22"/>
        </w:rPr>
        <w:sym w:font="HQPB2" w:char="F0BB"/>
      </w:r>
      <w:r w:rsidR="00093791" w:rsidRPr="008C21EA">
        <w:rPr>
          <w:sz w:val="22"/>
          <w:szCs w:val="22"/>
        </w:rPr>
        <w:sym w:font="HQPB5" w:char="F074"/>
      </w:r>
      <w:r w:rsidR="00093791" w:rsidRPr="008C21EA">
        <w:rPr>
          <w:sz w:val="22"/>
          <w:szCs w:val="22"/>
        </w:rPr>
        <w:sym w:font="HQPB2" w:char="F083"/>
      </w:r>
      <w:r w:rsidR="00093791" w:rsidRPr="008C21EA">
        <w:rPr>
          <w:rFonts w:ascii="(normal text)" w:hAnsi="(normal text)"/>
          <w:sz w:val="22"/>
          <w:szCs w:val="22"/>
          <w:rtl/>
        </w:rPr>
        <w:t xml:space="preserve"> </w:t>
      </w:r>
      <w:r w:rsidR="00093791" w:rsidRPr="008C21EA">
        <w:rPr>
          <w:sz w:val="22"/>
          <w:szCs w:val="22"/>
        </w:rPr>
        <w:sym w:font="HQPB4" w:char="F0E7"/>
      </w:r>
      <w:r w:rsidR="00093791" w:rsidRPr="008C21EA">
        <w:rPr>
          <w:sz w:val="22"/>
          <w:szCs w:val="22"/>
        </w:rPr>
        <w:sym w:font="HQPB2" w:char="F06E"/>
      </w:r>
      <w:r w:rsidR="00093791" w:rsidRPr="008C21EA">
        <w:rPr>
          <w:sz w:val="22"/>
          <w:szCs w:val="22"/>
        </w:rPr>
        <w:sym w:font="HQPB4" w:char="F0F6"/>
      </w:r>
      <w:r w:rsidR="00093791" w:rsidRPr="008C21EA">
        <w:rPr>
          <w:sz w:val="22"/>
          <w:szCs w:val="22"/>
        </w:rPr>
        <w:sym w:font="HQPB1" w:char="F08D"/>
      </w:r>
      <w:r w:rsidR="00093791" w:rsidRPr="008C21EA">
        <w:rPr>
          <w:sz w:val="22"/>
          <w:szCs w:val="22"/>
        </w:rPr>
        <w:sym w:font="HQPB4" w:char="F0C9"/>
      </w:r>
      <w:r w:rsidR="00093791" w:rsidRPr="008C21EA">
        <w:rPr>
          <w:sz w:val="22"/>
          <w:szCs w:val="22"/>
        </w:rPr>
        <w:sym w:font="HQPB1" w:char="F066"/>
      </w:r>
      <w:r w:rsidR="00093791" w:rsidRPr="008C21EA">
        <w:rPr>
          <w:sz w:val="22"/>
          <w:szCs w:val="22"/>
        </w:rPr>
        <w:sym w:font="HQPB4" w:char="F0F8"/>
      </w:r>
      <w:r w:rsidR="00093791" w:rsidRPr="008C21EA">
        <w:rPr>
          <w:sz w:val="22"/>
          <w:szCs w:val="22"/>
        </w:rPr>
        <w:sym w:font="HQPB2" w:char="F0AB"/>
      </w:r>
      <w:r w:rsidR="00093791" w:rsidRPr="008C21EA">
        <w:rPr>
          <w:sz w:val="22"/>
          <w:szCs w:val="22"/>
        </w:rPr>
        <w:sym w:font="HQPB5" w:char="F074"/>
      </w:r>
      <w:r w:rsidR="00093791" w:rsidRPr="008C21EA">
        <w:rPr>
          <w:sz w:val="22"/>
          <w:szCs w:val="22"/>
        </w:rPr>
        <w:sym w:font="HQPB1" w:char="F047"/>
      </w:r>
      <w:r w:rsidR="00093791" w:rsidRPr="008C21EA">
        <w:rPr>
          <w:sz w:val="22"/>
          <w:szCs w:val="22"/>
        </w:rPr>
        <w:sym w:font="HQPB4" w:char="F0F3"/>
      </w:r>
      <w:r w:rsidR="00093791" w:rsidRPr="008C21EA">
        <w:rPr>
          <w:sz w:val="22"/>
          <w:szCs w:val="22"/>
        </w:rPr>
        <w:sym w:font="HQPB1" w:char="F099"/>
      </w:r>
      <w:r w:rsidR="00093791" w:rsidRPr="008C21EA">
        <w:rPr>
          <w:sz w:val="22"/>
          <w:szCs w:val="22"/>
        </w:rPr>
        <w:sym w:font="HQPB5" w:char="F024"/>
      </w:r>
      <w:r w:rsidR="00093791" w:rsidRPr="008C21EA">
        <w:rPr>
          <w:sz w:val="22"/>
          <w:szCs w:val="22"/>
        </w:rPr>
        <w:sym w:font="HQPB1" w:char="F023"/>
      </w:r>
      <w:r w:rsidR="00093791" w:rsidRPr="008C21EA">
        <w:rPr>
          <w:rFonts w:ascii="(normal text)" w:hAnsi="(normal text)"/>
          <w:sz w:val="22"/>
          <w:szCs w:val="22"/>
          <w:rtl/>
        </w:rPr>
        <w:t xml:space="preserve"> </w:t>
      </w:r>
      <w:r w:rsidR="00093791" w:rsidRPr="008C21EA">
        <w:rPr>
          <w:sz w:val="22"/>
          <w:szCs w:val="22"/>
        </w:rPr>
        <w:sym w:font="HQPB4" w:char="F028"/>
      </w:r>
      <w:r w:rsidR="00093791" w:rsidRPr="008C21EA">
        <w:rPr>
          <w:rFonts w:ascii="(normal text)" w:hAnsi="(normal text)"/>
          <w:sz w:val="22"/>
          <w:szCs w:val="22"/>
          <w:rtl/>
        </w:rPr>
        <w:t xml:space="preserve"> </w:t>
      </w:r>
      <w:r w:rsidR="00093791" w:rsidRPr="008C21EA">
        <w:rPr>
          <w:sz w:val="22"/>
          <w:szCs w:val="22"/>
        </w:rPr>
        <w:sym w:font="HQPB4" w:char="F09E"/>
      </w:r>
      <w:r w:rsidR="00093791" w:rsidRPr="008C21EA">
        <w:rPr>
          <w:sz w:val="22"/>
          <w:szCs w:val="22"/>
        </w:rPr>
        <w:sym w:font="HQPB2" w:char="F063"/>
      </w:r>
      <w:r w:rsidR="00093791" w:rsidRPr="008C21EA">
        <w:rPr>
          <w:sz w:val="22"/>
          <w:szCs w:val="22"/>
        </w:rPr>
        <w:sym w:font="HQPB4" w:char="F0CE"/>
      </w:r>
      <w:r w:rsidR="00093791" w:rsidRPr="008C21EA">
        <w:rPr>
          <w:sz w:val="22"/>
          <w:szCs w:val="22"/>
        </w:rPr>
        <w:sym w:font="HQPB1" w:char="F029"/>
      </w:r>
      <w:r w:rsidR="00093791" w:rsidRPr="008C21EA">
        <w:rPr>
          <w:rFonts w:ascii="(normal text)" w:hAnsi="(normal text)"/>
          <w:sz w:val="22"/>
          <w:szCs w:val="22"/>
          <w:rtl/>
        </w:rPr>
        <w:t xml:space="preserve"> </w:t>
      </w:r>
      <w:r w:rsidR="00093791" w:rsidRPr="008C21EA">
        <w:rPr>
          <w:sz w:val="22"/>
          <w:szCs w:val="22"/>
        </w:rPr>
        <w:sym w:font="HQPB5" w:char="F075"/>
      </w:r>
      <w:r w:rsidR="00093791" w:rsidRPr="008C21EA">
        <w:rPr>
          <w:sz w:val="22"/>
          <w:szCs w:val="22"/>
        </w:rPr>
        <w:sym w:font="HQPB1" w:char="F08E"/>
      </w:r>
      <w:r w:rsidR="00093791" w:rsidRPr="008C21EA">
        <w:rPr>
          <w:sz w:val="22"/>
          <w:szCs w:val="22"/>
        </w:rPr>
        <w:sym w:font="HQPB4" w:char="F0F6"/>
      </w:r>
      <w:r w:rsidR="00093791" w:rsidRPr="008C21EA">
        <w:rPr>
          <w:sz w:val="22"/>
          <w:szCs w:val="22"/>
        </w:rPr>
        <w:sym w:font="HQPB2" w:char="F08D"/>
      </w:r>
      <w:r w:rsidR="00093791" w:rsidRPr="008C21EA">
        <w:rPr>
          <w:sz w:val="22"/>
          <w:szCs w:val="22"/>
        </w:rPr>
        <w:sym w:font="HQPB5" w:char="F079"/>
      </w:r>
      <w:r w:rsidR="00093791" w:rsidRPr="008C21EA">
        <w:rPr>
          <w:sz w:val="22"/>
          <w:szCs w:val="22"/>
        </w:rPr>
        <w:sym w:font="HQPB1" w:char="F07A"/>
      </w:r>
      <w:r w:rsidR="00093791" w:rsidRPr="008C21EA">
        <w:rPr>
          <w:rFonts w:ascii="(normal text)" w:hAnsi="(normal text)"/>
          <w:sz w:val="22"/>
          <w:szCs w:val="22"/>
          <w:rtl/>
        </w:rPr>
        <w:t xml:space="preserve"> </w:t>
      </w:r>
      <w:r w:rsidR="00093791" w:rsidRPr="008C21EA">
        <w:rPr>
          <w:sz w:val="22"/>
          <w:szCs w:val="22"/>
        </w:rPr>
        <w:sym w:font="HQPB4" w:char="F0C7"/>
      </w:r>
      <w:r w:rsidR="00093791" w:rsidRPr="008C21EA">
        <w:rPr>
          <w:sz w:val="22"/>
          <w:szCs w:val="22"/>
        </w:rPr>
        <w:sym w:font="HQPB2" w:char="F060"/>
      </w:r>
      <w:r w:rsidR="00093791" w:rsidRPr="008C21EA">
        <w:rPr>
          <w:sz w:val="22"/>
          <w:szCs w:val="22"/>
        </w:rPr>
        <w:sym w:font="HQPB5" w:char="F074"/>
      </w:r>
      <w:r w:rsidR="00093791" w:rsidRPr="008C21EA">
        <w:rPr>
          <w:sz w:val="22"/>
          <w:szCs w:val="22"/>
        </w:rPr>
        <w:sym w:font="HQPB2" w:char="F042"/>
      </w:r>
      <w:r w:rsidR="00093791" w:rsidRPr="008C21EA">
        <w:rPr>
          <w:rFonts w:ascii="(normal text)" w:hAnsi="(normal text)"/>
          <w:sz w:val="22"/>
          <w:szCs w:val="22"/>
          <w:rtl/>
        </w:rPr>
        <w:t xml:space="preserve"> </w:t>
      </w:r>
      <w:r w:rsidR="00093791" w:rsidRPr="008C21EA">
        <w:rPr>
          <w:sz w:val="22"/>
          <w:szCs w:val="22"/>
        </w:rPr>
        <w:sym w:font="HQPB5" w:char="F07C"/>
      </w:r>
      <w:r w:rsidR="00093791" w:rsidRPr="008C21EA">
        <w:rPr>
          <w:sz w:val="22"/>
          <w:szCs w:val="22"/>
        </w:rPr>
        <w:sym w:font="HQPB1" w:char="F04E"/>
      </w:r>
      <w:r w:rsidR="00093791" w:rsidRPr="008C21EA">
        <w:rPr>
          <w:sz w:val="22"/>
          <w:szCs w:val="22"/>
        </w:rPr>
        <w:sym w:font="HQPB4" w:char="F0F6"/>
      </w:r>
      <w:r w:rsidR="00093791" w:rsidRPr="008C21EA">
        <w:rPr>
          <w:sz w:val="22"/>
          <w:szCs w:val="22"/>
        </w:rPr>
        <w:sym w:font="HQPB1" w:char="F08D"/>
      </w:r>
      <w:r w:rsidR="00093791" w:rsidRPr="008C21EA">
        <w:rPr>
          <w:sz w:val="22"/>
          <w:szCs w:val="22"/>
        </w:rPr>
        <w:sym w:font="HQPB5" w:char="F079"/>
      </w:r>
      <w:r w:rsidR="00093791" w:rsidRPr="008C21EA">
        <w:rPr>
          <w:sz w:val="22"/>
          <w:szCs w:val="22"/>
        </w:rPr>
        <w:sym w:font="HQPB1" w:char="F066"/>
      </w:r>
      <w:r w:rsidR="00093791" w:rsidRPr="008C21EA">
        <w:rPr>
          <w:sz w:val="22"/>
          <w:szCs w:val="22"/>
        </w:rPr>
        <w:sym w:font="HQPB4" w:char="F0F8"/>
      </w:r>
      <w:r w:rsidR="00093791" w:rsidRPr="008C21EA">
        <w:rPr>
          <w:sz w:val="22"/>
          <w:szCs w:val="22"/>
        </w:rPr>
        <w:sym w:font="HQPB2" w:char="F0AB"/>
      </w:r>
      <w:r w:rsidR="00093791" w:rsidRPr="008C21EA">
        <w:rPr>
          <w:sz w:val="22"/>
          <w:szCs w:val="22"/>
        </w:rPr>
        <w:sym w:font="HQPB5" w:char="F074"/>
      </w:r>
      <w:r w:rsidR="00093791" w:rsidRPr="008C21EA">
        <w:rPr>
          <w:sz w:val="22"/>
          <w:szCs w:val="22"/>
        </w:rPr>
        <w:sym w:font="HQPB1" w:char="F047"/>
      </w:r>
      <w:r w:rsidR="00093791" w:rsidRPr="008C21EA">
        <w:rPr>
          <w:sz w:val="22"/>
          <w:szCs w:val="22"/>
        </w:rPr>
        <w:sym w:font="HQPB4" w:char="F0F3"/>
      </w:r>
      <w:r w:rsidR="00093791" w:rsidRPr="008C21EA">
        <w:rPr>
          <w:sz w:val="22"/>
          <w:szCs w:val="22"/>
        </w:rPr>
        <w:sym w:font="HQPB1" w:char="F099"/>
      </w:r>
      <w:r w:rsidR="00093791" w:rsidRPr="008C21EA">
        <w:rPr>
          <w:sz w:val="22"/>
          <w:szCs w:val="22"/>
        </w:rPr>
        <w:sym w:font="HQPB5" w:char="F024"/>
      </w:r>
      <w:r w:rsidR="00093791" w:rsidRPr="008C21EA">
        <w:rPr>
          <w:sz w:val="22"/>
          <w:szCs w:val="22"/>
        </w:rPr>
        <w:sym w:font="HQPB1" w:char="F023"/>
      </w:r>
      <w:r w:rsidR="00093791" w:rsidRPr="008C21EA">
        <w:rPr>
          <w:rFonts w:ascii="(normal text)" w:hAnsi="(normal text)"/>
          <w:sz w:val="22"/>
          <w:szCs w:val="22"/>
          <w:rtl/>
        </w:rPr>
        <w:t xml:space="preserve"> </w:t>
      </w:r>
      <w:r w:rsidR="00093791" w:rsidRPr="008C21EA">
        <w:rPr>
          <w:sz w:val="22"/>
          <w:szCs w:val="22"/>
        </w:rPr>
        <w:sym w:font="HQPB4" w:char="F091"/>
      </w:r>
      <w:r w:rsidR="00093791" w:rsidRPr="008C21EA">
        <w:rPr>
          <w:sz w:val="22"/>
          <w:szCs w:val="22"/>
        </w:rPr>
        <w:sym w:font="HQPB2" w:char="F093"/>
      </w:r>
      <w:r w:rsidR="00093791" w:rsidRPr="008C21EA">
        <w:rPr>
          <w:sz w:val="22"/>
          <w:szCs w:val="22"/>
        </w:rPr>
        <w:sym w:font="HQPB4" w:char="F0C8"/>
      </w:r>
      <w:r w:rsidR="00093791" w:rsidRPr="008C21EA">
        <w:rPr>
          <w:sz w:val="22"/>
          <w:szCs w:val="22"/>
        </w:rPr>
        <w:sym w:font="HQPB2" w:char="F071"/>
      </w:r>
      <w:r w:rsidR="00093791" w:rsidRPr="008C21EA">
        <w:rPr>
          <w:sz w:val="22"/>
          <w:szCs w:val="22"/>
        </w:rPr>
        <w:sym w:font="HQPB5" w:char="F073"/>
      </w:r>
      <w:r w:rsidR="00093791" w:rsidRPr="008C21EA">
        <w:rPr>
          <w:sz w:val="22"/>
          <w:szCs w:val="22"/>
        </w:rPr>
        <w:sym w:font="HQPB2" w:char="F029"/>
      </w:r>
      <w:r w:rsidR="00093791" w:rsidRPr="008C21EA">
        <w:rPr>
          <w:sz w:val="22"/>
          <w:szCs w:val="22"/>
        </w:rPr>
        <w:sym w:font="HQPB4" w:char="F0F8"/>
      </w:r>
      <w:r w:rsidR="00093791" w:rsidRPr="008C21EA">
        <w:rPr>
          <w:sz w:val="22"/>
          <w:szCs w:val="22"/>
        </w:rPr>
        <w:sym w:font="HQPB2" w:char="F039"/>
      </w:r>
      <w:r w:rsidR="00093791" w:rsidRPr="008C21EA">
        <w:rPr>
          <w:sz w:val="22"/>
          <w:szCs w:val="22"/>
        </w:rPr>
        <w:sym w:font="HQPB5" w:char="F024"/>
      </w:r>
      <w:r w:rsidR="00093791" w:rsidRPr="008C21EA">
        <w:rPr>
          <w:sz w:val="22"/>
          <w:szCs w:val="22"/>
        </w:rPr>
        <w:sym w:font="HQPB1" w:char="F023"/>
      </w:r>
      <w:r w:rsidR="00093791" w:rsidRPr="008C21EA">
        <w:rPr>
          <w:rFonts w:ascii="(normal text)" w:hAnsi="(normal text)"/>
          <w:sz w:val="22"/>
          <w:szCs w:val="22"/>
          <w:rtl/>
        </w:rPr>
        <w:t xml:space="preserve"> </w:t>
      </w:r>
      <w:r w:rsidR="00093791" w:rsidRPr="008C21EA">
        <w:rPr>
          <w:sz w:val="22"/>
          <w:szCs w:val="22"/>
        </w:rPr>
        <w:sym w:font="HQPB4" w:char="F0DF"/>
      </w:r>
      <w:r w:rsidR="00093791" w:rsidRPr="008C21EA">
        <w:rPr>
          <w:sz w:val="22"/>
          <w:szCs w:val="22"/>
        </w:rPr>
        <w:sym w:font="HQPB2" w:char="F0FB"/>
      </w:r>
      <w:r w:rsidR="00093791" w:rsidRPr="008C21EA">
        <w:rPr>
          <w:sz w:val="22"/>
          <w:szCs w:val="22"/>
        </w:rPr>
        <w:sym w:font="HQPB2" w:char="F0FC"/>
      </w:r>
      <w:r w:rsidR="00093791" w:rsidRPr="008C21EA">
        <w:rPr>
          <w:sz w:val="22"/>
          <w:szCs w:val="22"/>
        </w:rPr>
        <w:sym w:font="HQPB4" w:char="F0CF"/>
      </w:r>
      <w:r w:rsidR="00093791" w:rsidRPr="008C21EA">
        <w:rPr>
          <w:sz w:val="22"/>
          <w:szCs w:val="22"/>
        </w:rPr>
        <w:sym w:font="HQPB2" w:char="F042"/>
      </w:r>
      <w:r w:rsidR="00093791" w:rsidRPr="008C21EA">
        <w:rPr>
          <w:sz w:val="22"/>
          <w:szCs w:val="22"/>
        </w:rPr>
        <w:sym w:font="HQPB5" w:char="F046"/>
      </w:r>
      <w:r w:rsidR="00093791" w:rsidRPr="008C21EA">
        <w:rPr>
          <w:sz w:val="22"/>
          <w:szCs w:val="22"/>
        </w:rPr>
        <w:sym w:font="HQPB2" w:char="F07B"/>
      </w:r>
      <w:r w:rsidR="00093791" w:rsidRPr="008C21EA">
        <w:rPr>
          <w:sz w:val="22"/>
          <w:szCs w:val="22"/>
        </w:rPr>
        <w:sym w:font="HQPB5" w:char="F024"/>
      </w:r>
      <w:r w:rsidR="00093791" w:rsidRPr="008C21EA">
        <w:rPr>
          <w:sz w:val="22"/>
          <w:szCs w:val="22"/>
        </w:rPr>
        <w:sym w:font="HQPB1" w:char="F023"/>
      </w:r>
      <w:r w:rsidR="00093791" w:rsidRPr="008C21EA">
        <w:rPr>
          <w:rFonts w:ascii="(normal text)" w:hAnsi="(normal text)"/>
          <w:sz w:val="22"/>
          <w:szCs w:val="22"/>
          <w:rtl/>
        </w:rPr>
        <w:t xml:space="preserve"> </w:t>
      </w:r>
      <w:r w:rsidR="00093791" w:rsidRPr="008C21EA">
        <w:rPr>
          <w:sz w:val="22"/>
          <w:szCs w:val="22"/>
        </w:rPr>
        <w:sym w:font="HQPB2" w:char="F0C7"/>
      </w:r>
      <w:r w:rsidR="00093791" w:rsidRPr="008C21EA">
        <w:rPr>
          <w:sz w:val="22"/>
          <w:szCs w:val="22"/>
        </w:rPr>
        <w:sym w:font="HQPB2" w:char="F0CB"/>
      </w:r>
      <w:r w:rsidR="00093791" w:rsidRPr="008C21EA">
        <w:rPr>
          <w:sz w:val="22"/>
          <w:szCs w:val="22"/>
        </w:rPr>
        <w:sym w:font="HQPB2" w:char="F0CF"/>
      </w:r>
      <w:r w:rsidR="00093791" w:rsidRPr="008C21EA">
        <w:rPr>
          <w:sz w:val="22"/>
          <w:szCs w:val="22"/>
        </w:rPr>
        <w:sym w:font="HQPB2" w:char="F0C8"/>
      </w:r>
      <w:r>
        <w:rPr>
          <w:rFonts w:ascii="Traditional Arabic" w:hAnsi="Traditional Arabic" w:cs="Traditional Arabic"/>
          <w:b/>
          <w:bCs/>
          <w:sz w:val="22"/>
          <w:szCs w:val="22"/>
          <w:rtl/>
        </w:rPr>
        <w:t>﴾</w:t>
      </w:r>
      <w:r w:rsidR="002D10C4" w:rsidRPr="008C21EA">
        <w:rPr>
          <w:rFonts w:ascii="Traditional Arabic" w:hAnsi="Traditional Arabic" w:cs="Traditional Arabic" w:hint="cs"/>
          <w:b/>
          <w:bCs/>
          <w:sz w:val="26"/>
          <w:szCs w:val="26"/>
          <w:rtl/>
        </w:rPr>
        <w:t xml:space="preserve"> </w:t>
      </w:r>
      <w:r w:rsidR="00C04627" w:rsidRPr="008C21EA">
        <w:rPr>
          <w:rFonts w:ascii="Traditional Arabic" w:hAnsi="Traditional Arabic" w:cs="Traditional Arabic"/>
          <w:b/>
          <w:bCs/>
          <w:sz w:val="26"/>
          <w:szCs w:val="26"/>
          <w:rtl/>
        </w:rPr>
        <w:t xml:space="preserve"> </w:t>
      </w:r>
      <w:r w:rsidR="002D10C4" w:rsidRPr="008C21EA">
        <w:rPr>
          <w:rFonts w:ascii="KRM" w:hAnsi="KRM" w:hint="cs"/>
          <w:sz w:val="26"/>
          <w:szCs w:val="26"/>
          <w:rtl/>
        </w:rPr>
        <w:t xml:space="preserve"> </w:t>
      </w:r>
      <w:r w:rsidR="00093791" w:rsidRPr="008C21EA">
        <w:rPr>
          <w:rFonts w:ascii="KRM" w:hAnsi="KRM" w:hint="cs"/>
          <w:rtl/>
        </w:rPr>
        <w:t>(القصص: 26)</w:t>
      </w:r>
    </w:p>
    <w:p w:rsidR="00C04627" w:rsidRPr="004B05DD" w:rsidRDefault="00C04627" w:rsidP="00C04627">
      <w:pPr>
        <w:rPr>
          <w:rFonts w:ascii="LTS" w:hAnsi="LTS"/>
          <w:rtl/>
        </w:rPr>
      </w:pPr>
      <w:r w:rsidRPr="004B05DD">
        <w:rPr>
          <w:rFonts w:ascii="LTS" w:hAnsi="LTS"/>
          <w:rtl/>
        </w:rPr>
        <w:t>«اى پدر! او را استخدام كن؛ چرا كه بهترين كسى كه مى‏توانى استخدام كن</w:t>
      </w:r>
      <w:r w:rsidR="008C21EA">
        <w:rPr>
          <w:rFonts w:ascii="LTS" w:hAnsi="LTS"/>
          <w:rtl/>
        </w:rPr>
        <w:t>ى، كسى است كه قوى و امين باشد»</w:t>
      </w:r>
      <w:r w:rsidR="008C21EA">
        <w:rPr>
          <w:rFonts w:ascii="LTS" w:hAnsi="LTS" w:hint="cs"/>
          <w:rtl/>
        </w:rPr>
        <w:t>.</w:t>
      </w:r>
    </w:p>
    <w:p w:rsidR="00C04627" w:rsidRPr="004B05DD" w:rsidRDefault="00C04627" w:rsidP="008C21EA">
      <w:pPr>
        <w:rPr>
          <w:rFonts w:ascii="LTS" w:hAnsi="LTS"/>
          <w:rtl/>
        </w:rPr>
      </w:pPr>
      <w:r w:rsidRPr="004B05DD">
        <w:rPr>
          <w:rFonts w:ascii="KRM" w:hAnsi="KRM"/>
          <w:rtl/>
        </w:rPr>
        <w:lastRenderedPageBreak/>
        <w:t>سپس على</w:t>
      </w:r>
      <w:r w:rsidR="00192898" w:rsidRPr="00192898">
        <w:rPr>
          <w:rFonts w:ascii="KRM" w:hAnsi="KRM" w:cs="CTraditional Arabic"/>
          <w:rtl/>
        </w:rPr>
        <w:t xml:space="preserve"> س </w:t>
      </w:r>
      <w:r w:rsidRPr="004B05DD">
        <w:rPr>
          <w:rFonts w:ascii="KRM" w:hAnsi="KRM"/>
          <w:rtl/>
        </w:rPr>
        <w:t>با دست خود به سوى عمر</w:t>
      </w:r>
      <w:r w:rsidR="00192898" w:rsidRPr="00192898">
        <w:rPr>
          <w:rFonts w:ascii="KRM" w:hAnsi="KRM" w:cs="CTraditional Arabic"/>
          <w:rtl/>
        </w:rPr>
        <w:t xml:space="preserve"> س </w:t>
      </w:r>
      <w:r w:rsidRPr="004B05DD">
        <w:rPr>
          <w:rFonts w:ascii="KRM" w:hAnsi="KRM"/>
          <w:rtl/>
        </w:rPr>
        <w:t>اشاره كرد و گفت: اين است مرد نيرومند و امين</w:t>
      </w:r>
      <w:r w:rsidRPr="00A02E84">
        <w:rPr>
          <w:rFonts w:ascii="KRM" w:hAnsi="KRM" w:hint="cs"/>
          <w:vertAlign w:val="superscript"/>
          <w:rtl/>
          <w:lang w:bidi="fa-IR"/>
        </w:rPr>
        <w:t>(</w:t>
      </w:r>
      <w:r w:rsidRPr="00A02E84">
        <w:rPr>
          <w:rStyle w:val="FootnoteReference"/>
          <w:rFonts w:ascii="KRM" w:hAnsi="KRM"/>
          <w:rtl/>
          <w:lang w:bidi="fa-IR"/>
        </w:rPr>
        <w:footnoteReference w:id="293"/>
      </w:r>
      <w:r w:rsidRPr="00A02E84">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على مرتضى</w:t>
      </w:r>
      <w:r w:rsidR="00192898" w:rsidRPr="00192898">
        <w:rPr>
          <w:rFonts w:ascii="KRM" w:hAnsi="KRM" w:cs="CTraditional Arabic"/>
          <w:rtl/>
        </w:rPr>
        <w:t xml:space="preserve"> س </w:t>
      </w:r>
      <w:r w:rsidRPr="004B05DD">
        <w:rPr>
          <w:rFonts w:ascii="KRM" w:hAnsi="KRM"/>
          <w:rtl/>
        </w:rPr>
        <w:t xml:space="preserve">بهترين </w:t>
      </w:r>
      <w:r w:rsidRPr="00A737EB">
        <w:rPr>
          <w:rFonts w:ascii="KRM" w:hAnsi="KRM"/>
          <w:rtl/>
        </w:rPr>
        <w:t xml:space="preserve">مشاور و خيرخواه صميمى عمر </w:t>
      </w:r>
      <w:r w:rsidR="00B53B9F" w:rsidRPr="00A737EB">
        <w:rPr>
          <w:rFonts w:ascii="KRM" w:hAnsi="KRM" w:hint="cs"/>
          <w:rtl/>
        </w:rPr>
        <w:t>فاروق</w:t>
      </w:r>
      <w:r w:rsidR="00192898" w:rsidRPr="00192898">
        <w:rPr>
          <w:rFonts w:ascii="KRM" w:hAnsi="KRM" w:cs="CTraditional Arabic" w:hint="cs"/>
          <w:rtl/>
        </w:rPr>
        <w:t xml:space="preserve"> س </w:t>
      </w:r>
      <w:r w:rsidRPr="00A737EB">
        <w:rPr>
          <w:rFonts w:ascii="KRM" w:hAnsi="KRM"/>
          <w:rtl/>
        </w:rPr>
        <w:t>و قاضى حكيمى براى مسايل پيچيده بود. حتى از حضرت عمر</w:t>
      </w:r>
      <w:r w:rsidR="00192898" w:rsidRPr="00192898">
        <w:rPr>
          <w:rFonts w:ascii="KRM" w:hAnsi="KRM" w:cs="CTraditional Arabic"/>
          <w:rtl/>
        </w:rPr>
        <w:t xml:space="preserve"> س </w:t>
      </w:r>
      <w:r w:rsidRPr="00A737EB">
        <w:rPr>
          <w:rFonts w:ascii="KRM" w:hAnsi="KRM"/>
          <w:rtl/>
        </w:rPr>
        <w:t>نقل شده كه: «اگر على نبود عمر به هلاكت مى‏رسيد»</w:t>
      </w:r>
      <w:r w:rsidRPr="00A737EB">
        <w:rPr>
          <w:rFonts w:ascii="KRM" w:hAnsi="KRM" w:hint="cs"/>
          <w:vertAlign w:val="superscript"/>
          <w:rtl/>
          <w:lang w:bidi="fa-IR"/>
        </w:rPr>
        <w:t>(</w:t>
      </w:r>
      <w:r w:rsidRPr="00A737EB">
        <w:rPr>
          <w:rStyle w:val="FootnoteReference"/>
          <w:rFonts w:ascii="KRM" w:hAnsi="KRM"/>
          <w:rtl/>
          <w:lang w:bidi="fa-IR"/>
        </w:rPr>
        <w:footnoteReference w:id="294"/>
      </w:r>
      <w:r w:rsidRPr="00A737EB">
        <w:rPr>
          <w:rFonts w:ascii="KRM" w:hAnsi="KRM" w:hint="cs"/>
          <w:vertAlign w:val="superscript"/>
          <w:rtl/>
          <w:lang w:bidi="fa-IR"/>
        </w:rPr>
        <w:t>)</w:t>
      </w:r>
      <w:r w:rsidRPr="00A737EB">
        <w:rPr>
          <w:rFonts w:ascii="KRM" w:hAnsi="KRM" w:hint="cs"/>
          <w:rtl/>
        </w:rPr>
        <w:t>.</w:t>
      </w:r>
      <w:r w:rsidRPr="00A737EB">
        <w:rPr>
          <w:rFonts w:ascii="KRM" w:hAnsi="KRM"/>
          <w:rtl/>
        </w:rPr>
        <w:t xml:space="preserve"> همچنين در</w:t>
      </w:r>
      <w:r w:rsidRPr="004B05DD">
        <w:rPr>
          <w:rFonts w:ascii="KRM" w:hAnsi="KRM"/>
          <w:rtl/>
        </w:rPr>
        <w:t xml:space="preserve"> كتاب‏هاى تاريخ و ادبيات، اين جمله ضرب‏المثل شده است كه مى‏گويند: </w:t>
      </w:r>
      <w:r w:rsidRPr="004B05DD">
        <w:rPr>
          <w:rFonts w:ascii="Traditional Arabic" w:hAnsi="Traditional Arabic" w:cs="Traditional Arabic"/>
          <w:b/>
          <w:bCs/>
          <w:rtl/>
        </w:rPr>
        <w:t>«قَضِيَّةٌ وَلا اَبا</w:t>
      </w:r>
      <w:r w:rsidR="008C21EA">
        <w:rPr>
          <w:rFonts w:ascii="Traditional Arabic" w:hAnsi="Traditional Arabic" w:cs="Traditional Arabic" w:hint="cs"/>
          <w:b/>
          <w:bCs/>
          <w:rtl/>
        </w:rPr>
        <w:t>ال</w:t>
      </w:r>
      <w:r w:rsidRPr="004B05DD">
        <w:rPr>
          <w:rFonts w:ascii="Traditional Arabic" w:hAnsi="Traditional Arabic" w:cs="Traditional Arabic"/>
          <w:b/>
          <w:bCs/>
          <w:rtl/>
        </w:rPr>
        <w:t xml:space="preserve">حَسَن لَها» </w:t>
      </w:r>
      <w:r w:rsidRPr="004B05DD">
        <w:rPr>
          <w:rFonts w:ascii="LTS" w:hAnsi="LTS"/>
          <w:rtl/>
        </w:rPr>
        <w:t xml:space="preserve">«مشكلى است كه براى حل آن فردى چون ابوالحسن (على) وجود ندارد.» </w:t>
      </w:r>
    </w:p>
    <w:p w:rsidR="00C04627" w:rsidRPr="004B05DD" w:rsidRDefault="00C04627" w:rsidP="00C04627">
      <w:pPr>
        <w:rPr>
          <w:rFonts w:ascii="KRM" w:hAnsi="KRM"/>
          <w:rtl/>
        </w:rPr>
      </w:pPr>
      <w:r w:rsidRPr="004B05DD">
        <w:rPr>
          <w:rFonts w:ascii="KRM" w:hAnsi="KRM"/>
          <w:rtl/>
        </w:rPr>
        <w:t>نقل شده است كه پيامبر فرمودند: «شايسته‏ترين فرد براى قضاوت، على ا</w:t>
      </w:r>
      <w:r w:rsidR="00255363">
        <w:rPr>
          <w:rFonts w:ascii="KRM" w:hAnsi="KRM"/>
          <w:rtl/>
        </w:rPr>
        <w:t>ست»</w:t>
      </w:r>
      <w:r w:rsidR="00255363">
        <w:rPr>
          <w:rFonts w:ascii="KRM" w:hAnsi="KRM" w:hint="cs"/>
          <w:rtl/>
        </w:rPr>
        <w:t>.</w:t>
      </w:r>
    </w:p>
    <w:p w:rsidR="00C04627" w:rsidRDefault="00C04627" w:rsidP="00C04627">
      <w:pPr>
        <w:rPr>
          <w:rFonts w:ascii="KRM" w:hAnsi="KRM" w:hint="cs"/>
          <w:rtl/>
        </w:rPr>
      </w:pPr>
      <w:r w:rsidRPr="004B05DD">
        <w:rPr>
          <w:rFonts w:ascii="KRM" w:hAnsi="KRM"/>
          <w:rtl/>
        </w:rPr>
        <w:t>زمانى كه حضرت عمر</w:t>
      </w:r>
      <w:r w:rsidR="00192898" w:rsidRPr="00192898">
        <w:rPr>
          <w:rFonts w:ascii="KRM" w:hAnsi="KRM" w:cs="CTraditional Arabic"/>
          <w:rtl/>
        </w:rPr>
        <w:t xml:space="preserve"> س </w:t>
      </w:r>
      <w:r w:rsidRPr="004B05DD">
        <w:rPr>
          <w:rFonts w:ascii="KRM" w:hAnsi="KRM"/>
          <w:rtl/>
        </w:rPr>
        <w:t>به سفر قدس رفت، على مرتضى</w:t>
      </w:r>
      <w:r w:rsidR="00192898" w:rsidRPr="00192898">
        <w:rPr>
          <w:rFonts w:ascii="KRM" w:hAnsi="KRM" w:cs="CTraditional Arabic"/>
          <w:rtl/>
        </w:rPr>
        <w:t xml:space="preserve"> س </w:t>
      </w:r>
      <w:r w:rsidRPr="004B05DD">
        <w:rPr>
          <w:rFonts w:ascii="KRM" w:hAnsi="KRM"/>
          <w:rtl/>
        </w:rPr>
        <w:t>را به جانشينى خود مقرر فرمود و حضرت على</w:t>
      </w:r>
      <w:r w:rsidR="00192898" w:rsidRPr="00192898">
        <w:rPr>
          <w:rFonts w:ascii="KRM" w:hAnsi="KRM" w:cs="CTraditional Arabic"/>
          <w:rtl/>
        </w:rPr>
        <w:t xml:space="preserve"> س </w:t>
      </w:r>
      <w:r w:rsidRPr="004B05DD">
        <w:rPr>
          <w:rFonts w:ascii="KRM" w:hAnsi="KRM"/>
          <w:rtl/>
        </w:rPr>
        <w:t>دخترش، ام كلثوم بنت فاطمه را به ازدواج حضرت عمر</w:t>
      </w:r>
      <w:r w:rsidR="00192898" w:rsidRPr="00192898">
        <w:rPr>
          <w:rFonts w:ascii="KRM" w:hAnsi="KRM" w:cs="CTraditional Arabic"/>
          <w:rtl/>
        </w:rPr>
        <w:t xml:space="preserve"> س </w:t>
      </w:r>
      <w:r w:rsidRPr="004B05DD">
        <w:rPr>
          <w:rFonts w:ascii="KRM" w:hAnsi="KRM"/>
          <w:rtl/>
        </w:rPr>
        <w:t>در آورد</w:t>
      </w:r>
      <w:r w:rsidRPr="00A02E84">
        <w:rPr>
          <w:rFonts w:ascii="KRM" w:hAnsi="KRM" w:hint="cs"/>
          <w:vertAlign w:val="superscript"/>
          <w:rtl/>
          <w:lang w:bidi="fa-IR"/>
        </w:rPr>
        <w:t>(</w:t>
      </w:r>
      <w:r w:rsidRPr="00A02E84">
        <w:rPr>
          <w:rStyle w:val="FootnoteReference"/>
          <w:rFonts w:ascii="KRM" w:hAnsi="KRM"/>
          <w:rtl/>
          <w:lang w:bidi="fa-IR"/>
        </w:rPr>
        <w:footnoteReference w:id="295"/>
      </w:r>
      <w:r w:rsidRPr="00A02E84">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اين بزرگ‏ترين دليل صميميت آنها و احترام عمر</w:t>
      </w:r>
      <w:r w:rsidR="00192898" w:rsidRPr="00192898">
        <w:rPr>
          <w:rFonts w:ascii="KRM" w:hAnsi="KRM" w:cs="CTraditional Arabic"/>
          <w:rtl/>
        </w:rPr>
        <w:t xml:space="preserve"> س </w:t>
      </w:r>
      <w:r w:rsidRPr="004B05DD">
        <w:rPr>
          <w:rFonts w:ascii="KRM" w:hAnsi="KRM"/>
          <w:rtl/>
        </w:rPr>
        <w:t>در نگاه حضرت على</w:t>
      </w:r>
      <w:r w:rsidR="00192898" w:rsidRPr="00192898">
        <w:rPr>
          <w:rFonts w:ascii="KRM" w:hAnsi="KRM" w:cs="CTraditional Arabic"/>
          <w:rtl/>
        </w:rPr>
        <w:t xml:space="preserve"> س </w:t>
      </w:r>
      <w:r w:rsidRPr="004B05DD">
        <w:rPr>
          <w:rFonts w:ascii="KRM" w:hAnsi="KRM"/>
          <w:rtl/>
        </w:rPr>
        <w:t xml:space="preserve">است. </w:t>
      </w:r>
    </w:p>
    <w:p w:rsidR="00D1432B" w:rsidRPr="004B05DD" w:rsidRDefault="00D1432B" w:rsidP="00C04627">
      <w:pPr>
        <w:rPr>
          <w:rFonts w:ascii="KRM" w:hAnsi="KRM"/>
          <w:rtl/>
        </w:rPr>
      </w:pPr>
    </w:p>
    <w:p w:rsidR="00C04627" w:rsidRPr="00A65D4C" w:rsidRDefault="00C04627" w:rsidP="00C04627">
      <w:pPr>
        <w:pStyle w:val="a0"/>
        <w:rPr>
          <w:rtl/>
        </w:rPr>
      </w:pPr>
      <w:bookmarkStart w:id="87" w:name="_Toc307603193"/>
      <w:r w:rsidRPr="00A65D4C">
        <w:rPr>
          <w:rtl/>
        </w:rPr>
        <w:lastRenderedPageBreak/>
        <w:t>دليلى روشن بر صميميت و خلوص على</w:t>
      </w:r>
      <w:r w:rsidR="00192898" w:rsidRPr="00192898">
        <w:rPr>
          <w:rFonts w:cs="CTraditional Arabic"/>
          <w:bCs w:val="0"/>
          <w:rtl/>
        </w:rPr>
        <w:t xml:space="preserve"> س </w:t>
      </w:r>
      <w:r w:rsidRPr="00A65D4C">
        <w:rPr>
          <w:rtl/>
        </w:rPr>
        <w:t>براى عمر</w:t>
      </w:r>
      <w:r w:rsidR="00192898" w:rsidRPr="00192898">
        <w:rPr>
          <w:rFonts w:cs="CTraditional Arabic"/>
          <w:bCs w:val="0"/>
          <w:rtl/>
        </w:rPr>
        <w:t xml:space="preserve"> س </w:t>
      </w:r>
      <w:r w:rsidRPr="00A65D4C">
        <w:rPr>
          <w:rtl/>
        </w:rPr>
        <w:t>و مصالح اسلام و مسلمانان</w:t>
      </w:r>
      <w:bookmarkEnd w:id="87"/>
      <w:r w:rsidRPr="00A65D4C">
        <w:rPr>
          <w:rtl/>
        </w:rPr>
        <w:t xml:space="preserve"> </w:t>
      </w:r>
    </w:p>
    <w:p w:rsidR="00C04627" w:rsidRPr="004B05DD" w:rsidRDefault="00C04627" w:rsidP="00C04627">
      <w:pPr>
        <w:rPr>
          <w:rFonts w:ascii="KRM" w:hAnsi="KRM"/>
          <w:rtl/>
        </w:rPr>
      </w:pPr>
      <w:r w:rsidRPr="004B05DD">
        <w:rPr>
          <w:rFonts w:ascii="KRM" w:hAnsi="KRM"/>
          <w:rtl/>
        </w:rPr>
        <w:t>آشكارترين دليل بر خلوص و پاكدلى حضرت على</w:t>
      </w:r>
      <w:r w:rsidR="00192898" w:rsidRPr="00192898">
        <w:rPr>
          <w:rFonts w:ascii="KRM" w:hAnsi="KRM" w:cs="CTraditional Arabic"/>
          <w:rtl/>
        </w:rPr>
        <w:t xml:space="preserve"> س </w:t>
      </w:r>
      <w:r w:rsidRPr="004B05DD">
        <w:rPr>
          <w:rFonts w:ascii="KRM" w:hAnsi="KRM"/>
          <w:rtl/>
        </w:rPr>
        <w:t>نسبت به حضرت عمر</w:t>
      </w:r>
      <w:r w:rsidR="00192898" w:rsidRPr="00192898">
        <w:rPr>
          <w:rFonts w:ascii="KRM" w:hAnsi="KRM" w:cs="CTraditional Arabic"/>
          <w:rtl/>
        </w:rPr>
        <w:t xml:space="preserve"> س </w:t>
      </w:r>
      <w:r w:rsidRPr="004B05DD">
        <w:rPr>
          <w:rFonts w:ascii="KRM" w:hAnsi="KRM"/>
          <w:rtl/>
        </w:rPr>
        <w:t>و خيرخواهى صادقانه‏ى او براى اسلام و مسلمانان، موضع قاطعانه و نظر صادقانه‏ى او به مناسبت جنگ سرنوشت‏ساز نهاوند</w:t>
      </w:r>
      <w:r w:rsidRPr="00A02E84">
        <w:rPr>
          <w:rFonts w:ascii="KRM" w:hAnsi="KRM" w:hint="cs"/>
          <w:vertAlign w:val="superscript"/>
          <w:rtl/>
          <w:lang w:bidi="fa-IR"/>
        </w:rPr>
        <w:t>(</w:t>
      </w:r>
      <w:r w:rsidRPr="00A02E84">
        <w:rPr>
          <w:rStyle w:val="FootnoteReference"/>
          <w:rFonts w:ascii="KRM" w:hAnsi="KRM"/>
          <w:rtl/>
          <w:lang w:bidi="fa-IR"/>
        </w:rPr>
        <w:footnoteReference w:id="296"/>
      </w:r>
      <w:r w:rsidRPr="00A02E84">
        <w:rPr>
          <w:rFonts w:ascii="KRM" w:hAnsi="KRM" w:hint="cs"/>
          <w:vertAlign w:val="superscript"/>
          <w:rtl/>
          <w:lang w:bidi="fa-IR"/>
        </w:rPr>
        <w:t>)</w:t>
      </w:r>
      <w:r>
        <w:rPr>
          <w:rFonts w:ascii="KRM" w:hAnsi="KRM" w:hint="cs"/>
          <w:rtl/>
        </w:rPr>
        <w:t xml:space="preserve"> </w:t>
      </w:r>
      <w:r w:rsidRPr="004B05DD">
        <w:rPr>
          <w:rFonts w:ascii="KRM" w:hAnsi="KRM"/>
          <w:rtl/>
        </w:rPr>
        <w:t>است؛ اينك تفصيل داستان از نظر خوانندگان مى‏گذرد: در سال هيجدهم و بنابر روايتى نوزدهم هجرى واقعه‏ى نهاوند روى داد. انگيزه‏ى اين واقعه آن بود كه بعد از سقوط جلولا و فتح اهواز به دستِ مسلمانان، ايرانيان با پادشاه (شكست خورده‏ى) خود، يزدگرد كه آن وقت در مرو بود، مكاتبه كردند و او را تحريك نمودند. يزدگرد به فرماندهان مناطقى كه ميان خراسان و حلوان و باب و سند بودند در اين خصوص نامه نوشت. در نتيجه سپاهى مركب از يكصد و پنجاه هزار مرد جنگى به سپهسالارى فيروزان در نهاوند گرد آمد. يزدگرد، شور دفاع از وطن ساسانى و حسّ ناسيوناليستى آنها را برانگيخت. پرچم «درفش كاويانى» كه از نظر ايرانيان پيام آورِ فتح و پيروزى بود و آتش مقـدس كه آن را پرستش مى‏كردند، به همـراه آنها بود</w:t>
      </w:r>
      <w:r w:rsidRPr="00A02E84">
        <w:rPr>
          <w:rFonts w:ascii="KRM" w:hAnsi="KRM" w:hint="cs"/>
          <w:vertAlign w:val="superscript"/>
          <w:rtl/>
          <w:lang w:bidi="fa-IR"/>
        </w:rPr>
        <w:t>(</w:t>
      </w:r>
      <w:r w:rsidRPr="00A02E84">
        <w:rPr>
          <w:rStyle w:val="FootnoteReference"/>
          <w:rFonts w:ascii="KRM" w:hAnsi="KRM"/>
          <w:rtl/>
          <w:lang w:bidi="fa-IR"/>
        </w:rPr>
        <w:footnoteReference w:id="297"/>
      </w:r>
      <w:r w:rsidRPr="00A02E84">
        <w:rPr>
          <w:rFonts w:ascii="KRM" w:hAnsi="KRM" w:hint="cs"/>
          <w:vertAlign w:val="superscript"/>
          <w:rtl/>
          <w:lang w:bidi="fa-IR"/>
        </w:rPr>
        <w:t>)</w:t>
      </w:r>
      <w:r w:rsidRPr="004B05DD">
        <w:rPr>
          <w:rFonts w:ascii="KRM" w:hAnsi="KRM"/>
          <w:rtl/>
        </w:rPr>
        <w:t>. يزدگرد، مردان شاه، پسر هرمز را فرمانده كل اين سپاه قرار داد و به نهاوند گسيل داشت</w:t>
      </w:r>
      <w:r w:rsidRPr="00A02E84">
        <w:rPr>
          <w:rFonts w:ascii="KRM" w:hAnsi="KRM" w:hint="cs"/>
          <w:vertAlign w:val="superscript"/>
          <w:rtl/>
          <w:lang w:bidi="fa-IR"/>
        </w:rPr>
        <w:t>(</w:t>
      </w:r>
      <w:r w:rsidRPr="00A02E84">
        <w:rPr>
          <w:rStyle w:val="FootnoteReference"/>
          <w:rFonts w:ascii="KRM" w:hAnsi="KRM"/>
          <w:rtl/>
          <w:lang w:bidi="fa-IR"/>
        </w:rPr>
        <w:footnoteReference w:id="298"/>
      </w:r>
      <w:r w:rsidRPr="00A02E84">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سعدبن ابى وقاص</w:t>
      </w:r>
      <w:r w:rsidR="00192898" w:rsidRPr="00192898">
        <w:rPr>
          <w:rFonts w:ascii="KRM" w:hAnsi="KRM" w:cs="CTraditional Arabic"/>
          <w:rtl/>
        </w:rPr>
        <w:t xml:space="preserve"> س </w:t>
      </w:r>
      <w:r w:rsidRPr="004B05DD">
        <w:rPr>
          <w:rFonts w:ascii="KRM" w:hAnsi="KRM"/>
          <w:rtl/>
        </w:rPr>
        <w:t>(فرمانده لشكر اسلام) نامه‏اى به حضرت عمر</w:t>
      </w:r>
      <w:r w:rsidR="00192898" w:rsidRPr="00192898">
        <w:rPr>
          <w:rFonts w:ascii="KRM" w:hAnsi="KRM" w:cs="CTraditional Arabic"/>
          <w:rtl/>
        </w:rPr>
        <w:t xml:space="preserve"> س </w:t>
      </w:r>
      <w:r w:rsidRPr="004B05DD">
        <w:rPr>
          <w:rFonts w:ascii="KRM" w:hAnsi="KRM"/>
          <w:rtl/>
        </w:rPr>
        <w:t xml:space="preserve">نوشت و جريان را به اطّلاع وى رساند و پس از آنكه در محضر ايشان حاضر شد به طور شفاهى هم توضيح داد و گفت: مردم كوفه اجازه مى‏خواهند كه پيش از آنكه ايرانيان، حمله را آغاز كنند با آنان بجنگند، تا بدين وسيله در دل دشمن، بيم وترس بيفكنند. </w:t>
      </w:r>
    </w:p>
    <w:p w:rsidR="00C04627" w:rsidRPr="004B05DD" w:rsidRDefault="00C04627" w:rsidP="00C04627">
      <w:pPr>
        <w:rPr>
          <w:rFonts w:ascii="KRM" w:hAnsi="KRM"/>
          <w:rtl/>
        </w:rPr>
      </w:pP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 xml:space="preserve">اصحاب را گرد آورد و با آنان در اين باره مشورت كرد و گفت: سرنوشت آينده‏ى ما در گرو اين جنگ قرار دارد، تصميم گرفته‏ام با تمام نيروهايى كه در </w:t>
      </w:r>
      <w:r w:rsidRPr="004B05DD">
        <w:rPr>
          <w:rFonts w:ascii="KRM" w:hAnsi="KRM"/>
          <w:rtl/>
        </w:rPr>
        <w:lastRenderedPageBreak/>
        <w:t xml:space="preserve">اختيار دارم از مدينه خارج شوم و در مكانى وسط اين دو شهر اردو زنم و سپاه اسلام را پشتيبانى كنم، اگر خداوند آنها را پيروز گردانيد فرمان دهم تا به قلب شهرهاى دشمن بتازند. </w:t>
      </w:r>
    </w:p>
    <w:p w:rsidR="00C04627" w:rsidRPr="004B05DD" w:rsidRDefault="00C04627" w:rsidP="006E3A6A">
      <w:pPr>
        <w:rPr>
          <w:rFonts w:ascii="KRM" w:hAnsi="KRM"/>
          <w:rtl/>
        </w:rPr>
      </w:pPr>
      <w:r w:rsidRPr="00077451">
        <w:rPr>
          <w:rFonts w:ascii="KRM" w:hAnsi="KRM" w:cs="B Badr"/>
          <w:rtl/>
        </w:rPr>
        <w:t>طلح</w:t>
      </w:r>
      <w:r w:rsidR="006E3A6A">
        <w:rPr>
          <w:rFonts w:ascii="KRM" w:hAnsi="KRM" w:cs="B Badr" w:hint="cs"/>
          <w:rtl/>
        </w:rPr>
        <w:t>ه</w:t>
      </w:r>
      <w:r w:rsidRPr="004B05DD">
        <w:rPr>
          <w:rFonts w:ascii="KRM" w:hAnsi="KRM"/>
          <w:rtl/>
        </w:rPr>
        <w:t xml:space="preserve"> بن عبيداللّه‏</w:t>
      </w:r>
      <w:r w:rsidR="00192898" w:rsidRPr="00192898">
        <w:rPr>
          <w:rFonts w:ascii="KRM" w:hAnsi="KRM" w:cs="CTraditional Arabic"/>
          <w:rtl/>
        </w:rPr>
        <w:t xml:space="preserve"> س </w:t>
      </w:r>
      <w:r w:rsidRPr="004B05DD">
        <w:rPr>
          <w:rFonts w:ascii="KRM" w:hAnsi="KRM"/>
          <w:rtl/>
        </w:rPr>
        <w:t>گفت: يا اميرالمؤمنين، اختيار به دست شماست، هر آنچه فرمان دهى اطاعت خواهيم كرد و به فرمانت لبيك خواهيم گفت. سپس حضرت عمر</w:t>
      </w:r>
      <w:r w:rsidR="00192898" w:rsidRPr="00192898">
        <w:rPr>
          <w:rFonts w:ascii="KRM" w:hAnsi="KRM" w:cs="CTraditional Arabic"/>
          <w:rtl/>
        </w:rPr>
        <w:t xml:space="preserve"> س </w:t>
      </w:r>
      <w:r w:rsidRPr="004B05DD">
        <w:rPr>
          <w:rFonts w:ascii="KRM" w:hAnsi="KRM"/>
          <w:rtl/>
        </w:rPr>
        <w:t>رأى حضرت عثمان</w:t>
      </w:r>
      <w:r w:rsidR="00192898" w:rsidRPr="00192898">
        <w:rPr>
          <w:rFonts w:ascii="KRM" w:hAnsi="KRM" w:cs="CTraditional Arabic"/>
          <w:rtl/>
        </w:rPr>
        <w:t xml:space="preserve"> س </w:t>
      </w:r>
      <w:r w:rsidRPr="004B05DD">
        <w:rPr>
          <w:rFonts w:ascii="KRM" w:hAnsi="KRM"/>
          <w:rtl/>
        </w:rPr>
        <w:t xml:space="preserve">را جويا شد، وى برخاست و گفت: به عقيده‏ى من به مردم شام و يمن بنويسيد تا به سوى عراق حركت كنند و خود نيز همراه با مردم حرمين </w:t>
      </w:r>
      <w:r w:rsidR="006E3A6A">
        <w:rPr>
          <w:rFonts w:ascii="KRM" w:hAnsi="KRM" w:hint="cs"/>
          <w:rtl/>
        </w:rPr>
        <w:t>حرکت کنید</w:t>
      </w:r>
      <w:r w:rsidRPr="004B05DD">
        <w:rPr>
          <w:rFonts w:ascii="KRM" w:hAnsi="KRM"/>
          <w:rtl/>
        </w:rPr>
        <w:t xml:space="preserve">. </w:t>
      </w:r>
    </w:p>
    <w:p w:rsidR="00C04627" w:rsidRPr="004B05DD" w:rsidRDefault="00C04627" w:rsidP="00A632B7">
      <w:pPr>
        <w:rPr>
          <w:rFonts w:ascii="KRM" w:hAnsi="KRM"/>
          <w:rtl/>
        </w:rPr>
      </w:pPr>
      <w:r w:rsidRPr="004B05DD">
        <w:rPr>
          <w:rFonts w:ascii="KRM" w:hAnsi="KRM"/>
          <w:rtl/>
        </w:rPr>
        <w:t>سپس حضرت عمر</w:t>
      </w:r>
      <w:r w:rsidR="00192898" w:rsidRPr="00192898">
        <w:rPr>
          <w:rFonts w:ascii="KRM" w:hAnsi="KRM" w:cs="CTraditional Arabic"/>
          <w:rtl/>
        </w:rPr>
        <w:t xml:space="preserve"> س </w:t>
      </w:r>
      <w:r w:rsidRPr="004B05DD">
        <w:rPr>
          <w:rFonts w:ascii="KRM" w:hAnsi="KRM"/>
          <w:rtl/>
        </w:rPr>
        <w:t>از حضرت على</w:t>
      </w:r>
      <w:r w:rsidR="00192898" w:rsidRPr="00192898">
        <w:rPr>
          <w:rFonts w:ascii="KRM" w:hAnsi="KRM" w:cs="CTraditional Arabic"/>
          <w:rtl/>
        </w:rPr>
        <w:t xml:space="preserve"> س </w:t>
      </w:r>
      <w:r w:rsidRPr="004B05DD">
        <w:rPr>
          <w:rFonts w:ascii="KRM" w:hAnsi="KRM"/>
          <w:rtl/>
        </w:rPr>
        <w:t>نظر خواست، وى برخاست و با رأى آن دو مخالفت كرد و گفت: صلاح نيست شما مدينه را ترك كنيد؛ زيرا وجود شما سبب يكپارچگى و خروج شما از مدينه موجب آشفتگى و تفرّق خواهد بود. شما در مدينه بمانيد و اين كار را به اهل بصره و ساير لشكريان اسلام بسپاريد. حضرت عمر</w:t>
      </w:r>
      <w:r w:rsidR="00192898" w:rsidRPr="00192898">
        <w:rPr>
          <w:rFonts w:ascii="KRM" w:hAnsi="KRM" w:cs="CTraditional Arabic"/>
          <w:rtl/>
        </w:rPr>
        <w:t xml:space="preserve"> س </w:t>
      </w:r>
      <w:r w:rsidRPr="004B05DD">
        <w:rPr>
          <w:rFonts w:ascii="KRM" w:hAnsi="KRM"/>
          <w:rtl/>
        </w:rPr>
        <w:t>نظر صميمانه‏ى حضرت على مرتضى</w:t>
      </w:r>
      <w:r w:rsidR="00192898" w:rsidRPr="00192898">
        <w:rPr>
          <w:rFonts w:ascii="KRM" w:hAnsi="KRM" w:cs="CTraditional Arabic"/>
          <w:rtl/>
        </w:rPr>
        <w:t xml:space="preserve"> س </w:t>
      </w:r>
      <w:r w:rsidRPr="004B05DD">
        <w:rPr>
          <w:rFonts w:ascii="KRM" w:hAnsi="KRM"/>
          <w:rtl/>
        </w:rPr>
        <w:t>را پذيرفت و سپس درباره‏ى تعيين فرمانده اين جنگ نظر خواست، همگان گفتند: شما در اين باره بيش از ديگران صاحب</w:t>
      </w:r>
      <w:r w:rsidR="00A632B7">
        <w:rPr>
          <w:rFonts w:ascii="KRM" w:hAnsi="KRM"/>
          <w:rtl/>
        </w:rPr>
        <w:t>‏نظر هستيد. آنگاه نعمان بن مُقر</w:t>
      </w:r>
      <w:r w:rsidRPr="004B05DD">
        <w:rPr>
          <w:rFonts w:ascii="KRM" w:hAnsi="KRM"/>
          <w:rtl/>
        </w:rPr>
        <w:t>ن مزنى را به فرماندهى كل منصوب كرد</w:t>
      </w:r>
      <w:r w:rsidRPr="00052079">
        <w:rPr>
          <w:rFonts w:ascii="KRM" w:hAnsi="KRM" w:hint="cs"/>
          <w:vertAlign w:val="superscript"/>
          <w:rtl/>
          <w:lang w:bidi="fa-IR"/>
        </w:rPr>
        <w:t>(</w:t>
      </w:r>
      <w:r w:rsidRPr="00052079">
        <w:rPr>
          <w:rStyle w:val="FootnoteReference"/>
          <w:rFonts w:ascii="KRM" w:hAnsi="KRM"/>
          <w:rtl/>
          <w:lang w:bidi="fa-IR"/>
        </w:rPr>
        <w:footnoteReference w:id="299"/>
      </w:r>
      <w:r w:rsidRPr="00052079">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متن سخنان حضرت على</w:t>
      </w:r>
      <w:r w:rsidR="00192898" w:rsidRPr="00192898">
        <w:rPr>
          <w:rFonts w:ascii="KRM" w:hAnsi="KRM" w:cs="CTraditional Arabic"/>
          <w:rtl/>
        </w:rPr>
        <w:t xml:space="preserve"> س </w:t>
      </w:r>
      <w:r w:rsidRPr="004B05DD">
        <w:rPr>
          <w:rFonts w:ascii="KRM" w:hAnsi="KRM"/>
          <w:rtl/>
        </w:rPr>
        <w:t xml:space="preserve">در كتاب نهج البلاغه (مجموعه سخنان و خطبه‏هاى </w:t>
      </w:r>
      <w:r w:rsidR="00A632B7">
        <w:rPr>
          <w:rFonts w:ascii="KRM" w:hAnsi="KRM" w:hint="cs"/>
          <w:rtl/>
        </w:rPr>
        <w:t xml:space="preserve">منسوب به </w:t>
      </w:r>
      <w:r w:rsidR="00A632B7">
        <w:rPr>
          <w:rFonts w:ascii="KRM" w:hAnsi="KRM"/>
          <w:rtl/>
        </w:rPr>
        <w:t xml:space="preserve">حضرت على </w:t>
      </w:r>
      <w:r w:rsidR="00192898" w:rsidRPr="00192898">
        <w:rPr>
          <w:rFonts w:ascii="KRM" w:hAnsi="KRM" w:cs="CTraditional Arabic"/>
          <w:rtl/>
        </w:rPr>
        <w:t>س</w:t>
      </w:r>
      <w:r w:rsidRPr="004B05DD">
        <w:rPr>
          <w:rFonts w:ascii="KRM" w:hAnsi="KRM"/>
          <w:rtl/>
        </w:rPr>
        <w:t>) به طور مفصل آمده است؛ در آنجا مى‏خوانيم: عمر در مورد خروج از مدينه براى جنگ با ايرانيان، با على</w:t>
      </w:r>
      <w:r w:rsidR="00192898" w:rsidRPr="00192898">
        <w:rPr>
          <w:rFonts w:ascii="KRM" w:hAnsi="KRM" w:cs="CTraditional Arabic"/>
          <w:rtl/>
        </w:rPr>
        <w:t xml:space="preserve"> س </w:t>
      </w:r>
      <w:r w:rsidRPr="004B05DD">
        <w:rPr>
          <w:rFonts w:ascii="KRM" w:hAnsi="KRM"/>
          <w:rtl/>
        </w:rPr>
        <w:t xml:space="preserve">مشورت كرد، او فرمود: </w:t>
      </w:r>
    </w:p>
    <w:p w:rsidR="00C04627" w:rsidRPr="004B05DD" w:rsidRDefault="00C04627" w:rsidP="00C04627">
      <w:pPr>
        <w:rPr>
          <w:rFonts w:ascii="KRM" w:hAnsi="KRM"/>
          <w:rtl/>
        </w:rPr>
      </w:pPr>
      <w:r w:rsidRPr="004B05DD">
        <w:rPr>
          <w:rFonts w:ascii="KRM" w:hAnsi="KRM"/>
          <w:rtl/>
        </w:rPr>
        <w:t xml:space="preserve">«پيروزى و شكست اين دين به سبب زيادى يا كم بودن لشكر نيست. اين دين خدا است كه آن را (برساير اديان) پيروز گردانيده و سربازان خدا هستند كه آنها را مهيّا ساخته و كمك كرده است. تا آنكه اسلام رشد پيدا كرد و در خيلى از سرزمين‏ها نفوذ نمود. خدا به ما وعده‏ى پيروزى داده و به وعده‏اش عمل مى‏كند و لشكرش را يارى مى‏نمايد. مكان و موضع رهبر، همانند نخ تسبيح است كه دانه‏ها را به هم ربط مى‏دهد و </w:t>
      </w:r>
      <w:r w:rsidRPr="004B05DD">
        <w:rPr>
          <w:rFonts w:ascii="KRM" w:hAnsi="KRM"/>
          <w:rtl/>
        </w:rPr>
        <w:lastRenderedPageBreak/>
        <w:t>ضميمه‏ى يكديگر مى‏نمايد، وقتى نخ پاره شود، دانه‏ها پراكنده مى‏شوند و هيچ گاه در كنار</w:t>
      </w:r>
      <w:r>
        <w:rPr>
          <w:rFonts w:ascii="KRM" w:hAnsi="KRM" w:hint="cs"/>
          <w:rtl/>
        </w:rPr>
        <w:t xml:space="preserve"> </w:t>
      </w:r>
      <w:r w:rsidRPr="004B05DD">
        <w:rPr>
          <w:rFonts w:ascii="KRM" w:hAnsi="KRM"/>
          <w:rtl/>
        </w:rPr>
        <w:t xml:space="preserve">يكديگر متمركز نخواهند شد. عرب در عين اين كه اكنون از نظر تعداد كم هستند اما بر اثر وجود اسلام، زياد و بر اثر اتّحاد، غالب و بزرگوارند. پس تو قطب آسيا باش و (آسياى جنگ) را به وسيله‏ى عرب‏ها بچرخان و آنان را به آتش جنگ در آور و خودت بمان؛ زيرا اگر تو از اين سرزمين (مدينه) بيرون روى اين خطر وجود دارد كه عرب‏هاى اطراف مملكت عليه تو قيام كنند و آنگاه كار به جايى مى‏رسد كه حفظ و حراست درون مرزها از رفتن به كارزار ايرانيان مهم‏تر مى‏گردد. </w:t>
      </w:r>
    </w:p>
    <w:p w:rsidR="00C04627" w:rsidRPr="004B05DD" w:rsidRDefault="00C04627" w:rsidP="00C04627">
      <w:pPr>
        <w:rPr>
          <w:rFonts w:ascii="KRM" w:hAnsi="KRM"/>
          <w:rtl/>
        </w:rPr>
      </w:pPr>
      <w:r w:rsidRPr="004B05DD">
        <w:rPr>
          <w:rFonts w:ascii="KRM" w:hAnsi="KRM"/>
          <w:rtl/>
        </w:rPr>
        <w:t>ديگر آنكه اگر ايرانيان فردا تو را در ميدان جنگ ببينند، مى‏گويند: اين رهبر عرب‏ها است، اگر او را از بين ببريد آسوده خواهيد شد، در چنين حالتى احتمال تقويت حمله‏ى آنان و هدف قرار دادن تو بيشتر مى‏گردد؛ اما آنچه گفتى كه ايرانيان به قصد حمله به مسلمانان حركت كرده‏اند و از اين بابت ناراحتى، بايد در پاسخ آن بگويم خداى عزيز از حركت آنها بيش از تو ناراحت است و چنين خدايى بيش از تو قدرت دارد كه آنچه را دوست ندارد تغيير دهد. اما آنچه درباره‏ى تعداد ايرانيان گفتى بايد درباره‏ى آن يادآور شوم كه ما پيش از اين نيز با كثرت سرباز جنگ نمى‏كرديم، بلكه بر اثر يارى و كمك خدا نبرد مى‏كرديم»</w:t>
      </w:r>
      <w:r w:rsidRPr="00052079">
        <w:rPr>
          <w:rFonts w:ascii="KRM" w:hAnsi="KRM" w:hint="cs"/>
          <w:vertAlign w:val="superscript"/>
          <w:rtl/>
          <w:lang w:bidi="fa-IR"/>
        </w:rPr>
        <w:t>(</w:t>
      </w:r>
      <w:r w:rsidRPr="00052079">
        <w:rPr>
          <w:rStyle w:val="FootnoteReference"/>
          <w:rFonts w:ascii="KRM" w:hAnsi="KRM"/>
          <w:rtl/>
          <w:lang w:bidi="fa-IR"/>
        </w:rPr>
        <w:footnoteReference w:id="300"/>
      </w:r>
      <w:r w:rsidRPr="00052079">
        <w:rPr>
          <w:rFonts w:ascii="KRM" w:hAnsi="KRM" w:hint="cs"/>
          <w:vertAlign w:val="superscript"/>
          <w:rtl/>
          <w:lang w:bidi="fa-IR"/>
        </w:rPr>
        <w:t>)</w:t>
      </w:r>
      <w:r>
        <w:rPr>
          <w:rFonts w:ascii="KRM" w:hAnsi="KRM" w:hint="cs"/>
          <w:rtl/>
        </w:rPr>
        <w:t>.</w:t>
      </w:r>
      <w:r w:rsidRPr="004B05DD">
        <w:rPr>
          <w:rFonts w:ascii="KRM" w:hAnsi="KRM"/>
          <w:rtl/>
        </w:rPr>
        <w:t xml:space="preserve"> همچنين هنگامى كه حضرت عمر</w:t>
      </w:r>
      <w:r w:rsidR="00192898" w:rsidRPr="00192898">
        <w:rPr>
          <w:rFonts w:ascii="KRM" w:hAnsi="KRM" w:cs="CTraditional Arabic"/>
          <w:rtl/>
        </w:rPr>
        <w:t xml:space="preserve"> س </w:t>
      </w:r>
      <w:r w:rsidRPr="004B05DD">
        <w:rPr>
          <w:rFonts w:ascii="KRM" w:hAnsi="KRM"/>
          <w:rtl/>
        </w:rPr>
        <w:t>براى رفتن به جنگ روميان (قبل از جنگ يرموك كه بزرگ‏ترين معركه‏هاى شام و تعيين كننده‏ى سرنوشت فتوحات آن سامان بود) با حضرت على</w:t>
      </w:r>
      <w:r w:rsidR="00192898" w:rsidRPr="00192898">
        <w:rPr>
          <w:rFonts w:ascii="KRM" w:hAnsi="KRM" w:cs="CTraditional Arabic"/>
          <w:rtl/>
        </w:rPr>
        <w:t xml:space="preserve"> س </w:t>
      </w:r>
      <w:r w:rsidRPr="004B05DD">
        <w:rPr>
          <w:rFonts w:ascii="KRM" w:hAnsi="KRM"/>
          <w:rtl/>
        </w:rPr>
        <w:t>مشورت نمود، رأيى حاكى از اخلاص و خيرخواهى ارايه داد، آنگاه كه ابوعبيده</w:t>
      </w:r>
      <w:r w:rsidR="00192898" w:rsidRPr="00192898">
        <w:rPr>
          <w:rFonts w:ascii="KRM" w:hAnsi="KRM" w:cs="CTraditional Arabic"/>
          <w:rtl/>
        </w:rPr>
        <w:t xml:space="preserve"> س </w:t>
      </w:r>
      <w:r w:rsidRPr="004B05DD">
        <w:rPr>
          <w:rFonts w:ascii="KRM" w:hAnsi="KRM"/>
          <w:rtl/>
        </w:rPr>
        <w:t>پيكى به سوى حضرت عمر</w:t>
      </w:r>
      <w:r w:rsidR="00192898" w:rsidRPr="00192898">
        <w:rPr>
          <w:rFonts w:ascii="KRM" w:hAnsi="KRM" w:cs="CTraditional Arabic"/>
          <w:rtl/>
        </w:rPr>
        <w:t xml:space="preserve"> س </w:t>
      </w:r>
      <w:r w:rsidRPr="004B05DD">
        <w:rPr>
          <w:rFonts w:ascii="KRM" w:hAnsi="KRM"/>
          <w:rtl/>
        </w:rPr>
        <w:t>فرستاد و او را آگاه كرد كه نيروهاى روميان، دريا و خشكى را فرا گرفته و همانند سيلى خروشان در حركت‏اند. حضرت عمر</w:t>
      </w:r>
      <w:r w:rsidR="00192898" w:rsidRPr="00192898">
        <w:rPr>
          <w:rFonts w:ascii="KRM" w:hAnsi="KRM" w:cs="CTraditional Arabic"/>
          <w:rtl/>
        </w:rPr>
        <w:t xml:space="preserve"> س </w:t>
      </w:r>
      <w:r w:rsidRPr="004B05DD">
        <w:rPr>
          <w:rFonts w:ascii="KRM" w:hAnsi="KRM"/>
          <w:rtl/>
        </w:rPr>
        <w:t>مهاجران و انصار را جمع كرد و نامه‏ى ابوعبيده را براى‏شان خواند. آنان نتوانستند احساسات خود را كنترل كنند و با گريه و شور و هيجان از حضرت عمر</w:t>
      </w:r>
      <w:r w:rsidR="00192898" w:rsidRPr="00192898">
        <w:rPr>
          <w:rFonts w:ascii="KRM" w:hAnsi="KRM" w:cs="CTraditional Arabic"/>
          <w:rtl/>
        </w:rPr>
        <w:t xml:space="preserve"> س </w:t>
      </w:r>
      <w:r w:rsidR="00D87FFE">
        <w:rPr>
          <w:rFonts w:ascii="KRM" w:hAnsi="KRM"/>
          <w:rtl/>
        </w:rPr>
        <w:t xml:space="preserve">اجازه خواستند و گفتند: </w:t>
      </w:r>
      <w:r w:rsidR="00D87FFE">
        <w:rPr>
          <w:rFonts w:ascii="KRM" w:hAnsi="KRM" w:hint="cs"/>
          <w:rtl/>
        </w:rPr>
        <w:t>شما</w:t>
      </w:r>
      <w:r w:rsidRPr="004B05DD">
        <w:rPr>
          <w:rFonts w:ascii="KRM" w:hAnsi="KRM"/>
          <w:rtl/>
        </w:rPr>
        <w:t xml:space="preserve"> را به خدا اجازه دهيد تا به جبهه‏ى شام برويم و با نثار خون </w:t>
      </w:r>
      <w:r w:rsidRPr="004B05DD">
        <w:rPr>
          <w:rFonts w:ascii="KRM" w:hAnsi="KRM"/>
          <w:rtl/>
        </w:rPr>
        <w:lastRenderedPageBreak/>
        <w:t>خويش به يارى برادران خود بشتابيم. آتش شوق و حماسه‏ى مهاجران و انصار در حال فزونى بود كه عبدالرحمن بن عوف</w:t>
      </w:r>
      <w:r w:rsidR="00192898" w:rsidRPr="00192898">
        <w:rPr>
          <w:rFonts w:ascii="KRM" w:hAnsi="KRM" w:cs="CTraditional Arabic"/>
          <w:rtl/>
        </w:rPr>
        <w:t xml:space="preserve"> س </w:t>
      </w:r>
      <w:r w:rsidRPr="004B05DD">
        <w:rPr>
          <w:rFonts w:ascii="KRM" w:hAnsi="KRM"/>
          <w:rtl/>
        </w:rPr>
        <w:t xml:space="preserve">پيشنهاد كرد كه شخص اميرالمؤمنين به خاطر حمايت و دلگرمى مجاهدان شام، فرماندهى سپاه را به عهده گيرد. </w:t>
      </w:r>
    </w:p>
    <w:p w:rsidR="00C04627" w:rsidRPr="004B05DD" w:rsidRDefault="00C04627" w:rsidP="00C04627">
      <w:pPr>
        <w:rPr>
          <w:rFonts w:ascii="KRM" w:hAnsi="KRM"/>
          <w:rtl/>
        </w:rPr>
      </w:pPr>
      <w:r w:rsidRPr="004B05DD">
        <w:rPr>
          <w:rFonts w:ascii="KRM" w:hAnsi="KRM"/>
          <w:rtl/>
        </w:rPr>
        <w:t>در اين هنگام حضرت على</w:t>
      </w:r>
      <w:r w:rsidR="00192898" w:rsidRPr="00192898">
        <w:rPr>
          <w:rFonts w:ascii="KRM" w:hAnsi="KRM" w:cs="CTraditional Arabic"/>
          <w:rtl/>
        </w:rPr>
        <w:t xml:space="preserve"> س </w:t>
      </w:r>
      <w:r w:rsidRPr="004B05DD">
        <w:rPr>
          <w:rFonts w:ascii="KRM" w:hAnsi="KRM"/>
          <w:rtl/>
        </w:rPr>
        <w:t xml:space="preserve">به مخالفت برخاست و گفت: </w:t>
      </w:r>
    </w:p>
    <w:p w:rsidR="00C04627" w:rsidRPr="004B05DD" w:rsidRDefault="00C04627" w:rsidP="0002434A">
      <w:pPr>
        <w:rPr>
          <w:rFonts w:ascii="LTS" w:hAnsi="LTS"/>
          <w:rtl/>
        </w:rPr>
      </w:pPr>
      <w:r w:rsidRPr="004B05DD">
        <w:rPr>
          <w:rFonts w:ascii="KRM" w:hAnsi="KRM"/>
          <w:rtl/>
        </w:rPr>
        <w:t>«خدا عزت مسلمانان و پوشاندن عيب‏ها را تعهّد كرده است؛ خدايى كه مسلمانان را در حالى كه كم بودند و كسى از آنان حمايت نمى‏كرد، پيروز گردانيد، زنده است و هرگز نمى‏ميرد. اگر تو خود به جنگ دشمن بروى و با آنان به نبرد بپردازى و شكست بخورى، پناهگاهى براى مسلمانان، در نقاط دور دست باقى نخواهد ماند. بعد از تو مرجعى نخواهد بود كه به او مراجعه كنند؛ بنابراين مردى جنگ ديده و دلير براى نبرد آنان اعزام كن و به همراهى او كسانى را روانه كن كه توانايى سختى جنگ را داشته و مخلص باشند. اگر خدا پيروزش گردانيد، همان خواسته‏ى توست و اگر شكست خورد، تو پناهگاه مردم و گرداننده‏ى كارهاى آنها خواهى بود!</w:t>
      </w:r>
      <w:r w:rsidRPr="00052079">
        <w:rPr>
          <w:rFonts w:ascii="KRM" w:hAnsi="KRM" w:hint="cs"/>
          <w:vertAlign w:val="superscript"/>
          <w:rtl/>
          <w:lang w:bidi="fa-IR"/>
        </w:rPr>
        <w:t>(</w:t>
      </w:r>
      <w:r w:rsidRPr="00052079">
        <w:rPr>
          <w:rStyle w:val="FootnoteReference"/>
          <w:rFonts w:ascii="KRM" w:hAnsi="KRM"/>
          <w:rtl/>
          <w:lang w:bidi="fa-IR"/>
        </w:rPr>
        <w:footnoteReference w:id="301"/>
      </w:r>
      <w:r w:rsidRPr="00052079">
        <w:rPr>
          <w:rFonts w:ascii="KRM" w:hAnsi="KRM" w:hint="cs"/>
          <w:vertAlign w:val="superscript"/>
          <w:rtl/>
          <w:lang w:bidi="fa-IR"/>
        </w:rPr>
        <w:t>)</w:t>
      </w:r>
      <w:r w:rsidRPr="004B05DD">
        <w:rPr>
          <w:rFonts w:ascii="KRM" w:hAnsi="KRM"/>
          <w:rtl/>
        </w:rPr>
        <w:t xml:space="preserve"> پيداست كه اگر حضرت على</w:t>
      </w:r>
      <w:r w:rsidR="00192898" w:rsidRPr="00192898">
        <w:rPr>
          <w:rFonts w:ascii="KRM" w:hAnsi="KRM" w:cs="CTraditional Arabic"/>
          <w:rtl/>
        </w:rPr>
        <w:t xml:space="preserve"> س </w:t>
      </w:r>
      <w:r w:rsidRPr="004B05DD">
        <w:rPr>
          <w:rFonts w:ascii="KRM" w:hAnsi="KRM"/>
          <w:rtl/>
        </w:rPr>
        <w:t>نسبت به حضرت عمر</w:t>
      </w:r>
      <w:r w:rsidR="00192898" w:rsidRPr="00192898">
        <w:rPr>
          <w:rFonts w:ascii="KRM" w:hAnsi="KRM" w:cs="CTraditional Arabic"/>
          <w:rtl/>
        </w:rPr>
        <w:t xml:space="preserve"> س </w:t>
      </w:r>
      <w:r w:rsidRPr="004B05DD">
        <w:rPr>
          <w:rFonts w:ascii="KRM" w:hAnsi="KRM"/>
          <w:rtl/>
        </w:rPr>
        <w:t xml:space="preserve">سوء قصدى مى‏داشت يا قلبا از او ناراضى بود و او را غاصب حقّ خود مى‏دانست، همواره منتظر فرصتى براى اعاده‏ى حقّ خود مى‏شد و براى از بين بردن غاصب حقّ خود، از اين فرصت طلايى استفاده مى‏كرد و به او نظر مى‏داد تا شخصا به ميدان نبرد برود و در آنجا كشته شود، يا اين كه كسى را براى كشتن او مأموريت مى‏داد تا هيچ گونه مسؤوليتى متوجّه او نگردد و زمينه براى خلافت وى فراهم گردد؛ اما مى‏بينيم كه چگونه با دلسوزى و صميميت فوق‏العاده در راستاى خيرخواهى عمر و ساير مسلمانان مى‏كوشد. به راستى مشورت او از عمق جان برخاسته بود و حقا كه چنين پيشنهادى جز از قلب پاك و بى‏غرض و مرد بلند همّت و دورانديشى همچون على، از كسى ديگر بر نمى‏آيد. خداوند او را از سوى اسلام و مسلمانان شايسته‏ترين پاداش كه </w:t>
      </w:r>
      <w:r w:rsidRPr="004B05DD">
        <w:rPr>
          <w:rFonts w:ascii="KRM" w:hAnsi="KRM"/>
          <w:rtl/>
        </w:rPr>
        <w:lastRenderedPageBreak/>
        <w:t xml:space="preserve">به دوستان مخلص خود مى‏دهد، عنايت فرمايد! </w:t>
      </w:r>
      <w:r w:rsidR="0002434A">
        <w:rPr>
          <w:rFonts w:ascii="Traditional Arabic" w:hAnsi="Traditional Arabic" w:cs="Traditional Arabic"/>
          <w:b/>
          <w:bCs/>
          <w:rtl/>
        </w:rPr>
        <w:t>«و</w:t>
      </w:r>
      <w:r w:rsidRPr="004B05DD">
        <w:rPr>
          <w:rFonts w:ascii="Traditional Arabic" w:hAnsi="Traditional Arabic" w:cs="Traditional Arabic"/>
          <w:b/>
          <w:bCs/>
          <w:rtl/>
        </w:rPr>
        <w:t>الش</w:t>
      </w:r>
      <w:r w:rsidR="0002434A">
        <w:rPr>
          <w:rFonts w:ascii="Traditional Arabic" w:hAnsi="Traditional Arabic" w:cs="Traditional Arabic" w:hint="cs"/>
          <w:b/>
          <w:bCs/>
          <w:rtl/>
        </w:rPr>
        <w:t>ئ</w:t>
      </w:r>
      <w:r w:rsidRPr="004B05DD">
        <w:rPr>
          <w:rFonts w:ascii="Traditional Arabic" w:hAnsi="Traditional Arabic" w:cs="Traditional Arabic"/>
          <w:b/>
          <w:bCs/>
          <w:rtl/>
        </w:rPr>
        <w:t xml:space="preserve"> من معدنه لايُستغرب» </w:t>
      </w:r>
      <w:r w:rsidRPr="004B05DD">
        <w:rPr>
          <w:rFonts w:ascii="LTS" w:hAnsi="LTS"/>
          <w:rtl/>
        </w:rPr>
        <w:t xml:space="preserve">«از كوزه همان برون تراود كه در اوست.» </w:t>
      </w:r>
    </w:p>
    <w:p w:rsidR="00C04627" w:rsidRPr="004B05DD" w:rsidRDefault="00C04627" w:rsidP="00C04627">
      <w:pPr>
        <w:rPr>
          <w:rFonts w:ascii="KRM" w:hAnsi="KRM"/>
          <w:rtl/>
        </w:rPr>
      </w:pPr>
      <w:r w:rsidRPr="004B05DD">
        <w:rPr>
          <w:rFonts w:ascii="KRM" w:hAnsi="KRM"/>
          <w:rtl/>
        </w:rPr>
        <w:t>ولى بر عكس، هنگامى كه مسيحيان از حضرت عمر</w:t>
      </w:r>
      <w:r w:rsidR="00192898" w:rsidRPr="00192898">
        <w:rPr>
          <w:rFonts w:ascii="KRM" w:hAnsi="KRM" w:cs="CTraditional Arabic"/>
          <w:rtl/>
        </w:rPr>
        <w:t xml:space="preserve"> س </w:t>
      </w:r>
      <w:r w:rsidRPr="004B05DD">
        <w:rPr>
          <w:rFonts w:ascii="KRM" w:hAnsi="KRM"/>
          <w:rtl/>
        </w:rPr>
        <w:t>خواستند تا به بيت‏المقدس برود و قرارداد صلح را امضا كند و كليدهاى مسجد اقصى را تحويل بگيرد و ابوعبيده</w:t>
      </w:r>
      <w:r w:rsidR="00192898" w:rsidRPr="00192898">
        <w:rPr>
          <w:rFonts w:ascii="KRM" w:hAnsi="KRM" w:cs="CTraditional Arabic"/>
          <w:rtl/>
        </w:rPr>
        <w:t xml:space="preserve"> س </w:t>
      </w:r>
      <w:r w:rsidRPr="004B05DD">
        <w:rPr>
          <w:rFonts w:ascii="KRM" w:hAnsi="KRM"/>
          <w:rtl/>
        </w:rPr>
        <w:t>به امير مؤمنان نوشت كه فتحِ قدس به آمدن او وابسته است، ايشان بزرگان اصحاب را فرا خواند و در اين باره با آنان مشورت نمود؛ عثمان</w:t>
      </w:r>
      <w:r w:rsidR="00192898" w:rsidRPr="00192898">
        <w:rPr>
          <w:rFonts w:ascii="KRM" w:hAnsi="KRM" w:cs="CTraditional Arabic"/>
          <w:rtl/>
        </w:rPr>
        <w:t xml:space="preserve"> س </w:t>
      </w:r>
      <w:r w:rsidRPr="004B05DD">
        <w:rPr>
          <w:rFonts w:ascii="KRM" w:hAnsi="KRM"/>
          <w:rtl/>
        </w:rPr>
        <w:t>گفت: بهتر است اميرالمومنين نزد آنها نرود تا بيشتر تحقير شوند؛ اما على</w:t>
      </w:r>
      <w:r w:rsidR="00192898" w:rsidRPr="00192898">
        <w:rPr>
          <w:rFonts w:ascii="KRM" w:hAnsi="KRM" w:cs="CTraditional Arabic"/>
          <w:rtl/>
        </w:rPr>
        <w:t xml:space="preserve"> س </w:t>
      </w:r>
      <w:r w:rsidRPr="004B05DD">
        <w:rPr>
          <w:rFonts w:ascii="KRM" w:hAnsi="KRM"/>
          <w:rtl/>
        </w:rPr>
        <w:t xml:space="preserve">مصلحت دانست تا خليفه‏ى مسلمانان به قدس برود و چنين گفت: </w:t>
      </w:r>
    </w:p>
    <w:p w:rsidR="00C04627" w:rsidRPr="004B05DD" w:rsidRDefault="00C04627" w:rsidP="00C04627">
      <w:pPr>
        <w:rPr>
          <w:rFonts w:ascii="KRM" w:hAnsi="KRM"/>
          <w:rtl/>
        </w:rPr>
      </w:pPr>
      <w:r w:rsidRPr="004B05DD">
        <w:rPr>
          <w:rFonts w:ascii="KRM" w:hAnsi="KRM"/>
          <w:rtl/>
        </w:rPr>
        <w:t>«اين يك شرف و افتخار تاريخى جاودان است كه در هر زمان براى همه كس پيش</w:t>
      </w:r>
      <w:r>
        <w:rPr>
          <w:rFonts w:ascii="KRM" w:hAnsi="KRM" w:hint="cs"/>
          <w:rtl/>
        </w:rPr>
        <w:t xml:space="preserve"> </w:t>
      </w:r>
      <w:r w:rsidRPr="004B05DD">
        <w:rPr>
          <w:rFonts w:ascii="KRM" w:hAnsi="KRM"/>
          <w:rtl/>
        </w:rPr>
        <w:t>نمى‏آيد و از طرف ديگر باعث سبكدوشى مسلمانان خواهد شد.» حضرت عمر</w:t>
      </w:r>
      <w:r w:rsidR="00192898" w:rsidRPr="00192898">
        <w:rPr>
          <w:rFonts w:ascii="KRM" w:hAnsi="KRM" w:cs="CTraditional Arabic"/>
          <w:rtl/>
        </w:rPr>
        <w:t xml:space="preserve"> س </w:t>
      </w:r>
      <w:r w:rsidRPr="004B05DD">
        <w:rPr>
          <w:rFonts w:ascii="KRM" w:hAnsi="KRM"/>
          <w:rtl/>
        </w:rPr>
        <w:t>نظر او را تأييد كرد و خود را براى سفر به بيت المقدس آماده نمود و در غياب خود، على</w:t>
      </w:r>
      <w:r w:rsidR="00192898" w:rsidRPr="00192898">
        <w:rPr>
          <w:rFonts w:ascii="KRM" w:hAnsi="KRM" w:cs="CTraditional Arabic"/>
          <w:rtl/>
        </w:rPr>
        <w:t xml:space="preserve"> س </w:t>
      </w:r>
      <w:r w:rsidRPr="004B05DD">
        <w:rPr>
          <w:rFonts w:ascii="KRM" w:hAnsi="KRM"/>
          <w:rtl/>
        </w:rPr>
        <w:t>را به جانشينى خويش برگزيد و همه‏ى اختيارات خلافت را به او سپرد و خود در ماه رجب سال شانزدهم هجرى به سوى سرزمين شام حركت كرد</w:t>
      </w:r>
      <w:r w:rsidRPr="00052079">
        <w:rPr>
          <w:rFonts w:ascii="KRM" w:hAnsi="KRM" w:hint="cs"/>
          <w:vertAlign w:val="superscript"/>
          <w:rtl/>
          <w:lang w:bidi="fa-IR"/>
        </w:rPr>
        <w:t>(</w:t>
      </w:r>
      <w:r w:rsidRPr="00052079">
        <w:rPr>
          <w:rStyle w:val="FootnoteReference"/>
          <w:rFonts w:ascii="KRM" w:hAnsi="KRM"/>
          <w:rtl/>
          <w:lang w:bidi="fa-IR"/>
        </w:rPr>
        <w:footnoteReference w:id="302"/>
      </w:r>
      <w:r w:rsidRPr="00052079">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88" w:name="_Toc307603194"/>
      <w:r w:rsidRPr="00A65D4C">
        <w:rPr>
          <w:rtl/>
        </w:rPr>
        <w:t>سفر تاريخى حضرت عمر</w:t>
      </w:r>
      <w:r w:rsidR="00192898" w:rsidRPr="00192898">
        <w:rPr>
          <w:rFonts w:cs="CTraditional Arabic"/>
          <w:bCs w:val="0"/>
          <w:rtl/>
        </w:rPr>
        <w:t xml:space="preserve"> س </w:t>
      </w:r>
      <w:r w:rsidRPr="00A65D4C">
        <w:rPr>
          <w:rtl/>
        </w:rPr>
        <w:t>به بيت‏المقدس</w:t>
      </w:r>
      <w:bookmarkEnd w:id="88"/>
      <w:r w:rsidRPr="00A65D4C">
        <w:rPr>
          <w:rtl/>
        </w:rPr>
        <w:t xml:space="preserve"> </w:t>
      </w:r>
    </w:p>
    <w:p w:rsidR="00C04627" w:rsidRPr="004B05DD" w:rsidRDefault="00C04627" w:rsidP="00681C42">
      <w:pPr>
        <w:rPr>
          <w:rFonts w:ascii="KRM" w:hAnsi="KRM"/>
          <w:rtl/>
        </w:rPr>
      </w:pPr>
      <w:r w:rsidRPr="004B05DD">
        <w:rPr>
          <w:rFonts w:ascii="KRM" w:hAnsi="KRM"/>
          <w:rtl/>
        </w:rPr>
        <w:t xml:space="preserve">شايد خوانندگان دوست دارند بدانند امير المؤمنين عمر </w:t>
      </w:r>
      <w:r w:rsidR="00681C42">
        <w:rPr>
          <w:rFonts w:ascii="KRM" w:hAnsi="KRM" w:hint="cs"/>
          <w:rtl/>
        </w:rPr>
        <w:t>فاروق</w:t>
      </w:r>
      <w:r w:rsidR="00192898" w:rsidRPr="00192898">
        <w:rPr>
          <w:rFonts w:ascii="KRM" w:hAnsi="KRM" w:cs="CTraditional Arabic"/>
          <w:rtl/>
        </w:rPr>
        <w:t xml:space="preserve"> س </w:t>
      </w:r>
      <w:r w:rsidRPr="004B05DD">
        <w:rPr>
          <w:rFonts w:ascii="KRM" w:hAnsi="KRM"/>
          <w:rtl/>
        </w:rPr>
        <w:t xml:space="preserve">كه امپراتور روم و ايران از نامش مى‏لرزيدند، با چه شكوه و چه تشريفاتى به بيت‏المقدس سفر كرده است؟ موقعيّت نيز چنين چيزى را ايجاب مى‏كرد تا ابهّت خليفه‏ى مسلمانان در قلوب، تثبيت شود؛ اينك به گوشه‏اى از شرح اين سفر توجه كنيد: </w:t>
      </w:r>
    </w:p>
    <w:p w:rsidR="00C04627" w:rsidRPr="004B05DD" w:rsidRDefault="00C04627" w:rsidP="00C04627">
      <w:pPr>
        <w:rPr>
          <w:rFonts w:ascii="KRM" w:hAnsi="KRM"/>
          <w:rtl/>
        </w:rPr>
      </w:pPr>
      <w:r w:rsidRPr="004B05DD">
        <w:rPr>
          <w:rFonts w:ascii="KRM" w:hAnsi="KRM"/>
          <w:rtl/>
        </w:rPr>
        <w:lastRenderedPageBreak/>
        <w:t>«امير المؤمنين در حالى كه بر شتر خاكسترى رنگى سوار بود، وارد شهر جابيه</w:t>
      </w:r>
      <w:r w:rsidRPr="00052079">
        <w:rPr>
          <w:rFonts w:ascii="KRM" w:hAnsi="KRM" w:hint="cs"/>
          <w:vertAlign w:val="superscript"/>
          <w:rtl/>
          <w:lang w:bidi="fa-IR"/>
        </w:rPr>
        <w:t>(</w:t>
      </w:r>
      <w:r w:rsidRPr="00052079">
        <w:rPr>
          <w:rStyle w:val="FootnoteReference"/>
          <w:rFonts w:ascii="KRM" w:hAnsi="KRM"/>
          <w:rtl/>
          <w:lang w:bidi="fa-IR"/>
        </w:rPr>
        <w:footnoteReference w:id="303"/>
      </w:r>
      <w:r w:rsidRPr="00052079">
        <w:rPr>
          <w:rFonts w:ascii="KRM" w:hAnsi="KRM" w:hint="cs"/>
          <w:vertAlign w:val="superscript"/>
          <w:rtl/>
          <w:lang w:bidi="fa-IR"/>
        </w:rPr>
        <w:t>)</w:t>
      </w:r>
      <w:r w:rsidRPr="004B05DD">
        <w:rPr>
          <w:rFonts w:ascii="KRM" w:hAnsi="KRM"/>
          <w:rtl/>
        </w:rPr>
        <w:t xml:space="preserve"> شد، پيشانى و جلوى سر او زير آفتاب مى‏درخشيد، نه تاجى بر سر داشت نه كلاه و نه عمامه‏اى. زين سوارى‏اش چادرى پشمى بود كه هرگاه سوار مى‏شد زين مركب و هرگاه پياده مى‏شد زيرانداز و بستر او بود. چمدان يا ساك دستى او پوستين يا پارچه‏اى بود كه كناره‏هايش از ليف درخت خرما انباشته شده بود كه هم چمدان مسافرتش بود و هم به هنگام استراحت، بالشش به حساب مى‏آمد. پيراهنى پنبه‏اى به تن داشت كه </w:t>
      </w:r>
      <w:r w:rsidRPr="00B21330">
        <w:rPr>
          <w:rFonts w:asciiTheme="majorBidi" w:hAnsiTheme="majorBidi" w:cstheme="majorBidi"/>
          <w:sz w:val="20"/>
          <w:szCs w:val="20"/>
          <w:rtl/>
        </w:rPr>
        <w:t>[</w:t>
      </w:r>
      <w:r w:rsidRPr="004B05DD">
        <w:rPr>
          <w:rFonts w:ascii="KRM" w:hAnsi="KRM"/>
          <w:rtl/>
        </w:rPr>
        <w:t>بر اثر شتاب در راه</w:t>
      </w:r>
      <w:r w:rsidRPr="00B21330">
        <w:rPr>
          <w:rFonts w:asciiTheme="majorBidi" w:hAnsiTheme="majorBidi" w:cstheme="majorBidi"/>
          <w:sz w:val="20"/>
          <w:szCs w:val="20"/>
          <w:rtl/>
        </w:rPr>
        <w:t>]</w:t>
      </w:r>
      <w:r>
        <w:rPr>
          <w:rFonts w:ascii="KRM" w:hAnsi="KRM"/>
          <w:rtl/>
        </w:rPr>
        <w:t xml:space="preserve"> پاره شده بود</w:t>
      </w:r>
      <w:r w:rsidRPr="004B05DD">
        <w:rPr>
          <w:rFonts w:ascii="KRM" w:hAnsi="KRM"/>
          <w:rtl/>
        </w:rPr>
        <w:t>»</w:t>
      </w:r>
      <w:r w:rsidRPr="00052079">
        <w:rPr>
          <w:rFonts w:ascii="KRM" w:hAnsi="KRM" w:hint="cs"/>
          <w:vertAlign w:val="superscript"/>
          <w:rtl/>
          <w:lang w:bidi="fa-IR"/>
        </w:rPr>
        <w:t>(</w:t>
      </w:r>
      <w:r w:rsidRPr="00052079">
        <w:rPr>
          <w:rStyle w:val="FootnoteReference"/>
          <w:rFonts w:ascii="KRM" w:hAnsi="KRM"/>
          <w:rtl/>
          <w:lang w:bidi="fa-IR"/>
        </w:rPr>
        <w:footnoteReference w:id="304"/>
      </w:r>
      <w:r w:rsidRPr="00052079">
        <w:rPr>
          <w:rFonts w:ascii="KRM" w:hAnsi="KRM" w:hint="cs"/>
          <w:vertAlign w:val="superscript"/>
          <w:rtl/>
          <w:lang w:bidi="fa-IR"/>
        </w:rPr>
        <w:t>)</w:t>
      </w:r>
      <w:r>
        <w:rPr>
          <w:rFonts w:ascii="KRM" w:hAnsi="KRM" w:hint="cs"/>
          <w:rtl/>
        </w:rPr>
        <w:t>.</w:t>
      </w:r>
      <w:r w:rsidRPr="004B05DD">
        <w:rPr>
          <w:rFonts w:ascii="KRM" w:hAnsi="KRM"/>
          <w:rtl/>
        </w:rPr>
        <w:t xml:space="preserve"> امير المؤمنين ترميم و شستن پيراهن خود را به كشيش آن محل سپرد و يك پيراهن از جنس كتان به عاريه گرفت و پس از آنكه پيراهنش آماده شد پيراهن عاريه گرفته را پس داد و پيراهن خود را پوشيد. كشيش به وى گفت: تو پادشاه عرب هستى، سوارى شتر در اين سرزمين پسنديده نيست، اگر بر اسب يا قاطر سوار شوى و لباسى فاخر بپوشى، در چشم روميان ابهّت بيشترى خواهيد يافت. امير مؤمنان اين پيشنهاد را رد كرد و گفت: «ما ملتى هستيم كه خداوند ما را به وسيله‏ى اسلام عزت بخشيده است؛ (نه به لباس فاخر</w:t>
      </w:r>
      <w:r>
        <w:rPr>
          <w:rFonts w:ascii="KRM" w:hAnsi="KRM" w:hint="cs"/>
          <w:rtl/>
        </w:rPr>
        <w:t xml:space="preserve"> </w:t>
      </w:r>
      <w:r w:rsidRPr="004B05DD">
        <w:rPr>
          <w:rFonts w:ascii="KRM" w:hAnsi="KRM"/>
          <w:rtl/>
        </w:rPr>
        <w:t>و زر و زيور،) و ما اين افتخار را با هيچ چيزى معاوضه نخواهيم كرد»</w:t>
      </w:r>
      <w:r w:rsidRPr="00B95631">
        <w:rPr>
          <w:rFonts w:ascii="KRM" w:hAnsi="KRM" w:hint="cs"/>
          <w:vertAlign w:val="superscript"/>
          <w:rtl/>
          <w:lang w:bidi="fa-IR"/>
        </w:rPr>
        <w:t>(</w:t>
      </w:r>
      <w:r w:rsidRPr="00B95631">
        <w:rPr>
          <w:rStyle w:val="FootnoteReference"/>
          <w:rFonts w:ascii="KRM" w:hAnsi="KRM"/>
          <w:rtl/>
          <w:lang w:bidi="fa-IR"/>
        </w:rPr>
        <w:footnoteReference w:id="305"/>
      </w:r>
      <w:r w:rsidRPr="00B95631">
        <w:rPr>
          <w:rFonts w:ascii="KRM" w:hAnsi="KRM" w:hint="cs"/>
          <w:vertAlign w:val="superscript"/>
          <w:rtl/>
          <w:lang w:bidi="fa-IR"/>
        </w:rPr>
        <w:t>)</w:t>
      </w:r>
      <w:r>
        <w:rPr>
          <w:rFonts w:ascii="KRM" w:hAnsi="KRM" w:hint="cs"/>
          <w:rtl/>
        </w:rPr>
        <w:t>.</w:t>
      </w:r>
      <w:r w:rsidRPr="004B05DD">
        <w:rPr>
          <w:rFonts w:ascii="KRM" w:hAnsi="KRM"/>
          <w:rtl/>
        </w:rPr>
        <w:t xml:space="preserve"> همچنين دوّمين سفرش به شام در سال هيجدهم هجرى با همين سادگى بود. اين بار نيز حضرت على</w:t>
      </w:r>
      <w:r w:rsidR="00192898" w:rsidRPr="00192898">
        <w:rPr>
          <w:rFonts w:ascii="KRM" w:hAnsi="KRM" w:cs="CTraditional Arabic"/>
          <w:rtl/>
        </w:rPr>
        <w:t xml:space="preserve"> س </w:t>
      </w:r>
      <w:r w:rsidRPr="004B05DD">
        <w:rPr>
          <w:rFonts w:ascii="KRM" w:hAnsi="KRM"/>
          <w:rtl/>
        </w:rPr>
        <w:t>را در مدينه، به طور رسمى جانشين خود كرد و زمام حكومت را به وى سپرد و خود با گروهى از صحابه، راه «ايله» را در پيش گرفت. آنگاه كه به ايله</w:t>
      </w:r>
      <w:r w:rsidRPr="00B95631">
        <w:rPr>
          <w:rFonts w:ascii="KRM" w:hAnsi="KRM" w:hint="cs"/>
          <w:vertAlign w:val="superscript"/>
          <w:rtl/>
          <w:lang w:bidi="fa-IR"/>
        </w:rPr>
        <w:t>(</w:t>
      </w:r>
      <w:r w:rsidRPr="00B95631">
        <w:rPr>
          <w:rStyle w:val="FootnoteReference"/>
          <w:rFonts w:ascii="KRM" w:hAnsi="KRM"/>
          <w:rtl/>
          <w:lang w:bidi="fa-IR"/>
        </w:rPr>
        <w:footnoteReference w:id="306"/>
      </w:r>
      <w:r w:rsidRPr="00B95631">
        <w:rPr>
          <w:rFonts w:ascii="KRM" w:hAnsi="KRM" w:hint="cs"/>
          <w:vertAlign w:val="superscript"/>
          <w:rtl/>
          <w:lang w:bidi="fa-IR"/>
        </w:rPr>
        <w:t>)</w:t>
      </w:r>
      <w:r w:rsidRPr="004B05DD">
        <w:rPr>
          <w:rFonts w:ascii="KRM" w:hAnsi="KRM"/>
          <w:rtl/>
        </w:rPr>
        <w:t xml:space="preserve"> نزديك شد، شترش را به غلام خود داد و خود بر مركب او سوار شد. وقتى مردم در مسير حركتش سراغ اميرالمؤمنين را گرفتند گفت: او جلوى شماست (يعنى خود </w:t>
      </w:r>
      <w:r w:rsidRPr="004B05DD">
        <w:rPr>
          <w:rFonts w:ascii="KRM" w:hAnsi="KRM"/>
          <w:rtl/>
        </w:rPr>
        <w:lastRenderedPageBreak/>
        <w:t>اوست). اما آنان منظور او را نفهميدند و جلو رفتند بدين‏گونه حضرت عمر</w:t>
      </w:r>
      <w:r w:rsidR="00192898" w:rsidRPr="00192898">
        <w:rPr>
          <w:rFonts w:ascii="KRM" w:hAnsi="KRM" w:cs="CTraditional Arabic"/>
          <w:rtl/>
        </w:rPr>
        <w:t xml:space="preserve"> س </w:t>
      </w:r>
      <w:r w:rsidRPr="004B05DD">
        <w:rPr>
          <w:rFonts w:ascii="KRM" w:hAnsi="KRM"/>
          <w:rtl/>
        </w:rPr>
        <w:t>وارد شهر اَيله شد</w:t>
      </w:r>
      <w:r w:rsidRPr="00B95631">
        <w:rPr>
          <w:rFonts w:ascii="KRM" w:hAnsi="KRM" w:hint="cs"/>
          <w:vertAlign w:val="superscript"/>
          <w:rtl/>
          <w:lang w:bidi="fa-IR"/>
        </w:rPr>
        <w:t>(</w:t>
      </w:r>
      <w:r w:rsidRPr="00B95631">
        <w:rPr>
          <w:rStyle w:val="FootnoteReference"/>
          <w:rFonts w:ascii="KRM" w:hAnsi="KRM"/>
          <w:rtl/>
          <w:lang w:bidi="fa-IR"/>
        </w:rPr>
        <w:footnoteReference w:id="307"/>
      </w:r>
      <w:r w:rsidRPr="00B95631">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89" w:name="_Toc307603195"/>
      <w:r w:rsidRPr="00A65D4C">
        <w:rPr>
          <w:rtl/>
        </w:rPr>
        <w:t>موضع حضرت عمر</w:t>
      </w:r>
      <w:r w:rsidR="00192898" w:rsidRPr="00192898">
        <w:rPr>
          <w:rFonts w:cs="CTraditional Arabic"/>
          <w:bCs w:val="0"/>
          <w:rtl/>
        </w:rPr>
        <w:t xml:space="preserve"> س </w:t>
      </w:r>
      <w:r w:rsidRPr="00A65D4C">
        <w:rPr>
          <w:rtl/>
        </w:rPr>
        <w:t xml:space="preserve">در برابر اهل بيت رسول اللّه‏ </w:t>
      </w:r>
      <w:r w:rsidR="00192898" w:rsidRPr="00192898">
        <w:rPr>
          <w:rFonts w:cs="CTraditional Arabic"/>
          <w:bCs w:val="0"/>
          <w:rtl/>
        </w:rPr>
        <w:t>ص</w:t>
      </w:r>
      <w:bookmarkEnd w:id="89"/>
      <w:r w:rsidRPr="00A65D4C">
        <w:rPr>
          <w:rtl/>
        </w:rPr>
        <w:t xml:space="preserve"> </w:t>
      </w:r>
    </w:p>
    <w:p w:rsidR="00C04627" w:rsidRPr="004B05DD" w:rsidRDefault="00C04627" w:rsidP="00C04627">
      <w:pPr>
        <w:rPr>
          <w:rFonts w:ascii="KRM" w:hAnsi="KRM"/>
          <w:rtl/>
        </w:rPr>
      </w:pP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با آنكه داراى نفوذ و قدرت بود و به رغم اجراى عدالت بين مردم و اشتغال دايم به امور خلافت، اهل بيت رسول ال</w:t>
      </w:r>
      <w:r w:rsidR="00A54404">
        <w:rPr>
          <w:rFonts w:ascii="KRM" w:hAnsi="KRM"/>
          <w:rtl/>
        </w:rPr>
        <w:t xml:space="preserve">لّه‏ را بسيار مورد اكرام قرار </w:t>
      </w:r>
      <w:r w:rsidRPr="004B05DD">
        <w:rPr>
          <w:rFonts w:ascii="KRM" w:hAnsi="KRM"/>
          <w:rtl/>
        </w:rPr>
        <w:t>‏داد</w:t>
      </w:r>
      <w:r w:rsidR="00A54404">
        <w:rPr>
          <w:rFonts w:ascii="KRM" w:hAnsi="KRM" w:hint="cs"/>
          <w:rtl/>
        </w:rPr>
        <w:t>ه</w:t>
      </w:r>
      <w:r w:rsidRPr="004B05DD">
        <w:rPr>
          <w:rFonts w:ascii="KRM" w:hAnsi="KRM"/>
          <w:rtl/>
        </w:rPr>
        <w:t xml:space="preserve"> و آنان را بر فرزندان و خانواده‏ى خويش ترجيح مى‏داد؛ در اينجا به چند نمونه اشاره مى‏شود: </w:t>
      </w:r>
    </w:p>
    <w:p w:rsidR="00C04627" w:rsidRPr="004B05DD" w:rsidRDefault="00C04627" w:rsidP="00C04627">
      <w:pPr>
        <w:rPr>
          <w:rFonts w:ascii="KRM" w:hAnsi="KRM"/>
          <w:rtl/>
        </w:rPr>
      </w:pPr>
      <w:r w:rsidRPr="004B05DD">
        <w:rPr>
          <w:rFonts w:ascii="KRM" w:hAnsi="KRM"/>
          <w:rtl/>
        </w:rPr>
        <w:t>حسين بن على</w:t>
      </w:r>
      <w:r w:rsidR="00192898" w:rsidRPr="00192898">
        <w:rPr>
          <w:rFonts w:ascii="KRM" w:hAnsi="KRM" w:cs="CTraditional Arabic"/>
          <w:rtl/>
        </w:rPr>
        <w:t xml:space="preserve"> س </w:t>
      </w:r>
      <w:r w:rsidRPr="004B05DD">
        <w:rPr>
          <w:rFonts w:ascii="KRM" w:hAnsi="KRM"/>
          <w:rtl/>
        </w:rPr>
        <w:t>مى‏گويد: روزى عمر</w:t>
      </w:r>
      <w:r w:rsidR="00192898" w:rsidRPr="00192898">
        <w:rPr>
          <w:rFonts w:ascii="KRM" w:hAnsi="KRM" w:cs="CTraditional Arabic"/>
          <w:rtl/>
        </w:rPr>
        <w:t xml:space="preserve"> س </w:t>
      </w:r>
      <w:r w:rsidRPr="004B05DD">
        <w:rPr>
          <w:rFonts w:ascii="KRM" w:hAnsi="KRM"/>
          <w:rtl/>
        </w:rPr>
        <w:t>به من گفت: فرزندم! چه خوب بود همواره نز</w:t>
      </w:r>
      <w:r w:rsidR="00A54404">
        <w:rPr>
          <w:rFonts w:ascii="KRM" w:hAnsi="KRM"/>
          <w:rtl/>
        </w:rPr>
        <w:t>د ما مى‏آمدى. من نيز روزى نزد ا</w:t>
      </w:r>
      <w:r w:rsidR="00A54404">
        <w:rPr>
          <w:rFonts w:ascii="KRM" w:hAnsi="KRM" w:hint="cs"/>
          <w:rtl/>
        </w:rPr>
        <w:t>یشان</w:t>
      </w:r>
      <w:r w:rsidRPr="004B05DD">
        <w:rPr>
          <w:rFonts w:ascii="KRM" w:hAnsi="KRM"/>
          <w:rtl/>
        </w:rPr>
        <w:t xml:space="preserve"> رفتم، اما او جلسه داشت و فرزند عمر نيز بيرونِ در، بود </w:t>
      </w:r>
      <w:r w:rsidR="00A54404">
        <w:rPr>
          <w:rFonts w:ascii="KRM" w:hAnsi="KRM"/>
          <w:rtl/>
        </w:rPr>
        <w:t>و اجازه‏ى ورود به او داده نمى‏ش</w:t>
      </w:r>
      <w:r w:rsidRPr="004B05DD">
        <w:rPr>
          <w:rFonts w:ascii="KRM" w:hAnsi="KRM"/>
          <w:rtl/>
        </w:rPr>
        <w:t>د، بنابراين از همانجا بازگشتم. بعد از آن، وقتى عمر</w:t>
      </w:r>
      <w:r w:rsidR="00192898" w:rsidRPr="00192898">
        <w:rPr>
          <w:rFonts w:ascii="KRM" w:hAnsi="KRM" w:cs="CTraditional Arabic"/>
          <w:rtl/>
        </w:rPr>
        <w:t xml:space="preserve"> س </w:t>
      </w:r>
      <w:r w:rsidRPr="004B05DD">
        <w:rPr>
          <w:rFonts w:ascii="KRM" w:hAnsi="KRM"/>
          <w:rtl/>
        </w:rPr>
        <w:t>مرا ديد گفت: فرزندم! چرا پيش من نيامدى؟ گفتم: من آمدم، ولى شما جلسه داشتيد و فرزندت را ديدم كه برگشت، من نيز برگشتم. حضرت عمر</w:t>
      </w:r>
      <w:r w:rsidR="00192898" w:rsidRPr="00192898">
        <w:rPr>
          <w:rFonts w:ascii="KRM" w:hAnsi="KRM" w:cs="CTraditional Arabic"/>
          <w:rtl/>
        </w:rPr>
        <w:t xml:space="preserve"> س </w:t>
      </w:r>
      <w:r w:rsidRPr="004B05DD">
        <w:rPr>
          <w:rFonts w:ascii="KRM" w:hAnsi="KRM"/>
          <w:rtl/>
        </w:rPr>
        <w:t>گفت: تو از عبداللّه‏ فرزند عمر، به ورود سزاوارترى؛ زيرا وجود ما مرهون شما (اهل بيت) است</w:t>
      </w:r>
      <w:r w:rsidRPr="00B95631">
        <w:rPr>
          <w:rFonts w:ascii="KRM" w:hAnsi="KRM" w:hint="cs"/>
          <w:vertAlign w:val="superscript"/>
          <w:rtl/>
          <w:lang w:bidi="fa-IR"/>
        </w:rPr>
        <w:t>(</w:t>
      </w:r>
      <w:r w:rsidRPr="00B95631">
        <w:rPr>
          <w:rStyle w:val="FootnoteReference"/>
          <w:rFonts w:ascii="KRM" w:hAnsi="KRM"/>
          <w:rtl/>
          <w:lang w:bidi="fa-IR"/>
        </w:rPr>
        <w:footnoteReference w:id="308"/>
      </w:r>
      <w:r w:rsidRPr="00B95631">
        <w:rPr>
          <w:rFonts w:ascii="KRM" w:hAnsi="KRM" w:hint="cs"/>
          <w:vertAlign w:val="superscript"/>
          <w:rtl/>
          <w:lang w:bidi="fa-IR"/>
        </w:rPr>
        <w:t>)</w:t>
      </w:r>
      <w:r w:rsidR="00A54404">
        <w:rPr>
          <w:rFonts w:ascii="KRM" w:hAnsi="KRM"/>
          <w:rtl/>
        </w:rPr>
        <w:t xml:space="preserve">. ابن سعد از </w:t>
      </w:r>
      <w:r w:rsidRPr="004B05DD">
        <w:rPr>
          <w:rFonts w:ascii="KRM" w:hAnsi="KRM"/>
          <w:rtl/>
        </w:rPr>
        <w:t>جعفر صادق رحمه‏الله فرزند محمدباقر رحمه‏الله از پدرش، على بن حسين</w:t>
      </w:r>
      <w:r w:rsidR="00192898" w:rsidRPr="00192898">
        <w:rPr>
          <w:rFonts w:ascii="KRM" w:hAnsi="KRM" w:cs="CTraditional Arabic"/>
          <w:rtl/>
        </w:rPr>
        <w:t xml:space="preserve"> س </w:t>
      </w:r>
      <w:r w:rsidRPr="004B05DD">
        <w:rPr>
          <w:rFonts w:ascii="KRM" w:hAnsi="KRM"/>
          <w:rtl/>
        </w:rPr>
        <w:t>نقل مى‏كند كه وى گفت: پوشاك‏هايى از يمن نزد عمر</w:t>
      </w:r>
      <w:r w:rsidR="00192898" w:rsidRPr="00192898">
        <w:rPr>
          <w:rFonts w:ascii="KRM" w:hAnsi="KRM" w:cs="CTraditional Arabic"/>
          <w:rtl/>
        </w:rPr>
        <w:t xml:space="preserve"> س </w:t>
      </w:r>
      <w:r w:rsidRPr="004B05DD">
        <w:rPr>
          <w:rFonts w:ascii="KRM" w:hAnsi="KRM"/>
          <w:rtl/>
        </w:rPr>
        <w:t>آوردند، آنها را ميان مردم تقسيم كرد. مردم اين لباس‏هاى جديد را پوشيدند و به مسجد آمدند. عمر</w:t>
      </w:r>
      <w:r w:rsidR="00192898" w:rsidRPr="00192898">
        <w:rPr>
          <w:rFonts w:ascii="KRM" w:hAnsi="KRM" w:cs="CTraditional Arabic"/>
          <w:rtl/>
        </w:rPr>
        <w:t xml:space="preserve"> س </w:t>
      </w:r>
      <w:r w:rsidRPr="004B05DD">
        <w:rPr>
          <w:rFonts w:ascii="KRM" w:hAnsi="KRM"/>
          <w:rtl/>
        </w:rPr>
        <w:t xml:space="preserve">بين منبر و قبر رسول اللّه‏ </w:t>
      </w:r>
      <w:r w:rsidR="00192898" w:rsidRPr="00192898">
        <w:rPr>
          <w:rFonts w:ascii="KRM" w:hAnsi="KRM" w:cs="CTraditional Arabic"/>
          <w:rtl/>
        </w:rPr>
        <w:t>ص</w:t>
      </w:r>
      <w:r w:rsidRPr="004B05DD">
        <w:rPr>
          <w:rFonts w:ascii="KRM" w:hAnsi="KRM"/>
          <w:rtl/>
        </w:rPr>
        <w:t xml:space="preserve"> نشسته بود، مردم مى‏آمدند و سلام مى‏گفتند و براى او دعاى خير</w:t>
      </w:r>
      <w:r>
        <w:rPr>
          <w:rFonts w:ascii="KRM" w:hAnsi="KRM" w:hint="cs"/>
          <w:rtl/>
        </w:rPr>
        <w:t xml:space="preserve"> </w:t>
      </w:r>
      <w:r w:rsidRPr="004B05DD">
        <w:rPr>
          <w:rFonts w:ascii="KRM" w:hAnsi="KRM"/>
          <w:rtl/>
        </w:rPr>
        <w:t>مى‏كردند. در اين هنگام حسن و حسين از خانه‏ى مادرشان، فاطمه</w:t>
      </w:r>
      <w:r w:rsidR="00821D56">
        <w:rPr>
          <w:rFonts w:ascii="KRM" w:hAnsi="KRM" w:hint="cs"/>
          <w:rtl/>
        </w:rPr>
        <w:t xml:space="preserve"> </w:t>
      </w:r>
      <w:r w:rsidR="00B64E11" w:rsidRPr="00B64E11">
        <w:rPr>
          <w:rFonts w:ascii="LTS" w:hAnsi="LTS" w:cs="CTraditional Arabic"/>
          <w:rtl/>
        </w:rPr>
        <w:t>ل</w:t>
      </w:r>
      <w:r w:rsidRPr="004B05DD">
        <w:rPr>
          <w:rFonts w:ascii="KRM" w:hAnsi="KRM"/>
          <w:rtl/>
        </w:rPr>
        <w:t xml:space="preserve"> بيرون آمدند و از كنار جمعيت رد شدند، در حالى كه لباس جديدى به تن نداشتند، عمر با ديدنِ آنها افسرده و غمگين شد. پرسيدند علت ناراحتى‏ات چيست؟ جواب داد: من از بابت اين دو پسر ناراحت هستم كه به اندازه‏ى قد آنها پوشاكى وجود نداشت. سپس نامه‏اى به </w:t>
      </w:r>
      <w:r w:rsidRPr="004B05DD">
        <w:rPr>
          <w:rFonts w:ascii="KRM" w:hAnsi="KRM"/>
          <w:rtl/>
        </w:rPr>
        <w:lastRenderedPageBreak/>
        <w:t>كارگزاران خود در يمن نوشت تا هر چه سريع‏تر، دو دست لباس براى حسن و حسين بفرستند. چون لباس‏ها را به آنان پوشاند، آنگاه آرام گرفت</w:t>
      </w:r>
      <w:r w:rsidRPr="00743138">
        <w:rPr>
          <w:rFonts w:ascii="KRM" w:hAnsi="KRM" w:hint="cs"/>
          <w:vertAlign w:val="superscript"/>
          <w:rtl/>
          <w:lang w:bidi="fa-IR"/>
        </w:rPr>
        <w:t>(</w:t>
      </w:r>
      <w:r w:rsidRPr="00743138">
        <w:rPr>
          <w:rStyle w:val="FootnoteReference"/>
          <w:rFonts w:ascii="KRM" w:hAnsi="KRM"/>
          <w:rtl/>
          <w:lang w:bidi="fa-IR"/>
        </w:rPr>
        <w:footnoteReference w:id="309"/>
      </w:r>
      <w:r w:rsidRPr="00743138">
        <w:rPr>
          <w:rFonts w:ascii="KRM" w:hAnsi="KRM" w:hint="cs"/>
          <w:vertAlign w:val="superscript"/>
          <w:rtl/>
          <w:lang w:bidi="fa-IR"/>
        </w:rPr>
        <w:t>)</w:t>
      </w:r>
      <w:r w:rsidRPr="004B05DD">
        <w:rPr>
          <w:rFonts w:ascii="KRM" w:hAnsi="KRM"/>
          <w:rtl/>
        </w:rPr>
        <w:t>. ابو جعفر مى‏گويد: هنگامى كه دروازه‏ى فتوحات به روى مسلمانان گشوده شد، عمر</w:t>
      </w:r>
      <w:r w:rsidR="00192898" w:rsidRPr="00192898">
        <w:rPr>
          <w:rFonts w:ascii="KRM" w:hAnsi="KRM" w:cs="CTraditional Arabic"/>
          <w:rtl/>
        </w:rPr>
        <w:t xml:space="preserve"> س </w:t>
      </w:r>
      <w:r w:rsidRPr="004B05DD">
        <w:rPr>
          <w:rFonts w:ascii="KRM" w:hAnsi="KRM"/>
          <w:rtl/>
        </w:rPr>
        <w:t xml:space="preserve">تصميم گرفت كه براى تمام شهروندان مستمرى مقرر كند. بدين منظور عدّه‏اى از اصحاب پيامبر </w:t>
      </w:r>
      <w:r w:rsidR="00192898" w:rsidRPr="00192898">
        <w:rPr>
          <w:rFonts w:ascii="KRM" w:hAnsi="KRM" w:cs="CTraditional Arabic"/>
          <w:rtl/>
        </w:rPr>
        <w:t>ص</w:t>
      </w:r>
      <w:r w:rsidRPr="004B05DD">
        <w:rPr>
          <w:rFonts w:ascii="KRM" w:hAnsi="KRM"/>
          <w:rtl/>
        </w:rPr>
        <w:t xml:space="preserve"> را براى مشورت فرا خواند؛ عبدالرحمن بن عوف</w:t>
      </w:r>
      <w:r w:rsidR="00192898" w:rsidRPr="00192898">
        <w:rPr>
          <w:rFonts w:ascii="KRM" w:hAnsi="KRM" w:cs="CTraditional Arabic"/>
          <w:rtl/>
        </w:rPr>
        <w:t xml:space="preserve"> س </w:t>
      </w:r>
      <w:r w:rsidRPr="004B05DD">
        <w:rPr>
          <w:rFonts w:ascii="KRM" w:hAnsi="KRM"/>
          <w:rtl/>
        </w:rPr>
        <w:t xml:space="preserve">گفت: اول از خودت آغاز كن! فرمود: هرگز؛ به خدا سوگند، خويشان رسول اللّه‏ </w:t>
      </w:r>
      <w:r w:rsidR="00192898" w:rsidRPr="00192898">
        <w:rPr>
          <w:rFonts w:ascii="KRM" w:hAnsi="KRM" w:cs="CTraditional Arabic"/>
          <w:rtl/>
        </w:rPr>
        <w:t>ص</w:t>
      </w:r>
      <w:r w:rsidRPr="004B05DD">
        <w:rPr>
          <w:rFonts w:ascii="KRM" w:hAnsi="KRM"/>
          <w:rtl/>
        </w:rPr>
        <w:t xml:space="preserve"> را بر همه مقدّم مى‏دارم. سپس سهم ساير بنى‏هاشم را معيّن مى‏كنم كه قبيله‏ى رسول خدايند. نخست سهم عباس، سپس سهم على را مقرر نمود، تا اين كه شهريه‏ى پنج قبيله را تنظيم نمود كه آخرين آنها قبيله‏ى بنى عدى بن كعب (قبيله خود او) بود. روش تنظيم بدين گونه بود كه نخست از بنى‏هاشم نام كسانى را ثبت مى‏كرد كه در جنگ بدر شركت داشتند. سپس بدريان بنى‏اميّه سپس به ترتيب قرابت با رسول اللّه‏، و براى حضرت حسن و حسين </w:t>
      </w:r>
      <w:r w:rsidR="00192898" w:rsidRPr="00192898">
        <w:rPr>
          <w:rFonts w:ascii="KRM" w:hAnsi="KRM" w:cs="CTraditional Arabic"/>
          <w:rtl/>
        </w:rPr>
        <w:t>س</w:t>
      </w:r>
      <w:r w:rsidR="00C9727F">
        <w:rPr>
          <w:rFonts w:ascii="KRM" w:hAnsi="KRM"/>
          <w:rtl/>
        </w:rPr>
        <w:t>،</w:t>
      </w:r>
      <w:r w:rsidRPr="004B05DD">
        <w:rPr>
          <w:rFonts w:ascii="KRM" w:hAnsi="KRM"/>
          <w:rtl/>
        </w:rPr>
        <w:t xml:space="preserve"> سهمى جداگانه مقرر كرد</w:t>
      </w:r>
      <w:r w:rsidRPr="00743138">
        <w:rPr>
          <w:rFonts w:ascii="KRM" w:hAnsi="KRM" w:hint="cs"/>
          <w:vertAlign w:val="superscript"/>
          <w:rtl/>
          <w:lang w:bidi="fa-IR"/>
        </w:rPr>
        <w:t>(</w:t>
      </w:r>
      <w:r w:rsidRPr="00743138">
        <w:rPr>
          <w:rStyle w:val="FootnoteReference"/>
          <w:rFonts w:ascii="KRM" w:hAnsi="KRM"/>
          <w:rtl/>
          <w:lang w:bidi="fa-IR"/>
        </w:rPr>
        <w:footnoteReference w:id="310"/>
      </w:r>
      <w:r w:rsidRPr="00743138">
        <w:rPr>
          <w:rFonts w:ascii="KRM" w:hAnsi="KRM" w:hint="cs"/>
          <w:vertAlign w:val="superscript"/>
          <w:rtl/>
          <w:lang w:bidi="fa-IR"/>
        </w:rPr>
        <w:t>)</w:t>
      </w:r>
      <w:r w:rsidRPr="004B05DD">
        <w:rPr>
          <w:rFonts w:ascii="KRM" w:hAnsi="KRM"/>
          <w:rtl/>
        </w:rPr>
        <w:t>. در كتاب طبقات ابن سعد آمده (و حافظ ابن عساكر نيز در تاريخ خود روايت كرده است) كه وقتى عمر بن خطاب</w:t>
      </w:r>
      <w:r w:rsidR="00192898" w:rsidRPr="00192898">
        <w:rPr>
          <w:rFonts w:ascii="KRM" w:hAnsi="KRM" w:cs="CTraditional Arabic"/>
          <w:rtl/>
        </w:rPr>
        <w:t xml:space="preserve"> س </w:t>
      </w:r>
      <w:r w:rsidRPr="004B05DD">
        <w:rPr>
          <w:rFonts w:ascii="KRM" w:hAnsi="KRM"/>
          <w:rtl/>
        </w:rPr>
        <w:t>ليست مستمرى بگيران را تهيه مى‏كرد، براى حسن و حسين</w:t>
      </w:r>
      <w:r w:rsidR="00192898" w:rsidRPr="00192898">
        <w:rPr>
          <w:rFonts w:ascii="KRM" w:hAnsi="KRM" w:cs="CTraditional Arabic"/>
          <w:rtl/>
        </w:rPr>
        <w:t xml:space="preserve"> س </w:t>
      </w:r>
      <w:r w:rsidRPr="004B05DD">
        <w:rPr>
          <w:rFonts w:ascii="KRM" w:hAnsi="KRM"/>
          <w:rtl/>
        </w:rPr>
        <w:t xml:space="preserve">(گرچه از اصحاب بدر نبودند،) به سبب قرابتشان با رسول اللّه‏ </w:t>
      </w:r>
      <w:r w:rsidR="00192898" w:rsidRPr="00192898">
        <w:rPr>
          <w:rFonts w:ascii="KRM" w:hAnsi="KRM" w:cs="CTraditional Arabic"/>
          <w:rtl/>
        </w:rPr>
        <w:t>ص</w:t>
      </w:r>
      <w:r w:rsidRPr="004B05DD">
        <w:rPr>
          <w:rFonts w:ascii="KRM" w:hAnsi="KRM"/>
          <w:rtl/>
        </w:rPr>
        <w:t xml:space="preserve"> سهمى معادل سهم پدرشان كه از اهل بدر بود، مقرر نمود و به هر يك پنج هزار درهم مى‏داد</w:t>
      </w:r>
      <w:r w:rsidRPr="00743138">
        <w:rPr>
          <w:rFonts w:ascii="KRM" w:hAnsi="KRM" w:hint="cs"/>
          <w:vertAlign w:val="superscript"/>
          <w:rtl/>
          <w:lang w:bidi="fa-IR"/>
        </w:rPr>
        <w:t>(</w:t>
      </w:r>
      <w:r w:rsidRPr="00743138">
        <w:rPr>
          <w:rStyle w:val="FootnoteReference"/>
          <w:rFonts w:ascii="KRM" w:hAnsi="KRM"/>
          <w:rtl/>
          <w:lang w:bidi="fa-IR"/>
        </w:rPr>
        <w:footnoteReference w:id="311"/>
      </w:r>
      <w:r w:rsidRPr="00743138">
        <w:rPr>
          <w:rFonts w:ascii="KRM" w:hAnsi="KRM" w:hint="cs"/>
          <w:vertAlign w:val="superscript"/>
          <w:rtl/>
          <w:lang w:bidi="fa-IR"/>
        </w:rPr>
        <w:t>)</w:t>
      </w:r>
      <w:r w:rsidRPr="004B05DD">
        <w:rPr>
          <w:rFonts w:ascii="KRM" w:hAnsi="KRM"/>
          <w:rtl/>
        </w:rPr>
        <w:t xml:space="preserve">. علامه شبلى نعمانى در كتاب «الفاروق» تحت عنوان «پاسداشت خاطر خويشان رسول اللّه‏ </w:t>
      </w:r>
      <w:r w:rsidR="00192898" w:rsidRPr="00192898">
        <w:rPr>
          <w:rFonts w:ascii="KRM" w:hAnsi="KRM" w:cs="CTraditional Arabic"/>
          <w:rtl/>
        </w:rPr>
        <w:t>ص</w:t>
      </w:r>
      <w:r w:rsidRPr="004B05DD">
        <w:rPr>
          <w:rFonts w:ascii="KRM" w:hAnsi="KRM"/>
          <w:rtl/>
        </w:rPr>
        <w:t xml:space="preserve"> » مى‏نويسد: </w:t>
      </w:r>
    </w:p>
    <w:p w:rsidR="00C04627" w:rsidRDefault="00C04627" w:rsidP="00007279">
      <w:pPr>
        <w:rPr>
          <w:rFonts w:ascii="KRM" w:hAnsi="KRM" w:hint="cs"/>
          <w:rtl/>
        </w:rPr>
      </w:pPr>
      <w:r w:rsidRPr="004B05DD">
        <w:rPr>
          <w:rFonts w:ascii="KRM" w:hAnsi="KRM"/>
          <w:rtl/>
        </w:rPr>
        <w:t>«فاروق‏اعظم</w:t>
      </w:r>
      <w:r w:rsidR="00192898" w:rsidRPr="00192898">
        <w:rPr>
          <w:rFonts w:ascii="KRM" w:hAnsi="KRM" w:cs="CTraditional Arabic"/>
          <w:rtl/>
        </w:rPr>
        <w:t xml:space="preserve"> س </w:t>
      </w:r>
      <w:r w:rsidRPr="004B05DD">
        <w:rPr>
          <w:rFonts w:ascii="KRM" w:hAnsi="KRM"/>
          <w:rtl/>
        </w:rPr>
        <w:t>امور مهم را بدون مشورت با حضرت على</w:t>
      </w:r>
      <w:r w:rsidR="00192898" w:rsidRPr="00192898">
        <w:rPr>
          <w:rFonts w:ascii="KRM" w:hAnsi="KRM" w:cs="CTraditional Arabic"/>
          <w:rtl/>
        </w:rPr>
        <w:t xml:space="preserve"> س </w:t>
      </w:r>
      <w:r w:rsidRPr="004B05DD">
        <w:rPr>
          <w:rFonts w:ascii="KRM" w:hAnsi="KRM"/>
          <w:rtl/>
        </w:rPr>
        <w:t xml:space="preserve">انجام‏نمى‏داد. و مشورت </w:t>
      </w:r>
      <w:r w:rsidR="00007279">
        <w:rPr>
          <w:rFonts w:ascii="KRM" w:hAnsi="KRM" w:hint="cs"/>
          <w:rtl/>
        </w:rPr>
        <w:t>علی مرتضی</w:t>
      </w:r>
      <w:r w:rsidR="00192898" w:rsidRPr="00192898">
        <w:rPr>
          <w:rFonts w:ascii="KRM" w:hAnsi="KRM" w:cs="CTraditional Arabic"/>
          <w:rtl/>
        </w:rPr>
        <w:t xml:space="preserve"> س </w:t>
      </w:r>
      <w:r w:rsidRPr="004B05DD">
        <w:rPr>
          <w:rFonts w:ascii="KRM" w:hAnsi="KRM"/>
          <w:rtl/>
        </w:rPr>
        <w:t>نيز مبنى بر نهايت اخلاص و خيرخواهى بود. هنگامى‏كه فاروق‏اعظم</w:t>
      </w:r>
      <w:r w:rsidR="00192898" w:rsidRPr="00192898">
        <w:rPr>
          <w:rFonts w:ascii="KRM" w:hAnsi="KRM" w:cs="CTraditional Arabic"/>
          <w:rtl/>
        </w:rPr>
        <w:t xml:space="preserve"> س </w:t>
      </w:r>
      <w:r w:rsidRPr="004B05DD">
        <w:rPr>
          <w:rFonts w:ascii="KRM" w:hAnsi="KRM"/>
          <w:rtl/>
        </w:rPr>
        <w:t>به بيت‏المقدس سفر كرد، همه‏ى امور خلافت را به</w:t>
      </w:r>
      <w:r>
        <w:rPr>
          <w:rFonts w:ascii="KRM" w:hAnsi="KRM" w:hint="cs"/>
          <w:rtl/>
        </w:rPr>
        <w:t xml:space="preserve"> </w:t>
      </w:r>
      <w:r w:rsidRPr="004B05DD">
        <w:rPr>
          <w:rFonts w:ascii="KRM" w:hAnsi="KRM"/>
          <w:rtl/>
        </w:rPr>
        <w:t xml:space="preserve">جناب امير تفويض </w:t>
      </w:r>
      <w:r w:rsidRPr="004B05DD">
        <w:rPr>
          <w:rFonts w:ascii="KRM" w:hAnsi="KRM"/>
          <w:rtl/>
        </w:rPr>
        <w:lastRenderedPageBreak/>
        <w:t>نمود</w:t>
      </w:r>
      <w:r w:rsidRPr="00822653">
        <w:rPr>
          <w:rFonts w:ascii="KRM" w:hAnsi="KRM" w:hint="cs"/>
          <w:vertAlign w:val="superscript"/>
          <w:rtl/>
          <w:lang w:bidi="fa-IR"/>
        </w:rPr>
        <w:t>(</w:t>
      </w:r>
      <w:r w:rsidRPr="00822653">
        <w:rPr>
          <w:rStyle w:val="FootnoteReference"/>
          <w:rFonts w:ascii="KRM" w:hAnsi="KRM"/>
          <w:rtl/>
          <w:lang w:bidi="fa-IR"/>
        </w:rPr>
        <w:footnoteReference w:id="312"/>
      </w:r>
      <w:r w:rsidRPr="00822653">
        <w:rPr>
          <w:rFonts w:ascii="KRM" w:hAnsi="KRM" w:hint="cs"/>
          <w:vertAlign w:val="superscript"/>
          <w:rtl/>
          <w:lang w:bidi="fa-IR"/>
        </w:rPr>
        <w:t>)</w:t>
      </w:r>
      <w:r w:rsidRPr="004B05DD">
        <w:rPr>
          <w:rFonts w:ascii="KRM" w:hAnsi="KRM"/>
          <w:rtl/>
        </w:rPr>
        <w:t xml:space="preserve">. رابطه‏ى دوستى و اتحّاد بين آن دو، به حدى محكم بود كه حضرت على </w:t>
      </w:r>
      <w:r w:rsidR="00192898" w:rsidRPr="00192898">
        <w:rPr>
          <w:rFonts w:ascii="KRM" w:hAnsi="KRM" w:cs="CTraditional Arabic"/>
          <w:rtl/>
        </w:rPr>
        <w:t>س</w:t>
      </w:r>
      <w:r w:rsidRPr="004B05DD">
        <w:rPr>
          <w:rFonts w:ascii="KRM" w:hAnsi="KRM"/>
          <w:rtl/>
        </w:rPr>
        <w:t>، دخترش ام كلثوم را كه از فاطمه‏ى زهرا</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بود، به نكاح فاروق اعظم</w:t>
      </w:r>
      <w:r w:rsidR="00192898" w:rsidRPr="00192898">
        <w:rPr>
          <w:rFonts w:ascii="KRM" w:hAnsi="KRM" w:cs="CTraditional Arabic"/>
          <w:rtl/>
        </w:rPr>
        <w:t xml:space="preserve"> س </w:t>
      </w:r>
      <w:r w:rsidRPr="004B05DD">
        <w:rPr>
          <w:rFonts w:ascii="KRM" w:hAnsi="KRM"/>
          <w:rtl/>
        </w:rPr>
        <w:t>در آورد</w:t>
      </w:r>
      <w:r w:rsidRPr="00822653">
        <w:rPr>
          <w:rFonts w:ascii="KRM" w:hAnsi="KRM" w:hint="cs"/>
          <w:vertAlign w:val="superscript"/>
          <w:rtl/>
          <w:lang w:bidi="fa-IR"/>
        </w:rPr>
        <w:t>(</w:t>
      </w:r>
      <w:r w:rsidRPr="00822653">
        <w:rPr>
          <w:rStyle w:val="FootnoteReference"/>
          <w:rFonts w:ascii="KRM" w:hAnsi="KRM"/>
          <w:rtl/>
          <w:lang w:bidi="fa-IR"/>
        </w:rPr>
        <w:footnoteReference w:id="313"/>
      </w:r>
      <w:r w:rsidRPr="00822653">
        <w:rPr>
          <w:rFonts w:ascii="KRM" w:hAnsi="KRM" w:hint="cs"/>
          <w:vertAlign w:val="superscript"/>
          <w:rtl/>
          <w:lang w:bidi="fa-IR"/>
        </w:rPr>
        <w:t>)</w:t>
      </w:r>
      <w:r w:rsidRPr="004B05DD">
        <w:rPr>
          <w:rFonts w:ascii="KRM" w:hAnsi="KRM"/>
          <w:rtl/>
        </w:rPr>
        <w:t>. حضرت على يكى از فرزندان خود را به نام عمر نامگذارى كرد، همان گونه كه يكى را به نام ابوبكر و ديگرى‏را به‏نام عثمان ناميد</w:t>
      </w:r>
      <w:r w:rsidRPr="00822653">
        <w:rPr>
          <w:rFonts w:ascii="KRM" w:hAnsi="KRM" w:hint="cs"/>
          <w:vertAlign w:val="superscript"/>
          <w:rtl/>
          <w:lang w:bidi="fa-IR"/>
        </w:rPr>
        <w:t>(</w:t>
      </w:r>
      <w:r w:rsidRPr="00822653">
        <w:rPr>
          <w:rStyle w:val="FootnoteReference"/>
          <w:rFonts w:ascii="KRM" w:hAnsi="KRM"/>
          <w:rtl/>
          <w:lang w:bidi="fa-IR"/>
        </w:rPr>
        <w:footnoteReference w:id="314"/>
      </w:r>
      <w:r w:rsidRPr="00822653">
        <w:rPr>
          <w:rFonts w:ascii="KRM" w:hAnsi="KRM" w:hint="cs"/>
          <w:vertAlign w:val="superscript"/>
          <w:rtl/>
          <w:lang w:bidi="fa-IR"/>
        </w:rPr>
        <w:t>)</w:t>
      </w:r>
      <w:r w:rsidRPr="004B05DD">
        <w:rPr>
          <w:rFonts w:ascii="KRM" w:hAnsi="KRM"/>
          <w:rtl/>
        </w:rPr>
        <w:t>. پر واضح است كه انسان فرزند خود را به نام‏هاى محبوب و پسنديده و با نام‏هاى كسانى كه آنها را الگو و</w:t>
      </w:r>
      <w:r>
        <w:rPr>
          <w:rFonts w:ascii="KRM" w:hAnsi="KRM"/>
          <w:rtl/>
        </w:rPr>
        <w:t xml:space="preserve"> نمونه مى‏داند، نامگذارى مى‏كند</w:t>
      </w:r>
      <w:r w:rsidRPr="004B05DD">
        <w:rPr>
          <w:rFonts w:ascii="KRM" w:hAnsi="KRM"/>
          <w:rtl/>
        </w:rPr>
        <w:t>»</w:t>
      </w:r>
      <w:r w:rsidRPr="00822653">
        <w:rPr>
          <w:rFonts w:ascii="KRM" w:hAnsi="KRM" w:hint="cs"/>
          <w:vertAlign w:val="superscript"/>
          <w:rtl/>
          <w:lang w:bidi="fa-IR"/>
        </w:rPr>
        <w:t>(</w:t>
      </w:r>
      <w:r w:rsidRPr="00822653">
        <w:rPr>
          <w:rStyle w:val="FootnoteReference"/>
          <w:rFonts w:ascii="KRM" w:hAnsi="KRM"/>
          <w:rtl/>
          <w:lang w:bidi="fa-IR"/>
        </w:rPr>
        <w:footnoteReference w:id="315"/>
      </w:r>
      <w:r w:rsidRPr="00822653">
        <w:rPr>
          <w:rFonts w:ascii="KRM" w:hAnsi="KRM" w:hint="cs"/>
          <w:vertAlign w:val="superscript"/>
          <w:rtl/>
          <w:lang w:bidi="fa-IR"/>
        </w:rPr>
        <w:t>)</w:t>
      </w:r>
      <w:r>
        <w:rPr>
          <w:rFonts w:ascii="KRM" w:hAnsi="KRM" w:hint="cs"/>
          <w:rtl/>
        </w:rPr>
        <w:t>.</w:t>
      </w:r>
      <w:r w:rsidRPr="004B05DD">
        <w:rPr>
          <w:rFonts w:ascii="KRM" w:hAnsi="KRM"/>
          <w:rtl/>
        </w:rPr>
        <w:t xml:space="preserve"> </w:t>
      </w:r>
    </w:p>
    <w:p w:rsidR="00D1432B" w:rsidRDefault="00D1432B" w:rsidP="00007279">
      <w:pPr>
        <w:rPr>
          <w:rFonts w:ascii="KRM" w:hAnsi="KRM" w:hint="cs"/>
          <w:rtl/>
        </w:rPr>
      </w:pPr>
    </w:p>
    <w:p w:rsidR="00D1432B" w:rsidRDefault="00D1432B" w:rsidP="00007279">
      <w:pPr>
        <w:rPr>
          <w:rFonts w:ascii="KRM" w:hAnsi="KRM" w:hint="cs"/>
          <w:rtl/>
        </w:rPr>
      </w:pPr>
    </w:p>
    <w:p w:rsidR="00D1432B" w:rsidRPr="004B05DD" w:rsidRDefault="00D1432B" w:rsidP="00007279">
      <w:pPr>
        <w:rPr>
          <w:rFonts w:ascii="KRM" w:hAnsi="KRM"/>
          <w:rtl/>
        </w:rPr>
      </w:pPr>
    </w:p>
    <w:p w:rsidR="00C04627" w:rsidRPr="00A65D4C" w:rsidRDefault="00C04627" w:rsidP="00C04627">
      <w:pPr>
        <w:pStyle w:val="a0"/>
        <w:rPr>
          <w:rtl/>
        </w:rPr>
      </w:pPr>
      <w:bookmarkStart w:id="90" w:name="_Toc307603196"/>
      <w:r w:rsidRPr="00A65D4C">
        <w:rPr>
          <w:rtl/>
        </w:rPr>
        <w:lastRenderedPageBreak/>
        <w:t>پايه‏گذارى تقويم اسلامى</w:t>
      </w:r>
      <w:bookmarkEnd w:id="90"/>
      <w:r w:rsidRPr="00A65D4C">
        <w:rPr>
          <w:rtl/>
        </w:rPr>
        <w:t xml:space="preserve"> </w:t>
      </w:r>
    </w:p>
    <w:p w:rsidR="00C04627" w:rsidRPr="004B05DD" w:rsidRDefault="00C04627" w:rsidP="00C04627">
      <w:pPr>
        <w:rPr>
          <w:rFonts w:ascii="KRM" w:hAnsi="KRM"/>
          <w:rtl/>
        </w:rPr>
      </w:pPr>
      <w:r w:rsidRPr="00B21330">
        <w:rPr>
          <w:rFonts w:asciiTheme="majorBidi" w:hAnsiTheme="majorBidi" w:cstheme="majorBidi"/>
          <w:sz w:val="20"/>
          <w:szCs w:val="20"/>
          <w:rtl/>
        </w:rPr>
        <w:t>[</w:t>
      </w:r>
      <w:r w:rsidRPr="004B05DD">
        <w:rPr>
          <w:rFonts w:ascii="KRM" w:hAnsi="KRM"/>
          <w:rtl/>
        </w:rPr>
        <w:t>مردم عرب، قبل از اسلام و صدر اسلام، تاريخ معينى نداشتند تا براى تدوين حوادث تاريخى قيد كنند</w:t>
      </w:r>
      <w:r w:rsidRPr="00B21330">
        <w:rPr>
          <w:rFonts w:asciiTheme="majorBidi" w:hAnsiTheme="majorBidi" w:cstheme="majorBidi"/>
          <w:sz w:val="20"/>
          <w:szCs w:val="20"/>
          <w:rtl/>
        </w:rPr>
        <w:t>]</w:t>
      </w:r>
      <w:r w:rsidRPr="004B05DD">
        <w:rPr>
          <w:rFonts w:ascii="KRM" w:hAnsi="KRM"/>
          <w:rtl/>
        </w:rPr>
        <w:t>. در زمان حضرت عمر</w:t>
      </w:r>
      <w:r w:rsidR="00192898" w:rsidRPr="00192898">
        <w:rPr>
          <w:rFonts w:ascii="KRM" w:hAnsi="KRM" w:cs="CTraditional Arabic"/>
          <w:rtl/>
        </w:rPr>
        <w:t xml:space="preserve"> س </w:t>
      </w:r>
      <w:r w:rsidRPr="004B05DD">
        <w:rPr>
          <w:rFonts w:ascii="KRM" w:hAnsi="KRM"/>
          <w:rtl/>
        </w:rPr>
        <w:t>در مورد تعيين تاريخ، براى ثبت رويدادها نظرهاى متفاوتى وجود داشت، حضرت عمر اهل شورى را جمع كرد و از آنان نظرخواهى نمود؛ عده‏اى گفتند: شيوه‏ى ايرانيان را عملى كنيد كه تولد يا تاج‏گذارى شاه را مبدأ تاريخ قرار مى‏دهند. عده‏اى به تقليد از روميان رأى دادند. برخى گفتند روز تولّد</w:t>
      </w:r>
      <w:r>
        <w:rPr>
          <w:rFonts w:ascii="KRM" w:hAnsi="KRM" w:hint="cs"/>
          <w:rtl/>
        </w:rPr>
        <w:t xml:space="preserve"> </w:t>
      </w:r>
      <w:r w:rsidRPr="004B05DD">
        <w:rPr>
          <w:rFonts w:ascii="KRM" w:hAnsi="KRM"/>
          <w:rtl/>
        </w:rPr>
        <w:t xml:space="preserve">رسول‏اللّه‏ </w:t>
      </w:r>
      <w:r w:rsidR="00192898" w:rsidRPr="00192898">
        <w:rPr>
          <w:rFonts w:ascii="KRM" w:hAnsi="KRM" w:cs="CTraditional Arabic"/>
          <w:rtl/>
        </w:rPr>
        <w:t>ص</w:t>
      </w:r>
      <w:r w:rsidRPr="004B05DD">
        <w:rPr>
          <w:rFonts w:ascii="KRM" w:hAnsi="KRM"/>
          <w:rtl/>
        </w:rPr>
        <w:t xml:space="preserve"> و عده‏اى ديگر گفتند سالروز بعثت آن حضرت مبدأ تاريخ قرار گيرد. حضرت عمر</w:t>
      </w:r>
      <w:r w:rsidR="00192898" w:rsidRPr="00192898">
        <w:rPr>
          <w:rFonts w:ascii="KRM" w:hAnsi="KRM" w:cs="CTraditional Arabic"/>
          <w:rtl/>
        </w:rPr>
        <w:t xml:space="preserve"> س </w:t>
      </w:r>
      <w:r w:rsidRPr="004B05DD">
        <w:rPr>
          <w:rFonts w:ascii="KRM" w:hAnsi="KRM"/>
          <w:rtl/>
        </w:rPr>
        <w:t>تمام اين آراء را با ذكر دليل رد كرد. آنگاه حضرت على</w:t>
      </w:r>
      <w:r w:rsidR="00192898" w:rsidRPr="00192898">
        <w:rPr>
          <w:rFonts w:ascii="KRM" w:hAnsi="KRM" w:cs="CTraditional Arabic"/>
          <w:rtl/>
        </w:rPr>
        <w:t xml:space="preserve"> س </w:t>
      </w:r>
      <w:r w:rsidRPr="004B05DD">
        <w:rPr>
          <w:rFonts w:ascii="KRM" w:hAnsi="KRM"/>
          <w:rtl/>
        </w:rPr>
        <w:t xml:space="preserve">پيشنهاد كرد كه سال هجرت رسول خدا </w:t>
      </w:r>
      <w:r w:rsidR="00192898" w:rsidRPr="00192898">
        <w:rPr>
          <w:rFonts w:ascii="KRM" w:hAnsi="KRM" w:cs="CTraditional Arabic"/>
          <w:rtl/>
        </w:rPr>
        <w:t>ص</w:t>
      </w:r>
      <w:r w:rsidRPr="004B05DD">
        <w:rPr>
          <w:rFonts w:ascii="KRM" w:hAnsi="KRM"/>
          <w:rtl/>
        </w:rPr>
        <w:t xml:space="preserve"> از مكّه به مدينه مبدأ تاريخِ اسلام قرار گيرد. حضرت عمر </w:t>
      </w:r>
      <w:r w:rsidR="00192898" w:rsidRPr="00192898">
        <w:rPr>
          <w:rFonts w:ascii="KRM" w:hAnsi="KRM" w:cs="CTraditional Arabic"/>
          <w:rtl/>
        </w:rPr>
        <w:t>س</w:t>
      </w:r>
      <w:r w:rsidR="00C9727F">
        <w:rPr>
          <w:rFonts w:ascii="KRM" w:hAnsi="KRM"/>
          <w:rtl/>
        </w:rPr>
        <w:t>،</w:t>
      </w:r>
      <w:r w:rsidRPr="004B05DD">
        <w:rPr>
          <w:rFonts w:ascii="KRM" w:hAnsi="KRM"/>
          <w:rtl/>
        </w:rPr>
        <w:t xml:space="preserve"> رأى او را مورد تأييد قرار داد و پس از اتفاق‏نظر صحابه فرمان داد كه تاريخ اسلام بر مبناى هجرت رسول اللّه‏ </w:t>
      </w:r>
      <w:r w:rsidR="00192898" w:rsidRPr="00192898">
        <w:rPr>
          <w:rFonts w:ascii="KRM" w:hAnsi="KRM" w:cs="CTraditional Arabic"/>
          <w:rtl/>
        </w:rPr>
        <w:t>ص</w:t>
      </w:r>
      <w:r w:rsidRPr="004B05DD">
        <w:rPr>
          <w:rFonts w:ascii="KRM" w:hAnsi="KRM"/>
          <w:rtl/>
        </w:rPr>
        <w:t xml:space="preserve"> تنظيم شود</w:t>
      </w:r>
      <w:r w:rsidRPr="00101DE1">
        <w:rPr>
          <w:rFonts w:ascii="KRM" w:hAnsi="KRM" w:hint="cs"/>
          <w:vertAlign w:val="superscript"/>
          <w:rtl/>
          <w:lang w:bidi="fa-IR"/>
        </w:rPr>
        <w:t>(</w:t>
      </w:r>
      <w:r w:rsidRPr="00101DE1">
        <w:rPr>
          <w:rStyle w:val="FootnoteReference"/>
          <w:rFonts w:ascii="KRM" w:hAnsi="KRM"/>
          <w:rtl/>
          <w:lang w:bidi="fa-IR"/>
        </w:rPr>
        <w:footnoteReference w:id="316"/>
      </w:r>
      <w:r w:rsidRPr="00101DE1">
        <w:rPr>
          <w:rFonts w:ascii="KRM" w:hAnsi="KRM" w:hint="cs"/>
          <w:vertAlign w:val="superscript"/>
          <w:rtl/>
          <w:lang w:bidi="fa-IR"/>
        </w:rPr>
        <w:t>)</w:t>
      </w:r>
      <w:r w:rsidRPr="004B05DD">
        <w:rPr>
          <w:rFonts w:ascii="KRM" w:hAnsi="KRM"/>
          <w:rtl/>
        </w:rPr>
        <w:t xml:space="preserve">. بدين ترتيب تقويم اسلامى با حادثه‏اى پيوند داده شد كه معنى و مفهوم خود را دارد و رسالت خاص خود را ايفا مى‏كند و مانند تقويم ساير اديان، مربوط به هيچ شخصيتى نيست، حتّى به شخصيت پيامبر اسلام </w:t>
      </w:r>
      <w:r w:rsidR="00192898" w:rsidRPr="00192898">
        <w:rPr>
          <w:rFonts w:ascii="KRM" w:hAnsi="KRM" w:cs="CTraditional Arabic"/>
          <w:rtl/>
        </w:rPr>
        <w:t>ص</w:t>
      </w:r>
      <w:r w:rsidRPr="004B05DD">
        <w:rPr>
          <w:rFonts w:ascii="KRM" w:hAnsi="KRM"/>
          <w:rtl/>
        </w:rPr>
        <w:t xml:space="preserve"> كه برجسته‏ترين شخصيت بشرى و محبوب‏ترين آنها نزد خدا و مسلمانان است، بستگى ندارد. </w:t>
      </w:r>
    </w:p>
    <w:p w:rsidR="00C04627" w:rsidRPr="004B05DD" w:rsidRDefault="00C04627" w:rsidP="003B7F1B">
      <w:pPr>
        <w:rPr>
          <w:rFonts w:ascii="KRM" w:hAnsi="KRM"/>
          <w:rtl/>
        </w:rPr>
      </w:pPr>
      <w:r w:rsidRPr="004B05DD">
        <w:rPr>
          <w:rFonts w:ascii="KRM" w:hAnsi="KRM"/>
          <w:rtl/>
        </w:rPr>
        <w:t>همچنين وابسته به فتوحات و كشورگشايى‏ها و جنگ‏ها و غزوه‏ها نيست و ارتباط آن با هجرت، بر اساس انديشه‏اى عميق و فلسفه‏اى بزرگ استوار است؛ زيرا بدين وسيله براى هميشه مُهر يك دعوت و يك پيغام بر پيشانى اين تقويم، نقش بسته و هر فرد مسلمان و غيرمسلمان كه در مورد راز اين تعيين فكر كند، درمى‏يابد كه نقطه‏ى شروع عظمت و شكوفايى، همانا عقيده و ايمان است و اين دو عامل را بايد از تمام اشيا محبوب‏تر و از اهل و وطن عزيزتر دانست. و نيز در اين پايه گذارى، جنبه‏ى مژده و نيك</w:t>
      </w:r>
      <w:r w:rsidR="003B7F1B">
        <w:rPr>
          <w:rFonts w:ascii="KRM" w:hAnsi="KRM" w:hint="eastAsia"/>
          <w:rtl/>
        </w:rPr>
        <w:t>‌</w:t>
      </w:r>
      <w:r w:rsidRPr="004B05DD">
        <w:rPr>
          <w:rFonts w:ascii="KRM" w:hAnsi="KRM"/>
          <w:rtl/>
        </w:rPr>
        <w:t xml:space="preserve">فالى هم وجود دارد زيرا سرآغاز و سرفصل عصر جديدى در تاريخ بشرى و مسير </w:t>
      </w:r>
      <w:r w:rsidRPr="004B05DD">
        <w:rPr>
          <w:rFonts w:ascii="KRM" w:hAnsi="KRM"/>
          <w:rtl/>
        </w:rPr>
        <w:lastRenderedPageBreak/>
        <w:t>انسانى بوده است و از سوى ديگر اين پيام را مى‏رساند كه چنگ زدن به عقيده و اصول اعتقادى و شهامت و از خودگذشتگى، رمز پيروزى است و جنبه‏ى عقيدتى و اصولى، هميشه بر جنبه‏ى عرفى و طبيعى مقدّم است و ترجيح دارد</w:t>
      </w:r>
      <w:r w:rsidRPr="00101DE1">
        <w:rPr>
          <w:rFonts w:ascii="KRM" w:hAnsi="KRM" w:hint="cs"/>
          <w:vertAlign w:val="superscript"/>
          <w:rtl/>
          <w:lang w:bidi="fa-IR"/>
        </w:rPr>
        <w:t>(</w:t>
      </w:r>
      <w:r w:rsidRPr="00101DE1">
        <w:rPr>
          <w:rStyle w:val="FootnoteReference"/>
          <w:rFonts w:ascii="KRM" w:hAnsi="KRM"/>
          <w:rtl/>
          <w:lang w:bidi="fa-IR"/>
        </w:rPr>
        <w:footnoteReference w:id="317"/>
      </w:r>
      <w:r w:rsidRPr="00101DE1">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91" w:name="_Toc307603197"/>
      <w:r w:rsidRPr="00A65D4C">
        <w:rPr>
          <w:rtl/>
        </w:rPr>
        <w:t>شهادت حضرت عمر فاروق</w:t>
      </w:r>
      <w:bookmarkEnd w:id="91"/>
      <w:r w:rsidR="00192898" w:rsidRPr="00192898">
        <w:rPr>
          <w:rFonts w:cs="CTraditional Arabic"/>
          <w:bCs w:val="0"/>
          <w:rtl/>
        </w:rPr>
        <w:t xml:space="preserve"> س </w:t>
      </w:r>
    </w:p>
    <w:p w:rsidR="00C04627" w:rsidRPr="004B05DD" w:rsidRDefault="00C04627" w:rsidP="00AE3C80">
      <w:pPr>
        <w:rPr>
          <w:rFonts w:ascii="KRM" w:hAnsi="KRM"/>
          <w:rtl/>
        </w:rPr>
      </w:pPr>
      <w:r w:rsidRPr="004B05DD">
        <w:rPr>
          <w:rFonts w:ascii="KRM" w:hAnsi="KRM"/>
          <w:rtl/>
        </w:rPr>
        <w:t>حضرت فاروق اعظم</w:t>
      </w:r>
      <w:r w:rsidR="00192898" w:rsidRPr="00192898">
        <w:rPr>
          <w:rFonts w:ascii="KRM" w:hAnsi="KRM" w:cs="CTraditional Arabic"/>
          <w:rtl/>
        </w:rPr>
        <w:t xml:space="preserve"> س </w:t>
      </w:r>
      <w:r w:rsidRPr="004B05DD">
        <w:rPr>
          <w:rFonts w:ascii="KRM" w:hAnsi="KRM"/>
          <w:rtl/>
        </w:rPr>
        <w:t>به هيچ فرد ذمّى</w:t>
      </w:r>
      <w:r w:rsidRPr="00101DE1">
        <w:rPr>
          <w:rFonts w:ascii="KRM" w:hAnsi="KRM" w:hint="cs"/>
          <w:vertAlign w:val="superscript"/>
          <w:rtl/>
          <w:lang w:bidi="fa-IR"/>
        </w:rPr>
        <w:t>(</w:t>
      </w:r>
      <w:r w:rsidRPr="00101DE1">
        <w:rPr>
          <w:rStyle w:val="FootnoteReference"/>
          <w:rFonts w:ascii="KRM" w:hAnsi="KRM"/>
          <w:rtl/>
          <w:lang w:bidi="fa-IR"/>
        </w:rPr>
        <w:footnoteReference w:id="318"/>
      </w:r>
      <w:r w:rsidRPr="00101DE1">
        <w:rPr>
          <w:rFonts w:ascii="KRM" w:hAnsi="KRM" w:hint="cs"/>
          <w:vertAlign w:val="superscript"/>
          <w:rtl/>
          <w:lang w:bidi="fa-IR"/>
        </w:rPr>
        <w:t>)</w:t>
      </w:r>
      <w:r w:rsidRPr="004B05DD">
        <w:rPr>
          <w:rFonts w:ascii="KRM" w:hAnsi="KRM"/>
          <w:rtl/>
        </w:rPr>
        <w:t xml:space="preserve"> بالغ اجازه‏ى ورود به مدينه نمى‏داد، تا آنكه يك‏بار مغير</w:t>
      </w:r>
      <w:r w:rsidR="00AE3C80">
        <w:rPr>
          <w:rFonts w:ascii="KRM" w:hAnsi="KRM" w:cs="B Badr" w:hint="cs"/>
          <w:rtl/>
        </w:rPr>
        <w:t>ه</w:t>
      </w:r>
      <w:r w:rsidRPr="004B05DD">
        <w:rPr>
          <w:rFonts w:ascii="KRM" w:hAnsi="KRM"/>
          <w:rtl/>
        </w:rPr>
        <w:t xml:space="preserve"> بن شعبه كه استاندار كوفه بود، در مورد نوكرى صنعتگر به نام فيروز كه معروف به ابولؤلؤ بود، از وى اجازه‏ى ورود خواست. فيروز برده‏اى مجوسى و ايرانى</w:t>
      </w:r>
      <w:r>
        <w:rPr>
          <w:rFonts w:ascii="KRM" w:hAnsi="KRM" w:hint="cs"/>
          <w:rtl/>
        </w:rPr>
        <w:t xml:space="preserve"> </w:t>
      </w:r>
      <w:r w:rsidRPr="004B05DD">
        <w:rPr>
          <w:rFonts w:ascii="KRM" w:hAnsi="KRM"/>
          <w:rtl/>
        </w:rPr>
        <w:t xml:space="preserve">بود و بعضى گفته‏اند نصرانى بوده و اصليت او از «نهاوند» بوده است، روميان او را اسير كرده و از طريق آنان‏به دست مسلمانان رسيده بود. هنگامى كه در سال بيست و يكم هجرى، اسيرانِ نهاوند به مدينه وارد شدند، ابولؤلؤ با هر كودكى كه برخورد مى‏كرد، دست بر سر او مى‏كشيد و در حال گريه مى‏گفت: «عمر جگرم را آب كرد.» </w:t>
      </w:r>
    </w:p>
    <w:p w:rsidR="00C04627" w:rsidRPr="004B05DD" w:rsidRDefault="00C04627" w:rsidP="00C04627">
      <w:pPr>
        <w:rPr>
          <w:rFonts w:ascii="KRM" w:hAnsi="KRM"/>
          <w:rtl/>
        </w:rPr>
      </w:pPr>
      <w:r w:rsidRPr="004B05DD">
        <w:rPr>
          <w:rFonts w:ascii="KRM" w:hAnsi="KRM"/>
          <w:rtl/>
        </w:rPr>
        <w:t>مغيره، ابولؤلؤ را ـ كه هم نجّار و نقّاش و هم آهنگر بود ـ براى كار آزاد گذاشت و هر روز از او دو درهم</w:t>
      </w:r>
      <w:r w:rsidRPr="000B734B">
        <w:rPr>
          <w:rFonts w:ascii="KRM" w:hAnsi="KRM" w:hint="cs"/>
          <w:vertAlign w:val="superscript"/>
          <w:rtl/>
          <w:lang w:bidi="fa-IR"/>
        </w:rPr>
        <w:t>(</w:t>
      </w:r>
      <w:r w:rsidRPr="000B734B">
        <w:rPr>
          <w:rStyle w:val="FootnoteReference"/>
          <w:rFonts w:ascii="KRM" w:hAnsi="KRM"/>
          <w:rtl/>
          <w:lang w:bidi="fa-IR"/>
        </w:rPr>
        <w:footnoteReference w:id="319"/>
      </w:r>
      <w:r w:rsidRPr="000B734B">
        <w:rPr>
          <w:rFonts w:ascii="KRM" w:hAnsi="KRM" w:hint="cs"/>
          <w:vertAlign w:val="superscript"/>
          <w:rtl/>
          <w:lang w:bidi="fa-IR"/>
        </w:rPr>
        <w:t>)</w:t>
      </w:r>
      <w:r w:rsidRPr="004B05DD">
        <w:rPr>
          <w:rFonts w:ascii="KRM" w:hAnsi="KRM"/>
          <w:rtl/>
        </w:rPr>
        <w:t xml:space="preserve"> مى‏گرفت؛ زيرا او به صنعت آسياسازى مشغول بود. روزى نزد حضرت عمر رفت و ضمن شكايت از مغيره گفت: مغيره ماليات سنگينى بر ذمّه‏ام گذاشته است، از او بخواهيد تا نسبت به تخفيف آن اقدام كند. حضرت عمر</w:t>
      </w:r>
      <w:r w:rsidR="00192898" w:rsidRPr="00192898">
        <w:rPr>
          <w:rFonts w:ascii="KRM" w:hAnsi="KRM" w:cs="CTraditional Arabic"/>
          <w:rtl/>
        </w:rPr>
        <w:t xml:space="preserve"> س </w:t>
      </w:r>
      <w:r w:rsidRPr="004B05DD">
        <w:rPr>
          <w:rFonts w:ascii="KRM" w:hAnsi="KRM"/>
          <w:rtl/>
        </w:rPr>
        <w:t xml:space="preserve">پرسيد به چه حرفه‏اى مهارت دارى؟ جواب داد: نجّارى، نقّاشى و آهنگرى. ايشان فرمود: به نظر من در برابر اين سه شغل پر درآمد ماليات تو زياد نيست، از خدا بترس و با كارفرماى </w:t>
      </w:r>
      <w:r w:rsidRPr="004B05DD">
        <w:rPr>
          <w:rFonts w:ascii="KRM" w:hAnsi="KRM"/>
          <w:rtl/>
        </w:rPr>
        <w:lastRenderedPageBreak/>
        <w:t>خود به نكويى رفتار كن! حضرت عمر</w:t>
      </w:r>
      <w:r w:rsidR="00192898" w:rsidRPr="00192898">
        <w:rPr>
          <w:rFonts w:ascii="KRM" w:hAnsi="KRM" w:cs="CTraditional Arabic"/>
          <w:rtl/>
        </w:rPr>
        <w:t xml:space="preserve"> س </w:t>
      </w:r>
      <w:r w:rsidRPr="004B05DD">
        <w:rPr>
          <w:rFonts w:ascii="KRM" w:hAnsi="KRM"/>
          <w:rtl/>
        </w:rPr>
        <w:t xml:space="preserve">اراده داشت كه مغيره را در حقّ او سفارش كند. ابولؤلؤ با قلبى پر از كينه و خشم از آن جا بازگشت و خنجرى دو سره ساخت و با زهر آلوده كرد. سپس آن را نزد «هرمزان»، يكى از سرداران قديم ايرانى برد و به او گفت: به نظرت اين خنجر چطور است؟ هرمزان گفت: هر كس را با آن بزنى خواهد مرد. بدين ترتيب توطئه‏اى ننگين به دست مجوسيان </w:t>
      </w:r>
      <w:r w:rsidRPr="00B21330">
        <w:rPr>
          <w:rFonts w:asciiTheme="majorBidi" w:hAnsiTheme="majorBidi" w:cstheme="majorBidi"/>
          <w:sz w:val="20"/>
          <w:szCs w:val="20"/>
          <w:rtl/>
        </w:rPr>
        <w:t>[</w:t>
      </w:r>
      <w:r w:rsidRPr="004B05DD">
        <w:rPr>
          <w:rFonts w:ascii="KRM" w:hAnsi="KRM"/>
          <w:rtl/>
        </w:rPr>
        <w:t>و يهوديان</w:t>
      </w:r>
      <w:r w:rsidRPr="00B21330">
        <w:rPr>
          <w:rFonts w:asciiTheme="majorBidi" w:hAnsiTheme="majorBidi" w:cstheme="majorBidi"/>
          <w:sz w:val="20"/>
          <w:szCs w:val="20"/>
          <w:rtl/>
        </w:rPr>
        <w:t>]</w:t>
      </w:r>
      <w:r w:rsidRPr="004B05DD">
        <w:rPr>
          <w:rFonts w:ascii="KRM" w:hAnsi="KRM"/>
          <w:rtl/>
        </w:rPr>
        <w:t xml:space="preserve"> در حال شكل‏گيرى بود كه بر</w:t>
      </w:r>
      <w:r w:rsidR="00694CA2">
        <w:rPr>
          <w:rFonts w:ascii="KRM" w:hAnsi="KRM" w:hint="cs"/>
          <w:rtl/>
        </w:rPr>
        <w:t xml:space="preserve"> </w:t>
      </w:r>
      <w:r w:rsidRPr="004B05DD">
        <w:rPr>
          <w:rFonts w:ascii="KRM" w:hAnsi="KRM"/>
          <w:rtl/>
        </w:rPr>
        <w:t xml:space="preserve">اساس خشم و كين ملّى و ميهنى و انتقام‏جويى شخصى، طرح‏ريزى شده بود. </w:t>
      </w:r>
    </w:p>
    <w:p w:rsidR="00C04627" w:rsidRPr="004B05DD" w:rsidRDefault="00C04627" w:rsidP="00694CA2">
      <w:pPr>
        <w:rPr>
          <w:rFonts w:ascii="KRM" w:hAnsi="KRM"/>
          <w:rtl/>
        </w:rPr>
      </w:pPr>
      <w:r w:rsidRPr="004B05DD">
        <w:rPr>
          <w:rFonts w:ascii="KRM" w:hAnsi="KRM"/>
          <w:rtl/>
        </w:rPr>
        <w:t>عبدالرحمن بن ابوبكر</w:t>
      </w:r>
      <w:r w:rsidR="00192898" w:rsidRPr="00192898">
        <w:rPr>
          <w:rFonts w:ascii="KRM" w:hAnsi="KRM" w:cs="CTraditional Arabic"/>
          <w:rtl/>
        </w:rPr>
        <w:t xml:space="preserve"> س </w:t>
      </w:r>
      <w:r w:rsidRPr="004B05DD">
        <w:rPr>
          <w:rFonts w:ascii="KRM" w:hAnsi="KRM"/>
          <w:rtl/>
        </w:rPr>
        <w:t>روز شهادت حضرت عمر</w:t>
      </w:r>
      <w:r w:rsidR="00694CA2" w:rsidRPr="00694CA2">
        <w:rPr>
          <w:rFonts w:ascii="KRM" w:hAnsi="KRM" w:cs="CTraditional Arabic" w:hint="cs"/>
          <w:rtl/>
        </w:rPr>
        <w:t>س</w:t>
      </w:r>
      <w:r w:rsidR="00694CA2">
        <w:rPr>
          <w:rFonts w:ascii="KRM" w:hAnsi="KRM" w:hint="cs"/>
          <w:rtl/>
        </w:rPr>
        <w:t xml:space="preserve"> </w:t>
      </w:r>
      <w:r w:rsidRPr="004B05DD">
        <w:rPr>
          <w:rFonts w:ascii="KRM" w:hAnsi="KRM"/>
          <w:rtl/>
        </w:rPr>
        <w:t xml:space="preserve"> گفت: ديشب، هرمزان و ابولؤلؤ و جفينه را ديدم كه در گوشه‏اى با هم بسيار محرمانه گفت و گو مى‏كردند، وقتى برخاستند ديدم كه همين خنجر كه باآن حضرت عمر</w:t>
      </w:r>
      <w:r w:rsidR="00192898" w:rsidRPr="00192898">
        <w:rPr>
          <w:rFonts w:ascii="KRM" w:hAnsi="KRM" w:cs="CTraditional Arabic"/>
          <w:rtl/>
        </w:rPr>
        <w:t xml:space="preserve"> س </w:t>
      </w:r>
      <w:r w:rsidRPr="004B05DD">
        <w:rPr>
          <w:rFonts w:ascii="KRM" w:hAnsi="KRM"/>
          <w:rtl/>
        </w:rPr>
        <w:t xml:space="preserve">به شهادت رسيده است از دست يكى از آنها به زمين افتاد. </w:t>
      </w:r>
    </w:p>
    <w:p w:rsidR="00C04627" w:rsidRPr="004B05DD" w:rsidRDefault="00C04627" w:rsidP="00C04627">
      <w:pPr>
        <w:rPr>
          <w:rFonts w:ascii="KRM" w:hAnsi="KRM"/>
          <w:rtl/>
        </w:rPr>
      </w:pPr>
      <w:r w:rsidRPr="004B05DD">
        <w:rPr>
          <w:rFonts w:ascii="KRM" w:hAnsi="KRM"/>
          <w:rtl/>
        </w:rPr>
        <w:t>به همين دليل بسيارى از محقّقان مى‏گويند: قتل عمر</w:t>
      </w:r>
      <w:r w:rsidR="00192898" w:rsidRPr="00192898">
        <w:rPr>
          <w:rFonts w:ascii="KRM" w:hAnsi="KRM" w:cs="CTraditional Arabic"/>
          <w:rtl/>
        </w:rPr>
        <w:t xml:space="preserve"> س </w:t>
      </w:r>
      <w:r w:rsidRPr="004B05DD">
        <w:rPr>
          <w:rFonts w:ascii="KRM" w:hAnsi="KRM"/>
          <w:rtl/>
        </w:rPr>
        <w:t xml:space="preserve">براساس برنامه‏اى از پيش طرح شده و دسيسه‏اى سازمان يافته صورت گرفته كه مجوسيان ايرانى و يهوديان، با هم شريك بودند. اين گونه حوادث از ملت‏هاى مغلوب كه كشورشان فتح شده و آزادى و سلطه‏ى خود را كه در راه اغراض شخصى و نژادى به كار مى‏گرفتند، از دست داده‏اند، تازگى ندارد و جاى شگفتى نيست. </w:t>
      </w:r>
    </w:p>
    <w:p w:rsidR="00C04627" w:rsidRPr="004B05DD" w:rsidRDefault="00C04627" w:rsidP="00C04627">
      <w:pPr>
        <w:rPr>
          <w:rFonts w:ascii="KRM" w:hAnsi="KRM"/>
          <w:rtl/>
        </w:rPr>
      </w:pPr>
      <w:r w:rsidRPr="004B05DD">
        <w:rPr>
          <w:rFonts w:ascii="KRM" w:hAnsi="KRM"/>
          <w:rtl/>
        </w:rPr>
        <w:t>داستان شهادت حضرت عمر</w:t>
      </w:r>
      <w:r w:rsidR="00192898" w:rsidRPr="00192898">
        <w:rPr>
          <w:rFonts w:ascii="KRM" w:hAnsi="KRM" w:cs="CTraditional Arabic"/>
          <w:rtl/>
        </w:rPr>
        <w:t xml:space="preserve"> س </w:t>
      </w:r>
      <w:r w:rsidRPr="004B05DD">
        <w:rPr>
          <w:rFonts w:ascii="KRM" w:hAnsi="KRM"/>
          <w:rtl/>
        </w:rPr>
        <w:t>از اين قرار بود كه چندى بعد از اين ماجرا وقتى</w:t>
      </w:r>
      <w:r>
        <w:rPr>
          <w:rFonts w:ascii="KRM" w:hAnsi="KRM" w:hint="cs"/>
          <w:rtl/>
        </w:rPr>
        <w:t xml:space="preserve"> </w:t>
      </w: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مشغول اقامه‏ى نماز صبح بود، لحظه‏اى پس از آنكه نخستين تكبير را گفت، ناگاه فرياد برآورد كه سگى مرا از پا درآورد، مسلمانان به سوى او شتافتند، ديدند كه فيروز شش ضربه‏ى خنجر بر او وارد كرده است و از چپ و راست، مسلمانانى را كه در مسير او هستند با خنجر دو سره</w:t>
      </w:r>
      <w:r w:rsidRPr="00CB1204">
        <w:rPr>
          <w:rFonts w:ascii="KRM" w:hAnsi="KRM" w:hint="cs"/>
          <w:vertAlign w:val="superscript"/>
          <w:rtl/>
          <w:lang w:bidi="fa-IR"/>
        </w:rPr>
        <w:t>(</w:t>
      </w:r>
      <w:r w:rsidRPr="00CB1204">
        <w:rPr>
          <w:rStyle w:val="FootnoteReference"/>
          <w:rFonts w:ascii="KRM" w:hAnsi="KRM"/>
          <w:rtl/>
          <w:lang w:bidi="fa-IR"/>
        </w:rPr>
        <w:footnoteReference w:id="320"/>
      </w:r>
      <w:r w:rsidRPr="00CB1204">
        <w:rPr>
          <w:rFonts w:ascii="KRM" w:hAnsi="KRM" w:hint="cs"/>
          <w:vertAlign w:val="superscript"/>
          <w:rtl/>
          <w:lang w:bidi="fa-IR"/>
        </w:rPr>
        <w:t>)</w:t>
      </w:r>
      <w:r w:rsidRPr="004B05DD">
        <w:rPr>
          <w:rFonts w:ascii="KRM" w:hAnsi="KRM"/>
          <w:rtl/>
        </w:rPr>
        <w:t xml:space="preserve"> خود مجروح مى‏كند. بدين وسيله وى توانست </w:t>
      </w:r>
      <w:r w:rsidRPr="004B05DD">
        <w:rPr>
          <w:rFonts w:ascii="KRM" w:hAnsi="KRM"/>
          <w:rtl/>
        </w:rPr>
        <w:lastRenderedPageBreak/>
        <w:t>سيزده نفر را مجروح كند. عبدالرحمن بن عوف</w:t>
      </w:r>
      <w:r w:rsidR="00192898" w:rsidRPr="00192898">
        <w:rPr>
          <w:rFonts w:ascii="KRM" w:hAnsi="KRM" w:cs="CTraditional Arabic"/>
          <w:rtl/>
        </w:rPr>
        <w:t xml:space="preserve"> س </w:t>
      </w:r>
      <w:r w:rsidRPr="004B05DD">
        <w:rPr>
          <w:rFonts w:ascii="KRM" w:hAnsi="KRM"/>
          <w:rtl/>
        </w:rPr>
        <w:t>با ديدن اين حالت «برنُس»</w:t>
      </w:r>
      <w:r w:rsidRPr="00CB1204">
        <w:rPr>
          <w:rFonts w:ascii="KRM" w:hAnsi="KRM" w:hint="cs"/>
          <w:vertAlign w:val="superscript"/>
          <w:rtl/>
          <w:lang w:bidi="fa-IR"/>
        </w:rPr>
        <w:t>(</w:t>
      </w:r>
      <w:r w:rsidRPr="00CB1204">
        <w:rPr>
          <w:rStyle w:val="FootnoteReference"/>
          <w:rFonts w:ascii="KRM" w:hAnsi="KRM"/>
          <w:rtl/>
          <w:lang w:bidi="fa-IR"/>
        </w:rPr>
        <w:footnoteReference w:id="321"/>
      </w:r>
      <w:r w:rsidRPr="00CB1204">
        <w:rPr>
          <w:rFonts w:ascii="KRM" w:hAnsi="KRM" w:hint="cs"/>
          <w:vertAlign w:val="superscript"/>
          <w:rtl/>
          <w:lang w:bidi="fa-IR"/>
        </w:rPr>
        <w:t>)</w:t>
      </w:r>
      <w:r w:rsidRPr="004B05DD">
        <w:rPr>
          <w:rFonts w:ascii="KRM" w:hAnsi="KRM"/>
          <w:rtl/>
        </w:rPr>
        <w:t xml:space="preserve"> خود را بر سر آن مجوسى انداخت. وقتى كافر بدجنس يقين كرد كه دستگير شده است بلافاصله خودكشى كرد، حضرت عمر</w:t>
      </w:r>
      <w:r w:rsidR="00192898" w:rsidRPr="00192898">
        <w:rPr>
          <w:rFonts w:ascii="KRM" w:hAnsi="KRM" w:cs="CTraditional Arabic"/>
          <w:rtl/>
        </w:rPr>
        <w:t xml:space="preserve"> س </w:t>
      </w:r>
      <w:r w:rsidRPr="004B05DD">
        <w:rPr>
          <w:rFonts w:ascii="KRM" w:hAnsi="KRM"/>
          <w:rtl/>
        </w:rPr>
        <w:t xml:space="preserve">روى كف مسجد افتاد، در حالى كه اين آيه‏ى قرآنى بر زبانش جارى بود: </w:t>
      </w:r>
    </w:p>
    <w:p w:rsidR="00C04627" w:rsidRPr="004B05DD" w:rsidRDefault="00C04627" w:rsidP="00C04627">
      <w:pPr>
        <w:rPr>
          <w:rFonts w:ascii="Traditional Arabic" w:hAnsi="Traditional Arabic" w:cs="Traditional Arabic"/>
          <w:b/>
          <w:bCs/>
          <w:rtl/>
        </w:rPr>
      </w:pPr>
      <w:r w:rsidRPr="004B05DD">
        <w:rPr>
          <w:rFonts w:ascii="KRM" w:hAnsi="KRM"/>
          <w:rtl/>
        </w:rPr>
        <w:t>«</w:t>
      </w:r>
      <w:r w:rsidR="00A70FB7">
        <w:rPr>
          <w:rFonts w:ascii="Traditional Arabic" w:hAnsi="Traditional Arabic" w:cs="Traditional Arabic"/>
          <w:b/>
          <w:bCs/>
          <w:rtl/>
        </w:rPr>
        <w:t>وَ</w:t>
      </w:r>
      <w:r w:rsidRPr="004B05DD">
        <w:rPr>
          <w:rFonts w:ascii="Traditional Arabic" w:hAnsi="Traditional Arabic" w:cs="Traditional Arabic"/>
          <w:b/>
          <w:bCs/>
          <w:rtl/>
        </w:rPr>
        <w:t xml:space="preserve">كانَ أَمْرُ اللّه‏ِ قَدَرا مَقْدُورا» </w:t>
      </w:r>
    </w:p>
    <w:p w:rsidR="00C04627" w:rsidRPr="004B05DD" w:rsidRDefault="00C04627" w:rsidP="00C04627">
      <w:pPr>
        <w:rPr>
          <w:rFonts w:ascii="KRM" w:hAnsi="KRM"/>
          <w:rtl/>
        </w:rPr>
      </w:pPr>
      <w:r w:rsidRPr="004B05DD">
        <w:rPr>
          <w:rFonts w:ascii="LTS" w:hAnsi="LTS"/>
          <w:rtl/>
        </w:rPr>
        <w:t>«كار خدا همواره حس</w:t>
      </w:r>
      <w:r>
        <w:rPr>
          <w:rFonts w:ascii="LTS" w:hAnsi="LTS"/>
          <w:rtl/>
        </w:rPr>
        <w:t>اب شده و روى برنامه‏ى دقيقى است</w:t>
      </w:r>
      <w:r w:rsidRPr="004B05DD">
        <w:rPr>
          <w:rFonts w:ascii="LTS" w:hAnsi="LTS"/>
          <w:rtl/>
        </w:rPr>
        <w:t>»</w:t>
      </w:r>
      <w:r w:rsidRPr="00CB1204">
        <w:rPr>
          <w:rFonts w:ascii="KRM" w:hAnsi="KRM" w:hint="cs"/>
          <w:vertAlign w:val="superscript"/>
          <w:rtl/>
          <w:lang w:bidi="fa-IR"/>
        </w:rPr>
        <w:t>(</w:t>
      </w:r>
      <w:r w:rsidRPr="00CB1204">
        <w:rPr>
          <w:rStyle w:val="FootnoteReference"/>
          <w:rFonts w:ascii="KRM" w:hAnsi="KRM"/>
          <w:rtl/>
          <w:lang w:bidi="fa-IR"/>
        </w:rPr>
        <w:footnoteReference w:id="322"/>
      </w:r>
      <w:r w:rsidRPr="00CB1204">
        <w:rPr>
          <w:rFonts w:ascii="KRM" w:hAnsi="KRM" w:hint="cs"/>
          <w:vertAlign w:val="superscript"/>
          <w:rtl/>
          <w:lang w:bidi="fa-IR"/>
        </w:rPr>
        <w:t>)</w:t>
      </w:r>
      <w:r>
        <w:rPr>
          <w:rFonts w:ascii="LTS" w:hAnsi="LTS" w:hint="cs"/>
          <w:rtl/>
        </w:rPr>
        <w:t>.</w:t>
      </w:r>
      <w:r w:rsidRPr="004B05DD">
        <w:rPr>
          <w:rFonts w:ascii="LTS" w:hAnsi="LTS"/>
          <w:rtl/>
        </w:rPr>
        <w:t xml:space="preserve"> </w:t>
      </w: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پرسيد قاتلم چه كسى است؟ جواب دادند: غلام مغيره بن شعبه. فرمود: خدا را سپاس كه قاتلم كسى نيست كه يك بار براى خدا سجده كرده باشد و بتواند با آن يك سجده، به پيشگاه خدا اقامه‏ى دليل كند. يقين مى‏دانستم كه هيچ فرد عرب به قتل من اقدام نخواهد كرد</w:t>
      </w:r>
      <w:r w:rsidRPr="00CB1204">
        <w:rPr>
          <w:rFonts w:ascii="KRM" w:hAnsi="KRM" w:hint="cs"/>
          <w:vertAlign w:val="superscript"/>
          <w:rtl/>
          <w:lang w:bidi="fa-IR"/>
        </w:rPr>
        <w:t>(</w:t>
      </w:r>
      <w:r w:rsidRPr="00CB1204">
        <w:rPr>
          <w:rStyle w:val="FootnoteReference"/>
          <w:rFonts w:ascii="KRM" w:hAnsi="KRM"/>
          <w:rtl/>
          <w:lang w:bidi="fa-IR"/>
        </w:rPr>
        <w:footnoteReference w:id="323"/>
      </w:r>
      <w:r w:rsidRPr="00CB1204">
        <w:rPr>
          <w:rFonts w:ascii="KRM" w:hAnsi="KRM" w:hint="cs"/>
          <w:vertAlign w:val="superscript"/>
          <w:rtl/>
          <w:lang w:bidi="fa-IR"/>
        </w:rPr>
        <w:t>)</w:t>
      </w:r>
      <w:r w:rsidRPr="004B05DD">
        <w:rPr>
          <w:rFonts w:ascii="KRM" w:hAnsi="KRM"/>
          <w:rtl/>
        </w:rPr>
        <w:t>. سپس به پسرش، عبداللّه‏ گفت: سلام مرا به امّ المومنين، عايشه</w:t>
      </w:r>
      <w:r w:rsidRPr="004B05DD">
        <w:rPr>
          <w:rFonts w:ascii="LTS" w:hAnsi="LTS"/>
          <w:rtl/>
        </w:rPr>
        <w:t xml:space="preserve"> </w:t>
      </w:r>
      <w:r w:rsidR="00B64E11" w:rsidRPr="00B64E11">
        <w:rPr>
          <w:rFonts w:ascii="LTS" w:hAnsi="LTS" w:cs="CTraditional Arabic"/>
          <w:rtl/>
        </w:rPr>
        <w:t>ل</w:t>
      </w:r>
      <w:r w:rsidRPr="004B05DD">
        <w:rPr>
          <w:rFonts w:ascii="LTS" w:hAnsi="LTS"/>
          <w:rtl/>
        </w:rPr>
        <w:t xml:space="preserve"> </w:t>
      </w:r>
      <w:r w:rsidRPr="004B05DD">
        <w:rPr>
          <w:rFonts w:ascii="KRM" w:hAnsi="KRM"/>
          <w:rtl/>
        </w:rPr>
        <w:t>برسان و بگو عمر كسب اجازه مى‏كند تا در كنار دو يارش (پيامبر و ابوبكر) دفن گردد. هنگام اجازه خواستن كلمه‏ى امير المؤمنين را به كار نبر؛ زيرا من از امروز به بعد امير مؤمنان نيستم. عبداللّه‏</w:t>
      </w:r>
      <w:r w:rsidR="00192898" w:rsidRPr="00192898">
        <w:rPr>
          <w:rFonts w:ascii="KRM" w:hAnsi="KRM" w:cs="CTraditional Arabic"/>
          <w:rtl/>
        </w:rPr>
        <w:t xml:space="preserve"> س </w:t>
      </w:r>
      <w:r w:rsidRPr="004B05DD">
        <w:rPr>
          <w:rFonts w:ascii="KRM" w:hAnsi="KRM"/>
          <w:rtl/>
        </w:rPr>
        <w:t>وقتى به حضور عايشه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رسيد متوج</w:t>
      </w:r>
      <w:r w:rsidR="00A70FB7">
        <w:rPr>
          <w:rFonts w:ascii="KRM" w:hAnsi="KRM"/>
          <w:rtl/>
        </w:rPr>
        <w:t>ه شد كه ايشان نشسته و گريه مى‏ك</w:t>
      </w:r>
      <w:r w:rsidRPr="004B05DD">
        <w:rPr>
          <w:rFonts w:ascii="KRM" w:hAnsi="KRM"/>
          <w:rtl/>
        </w:rPr>
        <w:t>ند، آنگاه عبداللّه‏</w:t>
      </w:r>
      <w:r w:rsidR="00192898" w:rsidRPr="00192898">
        <w:rPr>
          <w:rFonts w:ascii="KRM" w:hAnsi="KRM" w:cs="CTraditional Arabic"/>
          <w:rtl/>
        </w:rPr>
        <w:t xml:space="preserve"> س </w:t>
      </w:r>
      <w:r w:rsidRPr="004B05DD">
        <w:rPr>
          <w:rFonts w:ascii="KRM" w:hAnsi="KRM"/>
          <w:rtl/>
        </w:rPr>
        <w:t>سلام و خواسته‏ى عمر</w:t>
      </w:r>
      <w:r w:rsidR="00192898" w:rsidRPr="00192898">
        <w:rPr>
          <w:rFonts w:ascii="KRM" w:hAnsi="KRM" w:cs="CTraditional Arabic"/>
          <w:rtl/>
        </w:rPr>
        <w:t xml:space="preserve"> س </w:t>
      </w:r>
      <w:r w:rsidRPr="004B05DD">
        <w:rPr>
          <w:rFonts w:ascii="KRM" w:hAnsi="KRM"/>
          <w:rtl/>
        </w:rPr>
        <w:t>را ابلاغ كرد و گفت: عمر اجازه مى‏خواهد تا در كنار دو يارش به خاك سپرده شود. عايشه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گفت: من اين جايگاه را براى خودم مى‏خواستم، ولى امروز عمر را بر خود ترجيح خواهم داد. وقتى عبداللّه‏</w:t>
      </w:r>
      <w:r w:rsidR="00192898" w:rsidRPr="00192898">
        <w:rPr>
          <w:rFonts w:ascii="KRM" w:hAnsi="KRM" w:cs="CTraditional Arabic"/>
          <w:rtl/>
        </w:rPr>
        <w:t xml:space="preserve"> س </w:t>
      </w:r>
      <w:r w:rsidRPr="004B05DD">
        <w:rPr>
          <w:rFonts w:ascii="KRM" w:hAnsi="KRM"/>
          <w:rtl/>
        </w:rPr>
        <w:t>بازگشت، عمر</w:t>
      </w:r>
      <w:r w:rsidR="00192898" w:rsidRPr="00192898">
        <w:rPr>
          <w:rFonts w:ascii="KRM" w:hAnsi="KRM" w:cs="CTraditional Arabic"/>
          <w:rtl/>
        </w:rPr>
        <w:t xml:space="preserve"> س </w:t>
      </w:r>
      <w:r w:rsidRPr="004B05DD">
        <w:rPr>
          <w:rFonts w:ascii="KRM" w:hAnsi="KRM"/>
          <w:rtl/>
        </w:rPr>
        <w:t>پرسيد: چه خبر آوردى؟ عبداللّه‏ عرض كرد: خبرى كه شما دوست داريد. عمر</w:t>
      </w:r>
      <w:r w:rsidR="00192898" w:rsidRPr="00192898">
        <w:rPr>
          <w:rFonts w:ascii="KRM" w:hAnsi="KRM" w:cs="CTraditional Arabic"/>
          <w:rtl/>
        </w:rPr>
        <w:t xml:space="preserve"> س </w:t>
      </w:r>
      <w:r w:rsidRPr="004B05DD">
        <w:rPr>
          <w:rFonts w:ascii="KRM" w:hAnsi="KRM"/>
          <w:rtl/>
        </w:rPr>
        <w:t>گفت: الحمدللّه‏، هيچ چيز برايم مهم‏تر از اين جايگاه نبود. بعد به</w:t>
      </w:r>
      <w:r>
        <w:rPr>
          <w:rFonts w:ascii="KRM" w:hAnsi="KRM" w:hint="cs"/>
          <w:rtl/>
        </w:rPr>
        <w:t xml:space="preserve"> </w:t>
      </w:r>
      <w:r w:rsidRPr="004B05DD">
        <w:rPr>
          <w:rFonts w:ascii="KRM" w:hAnsi="KRM"/>
          <w:rtl/>
        </w:rPr>
        <w:t xml:space="preserve">عبداللّه‏ توصيه كرد كه بعد از وفات، مرا در تابوتم بر دوش كشيد و سپس مقابل حجره‏ى ام‏المؤمنين بايست و بار ديگر از او كسب اجازه كن و بگو عمر اجازه مى‏خواهد، اگر </w:t>
      </w:r>
      <w:r w:rsidRPr="004B05DD">
        <w:rPr>
          <w:rFonts w:ascii="KRM" w:hAnsi="KRM"/>
          <w:rtl/>
        </w:rPr>
        <w:lastRenderedPageBreak/>
        <w:t xml:space="preserve">اجازه داد مرا در حجره ببر وگرنه به گورستان مسلمانان برگردان؛ زيرا مى‏ترسم اجازه‏ى او به خاطر رعايت مقام و خلافت من بوده باشد. وقتى جنازه‏ى وى را براى دفن به دوش كشيدند مسلمانان چنان دچار اندوه شدند كه گويا هرگز قبلاً به مصيبتى گرفتار نشده‏اند. چون به حجره رسيدند و ام‏المؤمنين اجازه‏ى ورود داد، در محل مذكور به خاك سپرده شد و خداوند او را به همجوارى پيامبر </w:t>
      </w:r>
      <w:r w:rsidR="00192898" w:rsidRPr="00192898">
        <w:rPr>
          <w:rFonts w:ascii="KRM" w:hAnsi="KRM" w:cs="CTraditional Arabic"/>
          <w:rtl/>
        </w:rPr>
        <w:t>ص</w:t>
      </w:r>
      <w:r w:rsidRPr="004B05DD">
        <w:rPr>
          <w:rFonts w:ascii="KRM" w:hAnsi="KRM"/>
          <w:rtl/>
        </w:rPr>
        <w:t xml:space="preserve"> و ابوبكر</w:t>
      </w:r>
      <w:r w:rsidR="00192898" w:rsidRPr="00192898">
        <w:rPr>
          <w:rFonts w:ascii="KRM" w:hAnsi="KRM" w:cs="CTraditional Arabic"/>
          <w:rtl/>
        </w:rPr>
        <w:t xml:space="preserve"> س </w:t>
      </w:r>
      <w:r w:rsidRPr="004B05DD">
        <w:rPr>
          <w:rFonts w:ascii="KRM" w:hAnsi="KRM"/>
          <w:rtl/>
        </w:rPr>
        <w:t>مفتخر گردانيد</w:t>
      </w:r>
      <w:r w:rsidRPr="003C0FCA">
        <w:rPr>
          <w:rFonts w:ascii="KRM" w:hAnsi="KRM" w:hint="cs"/>
          <w:vertAlign w:val="superscript"/>
          <w:rtl/>
          <w:lang w:bidi="fa-IR"/>
        </w:rPr>
        <w:t>(</w:t>
      </w:r>
      <w:r w:rsidRPr="003C0FCA">
        <w:rPr>
          <w:rStyle w:val="FootnoteReference"/>
          <w:rFonts w:ascii="KRM" w:hAnsi="KRM"/>
          <w:rtl/>
          <w:lang w:bidi="fa-IR"/>
        </w:rPr>
        <w:footnoteReference w:id="324"/>
      </w:r>
      <w:r w:rsidRPr="003C0FCA">
        <w:rPr>
          <w:rFonts w:ascii="KRM" w:hAnsi="KRM" w:hint="cs"/>
          <w:vertAlign w:val="superscript"/>
          <w:rtl/>
          <w:lang w:bidi="fa-IR"/>
        </w:rPr>
        <w:t>)</w:t>
      </w:r>
      <w:r w:rsidRPr="004B05DD">
        <w:rPr>
          <w:rFonts w:ascii="KRM" w:hAnsi="KRM"/>
          <w:rtl/>
        </w:rPr>
        <w:t>. نويسنده‏ى محترم شيعه، دكتر</w:t>
      </w:r>
      <w:r w:rsidR="00207E21">
        <w:rPr>
          <w:rFonts w:ascii="KRM" w:hAnsi="KRM"/>
          <w:rtl/>
        </w:rPr>
        <w:t xml:space="preserve"> </w:t>
      </w:r>
      <w:r w:rsidRPr="004B05DD">
        <w:rPr>
          <w:rFonts w:ascii="KRM" w:hAnsi="KRM"/>
          <w:rtl/>
        </w:rPr>
        <w:t xml:space="preserve">امير على در كتاب معروفش «تاريخ عرب و اسلام» در اين مورد مى‏نويسد: </w:t>
      </w:r>
    </w:p>
    <w:p w:rsidR="00C04627" w:rsidRPr="004B05DD" w:rsidRDefault="00C04627" w:rsidP="00C04627">
      <w:pPr>
        <w:rPr>
          <w:rFonts w:ascii="LTS" w:hAnsi="LTS"/>
          <w:rtl/>
        </w:rPr>
      </w:pPr>
      <w:r w:rsidRPr="004B05DD">
        <w:rPr>
          <w:rFonts w:ascii="Traditional Arabic" w:hAnsi="Traditional Arabic" w:cs="Traditional Arabic"/>
          <w:b/>
          <w:bCs/>
          <w:rtl/>
        </w:rPr>
        <w:t>«كانَتْ وَ</w:t>
      </w:r>
      <w:r w:rsidR="00207E21">
        <w:rPr>
          <w:rFonts w:ascii="Traditional Arabic" w:hAnsi="Traditional Arabic" w:cs="Traditional Arabic"/>
          <w:b/>
          <w:bCs/>
          <w:rtl/>
        </w:rPr>
        <w:t>فاةُ عُمَرَ خسارَةً فادِحَةً وَحادِثا كَبيرا لِل</w:t>
      </w:r>
      <w:r w:rsidR="00207E21">
        <w:rPr>
          <w:rFonts w:ascii="Traditional Arabic" w:hAnsi="Traditional Arabic" w:cs="Traditional Arabic" w:hint="cs"/>
          <w:b/>
          <w:bCs/>
          <w:rtl/>
        </w:rPr>
        <w:t>إ</w:t>
      </w:r>
      <w:r w:rsidRPr="004B05DD">
        <w:rPr>
          <w:rFonts w:ascii="Traditional Arabic" w:hAnsi="Traditional Arabic" w:cs="Traditional Arabic"/>
          <w:b/>
          <w:bCs/>
          <w:rtl/>
        </w:rPr>
        <w:t>سْلامِ»</w:t>
      </w:r>
      <w:r w:rsidRPr="003C0FCA">
        <w:rPr>
          <w:rFonts w:ascii="KRM" w:hAnsi="KRM" w:hint="cs"/>
          <w:vertAlign w:val="superscript"/>
          <w:rtl/>
          <w:lang w:bidi="fa-IR"/>
        </w:rPr>
        <w:t>(</w:t>
      </w:r>
      <w:r w:rsidRPr="003C0FCA">
        <w:rPr>
          <w:rStyle w:val="FootnoteReference"/>
          <w:rFonts w:ascii="KRM" w:hAnsi="KRM"/>
          <w:rtl/>
          <w:lang w:bidi="fa-IR"/>
        </w:rPr>
        <w:footnoteReference w:id="325"/>
      </w:r>
      <w:r w:rsidRPr="003C0FCA">
        <w:rPr>
          <w:rFonts w:ascii="KRM" w:hAnsi="KRM" w:hint="cs"/>
          <w:vertAlign w:val="superscript"/>
          <w:rtl/>
          <w:lang w:bidi="fa-IR"/>
        </w:rPr>
        <w:t>)</w:t>
      </w:r>
      <w:r w:rsidRPr="004B05DD">
        <w:rPr>
          <w:rFonts w:ascii="Traditional Arabic" w:hAnsi="Traditional Arabic" w:cs="Traditional Arabic"/>
          <w:b/>
          <w:bCs/>
          <w:rtl/>
        </w:rPr>
        <w:t xml:space="preserve"> </w:t>
      </w:r>
      <w:r w:rsidRPr="004B05DD">
        <w:rPr>
          <w:rFonts w:ascii="LTS" w:hAnsi="LTS"/>
          <w:rtl/>
        </w:rPr>
        <w:t xml:space="preserve">«وفات عمر، صدمه و فاجعه‏ى بزرگى براى اسلام بود.» </w:t>
      </w:r>
    </w:p>
    <w:p w:rsidR="00C04627" w:rsidRPr="004B05DD" w:rsidRDefault="00C04627" w:rsidP="00C04627">
      <w:pPr>
        <w:rPr>
          <w:rFonts w:ascii="KRM" w:hAnsi="KRM"/>
          <w:rtl/>
        </w:rPr>
      </w:pPr>
      <w:r w:rsidRPr="00B21330">
        <w:rPr>
          <w:rFonts w:asciiTheme="majorBidi" w:hAnsiTheme="majorBidi" w:cstheme="majorBidi"/>
          <w:sz w:val="20"/>
          <w:szCs w:val="20"/>
          <w:rtl/>
        </w:rPr>
        <w:t>[</w:t>
      </w:r>
      <w:r w:rsidRPr="004B05DD">
        <w:rPr>
          <w:rFonts w:ascii="KRM" w:hAnsi="KRM"/>
          <w:rtl/>
        </w:rPr>
        <w:t>همچنين در كتاب ديگرش «روح اسلام» مى‏نويسد: عمر بعد از اسلام آوردن، يكى از سنگرهاى ايمان شد</w:t>
      </w:r>
      <w:r w:rsidRPr="003C0FCA">
        <w:rPr>
          <w:rFonts w:ascii="KRM" w:hAnsi="KRM" w:hint="cs"/>
          <w:vertAlign w:val="superscript"/>
          <w:rtl/>
          <w:lang w:bidi="fa-IR"/>
        </w:rPr>
        <w:t>(</w:t>
      </w:r>
      <w:r w:rsidRPr="003C0FCA">
        <w:rPr>
          <w:rStyle w:val="FootnoteReference"/>
          <w:rFonts w:ascii="KRM" w:hAnsi="KRM"/>
          <w:rtl/>
          <w:lang w:bidi="fa-IR"/>
        </w:rPr>
        <w:footnoteReference w:id="326"/>
      </w:r>
      <w:r w:rsidRPr="003C0FCA">
        <w:rPr>
          <w:rFonts w:ascii="KRM" w:hAnsi="KRM" w:hint="cs"/>
          <w:vertAlign w:val="superscript"/>
          <w:rtl/>
          <w:lang w:bidi="fa-IR"/>
        </w:rPr>
        <w:t>)</w:t>
      </w:r>
      <w:r w:rsidRPr="004B05DD">
        <w:rPr>
          <w:rFonts w:ascii="KRM" w:hAnsi="KRM"/>
          <w:rtl/>
        </w:rPr>
        <w:t xml:space="preserve"> و مرگ اين مرد بزرگ، به دست يك قاتل، بدون شك فقدانى براى حكومت (اسلامى) بود</w:t>
      </w:r>
      <w:r w:rsidRPr="003C0FCA">
        <w:rPr>
          <w:rFonts w:ascii="KRM" w:hAnsi="KRM" w:hint="cs"/>
          <w:vertAlign w:val="superscript"/>
          <w:rtl/>
          <w:lang w:bidi="fa-IR"/>
        </w:rPr>
        <w:t>(</w:t>
      </w:r>
      <w:r w:rsidRPr="003C0FCA">
        <w:rPr>
          <w:rStyle w:val="FootnoteReference"/>
          <w:rFonts w:ascii="KRM" w:hAnsi="KRM"/>
          <w:rtl/>
          <w:lang w:bidi="fa-IR"/>
        </w:rPr>
        <w:footnoteReference w:id="327"/>
      </w:r>
      <w:r w:rsidRPr="003C0FCA">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 xml:space="preserve">] </w:t>
      </w:r>
      <w:r w:rsidRPr="004B05DD">
        <w:rPr>
          <w:rFonts w:ascii="KRM" w:hAnsi="KRM"/>
          <w:rtl/>
        </w:rPr>
        <w:t xml:space="preserve">دومين جانشين رسول اللّه‏ </w:t>
      </w:r>
      <w:r w:rsidR="00192898" w:rsidRPr="00192898">
        <w:rPr>
          <w:rFonts w:ascii="KRM" w:hAnsi="KRM" w:cs="CTraditional Arabic"/>
          <w:rtl/>
        </w:rPr>
        <w:t>ص</w:t>
      </w:r>
      <w:r w:rsidRPr="004B05DD">
        <w:rPr>
          <w:rFonts w:ascii="KRM" w:hAnsi="KRM"/>
          <w:rtl/>
        </w:rPr>
        <w:t xml:space="preserve"> در بيست و ششم ذى الحجّه سال 23 هجرى قمرى در سن شصت و سه سالگى ضربت خورد و سه روز بعد از سوء قصد درگذشت و در روز شنبه، اوّل محرّم پيكر پاكش به خاك سپرده شده. دوره‏ى خلافت پربارش ده سال و شش ماه و چهار روز بود. </w:t>
      </w:r>
    </w:p>
    <w:p w:rsidR="00C04627" w:rsidRPr="00A65D4C" w:rsidRDefault="00C04627" w:rsidP="00C04627">
      <w:pPr>
        <w:pStyle w:val="a0"/>
        <w:rPr>
          <w:rtl/>
        </w:rPr>
      </w:pPr>
      <w:bookmarkStart w:id="92" w:name="_Toc307603198"/>
      <w:r w:rsidRPr="00A65D4C">
        <w:rPr>
          <w:rtl/>
        </w:rPr>
        <w:lastRenderedPageBreak/>
        <w:t>تأثر و اندوه على</w:t>
      </w:r>
      <w:r w:rsidR="00192898" w:rsidRPr="00192898">
        <w:rPr>
          <w:rFonts w:cs="CTraditional Arabic"/>
          <w:bCs w:val="0"/>
          <w:rtl/>
        </w:rPr>
        <w:t xml:space="preserve"> س </w:t>
      </w:r>
      <w:r w:rsidRPr="00A65D4C">
        <w:rPr>
          <w:rtl/>
        </w:rPr>
        <w:t>از شهادت عمر</w:t>
      </w:r>
      <w:bookmarkEnd w:id="92"/>
      <w:r w:rsidR="00192898" w:rsidRPr="00192898">
        <w:rPr>
          <w:rFonts w:cs="CTraditional Arabic"/>
          <w:bCs w:val="0"/>
          <w:rtl/>
        </w:rPr>
        <w:t xml:space="preserve"> س </w:t>
      </w:r>
    </w:p>
    <w:p w:rsidR="00C04627" w:rsidRPr="00B16F88" w:rsidRDefault="00C04627" w:rsidP="00C04627">
      <w:pPr>
        <w:rPr>
          <w:rFonts w:ascii="KRM" w:hAnsi="KRM"/>
          <w:rtl/>
        </w:rPr>
      </w:pPr>
      <w:r w:rsidRPr="004B05DD">
        <w:rPr>
          <w:rFonts w:ascii="KRM" w:hAnsi="KRM"/>
          <w:rtl/>
        </w:rPr>
        <w:t>ابوجحيفه مى‏گويد: من شاهد بودم كه حضرت على</w:t>
      </w:r>
      <w:r w:rsidR="00192898" w:rsidRPr="00192898">
        <w:rPr>
          <w:rFonts w:ascii="KRM" w:hAnsi="KRM" w:cs="CTraditional Arabic"/>
          <w:rtl/>
        </w:rPr>
        <w:t xml:space="preserve"> س </w:t>
      </w:r>
      <w:r w:rsidRPr="004B05DD">
        <w:rPr>
          <w:rFonts w:ascii="KRM" w:hAnsi="KRM"/>
          <w:rtl/>
        </w:rPr>
        <w:t>بعد از شهادت حضرت</w:t>
      </w:r>
      <w:r>
        <w:rPr>
          <w:rFonts w:ascii="KRM" w:hAnsi="KRM" w:hint="cs"/>
          <w:rtl/>
        </w:rPr>
        <w:t xml:space="preserve"> </w:t>
      </w:r>
      <w:r w:rsidRPr="004B05DD">
        <w:rPr>
          <w:rFonts w:ascii="KRM" w:hAnsi="KRM"/>
          <w:rtl/>
        </w:rPr>
        <w:t>عمر</w:t>
      </w:r>
      <w:r w:rsidR="00192898" w:rsidRPr="00192898">
        <w:rPr>
          <w:rFonts w:ascii="KRM" w:hAnsi="KRM" w:cs="CTraditional Arabic"/>
          <w:rtl/>
        </w:rPr>
        <w:t xml:space="preserve"> س </w:t>
      </w:r>
      <w:r w:rsidRPr="004B05DD">
        <w:rPr>
          <w:rFonts w:ascii="KRM" w:hAnsi="KRM"/>
          <w:rtl/>
        </w:rPr>
        <w:t xml:space="preserve">آمد و پارچه را از چهره‏اش برداشت و گفت: «رحمت خدا بر تو باد اى ابوحفص! به خدا سوگند، اينك بعد از رسول خدا </w:t>
      </w:r>
      <w:r w:rsidR="00192898" w:rsidRPr="00192898">
        <w:rPr>
          <w:rFonts w:ascii="KRM" w:hAnsi="KRM" w:cs="CTraditional Arabic"/>
          <w:rtl/>
        </w:rPr>
        <w:t>ص</w:t>
      </w:r>
      <w:r w:rsidRPr="004B05DD">
        <w:rPr>
          <w:rFonts w:ascii="KRM" w:hAnsi="KRM"/>
          <w:rtl/>
        </w:rPr>
        <w:t xml:space="preserve"> جز تو اى عمر كسى باقى نمانده كه من از خدا بخواهم نامه‏ى اعمالم مثل نامه‏ى اعمال او باشد»</w:t>
      </w:r>
      <w:r w:rsidRPr="006F1454">
        <w:rPr>
          <w:rFonts w:ascii="KRM" w:hAnsi="KRM" w:hint="cs"/>
          <w:vertAlign w:val="superscript"/>
          <w:rtl/>
          <w:lang w:bidi="fa-IR"/>
        </w:rPr>
        <w:t>(</w:t>
      </w:r>
      <w:r w:rsidRPr="006F1454">
        <w:rPr>
          <w:rStyle w:val="FootnoteReference"/>
          <w:rFonts w:ascii="KRM" w:hAnsi="KRM"/>
          <w:rtl/>
          <w:lang w:bidi="fa-IR"/>
        </w:rPr>
        <w:footnoteReference w:id="328"/>
      </w:r>
      <w:r w:rsidRPr="006F1454">
        <w:rPr>
          <w:rFonts w:ascii="KRM" w:hAnsi="KRM" w:hint="cs"/>
          <w:vertAlign w:val="superscript"/>
          <w:rtl/>
          <w:lang w:bidi="fa-IR"/>
        </w:rPr>
        <w:t>)</w:t>
      </w:r>
      <w:r>
        <w:rPr>
          <w:rFonts w:ascii="KRM" w:hAnsi="KRM" w:hint="cs"/>
          <w:rtl/>
        </w:rPr>
        <w:t>.</w:t>
      </w:r>
      <w:r w:rsidRPr="004B05DD">
        <w:rPr>
          <w:rFonts w:ascii="KRM" w:hAnsi="KRM"/>
          <w:rtl/>
        </w:rPr>
        <w:t xml:space="preserve"> حضرت على</w:t>
      </w:r>
      <w:r w:rsidR="00192898" w:rsidRPr="00192898">
        <w:rPr>
          <w:rFonts w:ascii="KRM" w:hAnsi="KRM" w:cs="CTraditional Arabic"/>
          <w:rtl/>
        </w:rPr>
        <w:t xml:space="preserve"> س </w:t>
      </w:r>
      <w:r w:rsidRPr="004B05DD">
        <w:rPr>
          <w:rFonts w:ascii="KRM" w:hAnsi="KRM"/>
          <w:rtl/>
        </w:rPr>
        <w:t>هنگام وفات عمر</w:t>
      </w:r>
      <w:r w:rsidR="00192898" w:rsidRPr="00192898">
        <w:rPr>
          <w:rFonts w:ascii="KRM" w:hAnsi="KRM" w:cs="CTraditional Arabic"/>
          <w:rtl/>
        </w:rPr>
        <w:t xml:space="preserve"> س </w:t>
      </w:r>
      <w:r w:rsidRPr="004B05DD">
        <w:rPr>
          <w:rFonts w:ascii="KRM" w:hAnsi="KRM"/>
          <w:rtl/>
        </w:rPr>
        <w:t>مى‏گريست، پرسيدند: به چه جهت اين همه گريه مى‏كنيد؟ جواب دادند: «به خاطر رحلت عمر گريه مى‏كنم، همانا رحلت او شكاف و خلائى در اسلام ايجاد كرد ك</w:t>
      </w:r>
      <w:r>
        <w:rPr>
          <w:rFonts w:ascii="KRM" w:hAnsi="KRM"/>
          <w:rtl/>
        </w:rPr>
        <w:t>ه تا ابد پر نخواهد شد</w:t>
      </w:r>
      <w:r w:rsidRPr="004B05DD">
        <w:rPr>
          <w:rFonts w:ascii="KRM" w:hAnsi="KRM"/>
          <w:rtl/>
        </w:rPr>
        <w:t>»</w:t>
      </w:r>
      <w:r w:rsidRPr="006F1454">
        <w:rPr>
          <w:rFonts w:ascii="KRM" w:hAnsi="KRM" w:hint="cs"/>
          <w:vertAlign w:val="superscript"/>
          <w:rtl/>
          <w:lang w:bidi="fa-IR"/>
        </w:rPr>
        <w:t>(</w:t>
      </w:r>
      <w:r w:rsidRPr="006F1454">
        <w:rPr>
          <w:rStyle w:val="FootnoteReference"/>
          <w:rFonts w:ascii="KRM" w:hAnsi="KRM"/>
          <w:rtl/>
          <w:lang w:bidi="fa-IR"/>
        </w:rPr>
        <w:footnoteReference w:id="329"/>
      </w:r>
      <w:r w:rsidRPr="006F1454">
        <w:rPr>
          <w:rFonts w:ascii="KRM" w:hAnsi="KRM" w:hint="cs"/>
          <w:vertAlign w:val="superscript"/>
          <w:rtl/>
          <w:lang w:bidi="fa-IR"/>
        </w:rPr>
        <w:t>)</w:t>
      </w:r>
      <w:r>
        <w:rPr>
          <w:rFonts w:ascii="KRM" w:hAnsi="KRM" w:hint="cs"/>
          <w:rtl/>
        </w:rPr>
        <w:t>.</w:t>
      </w:r>
      <w:r w:rsidRPr="004B05DD">
        <w:rPr>
          <w:rFonts w:ascii="KRM" w:hAnsi="KRM"/>
          <w:rtl/>
        </w:rPr>
        <w:t xml:space="preserve"> </w:t>
      </w:r>
      <w:r w:rsidRPr="00B21330">
        <w:rPr>
          <w:rFonts w:asciiTheme="majorBidi" w:hAnsiTheme="majorBidi" w:cstheme="majorBidi"/>
          <w:sz w:val="20"/>
          <w:szCs w:val="20"/>
          <w:rtl/>
        </w:rPr>
        <w:t>[</w:t>
      </w:r>
      <w:r w:rsidRPr="004B05DD">
        <w:rPr>
          <w:rFonts w:ascii="KRM" w:hAnsi="KRM"/>
          <w:rtl/>
        </w:rPr>
        <w:t>همچنين حضرت على</w:t>
      </w:r>
      <w:r w:rsidR="00192898" w:rsidRPr="00192898">
        <w:rPr>
          <w:rFonts w:ascii="KRM" w:hAnsi="KRM" w:cs="CTraditional Arabic"/>
          <w:rtl/>
        </w:rPr>
        <w:t xml:space="preserve"> س </w:t>
      </w:r>
      <w:r w:rsidRPr="004B05DD">
        <w:rPr>
          <w:rFonts w:ascii="KRM" w:hAnsi="KRM"/>
          <w:rtl/>
        </w:rPr>
        <w:t>در نهج‏البلاغه در وصف حضرت عمر</w:t>
      </w:r>
      <w:r w:rsidR="00192898" w:rsidRPr="00192898">
        <w:rPr>
          <w:rFonts w:ascii="KRM" w:hAnsi="KRM" w:cs="CTraditional Arabic"/>
          <w:rtl/>
        </w:rPr>
        <w:t xml:space="preserve"> س </w:t>
      </w:r>
      <w:r w:rsidRPr="004B05DD">
        <w:rPr>
          <w:rFonts w:ascii="KRM" w:hAnsi="KRM"/>
          <w:rtl/>
        </w:rPr>
        <w:t xml:space="preserve">مى‏فرمايد: «چه شخص عجيبى بود! كجى‏ها را راست و بيمارى‏هاى اجتماعى را مداوا كرد، سنت پيامبر </w:t>
      </w:r>
      <w:r w:rsidR="00192898" w:rsidRPr="00192898">
        <w:rPr>
          <w:rFonts w:ascii="KRM" w:hAnsi="KRM" w:cs="CTraditional Arabic"/>
          <w:rtl/>
        </w:rPr>
        <w:t>ص</w:t>
      </w:r>
      <w:r w:rsidRPr="004B05DD">
        <w:rPr>
          <w:rFonts w:ascii="KRM" w:hAnsi="KRM"/>
          <w:rtl/>
        </w:rPr>
        <w:t xml:space="preserve"> را به پا داشت و فتنه و آشوب را به عقب انداخت، پاكدامن و بدون عيب از جهان رفت، نيكويىِ خلافت را دريافت و از شرّ آن پيشى گرفت، خداى بزرگ را اطاعت نمود و آن طور كه لازم بود از خدا مى‏ترسيد. افسوس كه او از دنيا كوچ كرد و مردم را در راه‏هاى مختلف باز گذاشت، و حالا نه بى‏خبران در آن راه‏ها مى‏توانند راه يابند و نه هدايت شدگان مى‏</w:t>
      </w:r>
      <w:r>
        <w:rPr>
          <w:rFonts w:ascii="KRM" w:hAnsi="KRM"/>
          <w:rtl/>
        </w:rPr>
        <w:t>توانند در آنها يقين داشته باشند</w:t>
      </w:r>
      <w:r w:rsidRPr="004B05DD">
        <w:rPr>
          <w:rFonts w:ascii="KRM" w:hAnsi="KRM"/>
          <w:rtl/>
        </w:rPr>
        <w:t>»</w:t>
      </w:r>
      <w:r w:rsidRPr="006F1454">
        <w:rPr>
          <w:rFonts w:ascii="KRM" w:hAnsi="KRM" w:hint="cs"/>
          <w:vertAlign w:val="superscript"/>
          <w:rtl/>
          <w:lang w:bidi="fa-IR"/>
        </w:rPr>
        <w:t>(</w:t>
      </w:r>
      <w:r w:rsidRPr="006F1454">
        <w:rPr>
          <w:rStyle w:val="FootnoteReference"/>
          <w:rFonts w:ascii="KRM" w:hAnsi="KRM"/>
          <w:rtl/>
          <w:lang w:bidi="fa-IR"/>
        </w:rPr>
        <w:footnoteReference w:id="330"/>
      </w:r>
      <w:r w:rsidRPr="006F1454">
        <w:rPr>
          <w:rFonts w:ascii="KRM" w:hAnsi="KRM" w:hint="cs"/>
          <w:vertAlign w:val="superscript"/>
          <w:rtl/>
          <w:lang w:bidi="fa-IR"/>
        </w:rPr>
        <w:t>)</w:t>
      </w:r>
      <w:r>
        <w:rPr>
          <w:rFonts w:ascii="KRM" w:hAnsi="KRM" w:hint="cs"/>
          <w:rtl/>
        </w:rPr>
        <w:t>.</w:t>
      </w:r>
      <w:r w:rsidRPr="00B21330">
        <w:rPr>
          <w:rFonts w:asciiTheme="majorBidi" w:hAnsiTheme="majorBidi" w:cstheme="majorBidi"/>
          <w:sz w:val="20"/>
          <w:szCs w:val="20"/>
          <w:rtl/>
        </w:rPr>
        <w:t xml:space="preserve">] </w:t>
      </w:r>
    </w:p>
    <w:p w:rsidR="00C04627" w:rsidRPr="00A65D4C" w:rsidRDefault="00C04627" w:rsidP="00C04627">
      <w:pPr>
        <w:pStyle w:val="a0"/>
        <w:rPr>
          <w:rtl/>
        </w:rPr>
      </w:pPr>
      <w:bookmarkStart w:id="93" w:name="_Toc307603199"/>
      <w:r w:rsidRPr="00A65D4C">
        <w:rPr>
          <w:rtl/>
        </w:rPr>
        <w:t>وصف صحابه‏ى كرام و چگونگى تعاون و اختلاف آنها با يكديگر</w:t>
      </w:r>
      <w:bookmarkEnd w:id="93"/>
      <w:r w:rsidRPr="00A65D4C">
        <w:rPr>
          <w:rtl/>
        </w:rPr>
        <w:t xml:space="preserve"> </w:t>
      </w:r>
    </w:p>
    <w:p w:rsidR="00C04627" w:rsidRPr="004B05DD" w:rsidRDefault="00C04627" w:rsidP="00C04627">
      <w:pPr>
        <w:rPr>
          <w:rFonts w:ascii="KRM" w:hAnsi="KRM"/>
          <w:rtl/>
        </w:rPr>
      </w:pPr>
      <w:r w:rsidRPr="004B05DD">
        <w:rPr>
          <w:rFonts w:ascii="KRM" w:hAnsi="KRM"/>
          <w:rtl/>
        </w:rPr>
        <w:t>قبل از آنكه اين فصل را به پايان ببريم مناسب است چند فراز از نوشته‏هاى دوست دانشمندم، مرحوم دكتر مصطفى السباعى رحمه‏الله را كه در مورد توصيف صحابه</w:t>
      </w:r>
      <w:r w:rsidR="00A11639">
        <w:rPr>
          <w:rFonts w:ascii="KRM" w:hAnsi="KRM" w:hint="cs"/>
          <w:rtl/>
        </w:rPr>
        <w:t xml:space="preserve"> </w:t>
      </w:r>
      <w:r w:rsidRPr="004B05DD">
        <w:rPr>
          <w:rFonts w:ascii="KRM" w:hAnsi="KRM"/>
          <w:rtl/>
        </w:rPr>
        <w:t xml:space="preserve">و بزرگ منشى و اتحاد فكرى و عملى بى‏نظير آنان نگاشته است، در اينجا نقل كنم. اين گفتار </w:t>
      </w:r>
      <w:r w:rsidRPr="004B05DD">
        <w:rPr>
          <w:rFonts w:ascii="KRM" w:hAnsi="KRM"/>
          <w:rtl/>
        </w:rPr>
        <w:lastRenderedPageBreak/>
        <w:t xml:space="preserve">تصويرى است دقيق كه با رعايت امانت، با عبارتى شيوا كه نشان دهنده‏ى بلاغت عربى است، ارائه شده است. وى مى‏نويسد: </w:t>
      </w:r>
    </w:p>
    <w:p w:rsidR="00C04627" w:rsidRPr="004B05DD" w:rsidRDefault="00C04627" w:rsidP="00C04627">
      <w:pPr>
        <w:rPr>
          <w:rFonts w:ascii="KRM" w:hAnsi="KRM"/>
          <w:rtl/>
        </w:rPr>
      </w:pPr>
      <w:r w:rsidRPr="004B05DD">
        <w:rPr>
          <w:rFonts w:ascii="KRM" w:hAnsi="KRM"/>
          <w:rtl/>
        </w:rPr>
        <w:t>«تعاون و همكارى آنان با يكديگر در كارهاى خير، در بالاترين سطحِ ممكن بود. خيرخواهى آنان نسبت به يكديگر، از شگفت‏آورترين نمونه‏هاى خيرخواهى بود. در بيان احكام شرع، اختلاف نظر خود را در باريك‏ترين</w:t>
      </w:r>
      <w:r>
        <w:rPr>
          <w:rFonts w:ascii="KRM" w:hAnsi="KRM" w:hint="cs"/>
          <w:rtl/>
        </w:rPr>
        <w:t xml:space="preserve"> </w:t>
      </w:r>
      <w:r w:rsidRPr="004B05DD">
        <w:rPr>
          <w:rFonts w:ascii="KRM" w:hAnsi="KRM"/>
          <w:rtl/>
        </w:rPr>
        <w:t xml:space="preserve">مسايل با بهترين شيوه، ابراز مى‏داشتند و در اين‏باره طرفدارى از حق و حقيقت، شعار آنان بود. اگر امرى را خلاف حق تشخيص مى‏دادند، هيچ گاه دوستى و محافظه‏كارى، رعايت پست و مقام و فضيلت و موقعيت اشخاص، مانع از آشكار ساختن حق نبود. </w:t>
      </w:r>
    </w:p>
    <w:p w:rsidR="00C04627" w:rsidRPr="004B05DD" w:rsidRDefault="00C04627" w:rsidP="00C04627">
      <w:pPr>
        <w:rPr>
          <w:rFonts w:ascii="KRM" w:hAnsi="KRM"/>
          <w:rtl/>
        </w:rPr>
      </w:pPr>
      <w:r w:rsidRPr="004B05DD">
        <w:rPr>
          <w:rFonts w:ascii="KRM" w:hAnsi="KRM"/>
          <w:rtl/>
        </w:rPr>
        <w:t>مردمى پاكدل و آراسته به تقوا بودند. رك‏گويى و بى‏ريايى كه از صفات يك مرد عرب است، در آنها آشكار بود. در وجودشان نه نفاق و دورويى بود، نه حيله‏گرى و كلاه‏بردارى. انسان‏هايى بافرهنگ و مؤدّب بودند كه در اخلاق و رفتار آنها، خشونت و سنگدلى يافت نمى‏شد. با يكديگر به سان برادر حقيقى بودند، تكبر و خودخواهى در وجودشان راه نداشت، در اطاعت امير، همچون سربازى مطيع و فداكار بودند و سركشى و نافرمانى نمى‏كردند، در تشكيل حكومت جديد، قوانين و ضوابط جديد و جامعه‏ى صالح و نوپا بهترين و چيره‏دست‏ترين استاد و سازنده بودند و از دقت‏نظر و دانش وسيع و انديشه‏ى عميق بهره‏ى بسزايى داشتند و تلاشگر و زحمت‏كش بودند كه در راه رسيدن به هدف از هيچ كوششى دريغ نمى‏كردند»</w:t>
      </w:r>
      <w:r w:rsidRPr="00A77C3C">
        <w:rPr>
          <w:rFonts w:ascii="KRM" w:hAnsi="KRM" w:hint="cs"/>
          <w:vertAlign w:val="superscript"/>
          <w:rtl/>
          <w:lang w:bidi="fa-IR"/>
        </w:rPr>
        <w:t>(</w:t>
      </w:r>
      <w:r w:rsidRPr="00A77C3C">
        <w:rPr>
          <w:rStyle w:val="FootnoteReference"/>
          <w:rFonts w:ascii="KRM" w:hAnsi="KRM"/>
          <w:rtl/>
          <w:lang w:bidi="fa-IR"/>
        </w:rPr>
        <w:footnoteReference w:id="331"/>
      </w:r>
      <w:r w:rsidRPr="00A77C3C">
        <w:rPr>
          <w:rFonts w:ascii="KRM" w:hAnsi="KRM" w:hint="cs"/>
          <w:vertAlign w:val="superscript"/>
          <w:rtl/>
          <w:lang w:bidi="fa-IR"/>
        </w:rPr>
        <w:t>)</w:t>
      </w:r>
      <w:r>
        <w:rPr>
          <w:rFonts w:ascii="KRM" w:hAnsi="KRM" w:hint="cs"/>
          <w:rtl/>
        </w:rPr>
        <w:t>.</w:t>
      </w:r>
      <w:r w:rsidRPr="004B05DD">
        <w:rPr>
          <w:rFonts w:ascii="KRM" w:hAnsi="KRM"/>
          <w:rtl/>
        </w:rPr>
        <w:t xml:space="preserve"> </w:t>
      </w:r>
      <w:r w:rsidRPr="00B21330">
        <w:rPr>
          <w:rFonts w:asciiTheme="majorBidi" w:hAnsiTheme="majorBidi" w:cstheme="majorBidi"/>
          <w:sz w:val="20"/>
          <w:szCs w:val="20"/>
          <w:rtl/>
        </w:rPr>
        <w:t>[</w:t>
      </w:r>
      <w:r w:rsidRPr="004B05DD">
        <w:rPr>
          <w:rFonts w:ascii="KRM" w:hAnsi="KRM"/>
          <w:rtl/>
        </w:rPr>
        <w:t>مناسب است در اينجا وصف اصحاب را از زبان شيرين حضرت على</w:t>
      </w:r>
      <w:r w:rsidR="00192898" w:rsidRPr="00192898">
        <w:rPr>
          <w:rFonts w:ascii="KRM" w:hAnsi="KRM" w:cs="CTraditional Arabic"/>
          <w:rtl/>
        </w:rPr>
        <w:t xml:space="preserve"> س </w:t>
      </w:r>
      <w:r w:rsidRPr="004B05DD">
        <w:rPr>
          <w:rFonts w:ascii="KRM" w:hAnsi="KRM"/>
          <w:rtl/>
        </w:rPr>
        <w:t xml:space="preserve">نيز بشنويم؛ ايشان خطاب به سپاهيان خود مى‏فرمايند: </w:t>
      </w:r>
    </w:p>
    <w:p w:rsidR="00C04627" w:rsidRPr="00B21330" w:rsidRDefault="00C04627" w:rsidP="00C04627">
      <w:pPr>
        <w:rPr>
          <w:rFonts w:asciiTheme="majorBidi" w:hAnsiTheme="majorBidi" w:cstheme="majorBidi"/>
          <w:sz w:val="20"/>
          <w:szCs w:val="20"/>
          <w:rtl/>
        </w:rPr>
      </w:pPr>
      <w:r w:rsidRPr="004B05DD">
        <w:rPr>
          <w:rFonts w:ascii="KRM" w:hAnsi="KRM"/>
          <w:rtl/>
        </w:rPr>
        <w:t xml:space="preserve">«من اصحاب محمد </w:t>
      </w:r>
      <w:r w:rsidR="00192898" w:rsidRPr="00192898">
        <w:rPr>
          <w:rFonts w:ascii="KRM" w:hAnsi="KRM" w:cs="CTraditional Arabic"/>
          <w:rtl/>
        </w:rPr>
        <w:t>ص</w:t>
      </w:r>
      <w:r w:rsidRPr="004B05DD">
        <w:rPr>
          <w:rFonts w:ascii="KRM" w:hAnsi="KRM"/>
          <w:rtl/>
        </w:rPr>
        <w:t xml:space="preserve"> را ديده‏ام، در ميان شما يكى را نمى‏بينم كه مانند ايشان باشد. اصحاب محمد </w:t>
      </w:r>
      <w:r w:rsidR="00192898" w:rsidRPr="00192898">
        <w:rPr>
          <w:rFonts w:ascii="KRM" w:hAnsi="KRM" w:cs="CTraditional Arabic"/>
          <w:rtl/>
        </w:rPr>
        <w:t>ص</w:t>
      </w:r>
      <w:r w:rsidRPr="004B05DD">
        <w:rPr>
          <w:rFonts w:ascii="KRM" w:hAnsi="KRM"/>
          <w:rtl/>
        </w:rPr>
        <w:t xml:space="preserve"> چون شب را با سجده و نماز به پايان مى‏رساندند، صبح، رنجور و ژوليده موى و غبار آلود بودند، يا پيشانيشان روى سجده بود و يا صورتشان براى گريه روى خاك. از ترس قيامت، مثل آتشِ شعله‏ور بودند، بر اثر سجده‏هاى طولانى </w:t>
      </w:r>
      <w:r w:rsidRPr="004B05DD">
        <w:rPr>
          <w:rFonts w:ascii="KRM" w:hAnsi="KRM"/>
          <w:rtl/>
        </w:rPr>
        <w:lastRenderedPageBreak/>
        <w:t>پيشانى‏هايشان پينه بسته بود، وقتى نام خدا به ميان مى‏آمد آن قدر گريه مى‏كردند كه دامن آنان تر مى‏شد و از ترس عذاب و كيفر و اميد ثواب و پاداش، مانند درختى كه در بادهاى شديد مى‏لرزد، مى‏لرزيدند»</w:t>
      </w:r>
      <w:r w:rsidRPr="00A77C3C">
        <w:rPr>
          <w:rFonts w:ascii="KRM" w:hAnsi="KRM" w:hint="cs"/>
          <w:vertAlign w:val="superscript"/>
          <w:rtl/>
          <w:lang w:bidi="fa-IR"/>
        </w:rPr>
        <w:t>(</w:t>
      </w:r>
      <w:r w:rsidRPr="00A77C3C">
        <w:rPr>
          <w:rStyle w:val="FootnoteReference"/>
          <w:rFonts w:ascii="KRM" w:hAnsi="KRM"/>
          <w:rtl/>
          <w:lang w:bidi="fa-IR"/>
        </w:rPr>
        <w:footnoteReference w:id="332"/>
      </w:r>
      <w:r w:rsidRPr="00A77C3C">
        <w:rPr>
          <w:rFonts w:ascii="KRM" w:hAnsi="KRM" w:hint="cs"/>
          <w:vertAlign w:val="superscript"/>
          <w:rtl/>
          <w:lang w:bidi="fa-IR"/>
        </w:rPr>
        <w:t>)</w:t>
      </w:r>
      <w:r w:rsidRPr="00B21330">
        <w:rPr>
          <w:rFonts w:asciiTheme="majorBidi" w:hAnsiTheme="majorBidi" w:cstheme="majorBidi"/>
          <w:sz w:val="20"/>
          <w:szCs w:val="20"/>
          <w:rtl/>
        </w:rPr>
        <w:t>]</w:t>
      </w:r>
      <w:r w:rsidR="00255363">
        <w:rPr>
          <w:rFonts w:asciiTheme="majorBidi" w:hAnsiTheme="majorBidi" w:cstheme="majorBidi" w:hint="cs"/>
          <w:sz w:val="20"/>
          <w:szCs w:val="20"/>
          <w:rtl/>
        </w:rPr>
        <w:t>.</w:t>
      </w:r>
      <w:r w:rsidRPr="00B21330">
        <w:rPr>
          <w:rFonts w:asciiTheme="majorBidi" w:hAnsiTheme="majorBidi" w:cstheme="majorBidi"/>
          <w:sz w:val="20"/>
          <w:szCs w:val="20"/>
          <w:rtl/>
        </w:rPr>
        <w:t xml:space="preserve"> </w:t>
      </w:r>
    </w:p>
    <w:p w:rsidR="00C04627" w:rsidRPr="00E734B3" w:rsidRDefault="00C04627" w:rsidP="00C04627">
      <w:pPr>
        <w:ind w:firstLine="0"/>
        <w:jc w:val="center"/>
        <w:rPr>
          <w:rFonts w:ascii="KRM" w:hAnsi="KRM"/>
          <w:b/>
          <w:bCs/>
          <w:sz w:val="32"/>
          <w:szCs w:val="32"/>
          <w:rtl/>
        </w:rPr>
      </w:pPr>
      <w:r w:rsidRPr="00E734B3">
        <w:rPr>
          <w:rFonts w:ascii="KRM" w:hAnsi="KRM"/>
          <w:b/>
          <w:bCs/>
          <w:sz w:val="32"/>
          <w:szCs w:val="32"/>
          <w:rtl/>
        </w:rPr>
        <w:t>* * *</w:t>
      </w:r>
    </w:p>
    <w:p w:rsidR="00C04627" w:rsidRPr="004B05DD" w:rsidRDefault="00C04627" w:rsidP="00C04627">
      <w:pPr>
        <w:ind w:firstLine="0"/>
        <w:jc w:val="center"/>
        <w:rPr>
          <w:rFonts w:ascii="KRM" w:hAnsi="KRM"/>
          <w:rtl/>
        </w:rPr>
      </w:pPr>
    </w:p>
    <w:p w:rsidR="00C04627" w:rsidRDefault="00C04627" w:rsidP="00C04627">
      <w:pPr>
        <w:rPr>
          <w:rFonts w:ascii="GRO" w:hAnsi="GRO" w:cs="2  Karim"/>
          <w:rtl/>
        </w:rPr>
        <w:sectPr w:rsidR="00C04627" w:rsidSect="00192898">
          <w:headerReference w:type="default" r:id="rId19"/>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4B05DD" w:rsidRDefault="00C04627" w:rsidP="00C04627">
      <w:pPr>
        <w:pStyle w:val="a1"/>
        <w:rPr>
          <w:rtl/>
        </w:rPr>
      </w:pPr>
      <w:bookmarkStart w:id="94" w:name="_Toc307603200"/>
      <w:r w:rsidRPr="00A65D4C">
        <w:rPr>
          <w:rtl/>
        </w:rPr>
        <w:lastRenderedPageBreak/>
        <w:t>بخش پنجم</w:t>
      </w:r>
      <w:r>
        <w:rPr>
          <w:rFonts w:hint="cs"/>
          <w:rtl/>
        </w:rPr>
        <w:t>:</w:t>
      </w:r>
      <w:r>
        <w:rPr>
          <w:rtl/>
        </w:rPr>
        <w:br/>
      </w:r>
      <w:r>
        <w:rPr>
          <w:rFonts w:hint="cs"/>
          <w:rtl/>
        </w:rPr>
        <w:t>علي</w:t>
      </w:r>
      <w:r w:rsidR="00192898" w:rsidRPr="00192898">
        <w:rPr>
          <w:rFonts w:cs="CTraditional Arabic" w:hint="cs"/>
          <w:rtl/>
        </w:rPr>
        <w:t xml:space="preserve"> س </w:t>
      </w:r>
      <w:r w:rsidRPr="004B05DD">
        <w:rPr>
          <w:rtl/>
        </w:rPr>
        <w:t xml:space="preserve">در زمان خلافت حضرت عثمان </w:t>
      </w:r>
      <w:r w:rsidR="00026D4C">
        <w:rPr>
          <w:rFonts w:hint="cs"/>
          <w:rtl/>
        </w:rPr>
        <w:t>ذی‌النورین</w:t>
      </w:r>
      <w:bookmarkEnd w:id="94"/>
      <w:r w:rsidR="00192898" w:rsidRPr="00192898">
        <w:rPr>
          <w:rFonts w:cs="CTraditional Arabic" w:hint="cs"/>
          <w:rtl/>
        </w:rPr>
        <w:t xml:space="preserve"> س </w:t>
      </w:r>
    </w:p>
    <w:p w:rsidR="00C04627" w:rsidRDefault="00C04627" w:rsidP="00C04627">
      <w:pPr>
        <w:rPr>
          <w:rtl/>
        </w:rPr>
      </w:pPr>
    </w:p>
    <w:p w:rsidR="00C04627" w:rsidRDefault="00C04627" w:rsidP="00C04627">
      <w:pPr>
        <w:rPr>
          <w:rtl/>
        </w:rPr>
      </w:pPr>
    </w:p>
    <w:p w:rsidR="00C04627" w:rsidRDefault="00C04627" w:rsidP="00C04627">
      <w:pPr>
        <w:rPr>
          <w:rtl/>
        </w:rPr>
      </w:pPr>
      <w:r w:rsidRPr="00A65D4C">
        <w:rPr>
          <w:rtl/>
        </w:rPr>
        <w:t>بيعت با حضرت عثمان</w:t>
      </w:r>
      <w:r w:rsidR="00192898" w:rsidRPr="00192898">
        <w:rPr>
          <w:rFonts w:cs="CTraditional Arabic"/>
          <w:rtl/>
        </w:rPr>
        <w:t xml:space="preserve"> س </w:t>
      </w:r>
      <w:r w:rsidRPr="00A65D4C">
        <w:rPr>
          <w:rtl/>
        </w:rPr>
        <w:t>ـ جايگاه دينى و اجتماعى حضرت عثمان</w:t>
      </w:r>
      <w:r w:rsidR="00192898" w:rsidRPr="00192898">
        <w:rPr>
          <w:rFonts w:cs="CTraditional Arabic"/>
          <w:rtl/>
        </w:rPr>
        <w:t xml:space="preserve"> س </w:t>
      </w:r>
      <w:r w:rsidRPr="00A65D4C">
        <w:rPr>
          <w:rtl/>
        </w:rPr>
        <w:t>ـ فتوحات و گسترش دولت اسلامى در زمان عثمان</w:t>
      </w:r>
      <w:r w:rsidR="00192898" w:rsidRPr="00192898">
        <w:rPr>
          <w:rFonts w:cs="CTraditional Arabic"/>
          <w:rtl/>
        </w:rPr>
        <w:t xml:space="preserve"> س </w:t>
      </w:r>
      <w:r w:rsidRPr="00A65D4C">
        <w:rPr>
          <w:rtl/>
        </w:rPr>
        <w:t>ـ نگاهى به خلافت راشده‏ى حضرت عثمان</w:t>
      </w:r>
      <w:r w:rsidR="00192898" w:rsidRPr="00192898">
        <w:rPr>
          <w:rFonts w:cs="CTraditional Arabic"/>
          <w:rtl/>
        </w:rPr>
        <w:t xml:space="preserve"> س </w:t>
      </w:r>
      <w:r w:rsidRPr="00A65D4C">
        <w:rPr>
          <w:rtl/>
        </w:rPr>
        <w:t>ـ مفاخر بزرگ و جاودان عثمان</w:t>
      </w:r>
      <w:r w:rsidR="00192898" w:rsidRPr="00192898">
        <w:rPr>
          <w:rFonts w:cs="CTraditional Arabic"/>
          <w:rtl/>
        </w:rPr>
        <w:t xml:space="preserve"> س </w:t>
      </w:r>
      <w:r w:rsidRPr="00A65D4C">
        <w:rPr>
          <w:rtl/>
        </w:rPr>
        <w:t>ـ توسعه‏ى مسجد نبوى ـ مشكلات دوران خلافت حضرت عثمان</w:t>
      </w:r>
      <w:r w:rsidR="00192898" w:rsidRPr="00192898">
        <w:rPr>
          <w:rFonts w:cs="CTraditional Arabic"/>
          <w:rtl/>
        </w:rPr>
        <w:t xml:space="preserve"> س </w:t>
      </w:r>
      <w:r w:rsidRPr="00A65D4C">
        <w:rPr>
          <w:rtl/>
        </w:rPr>
        <w:t>ـ اوج فتنه ـ محاصره و شهادت حضرت عثمان</w:t>
      </w:r>
      <w:r w:rsidR="00192898" w:rsidRPr="00192898">
        <w:rPr>
          <w:rFonts w:cs="CTraditional Arabic"/>
          <w:rtl/>
        </w:rPr>
        <w:t xml:space="preserve"> س </w:t>
      </w:r>
      <w:r w:rsidRPr="00A65D4C">
        <w:rPr>
          <w:rtl/>
        </w:rPr>
        <w:t>و نقش قهرمانانه‏ى حضرت على</w:t>
      </w:r>
      <w:r w:rsidR="00192898" w:rsidRPr="00192898">
        <w:rPr>
          <w:rFonts w:cs="CTraditional Arabic"/>
          <w:rtl/>
        </w:rPr>
        <w:t xml:space="preserve"> س </w:t>
      </w:r>
      <w:r w:rsidRPr="00A65D4C">
        <w:rPr>
          <w:rtl/>
        </w:rPr>
        <w:t>در حمايت از ايشان ـ رسوخ عقيده در وجود حضرت عثمان</w:t>
      </w:r>
      <w:r w:rsidR="00192898" w:rsidRPr="00192898">
        <w:rPr>
          <w:rFonts w:cs="CTraditional Arabic"/>
          <w:rtl/>
        </w:rPr>
        <w:t xml:space="preserve"> س </w:t>
      </w:r>
      <w:r w:rsidRPr="00A65D4C">
        <w:rPr>
          <w:rtl/>
        </w:rPr>
        <w:t>و مقام بلند وى در اسلام.</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95" w:name="_Toc307603201"/>
      <w:r w:rsidRPr="00BA30A7">
        <w:rPr>
          <w:rFonts w:hint="cs"/>
          <w:rtl/>
        </w:rPr>
        <w:lastRenderedPageBreak/>
        <w:t>علي</w:t>
      </w:r>
      <w:r w:rsidR="00192898" w:rsidRPr="00192898">
        <w:rPr>
          <w:rFonts w:cs="CTraditional Arabic" w:hint="cs"/>
          <w:bCs w:val="0"/>
          <w:rtl/>
        </w:rPr>
        <w:t xml:space="preserve"> س </w:t>
      </w:r>
      <w:r w:rsidRPr="00BA30A7">
        <w:rPr>
          <w:rtl/>
        </w:rPr>
        <w:t xml:space="preserve">در زمان خلافت حضرت عثمان </w:t>
      </w:r>
      <w:r w:rsidR="00C10B08" w:rsidRPr="00BA30A7">
        <w:rPr>
          <w:rFonts w:hint="cs"/>
          <w:rtl/>
        </w:rPr>
        <w:t>ذی‌النورین</w:t>
      </w:r>
      <w:bookmarkEnd w:id="95"/>
      <w:r w:rsidR="00192898" w:rsidRPr="00192898">
        <w:rPr>
          <w:rFonts w:cs="CTraditional Arabic" w:hint="cs"/>
          <w:bCs w:val="0"/>
          <w:rtl/>
        </w:rPr>
        <w:t xml:space="preserve"> س </w:t>
      </w:r>
    </w:p>
    <w:p w:rsidR="00C04627" w:rsidRPr="00A65D4C" w:rsidRDefault="00C04627" w:rsidP="00C04627">
      <w:pPr>
        <w:pStyle w:val="a0"/>
        <w:rPr>
          <w:rtl/>
        </w:rPr>
      </w:pPr>
      <w:bookmarkStart w:id="96" w:name="_Toc307603202"/>
      <w:r w:rsidRPr="00A65D4C">
        <w:rPr>
          <w:rtl/>
        </w:rPr>
        <w:t>بيعت با حضرت عثمان</w:t>
      </w:r>
      <w:bookmarkEnd w:id="96"/>
      <w:r w:rsidR="00192898" w:rsidRPr="00192898">
        <w:rPr>
          <w:rFonts w:cs="CTraditional Arabic"/>
          <w:bCs w:val="0"/>
          <w:rtl/>
        </w:rPr>
        <w:t xml:space="preserve"> س </w:t>
      </w:r>
    </w:p>
    <w:p w:rsidR="00C04627" w:rsidRPr="004B05DD" w:rsidRDefault="00C04627" w:rsidP="00C10B08">
      <w:pPr>
        <w:rPr>
          <w:rFonts w:ascii="KRM" w:hAnsi="KRM"/>
          <w:rtl/>
        </w:rPr>
      </w:pPr>
      <w:r w:rsidRPr="004B05DD">
        <w:rPr>
          <w:rFonts w:ascii="KRM" w:hAnsi="KRM"/>
          <w:rtl/>
        </w:rPr>
        <w:t xml:space="preserve">حضرت عمر </w:t>
      </w:r>
      <w:r w:rsidR="00C10B08">
        <w:rPr>
          <w:rFonts w:ascii="KRM" w:hAnsi="KRM" w:hint="cs"/>
          <w:rtl/>
        </w:rPr>
        <w:t>فاروق</w:t>
      </w:r>
      <w:r w:rsidR="00192898" w:rsidRPr="00192898">
        <w:rPr>
          <w:rFonts w:ascii="KRM" w:hAnsi="KRM" w:cs="CTraditional Arabic" w:hint="cs"/>
          <w:rtl/>
        </w:rPr>
        <w:t xml:space="preserve"> س </w:t>
      </w:r>
      <w:r w:rsidRPr="004B05DD">
        <w:rPr>
          <w:rFonts w:ascii="KRM" w:hAnsi="KRM"/>
          <w:rtl/>
        </w:rPr>
        <w:t xml:space="preserve">در آخرين لحظات زندگى خود </w:t>
      </w:r>
      <w:r w:rsidRPr="00B21330">
        <w:rPr>
          <w:rFonts w:asciiTheme="majorBidi" w:hAnsiTheme="majorBidi" w:cstheme="majorBidi"/>
          <w:sz w:val="20"/>
          <w:szCs w:val="20"/>
          <w:rtl/>
        </w:rPr>
        <w:t>[</w:t>
      </w:r>
      <w:r w:rsidRPr="004B05DD">
        <w:rPr>
          <w:rFonts w:ascii="KRM" w:hAnsi="KRM"/>
          <w:rtl/>
        </w:rPr>
        <w:t>بنابر اصرار شديد اصحاب پيامبر</w:t>
      </w:r>
      <w:r w:rsidR="00C10B08">
        <w:rPr>
          <w:rFonts w:ascii="KRM" w:hAnsi="KRM" w:hint="cs"/>
          <w:rtl/>
        </w:rPr>
        <w:t xml:space="preserve">] </w:t>
      </w:r>
      <w:r w:rsidRPr="004B05DD">
        <w:rPr>
          <w:rFonts w:ascii="KRM" w:hAnsi="KRM"/>
          <w:rtl/>
        </w:rPr>
        <w:t>امر خلافت را به شوراى شش نفره واگذار كرد كه آنان از ميان خود، يكى را به جانشينى او برگزينند. اين شش نفر عبارت بودند</w:t>
      </w:r>
      <w:r w:rsidR="00C10B08">
        <w:rPr>
          <w:rFonts w:ascii="KRM" w:hAnsi="KRM"/>
          <w:rtl/>
        </w:rPr>
        <w:t xml:space="preserve"> از: عثمان </w:t>
      </w:r>
      <w:r w:rsidR="00C10B08">
        <w:rPr>
          <w:rFonts w:ascii="KRM" w:hAnsi="KRM" w:hint="cs"/>
          <w:rtl/>
        </w:rPr>
        <w:t>ذی‌النورین</w:t>
      </w:r>
      <w:r w:rsidR="00C10B08">
        <w:rPr>
          <w:rFonts w:ascii="KRM" w:hAnsi="KRM"/>
          <w:rtl/>
        </w:rPr>
        <w:t xml:space="preserve"> </w:t>
      </w:r>
      <w:r w:rsidR="00192898" w:rsidRPr="00192898">
        <w:rPr>
          <w:rFonts w:ascii="KRM" w:hAnsi="KRM" w:cs="CTraditional Arabic"/>
          <w:rtl/>
        </w:rPr>
        <w:t>س</w:t>
      </w:r>
      <w:r w:rsidRPr="004B05DD">
        <w:rPr>
          <w:rFonts w:ascii="KRM" w:hAnsi="KRM"/>
          <w:rtl/>
        </w:rPr>
        <w:t xml:space="preserve">، على بن ابى‏طالب </w:t>
      </w:r>
      <w:r w:rsidR="00192898" w:rsidRPr="00192898">
        <w:rPr>
          <w:rFonts w:ascii="KRM" w:hAnsi="KRM" w:cs="CTraditional Arabic"/>
          <w:rtl/>
        </w:rPr>
        <w:t>س</w:t>
      </w:r>
      <w:r w:rsidR="00C9727F">
        <w:rPr>
          <w:rFonts w:ascii="KRM" w:hAnsi="KRM"/>
          <w:rtl/>
        </w:rPr>
        <w:t>،</w:t>
      </w:r>
      <w:r w:rsidRPr="004B05DD">
        <w:rPr>
          <w:rFonts w:ascii="KRM" w:hAnsi="KRM"/>
          <w:rtl/>
        </w:rPr>
        <w:t xml:space="preserve"> </w:t>
      </w:r>
      <w:r w:rsidRPr="00077451">
        <w:rPr>
          <w:rFonts w:ascii="KRM" w:hAnsi="KRM" w:cs="B Badr"/>
          <w:rtl/>
        </w:rPr>
        <w:t>طلح</w:t>
      </w:r>
      <w:r w:rsidR="00C10B08">
        <w:rPr>
          <w:rFonts w:ascii="KRM" w:hAnsi="KRM" w:cs="B Badr" w:hint="cs"/>
          <w:rtl/>
        </w:rPr>
        <w:t>ه</w:t>
      </w:r>
      <w:r w:rsidR="00C10B08">
        <w:rPr>
          <w:rFonts w:ascii="KRM" w:hAnsi="KRM"/>
          <w:rtl/>
        </w:rPr>
        <w:t xml:space="preserve"> بن عبيداللّه‏ </w:t>
      </w:r>
      <w:r w:rsidR="00192898" w:rsidRPr="00192898">
        <w:rPr>
          <w:rFonts w:ascii="KRM" w:hAnsi="KRM" w:cs="CTraditional Arabic"/>
          <w:rtl/>
        </w:rPr>
        <w:t>س</w:t>
      </w:r>
      <w:r w:rsidRPr="004B05DD">
        <w:rPr>
          <w:rFonts w:ascii="KRM" w:hAnsi="KRM"/>
          <w:rtl/>
        </w:rPr>
        <w:t xml:space="preserve">، زبير بن عوام </w:t>
      </w:r>
      <w:r w:rsidR="00192898" w:rsidRPr="00192898">
        <w:rPr>
          <w:rFonts w:ascii="KRM" w:hAnsi="KRM" w:cs="CTraditional Arabic"/>
          <w:rtl/>
        </w:rPr>
        <w:t>س</w:t>
      </w:r>
      <w:r w:rsidRPr="004B05DD">
        <w:rPr>
          <w:rFonts w:ascii="KRM" w:hAnsi="KRM"/>
          <w:rtl/>
        </w:rPr>
        <w:t>، سعد بن ابى وقاص</w:t>
      </w:r>
      <w:r w:rsidR="00192898" w:rsidRPr="00192898">
        <w:rPr>
          <w:rFonts w:ascii="KRM" w:hAnsi="KRM" w:cs="CTraditional Arabic"/>
          <w:rtl/>
        </w:rPr>
        <w:t xml:space="preserve"> س </w:t>
      </w:r>
      <w:r w:rsidRPr="004B05DD">
        <w:rPr>
          <w:rFonts w:ascii="KRM" w:hAnsi="KRM"/>
          <w:rtl/>
        </w:rPr>
        <w:t xml:space="preserve">و عبدالرحمن بن عوف </w:t>
      </w:r>
      <w:r w:rsidR="00192898" w:rsidRPr="00192898">
        <w:rPr>
          <w:rFonts w:ascii="KRM" w:hAnsi="KRM" w:cs="CTraditional Arabic"/>
          <w:rtl/>
        </w:rPr>
        <w:t>س</w:t>
      </w:r>
      <w:r w:rsidRPr="001962DE">
        <w:rPr>
          <w:rFonts w:ascii="KRM" w:hAnsi="KRM" w:hint="cs"/>
          <w:vertAlign w:val="superscript"/>
          <w:rtl/>
          <w:lang w:bidi="fa-IR"/>
        </w:rPr>
        <w:t>(</w:t>
      </w:r>
      <w:r w:rsidRPr="001962DE">
        <w:rPr>
          <w:rStyle w:val="FootnoteReference"/>
          <w:rFonts w:ascii="KRM" w:hAnsi="KRM"/>
          <w:rtl/>
          <w:lang w:bidi="fa-IR"/>
        </w:rPr>
        <w:footnoteReference w:id="333"/>
      </w:r>
      <w:r w:rsidRPr="001962DE">
        <w:rPr>
          <w:rFonts w:ascii="KRM" w:hAnsi="KRM" w:hint="cs"/>
          <w:vertAlign w:val="superscript"/>
          <w:rtl/>
          <w:lang w:bidi="fa-IR"/>
        </w:rPr>
        <w:t>)</w:t>
      </w:r>
      <w:r w:rsidRPr="004B05DD">
        <w:rPr>
          <w:rFonts w:ascii="KRM" w:hAnsi="KRM"/>
          <w:rtl/>
        </w:rPr>
        <w:t xml:space="preserve">. و از اين كه به طور معيّن كسى از اينها را به جانشينى خود انتصاب كند، اجتناب كرد و گفت: نمى‏خواهم بار خلافت را هم در حال حيات و هم بعد از مرگ به دوش بكشم. اگر خدا به شما اراده‏ى خيرى داشته </w:t>
      </w:r>
      <w:r w:rsidR="00C10B08">
        <w:rPr>
          <w:rFonts w:ascii="KRM" w:hAnsi="KRM"/>
          <w:rtl/>
        </w:rPr>
        <w:t>باشد، شما را به بهترين آنها مت</w:t>
      </w:r>
      <w:r w:rsidR="00C10B08">
        <w:rPr>
          <w:rFonts w:ascii="KRM" w:hAnsi="KRM" w:hint="cs"/>
          <w:rtl/>
        </w:rPr>
        <w:t>ّ</w:t>
      </w:r>
      <w:r w:rsidR="00C10B08">
        <w:rPr>
          <w:rFonts w:ascii="KRM" w:hAnsi="KRM"/>
          <w:rtl/>
        </w:rPr>
        <w:t>ف</w:t>
      </w:r>
      <w:r w:rsidRPr="004B05DD">
        <w:rPr>
          <w:rFonts w:ascii="KRM" w:hAnsi="KRM"/>
          <w:rtl/>
        </w:rPr>
        <w:t xml:space="preserve">ق خواهد نمود، همان گونه كه بعد از وفات پيامبر </w:t>
      </w:r>
      <w:r w:rsidR="00192898" w:rsidRPr="00192898">
        <w:rPr>
          <w:rFonts w:ascii="KRM" w:hAnsi="KRM" w:cs="CTraditional Arabic"/>
          <w:rtl/>
        </w:rPr>
        <w:t>ص</w:t>
      </w:r>
      <w:r w:rsidRPr="004B05DD">
        <w:rPr>
          <w:rFonts w:ascii="KRM" w:hAnsi="KRM"/>
          <w:rtl/>
        </w:rPr>
        <w:t xml:space="preserve"> بر بهترينتان متفق گردانيد</w:t>
      </w:r>
      <w:r w:rsidRPr="001962DE">
        <w:rPr>
          <w:rFonts w:ascii="KRM" w:hAnsi="KRM" w:hint="cs"/>
          <w:vertAlign w:val="superscript"/>
          <w:rtl/>
          <w:lang w:bidi="fa-IR"/>
        </w:rPr>
        <w:t>(</w:t>
      </w:r>
      <w:r w:rsidRPr="001962DE">
        <w:rPr>
          <w:rStyle w:val="FootnoteReference"/>
          <w:rFonts w:ascii="KRM" w:hAnsi="KRM"/>
          <w:rtl/>
          <w:lang w:bidi="fa-IR"/>
        </w:rPr>
        <w:footnoteReference w:id="334"/>
      </w:r>
      <w:r w:rsidRPr="001962DE">
        <w:rPr>
          <w:rFonts w:ascii="KRM" w:hAnsi="KRM" w:hint="cs"/>
          <w:vertAlign w:val="superscript"/>
          <w:rtl/>
          <w:lang w:bidi="fa-IR"/>
        </w:rPr>
        <w:t>)</w:t>
      </w:r>
      <w:r w:rsidRPr="004B05DD">
        <w:rPr>
          <w:rFonts w:ascii="KRM" w:hAnsi="KRM"/>
          <w:rtl/>
        </w:rPr>
        <w:t>. تقوا و خداترسى بى‏شائبه‏ى او، وى را وا داشت كه سعيد بن زيد بن عمرو بن نفيل را ـ هر چند او نيز از جمله‏ى ده نفر بشارت يافته به بهشت (عشره‏ى مبشره) بود ـ از اعضاى شورا قرار ندهد؛ زيرا او پسر عمويش بود و مى‏ترسيد كه مبادا به خاطر مراعات نسبتش با اميرالمؤمنين او را انتخاب كنند، بنابراين نام او را به ميان نياورد، همچنين اعضاى شورا را سفارش كرد كه پسرش، عبداللّه‏ ـ كه از فقهاى صحابه بود ـ در شورا حضور يابد، ولى حق</w:t>
      </w:r>
      <w:r>
        <w:rPr>
          <w:rFonts w:ascii="KRM" w:hAnsi="KRM" w:hint="cs"/>
          <w:rtl/>
        </w:rPr>
        <w:t xml:space="preserve"> </w:t>
      </w:r>
      <w:r w:rsidRPr="004B05DD">
        <w:rPr>
          <w:rFonts w:ascii="KRM" w:hAnsi="KRM"/>
          <w:rtl/>
        </w:rPr>
        <w:t xml:space="preserve">انتخاب نداشته باشد، و وصيت كرد كه صهيب رومى تا سه روزى كه شوراى انتخابى </w:t>
      </w:r>
      <w:r w:rsidRPr="004B05DD">
        <w:rPr>
          <w:rFonts w:ascii="KRM" w:hAnsi="KRM"/>
          <w:rtl/>
        </w:rPr>
        <w:lastRenderedPageBreak/>
        <w:t xml:space="preserve">به پايان مى‏رسد، امام جماعت مسلمانان باشد و گروهى از مردم، اعضاى شورا را در تحقق اين امر يارى كنند و بر عمليات اجرايى انتخابات ناظر باشند. همچنين فرمود: گمان نمى‏كنم مردم كسى را بر عثمان و على ترجيح دهند. </w:t>
      </w:r>
    </w:p>
    <w:p w:rsidR="00C04627" w:rsidRPr="004B05DD" w:rsidRDefault="00C04627" w:rsidP="00C04627">
      <w:pPr>
        <w:rPr>
          <w:rFonts w:ascii="KRM" w:hAnsi="KRM"/>
          <w:rtl/>
        </w:rPr>
      </w:pPr>
      <w:r w:rsidRPr="004B05DD">
        <w:rPr>
          <w:rFonts w:ascii="KRM" w:hAnsi="KRM"/>
          <w:rtl/>
        </w:rPr>
        <w:t>پس از پايان مراسم تشيي</w:t>
      </w:r>
      <w:r w:rsidR="00691F71">
        <w:rPr>
          <w:rFonts w:ascii="KRM" w:hAnsi="KRM"/>
          <w:rtl/>
        </w:rPr>
        <w:t xml:space="preserve">ع و تدفين حضرت عمر </w:t>
      </w:r>
      <w:r w:rsidR="00192898" w:rsidRPr="00192898">
        <w:rPr>
          <w:rFonts w:ascii="KRM" w:hAnsi="KRM" w:cs="CTraditional Arabic"/>
          <w:rtl/>
        </w:rPr>
        <w:t>س</w:t>
      </w:r>
      <w:r w:rsidR="00691F71">
        <w:rPr>
          <w:rFonts w:ascii="KRM" w:hAnsi="KRM"/>
          <w:rtl/>
        </w:rPr>
        <w:t xml:space="preserve">، </w:t>
      </w:r>
      <w:r w:rsidRPr="004B05DD">
        <w:rPr>
          <w:rFonts w:ascii="KRM" w:hAnsi="KRM"/>
          <w:rtl/>
        </w:rPr>
        <w:t xml:space="preserve">مقداد بن اسود </w:t>
      </w:r>
      <w:r w:rsidR="00192898" w:rsidRPr="00192898">
        <w:rPr>
          <w:rFonts w:ascii="KRM" w:hAnsi="KRM" w:cs="CTraditional Arabic"/>
          <w:rtl/>
        </w:rPr>
        <w:t>س</w:t>
      </w:r>
      <w:r w:rsidR="00C9727F">
        <w:rPr>
          <w:rFonts w:ascii="KRM" w:hAnsi="KRM"/>
          <w:rtl/>
        </w:rPr>
        <w:t>،</w:t>
      </w:r>
      <w:r w:rsidRPr="004B05DD">
        <w:rPr>
          <w:rFonts w:ascii="KRM" w:hAnsi="KRM"/>
          <w:rtl/>
        </w:rPr>
        <w:t xml:space="preserve"> اعضاى شورا را در خانه‏اى فراخواند. آنها پس از بحث و تبادل نظر به اين نتيجه رسيدند كه سه نفر از آنان به نفع سه نفر ديگر كنار رود؛ زبير</w:t>
      </w:r>
      <w:r w:rsidR="00192898" w:rsidRPr="00192898">
        <w:rPr>
          <w:rFonts w:ascii="KRM" w:hAnsi="KRM" w:cs="CTraditional Arabic"/>
          <w:rtl/>
        </w:rPr>
        <w:t xml:space="preserve"> س </w:t>
      </w:r>
      <w:r w:rsidR="00691F71">
        <w:rPr>
          <w:rFonts w:ascii="KRM" w:hAnsi="KRM"/>
          <w:rtl/>
        </w:rPr>
        <w:t xml:space="preserve">به نفع على </w:t>
      </w:r>
      <w:r w:rsidR="00192898" w:rsidRPr="00192898">
        <w:rPr>
          <w:rFonts w:ascii="KRM" w:hAnsi="KRM" w:cs="CTraditional Arabic"/>
          <w:rtl/>
        </w:rPr>
        <w:t>س</w:t>
      </w:r>
      <w:r w:rsidRPr="004B05DD">
        <w:rPr>
          <w:rFonts w:ascii="KRM" w:hAnsi="KRM"/>
          <w:rtl/>
        </w:rPr>
        <w:t>، سعد</w:t>
      </w:r>
      <w:r w:rsidR="00192898" w:rsidRPr="00192898">
        <w:rPr>
          <w:rFonts w:ascii="KRM" w:hAnsi="KRM" w:cs="CTraditional Arabic"/>
          <w:rtl/>
        </w:rPr>
        <w:t xml:space="preserve"> س </w:t>
      </w:r>
      <w:r w:rsidRPr="004B05DD">
        <w:rPr>
          <w:rFonts w:ascii="KRM" w:hAnsi="KRM"/>
          <w:rtl/>
        </w:rPr>
        <w:t>به نفع عبدالرحمن بن عوف</w:t>
      </w:r>
      <w:r w:rsidR="00192898" w:rsidRPr="00192898">
        <w:rPr>
          <w:rFonts w:ascii="KRM" w:hAnsi="KRM" w:cs="CTraditional Arabic"/>
          <w:rtl/>
        </w:rPr>
        <w:t xml:space="preserve"> س </w:t>
      </w:r>
      <w:r w:rsidRPr="004B05DD">
        <w:rPr>
          <w:rFonts w:ascii="KRM" w:hAnsi="KRM"/>
          <w:rtl/>
        </w:rPr>
        <w:t>و طلحه</w:t>
      </w:r>
      <w:r w:rsidR="00192898" w:rsidRPr="00192898">
        <w:rPr>
          <w:rFonts w:ascii="KRM" w:hAnsi="KRM" w:cs="CTraditional Arabic"/>
          <w:rtl/>
        </w:rPr>
        <w:t xml:space="preserve"> س </w:t>
      </w:r>
      <w:r w:rsidRPr="004B05DD">
        <w:rPr>
          <w:rFonts w:ascii="KRM" w:hAnsi="KRM"/>
          <w:rtl/>
        </w:rPr>
        <w:t>به نفع عثمان</w:t>
      </w:r>
      <w:r w:rsidR="00192898" w:rsidRPr="00192898">
        <w:rPr>
          <w:rFonts w:ascii="KRM" w:hAnsi="KRM" w:cs="CTraditional Arabic"/>
          <w:rtl/>
        </w:rPr>
        <w:t xml:space="preserve"> س </w:t>
      </w:r>
      <w:r w:rsidRPr="004B05DD">
        <w:rPr>
          <w:rFonts w:ascii="KRM" w:hAnsi="KRM"/>
          <w:rtl/>
        </w:rPr>
        <w:t>كنار رفتند و حق خود را به آنها بخشيدند. سپس عبدالرحمن</w:t>
      </w:r>
      <w:r w:rsidR="00192898" w:rsidRPr="00192898">
        <w:rPr>
          <w:rFonts w:ascii="KRM" w:hAnsi="KRM" w:cs="CTraditional Arabic"/>
          <w:rtl/>
        </w:rPr>
        <w:t xml:space="preserve"> س </w:t>
      </w:r>
      <w:r w:rsidRPr="004B05DD">
        <w:rPr>
          <w:rFonts w:ascii="KRM" w:hAnsi="KRM"/>
          <w:rtl/>
        </w:rPr>
        <w:t>به على</w:t>
      </w:r>
      <w:r w:rsidR="00192898" w:rsidRPr="00192898">
        <w:rPr>
          <w:rFonts w:ascii="KRM" w:hAnsi="KRM" w:cs="CTraditional Arabic"/>
          <w:rtl/>
        </w:rPr>
        <w:t xml:space="preserve"> س </w:t>
      </w:r>
      <w:r w:rsidRPr="004B05DD">
        <w:rPr>
          <w:rFonts w:ascii="KRM" w:hAnsi="KRM"/>
          <w:rtl/>
        </w:rPr>
        <w:t>و عثمان</w:t>
      </w:r>
      <w:r w:rsidR="00192898" w:rsidRPr="00192898">
        <w:rPr>
          <w:rFonts w:ascii="KRM" w:hAnsi="KRM" w:cs="CTraditional Arabic"/>
          <w:rtl/>
        </w:rPr>
        <w:t xml:space="preserve"> س </w:t>
      </w:r>
      <w:r w:rsidRPr="004B05DD">
        <w:rPr>
          <w:rFonts w:ascii="KRM" w:hAnsi="KRM"/>
          <w:rtl/>
        </w:rPr>
        <w:t>گفت: كدام يك از شما نيز حق خود را فروگذار مى‏كند تا حق انتخاب از ميان دو نفر باقى مانده را به او</w:t>
      </w:r>
      <w:r w:rsidR="00FF5B55">
        <w:rPr>
          <w:rFonts w:ascii="KRM" w:hAnsi="KRM" w:hint="cs"/>
          <w:rtl/>
        </w:rPr>
        <w:t xml:space="preserve"> </w:t>
      </w:r>
      <w:r w:rsidRPr="004B05DD">
        <w:rPr>
          <w:rFonts w:ascii="KRM" w:hAnsi="KRM"/>
          <w:rtl/>
        </w:rPr>
        <w:t>بسپاريم؟ و او نيز با در نظر گرفتن خدا و مصلحت دين، برترين را انتخاب كند. على</w:t>
      </w:r>
      <w:r w:rsidR="00192898" w:rsidRPr="00192898">
        <w:rPr>
          <w:rFonts w:ascii="KRM" w:hAnsi="KRM" w:cs="CTraditional Arabic"/>
          <w:rtl/>
        </w:rPr>
        <w:t xml:space="preserve"> س </w:t>
      </w:r>
      <w:r w:rsidRPr="004B05DD">
        <w:rPr>
          <w:rFonts w:ascii="KRM" w:hAnsi="KRM"/>
          <w:rtl/>
        </w:rPr>
        <w:t>و عثمان</w:t>
      </w:r>
      <w:r w:rsidR="00192898" w:rsidRPr="00192898">
        <w:rPr>
          <w:rFonts w:ascii="KRM" w:hAnsi="KRM" w:cs="CTraditional Arabic"/>
          <w:rtl/>
        </w:rPr>
        <w:t xml:space="preserve"> س </w:t>
      </w:r>
      <w:r w:rsidRPr="004B05DD">
        <w:rPr>
          <w:rFonts w:ascii="KRM" w:hAnsi="KRM"/>
          <w:rtl/>
        </w:rPr>
        <w:t>هر دو بزرگوار سكوت كردند، آنگاه عبدالرحمن</w:t>
      </w:r>
      <w:r w:rsidR="00192898" w:rsidRPr="00192898">
        <w:rPr>
          <w:rFonts w:ascii="KRM" w:hAnsi="KRM" w:cs="CTraditional Arabic"/>
          <w:rtl/>
        </w:rPr>
        <w:t xml:space="preserve"> س </w:t>
      </w:r>
      <w:r w:rsidRPr="004B05DD">
        <w:rPr>
          <w:rFonts w:ascii="KRM" w:hAnsi="KRM"/>
          <w:rtl/>
        </w:rPr>
        <w:t xml:space="preserve">گفت: من از حق خود مى‏گذرم و خداوند را بر عملكرد خود ناظر خواهم دانست و با رعايت مصلحت اسلام در انتخاب بهترين شما تلاش خواهم كرد. سپس با هر يك جداگانه صحبت كرد و فضايل آنها را برشمرد و از آنان عهد گرفت كه اگر به خلافت انتخاب شدند عدل را پيشه كنند و اگر ديگرى انتخاب شد از او اطاعت كند و بر اين امر راضى باشد، هر دو پذيرفتند. </w:t>
      </w:r>
    </w:p>
    <w:p w:rsidR="00C04627" w:rsidRPr="004B05DD" w:rsidRDefault="00C04627" w:rsidP="00C04627">
      <w:pPr>
        <w:rPr>
          <w:rFonts w:ascii="KRM" w:hAnsi="KRM"/>
          <w:rtl/>
        </w:rPr>
      </w:pPr>
      <w:r w:rsidRPr="004B05DD">
        <w:rPr>
          <w:rFonts w:ascii="KRM" w:hAnsi="KRM"/>
          <w:rtl/>
        </w:rPr>
        <w:t>سپس عبدالرحمن</w:t>
      </w:r>
      <w:r w:rsidR="00192898" w:rsidRPr="00192898">
        <w:rPr>
          <w:rFonts w:ascii="KRM" w:hAnsi="KRM" w:cs="CTraditional Arabic"/>
          <w:rtl/>
        </w:rPr>
        <w:t xml:space="preserve"> س </w:t>
      </w:r>
      <w:r w:rsidRPr="004B05DD">
        <w:rPr>
          <w:rFonts w:ascii="KRM" w:hAnsi="KRM"/>
          <w:rtl/>
        </w:rPr>
        <w:t xml:space="preserve">برخاست و در مورد اين دو نامزد به مدت سه شبانه روز به مشورت و همه‏پرسى پرداخت و از سرشناسان و بزرگان اصحاب و اقشار مختلف مردم به طور انفرادى و گروهى، مخفيانه و آشكارا نظر خواهى كرد حتى از برخى از زنان خانه‏دار و نوجوانان و شاگردان مدرسه و مسافرانى كه از اطراف به شهر مدينه مى‏آمدند، نيز نظرخواست و بيشترين اوقات اين سه شبانه‏روز را در نماز و دعا و استخاره و مشورت با صاحب نظران صرف كرد و كمتر به استراحت مى‏پرداخت. </w:t>
      </w:r>
    </w:p>
    <w:p w:rsidR="00C04627" w:rsidRPr="004B05DD" w:rsidRDefault="00C04627" w:rsidP="00C04627">
      <w:pPr>
        <w:rPr>
          <w:rFonts w:ascii="KRM" w:hAnsi="KRM"/>
          <w:rtl/>
        </w:rPr>
      </w:pPr>
      <w:r w:rsidRPr="004B05DD">
        <w:rPr>
          <w:rFonts w:ascii="KRM" w:hAnsi="KRM"/>
          <w:rtl/>
        </w:rPr>
        <w:t xml:space="preserve">چهارمين </w:t>
      </w:r>
      <w:r w:rsidR="00FF5B55">
        <w:rPr>
          <w:rFonts w:ascii="KRM" w:hAnsi="KRM"/>
          <w:rtl/>
        </w:rPr>
        <w:t xml:space="preserve">روز شهادت حضرت عمر </w:t>
      </w:r>
      <w:r w:rsidR="00192898" w:rsidRPr="00192898">
        <w:rPr>
          <w:rFonts w:ascii="KRM" w:hAnsi="KRM" w:cs="CTraditional Arabic"/>
          <w:rtl/>
        </w:rPr>
        <w:t>س</w:t>
      </w:r>
      <w:r w:rsidRPr="004B05DD">
        <w:rPr>
          <w:rFonts w:ascii="KRM" w:hAnsi="KRM"/>
          <w:rtl/>
        </w:rPr>
        <w:t>، عبدالرحمن</w:t>
      </w:r>
      <w:r w:rsidR="00192898" w:rsidRPr="00192898">
        <w:rPr>
          <w:rFonts w:ascii="KRM" w:hAnsi="KRM" w:cs="CTraditional Arabic"/>
          <w:rtl/>
        </w:rPr>
        <w:t xml:space="preserve"> س </w:t>
      </w:r>
      <w:r w:rsidR="00FF5B55">
        <w:rPr>
          <w:rFonts w:ascii="KRM" w:hAnsi="KRM"/>
          <w:rtl/>
        </w:rPr>
        <w:t xml:space="preserve">بار ديگر عثمان </w:t>
      </w:r>
      <w:r w:rsidRPr="004B05DD">
        <w:rPr>
          <w:rFonts w:ascii="KRM" w:hAnsi="KRM"/>
          <w:rtl/>
        </w:rPr>
        <w:t xml:space="preserve">و على </w:t>
      </w:r>
      <w:r w:rsidR="00192898" w:rsidRPr="00192898">
        <w:rPr>
          <w:rFonts w:ascii="KRM" w:hAnsi="KRM" w:cs="CTraditional Arabic"/>
          <w:rtl/>
        </w:rPr>
        <w:t>ب</w:t>
      </w:r>
      <w:r w:rsidRPr="004B05DD">
        <w:rPr>
          <w:rFonts w:ascii="KRM" w:hAnsi="KRM"/>
          <w:rtl/>
        </w:rPr>
        <w:t xml:space="preserve"> را در همان خانه كه اعضاى شورا روز اول گرد آمده بودند فرا خواند و خطاب به آنها </w:t>
      </w:r>
      <w:r w:rsidRPr="004B05DD">
        <w:rPr>
          <w:rFonts w:ascii="KRM" w:hAnsi="KRM"/>
          <w:rtl/>
        </w:rPr>
        <w:lastRenderedPageBreak/>
        <w:t xml:space="preserve">گفت: من در مورد شما از مردم نظرخواهى كرده‏ام آنها هيچ كس را با شما برابر نمى‏دانند. سپس همانند روز قبل از آنان عهد گرفت كه هر كدام از آنان را انتخاب كرد عدل پيشه كند و در صورت انتخاب نشدن بايد راضى باشد و از فرد منتخب اطاعت كند. </w:t>
      </w:r>
    </w:p>
    <w:p w:rsidR="00C04627" w:rsidRPr="004B05DD" w:rsidRDefault="00C04627" w:rsidP="00C04627">
      <w:pPr>
        <w:rPr>
          <w:rFonts w:ascii="KRM" w:hAnsi="KRM"/>
          <w:rtl/>
        </w:rPr>
      </w:pPr>
      <w:r w:rsidRPr="004B05DD">
        <w:rPr>
          <w:rFonts w:ascii="KRM" w:hAnsi="KRM"/>
          <w:rtl/>
        </w:rPr>
        <w:t xml:space="preserve">آنگاه همراه آنان به سوى مسجد رهسپار شد، در حالى كه عمامه‏اى را كه رسول خدا </w:t>
      </w:r>
      <w:r w:rsidR="00192898" w:rsidRPr="00192898">
        <w:rPr>
          <w:rFonts w:ascii="KRM" w:hAnsi="KRM" w:cs="CTraditional Arabic"/>
          <w:rtl/>
        </w:rPr>
        <w:t>ص</w:t>
      </w:r>
      <w:r w:rsidRPr="004B05DD">
        <w:rPr>
          <w:rFonts w:ascii="KRM" w:hAnsi="KRM"/>
          <w:rtl/>
        </w:rPr>
        <w:t xml:space="preserve"> به او داده بود، بر سر داشت و شمشيرش را به دوش انداخته بود. سپس سرانِ مهاجر و انصار و تمام مردم را براى اعلام نتيجه‏ى همه‏پرسى به مسجد دعوت كرد. مسجد آكنده از جمعيت شد، عبدالرحمن</w:t>
      </w:r>
      <w:r w:rsidR="00192898" w:rsidRPr="00192898">
        <w:rPr>
          <w:rFonts w:ascii="KRM" w:hAnsi="KRM" w:cs="CTraditional Arabic"/>
          <w:rtl/>
        </w:rPr>
        <w:t xml:space="preserve"> س </w:t>
      </w:r>
      <w:r w:rsidRPr="004B05DD">
        <w:rPr>
          <w:rFonts w:ascii="KRM" w:hAnsi="KRM"/>
          <w:rtl/>
        </w:rPr>
        <w:t xml:space="preserve">بر منبر پيامبر </w:t>
      </w:r>
      <w:r w:rsidR="00192898" w:rsidRPr="00192898">
        <w:rPr>
          <w:rFonts w:ascii="KRM" w:hAnsi="KRM" w:cs="CTraditional Arabic"/>
          <w:rtl/>
        </w:rPr>
        <w:t>ص</w:t>
      </w:r>
      <w:r w:rsidRPr="004B05DD">
        <w:rPr>
          <w:rFonts w:ascii="KRM" w:hAnsi="KRM"/>
          <w:rtl/>
        </w:rPr>
        <w:t xml:space="preserve"> بالا رفت و پس از توقّف و خواندن دعاى طولانى كه مردم آن را نمى‏شنيدند، گفت: </w:t>
      </w:r>
    </w:p>
    <w:p w:rsidR="00C04627" w:rsidRPr="004B05DD" w:rsidRDefault="00C04627" w:rsidP="00C04627">
      <w:pPr>
        <w:rPr>
          <w:rFonts w:ascii="KRM" w:hAnsi="KRM"/>
          <w:rtl/>
        </w:rPr>
      </w:pPr>
      <w:r w:rsidRPr="004B05DD">
        <w:rPr>
          <w:rFonts w:ascii="KRM" w:hAnsi="KRM"/>
          <w:rtl/>
        </w:rPr>
        <w:t>«اى مردم! من در اين مدت هم به طور خصوصى و هم به طور علنى، درباره‏ى اين دو مرد، از همه‏ى شما نظرخواهى كرده‏ام، ديدم شما هيچ كس را با على و عثمان برابر نمى‏دانيد، اينك وقت آن است كه يكى از آنها انتخاب شود.» سپس على</w:t>
      </w:r>
      <w:r w:rsidR="00192898" w:rsidRPr="00192898">
        <w:rPr>
          <w:rFonts w:ascii="KRM" w:hAnsi="KRM" w:cs="CTraditional Arabic"/>
          <w:rtl/>
        </w:rPr>
        <w:t xml:space="preserve"> س </w:t>
      </w:r>
      <w:r w:rsidRPr="004B05DD">
        <w:rPr>
          <w:rFonts w:ascii="KRM" w:hAnsi="KRM"/>
          <w:rtl/>
        </w:rPr>
        <w:t>را نزد خود فرا خواند، على</w:t>
      </w:r>
      <w:r w:rsidR="00192898" w:rsidRPr="00192898">
        <w:rPr>
          <w:rFonts w:ascii="KRM" w:hAnsi="KRM" w:cs="CTraditional Arabic"/>
          <w:rtl/>
        </w:rPr>
        <w:t xml:space="preserve"> س </w:t>
      </w:r>
      <w:r w:rsidRPr="004B05DD">
        <w:rPr>
          <w:rFonts w:ascii="KRM" w:hAnsi="KRM"/>
          <w:rtl/>
        </w:rPr>
        <w:t>پيش رفت و كنار منبر ايستاد. عبدالرحمن</w:t>
      </w:r>
      <w:r w:rsidR="00192898" w:rsidRPr="00192898">
        <w:rPr>
          <w:rFonts w:ascii="KRM" w:hAnsi="KRM" w:cs="CTraditional Arabic"/>
          <w:rtl/>
        </w:rPr>
        <w:t xml:space="preserve"> س </w:t>
      </w:r>
      <w:r w:rsidRPr="004B05DD">
        <w:rPr>
          <w:rFonts w:ascii="KRM" w:hAnsi="KRM"/>
          <w:rtl/>
        </w:rPr>
        <w:t>دست او را گرفت و خطاب به او گفت: آيا تعهّد مى‏كنى كه طبق كتاب خدا و سنت پيامبر و روش ابوبكر و عمر رفتار كنى؟ على</w:t>
      </w:r>
      <w:r w:rsidR="00192898" w:rsidRPr="00192898">
        <w:rPr>
          <w:rFonts w:ascii="KRM" w:hAnsi="KRM" w:cs="CTraditional Arabic"/>
          <w:rtl/>
        </w:rPr>
        <w:t xml:space="preserve"> س </w:t>
      </w:r>
      <w:r w:rsidRPr="004B05DD">
        <w:rPr>
          <w:rFonts w:ascii="KRM" w:hAnsi="KRM"/>
          <w:rtl/>
        </w:rPr>
        <w:t>در جواب گفت: خير، بلكه به اندازه‏ى توانايى و تلاش خودم عمل مى‏كنم. عبدالرحمن</w:t>
      </w:r>
      <w:r w:rsidR="00192898" w:rsidRPr="00192898">
        <w:rPr>
          <w:rFonts w:ascii="KRM" w:hAnsi="KRM" w:cs="CTraditional Arabic"/>
          <w:rtl/>
        </w:rPr>
        <w:t xml:space="preserve"> س </w:t>
      </w:r>
      <w:r w:rsidRPr="004B05DD">
        <w:rPr>
          <w:rFonts w:ascii="KRM" w:hAnsi="KRM"/>
          <w:rtl/>
        </w:rPr>
        <w:t>دست او را رها كرد و عثمان</w:t>
      </w:r>
      <w:r w:rsidR="00192898" w:rsidRPr="00192898">
        <w:rPr>
          <w:rFonts w:ascii="KRM" w:hAnsi="KRM" w:cs="CTraditional Arabic"/>
          <w:rtl/>
        </w:rPr>
        <w:t xml:space="preserve"> س </w:t>
      </w:r>
      <w:r w:rsidRPr="004B05DD">
        <w:rPr>
          <w:rFonts w:ascii="KRM" w:hAnsi="KRM"/>
          <w:rtl/>
        </w:rPr>
        <w:t>را صدا كرد. وقتى</w:t>
      </w:r>
      <w:r w:rsidR="008E4E90">
        <w:rPr>
          <w:rFonts w:ascii="KRM" w:hAnsi="KRM"/>
          <w:rtl/>
        </w:rPr>
        <w:t xml:space="preserve"> او آمد، عبدالرحمن </w:t>
      </w:r>
      <w:r w:rsidR="00192898" w:rsidRPr="00192898">
        <w:rPr>
          <w:rFonts w:ascii="KRM" w:hAnsi="KRM" w:cs="CTraditional Arabic"/>
          <w:rtl/>
        </w:rPr>
        <w:t>س</w:t>
      </w:r>
      <w:r w:rsidRPr="004B05DD">
        <w:rPr>
          <w:rFonts w:ascii="KRM" w:hAnsi="KRM"/>
          <w:rtl/>
        </w:rPr>
        <w:t xml:space="preserve">، دستش را گرفت و گفت: آيا با من تعهّد مى‏كنى اگر به زمامدارى انتخاب شدى، به كتاب خدا و سنت پيامبر </w:t>
      </w:r>
      <w:r w:rsidR="00192898" w:rsidRPr="00192898">
        <w:rPr>
          <w:rFonts w:ascii="KRM" w:hAnsi="KRM" w:cs="CTraditional Arabic"/>
          <w:rtl/>
        </w:rPr>
        <w:t>ص</w:t>
      </w:r>
      <w:r w:rsidRPr="004B05DD">
        <w:rPr>
          <w:rFonts w:ascii="KRM" w:hAnsi="KRM"/>
          <w:rtl/>
        </w:rPr>
        <w:t xml:space="preserve"> و روش ابوبكر و عمر عمل كنى؟ عثمان</w:t>
      </w:r>
      <w:r w:rsidR="00192898" w:rsidRPr="00192898">
        <w:rPr>
          <w:rFonts w:ascii="KRM" w:hAnsi="KRM" w:cs="CTraditional Arabic"/>
          <w:rtl/>
        </w:rPr>
        <w:t xml:space="preserve"> س </w:t>
      </w:r>
      <w:r w:rsidRPr="004B05DD">
        <w:rPr>
          <w:rFonts w:ascii="KRM" w:hAnsi="KRM"/>
          <w:rtl/>
        </w:rPr>
        <w:t>گفت: آرى</w:t>
      </w:r>
      <w:r w:rsidRPr="00270792">
        <w:rPr>
          <w:rFonts w:ascii="KRM" w:hAnsi="KRM" w:hint="cs"/>
          <w:vertAlign w:val="superscript"/>
          <w:rtl/>
          <w:lang w:bidi="fa-IR"/>
        </w:rPr>
        <w:t>(</w:t>
      </w:r>
      <w:r w:rsidRPr="00270792">
        <w:rPr>
          <w:rStyle w:val="FootnoteReference"/>
          <w:rFonts w:ascii="KRM" w:hAnsi="KRM"/>
          <w:rtl/>
          <w:lang w:bidi="fa-IR"/>
        </w:rPr>
        <w:footnoteReference w:id="335"/>
      </w:r>
      <w:r w:rsidRPr="00270792">
        <w:rPr>
          <w:rFonts w:ascii="KRM" w:hAnsi="KRM" w:hint="cs"/>
          <w:vertAlign w:val="superscript"/>
          <w:rtl/>
          <w:lang w:bidi="fa-IR"/>
        </w:rPr>
        <w:t>)</w:t>
      </w:r>
      <w:r w:rsidRPr="004B05DD">
        <w:rPr>
          <w:rFonts w:ascii="KRM" w:hAnsi="KRM"/>
          <w:rtl/>
        </w:rPr>
        <w:t>. عبدالرحمن</w:t>
      </w:r>
      <w:r w:rsidR="00192898" w:rsidRPr="00192898">
        <w:rPr>
          <w:rFonts w:ascii="KRM" w:hAnsi="KRM" w:cs="CTraditional Arabic"/>
          <w:rtl/>
        </w:rPr>
        <w:t xml:space="preserve"> س </w:t>
      </w:r>
      <w:r w:rsidRPr="004B05DD">
        <w:rPr>
          <w:rFonts w:ascii="KRM" w:hAnsi="KRM"/>
          <w:rtl/>
        </w:rPr>
        <w:t>در حالى كه هنوز دست عثمان</w:t>
      </w:r>
      <w:r w:rsidR="00192898" w:rsidRPr="00192898">
        <w:rPr>
          <w:rFonts w:ascii="KRM" w:hAnsi="KRM" w:cs="CTraditional Arabic"/>
          <w:rtl/>
        </w:rPr>
        <w:t xml:space="preserve"> س </w:t>
      </w:r>
      <w:r w:rsidRPr="004B05DD">
        <w:rPr>
          <w:rFonts w:ascii="KRM" w:hAnsi="KRM"/>
          <w:rtl/>
        </w:rPr>
        <w:t xml:space="preserve">را گرفته بود، سرش را به سوى آسمان بلند كرد و سه مرتبه گفت: </w:t>
      </w:r>
    </w:p>
    <w:p w:rsidR="00C04627" w:rsidRPr="004B05DD" w:rsidRDefault="00C04627" w:rsidP="00C04627">
      <w:pPr>
        <w:rPr>
          <w:rFonts w:ascii="KRM" w:hAnsi="KRM"/>
          <w:rtl/>
        </w:rPr>
      </w:pPr>
      <w:r w:rsidRPr="004B05DD">
        <w:rPr>
          <w:rFonts w:ascii="KRM" w:hAnsi="KRM"/>
          <w:rtl/>
        </w:rPr>
        <w:lastRenderedPageBreak/>
        <w:t xml:space="preserve">«خدايا! بشنو و گواه باش. خدايا! مسؤوليتى كه بر عهده‏ى من بود، اكنون به عهده‏ى عثمان واگذار نمودم». </w:t>
      </w:r>
    </w:p>
    <w:p w:rsidR="00C04627" w:rsidRPr="004B05DD" w:rsidRDefault="00C04627" w:rsidP="00C04627">
      <w:pPr>
        <w:rPr>
          <w:rFonts w:ascii="KRM" w:hAnsi="KRM"/>
          <w:rtl/>
        </w:rPr>
      </w:pPr>
      <w:r w:rsidRPr="004B05DD">
        <w:rPr>
          <w:rFonts w:ascii="KRM" w:hAnsi="KRM"/>
          <w:rtl/>
        </w:rPr>
        <w:t>در اين هنگام مردم به منظور بيعت با عثمان</w:t>
      </w:r>
      <w:r w:rsidR="00192898" w:rsidRPr="00192898">
        <w:rPr>
          <w:rFonts w:ascii="KRM" w:hAnsi="KRM" w:cs="CTraditional Arabic"/>
          <w:rtl/>
        </w:rPr>
        <w:t xml:space="preserve"> س </w:t>
      </w:r>
      <w:r w:rsidRPr="004B05DD">
        <w:rPr>
          <w:rFonts w:ascii="KRM" w:hAnsi="KRM"/>
          <w:rtl/>
        </w:rPr>
        <w:t>به سوى منبر روى آوردند و پيرامون او را در زير منبر فرا گرفتند. آنگاه عبدالرحمن</w:t>
      </w:r>
      <w:r w:rsidR="00192898" w:rsidRPr="00192898">
        <w:rPr>
          <w:rFonts w:ascii="KRM" w:hAnsi="KRM" w:cs="CTraditional Arabic"/>
          <w:rtl/>
        </w:rPr>
        <w:t xml:space="preserve"> س </w:t>
      </w:r>
      <w:r w:rsidRPr="004B05DD">
        <w:rPr>
          <w:rFonts w:ascii="KRM" w:hAnsi="KRM"/>
          <w:rtl/>
        </w:rPr>
        <w:t xml:space="preserve">بالاى منبر در جاى پيامبر </w:t>
      </w:r>
      <w:r w:rsidR="00192898" w:rsidRPr="00192898">
        <w:rPr>
          <w:rFonts w:ascii="KRM" w:hAnsi="KRM" w:cs="CTraditional Arabic"/>
          <w:rtl/>
        </w:rPr>
        <w:t>ص</w:t>
      </w:r>
      <w:r w:rsidRPr="004B05DD">
        <w:rPr>
          <w:rFonts w:ascii="KRM" w:hAnsi="KRM"/>
          <w:rtl/>
        </w:rPr>
        <w:t xml:space="preserve"> نشست و عثمان</w:t>
      </w:r>
      <w:r w:rsidR="00192898" w:rsidRPr="00192898">
        <w:rPr>
          <w:rFonts w:ascii="KRM" w:hAnsi="KRM" w:cs="CTraditional Arabic"/>
          <w:rtl/>
        </w:rPr>
        <w:t xml:space="preserve"> س </w:t>
      </w:r>
      <w:r w:rsidRPr="004B05DD">
        <w:rPr>
          <w:rFonts w:ascii="KRM" w:hAnsi="KRM"/>
          <w:rtl/>
        </w:rPr>
        <w:t>را پايين‏تر بر پلّه‏ى دوّم نشانيد و مردم با طيب خاطر با او بيعت مى‏كردند. على بن ابى‏طالب</w:t>
      </w:r>
      <w:r w:rsidR="00192898" w:rsidRPr="00192898">
        <w:rPr>
          <w:rFonts w:ascii="KRM" w:hAnsi="KRM" w:cs="CTraditional Arabic"/>
          <w:rtl/>
        </w:rPr>
        <w:t xml:space="preserve"> س </w:t>
      </w:r>
      <w:r w:rsidRPr="004B05DD">
        <w:rPr>
          <w:rFonts w:ascii="KRM" w:hAnsi="KRM"/>
          <w:rtl/>
        </w:rPr>
        <w:t>نخست با او بيعت كرد و برخى گويند در آخر همان جلسه بيعت كرد</w:t>
      </w:r>
      <w:r w:rsidRPr="00270792">
        <w:rPr>
          <w:rFonts w:ascii="KRM" w:hAnsi="KRM" w:hint="cs"/>
          <w:vertAlign w:val="superscript"/>
          <w:rtl/>
          <w:lang w:bidi="fa-IR"/>
        </w:rPr>
        <w:t>(</w:t>
      </w:r>
      <w:r w:rsidRPr="00270792">
        <w:rPr>
          <w:rStyle w:val="FootnoteReference"/>
          <w:rFonts w:ascii="KRM" w:hAnsi="KRM"/>
          <w:rtl/>
          <w:lang w:bidi="fa-IR"/>
        </w:rPr>
        <w:footnoteReference w:id="336"/>
      </w:r>
      <w:r w:rsidRPr="00270792">
        <w:rPr>
          <w:rFonts w:ascii="KRM" w:hAnsi="KRM" w:hint="cs"/>
          <w:vertAlign w:val="superscript"/>
          <w:rtl/>
          <w:lang w:bidi="fa-IR"/>
        </w:rPr>
        <w:t>)</w:t>
      </w:r>
      <w:r w:rsidRPr="004B05DD">
        <w:rPr>
          <w:rFonts w:ascii="KRM" w:hAnsi="KRM"/>
          <w:rtl/>
        </w:rPr>
        <w:t xml:space="preserve">. </w:t>
      </w:r>
    </w:p>
    <w:p w:rsidR="00C04627" w:rsidRPr="00224F08" w:rsidRDefault="00C04627" w:rsidP="00C04627">
      <w:pPr>
        <w:pStyle w:val="a0"/>
        <w:rPr>
          <w:rtl/>
          <w:lang w:bidi="fa-IR"/>
        </w:rPr>
      </w:pPr>
      <w:bookmarkStart w:id="97" w:name="_Toc307603203"/>
      <w:r w:rsidRPr="00224F08">
        <w:rPr>
          <w:rtl/>
        </w:rPr>
        <w:t>جايگاه دينى و اجتماعى حضرت عثمان</w:t>
      </w:r>
      <w:bookmarkEnd w:id="97"/>
      <w:r w:rsidR="00192898" w:rsidRPr="00192898">
        <w:rPr>
          <w:rFonts w:cs="CTraditional Arabic"/>
          <w:bCs w:val="0"/>
          <w:rtl/>
        </w:rPr>
        <w:t xml:space="preserve"> س </w:t>
      </w:r>
    </w:p>
    <w:p w:rsidR="00C04627" w:rsidRPr="004B05DD" w:rsidRDefault="00C04627" w:rsidP="00C04627">
      <w:pPr>
        <w:rPr>
          <w:rFonts w:ascii="KRM" w:hAnsi="KRM"/>
          <w:rtl/>
        </w:rPr>
      </w:pPr>
      <w:r w:rsidRPr="00224F08">
        <w:rPr>
          <w:rFonts w:ascii="KRM" w:hAnsi="KRM"/>
          <w:rtl/>
        </w:rPr>
        <w:t>انتخاب حضرت عثمان</w:t>
      </w:r>
      <w:r w:rsidR="00192898" w:rsidRPr="00192898">
        <w:rPr>
          <w:rFonts w:ascii="KRM" w:hAnsi="KRM" w:cs="CTraditional Arabic"/>
          <w:rtl/>
        </w:rPr>
        <w:t xml:space="preserve"> س </w:t>
      </w:r>
      <w:r w:rsidRPr="00224F08">
        <w:rPr>
          <w:rFonts w:ascii="KRM" w:hAnsi="KRM"/>
          <w:rtl/>
        </w:rPr>
        <w:t xml:space="preserve">متناسب با سنّ و فضايل و جايگاه عرفى و اجتماعى والاى او در جامعه‏ى اسلامى ـ عربى بود. زيرا او در سال ششم عام الفيل به دنيا آمد و از رسول خدا </w:t>
      </w:r>
      <w:r w:rsidR="00192898" w:rsidRPr="00192898">
        <w:rPr>
          <w:rFonts w:ascii="KRM" w:hAnsi="KRM" w:cs="CTraditional Arabic"/>
          <w:rtl/>
        </w:rPr>
        <w:t>ص</w:t>
      </w:r>
      <w:r w:rsidRPr="00224F08">
        <w:rPr>
          <w:rFonts w:ascii="KRM" w:hAnsi="KRM"/>
          <w:rtl/>
        </w:rPr>
        <w:t xml:space="preserve"> حدود پنج سال كوچك‏تر بود و قبل از اين كه رسول اللّه‏ </w:t>
      </w:r>
      <w:r w:rsidR="00192898" w:rsidRPr="00192898">
        <w:rPr>
          <w:rFonts w:ascii="KRM" w:hAnsi="KRM" w:cs="CTraditional Arabic"/>
          <w:rtl/>
        </w:rPr>
        <w:t>ص</w:t>
      </w:r>
      <w:r w:rsidRPr="00224F08">
        <w:rPr>
          <w:rFonts w:ascii="KRM" w:hAnsi="KRM"/>
          <w:rtl/>
        </w:rPr>
        <w:t xml:space="preserve"> به «دار ارقم» برود او مسلمان شده بود. رسول خدا </w:t>
      </w:r>
      <w:r w:rsidR="00192898" w:rsidRPr="00192898">
        <w:rPr>
          <w:rFonts w:ascii="KRM" w:hAnsi="KRM" w:cs="CTraditional Arabic"/>
          <w:rtl/>
        </w:rPr>
        <w:t>ص</w:t>
      </w:r>
      <w:r w:rsidR="00E5461E">
        <w:rPr>
          <w:rFonts w:ascii="KRM" w:hAnsi="KRM"/>
          <w:rtl/>
        </w:rPr>
        <w:t xml:space="preserve"> قبل از هجرت</w:t>
      </w:r>
      <w:r w:rsidRPr="00224F08">
        <w:rPr>
          <w:rFonts w:ascii="KRM" w:hAnsi="KRM"/>
          <w:rtl/>
        </w:rPr>
        <w:t>، دخترش، رقيّه را در مكه به نكاح او درآورد. هنگامى كه آزار قريش بر مسلمانان شدّت گرفت، عثمان</w:t>
      </w:r>
      <w:r w:rsidR="00192898" w:rsidRPr="00192898">
        <w:rPr>
          <w:rFonts w:ascii="KRM" w:hAnsi="KRM" w:cs="CTraditional Arabic"/>
          <w:rtl/>
        </w:rPr>
        <w:t xml:space="preserve"> س </w:t>
      </w:r>
      <w:r w:rsidRPr="00224F08">
        <w:rPr>
          <w:rFonts w:ascii="KRM" w:hAnsi="KRM"/>
          <w:rtl/>
        </w:rPr>
        <w:t xml:space="preserve">از پيامبر </w:t>
      </w:r>
      <w:r w:rsidR="00192898" w:rsidRPr="00192898">
        <w:rPr>
          <w:rFonts w:ascii="KRM" w:hAnsi="KRM" w:cs="CTraditional Arabic"/>
          <w:rtl/>
        </w:rPr>
        <w:lastRenderedPageBreak/>
        <w:t>ص</w:t>
      </w:r>
      <w:r w:rsidRPr="00224F08">
        <w:rPr>
          <w:rFonts w:ascii="KRM" w:hAnsi="KRM"/>
          <w:rtl/>
        </w:rPr>
        <w:t xml:space="preserve"> اجازه خواست تا به حبشه هجرت كند، بنابراين با اجازه‏ى پيامبر </w:t>
      </w:r>
      <w:r w:rsidR="00192898" w:rsidRPr="00192898">
        <w:rPr>
          <w:rFonts w:ascii="KRM" w:hAnsi="KRM" w:cs="CTraditional Arabic"/>
          <w:rtl/>
        </w:rPr>
        <w:t>ص</w:t>
      </w:r>
      <w:r w:rsidR="00C9727F">
        <w:rPr>
          <w:rFonts w:ascii="KRM" w:hAnsi="KRM"/>
          <w:rtl/>
        </w:rPr>
        <w:t>،</w:t>
      </w:r>
      <w:r w:rsidRPr="00224F08">
        <w:rPr>
          <w:rFonts w:ascii="KRM" w:hAnsi="KRM"/>
          <w:rtl/>
        </w:rPr>
        <w:t xml:space="preserve"> با همسرش، رقيّه به حبشه هجرت كرد. رسول اللّه‏ </w:t>
      </w:r>
      <w:r w:rsidR="00192898" w:rsidRPr="00192898">
        <w:rPr>
          <w:rFonts w:ascii="KRM" w:hAnsi="KRM" w:cs="CTraditional Arabic"/>
          <w:rtl/>
        </w:rPr>
        <w:t>ص</w:t>
      </w:r>
      <w:r w:rsidRPr="00224F08">
        <w:rPr>
          <w:rFonts w:ascii="KRM" w:hAnsi="KRM"/>
          <w:rtl/>
        </w:rPr>
        <w:t xml:space="preserve"> درباره</w:t>
      </w:r>
      <w:r w:rsidRPr="004B05DD">
        <w:rPr>
          <w:rFonts w:ascii="KRM" w:hAnsi="KRM"/>
          <w:rtl/>
        </w:rPr>
        <w:t xml:space="preserve">‏ى آنان فرمود: «اين دو همسر، نخستين كسانى هستند كه بعد از آل ابراهيم و لوط عليهم‏السلام در راه خدا هجرت كردند.» عثمان، بعد از مدتى از حبشه بازگشت و دوّمين بار پس از هجرت رسول خدا </w:t>
      </w:r>
      <w:r w:rsidR="00192898" w:rsidRPr="00192898">
        <w:rPr>
          <w:rFonts w:ascii="KRM" w:hAnsi="KRM" w:cs="CTraditional Arabic"/>
          <w:rtl/>
        </w:rPr>
        <w:t>ص</w:t>
      </w:r>
      <w:r w:rsidRPr="004B05DD">
        <w:rPr>
          <w:rFonts w:ascii="KRM" w:hAnsi="KRM"/>
          <w:rtl/>
        </w:rPr>
        <w:t xml:space="preserve"> و اصحابش به مدينه هجرت كرد. هنگامى كه رقيّه وفات كرد، رسول خدا </w:t>
      </w:r>
      <w:r w:rsidR="00192898" w:rsidRPr="00192898">
        <w:rPr>
          <w:rFonts w:ascii="KRM" w:hAnsi="KRM" w:cs="CTraditional Arabic"/>
          <w:rtl/>
        </w:rPr>
        <w:t>ص</w:t>
      </w:r>
      <w:r w:rsidRPr="004B05DD">
        <w:rPr>
          <w:rFonts w:ascii="KRM" w:hAnsi="KRM"/>
          <w:rtl/>
        </w:rPr>
        <w:t xml:space="preserve"> دختر ديگرش، «امّ كلثوم» را به ازدواج عثمان</w:t>
      </w:r>
      <w:r w:rsidR="00192898" w:rsidRPr="00192898">
        <w:rPr>
          <w:rFonts w:ascii="KRM" w:hAnsi="KRM" w:cs="CTraditional Arabic"/>
          <w:rtl/>
        </w:rPr>
        <w:t xml:space="preserve"> س </w:t>
      </w:r>
      <w:r w:rsidRPr="004B05DD">
        <w:rPr>
          <w:rFonts w:ascii="KRM" w:hAnsi="KRM"/>
          <w:rtl/>
        </w:rPr>
        <w:t xml:space="preserve">درآورد. اين فضيلت و خصوصيتى است كه نصيب كسى جز عثمان نشده است و به همين دليل به لقب «ذوالنورين» ياد مى‏شد. </w:t>
      </w:r>
    </w:p>
    <w:p w:rsidR="00C04627" w:rsidRPr="004B05DD" w:rsidRDefault="00C04627" w:rsidP="00C04627">
      <w:pPr>
        <w:rPr>
          <w:rFonts w:ascii="KRM" w:hAnsi="KRM"/>
          <w:rtl/>
        </w:rPr>
      </w:pPr>
      <w:r w:rsidRPr="004B05DD">
        <w:rPr>
          <w:rFonts w:ascii="KRM" w:hAnsi="KRM"/>
          <w:rtl/>
        </w:rPr>
        <w:t>حضرت عثمان</w:t>
      </w:r>
      <w:r w:rsidR="00192898" w:rsidRPr="00192898">
        <w:rPr>
          <w:rFonts w:ascii="KRM" w:hAnsi="KRM" w:cs="CTraditional Arabic"/>
          <w:rtl/>
        </w:rPr>
        <w:t xml:space="preserve"> س </w:t>
      </w:r>
      <w:r w:rsidRPr="004B05DD">
        <w:rPr>
          <w:rFonts w:ascii="KRM" w:hAnsi="KRM"/>
          <w:rtl/>
        </w:rPr>
        <w:t xml:space="preserve">نزد قريش نفوذ و احترام زيادى داشت، به همين دليل وقتى رسول خدا </w:t>
      </w:r>
      <w:r w:rsidR="00192898" w:rsidRPr="00192898">
        <w:rPr>
          <w:rFonts w:ascii="KRM" w:hAnsi="KRM" w:cs="CTraditional Arabic"/>
          <w:rtl/>
        </w:rPr>
        <w:t>ص</w:t>
      </w:r>
      <w:r w:rsidRPr="004B05DD">
        <w:rPr>
          <w:rFonts w:ascii="KRM" w:hAnsi="KRM"/>
          <w:rtl/>
        </w:rPr>
        <w:t xml:space="preserve"> خواست در صلح حديبيه پيكى نزد قريش بفرستد، عمر بن خطاب</w:t>
      </w:r>
      <w:r w:rsidR="00192898" w:rsidRPr="00192898">
        <w:rPr>
          <w:rFonts w:ascii="KRM" w:hAnsi="KRM" w:cs="CTraditional Arabic"/>
          <w:rtl/>
        </w:rPr>
        <w:t xml:space="preserve"> س </w:t>
      </w:r>
      <w:r w:rsidRPr="004B05DD">
        <w:rPr>
          <w:rFonts w:ascii="KRM" w:hAnsi="KRM"/>
          <w:rtl/>
        </w:rPr>
        <w:t xml:space="preserve">گفت: آيا كسى را كه بيش از من نزد قريش مورد احترام است معرفى نكنم؟ او عثمان است. رسول خدا </w:t>
      </w:r>
      <w:r w:rsidR="00192898" w:rsidRPr="00192898">
        <w:rPr>
          <w:rFonts w:ascii="KRM" w:hAnsi="KRM" w:cs="CTraditional Arabic"/>
          <w:rtl/>
        </w:rPr>
        <w:t>ص</w:t>
      </w:r>
      <w:r w:rsidRPr="004B05DD">
        <w:rPr>
          <w:rFonts w:ascii="KRM" w:hAnsi="KRM"/>
          <w:rtl/>
        </w:rPr>
        <w:t xml:space="preserve"> عثمان</w:t>
      </w:r>
      <w:r w:rsidR="00192898" w:rsidRPr="00192898">
        <w:rPr>
          <w:rFonts w:ascii="KRM" w:hAnsi="KRM" w:cs="CTraditional Arabic"/>
          <w:rtl/>
        </w:rPr>
        <w:t xml:space="preserve"> س </w:t>
      </w:r>
      <w:r w:rsidRPr="004B05DD">
        <w:rPr>
          <w:rFonts w:ascii="KRM" w:hAnsi="KRM"/>
          <w:rtl/>
        </w:rPr>
        <w:t>را خواست و به سوى ابوسفيان و اشراف قريش فرستاد. عثمان</w:t>
      </w:r>
      <w:r w:rsidR="00192898" w:rsidRPr="00192898">
        <w:rPr>
          <w:rFonts w:ascii="KRM" w:hAnsi="KRM" w:cs="CTraditional Arabic"/>
          <w:rtl/>
        </w:rPr>
        <w:t xml:space="preserve"> س </w:t>
      </w:r>
      <w:r w:rsidRPr="004B05DD">
        <w:rPr>
          <w:rFonts w:ascii="KRM" w:hAnsi="KRM"/>
          <w:rtl/>
        </w:rPr>
        <w:t xml:space="preserve">به شهر مكّه وارد شد و پيام رسول اللّه‏ </w:t>
      </w:r>
      <w:r w:rsidR="00192898" w:rsidRPr="00192898">
        <w:rPr>
          <w:rFonts w:ascii="KRM" w:hAnsi="KRM" w:cs="CTraditional Arabic"/>
          <w:rtl/>
        </w:rPr>
        <w:t>ص</w:t>
      </w:r>
      <w:r w:rsidRPr="004B05DD">
        <w:rPr>
          <w:rFonts w:ascii="KRM" w:hAnsi="KRM"/>
          <w:rtl/>
        </w:rPr>
        <w:t xml:space="preserve"> را به اطّلاع سران قريش رسانيد. قريش به او گفتند: اگر مايل باشد مى‏تواند كعبه را طواف كند، ولى عثمان</w:t>
      </w:r>
      <w:r w:rsidR="00192898" w:rsidRPr="00192898">
        <w:rPr>
          <w:rFonts w:ascii="KRM" w:hAnsi="KRM" w:cs="CTraditional Arabic"/>
          <w:rtl/>
        </w:rPr>
        <w:t xml:space="preserve"> س </w:t>
      </w:r>
      <w:r w:rsidRPr="004B05DD">
        <w:rPr>
          <w:rFonts w:ascii="KRM" w:hAnsi="KRM"/>
          <w:rtl/>
        </w:rPr>
        <w:t xml:space="preserve">گفت: «تا رسول خدا </w:t>
      </w:r>
      <w:r w:rsidR="00192898" w:rsidRPr="00192898">
        <w:rPr>
          <w:rFonts w:ascii="KRM" w:hAnsi="KRM" w:cs="CTraditional Arabic"/>
          <w:rtl/>
        </w:rPr>
        <w:t>ص</w:t>
      </w:r>
      <w:r w:rsidRPr="004B05DD">
        <w:rPr>
          <w:rFonts w:ascii="KRM" w:hAnsi="KRM"/>
          <w:rtl/>
        </w:rPr>
        <w:t xml:space="preserve"> طواف نكن</w:t>
      </w:r>
      <w:r>
        <w:rPr>
          <w:rFonts w:ascii="KRM" w:hAnsi="KRM"/>
          <w:rtl/>
        </w:rPr>
        <w:t>د، هرگز امكان ندارد من طواف كنم</w:t>
      </w:r>
      <w:r w:rsidRPr="004B05DD">
        <w:rPr>
          <w:rFonts w:ascii="KRM" w:hAnsi="KRM"/>
          <w:rtl/>
        </w:rPr>
        <w:t>»</w:t>
      </w:r>
      <w:r w:rsidRPr="00977651">
        <w:rPr>
          <w:rFonts w:ascii="KRM" w:hAnsi="KRM" w:hint="cs"/>
          <w:vertAlign w:val="superscript"/>
          <w:rtl/>
          <w:lang w:bidi="fa-IR"/>
        </w:rPr>
        <w:t>(</w:t>
      </w:r>
      <w:r w:rsidRPr="00977651">
        <w:rPr>
          <w:rStyle w:val="FootnoteReference"/>
          <w:rFonts w:ascii="KRM" w:hAnsi="KRM"/>
          <w:rtl/>
          <w:lang w:bidi="fa-IR"/>
        </w:rPr>
        <w:footnoteReference w:id="337"/>
      </w:r>
      <w:r w:rsidRPr="00977651">
        <w:rPr>
          <w:rFonts w:ascii="KRM" w:hAnsi="KRM" w:hint="cs"/>
          <w:vertAlign w:val="superscript"/>
          <w:rtl/>
          <w:lang w:bidi="fa-IR"/>
        </w:rPr>
        <w:t>)</w:t>
      </w:r>
      <w:r>
        <w:rPr>
          <w:rFonts w:ascii="KRM" w:hAnsi="KRM" w:hint="cs"/>
          <w:rtl/>
        </w:rPr>
        <w:t>.</w:t>
      </w:r>
      <w:r w:rsidRPr="004B05DD">
        <w:rPr>
          <w:rFonts w:ascii="KRM" w:hAnsi="KRM"/>
          <w:rtl/>
        </w:rPr>
        <w:t xml:space="preserve"> وقتى حضرت عثمان</w:t>
      </w:r>
      <w:r w:rsidR="00192898" w:rsidRPr="00192898">
        <w:rPr>
          <w:rFonts w:ascii="KRM" w:hAnsi="KRM" w:cs="CTraditional Arabic"/>
          <w:rtl/>
        </w:rPr>
        <w:t xml:space="preserve"> س </w:t>
      </w:r>
      <w:r w:rsidRPr="004B05DD">
        <w:rPr>
          <w:rFonts w:ascii="KRM" w:hAnsi="KRM"/>
          <w:rtl/>
        </w:rPr>
        <w:t xml:space="preserve">نزد پيامبر </w:t>
      </w:r>
      <w:r w:rsidR="00192898" w:rsidRPr="00192898">
        <w:rPr>
          <w:rFonts w:ascii="KRM" w:hAnsi="KRM" w:cs="CTraditional Arabic"/>
          <w:rtl/>
        </w:rPr>
        <w:t>ص</w:t>
      </w:r>
      <w:r w:rsidRPr="004B05DD">
        <w:rPr>
          <w:rFonts w:ascii="KRM" w:hAnsi="KRM"/>
          <w:rtl/>
        </w:rPr>
        <w:t xml:space="preserve"> بازگشت، مسلمانان گفتند: اى ابوعبداللّه‏! خوشا به حال تو كه از لذّت طواف خانه‏ى خدا بهره‏مند شدى. عثمان</w:t>
      </w:r>
      <w:r w:rsidR="00192898" w:rsidRPr="00192898">
        <w:rPr>
          <w:rFonts w:ascii="KRM" w:hAnsi="KRM" w:cs="CTraditional Arabic"/>
          <w:rtl/>
        </w:rPr>
        <w:t xml:space="preserve"> س </w:t>
      </w:r>
      <w:r w:rsidRPr="004B05DD">
        <w:rPr>
          <w:rFonts w:ascii="KRM" w:hAnsi="KRM"/>
          <w:rtl/>
        </w:rPr>
        <w:t xml:space="preserve">بر آشفت و گفت: «چه گمان بدى! سوگند به خدايى كه جانم به دست اوست، اگر من يك سال تمام هم مى‏ماندم بدون رسول اللّه‏ </w:t>
      </w:r>
      <w:r w:rsidR="00192898" w:rsidRPr="00192898">
        <w:rPr>
          <w:rFonts w:ascii="KRM" w:hAnsi="KRM" w:cs="CTraditional Arabic"/>
          <w:rtl/>
        </w:rPr>
        <w:t>ص</w:t>
      </w:r>
      <w:r w:rsidRPr="004B05DD">
        <w:rPr>
          <w:rFonts w:ascii="KRM" w:hAnsi="KRM"/>
          <w:rtl/>
        </w:rPr>
        <w:t xml:space="preserve"> طواف نمى‏كردم. قريش، پيشنهاد طواف دادند</w:t>
      </w:r>
      <w:r>
        <w:rPr>
          <w:rFonts w:ascii="KRM" w:hAnsi="KRM"/>
          <w:rtl/>
        </w:rPr>
        <w:t>، اما من نپذيرفتم</w:t>
      </w:r>
      <w:r w:rsidRPr="004B05DD">
        <w:rPr>
          <w:rFonts w:ascii="KRM" w:hAnsi="KRM"/>
          <w:rtl/>
        </w:rPr>
        <w:t>»</w:t>
      </w:r>
      <w:r w:rsidRPr="00977651">
        <w:rPr>
          <w:rFonts w:ascii="KRM" w:hAnsi="KRM" w:hint="cs"/>
          <w:vertAlign w:val="superscript"/>
          <w:rtl/>
          <w:lang w:bidi="fa-IR"/>
        </w:rPr>
        <w:t>(</w:t>
      </w:r>
      <w:r w:rsidRPr="00977651">
        <w:rPr>
          <w:rStyle w:val="FootnoteReference"/>
          <w:rFonts w:ascii="KRM" w:hAnsi="KRM"/>
          <w:rtl/>
          <w:lang w:bidi="fa-IR"/>
        </w:rPr>
        <w:footnoteReference w:id="338"/>
      </w:r>
      <w:r w:rsidRPr="00977651">
        <w:rPr>
          <w:rFonts w:ascii="KRM" w:hAnsi="KRM" w:hint="cs"/>
          <w:vertAlign w:val="superscript"/>
          <w:rtl/>
          <w:lang w:bidi="fa-IR"/>
        </w:rPr>
        <w:t>)</w:t>
      </w:r>
      <w:r>
        <w:rPr>
          <w:rFonts w:ascii="KRM" w:hAnsi="KRM" w:hint="cs"/>
          <w:rtl/>
        </w:rPr>
        <w:t>.</w:t>
      </w:r>
      <w:r w:rsidRPr="004B05DD">
        <w:rPr>
          <w:rFonts w:ascii="KRM" w:hAnsi="KRM"/>
          <w:rtl/>
        </w:rPr>
        <w:t xml:space="preserve"> هنگامى كه </w:t>
      </w:r>
      <w:r w:rsidRPr="004B05DD">
        <w:rPr>
          <w:rFonts w:ascii="KRM" w:hAnsi="KRM"/>
          <w:rtl/>
        </w:rPr>
        <w:lastRenderedPageBreak/>
        <w:t>حضرت عثمان</w:t>
      </w:r>
      <w:r w:rsidR="00192898" w:rsidRPr="00192898">
        <w:rPr>
          <w:rFonts w:ascii="KRM" w:hAnsi="KRM" w:cs="CTraditional Arabic"/>
          <w:rtl/>
        </w:rPr>
        <w:t xml:space="preserve"> س </w:t>
      </w:r>
      <w:r w:rsidRPr="004B05DD">
        <w:rPr>
          <w:rFonts w:ascii="KRM" w:hAnsi="KRM"/>
          <w:rtl/>
        </w:rPr>
        <w:t xml:space="preserve">در مكّه بود شايع شد كه ايشان به دست كفّار به شهادت رسيده است، بنابراين رسول خدا </w:t>
      </w:r>
      <w:r w:rsidR="00192898" w:rsidRPr="00192898">
        <w:rPr>
          <w:rFonts w:ascii="KRM" w:hAnsi="KRM" w:cs="CTraditional Arabic"/>
          <w:rtl/>
        </w:rPr>
        <w:t>ص</w:t>
      </w:r>
      <w:r w:rsidRPr="004B05DD">
        <w:rPr>
          <w:rFonts w:ascii="KRM" w:hAnsi="KRM"/>
          <w:rtl/>
        </w:rPr>
        <w:t xml:space="preserve"> (به منظور انتقام خون او از ياران خود) بيعت گرفت. مسلمانان پروانه‏وار به سوى پيامبر </w:t>
      </w:r>
      <w:r w:rsidR="00192898" w:rsidRPr="00192898">
        <w:rPr>
          <w:rFonts w:ascii="KRM" w:hAnsi="KRM" w:cs="CTraditional Arabic"/>
          <w:rtl/>
        </w:rPr>
        <w:t>ص</w:t>
      </w:r>
      <w:r w:rsidRPr="004B05DD">
        <w:rPr>
          <w:rFonts w:ascii="KRM" w:hAnsi="KRM"/>
          <w:rtl/>
        </w:rPr>
        <w:t xml:space="preserve"> كه زير سايه‏ى درختى نشسته بود، شتافتند و با او بيعت نمودند كه تا پاى جان بجنگند و فرار نكنند. آن حضرت</w:t>
      </w:r>
      <w:r w:rsidR="00192898" w:rsidRPr="00192898">
        <w:rPr>
          <w:rFonts w:ascii="KRM" w:hAnsi="KRM" w:cs="CTraditional Arabic"/>
          <w:rtl/>
        </w:rPr>
        <w:t xml:space="preserve"> س </w:t>
      </w:r>
      <w:r w:rsidRPr="004B05DD">
        <w:rPr>
          <w:rFonts w:ascii="KRM" w:hAnsi="KRM"/>
          <w:rtl/>
        </w:rPr>
        <w:t xml:space="preserve">دست راست خود را در دست ديگرش گذاشت و به جاى عثمان نيز بيعت كرد و فرمود: </w:t>
      </w:r>
      <w:r w:rsidRPr="004B05DD">
        <w:rPr>
          <w:rFonts w:ascii="Traditional Arabic" w:hAnsi="Traditional Arabic" w:cs="Traditional Arabic"/>
          <w:b/>
          <w:bCs/>
          <w:rtl/>
        </w:rPr>
        <w:t xml:space="preserve">«هذه عن عثمان» </w:t>
      </w:r>
      <w:r w:rsidRPr="004B05DD">
        <w:rPr>
          <w:rFonts w:ascii="LTS" w:hAnsi="LTS"/>
          <w:rtl/>
        </w:rPr>
        <w:t>«اين دست از طرف عثمان است»</w:t>
      </w:r>
      <w:r w:rsidRPr="00977651">
        <w:rPr>
          <w:rFonts w:ascii="KRM" w:hAnsi="KRM" w:hint="cs"/>
          <w:vertAlign w:val="superscript"/>
          <w:rtl/>
          <w:lang w:bidi="fa-IR"/>
        </w:rPr>
        <w:t>(</w:t>
      </w:r>
      <w:r w:rsidRPr="00977651">
        <w:rPr>
          <w:rStyle w:val="FootnoteReference"/>
          <w:rFonts w:ascii="KRM" w:hAnsi="KRM"/>
          <w:rtl/>
          <w:lang w:bidi="fa-IR"/>
        </w:rPr>
        <w:footnoteReference w:id="339"/>
      </w:r>
      <w:r w:rsidRPr="00977651">
        <w:rPr>
          <w:rFonts w:ascii="KRM" w:hAnsi="KRM" w:hint="cs"/>
          <w:vertAlign w:val="superscript"/>
          <w:rtl/>
          <w:lang w:bidi="fa-IR"/>
        </w:rPr>
        <w:t>)</w:t>
      </w:r>
      <w:r w:rsidRPr="004B05DD">
        <w:rPr>
          <w:rFonts w:ascii="LTS" w:hAnsi="LTS"/>
          <w:rtl/>
        </w:rPr>
        <w:t>،</w:t>
      </w:r>
      <w:r w:rsidRPr="004B05DD">
        <w:rPr>
          <w:rFonts w:ascii="KRM" w:hAnsi="KRM"/>
          <w:rtl/>
        </w:rPr>
        <w:t xml:space="preserve"> بدين ترتيب بيعت رضوان انجام شد</w:t>
      </w:r>
      <w:r w:rsidRPr="00977651">
        <w:rPr>
          <w:rFonts w:ascii="KRM" w:hAnsi="KRM" w:hint="cs"/>
          <w:vertAlign w:val="superscript"/>
          <w:rtl/>
          <w:lang w:bidi="fa-IR"/>
        </w:rPr>
        <w:t>(</w:t>
      </w:r>
      <w:r w:rsidRPr="00977651">
        <w:rPr>
          <w:rStyle w:val="FootnoteReference"/>
          <w:rFonts w:ascii="KRM" w:hAnsi="KRM"/>
          <w:rtl/>
          <w:lang w:bidi="fa-IR"/>
        </w:rPr>
        <w:footnoteReference w:id="340"/>
      </w:r>
      <w:r w:rsidRPr="00977651">
        <w:rPr>
          <w:rFonts w:ascii="KRM" w:hAnsi="KRM" w:hint="cs"/>
          <w:vertAlign w:val="superscript"/>
          <w:rtl/>
          <w:lang w:bidi="fa-IR"/>
        </w:rPr>
        <w:t>)</w:t>
      </w:r>
      <w:r w:rsidRPr="004B05DD">
        <w:rPr>
          <w:rFonts w:ascii="KRM" w:hAnsi="KRM"/>
          <w:rtl/>
        </w:rPr>
        <w:t>. عثمان</w:t>
      </w:r>
      <w:r w:rsidR="00192898" w:rsidRPr="00192898">
        <w:rPr>
          <w:rFonts w:ascii="KRM" w:hAnsi="KRM" w:cs="CTraditional Arabic"/>
          <w:rtl/>
        </w:rPr>
        <w:t xml:space="preserve"> س </w:t>
      </w:r>
      <w:r w:rsidRPr="004B05DD">
        <w:rPr>
          <w:rFonts w:ascii="KRM" w:hAnsi="KRM"/>
          <w:rtl/>
        </w:rPr>
        <w:t xml:space="preserve">در نگاه عمر </w:t>
      </w:r>
      <w:r w:rsidR="00C32523">
        <w:rPr>
          <w:rFonts w:ascii="KRM" w:hAnsi="KRM" w:hint="cs"/>
          <w:rtl/>
        </w:rPr>
        <w:t>فاروق</w:t>
      </w:r>
      <w:r w:rsidR="00192898" w:rsidRPr="00192898">
        <w:rPr>
          <w:rFonts w:ascii="KRM" w:hAnsi="KRM" w:cs="CTraditional Arabic" w:hint="cs"/>
          <w:rtl/>
        </w:rPr>
        <w:t xml:space="preserve"> س </w:t>
      </w:r>
      <w:r w:rsidRPr="004B05DD">
        <w:rPr>
          <w:rFonts w:ascii="KRM" w:hAnsi="KRM"/>
          <w:rtl/>
        </w:rPr>
        <w:t>نيز محترم بود. هرگاه مردم از عمر</w:t>
      </w:r>
      <w:r w:rsidR="00192898" w:rsidRPr="00192898">
        <w:rPr>
          <w:rFonts w:ascii="KRM" w:hAnsi="KRM" w:cs="CTraditional Arabic"/>
          <w:rtl/>
        </w:rPr>
        <w:t xml:space="preserve"> س </w:t>
      </w:r>
      <w:r w:rsidRPr="004B05DD">
        <w:rPr>
          <w:rFonts w:ascii="KRM" w:hAnsi="KRM"/>
          <w:rtl/>
        </w:rPr>
        <w:t>چيزى مى‏خواستند از عثمان و عبدالرحمن بن عوف</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كمك مى‏گرفتند. عثمان را «رديف» مى‏ناميدند، (رديف در زبان عرب به جانشين و معاون رييس گفته مى‏شود.) اگر از دستِ اين دو نفر نيز كارى ساخته نبود آنگاه مردم به عباس مراجعه مى‏نمودند</w:t>
      </w:r>
      <w:r w:rsidRPr="00977651">
        <w:rPr>
          <w:rFonts w:ascii="KRM" w:hAnsi="KRM" w:hint="cs"/>
          <w:vertAlign w:val="superscript"/>
          <w:rtl/>
          <w:lang w:bidi="fa-IR"/>
        </w:rPr>
        <w:t>(</w:t>
      </w:r>
      <w:r w:rsidRPr="00977651">
        <w:rPr>
          <w:rStyle w:val="FootnoteReference"/>
          <w:rFonts w:ascii="KRM" w:hAnsi="KRM"/>
          <w:rtl/>
          <w:lang w:bidi="fa-IR"/>
        </w:rPr>
        <w:footnoteReference w:id="341"/>
      </w:r>
      <w:r w:rsidRPr="00977651">
        <w:rPr>
          <w:rFonts w:ascii="KRM" w:hAnsi="KRM" w:hint="cs"/>
          <w:vertAlign w:val="superscript"/>
          <w:rtl/>
          <w:lang w:bidi="fa-IR"/>
        </w:rPr>
        <w:t>)</w:t>
      </w:r>
      <w:r w:rsidRPr="004B05DD">
        <w:rPr>
          <w:rFonts w:ascii="KRM" w:hAnsi="KRM"/>
          <w:rtl/>
        </w:rPr>
        <w:t>. عثمان</w:t>
      </w:r>
      <w:r w:rsidR="00192898" w:rsidRPr="00192898">
        <w:rPr>
          <w:rFonts w:ascii="KRM" w:hAnsi="KRM" w:cs="CTraditional Arabic"/>
          <w:rtl/>
        </w:rPr>
        <w:t xml:space="preserve"> س </w:t>
      </w:r>
      <w:r w:rsidRPr="004B05DD">
        <w:rPr>
          <w:rFonts w:ascii="KRM" w:hAnsi="KRM"/>
          <w:rtl/>
        </w:rPr>
        <w:t>كسى است كه لشكر اسلام را در جنگ تبوك مجهز كرد و چاه رومه را خريدارى كرد و براى مسلمانان وقف نمود</w:t>
      </w:r>
      <w:r w:rsidRPr="00977651">
        <w:rPr>
          <w:rFonts w:ascii="KRM" w:hAnsi="KRM" w:hint="cs"/>
          <w:vertAlign w:val="superscript"/>
          <w:rtl/>
          <w:lang w:bidi="fa-IR"/>
        </w:rPr>
        <w:t>(</w:t>
      </w:r>
      <w:r w:rsidRPr="00977651">
        <w:rPr>
          <w:rStyle w:val="FootnoteReference"/>
          <w:rFonts w:ascii="KRM" w:hAnsi="KRM"/>
          <w:rtl/>
          <w:lang w:bidi="fa-IR"/>
        </w:rPr>
        <w:footnoteReference w:id="342"/>
      </w:r>
      <w:r w:rsidRPr="00977651">
        <w:rPr>
          <w:rFonts w:ascii="KRM" w:hAnsi="KRM" w:hint="cs"/>
          <w:vertAlign w:val="superscript"/>
          <w:rtl/>
          <w:lang w:bidi="fa-IR"/>
        </w:rPr>
        <w:t>)</w:t>
      </w:r>
      <w:r w:rsidRPr="004B05DD">
        <w:rPr>
          <w:rFonts w:ascii="KRM" w:hAnsi="KRM"/>
          <w:rtl/>
        </w:rPr>
        <w:t>. امام ترمذى نقل كرده است كه عبدالرحمن بن خبّاب</w:t>
      </w:r>
      <w:r w:rsidR="00192898" w:rsidRPr="00192898">
        <w:rPr>
          <w:rFonts w:ascii="KRM" w:hAnsi="KRM" w:cs="CTraditional Arabic"/>
          <w:rtl/>
        </w:rPr>
        <w:t xml:space="preserve"> س </w:t>
      </w:r>
      <w:r w:rsidRPr="004B05DD">
        <w:rPr>
          <w:rFonts w:ascii="KRM" w:hAnsi="KRM"/>
          <w:rtl/>
        </w:rPr>
        <w:t xml:space="preserve">گفت: </w:t>
      </w:r>
    </w:p>
    <w:p w:rsidR="00C04627" w:rsidRPr="004B05DD" w:rsidRDefault="00C04627" w:rsidP="00057E38">
      <w:pPr>
        <w:rPr>
          <w:rFonts w:ascii="KRM" w:hAnsi="KRM"/>
          <w:rtl/>
        </w:rPr>
      </w:pPr>
      <w:r w:rsidRPr="004B05DD">
        <w:rPr>
          <w:rFonts w:ascii="KRM" w:hAnsi="KRM"/>
          <w:rtl/>
        </w:rPr>
        <w:lastRenderedPageBreak/>
        <w:t xml:space="preserve">من در محضر پيامبر </w:t>
      </w:r>
      <w:r w:rsidR="00192898" w:rsidRPr="00192898">
        <w:rPr>
          <w:rFonts w:ascii="KRM" w:hAnsi="KRM" w:cs="CTraditional Arabic"/>
          <w:rtl/>
        </w:rPr>
        <w:t>ص</w:t>
      </w:r>
      <w:r w:rsidRPr="004B05DD">
        <w:rPr>
          <w:rFonts w:ascii="KRM" w:hAnsi="KRM"/>
          <w:rtl/>
        </w:rPr>
        <w:t xml:space="preserve"> حاضر بودم كه مردم را براى تجهيز سپاه عسره</w:t>
      </w:r>
      <w:r w:rsidRPr="001A24BD">
        <w:rPr>
          <w:rFonts w:ascii="KRM" w:hAnsi="KRM" w:hint="cs"/>
          <w:vertAlign w:val="superscript"/>
          <w:rtl/>
          <w:lang w:bidi="fa-IR"/>
        </w:rPr>
        <w:t>(</w:t>
      </w:r>
      <w:r w:rsidRPr="001A24BD">
        <w:rPr>
          <w:rStyle w:val="FootnoteReference"/>
          <w:rFonts w:ascii="KRM" w:hAnsi="KRM"/>
          <w:rtl/>
          <w:lang w:bidi="fa-IR"/>
        </w:rPr>
        <w:footnoteReference w:id="343"/>
      </w:r>
      <w:r w:rsidRPr="001A24BD">
        <w:rPr>
          <w:rFonts w:ascii="KRM" w:hAnsi="KRM" w:hint="cs"/>
          <w:vertAlign w:val="superscript"/>
          <w:rtl/>
          <w:lang w:bidi="fa-IR"/>
        </w:rPr>
        <w:t>)</w:t>
      </w:r>
      <w:r w:rsidRPr="004B05DD">
        <w:rPr>
          <w:rFonts w:ascii="KRM" w:hAnsi="KRM"/>
          <w:rtl/>
        </w:rPr>
        <w:t xml:space="preserve"> فراخواند، عثمان</w:t>
      </w:r>
      <w:r w:rsidR="00192898" w:rsidRPr="00192898">
        <w:rPr>
          <w:rFonts w:ascii="KRM" w:hAnsi="KRM" w:cs="CTraditional Arabic"/>
          <w:rtl/>
        </w:rPr>
        <w:t xml:space="preserve"> س </w:t>
      </w:r>
      <w:r w:rsidRPr="004B05DD">
        <w:rPr>
          <w:rFonts w:ascii="KRM" w:hAnsi="KRM"/>
          <w:rtl/>
        </w:rPr>
        <w:t xml:space="preserve">گفت: يا رسول اللّه‏ </w:t>
      </w:r>
      <w:r w:rsidR="00192898" w:rsidRPr="00192898">
        <w:rPr>
          <w:rFonts w:ascii="KRM" w:hAnsi="KRM" w:cs="CTraditional Arabic"/>
          <w:rtl/>
        </w:rPr>
        <w:t>ص</w:t>
      </w:r>
      <w:r w:rsidRPr="004B05DD">
        <w:rPr>
          <w:rFonts w:ascii="KRM" w:hAnsi="KRM"/>
          <w:rtl/>
        </w:rPr>
        <w:t xml:space="preserve"> من حاضرم صد شتر با جهاز و مهار كمك كنم. سپس رسول خدا </w:t>
      </w:r>
      <w:r w:rsidR="00192898" w:rsidRPr="00192898">
        <w:rPr>
          <w:rFonts w:ascii="KRM" w:hAnsi="KRM" w:cs="CTraditional Arabic"/>
          <w:rtl/>
        </w:rPr>
        <w:t>ص</w:t>
      </w:r>
      <w:r w:rsidRPr="004B05DD">
        <w:rPr>
          <w:rFonts w:ascii="KRM" w:hAnsi="KRM"/>
          <w:rtl/>
        </w:rPr>
        <w:t xml:space="preserve"> مردم را تشويق كرد، بار ديگر عثمان</w:t>
      </w:r>
      <w:r w:rsidR="00192898" w:rsidRPr="00192898">
        <w:rPr>
          <w:rFonts w:ascii="KRM" w:hAnsi="KRM" w:cs="CTraditional Arabic"/>
          <w:rtl/>
        </w:rPr>
        <w:t xml:space="preserve"> س </w:t>
      </w:r>
      <w:r w:rsidRPr="004B05DD">
        <w:rPr>
          <w:rFonts w:ascii="KRM" w:hAnsi="KRM"/>
          <w:rtl/>
        </w:rPr>
        <w:t xml:space="preserve">گفت: يا رسول </w:t>
      </w:r>
      <w:r w:rsidR="00192898" w:rsidRPr="00192898">
        <w:rPr>
          <w:rFonts w:ascii="KRM" w:hAnsi="KRM" w:cs="CTraditional Arabic"/>
          <w:rtl/>
        </w:rPr>
        <w:t>ص</w:t>
      </w:r>
      <w:r w:rsidRPr="004B05DD">
        <w:rPr>
          <w:rFonts w:ascii="KRM" w:hAnsi="KRM"/>
          <w:rtl/>
        </w:rPr>
        <w:t xml:space="preserve"> من </w:t>
      </w:r>
      <w:r w:rsidR="00057E38">
        <w:rPr>
          <w:rFonts w:ascii="KRM" w:hAnsi="KRM" w:hint="cs"/>
          <w:rtl/>
        </w:rPr>
        <w:t>200</w:t>
      </w:r>
      <w:r w:rsidRPr="004B05DD">
        <w:rPr>
          <w:rFonts w:ascii="KRM" w:hAnsi="KRM"/>
          <w:rtl/>
        </w:rPr>
        <w:t xml:space="preserve"> شتر با جهاز و مهار در راه خدا كمك مى‏كنم. بار ديگر رسول خدا </w:t>
      </w:r>
      <w:r w:rsidR="00192898" w:rsidRPr="00192898">
        <w:rPr>
          <w:rFonts w:ascii="KRM" w:hAnsi="KRM" w:cs="CTraditional Arabic"/>
          <w:rtl/>
        </w:rPr>
        <w:t>ص</w:t>
      </w:r>
      <w:r w:rsidRPr="004B05DD">
        <w:rPr>
          <w:rFonts w:ascii="KRM" w:hAnsi="KRM"/>
          <w:rtl/>
        </w:rPr>
        <w:t xml:space="preserve"> مردم را فرا خواند، اين بار نيز عثمان</w:t>
      </w:r>
      <w:r w:rsidR="00192898" w:rsidRPr="00192898">
        <w:rPr>
          <w:rFonts w:ascii="KRM" w:hAnsi="KRM" w:cs="CTraditional Arabic"/>
          <w:rtl/>
        </w:rPr>
        <w:t xml:space="preserve"> س </w:t>
      </w:r>
      <w:r w:rsidRPr="004B05DD">
        <w:rPr>
          <w:rFonts w:ascii="KRM" w:hAnsi="KRM"/>
          <w:rtl/>
        </w:rPr>
        <w:t xml:space="preserve">گفت: يا رسول خدا </w:t>
      </w:r>
      <w:r w:rsidR="00192898" w:rsidRPr="00192898">
        <w:rPr>
          <w:rFonts w:ascii="KRM" w:hAnsi="KRM" w:cs="CTraditional Arabic"/>
          <w:rtl/>
        </w:rPr>
        <w:t>ص</w:t>
      </w:r>
      <w:r w:rsidRPr="004B05DD">
        <w:rPr>
          <w:rFonts w:ascii="KRM" w:hAnsi="KRM"/>
          <w:rtl/>
        </w:rPr>
        <w:t xml:space="preserve"> من سيصد شتر با جهاز و مهار در راه خدا كمك مى‏كنم. آنگاه رسول خدا </w:t>
      </w:r>
      <w:r w:rsidR="00192898" w:rsidRPr="00192898">
        <w:rPr>
          <w:rFonts w:ascii="KRM" w:hAnsi="KRM" w:cs="CTraditional Arabic"/>
          <w:rtl/>
        </w:rPr>
        <w:t>ص</w:t>
      </w:r>
      <w:r w:rsidRPr="004B05DD">
        <w:rPr>
          <w:rFonts w:ascii="KRM" w:hAnsi="KRM"/>
          <w:rtl/>
        </w:rPr>
        <w:t xml:space="preserve"> در حالى كه از منبر پايين مى‏آمد فرمود: </w:t>
      </w:r>
    </w:p>
    <w:p w:rsidR="00C04627" w:rsidRPr="004B05DD" w:rsidRDefault="00C04627" w:rsidP="00C04627">
      <w:pPr>
        <w:rPr>
          <w:rFonts w:ascii="KRM" w:hAnsi="KRM"/>
          <w:rtl/>
        </w:rPr>
      </w:pPr>
      <w:r w:rsidRPr="004B05DD">
        <w:rPr>
          <w:rFonts w:ascii="KRM" w:hAnsi="KRM"/>
          <w:rtl/>
        </w:rPr>
        <w:t xml:space="preserve">«اگر عثمان عملى ديگر انجام ندهد، همين براى او كافى است.» </w:t>
      </w:r>
    </w:p>
    <w:p w:rsidR="00C04627" w:rsidRPr="004B05DD" w:rsidRDefault="00C04627" w:rsidP="00C04627">
      <w:pPr>
        <w:rPr>
          <w:rFonts w:ascii="KRM" w:hAnsi="KRM"/>
          <w:rtl/>
        </w:rPr>
      </w:pPr>
      <w:r w:rsidRPr="004B05DD">
        <w:rPr>
          <w:rFonts w:ascii="KRM" w:hAnsi="KRM"/>
          <w:rtl/>
        </w:rPr>
        <w:t>همچنين ترمذى از انس و حاكم از عبدالرحمن بن سمره نقل مى‏كنند كه: حضرت عثمان</w:t>
      </w:r>
      <w:r w:rsidR="00192898" w:rsidRPr="00192898">
        <w:rPr>
          <w:rFonts w:ascii="KRM" w:hAnsi="KRM" w:cs="CTraditional Arabic"/>
          <w:rtl/>
        </w:rPr>
        <w:t xml:space="preserve"> س </w:t>
      </w:r>
      <w:r w:rsidRPr="004B05DD">
        <w:rPr>
          <w:rFonts w:ascii="KRM" w:hAnsi="KRM"/>
          <w:rtl/>
        </w:rPr>
        <w:t xml:space="preserve">در آن روز هزار دينار (سكه طلا) در دامان حضرت رسول </w:t>
      </w:r>
      <w:r w:rsidR="00192898" w:rsidRPr="00192898">
        <w:rPr>
          <w:rFonts w:ascii="KRM" w:hAnsi="KRM" w:cs="CTraditional Arabic"/>
          <w:rtl/>
        </w:rPr>
        <w:t>ص</w:t>
      </w:r>
      <w:r w:rsidRPr="004B05DD">
        <w:rPr>
          <w:rFonts w:ascii="KRM" w:hAnsi="KRM"/>
          <w:rtl/>
        </w:rPr>
        <w:t xml:space="preserve"> گذاشت، آن حضرت در حالى كه سكه‏ها را زير و رو مى‏كرد، فرمود: </w:t>
      </w:r>
    </w:p>
    <w:p w:rsidR="00C04627" w:rsidRPr="003E4BF5" w:rsidRDefault="00C04627" w:rsidP="00C04627">
      <w:pPr>
        <w:rPr>
          <w:rFonts w:ascii="Traditional Arabic" w:hAnsi="Traditional Arabic" w:cs="Traditional Arabic"/>
          <w:b/>
          <w:bCs/>
          <w:rtl/>
        </w:rPr>
      </w:pPr>
      <w:r w:rsidRPr="003E4BF5">
        <w:rPr>
          <w:rFonts w:ascii="Traditional Arabic" w:hAnsi="Traditional Arabic" w:cs="Traditional Arabic"/>
          <w:b/>
          <w:bCs/>
          <w:rtl/>
        </w:rPr>
        <w:t>«ما ضرّ عثم</w:t>
      </w:r>
      <w:r w:rsidR="00255363">
        <w:rPr>
          <w:rFonts w:ascii="Traditional Arabic" w:hAnsi="Traditional Arabic" w:cs="Traditional Arabic"/>
          <w:b/>
          <w:bCs/>
          <w:rtl/>
        </w:rPr>
        <w:t>ان ما عمل بعد اليوم»</w:t>
      </w:r>
      <w:r w:rsidR="00255363">
        <w:rPr>
          <w:rFonts w:ascii="Traditional Arabic" w:hAnsi="Traditional Arabic" w:cs="Traditional Arabic" w:hint="cs"/>
          <w:b/>
          <w:bCs/>
          <w:rtl/>
        </w:rPr>
        <w:t>.</w:t>
      </w:r>
    </w:p>
    <w:p w:rsidR="00C04627" w:rsidRPr="004B05DD" w:rsidRDefault="00C04627" w:rsidP="00C04627">
      <w:pPr>
        <w:rPr>
          <w:rFonts w:ascii="LTS" w:hAnsi="LTS"/>
          <w:rtl/>
        </w:rPr>
      </w:pPr>
      <w:r w:rsidRPr="004B05DD">
        <w:rPr>
          <w:rFonts w:ascii="LTS" w:hAnsi="LTS"/>
          <w:rtl/>
        </w:rPr>
        <w:t xml:space="preserve">«از اين پس هر كارى كه عثمان انجام دهد، به او آسيبى نخواهد رساند.» </w:t>
      </w:r>
    </w:p>
    <w:p w:rsidR="00C04627" w:rsidRPr="004B05DD" w:rsidRDefault="00C04627" w:rsidP="00C04627">
      <w:pPr>
        <w:rPr>
          <w:rFonts w:ascii="KRM" w:hAnsi="KRM"/>
          <w:rtl/>
        </w:rPr>
      </w:pPr>
      <w:r w:rsidRPr="004B05DD">
        <w:rPr>
          <w:rFonts w:ascii="KRM" w:hAnsi="KRM"/>
          <w:rtl/>
        </w:rPr>
        <w:t xml:space="preserve">اين جمله را دوبار تكرار كرد. </w:t>
      </w:r>
    </w:p>
    <w:p w:rsidR="00C04627" w:rsidRPr="004B05DD" w:rsidRDefault="00C04627" w:rsidP="00C04627">
      <w:pPr>
        <w:rPr>
          <w:rFonts w:ascii="KRM" w:hAnsi="KRM"/>
          <w:rtl/>
        </w:rPr>
      </w:pPr>
      <w:r w:rsidRPr="004B05DD">
        <w:rPr>
          <w:rFonts w:ascii="KRM" w:hAnsi="KRM"/>
          <w:rtl/>
        </w:rPr>
        <w:t>حاكم روايت كرده كه ابوهريره</w:t>
      </w:r>
      <w:r w:rsidR="00192898" w:rsidRPr="00192898">
        <w:rPr>
          <w:rFonts w:ascii="KRM" w:hAnsi="KRM" w:cs="CTraditional Arabic"/>
          <w:rtl/>
        </w:rPr>
        <w:t xml:space="preserve"> س </w:t>
      </w:r>
      <w:r w:rsidRPr="004B05DD">
        <w:rPr>
          <w:rFonts w:ascii="KRM" w:hAnsi="KRM"/>
          <w:rtl/>
        </w:rPr>
        <w:t xml:space="preserve">گفت: عثمان دوبار، بهشت را از رسول اكرم </w:t>
      </w:r>
      <w:r w:rsidR="00192898" w:rsidRPr="00192898">
        <w:rPr>
          <w:rFonts w:ascii="KRM" w:hAnsi="KRM" w:cs="CTraditional Arabic"/>
          <w:rtl/>
        </w:rPr>
        <w:t>ص</w:t>
      </w:r>
      <w:r w:rsidRPr="004B05DD">
        <w:rPr>
          <w:rFonts w:ascii="KRM" w:hAnsi="KRM"/>
          <w:rtl/>
        </w:rPr>
        <w:t xml:space="preserve"> خريدارى نمود؛ اول زمانى كه چاه رومه را خريد و دوم زمانى كه سپاه معروف به «عسره» را مجهز كرد</w:t>
      </w:r>
      <w:r w:rsidRPr="001A24BD">
        <w:rPr>
          <w:rFonts w:ascii="KRM" w:hAnsi="KRM" w:hint="cs"/>
          <w:vertAlign w:val="superscript"/>
          <w:rtl/>
          <w:lang w:bidi="fa-IR"/>
        </w:rPr>
        <w:t>(</w:t>
      </w:r>
      <w:r w:rsidRPr="001A24BD">
        <w:rPr>
          <w:rStyle w:val="FootnoteReference"/>
          <w:rFonts w:ascii="KRM" w:hAnsi="KRM"/>
          <w:rtl/>
          <w:lang w:bidi="fa-IR"/>
        </w:rPr>
        <w:footnoteReference w:id="344"/>
      </w:r>
      <w:r w:rsidRPr="001A24BD">
        <w:rPr>
          <w:rFonts w:ascii="KRM" w:hAnsi="KRM" w:hint="cs"/>
          <w:vertAlign w:val="superscript"/>
          <w:rtl/>
          <w:lang w:bidi="fa-IR"/>
        </w:rPr>
        <w:t>)</w:t>
      </w:r>
      <w:r w:rsidRPr="004B05DD">
        <w:rPr>
          <w:rFonts w:ascii="KRM" w:hAnsi="KRM"/>
          <w:rtl/>
        </w:rPr>
        <w:t xml:space="preserve">. چاه «رومه» از آنِ يك يهودى بود، و مسلمانان به آب شيرين نياز </w:t>
      </w:r>
      <w:r w:rsidRPr="004B05DD">
        <w:rPr>
          <w:rFonts w:ascii="KRM" w:hAnsi="KRM"/>
          <w:rtl/>
        </w:rPr>
        <w:lastRenderedPageBreak/>
        <w:t xml:space="preserve">شديد داشتند، بنابر اين رسول خدا </w:t>
      </w:r>
      <w:r w:rsidR="00192898" w:rsidRPr="00192898">
        <w:rPr>
          <w:rFonts w:ascii="KRM" w:hAnsi="KRM" w:cs="CTraditional Arabic"/>
          <w:rtl/>
        </w:rPr>
        <w:t>ص</w:t>
      </w:r>
      <w:r w:rsidRPr="004B05DD">
        <w:rPr>
          <w:rFonts w:ascii="KRM" w:hAnsi="KRM"/>
          <w:rtl/>
        </w:rPr>
        <w:t xml:space="preserve"> فرمود: «هر كس چاه رومه</w:t>
      </w:r>
      <w:r w:rsidRPr="001A24BD">
        <w:rPr>
          <w:rFonts w:ascii="KRM" w:hAnsi="KRM" w:hint="cs"/>
          <w:vertAlign w:val="superscript"/>
          <w:rtl/>
          <w:lang w:bidi="fa-IR"/>
        </w:rPr>
        <w:t>(</w:t>
      </w:r>
      <w:r w:rsidRPr="001A24BD">
        <w:rPr>
          <w:rStyle w:val="FootnoteReference"/>
          <w:rFonts w:ascii="KRM" w:hAnsi="KRM"/>
          <w:rtl/>
          <w:lang w:bidi="fa-IR"/>
        </w:rPr>
        <w:footnoteReference w:id="345"/>
      </w:r>
      <w:r w:rsidRPr="001A24BD">
        <w:rPr>
          <w:rFonts w:ascii="KRM" w:hAnsi="KRM" w:hint="cs"/>
          <w:vertAlign w:val="superscript"/>
          <w:rtl/>
          <w:lang w:bidi="fa-IR"/>
        </w:rPr>
        <w:t>)</w:t>
      </w:r>
      <w:r w:rsidRPr="004B05DD">
        <w:rPr>
          <w:rFonts w:ascii="KRM" w:hAnsi="KRM"/>
          <w:rtl/>
        </w:rPr>
        <w:t xml:space="preserve"> را بخرد و وقف كند و دلوى بر آن </w:t>
      </w:r>
      <w:r>
        <w:rPr>
          <w:rFonts w:ascii="KRM" w:hAnsi="KRM" w:hint="cs"/>
          <w:rtl/>
        </w:rPr>
        <w:t xml:space="preserve"> </w:t>
      </w:r>
      <w:r w:rsidRPr="004B05DD">
        <w:rPr>
          <w:rFonts w:ascii="KRM" w:hAnsi="KRM"/>
          <w:rtl/>
        </w:rPr>
        <w:t xml:space="preserve">بگذارد تا عموم مردم از آب آن به صورت رايگان استفاده كنند، خداوند از، درهاى بهشت، چشمه‏اى به او اختصاص خواهد داد.» </w:t>
      </w:r>
    </w:p>
    <w:p w:rsidR="00C04627" w:rsidRPr="004B05DD" w:rsidRDefault="00C04627" w:rsidP="00C04627">
      <w:pPr>
        <w:rPr>
          <w:rFonts w:ascii="KRM" w:hAnsi="KRM"/>
          <w:rtl/>
        </w:rPr>
      </w:pPr>
      <w:r w:rsidRPr="004B05DD">
        <w:rPr>
          <w:rFonts w:ascii="KRM" w:hAnsi="KRM"/>
          <w:rtl/>
        </w:rPr>
        <w:t>حضرت عثمان</w:t>
      </w:r>
      <w:r w:rsidR="00192898" w:rsidRPr="00192898">
        <w:rPr>
          <w:rFonts w:ascii="KRM" w:hAnsi="KRM" w:cs="CTraditional Arabic"/>
          <w:rtl/>
        </w:rPr>
        <w:t xml:space="preserve"> س </w:t>
      </w:r>
      <w:r w:rsidRPr="004B05DD">
        <w:rPr>
          <w:rFonts w:ascii="KRM" w:hAnsi="KRM"/>
          <w:rtl/>
        </w:rPr>
        <w:t>آن چاه را به بيست هزار درهم خريد و براى استفاده‏ى مسلمانان وقف كرد</w:t>
      </w:r>
      <w:r w:rsidRPr="001D610E">
        <w:rPr>
          <w:rFonts w:ascii="KRM" w:hAnsi="KRM" w:hint="cs"/>
          <w:vertAlign w:val="superscript"/>
          <w:rtl/>
          <w:lang w:bidi="fa-IR"/>
        </w:rPr>
        <w:t>(</w:t>
      </w:r>
      <w:r w:rsidRPr="001D610E">
        <w:rPr>
          <w:rStyle w:val="FootnoteReference"/>
          <w:rFonts w:ascii="KRM" w:hAnsi="KRM"/>
          <w:rtl/>
          <w:lang w:bidi="fa-IR"/>
        </w:rPr>
        <w:footnoteReference w:id="346"/>
      </w:r>
      <w:r w:rsidRPr="001D610E">
        <w:rPr>
          <w:rFonts w:ascii="KRM" w:hAnsi="KRM" w:hint="cs"/>
          <w:vertAlign w:val="superscript"/>
          <w:rtl/>
          <w:lang w:bidi="fa-IR"/>
        </w:rPr>
        <w:t>)</w:t>
      </w:r>
      <w:r w:rsidRPr="004B05DD">
        <w:rPr>
          <w:rFonts w:ascii="KRM" w:hAnsi="KRM"/>
          <w:rtl/>
        </w:rPr>
        <w:t>. زمانى كه حضرت عثمان</w:t>
      </w:r>
      <w:r w:rsidR="00192898" w:rsidRPr="00192898">
        <w:rPr>
          <w:rFonts w:ascii="KRM" w:hAnsi="KRM" w:cs="CTraditional Arabic"/>
          <w:rtl/>
        </w:rPr>
        <w:t xml:space="preserve"> س </w:t>
      </w:r>
      <w:r w:rsidRPr="004B05DD">
        <w:rPr>
          <w:rFonts w:ascii="KRM" w:hAnsi="KRM"/>
          <w:rtl/>
        </w:rPr>
        <w:t xml:space="preserve">مسئوليت خلافت را بر عهده گرفت، مطابق با سال شمسى 68 سال و مطابق با سال قمرى 70 سال از عمر وى مى‏گذشت. </w:t>
      </w:r>
    </w:p>
    <w:p w:rsidR="00C04627" w:rsidRPr="00A65D4C" w:rsidRDefault="00C04627" w:rsidP="00C04627">
      <w:pPr>
        <w:pStyle w:val="a0"/>
        <w:rPr>
          <w:rtl/>
        </w:rPr>
      </w:pPr>
      <w:bookmarkStart w:id="98" w:name="_Toc307603204"/>
      <w:r w:rsidRPr="00A65D4C">
        <w:rPr>
          <w:rtl/>
        </w:rPr>
        <w:t>فتوحات و گسترش دولت اسلامى در زمان عثمان</w:t>
      </w:r>
      <w:bookmarkEnd w:id="9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در زما</w:t>
      </w:r>
      <w:r w:rsidR="00794CE1">
        <w:rPr>
          <w:rFonts w:ascii="KRM" w:hAnsi="KRM"/>
          <w:rtl/>
        </w:rPr>
        <w:t xml:space="preserve">ن خلافت حضرت عثمان </w:t>
      </w:r>
      <w:r w:rsidR="00192898" w:rsidRPr="00192898">
        <w:rPr>
          <w:rFonts w:ascii="KRM" w:hAnsi="KRM" w:cs="CTraditional Arabic"/>
          <w:rtl/>
        </w:rPr>
        <w:t>س</w:t>
      </w:r>
      <w:r w:rsidRPr="004B05DD">
        <w:rPr>
          <w:rFonts w:ascii="KRM" w:hAnsi="KRM"/>
          <w:rtl/>
        </w:rPr>
        <w:t xml:space="preserve">، فتوحات اسلامى به اوج خود رسيد؛ زيرا محبّت جهاد در راه خدا و شوق شهادت و رسيدن به بهشت، دل نبستن به دنيا و تكيه نكردن به تعداد افراد و امكانات جنگى؛ و شجاعت و دليرى فوق‏العاده و مشاهده‏ى نصرت‏هاى آشكار خداوندى و عوامل ديگرى كه اسلام در دلهاى مسلمانان پديد آورده بود، سبب شد تا (مسلمانان) جان بر كف نهند و براى سربلندى دين خدا، سرزمين‏هاى دور دست را زير پا بگذارند. امواج خروشان فتوحات به سرعت، ممالك فارس، روم و شمال افريقا را فرا گرفت. شهرها و كشورها يكى پس از ديگرى به دست تواناى نيروهاى اسلام فرو مى‏پاشيد و همانند دانه‏هاى تسبيح، كه نخ آنها كنده شود، پراكنده مى‏شدند. </w:t>
      </w:r>
    </w:p>
    <w:p w:rsidR="00C04627" w:rsidRPr="004B05DD" w:rsidRDefault="00C04627" w:rsidP="00A401C0">
      <w:pPr>
        <w:rPr>
          <w:rFonts w:ascii="KRM" w:hAnsi="KRM"/>
          <w:rtl/>
        </w:rPr>
      </w:pPr>
      <w:r w:rsidRPr="004B05DD">
        <w:rPr>
          <w:rFonts w:ascii="KRM" w:hAnsi="KRM"/>
          <w:rtl/>
        </w:rPr>
        <w:lastRenderedPageBreak/>
        <w:t>شايد حكمت الهى و اراده‏ى خيرى كه خداوند نسبت به مسلمانان داشت، موجب شد تا حضرت عثمان</w:t>
      </w:r>
      <w:r w:rsidR="00192898" w:rsidRPr="00192898">
        <w:rPr>
          <w:rFonts w:ascii="KRM" w:hAnsi="KRM" w:cs="CTraditional Arabic"/>
          <w:rtl/>
        </w:rPr>
        <w:t xml:space="preserve"> س </w:t>
      </w:r>
      <w:r w:rsidRPr="004B05DD">
        <w:rPr>
          <w:rFonts w:ascii="KRM" w:hAnsi="KRM"/>
          <w:rtl/>
        </w:rPr>
        <w:t>به جانشينى حضرت عمر</w:t>
      </w:r>
      <w:r w:rsidR="00192898" w:rsidRPr="00192898">
        <w:rPr>
          <w:rFonts w:ascii="KRM" w:hAnsi="KRM" w:cs="CTraditional Arabic"/>
          <w:rtl/>
        </w:rPr>
        <w:t xml:space="preserve"> س </w:t>
      </w:r>
      <w:r w:rsidRPr="004B05DD">
        <w:rPr>
          <w:rFonts w:ascii="KRM" w:hAnsi="KRM"/>
          <w:rtl/>
        </w:rPr>
        <w:t>برگزيده شود و فتوحات آغاز شده از زمان او را، تكامل بخشد و گسترش دهد؛ زيرا اغلب كارگزاران شهرهاى تازه فتح شده و اكثر فرماندهان لشكرهاى فاتح (برون مرزى) پيوند نزديك و محكمى با حضرت عثمان</w:t>
      </w:r>
      <w:r w:rsidR="00192898" w:rsidRPr="00192898">
        <w:rPr>
          <w:rFonts w:ascii="KRM" w:hAnsi="KRM" w:cs="CTraditional Arabic"/>
          <w:rtl/>
        </w:rPr>
        <w:t xml:space="preserve"> س </w:t>
      </w:r>
      <w:r w:rsidRPr="004B05DD">
        <w:rPr>
          <w:rFonts w:ascii="KRM" w:hAnsi="KRM"/>
          <w:rtl/>
        </w:rPr>
        <w:t>داشتند؛ همچون معاو</w:t>
      </w:r>
      <w:r w:rsidRPr="00077451">
        <w:rPr>
          <w:rFonts w:ascii="KRM" w:hAnsi="KRM" w:cs="B Badr"/>
          <w:rtl/>
        </w:rPr>
        <w:t>ي</w:t>
      </w:r>
      <w:r w:rsidR="00A401C0">
        <w:rPr>
          <w:rFonts w:ascii="KRM" w:hAnsi="KRM" w:cs="B Badr" w:hint="cs"/>
          <w:rtl/>
        </w:rPr>
        <w:t>ه</w:t>
      </w:r>
      <w:r w:rsidRPr="004B05DD">
        <w:rPr>
          <w:rFonts w:ascii="KRM" w:hAnsi="KRM"/>
          <w:rtl/>
        </w:rPr>
        <w:t xml:space="preserve"> بن ابى‏سفيان، عمرو بن عاص، عبداللّه‏ بن سعد بن ابى‏سرح و وليد بن </w:t>
      </w:r>
      <w:r w:rsidRPr="00077451">
        <w:rPr>
          <w:rFonts w:ascii="KRM" w:hAnsi="KRM" w:cs="B Badr"/>
          <w:rtl/>
        </w:rPr>
        <w:t>عقبة</w:t>
      </w:r>
      <w:r w:rsidRPr="004B05DD">
        <w:rPr>
          <w:rFonts w:ascii="KRM" w:hAnsi="KRM"/>
          <w:rtl/>
        </w:rPr>
        <w:t xml:space="preserve">. همين عامل سبب شد تا ميليون‏ها انسان به آغوش پر مهر اسلام درآيند، </w:t>
      </w:r>
      <w:r w:rsidRPr="00B21330">
        <w:rPr>
          <w:rFonts w:asciiTheme="majorBidi" w:hAnsiTheme="majorBidi" w:cstheme="majorBidi"/>
          <w:sz w:val="20"/>
          <w:szCs w:val="20"/>
          <w:rtl/>
        </w:rPr>
        <w:t>[</w:t>
      </w:r>
      <w:r w:rsidRPr="004B05DD">
        <w:rPr>
          <w:rFonts w:ascii="KRM" w:hAnsi="KRM"/>
          <w:rtl/>
        </w:rPr>
        <w:t>زيرا آنان با دل و جان در راه پيشبرد اهداف خليفه‏ى محبوب خود مى‏كوشيدند</w:t>
      </w:r>
      <w:r w:rsidR="00A401C0" w:rsidRPr="00B21330">
        <w:rPr>
          <w:rFonts w:asciiTheme="majorBidi" w:hAnsiTheme="majorBidi" w:cstheme="majorBidi"/>
          <w:sz w:val="20"/>
          <w:szCs w:val="20"/>
          <w:rtl/>
        </w:rPr>
        <w:t>]</w:t>
      </w:r>
      <w:r w:rsidRPr="004B05DD">
        <w:rPr>
          <w:rFonts w:ascii="KRM" w:hAnsi="KRM"/>
          <w:rtl/>
        </w:rPr>
        <w:t>و اين خود نعمت و خير بسيار بزرگى بود</w:t>
      </w:r>
      <w:r w:rsidRPr="001D610E">
        <w:rPr>
          <w:rFonts w:ascii="KRM" w:hAnsi="KRM" w:hint="cs"/>
          <w:vertAlign w:val="superscript"/>
          <w:rtl/>
          <w:lang w:bidi="fa-IR"/>
        </w:rPr>
        <w:t>(</w:t>
      </w:r>
      <w:r w:rsidRPr="001D610E">
        <w:rPr>
          <w:rStyle w:val="FootnoteReference"/>
          <w:rFonts w:ascii="KRM" w:hAnsi="KRM"/>
          <w:rtl/>
          <w:lang w:bidi="fa-IR"/>
        </w:rPr>
        <w:footnoteReference w:id="347"/>
      </w:r>
      <w:r w:rsidRPr="001D610E">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lastRenderedPageBreak/>
        <w:t>در زمان عثمان ذوالنورين</w:t>
      </w:r>
      <w:r w:rsidR="00192898" w:rsidRPr="00192898">
        <w:rPr>
          <w:rFonts w:ascii="KRM" w:hAnsi="KRM" w:cs="CTraditional Arabic"/>
          <w:rtl/>
        </w:rPr>
        <w:t xml:space="preserve"> س </w:t>
      </w:r>
      <w:r w:rsidRPr="004B05DD">
        <w:rPr>
          <w:rFonts w:ascii="KRM" w:hAnsi="KRM"/>
          <w:rtl/>
        </w:rPr>
        <w:t xml:space="preserve">آذربايجان و طبرستان فتح شد و عبدالرحمن بن ربيعه‏ى باهلى، فاتحانه به سرزمين خزر وارد شد. خزر سرزمينى است وسيع در ساحل درياى خزر (بحر قزوين، </w:t>
      </w:r>
      <w:r w:rsidRPr="00B21330">
        <w:rPr>
          <w:rFonts w:asciiTheme="majorBidi" w:hAnsiTheme="majorBidi" w:cstheme="majorBidi"/>
          <w:sz w:val="20"/>
          <w:szCs w:val="20"/>
        </w:rPr>
        <w:t>GASPIAN -SEA</w:t>
      </w:r>
      <w:r w:rsidRPr="004B05DD">
        <w:rPr>
          <w:rFonts w:ascii="KRM" w:hAnsi="KRM"/>
          <w:rtl/>
        </w:rPr>
        <w:t xml:space="preserve">) كه بلاد ديلم و الجبل در آن واقع است. سپاه اسلام از آنجا به بلنجر و قهستان تا نيشابور و از طخارستان تا مرورود و بلخ و خوارزم و ارمنستان و تاليقلا پيش رفت، و فتوحات همچنان ادامه يافت تا به تفليس رسيد. در زمان </w:t>
      </w:r>
      <w:r w:rsidRPr="004B05DD">
        <w:rPr>
          <w:rFonts w:ascii="KRM" w:hAnsi="KRM"/>
          <w:rtl/>
        </w:rPr>
        <w:lastRenderedPageBreak/>
        <w:t>وى حضرت معاويه، جزيره‏ى قبرص</w:t>
      </w:r>
      <w:r w:rsidRPr="00B21330">
        <w:rPr>
          <w:rFonts w:asciiTheme="majorBidi" w:hAnsiTheme="majorBidi" w:cstheme="majorBidi"/>
          <w:sz w:val="20"/>
          <w:szCs w:val="20"/>
        </w:rPr>
        <w:t>ciprus</w:t>
      </w:r>
      <w:r w:rsidRPr="00B21330">
        <w:rPr>
          <w:rFonts w:asciiTheme="majorBidi" w:hAnsiTheme="majorBidi" w:cstheme="majorBidi"/>
          <w:sz w:val="20"/>
          <w:szCs w:val="20"/>
          <w:rtl/>
        </w:rPr>
        <w:t xml:space="preserve"> </w:t>
      </w:r>
      <w:r w:rsidRPr="004B05DD">
        <w:rPr>
          <w:rFonts w:ascii="KRM" w:hAnsi="KRM"/>
          <w:rtl/>
        </w:rPr>
        <w:t xml:space="preserve">را فتح كرد و سواحل شمالى قاره‏ى آفريقا از طرابلس تا طنجه در قلمرو حكومت اسلامى قرار گرفت. </w:t>
      </w:r>
    </w:p>
    <w:p w:rsidR="00C04627" w:rsidRPr="004B05DD" w:rsidRDefault="00C04627" w:rsidP="00C04627">
      <w:pPr>
        <w:rPr>
          <w:rFonts w:ascii="KRM" w:hAnsi="KRM"/>
          <w:rtl/>
        </w:rPr>
      </w:pPr>
      <w:r w:rsidRPr="004B05DD">
        <w:rPr>
          <w:rFonts w:ascii="KRM" w:hAnsi="KRM"/>
          <w:rtl/>
        </w:rPr>
        <w:t>در زمان عثمان</w:t>
      </w:r>
      <w:r w:rsidR="00192898" w:rsidRPr="00192898">
        <w:rPr>
          <w:rFonts w:ascii="KRM" w:hAnsi="KRM" w:cs="CTraditional Arabic"/>
          <w:rtl/>
        </w:rPr>
        <w:t xml:space="preserve"> س </w:t>
      </w:r>
      <w:r w:rsidRPr="004B05DD">
        <w:rPr>
          <w:rFonts w:ascii="KRM" w:hAnsi="KRM"/>
          <w:rtl/>
        </w:rPr>
        <w:t>دولت اسلامى داراى ناوگان د</w:t>
      </w:r>
      <w:r>
        <w:rPr>
          <w:rFonts w:ascii="KRM" w:hAnsi="KRM"/>
          <w:rtl/>
        </w:rPr>
        <w:t>ريايى شد، تعدادى كشتى از روميان</w:t>
      </w:r>
      <w:r>
        <w:rPr>
          <w:rFonts w:ascii="KRM" w:hAnsi="KRM" w:hint="cs"/>
          <w:rtl/>
        </w:rPr>
        <w:t xml:space="preserve"> </w:t>
      </w:r>
      <w:r w:rsidRPr="004B05DD">
        <w:rPr>
          <w:rFonts w:ascii="KRM" w:hAnsi="KRM"/>
          <w:rtl/>
        </w:rPr>
        <w:t>به دست آورد و تعدادى ديگر را معاويه و عبداللّه‏ بن سعد ساختند؛ زيرا دولت اسلامى جهت حفاظت مرزها كه همواره مورد تهديد حملات روميان بود، به نيروى دريايى سخت نياز داشت</w:t>
      </w:r>
      <w:r w:rsidRPr="007E0938">
        <w:rPr>
          <w:rFonts w:ascii="KRM" w:hAnsi="KRM" w:hint="cs"/>
          <w:vertAlign w:val="superscript"/>
          <w:rtl/>
          <w:lang w:bidi="fa-IR"/>
        </w:rPr>
        <w:t>(</w:t>
      </w:r>
      <w:r w:rsidRPr="007E0938">
        <w:rPr>
          <w:rStyle w:val="FootnoteReference"/>
          <w:rFonts w:ascii="KRM" w:hAnsi="KRM"/>
          <w:rtl/>
          <w:lang w:bidi="fa-IR"/>
        </w:rPr>
        <w:footnoteReference w:id="348"/>
      </w:r>
      <w:r w:rsidRPr="007E0938">
        <w:rPr>
          <w:rFonts w:ascii="KRM" w:hAnsi="KRM" w:hint="cs"/>
          <w:vertAlign w:val="superscript"/>
          <w:rtl/>
          <w:lang w:bidi="fa-IR"/>
        </w:rPr>
        <w:t>)</w:t>
      </w:r>
      <w:r w:rsidRPr="004B05DD">
        <w:rPr>
          <w:rFonts w:ascii="KRM" w:hAnsi="KRM"/>
          <w:rtl/>
        </w:rPr>
        <w:t>. سپاه اسلام در زمان حضرت عمر</w:t>
      </w:r>
      <w:r w:rsidR="00192898" w:rsidRPr="00192898">
        <w:rPr>
          <w:rFonts w:ascii="KRM" w:hAnsi="KRM" w:cs="CTraditional Arabic"/>
          <w:rtl/>
        </w:rPr>
        <w:t xml:space="preserve"> س </w:t>
      </w:r>
      <w:r w:rsidRPr="004B05DD">
        <w:rPr>
          <w:rFonts w:ascii="KRM" w:hAnsi="KRM"/>
          <w:rtl/>
        </w:rPr>
        <w:t>تمام سرزمين‏هاى فارس، سوريه و مصر را فتح كرده بودند. اما در بعضى مناطق، پايه‏هاى دولت اسلامى كاملاً محكم نشده بود و مردم آن سامان به هر</w:t>
      </w:r>
      <w:r w:rsidR="00AD2A3D">
        <w:rPr>
          <w:rFonts w:ascii="KRM" w:hAnsi="KRM" w:hint="cs"/>
          <w:rtl/>
        </w:rPr>
        <w:t xml:space="preserve"> </w:t>
      </w:r>
      <w:r w:rsidRPr="004B05DD">
        <w:rPr>
          <w:rFonts w:ascii="KRM" w:hAnsi="KRM"/>
          <w:rtl/>
        </w:rPr>
        <w:t>ندايى لبّيك مى‏گفتند و عليه حكومت اسلامى مى‏شوريدند. سپاه اسلام در زمان حضرت عثمان</w:t>
      </w:r>
      <w:r w:rsidR="00192898" w:rsidRPr="00192898">
        <w:rPr>
          <w:rFonts w:ascii="KRM" w:hAnsi="KRM" w:cs="CTraditional Arabic"/>
          <w:rtl/>
        </w:rPr>
        <w:t xml:space="preserve"> س </w:t>
      </w:r>
      <w:r w:rsidRPr="004B05DD">
        <w:rPr>
          <w:rFonts w:ascii="KRM" w:hAnsi="KRM"/>
          <w:rtl/>
        </w:rPr>
        <w:t>آنان را تحت فرمان و اطاعت خود درآورد و پايه‏هاى حكومت اسلامى را مستحكم ساخت. از اين رو مطيع گردانيدن اين اقوام شورشگر در حقيقت فتح مهمى به شمار مى‏آمد. همچنين مسلمانان در زمان حضرت عثمان</w:t>
      </w:r>
      <w:r w:rsidR="00192898" w:rsidRPr="00192898">
        <w:rPr>
          <w:rFonts w:ascii="KRM" w:hAnsi="KRM" w:cs="CTraditional Arabic"/>
          <w:rtl/>
        </w:rPr>
        <w:t xml:space="preserve"> س </w:t>
      </w:r>
      <w:r w:rsidRPr="004B05DD">
        <w:rPr>
          <w:rFonts w:ascii="KRM" w:hAnsi="KRM"/>
          <w:rtl/>
        </w:rPr>
        <w:t>مناطقى را فتح كردند كه سپاه اسلام پيش از آنان به آنجا گام ننهاده بود</w:t>
      </w:r>
      <w:r w:rsidRPr="007E0938">
        <w:rPr>
          <w:rFonts w:ascii="KRM" w:hAnsi="KRM" w:hint="cs"/>
          <w:vertAlign w:val="superscript"/>
          <w:rtl/>
          <w:lang w:bidi="fa-IR"/>
        </w:rPr>
        <w:t>(</w:t>
      </w:r>
      <w:r w:rsidRPr="007E0938">
        <w:rPr>
          <w:rStyle w:val="FootnoteReference"/>
          <w:rFonts w:ascii="KRM" w:hAnsi="KRM"/>
          <w:rtl/>
          <w:lang w:bidi="fa-IR"/>
        </w:rPr>
        <w:footnoteReference w:id="349"/>
      </w:r>
      <w:r w:rsidRPr="007E0938">
        <w:rPr>
          <w:rFonts w:ascii="KRM" w:hAnsi="KRM" w:hint="cs"/>
          <w:vertAlign w:val="superscript"/>
          <w:rtl/>
          <w:lang w:bidi="fa-IR"/>
        </w:rPr>
        <w:t>)</w:t>
      </w:r>
      <w:r w:rsidRPr="004B05DD">
        <w:rPr>
          <w:rFonts w:ascii="KRM" w:hAnsi="KRM"/>
          <w:rtl/>
        </w:rPr>
        <w:t>. همچنين در زمان خلافت حضرت عثمان</w:t>
      </w:r>
      <w:r w:rsidR="00192898" w:rsidRPr="00192898">
        <w:rPr>
          <w:rFonts w:ascii="KRM" w:hAnsi="KRM" w:cs="CTraditional Arabic"/>
          <w:rtl/>
        </w:rPr>
        <w:t xml:space="preserve"> س </w:t>
      </w:r>
      <w:r w:rsidRPr="004B05DD">
        <w:rPr>
          <w:rFonts w:ascii="KRM" w:hAnsi="KRM"/>
          <w:rtl/>
        </w:rPr>
        <w:t>مسلمانان، بلخ</w:t>
      </w:r>
      <w:r w:rsidR="00C9727F">
        <w:rPr>
          <w:rFonts w:ascii="KRM" w:hAnsi="KRM"/>
          <w:rtl/>
        </w:rPr>
        <w:t>،</w:t>
      </w:r>
      <w:r w:rsidRPr="004B05DD">
        <w:rPr>
          <w:rFonts w:ascii="KRM" w:hAnsi="KRM"/>
          <w:rtl/>
        </w:rPr>
        <w:t xml:space="preserve"> هرات، كابل و بدخشان را زير پرچم اسلام درآوردند. شورش در جنوب ايران باعث شد تا بر كرمان و سيستان دست يابند. در اداره‏ى امور اين شهرستان‏ها و مرزهاى تحت تصّرف، همان خط مشى و سياست عمر</w:t>
      </w:r>
      <w:r w:rsidR="00192898" w:rsidRPr="00192898">
        <w:rPr>
          <w:rFonts w:ascii="KRM" w:hAnsi="KRM" w:cs="CTraditional Arabic"/>
          <w:rtl/>
        </w:rPr>
        <w:t xml:space="preserve"> س </w:t>
      </w:r>
      <w:r w:rsidRPr="004B05DD">
        <w:rPr>
          <w:rFonts w:ascii="KRM" w:hAnsi="KRM"/>
          <w:rtl/>
        </w:rPr>
        <w:t xml:space="preserve">را پيروى كردند؛ يعنى بعد از تسخير اين مناطق، بلافاصله اقدامات سريع و مؤثّرى براى رفاه اجتماعى و افزايش محصولات طبيعى به عمل آمد؛ كاريزها كنده شد، جاده‏ها احداث گرديد، درختان ميوه‏دار كاشته شد، راه‏هاى بازگانى را با نيروهاى امنيتى كاملاً امن و آرام كردند، تاخت و تازهاى روم شرقى سبب شد تا به آسياى صغير و درياى سياه پيش بروند، طرابلس غرب، برقه در قاره آفريقا و جزيره‏ى </w:t>
      </w:r>
      <w:r w:rsidRPr="004B05DD">
        <w:rPr>
          <w:rFonts w:ascii="KRM" w:hAnsi="KRM"/>
          <w:rtl/>
        </w:rPr>
        <w:lastRenderedPageBreak/>
        <w:t>قبرس در مديترانه را گرفتند و نيروى دريايى نيرومندى را كه از طرف روميان براى تصرف دوباره‏ى مصر فرستاده شده بود، در سواحل اسكندريه منهدم كردند</w:t>
      </w:r>
      <w:r w:rsidRPr="007E0938">
        <w:rPr>
          <w:rFonts w:ascii="KRM" w:hAnsi="KRM" w:hint="cs"/>
          <w:vertAlign w:val="superscript"/>
          <w:rtl/>
          <w:lang w:bidi="fa-IR"/>
        </w:rPr>
        <w:t>(</w:t>
      </w:r>
      <w:r w:rsidRPr="007E0938">
        <w:rPr>
          <w:rStyle w:val="FootnoteReference"/>
          <w:rFonts w:ascii="KRM" w:hAnsi="KRM"/>
          <w:rtl/>
          <w:lang w:bidi="fa-IR"/>
        </w:rPr>
        <w:footnoteReference w:id="350"/>
      </w:r>
      <w:r w:rsidRPr="007E0938">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99" w:name="_Toc307603205"/>
      <w:r w:rsidRPr="00A65D4C">
        <w:rPr>
          <w:rtl/>
        </w:rPr>
        <w:t>نگاهى به خلافت راشده‏ى حضرت عثمان</w:t>
      </w:r>
      <w:bookmarkEnd w:id="99"/>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خلافت حضرت عثمان</w:t>
      </w:r>
      <w:r w:rsidR="00192898" w:rsidRPr="00192898">
        <w:rPr>
          <w:rFonts w:ascii="KRM" w:hAnsi="KRM" w:cs="CTraditional Arabic"/>
          <w:rtl/>
        </w:rPr>
        <w:t xml:space="preserve"> س </w:t>
      </w:r>
      <w:r w:rsidRPr="004B05DD">
        <w:rPr>
          <w:rFonts w:ascii="KRM" w:hAnsi="KRM"/>
          <w:rtl/>
        </w:rPr>
        <w:t>بر همان پايه‏هاى خلافت دو خليفه‏ى قبلى استوار بود. از نظر عدل و مساوات، اجراى احكام شريعت، امر به معروف و نهى از منكر و برقرارى</w:t>
      </w:r>
      <w:r>
        <w:rPr>
          <w:rFonts w:ascii="KRM" w:hAnsi="KRM" w:hint="cs"/>
          <w:rtl/>
        </w:rPr>
        <w:t xml:space="preserve"> </w:t>
      </w:r>
      <w:r w:rsidRPr="004B05DD">
        <w:rPr>
          <w:rFonts w:ascii="KRM" w:hAnsi="KRM"/>
          <w:rtl/>
        </w:rPr>
        <w:t xml:space="preserve">نظم و امنيت همانند گذشته بود. </w:t>
      </w:r>
    </w:p>
    <w:p w:rsidR="00C04627" w:rsidRPr="004B05DD" w:rsidRDefault="00C04627" w:rsidP="00C04627">
      <w:pPr>
        <w:rPr>
          <w:rFonts w:ascii="KRM" w:hAnsi="KRM"/>
          <w:rtl/>
        </w:rPr>
      </w:pPr>
      <w:r w:rsidRPr="004B05DD">
        <w:rPr>
          <w:rFonts w:ascii="KRM" w:hAnsi="KRM"/>
          <w:rtl/>
        </w:rPr>
        <w:t xml:space="preserve">در تاريخ طبرى از سالم بن عبداللّه‏ نقل شده كه: </w:t>
      </w:r>
    </w:p>
    <w:p w:rsidR="00C04627" w:rsidRPr="004B05DD" w:rsidRDefault="00C04627" w:rsidP="00C04627">
      <w:pPr>
        <w:rPr>
          <w:rFonts w:ascii="KRM" w:hAnsi="KRM"/>
          <w:rtl/>
        </w:rPr>
      </w:pPr>
      <w:r w:rsidRPr="004B05DD">
        <w:rPr>
          <w:rFonts w:ascii="KRM" w:hAnsi="KRM"/>
          <w:rtl/>
        </w:rPr>
        <w:t>«حضرت عثمان</w:t>
      </w:r>
      <w:r w:rsidR="00192898" w:rsidRPr="00192898">
        <w:rPr>
          <w:rFonts w:ascii="KRM" w:hAnsi="KRM" w:cs="CTraditional Arabic"/>
          <w:rtl/>
        </w:rPr>
        <w:t xml:space="preserve"> س </w:t>
      </w:r>
      <w:r w:rsidRPr="004B05DD">
        <w:rPr>
          <w:rFonts w:ascii="KRM" w:hAnsi="KRM"/>
          <w:rtl/>
        </w:rPr>
        <w:t>بعد از زمامدارى، هر سال به زيارت خانه‏ى خدا مى‏رفت، جز آخرين سال عمرش</w:t>
      </w:r>
      <w:r w:rsidR="00955E5A">
        <w:rPr>
          <w:rFonts w:ascii="KRM" w:hAnsi="KRM" w:hint="cs"/>
          <w:rtl/>
        </w:rPr>
        <w:t xml:space="preserve"> </w:t>
      </w:r>
      <w:r w:rsidRPr="004B05DD">
        <w:rPr>
          <w:rFonts w:ascii="KRM" w:hAnsi="KRM"/>
          <w:rtl/>
        </w:rPr>
        <w:t xml:space="preserve">...، امنيّت را در شهرها برقرار كرد. در تمام مناطق اعلام مى‏كرد كه در موسم حج، عمّال و كارگزاران و همچنين دادخواهان و كسانى كه از دست آنها شاكى هستند، در محضر ايشان حاضر شوند. مردم به كارهاى نيك عامل باشند و از بدى‏ها دست بردارند، مؤمنان خود را ضعيف و ناتوان احساس نكنند؛ زيرا من مددكار مظلوم هستم و ان شاء اللّه‏ حق آنان را از ظالم خواهم گرفت. </w:t>
      </w:r>
    </w:p>
    <w:p w:rsidR="00C04627" w:rsidRPr="004B05DD" w:rsidRDefault="00C04627" w:rsidP="00C04627">
      <w:pPr>
        <w:rPr>
          <w:rFonts w:ascii="KRM" w:hAnsi="KRM"/>
          <w:rtl/>
        </w:rPr>
      </w:pPr>
      <w:r w:rsidRPr="004B05DD">
        <w:rPr>
          <w:rFonts w:ascii="KRM" w:hAnsi="KRM"/>
          <w:rtl/>
        </w:rPr>
        <w:t>مردم نيز همواره چنين مى‏كردند تا آنكه گروهى از اين عمل سوء استفاده كردند و آن را وسيله‏ى تفرقه و ايجاد دو</w:t>
      </w:r>
      <w:r>
        <w:rPr>
          <w:rFonts w:ascii="KRM" w:hAnsi="KRM"/>
          <w:rtl/>
        </w:rPr>
        <w:t>دستگى ميان امت اسلام قرار دادند</w:t>
      </w:r>
      <w:r w:rsidRPr="004B05DD">
        <w:rPr>
          <w:rFonts w:ascii="KRM" w:hAnsi="KRM"/>
          <w:rtl/>
        </w:rPr>
        <w:t>»</w:t>
      </w:r>
      <w:r w:rsidRPr="00201EBB">
        <w:rPr>
          <w:rFonts w:ascii="KRM" w:hAnsi="KRM" w:hint="cs"/>
          <w:vertAlign w:val="superscript"/>
          <w:rtl/>
          <w:lang w:bidi="fa-IR"/>
        </w:rPr>
        <w:t>(</w:t>
      </w:r>
      <w:r w:rsidRPr="00201EBB">
        <w:rPr>
          <w:rStyle w:val="FootnoteReference"/>
          <w:rFonts w:ascii="KRM" w:hAnsi="KRM"/>
          <w:rtl/>
          <w:lang w:bidi="fa-IR"/>
        </w:rPr>
        <w:footnoteReference w:id="351"/>
      </w:r>
      <w:r w:rsidRPr="00201EBB">
        <w:rPr>
          <w:rFonts w:ascii="KRM" w:hAnsi="KRM" w:hint="cs"/>
          <w:vertAlign w:val="superscript"/>
          <w:rtl/>
          <w:lang w:bidi="fa-IR"/>
        </w:rPr>
        <w:t>)</w:t>
      </w:r>
      <w:r>
        <w:rPr>
          <w:rFonts w:ascii="KRM" w:hAnsi="KRM" w:hint="cs"/>
          <w:rtl/>
        </w:rPr>
        <w:t>.</w:t>
      </w:r>
      <w:r w:rsidRPr="004B05DD">
        <w:rPr>
          <w:rFonts w:ascii="KRM" w:hAnsi="KRM"/>
          <w:rtl/>
        </w:rPr>
        <w:t xml:space="preserve"> ابن كثير در «البدا</w:t>
      </w:r>
      <w:r w:rsidRPr="00077451">
        <w:rPr>
          <w:rFonts w:ascii="KRM" w:hAnsi="KRM" w:cs="B Badr"/>
          <w:rtl/>
        </w:rPr>
        <w:t>ية</w:t>
      </w:r>
      <w:r w:rsidR="00955E5A">
        <w:rPr>
          <w:rFonts w:ascii="KRM" w:hAnsi="KRM"/>
          <w:rtl/>
        </w:rPr>
        <w:t xml:space="preserve"> و</w:t>
      </w:r>
      <w:r w:rsidRPr="004B05DD">
        <w:rPr>
          <w:rFonts w:ascii="KRM" w:hAnsi="KRM"/>
          <w:rtl/>
        </w:rPr>
        <w:t>النها</w:t>
      </w:r>
      <w:r w:rsidRPr="00077451">
        <w:rPr>
          <w:rFonts w:ascii="KRM" w:hAnsi="KRM" w:cs="B Badr"/>
          <w:rtl/>
        </w:rPr>
        <w:t>ية</w:t>
      </w:r>
      <w:r w:rsidRPr="004B05DD">
        <w:rPr>
          <w:rFonts w:ascii="KRM" w:hAnsi="KRM"/>
          <w:rtl/>
        </w:rPr>
        <w:t xml:space="preserve">» نوشته است: </w:t>
      </w:r>
    </w:p>
    <w:p w:rsidR="00C04627" w:rsidRPr="004B05DD" w:rsidRDefault="00C04627" w:rsidP="00C04627">
      <w:pPr>
        <w:rPr>
          <w:rFonts w:ascii="KRM" w:hAnsi="KRM"/>
          <w:rtl/>
        </w:rPr>
      </w:pPr>
      <w:r w:rsidRPr="004B05DD">
        <w:rPr>
          <w:rFonts w:ascii="KRM" w:hAnsi="KRM"/>
          <w:rtl/>
        </w:rPr>
        <w:t>«حضرت عثمان</w:t>
      </w:r>
      <w:r w:rsidR="00192898" w:rsidRPr="00192898">
        <w:rPr>
          <w:rFonts w:ascii="KRM" w:hAnsi="KRM" w:cs="CTraditional Arabic"/>
          <w:rtl/>
        </w:rPr>
        <w:t xml:space="preserve"> س </w:t>
      </w:r>
      <w:r w:rsidRPr="004B05DD">
        <w:rPr>
          <w:rFonts w:ascii="KRM" w:hAnsi="KRM"/>
          <w:rtl/>
        </w:rPr>
        <w:t>تمام استانداران را موظف كرده بود تا در موسم حج حضور يابند. و در ميان مردم اعلام مى‏شد كه هر كس از دست مسؤولان حكومتى شكايتى دارد، مراجعه كند تا حقش گرفته و به او داده شود»</w:t>
      </w:r>
      <w:r w:rsidRPr="00201EBB">
        <w:rPr>
          <w:rFonts w:ascii="KRM" w:hAnsi="KRM" w:hint="cs"/>
          <w:vertAlign w:val="superscript"/>
          <w:rtl/>
          <w:lang w:bidi="fa-IR"/>
        </w:rPr>
        <w:t>(</w:t>
      </w:r>
      <w:r w:rsidRPr="00201EBB">
        <w:rPr>
          <w:rStyle w:val="FootnoteReference"/>
          <w:rFonts w:ascii="KRM" w:hAnsi="KRM"/>
          <w:rtl/>
          <w:lang w:bidi="fa-IR"/>
        </w:rPr>
        <w:footnoteReference w:id="352"/>
      </w:r>
      <w:r w:rsidRPr="00201EBB">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00" w:name="_Toc307603206"/>
      <w:r w:rsidRPr="00A65D4C">
        <w:rPr>
          <w:rtl/>
        </w:rPr>
        <w:lastRenderedPageBreak/>
        <w:t>مفاخر بزرگ و جاودان عثمان</w:t>
      </w:r>
      <w:bookmarkEnd w:id="100"/>
      <w:r w:rsidR="00192898" w:rsidRPr="00192898">
        <w:rPr>
          <w:rFonts w:cs="CTraditional Arabic"/>
          <w:bCs w:val="0"/>
          <w:rtl/>
        </w:rPr>
        <w:t xml:space="preserve"> س </w:t>
      </w:r>
    </w:p>
    <w:p w:rsidR="00C04627" w:rsidRPr="004B05DD" w:rsidRDefault="001632EA" w:rsidP="001632EA">
      <w:pPr>
        <w:rPr>
          <w:rFonts w:ascii="KRM" w:hAnsi="KRM"/>
          <w:rtl/>
        </w:rPr>
      </w:pPr>
      <w:r>
        <w:rPr>
          <w:rFonts w:ascii="KRM" w:hAnsi="KRM"/>
          <w:rtl/>
        </w:rPr>
        <w:t>بزرگ‏ترين كار</w:t>
      </w:r>
      <w:r w:rsidR="00C04627" w:rsidRPr="004B05DD">
        <w:rPr>
          <w:rFonts w:ascii="KRM" w:hAnsi="KRM"/>
          <w:rtl/>
        </w:rPr>
        <w:t>ن</w:t>
      </w:r>
      <w:r>
        <w:rPr>
          <w:rFonts w:ascii="KRM" w:hAnsi="KRM" w:hint="cs"/>
          <w:rtl/>
        </w:rPr>
        <w:t>امه‌ی</w:t>
      </w:r>
      <w:r w:rsidR="00C04627" w:rsidRPr="004B05DD">
        <w:rPr>
          <w:rFonts w:ascii="KRM" w:hAnsi="KRM"/>
          <w:rtl/>
        </w:rPr>
        <w:t xml:space="preserve"> ماندگار حضرت عثمان</w:t>
      </w:r>
      <w:r w:rsidR="00192898" w:rsidRPr="00192898">
        <w:rPr>
          <w:rFonts w:ascii="KRM" w:hAnsi="KRM" w:cs="CTraditional Arabic"/>
          <w:rtl/>
        </w:rPr>
        <w:t xml:space="preserve"> س </w:t>
      </w:r>
      <w:r w:rsidR="00C04627" w:rsidRPr="004B05DD">
        <w:rPr>
          <w:rFonts w:ascii="KRM" w:hAnsi="KRM"/>
          <w:rtl/>
        </w:rPr>
        <w:t>اين بود كه جهان اسلام را بر يك مصحف و يك قرائت متحد گردانيد. فرمان او به نوشتن نسخه‏هاى قرآن و توزيع آنها در تمام نقاط اسلامى به عنوان نسخه‏ى رسمى و جمع گردانيدن بر يك قرائت مشهور و متواتر، بزرگ‏ترين كار</w:t>
      </w:r>
      <w:r>
        <w:rPr>
          <w:rFonts w:ascii="KRM" w:hAnsi="KRM" w:hint="cs"/>
          <w:rtl/>
        </w:rPr>
        <w:t>نامه‌ی</w:t>
      </w:r>
      <w:r w:rsidR="00C04627" w:rsidRPr="004B05DD">
        <w:rPr>
          <w:rFonts w:ascii="KRM" w:hAnsi="KRM"/>
          <w:rtl/>
        </w:rPr>
        <w:t xml:space="preserve"> خلافت عثمانى است. </w:t>
      </w:r>
    </w:p>
    <w:p w:rsidR="00C04627" w:rsidRPr="004B05DD" w:rsidRDefault="00C04627" w:rsidP="00C04627">
      <w:pPr>
        <w:rPr>
          <w:rFonts w:ascii="KRM" w:hAnsi="KRM"/>
          <w:rtl/>
        </w:rPr>
      </w:pPr>
      <w:r w:rsidRPr="004B05DD">
        <w:rPr>
          <w:rFonts w:ascii="KRM" w:hAnsi="KRM"/>
          <w:rtl/>
        </w:rPr>
        <w:t>امام بدرالدين محمد بن عبداللّه‏ الزركشى (متوفى 794 ه</w:t>
      </w:r>
      <w:r>
        <w:rPr>
          <w:rFonts w:ascii="KRM" w:hAnsi="KRM"/>
          <w:rtl/>
        </w:rPr>
        <w:t>.</w:t>
      </w:r>
      <w:r w:rsidRPr="004B05DD">
        <w:rPr>
          <w:rFonts w:ascii="KRM" w:hAnsi="KRM"/>
          <w:rtl/>
        </w:rPr>
        <w:t xml:space="preserve">) مى‏گويد: </w:t>
      </w:r>
    </w:p>
    <w:p w:rsidR="00C04627" w:rsidRPr="004B05DD" w:rsidRDefault="00C04627" w:rsidP="00C04627">
      <w:pPr>
        <w:rPr>
          <w:rFonts w:ascii="KRM" w:hAnsi="KRM"/>
          <w:rtl/>
        </w:rPr>
      </w:pPr>
      <w:r w:rsidRPr="004B05DD">
        <w:rPr>
          <w:rFonts w:ascii="KRM" w:hAnsi="KRM"/>
          <w:rtl/>
        </w:rPr>
        <w:t xml:space="preserve">«مردم تا پيش از زمان عثمان </w:t>
      </w:r>
      <w:r w:rsidR="00192898" w:rsidRPr="00192898">
        <w:rPr>
          <w:rFonts w:ascii="KRM" w:hAnsi="KRM" w:cs="CTraditional Arabic"/>
          <w:rtl/>
        </w:rPr>
        <w:t>س</w:t>
      </w:r>
      <w:r w:rsidR="00C9727F">
        <w:rPr>
          <w:rFonts w:ascii="KRM" w:hAnsi="KRM"/>
          <w:rtl/>
        </w:rPr>
        <w:t>،</w:t>
      </w:r>
      <w:r w:rsidRPr="004B05DD">
        <w:rPr>
          <w:rFonts w:ascii="KRM" w:hAnsi="KRM"/>
          <w:rtl/>
        </w:rPr>
        <w:t xml:space="preserve"> مختار و آزاد بودند كه آنچه را از قرآن ياد دارند به قرائت‏ها و لهجه‏هاى مختلف بخوانند، تا آنكه بيم هرج و مرج پيش آمد. آنگاه بر قرائتى كه هم اكنون رايج است متحد شدند. بين مردم چنين مشهور است كه عثمان</w:t>
      </w:r>
      <w:r w:rsidR="00192898" w:rsidRPr="00192898">
        <w:rPr>
          <w:rFonts w:ascii="KRM" w:hAnsi="KRM" w:cs="CTraditional Arabic"/>
          <w:rtl/>
        </w:rPr>
        <w:t xml:space="preserve"> س </w:t>
      </w:r>
      <w:r w:rsidRPr="004B05DD">
        <w:rPr>
          <w:rFonts w:ascii="KRM" w:hAnsi="KRM"/>
          <w:rtl/>
        </w:rPr>
        <w:t>قرآن را جمع كرد، ولى چنين نيست، بلكه عثمان</w:t>
      </w:r>
      <w:r w:rsidR="00192898" w:rsidRPr="00192898">
        <w:rPr>
          <w:rFonts w:ascii="KRM" w:hAnsi="KRM" w:cs="CTraditional Arabic"/>
          <w:rtl/>
        </w:rPr>
        <w:t xml:space="preserve"> س </w:t>
      </w:r>
      <w:r w:rsidRPr="004B05DD">
        <w:rPr>
          <w:rFonts w:ascii="KRM" w:hAnsi="KRM"/>
          <w:rtl/>
        </w:rPr>
        <w:t>مردم را پس از آنكه احساس نگرانى كرد با مشورت و اتّفاق نظر مهاجران و انصار، بر يك قرائت هماهنگ كرد؛ زيرا لهجه‏ى اهل عراق و اهل شام با هم تفاوت داشت و در تلفظ حروف و قرائت قرآن نيز با هم متفاوت بودند. عثمان جهت ريشه‏كن كردن اختلاف قرائت و رسم الخط قرآن، اقدام به چنين كارى نمود، حال آنكه پيش از اين، قرآن با قرائت‏هاى هفتگانه كه مطابق آن نازل شده است خوانده مى‏شد. اما نخستين كسى كه قرآن را در مصاحف جمع كرد، ابوبكر صديق</w:t>
      </w:r>
      <w:r w:rsidR="00192898" w:rsidRPr="00192898">
        <w:rPr>
          <w:rFonts w:ascii="KRM" w:hAnsi="KRM" w:cs="CTraditional Arabic"/>
          <w:rtl/>
        </w:rPr>
        <w:t xml:space="preserve"> س </w:t>
      </w:r>
      <w:r w:rsidRPr="004B05DD">
        <w:rPr>
          <w:rFonts w:ascii="KRM" w:hAnsi="KRM"/>
          <w:rtl/>
        </w:rPr>
        <w:t>بود. از على بن ابى‏طالب</w:t>
      </w:r>
      <w:r w:rsidR="00192898" w:rsidRPr="00192898">
        <w:rPr>
          <w:rFonts w:ascii="KRM" w:hAnsi="KRM" w:cs="CTraditional Arabic"/>
          <w:rtl/>
        </w:rPr>
        <w:t xml:space="preserve"> س </w:t>
      </w:r>
      <w:r w:rsidRPr="004B05DD">
        <w:rPr>
          <w:rFonts w:ascii="KRM" w:hAnsi="KRM"/>
          <w:rtl/>
        </w:rPr>
        <w:t>روايت شده است كه فرمود: «خدا رحمت كند ابوبكر را او نخستين كسى است كه قرآن را بين دو لوح جمع كرد». صحابه در زمان ابوبكر و 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نيازى به اتّفاق بر يك قرائت پيدا نكردند؛ زيرا در زمان آنها اختلافى مانند زمان عثمان</w:t>
      </w:r>
      <w:r w:rsidR="00192898" w:rsidRPr="00192898">
        <w:rPr>
          <w:rFonts w:ascii="KRM" w:hAnsi="KRM" w:cs="CTraditional Arabic"/>
          <w:rtl/>
        </w:rPr>
        <w:t xml:space="preserve"> س </w:t>
      </w:r>
      <w:r w:rsidRPr="004B05DD">
        <w:rPr>
          <w:rFonts w:ascii="KRM" w:hAnsi="KRM"/>
          <w:rtl/>
        </w:rPr>
        <w:t>پيش نيامد. همانا عثمان</w:t>
      </w:r>
      <w:r w:rsidR="00192898" w:rsidRPr="00192898">
        <w:rPr>
          <w:rFonts w:ascii="KRM" w:hAnsi="KRM" w:cs="CTraditional Arabic"/>
          <w:rtl/>
        </w:rPr>
        <w:t xml:space="preserve"> س </w:t>
      </w:r>
      <w:r w:rsidRPr="004B05DD">
        <w:rPr>
          <w:rFonts w:ascii="KRM" w:hAnsi="KRM"/>
          <w:rtl/>
        </w:rPr>
        <w:t>به انجام كار بزرگى توفيق يافت كه وحدت كلمه و ريشه‏كن شدن اختلاف قرائت و رسم الخط قرآن را تضمين كرد و امت اسلام را از اين بابت آسوده ساخت»</w:t>
      </w:r>
      <w:r w:rsidRPr="007A56E6">
        <w:rPr>
          <w:rFonts w:ascii="KRM" w:hAnsi="KRM" w:hint="cs"/>
          <w:vertAlign w:val="superscript"/>
          <w:rtl/>
          <w:lang w:bidi="fa-IR"/>
        </w:rPr>
        <w:t>(</w:t>
      </w:r>
      <w:r w:rsidRPr="007A56E6">
        <w:rPr>
          <w:rStyle w:val="FootnoteReference"/>
          <w:rFonts w:ascii="KRM" w:hAnsi="KRM"/>
          <w:rtl/>
          <w:lang w:bidi="fa-IR"/>
        </w:rPr>
        <w:footnoteReference w:id="353"/>
      </w:r>
      <w:r w:rsidRPr="007A56E6">
        <w:rPr>
          <w:rFonts w:ascii="KRM" w:hAnsi="KRM" w:hint="cs"/>
          <w:vertAlign w:val="superscript"/>
          <w:rtl/>
          <w:lang w:bidi="fa-IR"/>
        </w:rPr>
        <w:t>)</w:t>
      </w:r>
      <w:r>
        <w:rPr>
          <w:rFonts w:ascii="KRM" w:hAnsi="KRM" w:hint="cs"/>
          <w:rtl/>
        </w:rPr>
        <w:t>.</w:t>
      </w:r>
      <w:r w:rsidRPr="004B05DD">
        <w:rPr>
          <w:rFonts w:ascii="KRM" w:hAnsi="KRM"/>
          <w:rtl/>
        </w:rPr>
        <w:t xml:space="preserve"> حضرت على</w:t>
      </w:r>
      <w:r w:rsidR="00192898" w:rsidRPr="00192898">
        <w:rPr>
          <w:rFonts w:ascii="KRM" w:hAnsi="KRM" w:cs="CTraditional Arabic"/>
          <w:rtl/>
        </w:rPr>
        <w:t xml:space="preserve"> س </w:t>
      </w:r>
      <w:r w:rsidRPr="004B05DD">
        <w:rPr>
          <w:rFonts w:ascii="KRM" w:hAnsi="KRM"/>
          <w:rtl/>
        </w:rPr>
        <w:t xml:space="preserve">مى‏گويد: «اگر من هم به جاى عثمان بودم </w:t>
      </w:r>
      <w:r w:rsidRPr="00B21330">
        <w:rPr>
          <w:rFonts w:asciiTheme="majorBidi" w:hAnsiTheme="majorBidi" w:cstheme="majorBidi"/>
          <w:sz w:val="20"/>
          <w:szCs w:val="20"/>
          <w:rtl/>
        </w:rPr>
        <w:t>[</w:t>
      </w:r>
      <w:r w:rsidRPr="004B05DD">
        <w:rPr>
          <w:rFonts w:ascii="KRM" w:hAnsi="KRM"/>
          <w:rtl/>
        </w:rPr>
        <w:t>درباره‏ى نسخه‏هاى قرآن و تهيه‏ى مصاحف رسمى،</w:t>
      </w:r>
      <w:r w:rsidRPr="00B21330">
        <w:rPr>
          <w:rFonts w:asciiTheme="majorBidi" w:hAnsiTheme="majorBidi" w:cstheme="majorBidi"/>
          <w:sz w:val="20"/>
          <w:szCs w:val="20"/>
          <w:rtl/>
        </w:rPr>
        <w:t>]</w:t>
      </w:r>
      <w:r w:rsidRPr="004B05DD">
        <w:rPr>
          <w:rFonts w:ascii="KRM" w:hAnsi="KRM"/>
          <w:rtl/>
        </w:rPr>
        <w:t xml:space="preserve"> همان كارى را مى‏كردم كه عثمان </w:t>
      </w:r>
      <w:r w:rsidRPr="004B05DD">
        <w:rPr>
          <w:rFonts w:ascii="KRM" w:hAnsi="KRM"/>
          <w:rtl/>
        </w:rPr>
        <w:lastRenderedPageBreak/>
        <w:t xml:space="preserve">كرد.» </w:t>
      </w:r>
      <w:r w:rsidRPr="004B05DD">
        <w:rPr>
          <w:rFonts w:ascii="Traditional Arabic" w:hAnsi="Traditional Arabic" w:cs="Traditional Arabic"/>
          <w:b/>
          <w:bCs/>
          <w:rtl/>
        </w:rPr>
        <w:t>(لوولّيت ما ولّى عثمان لعملت بالمصاحف ما عمل)</w:t>
      </w:r>
      <w:r w:rsidRPr="009116E1">
        <w:rPr>
          <w:rFonts w:ascii="KRM" w:hAnsi="KRM" w:hint="cs"/>
          <w:vertAlign w:val="superscript"/>
          <w:rtl/>
          <w:lang w:bidi="fa-IR"/>
        </w:rPr>
        <w:t xml:space="preserve"> </w:t>
      </w:r>
      <w:r w:rsidRPr="007A56E6">
        <w:rPr>
          <w:rFonts w:ascii="KRM" w:hAnsi="KRM" w:hint="cs"/>
          <w:vertAlign w:val="superscript"/>
          <w:rtl/>
          <w:lang w:bidi="fa-IR"/>
        </w:rPr>
        <w:t>(</w:t>
      </w:r>
      <w:r w:rsidRPr="007A56E6">
        <w:rPr>
          <w:rStyle w:val="FootnoteReference"/>
          <w:rFonts w:ascii="KRM" w:hAnsi="KRM"/>
          <w:rtl/>
          <w:lang w:bidi="fa-IR"/>
        </w:rPr>
        <w:footnoteReference w:id="354"/>
      </w:r>
      <w:r w:rsidRPr="007A56E6">
        <w:rPr>
          <w:rFonts w:ascii="KRM" w:hAnsi="KRM" w:hint="cs"/>
          <w:vertAlign w:val="superscript"/>
          <w:rtl/>
          <w:lang w:bidi="fa-IR"/>
        </w:rPr>
        <w:t>)</w:t>
      </w:r>
      <w:r w:rsidRPr="004B05DD">
        <w:rPr>
          <w:rFonts w:ascii="Traditional Arabic" w:hAnsi="Traditional Arabic" w:cs="Traditional Arabic"/>
          <w:b/>
          <w:bCs/>
          <w:rtl/>
        </w:rPr>
        <w:t xml:space="preserve"> </w:t>
      </w:r>
      <w:r w:rsidRPr="004B05DD">
        <w:rPr>
          <w:rFonts w:ascii="KRM" w:hAnsi="KRM"/>
          <w:rtl/>
        </w:rPr>
        <w:t>در «البدا</w:t>
      </w:r>
      <w:r w:rsidRPr="00077451">
        <w:rPr>
          <w:rFonts w:ascii="KRM" w:hAnsi="KRM" w:cs="B Badr"/>
          <w:rtl/>
        </w:rPr>
        <w:t>ية</w:t>
      </w:r>
      <w:r w:rsidRPr="004B05DD">
        <w:rPr>
          <w:rFonts w:ascii="KRM" w:hAnsi="KRM"/>
          <w:rtl/>
        </w:rPr>
        <w:t xml:space="preserve"> و النها</w:t>
      </w:r>
      <w:r w:rsidRPr="00077451">
        <w:rPr>
          <w:rFonts w:ascii="KRM" w:hAnsi="KRM" w:cs="B Badr"/>
          <w:rtl/>
        </w:rPr>
        <w:t>ية</w:t>
      </w:r>
      <w:r w:rsidRPr="004B05DD">
        <w:rPr>
          <w:rFonts w:ascii="KRM" w:hAnsi="KRM"/>
          <w:rtl/>
        </w:rPr>
        <w:t>» به نقل از سويد بن غَفَله آمده كه على بن ابى‏طالب</w:t>
      </w:r>
      <w:r w:rsidR="00192898" w:rsidRPr="00192898">
        <w:rPr>
          <w:rFonts w:ascii="KRM" w:hAnsi="KRM" w:cs="CTraditional Arabic"/>
          <w:rtl/>
        </w:rPr>
        <w:t xml:space="preserve"> س </w:t>
      </w:r>
      <w:r w:rsidRPr="004B05DD">
        <w:rPr>
          <w:rFonts w:ascii="KRM" w:hAnsi="KRM"/>
          <w:rtl/>
        </w:rPr>
        <w:t xml:space="preserve">گفت: «در حق عثمان افراط و بى‏انصافى نكنيد؛ مى‏گوييد عثمان قرآن‏ها را سوخت، به خدا سوگند! هر چه با مصاحف انجام داد در حضور اصحاب محمد </w:t>
      </w:r>
      <w:r w:rsidR="00192898" w:rsidRPr="00192898">
        <w:rPr>
          <w:rFonts w:ascii="KRM" w:hAnsi="KRM" w:cs="CTraditional Arabic"/>
          <w:rtl/>
        </w:rPr>
        <w:t>ص</w:t>
      </w:r>
      <w:r w:rsidRPr="004B05DD">
        <w:rPr>
          <w:rFonts w:ascii="KRM" w:hAnsi="KRM"/>
          <w:rtl/>
        </w:rPr>
        <w:t xml:space="preserve"> انجام داد. اگر من هم به </w:t>
      </w:r>
      <w:r>
        <w:rPr>
          <w:rFonts w:ascii="KRM" w:hAnsi="KRM"/>
          <w:rtl/>
        </w:rPr>
        <w:t>جاى او بودم همين كار را مى‏كردم</w:t>
      </w:r>
      <w:r w:rsidRPr="004B05DD">
        <w:rPr>
          <w:rFonts w:ascii="KRM" w:hAnsi="KRM"/>
          <w:rtl/>
        </w:rPr>
        <w:t>»</w:t>
      </w:r>
      <w:r w:rsidRPr="007A56E6">
        <w:rPr>
          <w:rFonts w:ascii="KRM" w:hAnsi="KRM" w:hint="cs"/>
          <w:vertAlign w:val="superscript"/>
          <w:rtl/>
          <w:lang w:bidi="fa-IR"/>
        </w:rPr>
        <w:t>(</w:t>
      </w:r>
      <w:r w:rsidRPr="007A56E6">
        <w:rPr>
          <w:rStyle w:val="FootnoteReference"/>
          <w:rFonts w:ascii="KRM" w:hAnsi="KRM"/>
          <w:rtl/>
          <w:lang w:bidi="fa-IR"/>
        </w:rPr>
        <w:footnoteReference w:id="355"/>
      </w:r>
      <w:r w:rsidRPr="007A56E6">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01" w:name="_Toc307603207"/>
      <w:r w:rsidRPr="00A65D4C">
        <w:rPr>
          <w:rtl/>
        </w:rPr>
        <w:t>توسعه‏ى مسجد نبوى</w:t>
      </w:r>
      <w:bookmarkEnd w:id="101"/>
      <w:r w:rsidRPr="00A65D4C">
        <w:rPr>
          <w:rtl/>
        </w:rPr>
        <w:t xml:space="preserve"> </w:t>
      </w:r>
    </w:p>
    <w:p w:rsidR="00C04627" w:rsidRPr="004B05DD" w:rsidRDefault="00C04627" w:rsidP="00C04627">
      <w:pPr>
        <w:rPr>
          <w:rFonts w:ascii="KRM" w:hAnsi="KRM"/>
          <w:rtl/>
        </w:rPr>
      </w:pPr>
      <w:r w:rsidRPr="004B05DD">
        <w:rPr>
          <w:rFonts w:ascii="KRM" w:hAnsi="KRM"/>
          <w:rtl/>
        </w:rPr>
        <w:t xml:space="preserve">يكى ديگر از مفاخر حضرت عثمان </w:t>
      </w:r>
      <w:r w:rsidR="00192898" w:rsidRPr="00192898">
        <w:rPr>
          <w:rFonts w:ascii="KRM" w:hAnsi="KRM" w:cs="CTraditional Arabic"/>
          <w:rtl/>
        </w:rPr>
        <w:t>س</w:t>
      </w:r>
      <w:r w:rsidR="00C9727F">
        <w:rPr>
          <w:rFonts w:ascii="KRM" w:hAnsi="KRM"/>
          <w:rtl/>
        </w:rPr>
        <w:t>،</w:t>
      </w:r>
      <w:r w:rsidRPr="004B05DD">
        <w:rPr>
          <w:rFonts w:ascii="KRM" w:hAnsi="KRM"/>
          <w:rtl/>
        </w:rPr>
        <w:t xml:space="preserve"> توسعه‏ى مسجد نبوى</w:t>
      </w:r>
      <w:r w:rsidRPr="007A56E6">
        <w:rPr>
          <w:rFonts w:ascii="KRM" w:hAnsi="KRM" w:hint="cs"/>
          <w:vertAlign w:val="superscript"/>
          <w:rtl/>
          <w:lang w:bidi="fa-IR"/>
        </w:rPr>
        <w:t>(</w:t>
      </w:r>
      <w:r w:rsidRPr="007A56E6">
        <w:rPr>
          <w:rStyle w:val="FootnoteReference"/>
          <w:rFonts w:ascii="KRM" w:hAnsi="KRM"/>
          <w:rtl/>
          <w:lang w:bidi="fa-IR"/>
        </w:rPr>
        <w:footnoteReference w:id="356"/>
      </w:r>
      <w:r w:rsidRPr="007A56E6">
        <w:rPr>
          <w:rFonts w:ascii="KRM" w:hAnsi="KRM" w:hint="cs"/>
          <w:vertAlign w:val="superscript"/>
          <w:rtl/>
          <w:lang w:bidi="fa-IR"/>
        </w:rPr>
        <w:t>)</w:t>
      </w:r>
      <w:r w:rsidRPr="004B05DD">
        <w:rPr>
          <w:rFonts w:ascii="KRM" w:hAnsi="KRM"/>
          <w:rtl/>
        </w:rPr>
        <w:t xml:space="preserve"> است كه در زمان رسول خدا با خشت خام و سقفى از شاخه‏ى درخت خرما و ستون‏هاى چوبى بنا شده بود. حضرت ابوبكر</w:t>
      </w:r>
      <w:r w:rsidR="00192898" w:rsidRPr="00192898">
        <w:rPr>
          <w:rFonts w:ascii="KRM" w:hAnsi="KRM" w:cs="CTraditional Arabic"/>
          <w:rtl/>
        </w:rPr>
        <w:t xml:space="preserve"> س </w:t>
      </w:r>
      <w:r w:rsidRPr="004B05DD">
        <w:rPr>
          <w:rFonts w:ascii="KRM" w:hAnsi="KRM"/>
          <w:rtl/>
        </w:rPr>
        <w:t>چيزى به آن نيفزود، حضرت عمر</w:t>
      </w:r>
      <w:r w:rsidR="00192898" w:rsidRPr="00192898">
        <w:rPr>
          <w:rFonts w:ascii="KRM" w:hAnsi="KRM" w:cs="CTraditional Arabic"/>
          <w:rtl/>
        </w:rPr>
        <w:t xml:space="preserve"> س </w:t>
      </w:r>
      <w:r w:rsidRPr="004B05DD">
        <w:rPr>
          <w:rFonts w:ascii="KRM" w:hAnsi="KRM"/>
          <w:rtl/>
        </w:rPr>
        <w:t>آن را وسيع‏تر كرد و دوباره با</w:t>
      </w:r>
      <w:r>
        <w:rPr>
          <w:rFonts w:ascii="KRM" w:hAnsi="KRM" w:hint="cs"/>
          <w:rtl/>
        </w:rPr>
        <w:t xml:space="preserve"> </w:t>
      </w:r>
      <w:r w:rsidRPr="004B05DD">
        <w:rPr>
          <w:rFonts w:ascii="KRM" w:hAnsi="KRM"/>
          <w:rtl/>
        </w:rPr>
        <w:t>همان خشت خام و سقف و ستون چوبى ساخت، حضرت عثمان</w:t>
      </w:r>
      <w:r w:rsidR="00192898" w:rsidRPr="00192898">
        <w:rPr>
          <w:rFonts w:ascii="KRM" w:hAnsi="KRM" w:cs="CTraditional Arabic"/>
          <w:rtl/>
        </w:rPr>
        <w:t xml:space="preserve"> س </w:t>
      </w:r>
      <w:r w:rsidRPr="004B05DD">
        <w:rPr>
          <w:rFonts w:ascii="KRM" w:hAnsi="KRM"/>
          <w:rtl/>
        </w:rPr>
        <w:t xml:space="preserve">مساحت بسيار زيادى را به آن افزود و ديوارهايش را با سنگ‏هاى تزئينى ساخت و گچ كرد و ستون‏هاى آن را نيز با سنگ‏هاى منقّش و حجّارى شده تجديد بنا كرد و تيرهاى سقف آن را كه از چوب درخت خرما بود، از چوب‏هاى درخت كاج قرار داد. </w:t>
      </w:r>
    </w:p>
    <w:p w:rsidR="00C04627" w:rsidRPr="00A65D4C" w:rsidRDefault="00C04627" w:rsidP="00C04627">
      <w:pPr>
        <w:pStyle w:val="a0"/>
        <w:rPr>
          <w:rtl/>
        </w:rPr>
      </w:pPr>
      <w:bookmarkStart w:id="102" w:name="_Toc307603208"/>
      <w:r w:rsidRPr="00A65D4C">
        <w:rPr>
          <w:rtl/>
        </w:rPr>
        <w:t>مشكلات دوره‏ى خلافت حضرت عثمان</w:t>
      </w:r>
      <w:bookmarkEnd w:id="102"/>
      <w:r w:rsidR="00192898" w:rsidRPr="00192898">
        <w:rPr>
          <w:rFonts w:cs="CTraditional Arabic"/>
          <w:bCs w:val="0"/>
          <w:rtl/>
        </w:rPr>
        <w:t xml:space="preserve"> س </w:t>
      </w:r>
    </w:p>
    <w:p w:rsidR="00C04627" w:rsidRPr="004B05DD" w:rsidRDefault="00C04627" w:rsidP="00C04627">
      <w:pPr>
        <w:rPr>
          <w:rFonts w:ascii="KRM" w:hAnsi="KRM"/>
          <w:rtl/>
        </w:rPr>
      </w:pPr>
      <w:r w:rsidRPr="00B21330">
        <w:rPr>
          <w:rFonts w:asciiTheme="majorBidi" w:hAnsiTheme="majorBidi" w:cstheme="majorBidi"/>
          <w:sz w:val="20"/>
          <w:szCs w:val="20"/>
          <w:rtl/>
        </w:rPr>
        <w:t>[</w:t>
      </w:r>
      <w:r w:rsidRPr="004B05DD">
        <w:rPr>
          <w:rFonts w:ascii="KRM" w:hAnsi="KRM"/>
          <w:rtl/>
        </w:rPr>
        <w:t>چنان كه قبلاً اشاره شد مسلمانان در زمان خلافت عثمان</w:t>
      </w:r>
      <w:r w:rsidR="00192898" w:rsidRPr="00192898">
        <w:rPr>
          <w:rFonts w:ascii="KRM" w:hAnsi="KRM" w:cs="CTraditional Arabic"/>
          <w:rtl/>
        </w:rPr>
        <w:t xml:space="preserve"> س </w:t>
      </w:r>
      <w:r w:rsidRPr="004B05DD">
        <w:rPr>
          <w:rFonts w:ascii="KRM" w:hAnsi="KRM"/>
          <w:rtl/>
        </w:rPr>
        <w:t>به پيروزى‏هاى چشمگير و فتوحات بزرگ دست يافتند و ملّت‏هايى جديد با طرز تفكّر و فرهنگ متفاوت به جامعه‏ى اسلامى پيوستند. در نتيجه، تمدّن شهرى و وسايل جديد رفاهى در زندگى مردم راه يافت.</w:t>
      </w:r>
      <w:r w:rsidRPr="00B21330">
        <w:rPr>
          <w:rFonts w:asciiTheme="majorBidi" w:hAnsiTheme="majorBidi" w:cstheme="majorBidi"/>
          <w:sz w:val="20"/>
          <w:szCs w:val="20"/>
          <w:rtl/>
        </w:rPr>
        <w:t>]</w:t>
      </w:r>
      <w:r w:rsidRPr="004B05DD">
        <w:rPr>
          <w:rFonts w:ascii="KRM" w:hAnsi="KRM"/>
          <w:rtl/>
        </w:rPr>
        <w:t xml:space="preserve"> بدون شك اين همه ترقّى و پيشرفت بايد آثار و نتايج روانى و اخلاقى داشته باشد. و در واقع اين نوعى ماليات يا عوارض طبيعى است كه ملّت‏ها و جوامع بشرى و </w:t>
      </w:r>
      <w:r w:rsidRPr="004B05DD">
        <w:rPr>
          <w:rFonts w:ascii="KRM" w:hAnsi="KRM"/>
          <w:rtl/>
        </w:rPr>
        <w:lastRenderedPageBreak/>
        <w:t>حكومت‏ها در طول تاريخ، آن را پرداخته و خواهند پرداخت. در زمان خلافت حضرت عثمان</w:t>
      </w:r>
      <w:r w:rsidR="00192898" w:rsidRPr="00192898">
        <w:rPr>
          <w:rFonts w:ascii="KRM" w:hAnsi="KRM" w:cs="CTraditional Arabic"/>
          <w:rtl/>
        </w:rPr>
        <w:t xml:space="preserve"> س </w:t>
      </w:r>
      <w:r w:rsidRPr="004B05DD">
        <w:rPr>
          <w:rFonts w:ascii="KRM" w:hAnsi="KRM"/>
          <w:rtl/>
        </w:rPr>
        <w:t xml:space="preserve">گرايش‏هاى جامعه‏ى بزرگ اسلامى و رويكرد نخستين، در حال تحول و دگرگونى بود و به تدريج از شيوه‏ى زاهدانه‏اى كه پيامبر اكرم </w:t>
      </w:r>
      <w:r w:rsidR="00192898" w:rsidRPr="00192898">
        <w:rPr>
          <w:rFonts w:ascii="KRM" w:hAnsi="KRM" w:cs="CTraditional Arabic"/>
          <w:rtl/>
        </w:rPr>
        <w:t>ص</w:t>
      </w:r>
      <w:r w:rsidRPr="004B05DD">
        <w:rPr>
          <w:rFonts w:ascii="KRM" w:hAnsi="KRM"/>
          <w:rtl/>
        </w:rPr>
        <w:t xml:space="preserve"> اصحاب و شاگردانش را بدان تربيت كرده بود، فاصله مى‏گرفت. رسول اللّه‏ </w:t>
      </w:r>
      <w:r w:rsidR="00192898" w:rsidRPr="00192898">
        <w:rPr>
          <w:rFonts w:ascii="KRM" w:hAnsi="KRM" w:cs="CTraditional Arabic"/>
          <w:rtl/>
        </w:rPr>
        <w:t>ص</w:t>
      </w:r>
      <w:r w:rsidRPr="004B05DD">
        <w:rPr>
          <w:rFonts w:ascii="KRM" w:hAnsi="KRM"/>
          <w:rtl/>
        </w:rPr>
        <w:t xml:space="preserve"> ياران خود را به گونه‏اى تربيت كرده بود كه دنيا و مظاهر آن را با ترازوى نفع اخروى وزن مى‏كردند، به همين سبب هيچ گونه دلبستگى به دنيا كه موجب رقابت باشد نداشتند. </w:t>
      </w:r>
    </w:p>
    <w:p w:rsidR="00C04627" w:rsidRPr="004B05DD" w:rsidRDefault="00C04627" w:rsidP="00C04627">
      <w:pPr>
        <w:rPr>
          <w:rFonts w:ascii="KRM" w:hAnsi="KRM"/>
          <w:rtl/>
        </w:rPr>
      </w:pPr>
      <w:r w:rsidRPr="004B05DD">
        <w:rPr>
          <w:rFonts w:ascii="KRM" w:hAnsi="KRM"/>
          <w:rtl/>
        </w:rPr>
        <w:t>حضرت عمر</w:t>
      </w:r>
      <w:r w:rsidR="00192898" w:rsidRPr="00192898">
        <w:rPr>
          <w:rFonts w:ascii="KRM" w:hAnsi="KRM" w:cs="CTraditional Arabic"/>
          <w:rtl/>
        </w:rPr>
        <w:t xml:space="preserve"> س </w:t>
      </w:r>
      <w:r w:rsidRPr="004B05DD">
        <w:rPr>
          <w:rFonts w:ascii="KRM" w:hAnsi="KRM"/>
          <w:rtl/>
        </w:rPr>
        <w:t>در زمان خود توانست در برابر اين تحول، سدّى آهنين قرار دهد و با قدرت تمام جلوى آن را بگيرد؛ اما در زمان حضرت عثمان</w:t>
      </w:r>
      <w:r w:rsidR="00192898" w:rsidRPr="00192898">
        <w:rPr>
          <w:rFonts w:ascii="KRM" w:hAnsi="KRM" w:cs="CTraditional Arabic"/>
          <w:rtl/>
        </w:rPr>
        <w:t xml:space="preserve"> س </w:t>
      </w:r>
      <w:r w:rsidRPr="004B05DD">
        <w:rPr>
          <w:rFonts w:ascii="KRM" w:hAnsi="KRM"/>
          <w:rtl/>
        </w:rPr>
        <w:t xml:space="preserve">به دليل وسعت فتوحات و كثرت غنايم و فراوانى اموال، اين دگرگونى از مدار، خارج شد؛ به طورى كه ديگر قابل كنترل نبود. اين امر در صورتى كه مانعى قوى در برابر آن نباشد و كسى همانند عمر </w:t>
      </w:r>
      <w:r w:rsidR="00E70871">
        <w:rPr>
          <w:rFonts w:ascii="KRM" w:hAnsi="KRM" w:hint="cs"/>
          <w:rtl/>
        </w:rPr>
        <w:t xml:space="preserve">فاروق </w:t>
      </w:r>
      <w:r w:rsidRPr="004B05DD">
        <w:rPr>
          <w:rFonts w:ascii="KRM" w:hAnsi="KRM"/>
          <w:rtl/>
        </w:rPr>
        <w:t xml:space="preserve">قاطعانه در برابر آن ايستادگى نكند و جوشش اين سيلِ خروشان را فرو ننشاند، با اقتضاى طبيعت اشيا و منطق حقايق مطابقت دارد. </w:t>
      </w:r>
    </w:p>
    <w:p w:rsidR="00C04627" w:rsidRPr="004B05DD" w:rsidRDefault="00C04627" w:rsidP="00C04627">
      <w:pPr>
        <w:rPr>
          <w:rFonts w:ascii="KRM" w:hAnsi="KRM"/>
          <w:rtl/>
        </w:rPr>
      </w:pPr>
      <w:r w:rsidRPr="004B05DD">
        <w:rPr>
          <w:rFonts w:ascii="KRM" w:hAnsi="KRM"/>
          <w:rtl/>
        </w:rPr>
        <w:t>افراد جامعه‏ى اسلامى در زمان حضرت عثمان</w:t>
      </w:r>
      <w:r w:rsidR="00192898" w:rsidRPr="00192898">
        <w:rPr>
          <w:rFonts w:ascii="KRM" w:hAnsi="KRM" w:cs="CTraditional Arabic"/>
          <w:rtl/>
        </w:rPr>
        <w:t xml:space="preserve"> س </w:t>
      </w:r>
      <w:r w:rsidRPr="004B05DD">
        <w:rPr>
          <w:rFonts w:ascii="KRM" w:hAnsi="KRM"/>
          <w:rtl/>
        </w:rPr>
        <w:t>همانند پنجره و روزنه‏ى بزرگى بودند كه در ساختمان آن جامعه قرار داشت و از طريق آنان تندبادهاى اهداف گوناگون به داخل راه مى‏يافت. گرچه در عزم و اراده‏ى حضرت عثمان</w:t>
      </w:r>
      <w:r w:rsidR="00192898" w:rsidRPr="00192898">
        <w:rPr>
          <w:rFonts w:ascii="KRM" w:hAnsi="KRM" w:cs="CTraditional Arabic"/>
          <w:rtl/>
        </w:rPr>
        <w:t xml:space="preserve"> س </w:t>
      </w:r>
      <w:r w:rsidRPr="004B05DD">
        <w:rPr>
          <w:rFonts w:ascii="KRM" w:hAnsi="KRM"/>
          <w:rtl/>
        </w:rPr>
        <w:t>هيچ گونه سستى راه نيافته بود و در سيره‏ى خود، سرمويى از جاده‏ى حق منحرف نشده بود و در سياست خود از قوانين عدالت تخلّف نكرده بود، ولى (مردمى كه عثمان</w:t>
      </w:r>
      <w:r w:rsidR="00192898" w:rsidRPr="00192898">
        <w:rPr>
          <w:rFonts w:ascii="KRM" w:hAnsi="KRM" w:cs="CTraditional Arabic"/>
          <w:rtl/>
        </w:rPr>
        <w:t xml:space="preserve"> س </w:t>
      </w:r>
      <w:r w:rsidRPr="004B05DD">
        <w:rPr>
          <w:rFonts w:ascii="KRM" w:hAnsi="KRM"/>
          <w:rtl/>
        </w:rPr>
        <w:t xml:space="preserve">با آنها سر و كار داشت، آن عرب ساده و سخت‏كوش بدوى قبلى نبودند، بلكه اكنون مردمى غرق در ناز و نعمت بودند) طبيعى است كه هرگاه نفس انسانى در تنعّم، آزاد باشد و به نحو صحيح تربيت نشود و در خطر انقلاب قرار بگيرد، بصيرتش را از دست مى‏دهد و زمام عقل از </w:t>
      </w:r>
      <w:r w:rsidRPr="004B05DD">
        <w:rPr>
          <w:rFonts w:ascii="KRM" w:hAnsi="KRM"/>
          <w:rtl/>
        </w:rPr>
        <w:lastRenderedPageBreak/>
        <w:t>كف او بيرون مى‏رود و كوركورانه راه ضلالت را در پيش مى‏گيرد</w:t>
      </w:r>
      <w:r w:rsidRPr="007A56E6">
        <w:rPr>
          <w:rFonts w:ascii="KRM" w:hAnsi="KRM" w:hint="cs"/>
          <w:vertAlign w:val="superscript"/>
          <w:rtl/>
          <w:lang w:bidi="fa-IR"/>
        </w:rPr>
        <w:t>(</w:t>
      </w:r>
      <w:r w:rsidRPr="007A56E6">
        <w:rPr>
          <w:rStyle w:val="FootnoteReference"/>
          <w:rFonts w:ascii="KRM" w:hAnsi="KRM"/>
          <w:rtl/>
          <w:lang w:bidi="fa-IR"/>
        </w:rPr>
        <w:footnoteReference w:id="357"/>
      </w:r>
      <w:r w:rsidRPr="007A56E6">
        <w:rPr>
          <w:rFonts w:ascii="KRM" w:hAnsi="KRM" w:hint="cs"/>
          <w:vertAlign w:val="superscript"/>
          <w:rtl/>
          <w:lang w:bidi="fa-IR"/>
        </w:rPr>
        <w:t>)</w:t>
      </w:r>
      <w:r w:rsidRPr="004B05DD">
        <w:rPr>
          <w:rFonts w:ascii="KRM" w:hAnsi="KRM"/>
          <w:rtl/>
        </w:rPr>
        <w:t xml:space="preserve">. استاد عباس محمود عقّاد، اين حقيقت را به خوبى بيان كرده مى‏گويد: </w:t>
      </w:r>
    </w:p>
    <w:p w:rsidR="00C04627" w:rsidRPr="004B05DD" w:rsidRDefault="00C04627" w:rsidP="00C04627">
      <w:pPr>
        <w:rPr>
          <w:rFonts w:ascii="KRM" w:hAnsi="KRM"/>
          <w:rtl/>
        </w:rPr>
      </w:pPr>
      <w:r w:rsidRPr="004B05DD">
        <w:rPr>
          <w:rFonts w:ascii="KRM" w:hAnsi="KRM"/>
          <w:rtl/>
        </w:rPr>
        <w:t>«بزرگ‏ترين مشكل، همان‏گونه كه در صفحات آينده واضح خواهد شد، اين بود كه او جز در رويارويى با شرايط و مقتضيات زمان هرگز كارى نكرد كه پيش از وى نظير و سابقه نداشته باشد، بلكه محيط و شرايط تغيير كرده بود و اوضاع، مانند سابق نبود. خلفاى قبلى براى عثمان</w:t>
      </w:r>
      <w:r w:rsidR="00192898" w:rsidRPr="00192898">
        <w:rPr>
          <w:rFonts w:ascii="KRM" w:hAnsi="KRM" w:cs="CTraditional Arabic"/>
          <w:rtl/>
        </w:rPr>
        <w:t xml:space="preserve"> س </w:t>
      </w:r>
      <w:r w:rsidRPr="004B05DD">
        <w:rPr>
          <w:rFonts w:ascii="KRM" w:hAnsi="KRM"/>
          <w:rtl/>
        </w:rPr>
        <w:t>الگو و نمونه بودند و اتباع از روش آنان هدف اصلى وى بود و در اين باره آمادگى كامل داشت و تربيت سياسى او بزرگترين آمادگى و ابزار كار به حساب مى‏آمد؛ اما زمان و محيطى كه مى‏خواست روش آنان را به اجرا در آورد، آن زمان سابق نبود و مردم نيز آن مردم پيشين نبودند و اين خود بزرگ‏ترين مشكل بود كه چگونه در شرايط جديد، با در نظر گرفتن مقتضيات زمان، روش آنان را اجرا كند»</w:t>
      </w:r>
      <w:r w:rsidRPr="007A56E6">
        <w:rPr>
          <w:rFonts w:ascii="KRM" w:hAnsi="KRM" w:hint="cs"/>
          <w:vertAlign w:val="superscript"/>
          <w:rtl/>
          <w:lang w:bidi="fa-IR"/>
        </w:rPr>
        <w:t>(</w:t>
      </w:r>
      <w:r w:rsidRPr="007A56E6">
        <w:rPr>
          <w:rStyle w:val="FootnoteReference"/>
          <w:rFonts w:ascii="KRM" w:hAnsi="KRM"/>
          <w:rtl/>
          <w:lang w:bidi="fa-IR"/>
        </w:rPr>
        <w:footnoteReference w:id="358"/>
      </w:r>
      <w:r w:rsidRPr="007A56E6">
        <w:rPr>
          <w:rFonts w:ascii="KRM" w:hAnsi="KRM" w:hint="cs"/>
          <w:vertAlign w:val="superscript"/>
          <w:rtl/>
          <w:lang w:bidi="fa-IR"/>
        </w:rPr>
        <w:t>)</w:t>
      </w:r>
      <w:r>
        <w:rPr>
          <w:rFonts w:ascii="KRM" w:hAnsi="KRM" w:hint="cs"/>
          <w:rtl/>
        </w:rPr>
        <w:t>.</w:t>
      </w:r>
      <w:r w:rsidRPr="004B05DD">
        <w:rPr>
          <w:rFonts w:ascii="KRM" w:hAnsi="KRM"/>
          <w:rtl/>
        </w:rPr>
        <w:t xml:space="preserve"> سپس مى‏افزايد: </w:t>
      </w:r>
    </w:p>
    <w:p w:rsidR="00C04627" w:rsidRPr="004B05DD" w:rsidRDefault="00C04627" w:rsidP="00C04627">
      <w:pPr>
        <w:rPr>
          <w:rFonts w:ascii="KRM" w:hAnsi="KRM"/>
          <w:rtl/>
        </w:rPr>
      </w:pPr>
      <w:r w:rsidRPr="004B05DD">
        <w:rPr>
          <w:rFonts w:ascii="KRM" w:hAnsi="KRM"/>
          <w:rtl/>
        </w:rPr>
        <w:t>«از زمانى كه عثمان</w:t>
      </w:r>
      <w:r w:rsidR="00192898" w:rsidRPr="00192898">
        <w:rPr>
          <w:rFonts w:ascii="KRM" w:hAnsi="KRM" w:cs="CTraditional Arabic"/>
          <w:rtl/>
        </w:rPr>
        <w:t xml:space="preserve"> س </w:t>
      </w:r>
      <w:r w:rsidRPr="004B05DD">
        <w:rPr>
          <w:rFonts w:ascii="KRM" w:hAnsi="KRM"/>
          <w:rtl/>
        </w:rPr>
        <w:t>مسلمان شد تا زمانى كه زمام امور را به دست گرفت، جامعه‏ى عربى در سطح بسيار گسترده‏اى تغيير كرده بود و روش زندگى اسلامى يكى از روش‏هاى زندگى جهانى قرار گرفته بود كه تقريبا با شيوه‏ى زندگى ديگر ملّت‏هاى متمدّن شرق و غرب، نزديكى و شباهت داشت»</w:t>
      </w:r>
      <w:r w:rsidRPr="007A56E6">
        <w:rPr>
          <w:rFonts w:ascii="KRM" w:hAnsi="KRM" w:hint="cs"/>
          <w:vertAlign w:val="superscript"/>
          <w:rtl/>
          <w:lang w:bidi="fa-IR"/>
        </w:rPr>
        <w:t>(</w:t>
      </w:r>
      <w:r w:rsidRPr="007A56E6">
        <w:rPr>
          <w:rStyle w:val="FootnoteReference"/>
          <w:rFonts w:ascii="KRM" w:hAnsi="KRM"/>
          <w:rtl/>
          <w:lang w:bidi="fa-IR"/>
        </w:rPr>
        <w:footnoteReference w:id="359"/>
      </w:r>
      <w:r w:rsidRPr="007A56E6">
        <w:rPr>
          <w:rFonts w:ascii="KRM" w:hAnsi="KRM" w:hint="cs"/>
          <w:vertAlign w:val="superscript"/>
          <w:rtl/>
          <w:lang w:bidi="fa-IR"/>
        </w:rPr>
        <w:t>)</w:t>
      </w:r>
      <w:r>
        <w:rPr>
          <w:rFonts w:ascii="KRM" w:hAnsi="KRM" w:hint="cs"/>
          <w:rtl/>
        </w:rPr>
        <w:t>.</w:t>
      </w:r>
      <w:r w:rsidRPr="004B05DD">
        <w:rPr>
          <w:rFonts w:ascii="KRM" w:hAnsi="KRM"/>
          <w:rtl/>
        </w:rPr>
        <w:t xml:space="preserve"> از اينجا بود كه معترضان و منتقدان </w:t>
      </w:r>
      <w:r w:rsidR="009F461D">
        <w:rPr>
          <w:rFonts w:ascii="KRM" w:hAnsi="KRM"/>
          <w:rtl/>
        </w:rPr>
        <w:t xml:space="preserve">از عثمـان بن عفـان </w:t>
      </w:r>
      <w:r w:rsidR="00192898" w:rsidRPr="00192898">
        <w:rPr>
          <w:rFonts w:ascii="KRM" w:hAnsi="KRM" w:cs="CTraditional Arabic"/>
          <w:rtl/>
        </w:rPr>
        <w:t>س</w:t>
      </w:r>
      <w:r w:rsidRPr="004B05DD">
        <w:rPr>
          <w:rFonts w:ascii="KRM" w:hAnsi="KRM"/>
          <w:rtl/>
        </w:rPr>
        <w:t xml:space="preserve">، فرصت يافتند و عملكرد او را با عملكرد شيخين مقايسه كردند و مورد محاسبه‏ى دقيق قرار دادند. </w:t>
      </w:r>
    </w:p>
    <w:p w:rsidR="00C04627" w:rsidRPr="004B05DD" w:rsidRDefault="00C04627" w:rsidP="00C04627">
      <w:pPr>
        <w:rPr>
          <w:rFonts w:ascii="KRM" w:hAnsi="KRM"/>
          <w:rtl/>
        </w:rPr>
      </w:pPr>
      <w:r w:rsidRPr="004B05DD">
        <w:rPr>
          <w:rFonts w:ascii="KRM" w:hAnsi="KRM"/>
          <w:rtl/>
        </w:rPr>
        <w:t xml:space="preserve">عقّاد مى‏گويد: </w:t>
      </w:r>
    </w:p>
    <w:p w:rsidR="00C04627" w:rsidRPr="004B05DD" w:rsidRDefault="00C04627" w:rsidP="00C04627">
      <w:pPr>
        <w:rPr>
          <w:rFonts w:ascii="KRM" w:hAnsi="KRM"/>
          <w:rtl/>
        </w:rPr>
      </w:pPr>
      <w:r w:rsidRPr="004B05DD">
        <w:rPr>
          <w:rFonts w:ascii="KRM" w:hAnsi="KRM"/>
          <w:rtl/>
        </w:rPr>
        <w:lastRenderedPageBreak/>
        <w:t>«مردم، مطابق ميل خود، همانند ملت‏هاى ديگر زندگى مى‏كردند؛ اما از ولىّ امر خويش مى‏خواستند كه سياست خلافت را در پيش گيرد (نه حكومت را).</w:t>
      </w:r>
    </w:p>
    <w:p w:rsidR="00C04627" w:rsidRPr="004B05DD" w:rsidRDefault="00C04627" w:rsidP="00C04627">
      <w:pPr>
        <w:rPr>
          <w:rFonts w:ascii="KRM" w:hAnsi="KRM"/>
          <w:rtl/>
        </w:rPr>
      </w:pPr>
      <w:r w:rsidRPr="004B05DD">
        <w:rPr>
          <w:rFonts w:ascii="KRM" w:hAnsi="KRM"/>
          <w:rtl/>
        </w:rPr>
        <w:t xml:space="preserve">از خليفه‏ى سوم انتظار داشتند كه در تمام امور، از روش و سيره‏ى دو خليفه‏ى قبلى، سرمويى تجاوز نكند، حال آنكه خودشان از روش و سيره‏ى رعيتِ خليفه‏ى اوّل و دوّم، بسيار منحرف شده بودند. </w:t>
      </w:r>
    </w:p>
    <w:p w:rsidR="00C04627" w:rsidRPr="004B05DD" w:rsidRDefault="00C04627" w:rsidP="00C04627">
      <w:pPr>
        <w:rPr>
          <w:rFonts w:ascii="KRM" w:hAnsi="KRM"/>
          <w:rtl/>
        </w:rPr>
      </w:pPr>
      <w:r w:rsidRPr="004B05DD">
        <w:rPr>
          <w:rFonts w:ascii="KRM" w:hAnsi="KRM"/>
          <w:rtl/>
        </w:rPr>
        <w:t>مسلّم است كه حضرت عثمان</w:t>
      </w:r>
      <w:r w:rsidR="00192898" w:rsidRPr="00192898">
        <w:rPr>
          <w:rFonts w:ascii="KRM" w:hAnsi="KRM" w:cs="CTraditional Arabic"/>
          <w:rtl/>
        </w:rPr>
        <w:t xml:space="preserve"> س </w:t>
      </w:r>
      <w:r w:rsidRPr="004B05DD">
        <w:rPr>
          <w:rFonts w:ascii="KRM" w:hAnsi="KRM"/>
          <w:rtl/>
        </w:rPr>
        <w:t>از قدرت و نيروى ابوبكر و 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برخوردار نبود، اما خود حضرت عمر</w:t>
      </w:r>
      <w:r w:rsidR="00192898" w:rsidRPr="00192898">
        <w:rPr>
          <w:rFonts w:ascii="KRM" w:hAnsi="KRM" w:cs="CTraditional Arabic"/>
          <w:rtl/>
        </w:rPr>
        <w:t xml:space="preserve"> س </w:t>
      </w:r>
      <w:r w:rsidRPr="004B05DD">
        <w:rPr>
          <w:rFonts w:ascii="KRM" w:hAnsi="KRM"/>
          <w:rtl/>
        </w:rPr>
        <w:t>با قدرت و هيبتى كه داشت، در روزهاى آخر خلافت خويش احساس مى‏كرد كه زمان، با گذشته فرق كرده است، از اينجا بود كه در دعاهاى خود مى‏گفت: خدايا! سنّم بالا رفته و نيرويم ضعيف گشته و رعيّتم در جهان پراكنده شده است، مرا در حالى به سوى خويش فراخوان كه حقّ كسى از دستم ضايع نشده و در انجام وظيفه كوتاهى نكرده باشم»</w:t>
      </w:r>
      <w:r w:rsidRPr="007A56E6">
        <w:rPr>
          <w:rFonts w:ascii="KRM" w:hAnsi="KRM" w:hint="cs"/>
          <w:vertAlign w:val="superscript"/>
          <w:rtl/>
          <w:lang w:bidi="fa-IR"/>
        </w:rPr>
        <w:t>(</w:t>
      </w:r>
      <w:r w:rsidRPr="007A56E6">
        <w:rPr>
          <w:rStyle w:val="FootnoteReference"/>
          <w:rFonts w:ascii="KRM" w:hAnsi="KRM"/>
          <w:rtl/>
          <w:lang w:bidi="fa-IR"/>
        </w:rPr>
        <w:footnoteReference w:id="360"/>
      </w:r>
      <w:r w:rsidRPr="007A56E6">
        <w:rPr>
          <w:rFonts w:ascii="KRM" w:hAnsi="KRM" w:hint="cs"/>
          <w:vertAlign w:val="superscript"/>
          <w:rtl/>
          <w:lang w:bidi="fa-IR"/>
        </w:rPr>
        <w:t>)</w:t>
      </w:r>
      <w:r>
        <w:rPr>
          <w:rFonts w:ascii="KRM" w:hAnsi="KRM" w:hint="cs"/>
          <w:rtl/>
        </w:rPr>
        <w:t>.</w:t>
      </w:r>
      <w:r w:rsidRPr="004B05DD">
        <w:rPr>
          <w:rFonts w:ascii="KRM" w:hAnsi="KRM"/>
          <w:rtl/>
        </w:rPr>
        <w:t xml:space="preserve"> حضرت عثمان</w:t>
      </w:r>
      <w:r w:rsidR="00192898" w:rsidRPr="00192898">
        <w:rPr>
          <w:rFonts w:ascii="KRM" w:hAnsi="KRM" w:cs="CTraditional Arabic"/>
          <w:rtl/>
        </w:rPr>
        <w:t xml:space="preserve"> س </w:t>
      </w:r>
      <w:r w:rsidRPr="004B05DD">
        <w:rPr>
          <w:rFonts w:ascii="KRM" w:hAnsi="KRM"/>
          <w:rtl/>
        </w:rPr>
        <w:t>نيز اين تفاوت بزرگ بين دو زمان را احساس كرده بود و مى‏ترسيد كه اين بيمارى فراگير شود، بنابر اين مردم را از آن هشدار مى‏داد و همواره در مجالس و سخنرانى‏هاى خود مى‏گفت: «آزمونى كه امروزه دامنگير امت اسلام است، سرنوشتى است كه نمى‏توان آن را بازگرداند. همانا فتنه‏ى دنيا، آن چنان بر دل‏ها چيره گشته كه هيچ تدب</w:t>
      </w:r>
      <w:r>
        <w:rPr>
          <w:rFonts w:ascii="KRM" w:hAnsi="KRM"/>
          <w:rtl/>
        </w:rPr>
        <w:t>ير و كوششى كارساز نيست</w:t>
      </w:r>
      <w:r w:rsidRPr="004B05DD">
        <w:rPr>
          <w:rFonts w:ascii="KRM" w:hAnsi="KRM"/>
          <w:rtl/>
        </w:rPr>
        <w:t>»</w:t>
      </w:r>
      <w:r w:rsidRPr="007A56E6">
        <w:rPr>
          <w:rFonts w:ascii="KRM" w:hAnsi="KRM" w:hint="cs"/>
          <w:vertAlign w:val="superscript"/>
          <w:rtl/>
          <w:lang w:bidi="fa-IR"/>
        </w:rPr>
        <w:t>(</w:t>
      </w:r>
      <w:r w:rsidRPr="007A56E6">
        <w:rPr>
          <w:rStyle w:val="FootnoteReference"/>
          <w:rFonts w:ascii="KRM" w:hAnsi="KRM"/>
          <w:rtl/>
          <w:lang w:bidi="fa-IR"/>
        </w:rPr>
        <w:footnoteReference w:id="361"/>
      </w:r>
      <w:r w:rsidRPr="007A56E6">
        <w:rPr>
          <w:rFonts w:ascii="KRM" w:hAnsi="KRM" w:hint="cs"/>
          <w:vertAlign w:val="superscript"/>
          <w:rtl/>
          <w:lang w:bidi="fa-IR"/>
        </w:rPr>
        <w:t>)</w:t>
      </w:r>
      <w:r>
        <w:rPr>
          <w:rFonts w:ascii="KRM" w:hAnsi="KRM" w:hint="cs"/>
          <w:rtl/>
        </w:rPr>
        <w:t>.</w:t>
      </w:r>
      <w:r w:rsidRPr="004B05DD">
        <w:rPr>
          <w:rFonts w:ascii="KRM" w:hAnsi="KRM"/>
          <w:rtl/>
        </w:rPr>
        <w:t xml:space="preserve"> با اين حال استاد عقاد مى‏گويد: </w:t>
      </w:r>
    </w:p>
    <w:p w:rsidR="00C04627" w:rsidRPr="004B05DD" w:rsidRDefault="00C04627" w:rsidP="00C04627">
      <w:pPr>
        <w:rPr>
          <w:rFonts w:ascii="KRM" w:hAnsi="KRM"/>
          <w:rtl/>
        </w:rPr>
      </w:pPr>
      <w:r w:rsidRPr="004B05DD">
        <w:rPr>
          <w:rFonts w:ascii="KRM" w:hAnsi="KRM"/>
          <w:rtl/>
        </w:rPr>
        <w:t>«همانا راهكار و تدبير عثمان</w:t>
      </w:r>
      <w:r w:rsidR="00192898" w:rsidRPr="00192898">
        <w:rPr>
          <w:rFonts w:ascii="KRM" w:hAnsi="KRM" w:cs="CTraditional Arabic"/>
          <w:rtl/>
        </w:rPr>
        <w:t xml:space="preserve"> س </w:t>
      </w:r>
      <w:r w:rsidRPr="004B05DD">
        <w:rPr>
          <w:rFonts w:ascii="KRM" w:hAnsi="KRM"/>
          <w:rtl/>
        </w:rPr>
        <w:t>براى حل مشكل (خارجى) دولت، كه ناگهان بعد از خلافت با آن مواجه شد، بهترين چاره و حكيمانه‏ترين راه حلّى بود كه يك خليفه در چنان موقعيتى مى‏انديشيد؛ اين راه حل عبارت بود از راستى و درستكارى، استقامت و عزم راسخ، سرعت عمل توأم با احتياط و سياستِ «با دوستان مروّت با دشمنان مدارا»</w:t>
      </w:r>
      <w:r w:rsidRPr="007A56E6">
        <w:rPr>
          <w:rFonts w:ascii="KRM" w:hAnsi="KRM" w:hint="cs"/>
          <w:vertAlign w:val="superscript"/>
          <w:rtl/>
          <w:lang w:bidi="fa-IR"/>
        </w:rPr>
        <w:t>(</w:t>
      </w:r>
      <w:r w:rsidRPr="007A56E6">
        <w:rPr>
          <w:rStyle w:val="FootnoteReference"/>
          <w:rFonts w:ascii="KRM" w:hAnsi="KRM"/>
          <w:rtl/>
          <w:lang w:bidi="fa-IR"/>
        </w:rPr>
        <w:footnoteReference w:id="362"/>
      </w:r>
      <w:r w:rsidRPr="007A56E6">
        <w:rPr>
          <w:rFonts w:ascii="KRM" w:hAnsi="KRM" w:hint="cs"/>
          <w:vertAlign w:val="superscript"/>
          <w:rtl/>
          <w:lang w:bidi="fa-IR"/>
        </w:rPr>
        <w:t>)</w:t>
      </w:r>
      <w:r w:rsidRPr="004B05DD">
        <w:rPr>
          <w:rFonts w:ascii="KRM" w:hAnsi="KRM"/>
          <w:rtl/>
        </w:rPr>
        <w:t xml:space="preserve">. </w:t>
      </w:r>
      <w:r w:rsidRPr="004B05DD">
        <w:rPr>
          <w:rFonts w:ascii="KRM" w:hAnsi="KRM"/>
          <w:rtl/>
        </w:rPr>
        <w:lastRenderedPageBreak/>
        <w:t>نخستين انتقاد بر حضرت عثمان</w:t>
      </w:r>
      <w:r w:rsidR="00192898" w:rsidRPr="00192898">
        <w:rPr>
          <w:rFonts w:ascii="KRM" w:hAnsi="KRM" w:cs="CTraditional Arabic"/>
          <w:rtl/>
        </w:rPr>
        <w:t xml:space="preserve"> س </w:t>
      </w:r>
      <w:r w:rsidRPr="004B05DD">
        <w:rPr>
          <w:rFonts w:ascii="KRM" w:hAnsi="KRM"/>
          <w:rtl/>
        </w:rPr>
        <w:t>اين بود كه چرا در ميان كارگزاران دولت، كسانى را راه داده كه در جامعه، داراى سوابق درخشان و جايگـاه بلند دينى نبودند</w:t>
      </w:r>
      <w:r w:rsidRPr="007A56E6">
        <w:rPr>
          <w:rFonts w:ascii="KRM" w:hAnsi="KRM" w:hint="cs"/>
          <w:vertAlign w:val="superscript"/>
          <w:rtl/>
          <w:lang w:bidi="fa-IR"/>
        </w:rPr>
        <w:t>(</w:t>
      </w:r>
      <w:r w:rsidRPr="007A56E6">
        <w:rPr>
          <w:rStyle w:val="FootnoteReference"/>
          <w:rFonts w:ascii="KRM" w:hAnsi="KRM"/>
          <w:rtl/>
          <w:lang w:bidi="fa-IR"/>
        </w:rPr>
        <w:footnoteReference w:id="363"/>
      </w:r>
      <w:r w:rsidRPr="007A56E6">
        <w:rPr>
          <w:rFonts w:ascii="KRM" w:hAnsi="KRM" w:hint="cs"/>
          <w:vertAlign w:val="superscript"/>
          <w:rtl/>
          <w:lang w:bidi="fa-IR"/>
        </w:rPr>
        <w:t>)</w:t>
      </w:r>
      <w:r w:rsidRPr="004B05DD">
        <w:rPr>
          <w:rFonts w:ascii="KRM" w:hAnsi="KRM"/>
          <w:rtl/>
        </w:rPr>
        <w:t>. يا از آنان اعمالى سرزده كه در نگاه مردمى كه اولياى امور را با ديدى مى‏نگريستند كه</w:t>
      </w:r>
      <w:r>
        <w:rPr>
          <w:rFonts w:ascii="KRM" w:hAnsi="KRM" w:hint="cs"/>
          <w:rtl/>
        </w:rPr>
        <w:t xml:space="preserve"> </w:t>
      </w:r>
      <w:r w:rsidRPr="004B05DD">
        <w:rPr>
          <w:rFonts w:ascii="KRM" w:hAnsi="KRM"/>
          <w:rtl/>
        </w:rPr>
        <w:t xml:space="preserve">كارگزاران رسول اللّه‏ </w:t>
      </w:r>
      <w:r w:rsidR="00192898" w:rsidRPr="00192898">
        <w:rPr>
          <w:rFonts w:ascii="KRM" w:hAnsi="KRM" w:cs="CTraditional Arabic"/>
          <w:rtl/>
        </w:rPr>
        <w:t>ص</w:t>
      </w:r>
      <w:r w:rsidRPr="004B05DD">
        <w:rPr>
          <w:rFonts w:ascii="KRM" w:hAnsi="KRM"/>
          <w:rtl/>
        </w:rPr>
        <w:t xml:space="preserve"> و ابوبكر و 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را مى‏نگريستند، جاى نقد و اعتراض وجود داشت. بنابراين مردم به مذمّت و شايعه پراكنى در حقّ آنان پرداختند، حال آنكه يك خليفه يا زمامدار مملكت، داراى اختيارات ادارى و سياسى ويژه‏اى است كه هنگام تشكيل كابينه‏ى دولت و انتخاب مسؤولان ادارى از آنها استفاده مى‏كند و نمى‏تواند براى يكايك مردم در مورد انتخاب تك تك آنان توضيح دهد و همه را قانع كند، يا اين كه در انتخاب، فقط جنبه‏ى دينى و اخلاقى را ترجيح دهد. (گرچه شخصى از كار</w:t>
      </w:r>
      <w:r w:rsidR="002C0EBE">
        <w:rPr>
          <w:rFonts w:ascii="KRM" w:hAnsi="KRM"/>
          <w:rtl/>
        </w:rPr>
        <w:t>دانى و وجدان كارى بى‏بهره باشد)</w:t>
      </w:r>
      <w:r w:rsidR="002C0EBE">
        <w:rPr>
          <w:rFonts w:ascii="KRM" w:hAnsi="KRM" w:hint="cs"/>
          <w:rtl/>
        </w:rPr>
        <w:t>.</w:t>
      </w:r>
    </w:p>
    <w:p w:rsidR="00C04627" w:rsidRPr="004B05DD" w:rsidRDefault="00C04627" w:rsidP="00C04627">
      <w:pPr>
        <w:rPr>
          <w:rFonts w:ascii="KRM" w:hAnsi="KRM"/>
          <w:rtl/>
        </w:rPr>
      </w:pPr>
      <w:r w:rsidRPr="004B05DD">
        <w:rPr>
          <w:rFonts w:ascii="KRM" w:hAnsi="KRM"/>
          <w:rtl/>
        </w:rPr>
        <w:t>استاد كرد على در مجموعه‏ى سخنرانى‏هاى خود موسوم به «الإدار</w:t>
      </w:r>
      <w:r w:rsidRPr="00D71B18">
        <w:rPr>
          <w:rFonts w:ascii="KRM" w:hAnsi="KRM" w:cs="B Badr"/>
          <w:rtl/>
        </w:rPr>
        <w:t>ة</w:t>
      </w:r>
      <w:r w:rsidRPr="004B05DD">
        <w:rPr>
          <w:rFonts w:ascii="KRM" w:hAnsi="KRM"/>
          <w:rtl/>
        </w:rPr>
        <w:t xml:space="preserve"> الإسلا</w:t>
      </w:r>
      <w:r w:rsidRPr="00077451">
        <w:rPr>
          <w:rFonts w:ascii="KRM" w:hAnsi="KRM" w:cs="B Badr"/>
          <w:rtl/>
        </w:rPr>
        <w:t>مية</w:t>
      </w:r>
      <w:r w:rsidRPr="004B05DD">
        <w:rPr>
          <w:rFonts w:ascii="KRM" w:hAnsi="KRM"/>
          <w:rtl/>
        </w:rPr>
        <w:t xml:space="preserve">» به نقل از تاريخ طبرى مى‏گويد: </w:t>
      </w:r>
    </w:p>
    <w:p w:rsidR="00C04627" w:rsidRPr="004B05DD" w:rsidRDefault="000E5425" w:rsidP="000E5425">
      <w:pPr>
        <w:rPr>
          <w:rFonts w:ascii="KRM" w:hAnsi="KRM"/>
          <w:rtl/>
        </w:rPr>
      </w:pPr>
      <w:r>
        <w:rPr>
          <w:rFonts w:ascii="KRM" w:hAnsi="KRM"/>
          <w:rtl/>
        </w:rPr>
        <w:t>«سه چهارم</w:t>
      </w:r>
      <w:r w:rsidR="00C04627" w:rsidRPr="004B05DD">
        <w:rPr>
          <w:rFonts w:ascii="KRM" w:hAnsi="KRM"/>
          <w:rtl/>
        </w:rPr>
        <w:t xml:space="preserve"> عمّال و كارگزاران پيامبر </w:t>
      </w:r>
      <w:r w:rsidR="00192898" w:rsidRPr="00192898">
        <w:rPr>
          <w:rFonts w:ascii="KRM" w:hAnsi="KRM" w:cs="CTraditional Arabic"/>
          <w:rtl/>
        </w:rPr>
        <w:t>ص</w:t>
      </w:r>
      <w:r w:rsidR="00C04627" w:rsidRPr="004B05DD">
        <w:rPr>
          <w:rFonts w:ascii="KRM" w:hAnsi="KRM"/>
          <w:rtl/>
        </w:rPr>
        <w:t xml:space="preserve"> از بنى‏اميّه بودند؛ زيرا آن حضرت </w:t>
      </w:r>
      <w:r w:rsidR="00192898" w:rsidRPr="00192898">
        <w:rPr>
          <w:rFonts w:ascii="KRM" w:hAnsi="KRM" w:cs="CTraditional Arabic"/>
          <w:rtl/>
        </w:rPr>
        <w:t>ص</w:t>
      </w:r>
      <w:r w:rsidR="00C04627" w:rsidRPr="004B05DD">
        <w:rPr>
          <w:rFonts w:ascii="KRM" w:hAnsi="KRM"/>
          <w:rtl/>
        </w:rPr>
        <w:t xml:space="preserve"> مسؤولان را براساس كاردانى و قدرت در انجام وظيفه، انتخاب مى‏كردند و كسانى را كه از مديريت قوى برخوردار نبودند و از انجام وظيفه عاجز بودند (هر چند داراى فضايل اخلاقى و دينى بودند) براى اداره‏ى امور انتخاب نمى‏كردند</w:t>
      </w:r>
      <w:r w:rsidR="00C04627" w:rsidRPr="007A56E6">
        <w:rPr>
          <w:rFonts w:ascii="KRM" w:hAnsi="KRM" w:hint="cs"/>
          <w:vertAlign w:val="superscript"/>
          <w:rtl/>
          <w:lang w:bidi="fa-IR"/>
        </w:rPr>
        <w:t>(</w:t>
      </w:r>
      <w:r w:rsidR="00C04627" w:rsidRPr="007A56E6">
        <w:rPr>
          <w:rStyle w:val="FootnoteReference"/>
          <w:rFonts w:ascii="KRM" w:hAnsi="KRM"/>
          <w:rtl/>
          <w:lang w:bidi="fa-IR"/>
        </w:rPr>
        <w:footnoteReference w:id="364"/>
      </w:r>
      <w:r w:rsidR="00C04627" w:rsidRPr="007A56E6">
        <w:rPr>
          <w:rFonts w:ascii="KRM" w:hAnsi="KRM" w:hint="cs"/>
          <w:vertAlign w:val="superscript"/>
          <w:rtl/>
          <w:lang w:bidi="fa-IR"/>
        </w:rPr>
        <w:t>)</w:t>
      </w:r>
      <w:r w:rsidR="00C04627" w:rsidRPr="004B05DD">
        <w:rPr>
          <w:rFonts w:ascii="KRM" w:hAnsi="KRM"/>
          <w:rtl/>
        </w:rPr>
        <w:t xml:space="preserve"> و اين خود بزرگ‏ترين دليل </w:t>
      </w:r>
      <w:r w:rsidR="00C04627" w:rsidRPr="004B05DD">
        <w:rPr>
          <w:rFonts w:ascii="KRM" w:hAnsi="KRM"/>
          <w:rtl/>
        </w:rPr>
        <w:lastRenderedPageBreak/>
        <w:t>است كه فرماندهى ارتش، سرپرستى نظام ادارى و سياسى كشور، وظيفه‏ى امام يا زمامدار است و او در اين مورد، ثروت، نژاد، رفاقت و سنّ را در نظر نمى‏گيرد، بلكه دانايى، شايستگى و قدرت در كار مورد نظر و درك موقعيّت سياسى نظام را در نظر مى‏گيرد و افرادى را براى احراز اين مقام‏ها برمى‏گزيند»</w:t>
      </w:r>
      <w:r w:rsidR="00C04627" w:rsidRPr="007A56E6">
        <w:rPr>
          <w:rFonts w:ascii="KRM" w:hAnsi="KRM" w:hint="cs"/>
          <w:vertAlign w:val="superscript"/>
          <w:rtl/>
          <w:lang w:bidi="fa-IR"/>
        </w:rPr>
        <w:t>(</w:t>
      </w:r>
      <w:r w:rsidR="00C04627" w:rsidRPr="007A56E6">
        <w:rPr>
          <w:rStyle w:val="FootnoteReference"/>
          <w:rFonts w:ascii="KRM" w:hAnsi="KRM"/>
          <w:rtl/>
          <w:lang w:bidi="fa-IR"/>
        </w:rPr>
        <w:footnoteReference w:id="365"/>
      </w:r>
      <w:r w:rsidR="00C04627" w:rsidRPr="007A56E6">
        <w:rPr>
          <w:rFonts w:ascii="KRM" w:hAnsi="KRM" w:hint="cs"/>
          <w:vertAlign w:val="superscript"/>
          <w:rtl/>
          <w:lang w:bidi="fa-IR"/>
        </w:rPr>
        <w:t>)</w:t>
      </w:r>
      <w:r w:rsidR="00C04627">
        <w:rPr>
          <w:rFonts w:ascii="KRM" w:hAnsi="KRM" w:hint="cs"/>
          <w:rtl/>
        </w:rPr>
        <w:t>.</w:t>
      </w:r>
      <w:r w:rsidR="00C04627" w:rsidRPr="004B05DD">
        <w:rPr>
          <w:rFonts w:ascii="KRM" w:hAnsi="KRM"/>
          <w:rtl/>
        </w:rPr>
        <w:t xml:space="preserve"> ابن ابى الحديد سخن عبدالجبّار، قاضى القضا</w:t>
      </w:r>
      <w:r w:rsidR="00C04627" w:rsidRPr="00D71B18">
        <w:rPr>
          <w:rFonts w:ascii="KRM" w:hAnsi="KRM" w:cs="B Badr"/>
          <w:rtl/>
        </w:rPr>
        <w:t>ة</w:t>
      </w:r>
      <w:r w:rsidR="00C04627" w:rsidRPr="004B05DD">
        <w:rPr>
          <w:rFonts w:ascii="KRM" w:hAnsi="KRM"/>
          <w:rtl/>
        </w:rPr>
        <w:t xml:space="preserve"> (رييس ديوان عالى) را در دفاع از حضرت عثمان</w:t>
      </w:r>
      <w:r w:rsidR="00192898" w:rsidRPr="00192898">
        <w:rPr>
          <w:rFonts w:ascii="KRM" w:hAnsi="KRM" w:cs="CTraditional Arabic"/>
          <w:rtl/>
        </w:rPr>
        <w:t xml:space="preserve"> س </w:t>
      </w:r>
      <w:r w:rsidR="00C04627" w:rsidRPr="004B05DD">
        <w:rPr>
          <w:rFonts w:ascii="KRM" w:hAnsi="KRM"/>
          <w:rtl/>
        </w:rPr>
        <w:t xml:space="preserve">نقل كرده كه مى‏گويد: </w:t>
      </w:r>
    </w:p>
    <w:p w:rsidR="00C04627" w:rsidRPr="004B05DD" w:rsidRDefault="00C04627" w:rsidP="00C04627">
      <w:pPr>
        <w:rPr>
          <w:rFonts w:ascii="KRM" w:hAnsi="KRM"/>
          <w:rtl/>
        </w:rPr>
      </w:pPr>
      <w:r w:rsidRPr="004B05DD">
        <w:rPr>
          <w:rFonts w:ascii="KRM" w:hAnsi="KRM"/>
          <w:rtl/>
        </w:rPr>
        <w:t>«نمى‏توان ادعا كرد كه حضرت عثمان</w:t>
      </w:r>
      <w:r w:rsidR="00192898" w:rsidRPr="00192898">
        <w:rPr>
          <w:rFonts w:ascii="KRM" w:hAnsi="KRM" w:cs="CTraditional Arabic"/>
          <w:rtl/>
        </w:rPr>
        <w:t xml:space="preserve"> س </w:t>
      </w:r>
      <w:r w:rsidRPr="004B05DD">
        <w:rPr>
          <w:rFonts w:ascii="KRM" w:hAnsi="KRM"/>
          <w:rtl/>
        </w:rPr>
        <w:t>هنگام انتصاب اين عمّال، به عدم صلاحيّت آنها آگاه بوده است. ممكن است او از اسرار آنها مطّلع نبوده و براساس شاخص‏هايى كه دال بر صلاحيت آنان بوده است، به چنين كارى اقدام كرده است، يا در</w:t>
      </w:r>
      <w:r>
        <w:rPr>
          <w:rFonts w:ascii="KRM" w:hAnsi="KRM" w:hint="cs"/>
          <w:rtl/>
        </w:rPr>
        <w:t xml:space="preserve"> </w:t>
      </w:r>
      <w:r w:rsidRPr="004B05DD">
        <w:rPr>
          <w:rFonts w:ascii="KRM" w:hAnsi="KRM"/>
          <w:rtl/>
        </w:rPr>
        <w:t>واقع احوال آنان براى عموم پوشيده بوده است؛ زيرا آنچه از آنان سر زد، به زمان بعد از ا</w:t>
      </w:r>
      <w:r>
        <w:rPr>
          <w:rFonts w:ascii="KRM" w:hAnsi="KRM"/>
          <w:rtl/>
        </w:rPr>
        <w:t>حراز اين پست‏ها مربوط است</w:t>
      </w:r>
      <w:r w:rsidRPr="004B05DD">
        <w:rPr>
          <w:rFonts w:ascii="KRM" w:hAnsi="KRM"/>
          <w:rtl/>
        </w:rPr>
        <w:t>»</w:t>
      </w:r>
      <w:r w:rsidRPr="007A56E6">
        <w:rPr>
          <w:rFonts w:ascii="KRM" w:hAnsi="KRM" w:hint="cs"/>
          <w:vertAlign w:val="superscript"/>
          <w:rtl/>
          <w:lang w:bidi="fa-IR"/>
        </w:rPr>
        <w:t>(</w:t>
      </w:r>
      <w:r w:rsidRPr="007A56E6">
        <w:rPr>
          <w:rStyle w:val="FootnoteReference"/>
          <w:rFonts w:ascii="KRM" w:hAnsi="KRM"/>
          <w:rtl/>
          <w:lang w:bidi="fa-IR"/>
        </w:rPr>
        <w:footnoteReference w:id="366"/>
      </w:r>
      <w:r w:rsidRPr="007A56E6">
        <w:rPr>
          <w:rFonts w:ascii="KRM" w:hAnsi="KRM" w:hint="cs"/>
          <w:vertAlign w:val="superscript"/>
          <w:rtl/>
          <w:lang w:bidi="fa-IR"/>
        </w:rPr>
        <w:t>)</w:t>
      </w:r>
      <w:r>
        <w:rPr>
          <w:rFonts w:ascii="KRM" w:hAnsi="KRM" w:hint="cs"/>
          <w:rtl/>
        </w:rPr>
        <w:t>.</w:t>
      </w:r>
      <w:r w:rsidRPr="004B05DD">
        <w:rPr>
          <w:rFonts w:ascii="KRM" w:hAnsi="KRM"/>
          <w:rtl/>
        </w:rPr>
        <w:t xml:space="preserve"> استاد كرد على مى‏گويد: </w:t>
      </w:r>
    </w:p>
    <w:p w:rsidR="00C04627" w:rsidRPr="004B05DD" w:rsidRDefault="00C04627" w:rsidP="0029015A">
      <w:pPr>
        <w:rPr>
          <w:rFonts w:ascii="KRM" w:hAnsi="KRM"/>
          <w:rtl/>
        </w:rPr>
      </w:pPr>
      <w:r w:rsidRPr="004B05DD">
        <w:rPr>
          <w:rFonts w:ascii="KRM" w:hAnsi="KRM"/>
          <w:rtl/>
        </w:rPr>
        <w:t>«آيا حكمت سياسى مقتضى نبود كه عثمان</w:t>
      </w:r>
      <w:r w:rsidR="00192898" w:rsidRPr="00192898">
        <w:rPr>
          <w:rFonts w:ascii="KRM" w:hAnsi="KRM" w:cs="CTraditional Arabic"/>
          <w:rtl/>
        </w:rPr>
        <w:t xml:space="preserve"> س </w:t>
      </w:r>
      <w:r w:rsidRPr="004B05DD">
        <w:rPr>
          <w:rFonts w:ascii="KRM" w:hAnsi="KRM"/>
          <w:rtl/>
        </w:rPr>
        <w:t>بر قوم و خويشان خود كه مورد اطمينان او بودند، اعتماد كند؟</w:t>
      </w:r>
      <w:r w:rsidRPr="007A56E6">
        <w:rPr>
          <w:rFonts w:ascii="KRM" w:hAnsi="KRM" w:hint="cs"/>
          <w:vertAlign w:val="superscript"/>
          <w:rtl/>
          <w:lang w:bidi="fa-IR"/>
        </w:rPr>
        <w:t>(</w:t>
      </w:r>
      <w:r w:rsidRPr="007A56E6">
        <w:rPr>
          <w:rStyle w:val="FootnoteReference"/>
          <w:rFonts w:ascii="KRM" w:hAnsi="KRM"/>
          <w:rtl/>
          <w:lang w:bidi="fa-IR"/>
        </w:rPr>
        <w:footnoteReference w:id="367"/>
      </w:r>
      <w:r w:rsidRPr="007A56E6">
        <w:rPr>
          <w:rFonts w:ascii="KRM" w:hAnsi="KRM" w:hint="cs"/>
          <w:vertAlign w:val="superscript"/>
          <w:rtl/>
          <w:lang w:bidi="fa-IR"/>
        </w:rPr>
        <w:t>)</w:t>
      </w:r>
      <w:r w:rsidRPr="004B05DD">
        <w:rPr>
          <w:rFonts w:ascii="KRM" w:hAnsi="KRM"/>
          <w:rtl/>
        </w:rPr>
        <w:t xml:space="preserve"> حال آنكه آنان از ديگر افراد براى او دلسوزتر و براى موفقيّت دولت او فداكارتر و خيرخواه‏تر بودند؟»</w:t>
      </w:r>
      <w:r w:rsidRPr="007A56E6">
        <w:rPr>
          <w:rFonts w:ascii="KRM" w:hAnsi="KRM" w:hint="cs"/>
          <w:vertAlign w:val="superscript"/>
          <w:rtl/>
          <w:lang w:bidi="fa-IR"/>
        </w:rPr>
        <w:t>(</w:t>
      </w:r>
      <w:r w:rsidRPr="007A56E6">
        <w:rPr>
          <w:rStyle w:val="FootnoteReference"/>
          <w:rFonts w:ascii="KRM" w:hAnsi="KRM"/>
          <w:rtl/>
          <w:lang w:bidi="fa-IR"/>
        </w:rPr>
        <w:footnoteReference w:id="368"/>
      </w:r>
      <w:r w:rsidRPr="007A56E6">
        <w:rPr>
          <w:rFonts w:ascii="KRM" w:hAnsi="KRM" w:hint="cs"/>
          <w:vertAlign w:val="superscript"/>
          <w:rtl/>
          <w:lang w:bidi="fa-IR"/>
        </w:rPr>
        <w:t>)</w:t>
      </w:r>
      <w:r w:rsidRPr="004B05DD">
        <w:rPr>
          <w:rFonts w:ascii="KRM" w:hAnsi="KRM"/>
          <w:rtl/>
        </w:rPr>
        <w:t xml:space="preserve"> گذشته از وجود دلايل قوى در مورد دفاع از عثمان و معذور دانستن او در انتخاب امرا، بايد دانست كه ما او را معصوم و مبرّا از خطا نمى‏دانيم، بلكه او را مجتهدى مى‏دانيم كه گاه راه صواب را مى‏پيمايد و ممكن است گاهى از او خطايى سر زند. ما </w:t>
      </w:r>
      <w:r w:rsidR="0029015A">
        <w:rPr>
          <w:rFonts w:ascii="KRM" w:hAnsi="KRM" w:hint="cs"/>
          <w:rtl/>
        </w:rPr>
        <w:t>کسی را بر خدا تزکیه نمی‌کن</w:t>
      </w:r>
      <w:r w:rsidRPr="004B05DD">
        <w:rPr>
          <w:rFonts w:ascii="KRM" w:hAnsi="KRM"/>
          <w:rtl/>
        </w:rPr>
        <w:t xml:space="preserve">يم </w:t>
      </w:r>
      <w:r w:rsidR="0029015A">
        <w:rPr>
          <w:rFonts w:ascii="Traditional Arabic" w:hAnsi="Traditional Arabic" w:cs="Traditional Arabic"/>
          <w:b/>
          <w:bCs/>
          <w:rtl/>
        </w:rPr>
        <w:t>(و</w:t>
      </w:r>
      <w:r w:rsidRPr="004B05DD">
        <w:rPr>
          <w:rFonts w:ascii="Traditional Arabic" w:hAnsi="Traditional Arabic" w:cs="Traditional Arabic"/>
          <w:b/>
          <w:bCs/>
          <w:rtl/>
        </w:rPr>
        <w:t>لا نزكّى على اللّه‏ أحدا)</w:t>
      </w:r>
      <w:r w:rsidRPr="004B05DD">
        <w:rPr>
          <w:rFonts w:ascii="KRM" w:hAnsi="KRM"/>
          <w:rtl/>
        </w:rPr>
        <w:t xml:space="preserve"> و افرادى همچون مروان بن حكم، وليد بن عقبه و عبداللّه‏ بن سعد بن ابى سرح را در رفتار و سلوك و سوء استفاده از خويشاوندى و موقعيت ويژه يا شايستگى‏هايى كه در </w:t>
      </w:r>
      <w:r w:rsidRPr="004B05DD">
        <w:rPr>
          <w:rFonts w:ascii="KRM" w:hAnsi="KRM"/>
          <w:rtl/>
        </w:rPr>
        <w:lastRenderedPageBreak/>
        <w:t xml:space="preserve">اداره‏ى امور داشتند، تبرئه نمى‏كنيم، اما معتقديم كه اغلب معترضان و شورشيان در كار خود مخلص نبوده و از اغراض شخصى و انگيزه‏هاى سياسى، پاك نبودند. استاد عباس محمود عقّاد، در مورد تحليل اين نارضايتى بسيار به جا گفته است: </w:t>
      </w:r>
    </w:p>
    <w:p w:rsidR="00C04627" w:rsidRPr="004B05DD" w:rsidRDefault="00C04627" w:rsidP="00C04627">
      <w:pPr>
        <w:rPr>
          <w:rFonts w:ascii="KRM" w:hAnsi="KRM"/>
          <w:rtl/>
        </w:rPr>
      </w:pPr>
      <w:r w:rsidRPr="004B05DD">
        <w:rPr>
          <w:rFonts w:ascii="KRM" w:hAnsi="KRM"/>
          <w:rtl/>
        </w:rPr>
        <w:t>«در مورد استيضاح خليفه، بسيار غلو</w:t>
      </w:r>
      <w:r w:rsidR="005C3C11">
        <w:rPr>
          <w:rFonts w:ascii="KRM" w:hAnsi="KRM" w:hint="cs"/>
          <w:rtl/>
        </w:rPr>
        <w:t>ّ</w:t>
      </w:r>
      <w:r w:rsidRPr="004B05DD">
        <w:rPr>
          <w:rFonts w:ascii="KRM" w:hAnsi="KRM"/>
          <w:rtl/>
        </w:rPr>
        <w:t xml:space="preserve"> و افراط شده و از حق آزادى انديشه كه اسلام به افراد امّت اسلام داده، سوء استفاده شده و بى‏مورد به كار گرفته شده است؛ زيرا برخى از كسانى كه خواهان استيضاح حضرت عثمان</w:t>
      </w:r>
      <w:r w:rsidR="00192898" w:rsidRPr="00192898">
        <w:rPr>
          <w:rFonts w:ascii="KRM" w:hAnsi="KRM" w:cs="CTraditional Arabic"/>
          <w:rtl/>
        </w:rPr>
        <w:t xml:space="preserve"> س </w:t>
      </w:r>
      <w:r w:rsidRPr="004B05DD">
        <w:rPr>
          <w:rFonts w:ascii="KRM" w:hAnsi="KRM"/>
          <w:rtl/>
        </w:rPr>
        <w:t>بودند افرادى مغرض بودند كه آنچه خود مى‏گفتند بدان عامل نبودند. و عملشان با قولشان مطابقت نداشت. در ميان آنان كسانى ديده مى‏شد كه حضرت عثمان</w:t>
      </w:r>
      <w:r w:rsidR="00192898" w:rsidRPr="00192898">
        <w:rPr>
          <w:rFonts w:ascii="KRM" w:hAnsi="KRM" w:cs="CTraditional Arabic"/>
          <w:rtl/>
        </w:rPr>
        <w:t xml:space="preserve"> س </w:t>
      </w:r>
      <w:r w:rsidRPr="004B05DD">
        <w:rPr>
          <w:rFonts w:ascii="KRM" w:hAnsi="KRM"/>
          <w:rtl/>
        </w:rPr>
        <w:t>بر آنان حد شرعى را اجرا كرده بود و يا بر اثر جرمى، پدر يا خويشانشان را مجازات كرده بود، و كسانى نيز بودند كه به صورت غير قانونى با زنى ازدواج كرده و ايشان حكم جدايى آنها را صادر نموده بود. همچنين كسانى نيز بودند كه طالب پست و مقامى بودند كه با خواسته‏ى آنان موافقت</w:t>
      </w:r>
      <w:r>
        <w:rPr>
          <w:rFonts w:ascii="KRM" w:hAnsi="KRM" w:hint="cs"/>
          <w:rtl/>
        </w:rPr>
        <w:t xml:space="preserve"> </w:t>
      </w:r>
      <w:r w:rsidRPr="004B05DD">
        <w:rPr>
          <w:rFonts w:ascii="KRM" w:hAnsi="KRM"/>
          <w:rtl/>
        </w:rPr>
        <w:t>نشده بود و عده‏اى ديگر نيز بودند كه اين موارد در حقّشان صدق نمى‏كرد، ولى به دنبال فساد و هرج و مرج بودند. هر يك از اين اهداف و عوامل را مى‏توان انگيزه‏اى بر</w:t>
      </w:r>
      <w:r>
        <w:rPr>
          <w:rFonts w:ascii="KRM" w:hAnsi="KRM"/>
          <w:rtl/>
        </w:rPr>
        <w:t>اى قيام عليه خليفه به شمار آورد</w:t>
      </w:r>
      <w:r w:rsidRPr="004B05DD">
        <w:rPr>
          <w:rFonts w:ascii="KRM" w:hAnsi="KRM"/>
          <w:rtl/>
        </w:rPr>
        <w:t>»</w:t>
      </w:r>
      <w:r w:rsidRPr="007A56E6">
        <w:rPr>
          <w:rFonts w:ascii="KRM" w:hAnsi="KRM" w:hint="cs"/>
          <w:vertAlign w:val="superscript"/>
          <w:rtl/>
          <w:lang w:bidi="fa-IR"/>
        </w:rPr>
        <w:t>(</w:t>
      </w:r>
      <w:r w:rsidRPr="007A56E6">
        <w:rPr>
          <w:rStyle w:val="FootnoteReference"/>
          <w:rFonts w:ascii="KRM" w:hAnsi="KRM"/>
          <w:rtl/>
          <w:lang w:bidi="fa-IR"/>
        </w:rPr>
        <w:footnoteReference w:id="369"/>
      </w:r>
      <w:r w:rsidRPr="007A56E6">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03" w:name="_Toc307603209"/>
      <w:r w:rsidRPr="00A65D4C">
        <w:rPr>
          <w:rtl/>
        </w:rPr>
        <w:t>اوج فتنه</w:t>
      </w:r>
      <w:bookmarkEnd w:id="103"/>
      <w:r w:rsidRPr="00A65D4C">
        <w:rPr>
          <w:rtl/>
        </w:rPr>
        <w:t xml:space="preserve"> </w:t>
      </w:r>
    </w:p>
    <w:p w:rsidR="00C04627" w:rsidRPr="004B05DD" w:rsidRDefault="00C04627" w:rsidP="00C04627">
      <w:pPr>
        <w:rPr>
          <w:rFonts w:ascii="KRM" w:hAnsi="KRM"/>
          <w:rtl/>
        </w:rPr>
      </w:pPr>
      <w:r w:rsidRPr="004B05DD">
        <w:rPr>
          <w:rFonts w:ascii="KRM" w:hAnsi="KRM"/>
          <w:rtl/>
        </w:rPr>
        <w:t>در اينجا داستان اوج‏گيرى فتنه و شهادت حضرت عثمان</w:t>
      </w:r>
      <w:r w:rsidR="00192898" w:rsidRPr="00192898">
        <w:rPr>
          <w:rFonts w:ascii="KRM" w:hAnsi="KRM" w:cs="CTraditional Arabic"/>
          <w:rtl/>
        </w:rPr>
        <w:t xml:space="preserve"> س </w:t>
      </w:r>
      <w:r w:rsidRPr="004B05DD">
        <w:rPr>
          <w:rFonts w:ascii="KRM" w:hAnsi="KRM"/>
          <w:rtl/>
        </w:rPr>
        <w:t>را در حالى كه در خانه‏اش محاصره شده بود، با اعتماد بر كتاب «البدا</w:t>
      </w:r>
      <w:r w:rsidRPr="00077451">
        <w:rPr>
          <w:rFonts w:ascii="KRM" w:hAnsi="KRM" w:cs="B Badr"/>
          <w:rtl/>
        </w:rPr>
        <w:t>ية</w:t>
      </w:r>
      <w:r w:rsidR="005C3C11">
        <w:rPr>
          <w:rFonts w:ascii="KRM" w:hAnsi="KRM"/>
          <w:rtl/>
        </w:rPr>
        <w:t xml:space="preserve"> و</w:t>
      </w:r>
      <w:r w:rsidRPr="004B05DD">
        <w:rPr>
          <w:rFonts w:ascii="KRM" w:hAnsi="KRM"/>
          <w:rtl/>
        </w:rPr>
        <w:t>النها</w:t>
      </w:r>
      <w:r w:rsidRPr="00077451">
        <w:rPr>
          <w:rFonts w:ascii="KRM" w:hAnsi="KRM" w:cs="B Badr"/>
          <w:rtl/>
        </w:rPr>
        <w:t>ية</w:t>
      </w:r>
      <w:r w:rsidRPr="004B05DD">
        <w:rPr>
          <w:rFonts w:ascii="KRM" w:hAnsi="KRM"/>
          <w:rtl/>
        </w:rPr>
        <w:t xml:space="preserve">» ابن كثير با اختصار مى‏آوريم: </w:t>
      </w:r>
    </w:p>
    <w:p w:rsidR="00C04627" w:rsidRPr="004B05DD" w:rsidRDefault="00C04627" w:rsidP="00C04627">
      <w:pPr>
        <w:rPr>
          <w:rFonts w:ascii="KRM" w:hAnsi="KRM"/>
          <w:rtl/>
        </w:rPr>
      </w:pPr>
      <w:r w:rsidRPr="004B05DD">
        <w:rPr>
          <w:rFonts w:ascii="KRM" w:hAnsi="KRM"/>
          <w:rtl/>
        </w:rPr>
        <w:t>«در مصر گروهى بودند كه با حضرت عثمان</w:t>
      </w:r>
      <w:r w:rsidR="00192898" w:rsidRPr="00192898">
        <w:rPr>
          <w:rFonts w:ascii="KRM" w:hAnsi="KRM" w:cs="CTraditional Arabic"/>
          <w:rtl/>
        </w:rPr>
        <w:t xml:space="preserve"> س </w:t>
      </w:r>
      <w:r w:rsidRPr="004B05DD">
        <w:rPr>
          <w:rFonts w:ascii="KRM" w:hAnsi="KRM"/>
          <w:rtl/>
        </w:rPr>
        <w:t xml:space="preserve">دشمنى داشتند و در مورد او سخنان ناشايست مى‏گفتند و از او خرده مى‏گرفتند كه گروهى از بزرگان صحابه را بر كنار كرده و كسانى را روى كار آورده كه در درجه‏اى پايين‏تر قرار دارند، يا صلاحيت اين مقام‏ها را </w:t>
      </w:r>
      <w:r w:rsidRPr="004B05DD">
        <w:rPr>
          <w:rFonts w:ascii="KRM" w:hAnsi="KRM"/>
          <w:rtl/>
        </w:rPr>
        <w:lastRenderedPageBreak/>
        <w:t>ندارند. اهل مصر، ولايت عبداللّه‏ بن سعد بن ابى سرح را بعد از بركنارى عمرو بن عاص نمى‏پسنديدند، بنابر اين عبداللّه‏ بن سعد، دست بردار شد و به جهاد با اهل مغرب و فتح بلاد بربر و اندلس و آفريقا پرداخت. از سوى ديگر در مصر گروهى از منتسبين صحابه، مردم را عليه عثمان</w:t>
      </w:r>
      <w:r w:rsidR="00192898" w:rsidRPr="00192898">
        <w:rPr>
          <w:rFonts w:ascii="KRM" w:hAnsi="KRM" w:cs="CTraditional Arabic"/>
          <w:rtl/>
        </w:rPr>
        <w:t xml:space="preserve"> س </w:t>
      </w:r>
      <w:r w:rsidRPr="004B05DD">
        <w:rPr>
          <w:rFonts w:ascii="KRM" w:hAnsi="KRM"/>
          <w:rtl/>
        </w:rPr>
        <w:t>تحريك كرده و به جنگ با وى تشويق مى‏كردند كه معروف‏ترين آنها محمّد بن ابى‏بكر و محمّد بن ابى حذيفه بودند. اين دو نفر لشكرى آماده كردند و در ماه رجب، ظاهرا براى انجام عمره، ولى در حقيقت براى ايجاد آشوب و اعتراض بر عثمان</w:t>
      </w:r>
      <w:r w:rsidR="00192898" w:rsidRPr="00192898">
        <w:rPr>
          <w:rFonts w:ascii="KRM" w:hAnsi="KRM" w:cs="CTraditional Arabic"/>
          <w:rtl/>
        </w:rPr>
        <w:t xml:space="preserve"> س </w:t>
      </w:r>
      <w:r w:rsidRPr="004B05DD">
        <w:rPr>
          <w:rFonts w:ascii="KRM" w:hAnsi="KRM"/>
          <w:rtl/>
        </w:rPr>
        <w:t>به سوى مدينه حركت كردند. عبداللّه‏ بن سعد بن ابى سرح به عثمان</w:t>
      </w:r>
      <w:r w:rsidR="00192898" w:rsidRPr="00192898">
        <w:rPr>
          <w:rFonts w:ascii="KRM" w:hAnsi="KRM" w:cs="CTraditional Arabic"/>
          <w:rtl/>
        </w:rPr>
        <w:t xml:space="preserve"> س </w:t>
      </w:r>
      <w:r w:rsidRPr="004B05DD">
        <w:rPr>
          <w:rFonts w:ascii="KRM" w:hAnsi="KRM"/>
          <w:rtl/>
        </w:rPr>
        <w:t xml:space="preserve">اطلاع داد كه اين گروه، به ظاهر براى انجام عمره ولى در باطن براى شورش به مدينه مى‏آيند. </w:t>
      </w:r>
    </w:p>
    <w:p w:rsidR="00C04627" w:rsidRPr="004B05DD" w:rsidRDefault="00C04627" w:rsidP="00C04627">
      <w:pPr>
        <w:rPr>
          <w:rFonts w:ascii="KRM" w:hAnsi="KRM"/>
          <w:rtl/>
        </w:rPr>
      </w:pPr>
      <w:r w:rsidRPr="004B05DD">
        <w:rPr>
          <w:rFonts w:ascii="KRM" w:hAnsi="KRM"/>
          <w:rtl/>
        </w:rPr>
        <w:t>هنگامى كه اين گروه به مدينه</w:t>
      </w:r>
      <w:r w:rsidR="00CB602F">
        <w:rPr>
          <w:rFonts w:ascii="KRM" w:hAnsi="KRM"/>
          <w:rtl/>
        </w:rPr>
        <w:t xml:space="preserve"> نزديك شدند، عثمان </w:t>
      </w:r>
      <w:r w:rsidR="00192898" w:rsidRPr="00192898">
        <w:rPr>
          <w:rFonts w:ascii="KRM" w:hAnsi="KRM" w:cs="CTraditional Arabic"/>
          <w:rtl/>
        </w:rPr>
        <w:t>س</w:t>
      </w:r>
      <w:r w:rsidRPr="004B05DD">
        <w:rPr>
          <w:rFonts w:ascii="KRM" w:hAnsi="KRM"/>
          <w:rtl/>
        </w:rPr>
        <w:t>، على بن ابى‏طالب</w:t>
      </w:r>
      <w:r w:rsidR="00192898" w:rsidRPr="00192898">
        <w:rPr>
          <w:rFonts w:ascii="KRM" w:hAnsi="KRM" w:cs="CTraditional Arabic"/>
          <w:rtl/>
        </w:rPr>
        <w:t xml:space="preserve"> س </w:t>
      </w:r>
      <w:r w:rsidRPr="004B05DD">
        <w:rPr>
          <w:rFonts w:ascii="KRM" w:hAnsi="KRM"/>
          <w:rtl/>
        </w:rPr>
        <w:t xml:space="preserve">را مأموريت داد تا نزد آنان بشتابد و پيش از آن كه وارد مدينه شوند، از همانجا </w:t>
      </w:r>
      <w:r w:rsidR="00CB602F">
        <w:rPr>
          <w:rFonts w:ascii="KRM" w:hAnsi="KRM" w:hint="cs"/>
          <w:rtl/>
        </w:rPr>
        <w:t xml:space="preserve">آنانرا </w:t>
      </w:r>
      <w:r w:rsidRPr="004B05DD">
        <w:rPr>
          <w:rFonts w:ascii="KRM" w:hAnsi="KRM"/>
          <w:rtl/>
        </w:rPr>
        <w:t>برگرداند. بنابر روايتى ديگر حضرت عثمان</w:t>
      </w:r>
      <w:r w:rsidR="00192898" w:rsidRPr="00192898">
        <w:rPr>
          <w:rFonts w:ascii="KRM" w:hAnsi="KRM" w:cs="CTraditional Arabic"/>
          <w:rtl/>
        </w:rPr>
        <w:t xml:space="preserve"> س </w:t>
      </w:r>
      <w:r w:rsidRPr="004B05DD">
        <w:rPr>
          <w:rFonts w:ascii="KRM" w:hAnsi="KRM"/>
          <w:rtl/>
        </w:rPr>
        <w:t>گروهى از مردم را براى اين كار مأموريت داده بود. اما حضرت على</w:t>
      </w:r>
      <w:r w:rsidR="00192898" w:rsidRPr="00192898">
        <w:rPr>
          <w:rFonts w:ascii="KRM" w:hAnsi="KRM" w:cs="CTraditional Arabic"/>
          <w:rtl/>
        </w:rPr>
        <w:t xml:space="preserve"> س </w:t>
      </w:r>
      <w:r w:rsidRPr="004B05DD">
        <w:rPr>
          <w:rFonts w:ascii="KRM" w:hAnsi="KRM"/>
          <w:rtl/>
        </w:rPr>
        <w:t>داوطلبانه اعلام آمادگى كرد؛ بنابراين حضرت عثمان</w:t>
      </w:r>
      <w:r w:rsidR="00192898" w:rsidRPr="00192898">
        <w:rPr>
          <w:rFonts w:ascii="KRM" w:hAnsi="KRM" w:cs="CTraditional Arabic"/>
          <w:rtl/>
        </w:rPr>
        <w:t xml:space="preserve"> س </w:t>
      </w:r>
      <w:r w:rsidRPr="004B05DD">
        <w:rPr>
          <w:rFonts w:ascii="KRM" w:hAnsi="KRM"/>
          <w:rtl/>
        </w:rPr>
        <w:t>او را نمايندگى داد و به سوى آنها فرستاد و عدّه‏اى از معتمدين نيز او را همراهى كردند، حضرت على</w:t>
      </w:r>
      <w:r w:rsidR="00192898" w:rsidRPr="00192898">
        <w:rPr>
          <w:rFonts w:ascii="KRM" w:hAnsi="KRM" w:cs="CTraditional Arabic"/>
          <w:rtl/>
        </w:rPr>
        <w:t xml:space="preserve"> س </w:t>
      </w:r>
      <w:r w:rsidRPr="004B05DD">
        <w:rPr>
          <w:rFonts w:ascii="KRM" w:hAnsi="KRM"/>
          <w:rtl/>
        </w:rPr>
        <w:t>با آنها در مقام جحفه ملاقات كرد، آنان حضرت على</w:t>
      </w:r>
      <w:r w:rsidR="00192898" w:rsidRPr="00192898">
        <w:rPr>
          <w:rFonts w:ascii="KRM" w:hAnsi="KRM" w:cs="CTraditional Arabic"/>
          <w:rtl/>
        </w:rPr>
        <w:t xml:space="preserve"> س </w:t>
      </w:r>
      <w:r w:rsidRPr="004B05DD">
        <w:rPr>
          <w:rFonts w:ascii="KRM" w:hAnsi="KRM"/>
          <w:rtl/>
        </w:rPr>
        <w:t>را بسيار محترم مى‏شمردند و در اين مورد غلو و افراط مى‏كردند. حضرت</w:t>
      </w:r>
      <w:r>
        <w:rPr>
          <w:rFonts w:ascii="KRM" w:hAnsi="KRM" w:hint="cs"/>
          <w:rtl/>
        </w:rPr>
        <w:t xml:space="preserve"> </w:t>
      </w:r>
      <w:r w:rsidRPr="004B05DD">
        <w:rPr>
          <w:rFonts w:ascii="KRM" w:hAnsi="KRM"/>
          <w:rtl/>
        </w:rPr>
        <w:t>على</w:t>
      </w:r>
      <w:r w:rsidR="00192898" w:rsidRPr="00192898">
        <w:rPr>
          <w:rFonts w:ascii="KRM" w:hAnsi="KRM" w:cs="CTraditional Arabic"/>
          <w:rtl/>
        </w:rPr>
        <w:t xml:space="preserve"> س </w:t>
      </w:r>
      <w:r w:rsidRPr="004B05DD">
        <w:rPr>
          <w:rFonts w:ascii="KRM" w:hAnsi="KRM"/>
          <w:rtl/>
        </w:rPr>
        <w:t>آنان را توبيخ و نكوهش كرد، آنها در حالى كه يكديگر را سرزنش مى‏كردند به سوى حضرت على</w:t>
      </w:r>
      <w:r w:rsidR="00192898" w:rsidRPr="00192898">
        <w:rPr>
          <w:rFonts w:ascii="KRM" w:hAnsi="KRM" w:cs="CTraditional Arabic"/>
          <w:rtl/>
        </w:rPr>
        <w:t xml:space="preserve"> س </w:t>
      </w:r>
      <w:r w:rsidRPr="004B05DD">
        <w:rPr>
          <w:rFonts w:ascii="KRM" w:hAnsi="KRM"/>
          <w:rtl/>
        </w:rPr>
        <w:t>اشاره كردند و گفتند: آيا همين است كسى كه به سبب او عليه امير مى‏جنگيد و به وسيله‏ى او عليه امير احتجاج مى‏كنيد؟ حضرت على</w:t>
      </w:r>
      <w:r w:rsidR="00192898" w:rsidRPr="00192898">
        <w:rPr>
          <w:rFonts w:ascii="KRM" w:hAnsi="KRM" w:cs="CTraditional Arabic"/>
          <w:rtl/>
        </w:rPr>
        <w:t xml:space="preserve"> س </w:t>
      </w:r>
      <w:r w:rsidRPr="004B05DD">
        <w:rPr>
          <w:rFonts w:ascii="KRM" w:hAnsi="KRM"/>
          <w:rtl/>
        </w:rPr>
        <w:t>علت شورش آنان را پرسيد، مواردى نام بردند كه حضرت على</w:t>
      </w:r>
      <w:r w:rsidR="00192898" w:rsidRPr="00192898">
        <w:rPr>
          <w:rFonts w:ascii="KRM" w:hAnsi="KRM" w:cs="CTraditional Arabic"/>
          <w:rtl/>
        </w:rPr>
        <w:t xml:space="preserve"> س </w:t>
      </w:r>
      <w:r w:rsidRPr="004B05DD">
        <w:rPr>
          <w:rFonts w:ascii="KRM" w:hAnsi="KRM"/>
          <w:rtl/>
        </w:rPr>
        <w:t>از سوى حضرت عثمان</w:t>
      </w:r>
      <w:r w:rsidR="00192898" w:rsidRPr="00192898">
        <w:rPr>
          <w:rFonts w:ascii="KRM" w:hAnsi="KRM" w:cs="CTraditional Arabic"/>
          <w:rtl/>
        </w:rPr>
        <w:t xml:space="preserve"> س </w:t>
      </w:r>
      <w:r w:rsidRPr="004B05DD">
        <w:rPr>
          <w:rFonts w:ascii="KRM" w:hAnsi="KRM"/>
          <w:rtl/>
        </w:rPr>
        <w:t>به آنها پاسخ گفت و دليل آن كارها را براى‏شان توضيح داد</w:t>
      </w:r>
      <w:r w:rsidRPr="007A56E6">
        <w:rPr>
          <w:rFonts w:ascii="KRM" w:hAnsi="KRM" w:hint="cs"/>
          <w:vertAlign w:val="superscript"/>
          <w:rtl/>
          <w:lang w:bidi="fa-IR"/>
        </w:rPr>
        <w:t>(</w:t>
      </w:r>
      <w:r w:rsidRPr="007A56E6">
        <w:rPr>
          <w:rStyle w:val="FootnoteReference"/>
          <w:rFonts w:ascii="KRM" w:hAnsi="KRM"/>
          <w:rtl/>
          <w:lang w:bidi="fa-IR"/>
        </w:rPr>
        <w:footnoteReference w:id="370"/>
      </w:r>
      <w:r w:rsidRPr="007A56E6">
        <w:rPr>
          <w:rFonts w:ascii="KRM" w:hAnsi="KRM" w:hint="cs"/>
          <w:vertAlign w:val="superscript"/>
          <w:rtl/>
          <w:lang w:bidi="fa-IR"/>
        </w:rPr>
        <w:t>)</w:t>
      </w:r>
      <w:r w:rsidRPr="004B05DD">
        <w:rPr>
          <w:rFonts w:ascii="KRM" w:hAnsi="KRM"/>
          <w:rtl/>
        </w:rPr>
        <w:t xml:space="preserve"> و سپس آنها را به خاطر اين اقدام ناشايست سرزنش كرد و از همانجا برگردانيد. بدين ترتيب از آنجا ناكام مراجعت نمودند و به هدف سوء خود نرسيدند. على</w:t>
      </w:r>
      <w:r w:rsidR="00192898" w:rsidRPr="00192898">
        <w:rPr>
          <w:rFonts w:ascii="KRM" w:hAnsi="KRM" w:cs="CTraditional Arabic"/>
          <w:rtl/>
        </w:rPr>
        <w:t xml:space="preserve"> س </w:t>
      </w:r>
      <w:r w:rsidRPr="004B05DD">
        <w:rPr>
          <w:rFonts w:ascii="KRM" w:hAnsi="KRM"/>
          <w:rtl/>
        </w:rPr>
        <w:t>نزد عثمان</w:t>
      </w:r>
      <w:r w:rsidR="00192898" w:rsidRPr="00192898">
        <w:rPr>
          <w:rFonts w:ascii="KRM" w:hAnsi="KRM" w:cs="CTraditional Arabic"/>
          <w:rtl/>
        </w:rPr>
        <w:t xml:space="preserve"> س </w:t>
      </w:r>
      <w:r w:rsidRPr="004B05DD">
        <w:rPr>
          <w:rFonts w:ascii="KRM" w:hAnsi="KRM"/>
          <w:rtl/>
        </w:rPr>
        <w:t xml:space="preserve">برگشت و خبر بازگشت آنها را به او </w:t>
      </w:r>
      <w:r w:rsidRPr="004B05DD">
        <w:rPr>
          <w:rFonts w:ascii="KRM" w:hAnsi="KRM"/>
          <w:rtl/>
        </w:rPr>
        <w:lastRenderedPageBreak/>
        <w:t>داد. بعد از آن حضرت على</w:t>
      </w:r>
      <w:r w:rsidR="00192898" w:rsidRPr="00192898">
        <w:rPr>
          <w:rFonts w:ascii="KRM" w:hAnsi="KRM" w:cs="CTraditional Arabic"/>
          <w:rtl/>
        </w:rPr>
        <w:t xml:space="preserve"> س </w:t>
      </w:r>
      <w:r w:rsidRPr="004B05DD">
        <w:rPr>
          <w:rFonts w:ascii="KRM" w:hAnsi="KRM"/>
          <w:rtl/>
        </w:rPr>
        <w:t>چند پيشنهاد به او عرضه داشت و حضرت عثمان</w:t>
      </w:r>
      <w:r w:rsidR="00192898" w:rsidRPr="00192898">
        <w:rPr>
          <w:rFonts w:ascii="KRM" w:hAnsi="KRM" w:cs="CTraditional Arabic"/>
          <w:rtl/>
        </w:rPr>
        <w:t xml:space="preserve"> س </w:t>
      </w:r>
      <w:r w:rsidRPr="004B05DD">
        <w:rPr>
          <w:rFonts w:ascii="KRM" w:hAnsi="KRM"/>
          <w:rtl/>
        </w:rPr>
        <w:t xml:space="preserve">پيشنهادهاى خيرخواهانه‏ى او را با جان و دل پذيرفت. </w:t>
      </w:r>
    </w:p>
    <w:p w:rsidR="00C04627" w:rsidRPr="004B05DD" w:rsidRDefault="00C04627" w:rsidP="00C04627">
      <w:pPr>
        <w:rPr>
          <w:rFonts w:ascii="KRM" w:hAnsi="KRM"/>
          <w:rtl/>
        </w:rPr>
      </w:pPr>
      <w:r w:rsidRPr="004B05DD">
        <w:rPr>
          <w:rFonts w:ascii="KRM" w:hAnsi="KRM"/>
          <w:rtl/>
        </w:rPr>
        <w:t xml:space="preserve">مدتى گذشت وبار ديگر سران گروه‏هاى مخالف از مصر، بصره و كوفه، براى شورش و حركت به سوى مدينه با هم مكاتبه كردند و براى آنكه دعوتشان در ميان مردم ناآگاه بيشتر مؤثّر باشد، نامه‏هايى از پيش خود جعل مى‏كردند و به نام اصحاب بزرگ رسول اللّه‏ </w:t>
      </w:r>
      <w:r w:rsidR="00192898" w:rsidRPr="00192898">
        <w:rPr>
          <w:rFonts w:ascii="KRM" w:hAnsi="KRM" w:cs="CTraditional Arabic"/>
          <w:rtl/>
        </w:rPr>
        <w:t>ص</w:t>
      </w:r>
      <w:r w:rsidRPr="004B05DD">
        <w:rPr>
          <w:rFonts w:ascii="KRM" w:hAnsi="KRM"/>
          <w:rtl/>
        </w:rPr>
        <w:t xml:space="preserve"> كه در مدينه بودند پخش مى‏كردند و جلوه مى‏دادند كه آنان خواستار قيام عليه خليفه و حركت به سوى مدينه هستند</w:t>
      </w:r>
      <w:r w:rsidRPr="007A56E6">
        <w:rPr>
          <w:rFonts w:ascii="KRM" w:hAnsi="KRM" w:hint="cs"/>
          <w:vertAlign w:val="superscript"/>
          <w:rtl/>
          <w:lang w:bidi="fa-IR"/>
        </w:rPr>
        <w:t>(</w:t>
      </w:r>
      <w:r w:rsidRPr="007A56E6">
        <w:rPr>
          <w:rStyle w:val="FootnoteReference"/>
          <w:rFonts w:ascii="KRM" w:hAnsi="KRM"/>
          <w:rtl/>
          <w:lang w:bidi="fa-IR"/>
        </w:rPr>
        <w:footnoteReference w:id="371"/>
      </w:r>
      <w:r w:rsidRPr="007A56E6">
        <w:rPr>
          <w:rFonts w:ascii="KRM" w:hAnsi="KRM" w:hint="cs"/>
          <w:vertAlign w:val="superscript"/>
          <w:rtl/>
          <w:lang w:bidi="fa-IR"/>
        </w:rPr>
        <w:t>)</w:t>
      </w:r>
      <w:r w:rsidRPr="004B05DD">
        <w:rPr>
          <w:rFonts w:ascii="KRM" w:hAnsi="KRM"/>
          <w:rtl/>
        </w:rPr>
        <w:t>. سرانجام مصريان در شوّال سال 35 هجرى در حالى كه به ظاهر وانمود مى‏كردند كه براى مراسم حج مى‏روند به شهر مدينه يورش بردند و آن را محاصره كردند</w:t>
      </w:r>
      <w:r w:rsidRPr="007A56E6">
        <w:rPr>
          <w:rFonts w:ascii="KRM" w:hAnsi="KRM" w:hint="cs"/>
          <w:vertAlign w:val="superscript"/>
          <w:rtl/>
          <w:lang w:bidi="fa-IR"/>
        </w:rPr>
        <w:t>(</w:t>
      </w:r>
      <w:r w:rsidRPr="007A56E6">
        <w:rPr>
          <w:rStyle w:val="FootnoteReference"/>
          <w:rFonts w:ascii="KRM" w:hAnsi="KRM"/>
          <w:rtl/>
          <w:lang w:bidi="fa-IR"/>
        </w:rPr>
        <w:footnoteReference w:id="372"/>
      </w:r>
      <w:r w:rsidRPr="007A56E6">
        <w:rPr>
          <w:rFonts w:ascii="KRM" w:hAnsi="KRM" w:hint="cs"/>
          <w:vertAlign w:val="superscript"/>
          <w:rtl/>
          <w:lang w:bidi="fa-IR"/>
        </w:rPr>
        <w:t>)</w:t>
      </w:r>
      <w:r w:rsidRPr="004B05DD">
        <w:rPr>
          <w:rFonts w:ascii="KRM" w:hAnsi="KRM"/>
          <w:rtl/>
        </w:rPr>
        <w:t xml:space="preserve">. اهل مدينه و صحابه آنها را نكوهش كردند و مانع ورودشان به مدينه شدند و كوشيدند آنها را برگردانند. </w:t>
      </w:r>
      <w:r w:rsidRPr="00B21330">
        <w:rPr>
          <w:rFonts w:asciiTheme="majorBidi" w:hAnsiTheme="majorBidi" w:cstheme="majorBidi"/>
          <w:sz w:val="20"/>
          <w:szCs w:val="20"/>
          <w:rtl/>
        </w:rPr>
        <w:t>[</w:t>
      </w:r>
      <w:r w:rsidRPr="004B05DD">
        <w:rPr>
          <w:rFonts w:ascii="KRM" w:hAnsi="KRM"/>
          <w:rtl/>
        </w:rPr>
        <w:t>آنان چون از ورود مأيوس شدند دست به حيله زدند و به ظاهر، شروع به عقب‏نشينى كردند. مردم مدينه با اطمينان كامل به خانه‏هاى خود بازگشتند و يقين نمودند كه آنها به راستى برگشته و از اراده‏ى خود منصرف شده‏اند، ولى ديرى نگذشت كه شورشيان دوباره برگشته آنان را غافلگير كردند</w:t>
      </w:r>
      <w:r w:rsidRPr="00B21330">
        <w:rPr>
          <w:rFonts w:asciiTheme="majorBidi" w:hAnsiTheme="majorBidi" w:cstheme="majorBidi"/>
          <w:sz w:val="20"/>
          <w:szCs w:val="20"/>
          <w:rtl/>
        </w:rPr>
        <w:t>]</w:t>
      </w:r>
      <w:r w:rsidRPr="004B05DD">
        <w:rPr>
          <w:rFonts w:ascii="KRM" w:hAnsi="KRM"/>
          <w:rtl/>
        </w:rPr>
        <w:t>، حتّى</w:t>
      </w:r>
      <w:r>
        <w:rPr>
          <w:rFonts w:ascii="KRM" w:hAnsi="KRM" w:hint="cs"/>
          <w:rtl/>
        </w:rPr>
        <w:t xml:space="preserve"> </w:t>
      </w: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به اهل مصر گفت: شما پس از آنكه از اينجا رفتيد و از رأى خود </w:t>
      </w:r>
      <w:r w:rsidRPr="004B05DD">
        <w:rPr>
          <w:rFonts w:ascii="KRM" w:hAnsi="KRM"/>
          <w:rtl/>
        </w:rPr>
        <w:lastRenderedPageBreak/>
        <w:t xml:space="preserve">منصرف شديد چه شد كه دوباره برگشتيد؟ جواب دادند در راه نامه‏اى از دست قاصدى به دست آورديم كه در آن نامه دستور قتل ما صادر شده است و وقتى از اهل بصره و كوفه سؤال شد آنان نيز همين جواب را دادند، و اهالى شهرهاى ديگر گفتند: آمده‏ايم تا به كمك ياران خود بشتابيم. صحابه به آنها گفتند: شما چگونه از حال يارانتان اطلاع يافتيد، حال آنكه شما از يكديگر جدا شده بوديد و در راه چندين فرسخ از آنها فاصله داشتيد؟ همانا اين توطئه‏اى است كه با يكديگر از قبل توافق كرده‏ايد. </w:t>
      </w:r>
    </w:p>
    <w:p w:rsidR="00C04627" w:rsidRPr="004B05DD" w:rsidRDefault="00C04627" w:rsidP="00C04627">
      <w:pPr>
        <w:rPr>
          <w:rFonts w:ascii="KRM" w:hAnsi="KRM"/>
          <w:rtl/>
        </w:rPr>
      </w:pPr>
      <w:r w:rsidRPr="004B05DD">
        <w:rPr>
          <w:rFonts w:ascii="KRM" w:hAnsi="KRM"/>
          <w:rtl/>
        </w:rPr>
        <w:t>گويند چون مصرى‏ها به شهر خود بازمى‏گشتند، در بين راه با شتر سوارى برخورد كردند</w:t>
      </w:r>
      <w:r w:rsidR="007C32E8">
        <w:rPr>
          <w:rFonts w:ascii="KRM" w:hAnsi="KRM" w:hint="cs"/>
          <w:rtl/>
        </w:rPr>
        <w:t xml:space="preserve"> که گاهی خود را به آنان نشان می‌داد و گاهی تظاهر به فرار می‌کرد</w:t>
      </w:r>
      <w:r w:rsidRPr="004B05DD">
        <w:rPr>
          <w:rFonts w:ascii="KRM" w:hAnsi="KRM"/>
          <w:rtl/>
        </w:rPr>
        <w:t>. او را بازرسى كردند و از او نامه‏اى به دست آوردند كه در آن نامه دستور داده شده بود كه بعضى از مصريان را بكشند و گروهى را به دار آويزند و دست و پاى عدّه‏اى ديگر را قطع كنند. نامه به نام حضرت عثمان</w:t>
      </w:r>
      <w:r w:rsidR="00192898" w:rsidRPr="00192898">
        <w:rPr>
          <w:rFonts w:ascii="KRM" w:hAnsi="KRM" w:cs="CTraditional Arabic"/>
          <w:rtl/>
        </w:rPr>
        <w:t xml:space="preserve"> س </w:t>
      </w:r>
      <w:r w:rsidRPr="004B05DD">
        <w:rPr>
          <w:rFonts w:ascii="KRM" w:hAnsi="KRM"/>
          <w:rtl/>
        </w:rPr>
        <w:t>و با مهر او بود و شتر سوار، يكى از غلامان عثمان و شتر هم از آن او بود. نامه‏ى او را به مدينه آوردند و به مردم نشان دادند، مردم جريان نامه را از اميرالمؤمنين پرسيدند، او سوگند ياد كرد كه چنين نامه‏اى ننوشته و از آن آگاهى ندارد و ساختن مهر تقلبى كار مشكلى نيست. حضرت على</w:t>
      </w:r>
      <w:r w:rsidR="00192898" w:rsidRPr="00192898">
        <w:rPr>
          <w:rFonts w:ascii="KRM" w:hAnsi="KRM" w:cs="CTraditional Arabic"/>
          <w:rtl/>
        </w:rPr>
        <w:t xml:space="preserve"> س </w:t>
      </w:r>
      <w:r w:rsidRPr="004B05DD">
        <w:rPr>
          <w:rFonts w:ascii="KRM" w:hAnsi="KRM"/>
          <w:rtl/>
        </w:rPr>
        <w:t xml:space="preserve">و گروهى از مردم راستباز او را تصديق كردند و گروهى ديگر از كاذبان او را تكذيب نمودند. </w:t>
      </w:r>
    </w:p>
    <w:p w:rsidR="00C04627" w:rsidRPr="004B05DD" w:rsidRDefault="007C32E8" w:rsidP="00C04627">
      <w:pPr>
        <w:rPr>
          <w:rFonts w:ascii="KRM" w:hAnsi="KRM"/>
          <w:rtl/>
        </w:rPr>
      </w:pPr>
      <w:r>
        <w:rPr>
          <w:rFonts w:ascii="KRM" w:hAnsi="KRM" w:hint="cs"/>
          <w:rtl/>
        </w:rPr>
        <w:t xml:space="preserve">حافظ </w:t>
      </w:r>
      <w:r w:rsidR="00C04627" w:rsidRPr="004B05DD">
        <w:rPr>
          <w:rFonts w:ascii="KRM" w:hAnsi="KRM"/>
          <w:rtl/>
        </w:rPr>
        <w:t xml:space="preserve">ابن كثير مى‏گويد: </w:t>
      </w:r>
    </w:p>
    <w:p w:rsidR="00C04627" w:rsidRPr="004B05DD" w:rsidRDefault="00C04627" w:rsidP="00C04627">
      <w:pPr>
        <w:rPr>
          <w:rFonts w:ascii="KRM" w:hAnsi="KRM"/>
          <w:rtl/>
        </w:rPr>
      </w:pPr>
      <w:r w:rsidRPr="004B05DD">
        <w:rPr>
          <w:rFonts w:ascii="KRM" w:hAnsi="KRM"/>
          <w:rtl/>
        </w:rPr>
        <w:t xml:space="preserve">«اين نامه به نام حضرت عثمان جعل شده بود و او چنين دستورى نداده بود و از آن آگاهى نداشت.» </w:t>
      </w:r>
    </w:p>
    <w:p w:rsidR="00C04627" w:rsidRDefault="00C04627" w:rsidP="00C04627">
      <w:pPr>
        <w:rPr>
          <w:rFonts w:ascii="KRM" w:hAnsi="KRM"/>
          <w:rtl/>
        </w:rPr>
      </w:pPr>
      <w:r w:rsidRPr="004B05DD">
        <w:rPr>
          <w:rFonts w:ascii="KRM" w:hAnsi="KRM"/>
          <w:rtl/>
        </w:rPr>
        <w:t xml:space="preserve">ابن جرير در تاريخ خود با سند خويش مى‏گويد: «مصريان از دست شترسوارى نامه‏اى يافتند كه در آن به والى مصر دستور قتل و قطعِ دست و پاى گروهى صادر شده بود. </w:t>
      </w:r>
      <w:r w:rsidR="005C6BFD">
        <w:rPr>
          <w:rFonts w:ascii="KRM" w:hAnsi="KRM" w:hint="cs"/>
          <w:rtl/>
        </w:rPr>
        <w:t xml:space="preserve">عده‌ای معتقدند </w:t>
      </w:r>
      <w:r w:rsidRPr="004B05DD">
        <w:rPr>
          <w:rFonts w:ascii="KRM" w:hAnsi="KRM"/>
          <w:rtl/>
        </w:rPr>
        <w:t xml:space="preserve">اين نامه را مروان بن حكم به نام عثمان جعل نموده و آيه‏ى زير را دست‏آويز خود قرار داده بود كه خداوند مى‏فرمايد: </w:t>
      </w:r>
    </w:p>
    <w:p w:rsidR="000913A0" w:rsidRDefault="00C04627" w:rsidP="005C6BFD">
      <w:pPr>
        <w:jc w:val="both"/>
        <w:rPr>
          <w:rFonts w:ascii="Traditional Arabic" w:hAnsi="Traditional Arabic" w:cs="Traditional Arabic"/>
          <w:b/>
          <w:bCs/>
          <w:rtl/>
        </w:rPr>
      </w:pPr>
      <w:r>
        <w:rPr>
          <w:rFonts w:ascii="Traditional Arabic" w:hAnsi="Traditional Arabic" w:cs="Traditional Arabic"/>
          <w:rtl/>
        </w:rPr>
        <w:lastRenderedPageBreak/>
        <w:t>﴿</w:t>
      </w:r>
      <w:r w:rsidR="000913A0" w:rsidRPr="000913A0">
        <w:rPr>
          <w:sz w:val="24"/>
          <w:szCs w:val="24"/>
        </w:rPr>
        <w:sym w:font="HQPB1" w:char="F024"/>
      </w:r>
      <w:r w:rsidR="000913A0" w:rsidRPr="000913A0">
        <w:rPr>
          <w:sz w:val="24"/>
          <w:szCs w:val="24"/>
        </w:rPr>
        <w:sym w:font="HQPB5" w:char="F079"/>
      </w:r>
      <w:r w:rsidR="000913A0" w:rsidRPr="000913A0">
        <w:rPr>
          <w:sz w:val="24"/>
          <w:szCs w:val="24"/>
        </w:rPr>
        <w:sym w:font="HQPB2" w:char="F04A"/>
      </w:r>
      <w:r w:rsidR="000913A0" w:rsidRPr="000913A0">
        <w:rPr>
          <w:sz w:val="24"/>
          <w:szCs w:val="24"/>
        </w:rPr>
        <w:sym w:font="HQPB4" w:char="F0AF"/>
      </w:r>
      <w:r w:rsidR="000913A0" w:rsidRPr="000913A0">
        <w:rPr>
          <w:sz w:val="24"/>
          <w:szCs w:val="24"/>
        </w:rPr>
        <w:sym w:font="HQPB2" w:char="F052"/>
      </w:r>
      <w:r w:rsidR="000913A0" w:rsidRPr="000913A0">
        <w:rPr>
          <w:sz w:val="24"/>
          <w:szCs w:val="24"/>
        </w:rPr>
        <w:sym w:font="HQPB4" w:char="F0CE"/>
      </w:r>
      <w:r w:rsidR="000913A0" w:rsidRPr="000913A0">
        <w:rPr>
          <w:sz w:val="24"/>
          <w:szCs w:val="24"/>
        </w:rPr>
        <w:sym w:font="HQPB1" w:char="F029"/>
      </w:r>
      <w:r w:rsidR="000913A0" w:rsidRPr="000913A0">
        <w:rPr>
          <w:rFonts w:ascii="(normal text)" w:hAnsi="(normal text)"/>
          <w:sz w:val="24"/>
          <w:szCs w:val="24"/>
          <w:rtl/>
        </w:rPr>
        <w:t xml:space="preserve"> </w:t>
      </w:r>
      <w:r w:rsidR="000913A0" w:rsidRPr="000913A0">
        <w:rPr>
          <w:sz w:val="24"/>
          <w:szCs w:val="24"/>
        </w:rPr>
        <w:sym w:font="HQPB5" w:char="F028"/>
      </w:r>
      <w:r w:rsidR="000913A0" w:rsidRPr="000913A0">
        <w:rPr>
          <w:sz w:val="24"/>
          <w:szCs w:val="24"/>
        </w:rPr>
        <w:sym w:font="HQPB1" w:char="F023"/>
      </w:r>
      <w:r w:rsidR="000913A0" w:rsidRPr="000913A0">
        <w:rPr>
          <w:sz w:val="24"/>
          <w:szCs w:val="24"/>
        </w:rPr>
        <w:sym w:font="HQPB4" w:char="F0E4"/>
      </w:r>
      <w:r w:rsidR="000913A0" w:rsidRPr="000913A0">
        <w:rPr>
          <w:sz w:val="24"/>
          <w:szCs w:val="24"/>
        </w:rPr>
        <w:sym w:font="HQPB2" w:char="F074"/>
      </w:r>
      <w:r w:rsidR="000913A0" w:rsidRPr="000913A0">
        <w:rPr>
          <w:sz w:val="24"/>
          <w:szCs w:val="24"/>
        </w:rPr>
        <w:sym w:font="HQPB2" w:char="F0C2"/>
      </w:r>
      <w:r w:rsidR="000913A0" w:rsidRPr="000913A0">
        <w:rPr>
          <w:sz w:val="24"/>
          <w:szCs w:val="24"/>
        </w:rPr>
        <w:sym w:font="HQPB5" w:char="F074"/>
      </w:r>
      <w:r w:rsidR="000913A0" w:rsidRPr="000913A0">
        <w:rPr>
          <w:sz w:val="24"/>
          <w:szCs w:val="24"/>
        </w:rPr>
        <w:sym w:font="HQPB1" w:char="F093"/>
      </w:r>
      <w:r w:rsidR="000913A0" w:rsidRPr="000913A0">
        <w:rPr>
          <w:sz w:val="24"/>
          <w:szCs w:val="24"/>
        </w:rPr>
        <w:sym w:font="HQPB5" w:char="F079"/>
      </w:r>
      <w:r w:rsidR="000913A0" w:rsidRPr="000913A0">
        <w:rPr>
          <w:sz w:val="24"/>
          <w:szCs w:val="24"/>
        </w:rPr>
        <w:sym w:font="HQPB1" w:char="F05F"/>
      </w:r>
      <w:r w:rsidR="000913A0" w:rsidRPr="000913A0">
        <w:rPr>
          <w:rFonts w:ascii="(normal text)" w:hAnsi="(normal text)"/>
          <w:sz w:val="24"/>
          <w:szCs w:val="24"/>
          <w:rtl/>
        </w:rPr>
        <w:t xml:space="preserve"> </w:t>
      </w:r>
      <w:r w:rsidR="000913A0" w:rsidRPr="000913A0">
        <w:rPr>
          <w:sz w:val="24"/>
          <w:szCs w:val="24"/>
        </w:rPr>
        <w:sym w:font="HQPB5" w:char="F074"/>
      </w:r>
      <w:r w:rsidR="000913A0" w:rsidRPr="000913A0">
        <w:rPr>
          <w:sz w:val="24"/>
          <w:szCs w:val="24"/>
        </w:rPr>
        <w:sym w:font="HQPB2" w:char="F0FB"/>
      </w:r>
      <w:r w:rsidR="000913A0" w:rsidRPr="000913A0">
        <w:rPr>
          <w:sz w:val="24"/>
          <w:szCs w:val="24"/>
        </w:rPr>
        <w:sym w:font="HQPB2" w:char="F0EF"/>
      </w:r>
      <w:r w:rsidR="000913A0" w:rsidRPr="000913A0">
        <w:rPr>
          <w:sz w:val="24"/>
          <w:szCs w:val="24"/>
        </w:rPr>
        <w:sym w:font="HQPB4" w:char="F0CF"/>
      </w:r>
      <w:r w:rsidR="000913A0" w:rsidRPr="000913A0">
        <w:rPr>
          <w:sz w:val="24"/>
          <w:szCs w:val="24"/>
        </w:rPr>
        <w:sym w:font="HQPB3" w:char="F025"/>
      </w:r>
      <w:r w:rsidR="000913A0" w:rsidRPr="000913A0">
        <w:rPr>
          <w:sz w:val="24"/>
          <w:szCs w:val="24"/>
        </w:rPr>
        <w:sym w:font="HQPB4" w:char="F0A9"/>
      </w:r>
      <w:r w:rsidR="000913A0" w:rsidRPr="000913A0">
        <w:rPr>
          <w:sz w:val="24"/>
          <w:szCs w:val="24"/>
        </w:rPr>
        <w:sym w:font="HQPB3" w:char="F021"/>
      </w:r>
      <w:r w:rsidR="000913A0" w:rsidRPr="000913A0">
        <w:rPr>
          <w:sz w:val="24"/>
          <w:szCs w:val="24"/>
        </w:rPr>
        <w:sym w:font="HQPB5" w:char="F024"/>
      </w:r>
      <w:r w:rsidR="000913A0" w:rsidRPr="000913A0">
        <w:rPr>
          <w:sz w:val="24"/>
          <w:szCs w:val="24"/>
        </w:rPr>
        <w:sym w:font="HQPB1" w:char="F023"/>
      </w:r>
      <w:r w:rsidR="000913A0" w:rsidRPr="000913A0">
        <w:rPr>
          <w:rFonts w:ascii="(normal text)" w:hAnsi="(normal text)"/>
          <w:sz w:val="24"/>
          <w:szCs w:val="24"/>
          <w:rtl/>
        </w:rPr>
        <w:t xml:space="preserve"> </w:t>
      </w:r>
      <w:r w:rsidR="000913A0" w:rsidRPr="000913A0">
        <w:rPr>
          <w:sz w:val="24"/>
          <w:szCs w:val="24"/>
        </w:rPr>
        <w:sym w:font="HQPB5" w:char="F074"/>
      </w:r>
      <w:r w:rsidR="000913A0" w:rsidRPr="000913A0">
        <w:rPr>
          <w:sz w:val="24"/>
          <w:szCs w:val="24"/>
        </w:rPr>
        <w:sym w:font="HQPB2" w:char="F062"/>
      </w:r>
      <w:r w:rsidR="000913A0" w:rsidRPr="000913A0">
        <w:rPr>
          <w:sz w:val="24"/>
          <w:szCs w:val="24"/>
        </w:rPr>
        <w:sym w:font="HQPB2" w:char="F071"/>
      </w:r>
      <w:r w:rsidR="000913A0" w:rsidRPr="000913A0">
        <w:rPr>
          <w:sz w:val="24"/>
          <w:szCs w:val="24"/>
        </w:rPr>
        <w:sym w:font="HQPB4" w:char="F0E7"/>
      </w:r>
      <w:r w:rsidR="000913A0" w:rsidRPr="000913A0">
        <w:rPr>
          <w:sz w:val="24"/>
          <w:szCs w:val="24"/>
        </w:rPr>
        <w:sym w:font="HQPB1" w:char="F02F"/>
      </w:r>
      <w:r w:rsidR="000913A0" w:rsidRPr="000913A0">
        <w:rPr>
          <w:sz w:val="24"/>
          <w:szCs w:val="24"/>
        </w:rPr>
        <w:sym w:font="HQPB4" w:char="F0CD"/>
      </w:r>
      <w:r w:rsidR="000913A0" w:rsidRPr="000913A0">
        <w:rPr>
          <w:sz w:val="24"/>
          <w:szCs w:val="24"/>
        </w:rPr>
        <w:sym w:font="HQPB1" w:char="F091"/>
      </w:r>
      <w:r w:rsidR="000913A0" w:rsidRPr="000913A0">
        <w:rPr>
          <w:sz w:val="24"/>
          <w:szCs w:val="24"/>
        </w:rPr>
        <w:sym w:font="HQPB1" w:char="F024"/>
      </w:r>
      <w:r w:rsidR="000913A0" w:rsidRPr="000913A0">
        <w:rPr>
          <w:sz w:val="24"/>
          <w:szCs w:val="24"/>
        </w:rPr>
        <w:sym w:font="HQPB5" w:char="F070"/>
      </w:r>
      <w:r w:rsidR="000913A0" w:rsidRPr="000913A0">
        <w:rPr>
          <w:sz w:val="24"/>
          <w:szCs w:val="24"/>
        </w:rPr>
        <w:sym w:font="HQPB1" w:char="F074"/>
      </w:r>
      <w:r w:rsidR="000913A0" w:rsidRPr="000913A0">
        <w:rPr>
          <w:sz w:val="24"/>
          <w:szCs w:val="24"/>
        </w:rPr>
        <w:sym w:font="HQPB4" w:char="F0E4"/>
      </w:r>
      <w:r w:rsidR="000913A0" w:rsidRPr="000913A0">
        <w:rPr>
          <w:sz w:val="24"/>
          <w:szCs w:val="24"/>
        </w:rPr>
        <w:sym w:font="HQPB2" w:char="F086"/>
      </w:r>
      <w:r w:rsidR="000913A0" w:rsidRPr="000913A0">
        <w:rPr>
          <w:rFonts w:ascii="(normal text)" w:hAnsi="(normal text)"/>
          <w:sz w:val="24"/>
          <w:szCs w:val="24"/>
          <w:rtl/>
        </w:rPr>
        <w:t xml:space="preserve"> </w:t>
      </w:r>
      <w:r w:rsidR="000913A0" w:rsidRPr="000913A0">
        <w:rPr>
          <w:sz w:val="24"/>
          <w:szCs w:val="24"/>
        </w:rPr>
        <w:sym w:font="HQPB5" w:char="F0A9"/>
      </w:r>
      <w:r w:rsidR="000913A0" w:rsidRPr="000913A0">
        <w:rPr>
          <w:sz w:val="24"/>
          <w:szCs w:val="24"/>
        </w:rPr>
        <w:sym w:font="HQPB1" w:char="F021"/>
      </w:r>
      <w:r w:rsidR="000913A0" w:rsidRPr="000913A0">
        <w:rPr>
          <w:sz w:val="24"/>
          <w:szCs w:val="24"/>
        </w:rPr>
        <w:sym w:font="HQPB5" w:char="F024"/>
      </w:r>
      <w:r w:rsidR="000913A0" w:rsidRPr="000913A0">
        <w:rPr>
          <w:sz w:val="24"/>
          <w:szCs w:val="24"/>
        </w:rPr>
        <w:sym w:font="HQPB1" w:char="F023"/>
      </w:r>
      <w:r w:rsidR="000913A0" w:rsidRPr="000913A0">
        <w:rPr>
          <w:rFonts w:ascii="(normal text)" w:hAnsi="(normal text)"/>
          <w:sz w:val="24"/>
          <w:szCs w:val="24"/>
          <w:rtl/>
        </w:rPr>
        <w:t xml:space="preserve"> </w:t>
      </w:r>
      <w:r w:rsidR="000913A0" w:rsidRPr="000913A0">
        <w:rPr>
          <w:sz w:val="24"/>
          <w:szCs w:val="24"/>
        </w:rPr>
        <w:sym w:font="HQPB2" w:char="F0BC"/>
      </w:r>
      <w:r w:rsidR="000913A0" w:rsidRPr="000913A0">
        <w:rPr>
          <w:sz w:val="24"/>
          <w:szCs w:val="24"/>
        </w:rPr>
        <w:sym w:font="HQPB4" w:char="F0E3"/>
      </w:r>
      <w:r w:rsidR="000913A0" w:rsidRPr="000913A0">
        <w:rPr>
          <w:sz w:val="24"/>
          <w:szCs w:val="24"/>
        </w:rPr>
        <w:sym w:font="HQPB3" w:char="F026"/>
      </w:r>
      <w:r w:rsidR="000913A0" w:rsidRPr="000913A0">
        <w:rPr>
          <w:sz w:val="24"/>
          <w:szCs w:val="24"/>
        </w:rPr>
        <w:sym w:font="HQPB5" w:char="F073"/>
      </w:r>
      <w:r w:rsidR="000913A0" w:rsidRPr="000913A0">
        <w:rPr>
          <w:sz w:val="24"/>
          <w:szCs w:val="24"/>
        </w:rPr>
        <w:sym w:font="HQPB3" w:char="F021"/>
      </w:r>
      <w:r w:rsidR="000913A0" w:rsidRPr="000913A0">
        <w:rPr>
          <w:sz w:val="24"/>
          <w:szCs w:val="24"/>
        </w:rPr>
        <w:sym w:font="HQPB2" w:char="F071"/>
      </w:r>
      <w:r w:rsidR="000913A0" w:rsidRPr="000913A0">
        <w:rPr>
          <w:sz w:val="24"/>
          <w:szCs w:val="24"/>
        </w:rPr>
        <w:sym w:font="HQPB4" w:char="F0DF"/>
      </w:r>
      <w:r w:rsidR="000913A0" w:rsidRPr="000913A0">
        <w:rPr>
          <w:sz w:val="24"/>
          <w:szCs w:val="24"/>
        </w:rPr>
        <w:sym w:font="HQPB1" w:char="F099"/>
      </w:r>
      <w:r w:rsidR="000913A0" w:rsidRPr="000913A0">
        <w:rPr>
          <w:sz w:val="24"/>
          <w:szCs w:val="24"/>
        </w:rPr>
        <w:sym w:font="HQPB5" w:char="F075"/>
      </w:r>
      <w:r w:rsidR="000913A0" w:rsidRPr="000913A0">
        <w:rPr>
          <w:sz w:val="24"/>
          <w:szCs w:val="24"/>
        </w:rPr>
        <w:sym w:font="HQPB1" w:char="F091"/>
      </w:r>
      <w:r w:rsidR="000913A0" w:rsidRPr="000913A0">
        <w:rPr>
          <w:sz w:val="24"/>
          <w:szCs w:val="24"/>
        </w:rPr>
        <w:sym w:font="HQPB5" w:char="F075"/>
      </w:r>
      <w:r w:rsidR="000913A0" w:rsidRPr="000913A0">
        <w:rPr>
          <w:sz w:val="24"/>
          <w:szCs w:val="24"/>
        </w:rPr>
        <w:sym w:font="HQPB2" w:char="F072"/>
      </w:r>
      <w:r w:rsidR="000913A0" w:rsidRPr="000913A0">
        <w:rPr>
          <w:rFonts w:ascii="(normal text)" w:hAnsi="(normal text)"/>
          <w:sz w:val="24"/>
          <w:szCs w:val="24"/>
          <w:rtl/>
        </w:rPr>
        <w:t xml:space="preserve"> </w:t>
      </w:r>
      <w:r w:rsidR="000913A0" w:rsidRPr="000913A0">
        <w:rPr>
          <w:sz w:val="24"/>
          <w:szCs w:val="24"/>
        </w:rPr>
        <w:sym w:font="HQPB5" w:char="F074"/>
      </w:r>
      <w:r w:rsidR="000913A0" w:rsidRPr="000913A0">
        <w:rPr>
          <w:sz w:val="24"/>
          <w:szCs w:val="24"/>
        </w:rPr>
        <w:sym w:font="HQPB2" w:char="F062"/>
      </w:r>
      <w:r w:rsidR="000913A0" w:rsidRPr="000913A0">
        <w:rPr>
          <w:sz w:val="24"/>
          <w:szCs w:val="24"/>
        </w:rPr>
        <w:sym w:font="HQPB4" w:char="F0F6"/>
      </w:r>
      <w:r w:rsidR="000913A0" w:rsidRPr="000913A0">
        <w:rPr>
          <w:sz w:val="24"/>
          <w:szCs w:val="24"/>
        </w:rPr>
        <w:sym w:font="HQPB2" w:char="F071"/>
      </w:r>
      <w:r w:rsidR="000913A0" w:rsidRPr="000913A0">
        <w:rPr>
          <w:sz w:val="24"/>
          <w:szCs w:val="24"/>
        </w:rPr>
        <w:sym w:font="HQPB5" w:char="F079"/>
      </w:r>
      <w:r w:rsidR="000913A0" w:rsidRPr="000913A0">
        <w:rPr>
          <w:sz w:val="24"/>
          <w:szCs w:val="24"/>
        </w:rPr>
        <w:sym w:font="HQPB1" w:char="F0E8"/>
      </w:r>
      <w:r w:rsidR="000913A0" w:rsidRPr="000913A0">
        <w:rPr>
          <w:sz w:val="24"/>
          <w:szCs w:val="24"/>
        </w:rPr>
        <w:sym w:font="HQPB4" w:char="F0F3"/>
      </w:r>
      <w:r w:rsidR="000913A0" w:rsidRPr="000913A0">
        <w:rPr>
          <w:sz w:val="24"/>
          <w:szCs w:val="24"/>
        </w:rPr>
        <w:sym w:font="HQPB1" w:char="F0A1"/>
      </w:r>
      <w:r w:rsidR="000913A0" w:rsidRPr="000913A0">
        <w:rPr>
          <w:sz w:val="24"/>
          <w:szCs w:val="24"/>
        </w:rPr>
        <w:sym w:font="HQPB5" w:char="F074"/>
      </w:r>
      <w:r w:rsidR="000913A0" w:rsidRPr="000913A0">
        <w:rPr>
          <w:sz w:val="24"/>
          <w:szCs w:val="24"/>
        </w:rPr>
        <w:sym w:font="HQPB2" w:char="F083"/>
      </w:r>
      <w:r w:rsidR="000913A0" w:rsidRPr="000913A0">
        <w:rPr>
          <w:sz w:val="24"/>
          <w:szCs w:val="24"/>
        </w:rPr>
        <w:sym w:font="HQPB5" w:char="F075"/>
      </w:r>
      <w:r w:rsidR="000913A0" w:rsidRPr="000913A0">
        <w:rPr>
          <w:sz w:val="24"/>
          <w:szCs w:val="24"/>
        </w:rPr>
        <w:sym w:font="HQPB2" w:char="F072"/>
      </w:r>
      <w:r w:rsidR="000913A0" w:rsidRPr="000913A0">
        <w:rPr>
          <w:rFonts w:ascii="(normal text)" w:hAnsi="(normal text)"/>
          <w:sz w:val="24"/>
          <w:szCs w:val="24"/>
          <w:rtl/>
        </w:rPr>
        <w:t xml:space="preserve"> </w:t>
      </w:r>
      <w:r w:rsidR="000913A0" w:rsidRPr="000913A0">
        <w:rPr>
          <w:sz w:val="24"/>
          <w:szCs w:val="24"/>
        </w:rPr>
        <w:sym w:font="HQPB2" w:char="F092"/>
      </w:r>
      <w:r w:rsidR="000913A0" w:rsidRPr="000913A0">
        <w:rPr>
          <w:sz w:val="24"/>
          <w:szCs w:val="24"/>
        </w:rPr>
        <w:sym w:font="HQPB4" w:char="F0CE"/>
      </w:r>
      <w:r w:rsidR="000913A0" w:rsidRPr="000913A0">
        <w:rPr>
          <w:sz w:val="24"/>
          <w:szCs w:val="24"/>
        </w:rPr>
        <w:sym w:font="HQPB1" w:char="F0FB"/>
      </w:r>
      <w:r w:rsidR="000913A0" w:rsidRPr="000913A0">
        <w:rPr>
          <w:rFonts w:ascii="(normal text)" w:hAnsi="(normal text)"/>
          <w:sz w:val="24"/>
          <w:szCs w:val="24"/>
          <w:rtl/>
        </w:rPr>
        <w:t xml:space="preserve"> </w:t>
      </w:r>
      <w:r w:rsidR="000913A0" w:rsidRPr="000913A0">
        <w:rPr>
          <w:sz w:val="24"/>
          <w:szCs w:val="24"/>
        </w:rPr>
        <w:sym w:font="HQPB4" w:char="F0C7"/>
      </w:r>
      <w:r w:rsidR="000913A0" w:rsidRPr="000913A0">
        <w:rPr>
          <w:sz w:val="24"/>
          <w:szCs w:val="24"/>
        </w:rPr>
        <w:sym w:font="HQPB1" w:char="F0DA"/>
      </w:r>
      <w:r w:rsidR="000913A0" w:rsidRPr="000913A0">
        <w:rPr>
          <w:sz w:val="24"/>
          <w:szCs w:val="24"/>
        </w:rPr>
        <w:sym w:font="HQPB4" w:char="F0F6"/>
      </w:r>
      <w:r w:rsidR="000913A0" w:rsidRPr="000913A0">
        <w:rPr>
          <w:sz w:val="24"/>
          <w:szCs w:val="24"/>
        </w:rPr>
        <w:sym w:font="HQPB1" w:char="F091"/>
      </w:r>
      <w:r w:rsidR="000913A0" w:rsidRPr="000913A0">
        <w:rPr>
          <w:sz w:val="24"/>
          <w:szCs w:val="24"/>
        </w:rPr>
        <w:sym w:font="HQPB5" w:char="F046"/>
      </w:r>
      <w:r w:rsidR="000913A0" w:rsidRPr="000913A0">
        <w:rPr>
          <w:sz w:val="24"/>
          <w:szCs w:val="24"/>
        </w:rPr>
        <w:sym w:font="HQPB2" w:char="F07B"/>
      </w:r>
      <w:r w:rsidR="000913A0" w:rsidRPr="000913A0">
        <w:rPr>
          <w:sz w:val="24"/>
          <w:szCs w:val="24"/>
        </w:rPr>
        <w:sym w:font="HQPB5" w:char="F024"/>
      </w:r>
      <w:r w:rsidR="000913A0" w:rsidRPr="000913A0">
        <w:rPr>
          <w:sz w:val="24"/>
          <w:szCs w:val="24"/>
        </w:rPr>
        <w:sym w:font="HQPB1" w:char="F023"/>
      </w:r>
      <w:r w:rsidR="000913A0" w:rsidRPr="000913A0">
        <w:rPr>
          <w:rFonts w:ascii="(normal text)" w:hAnsi="(normal text)"/>
          <w:sz w:val="24"/>
          <w:szCs w:val="24"/>
          <w:rtl/>
        </w:rPr>
        <w:t xml:space="preserve"> </w:t>
      </w:r>
      <w:r w:rsidR="000913A0" w:rsidRPr="000913A0">
        <w:rPr>
          <w:sz w:val="24"/>
          <w:szCs w:val="24"/>
        </w:rPr>
        <w:sym w:font="HQPB1" w:char="F023"/>
      </w:r>
      <w:r w:rsidR="000913A0" w:rsidRPr="000913A0">
        <w:rPr>
          <w:sz w:val="24"/>
          <w:szCs w:val="24"/>
        </w:rPr>
        <w:sym w:font="HQPB4" w:char="F0B7"/>
      </w:r>
      <w:r w:rsidR="000913A0" w:rsidRPr="000913A0">
        <w:rPr>
          <w:sz w:val="24"/>
          <w:szCs w:val="24"/>
        </w:rPr>
        <w:sym w:font="HQPB1" w:char="F08A"/>
      </w:r>
      <w:r w:rsidR="000913A0" w:rsidRPr="000913A0">
        <w:rPr>
          <w:sz w:val="24"/>
          <w:szCs w:val="24"/>
        </w:rPr>
        <w:sym w:font="HQPB1" w:char="F024"/>
      </w:r>
      <w:r w:rsidR="000913A0" w:rsidRPr="000913A0">
        <w:rPr>
          <w:sz w:val="24"/>
          <w:szCs w:val="24"/>
        </w:rPr>
        <w:sym w:font="HQPB5" w:char="F07C"/>
      </w:r>
      <w:r w:rsidR="000913A0" w:rsidRPr="000913A0">
        <w:rPr>
          <w:sz w:val="24"/>
          <w:szCs w:val="24"/>
        </w:rPr>
        <w:sym w:font="HQPB1" w:char="F0A1"/>
      </w:r>
      <w:r w:rsidR="000913A0" w:rsidRPr="000913A0">
        <w:rPr>
          <w:sz w:val="24"/>
          <w:szCs w:val="24"/>
        </w:rPr>
        <w:sym w:font="HQPB5" w:char="F073"/>
      </w:r>
      <w:r w:rsidR="000913A0" w:rsidRPr="000913A0">
        <w:rPr>
          <w:sz w:val="24"/>
          <w:szCs w:val="24"/>
        </w:rPr>
        <w:sym w:font="HQPB1" w:char="F0F9"/>
      </w:r>
      <w:r w:rsidR="000913A0" w:rsidRPr="000913A0">
        <w:rPr>
          <w:rFonts w:ascii="(normal text)" w:hAnsi="(normal text)"/>
          <w:sz w:val="24"/>
          <w:szCs w:val="24"/>
          <w:rtl/>
        </w:rPr>
        <w:t xml:space="preserve"> </w:t>
      </w:r>
      <w:r w:rsidR="000913A0" w:rsidRPr="000913A0">
        <w:rPr>
          <w:sz w:val="24"/>
          <w:szCs w:val="24"/>
        </w:rPr>
        <w:sym w:font="HQPB2" w:char="F062"/>
      </w:r>
      <w:r w:rsidR="000913A0" w:rsidRPr="000913A0">
        <w:rPr>
          <w:sz w:val="24"/>
          <w:szCs w:val="24"/>
        </w:rPr>
        <w:sym w:font="HQPB5" w:char="F072"/>
      </w:r>
      <w:r w:rsidR="000913A0" w:rsidRPr="000913A0">
        <w:rPr>
          <w:sz w:val="24"/>
          <w:szCs w:val="24"/>
        </w:rPr>
        <w:sym w:font="HQPB1" w:char="F026"/>
      </w:r>
      <w:r w:rsidR="000913A0" w:rsidRPr="000913A0">
        <w:rPr>
          <w:rFonts w:ascii="(normal text)" w:hAnsi="(normal text)"/>
          <w:sz w:val="24"/>
          <w:szCs w:val="24"/>
          <w:rtl/>
        </w:rPr>
        <w:t xml:space="preserve"> </w:t>
      </w:r>
      <w:r w:rsidR="000913A0" w:rsidRPr="000913A0">
        <w:rPr>
          <w:sz w:val="24"/>
          <w:szCs w:val="24"/>
        </w:rPr>
        <w:sym w:font="HQPB5" w:char="F028"/>
      </w:r>
      <w:r w:rsidR="000913A0" w:rsidRPr="000913A0">
        <w:rPr>
          <w:sz w:val="24"/>
          <w:szCs w:val="24"/>
        </w:rPr>
        <w:sym w:font="HQPB1" w:char="F023"/>
      </w:r>
      <w:r w:rsidR="000913A0" w:rsidRPr="000913A0">
        <w:rPr>
          <w:sz w:val="24"/>
          <w:szCs w:val="24"/>
        </w:rPr>
        <w:sym w:font="HQPB4" w:char="F0FE"/>
      </w:r>
      <w:r w:rsidR="000913A0" w:rsidRPr="000913A0">
        <w:rPr>
          <w:sz w:val="24"/>
          <w:szCs w:val="24"/>
        </w:rPr>
        <w:sym w:font="HQPB2" w:char="F071"/>
      </w:r>
      <w:r w:rsidR="000913A0" w:rsidRPr="000913A0">
        <w:rPr>
          <w:sz w:val="24"/>
          <w:szCs w:val="24"/>
        </w:rPr>
        <w:sym w:font="HQPB4" w:char="F0E8"/>
      </w:r>
      <w:r w:rsidR="000913A0" w:rsidRPr="000913A0">
        <w:rPr>
          <w:sz w:val="24"/>
          <w:szCs w:val="24"/>
        </w:rPr>
        <w:sym w:font="HQPB2" w:char="F03D"/>
      </w:r>
      <w:r w:rsidR="000913A0" w:rsidRPr="000913A0">
        <w:rPr>
          <w:sz w:val="24"/>
          <w:szCs w:val="24"/>
        </w:rPr>
        <w:sym w:font="HQPB4" w:char="F0AD"/>
      </w:r>
      <w:r w:rsidR="000913A0" w:rsidRPr="000913A0">
        <w:rPr>
          <w:sz w:val="24"/>
          <w:szCs w:val="24"/>
        </w:rPr>
        <w:sym w:font="HQPB1" w:char="F047"/>
      </w:r>
      <w:r w:rsidR="000913A0" w:rsidRPr="000913A0">
        <w:rPr>
          <w:sz w:val="24"/>
          <w:szCs w:val="24"/>
        </w:rPr>
        <w:sym w:font="HQPB5" w:char="F073"/>
      </w:r>
      <w:r w:rsidR="000913A0" w:rsidRPr="000913A0">
        <w:rPr>
          <w:sz w:val="24"/>
          <w:szCs w:val="24"/>
        </w:rPr>
        <w:sym w:font="HQPB2" w:char="F029"/>
      </w:r>
      <w:r w:rsidR="000913A0" w:rsidRPr="000913A0">
        <w:rPr>
          <w:sz w:val="24"/>
          <w:szCs w:val="24"/>
        </w:rPr>
        <w:sym w:font="HQPB4" w:char="F0E3"/>
      </w:r>
      <w:r w:rsidR="000913A0" w:rsidRPr="000913A0">
        <w:rPr>
          <w:sz w:val="24"/>
          <w:szCs w:val="24"/>
        </w:rPr>
        <w:sym w:font="HQPB2" w:char="F083"/>
      </w:r>
      <w:r w:rsidR="000913A0" w:rsidRPr="000913A0">
        <w:rPr>
          <w:rFonts w:ascii="(normal text)" w:hAnsi="(normal text)"/>
          <w:sz w:val="24"/>
          <w:szCs w:val="24"/>
          <w:rtl/>
        </w:rPr>
        <w:t xml:space="preserve"> </w:t>
      </w:r>
      <w:r w:rsidR="000913A0" w:rsidRPr="000913A0">
        <w:rPr>
          <w:sz w:val="24"/>
          <w:szCs w:val="24"/>
        </w:rPr>
        <w:sym w:font="HQPB4" w:char="F0F7"/>
      </w:r>
      <w:r w:rsidR="000913A0" w:rsidRPr="000913A0">
        <w:rPr>
          <w:sz w:val="24"/>
          <w:szCs w:val="24"/>
        </w:rPr>
        <w:sym w:font="HQPB2" w:char="F072"/>
      </w:r>
      <w:r w:rsidR="000913A0" w:rsidRPr="000913A0">
        <w:rPr>
          <w:sz w:val="24"/>
          <w:szCs w:val="24"/>
        </w:rPr>
        <w:sym w:font="HQPB5" w:char="F072"/>
      </w:r>
      <w:r w:rsidR="000913A0" w:rsidRPr="000913A0">
        <w:rPr>
          <w:sz w:val="24"/>
          <w:szCs w:val="24"/>
        </w:rPr>
        <w:sym w:font="HQPB1" w:char="F026"/>
      </w:r>
      <w:r w:rsidR="000913A0" w:rsidRPr="000913A0">
        <w:rPr>
          <w:rFonts w:ascii="(normal text)" w:hAnsi="(normal text)"/>
          <w:sz w:val="24"/>
          <w:szCs w:val="24"/>
          <w:rtl/>
        </w:rPr>
        <w:t xml:space="preserve"> </w:t>
      </w:r>
      <w:r w:rsidR="000913A0" w:rsidRPr="000913A0">
        <w:rPr>
          <w:sz w:val="24"/>
          <w:szCs w:val="24"/>
        </w:rPr>
        <w:sym w:font="HQPB5" w:char="F028"/>
      </w:r>
      <w:r w:rsidR="000913A0" w:rsidRPr="000913A0">
        <w:rPr>
          <w:sz w:val="24"/>
          <w:szCs w:val="24"/>
        </w:rPr>
        <w:sym w:font="HQPB1" w:char="F023"/>
      </w:r>
      <w:r w:rsidR="000913A0" w:rsidRPr="000913A0">
        <w:rPr>
          <w:sz w:val="24"/>
          <w:szCs w:val="24"/>
        </w:rPr>
        <w:sym w:font="HQPB4" w:char="F0FE"/>
      </w:r>
      <w:r w:rsidR="000913A0" w:rsidRPr="000913A0">
        <w:rPr>
          <w:sz w:val="24"/>
          <w:szCs w:val="24"/>
        </w:rPr>
        <w:sym w:font="HQPB2" w:char="F071"/>
      </w:r>
      <w:r w:rsidR="000913A0" w:rsidRPr="000913A0">
        <w:rPr>
          <w:sz w:val="24"/>
          <w:szCs w:val="24"/>
        </w:rPr>
        <w:sym w:font="HQPB4" w:char="F0E7"/>
      </w:r>
      <w:r w:rsidR="000913A0" w:rsidRPr="000913A0">
        <w:rPr>
          <w:sz w:val="24"/>
          <w:szCs w:val="24"/>
        </w:rPr>
        <w:sym w:font="HQPB1" w:char="F036"/>
      </w:r>
      <w:r w:rsidR="000913A0" w:rsidRPr="000913A0">
        <w:rPr>
          <w:sz w:val="24"/>
          <w:szCs w:val="24"/>
        </w:rPr>
        <w:sym w:font="HQPB4" w:char="F0AF"/>
      </w:r>
      <w:r w:rsidR="000913A0" w:rsidRPr="000913A0">
        <w:rPr>
          <w:sz w:val="24"/>
          <w:szCs w:val="24"/>
        </w:rPr>
        <w:sym w:font="HQPB2" w:char="F03D"/>
      </w:r>
      <w:r w:rsidR="000913A0" w:rsidRPr="000913A0">
        <w:rPr>
          <w:sz w:val="24"/>
          <w:szCs w:val="24"/>
        </w:rPr>
        <w:sym w:font="HQPB5" w:char="F07C"/>
      </w:r>
      <w:r w:rsidR="000913A0" w:rsidRPr="000913A0">
        <w:rPr>
          <w:sz w:val="24"/>
          <w:szCs w:val="24"/>
        </w:rPr>
        <w:sym w:font="HQPB1" w:char="F0C1"/>
      </w:r>
      <w:r w:rsidR="000913A0" w:rsidRPr="000913A0">
        <w:rPr>
          <w:sz w:val="24"/>
          <w:szCs w:val="24"/>
        </w:rPr>
        <w:sym w:font="HQPB4" w:char="F0E3"/>
      </w:r>
      <w:r w:rsidR="000913A0" w:rsidRPr="000913A0">
        <w:rPr>
          <w:sz w:val="24"/>
          <w:szCs w:val="24"/>
        </w:rPr>
        <w:sym w:font="HQPB2" w:char="F083"/>
      </w:r>
      <w:r w:rsidR="000913A0" w:rsidRPr="000913A0">
        <w:rPr>
          <w:rFonts w:ascii="(normal text)" w:hAnsi="(normal text)"/>
          <w:sz w:val="24"/>
          <w:szCs w:val="24"/>
          <w:rtl/>
        </w:rPr>
        <w:t xml:space="preserve"> </w:t>
      </w:r>
      <w:r w:rsidR="000913A0" w:rsidRPr="000913A0">
        <w:rPr>
          <w:sz w:val="24"/>
          <w:szCs w:val="24"/>
        </w:rPr>
        <w:sym w:font="HQPB4" w:char="F0F7"/>
      </w:r>
      <w:r w:rsidR="000913A0" w:rsidRPr="000913A0">
        <w:rPr>
          <w:sz w:val="24"/>
          <w:szCs w:val="24"/>
        </w:rPr>
        <w:sym w:font="HQPB2" w:char="F072"/>
      </w:r>
      <w:r w:rsidR="000913A0" w:rsidRPr="000913A0">
        <w:rPr>
          <w:sz w:val="24"/>
          <w:szCs w:val="24"/>
        </w:rPr>
        <w:sym w:font="HQPB5" w:char="F072"/>
      </w:r>
      <w:r w:rsidR="000913A0" w:rsidRPr="000913A0">
        <w:rPr>
          <w:sz w:val="24"/>
          <w:szCs w:val="24"/>
        </w:rPr>
        <w:sym w:font="HQPB1" w:char="F026"/>
      </w:r>
      <w:r w:rsidR="000913A0" w:rsidRPr="000913A0">
        <w:rPr>
          <w:rFonts w:ascii="(normal text)" w:hAnsi="(normal text)"/>
          <w:sz w:val="24"/>
          <w:szCs w:val="24"/>
          <w:rtl/>
        </w:rPr>
        <w:t xml:space="preserve"> </w:t>
      </w:r>
      <w:r w:rsidR="000913A0" w:rsidRPr="000913A0">
        <w:rPr>
          <w:sz w:val="24"/>
          <w:szCs w:val="24"/>
        </w:rPr>
        <w:sym w:font="HQPB5" w:char="F079"/>
      </w:r>
      <w:r w:rsidR="000913A0" w:rsidRPr="000913A0">
        <w:rPr>
          <w:sz w:val="24"/>
          <w:szCs w:val="24"/>
        </w:rPr>
        <w:sym w:font="HQPB1" w:char="F0EC"/>
      </w:r>
      <w:r w:rsidR="000913A0" w:rsidRPr="000913A0">
        <w:rPr>
          <w:sz w:val="24"/>
          <w:szCs w:val="24"/>
        </w:rPr>
        <w:sym w:font="HQPB4" w:char="F0A9"/>
      </w:r>
      <w:r w:rsidR="000913A0" w:rsidRPr="000913A0">
        <w:rPr>
          <w:sz w:val="24"/>
          <w:szCs w:val="24"/>
        </w:rPr>
        <w:sym w:font="HQPB1" w:char="F0DC"/>
      </w:r>
      <w:r w:rsidR="000913A0" w:rsidRPr="000913A0">
        <w:rPr>
          <w:sz w:val="24"/>
          <w:szCs w:val="24"/>
        </w:rPr>
        <w:sym w:font="HQPB5" w:char="F073"/>
      </w:r>
      <w:r w:rsidR="000913A0" w:rsidRPr="000913A0">
        <w:rPr>
          <w:sz w:val="24"/>
          <w:szCs w:val="24"/>
        </w:rPr>
        <w:sym w:font="HQPB2" w:char="F029"/>
      </w:r>
      <w:r w:rsidR="000913A0" w:rsidRPr="000913A0">
        <w:rPr>
          <w:sz w:val="24"/>
          <w:szCs w:val="24"/>
        </w:rPr>
        <w:sym w:font="HQPB4" w:char="F0E8"/>
      </w:r>
      <w:r w:rsidR="000913A0" w:rsidRPr="000913A0">
        <w:rPr>
          <w:sz w:val="24"/>
          <w:szCs w:val="24"/>
        </w:rPr>
        <w:sym w:font="HQPB1" w:char="F03F"/>
      </w:r>
      <w:r w:rsidR="000913A0" w:rsidRPr="000913A0">
        <w:rPr>
          <w:rFonts w:ascii="(normal text)" w:hAnsi="(normal text)"/>
          <w:sz w:val="24"/>
          <w:szCs w:val="24"/>
          <w:rtl/>
        </w:rPr>
        <w:t xml:space="preserve"> </w:t>
      </w:r>
      <w:r w:rsidR="000913A0" w:rsidRPr="000913A0">
        <w:rPr>
          <w:sz w:val="24"/>
          <w:szCs w:val="24"/>
        </w:rPr>
        <w:sym w:font="HQPB4" w:char="F0F3"/>
      </w:r>
      <w:r w:rsidR="000913A0" w:rsidRPr="000913A0">
        <w:rPr>
          <w:sz w:val="24"/>
          <w:szCs w:val="24"/>
        </w:rPr>
        <w:sym w:font="HQPB2" w:char="F04F"/>
      </w:r>
      <w:r w:rsidR="000913A0" w:rsidRPr="000913A0">
        <w:rPr>
          <w:sz w:val="24"/>
          <w:szCs w:val="24"/>
        </w:rPr>
        <w:sym w:font="HQPB4" w:char="F0CE"/>
      </w:r>
      <w:r w:rsidR="000913A0" w:rsidRPr="000913A0">
        <w:rPr>
          <w:sz w:val="24"/>
          <w:szCs w:val="24"/>
        </w:rPr>
        <w:sym w:font="HQPB2" w:char="F067"/>
      </w:r>
      <w:r w:rsidR="000913A0" w:rsidRPr="000913A0">
        <w:rPr>
          <w:sz w:val="24"/>
          <w:szCs w:val="24"/>
        </w:rPr>
        <w:sym w:font="HQPB2" w:char="F083"/>
      </w:r>
      <w:r w:rsidR="000913A0" w:rsidRPr="000913A0">
        <w:rPr>
          <w:sz w:val="24"/>
          <w:szCs w:val="24"/>
        </w:rPr>
        <w:sym w:font="HQPB4" w:char="F0CF"/>
      </w:r>
      <w:r w:rsidR="000913A0" w:rsidRPr="000913A0">
        <w:rPr>
          <w:sz w:val="24"/>
          <w:szCs w:val="24"/>
        </w:rPr>
        <w:sym w:font="HQPB1" w:char="F089"/>
      </w:r>
      <w:r w:rsidR="000913A0" w:rsidRPr="000913A0">
        <w:rPr>
          <w:sz w:val="24"/>
          <w:szCs w:val="24"/>
        </w:rPr>
        <w:sym w:font="HQPB4" w:char="F0F7"/>
      </w:r>
      <w:r w:rsidR="000913A0" w:rsidRPr="000913A0">
        <w:rPr>
          <w:sz w:val="24"/>
          <w:szCs w:val="24"/>
        </w:rPr>
        <w:sym w:font="HQPB2" w:char="F083"/>
      </w:r>
      <w:r w:rsidR="000913A0" w:rsidRPr="000913A0">
        <w:rPr>
          <w:sz w:val="24"/>
          <w:szCs w:val="24"/>
        </w:rPr>
        <w:sym w:font="HQPB5" w:char="F072"/>
      </w:r>
      <w:r w:rsidR="000913A0" w:rsidRPr="000913A0">
        <w:rPr>
          <w:sz w:val="24"/>
          <w:szCs w:val="24"/>
        </w:rPr>
        <w:sym w:font="HQPB1" w:char="F026"/>
      </w:r>
      <w:r w:rsidR="000913A0" w:rsidRPr="000913A0">
        <w:rPr>
          <w:rFonts w:ascii="(normal text)" w:hAnsi="(normal text)"/>
          <w:sz w:val="24"/>
          <w:szCs w:val="24"/>
          <w:rtl/>
        </w:rPr>
        <w:t xml:space="preserve"> </w:t>
      </w:r>
      <w:r w:rsidR="000913A0" w:rsidRPr="000913A0">
        <w:rPr>
          <w:sz w:val="24"/>
          <w:szCs w:val="24"/>
        </w:rPr>
        <w:sym w:font="HQPB2" w:char="F04E"/>
      </w:r>
      <w:r w:rsidR="000913A0" w:rsidRPr="000913A0">
        <w:rPr>
          <w:sz w:val="24"/>
          <w:szCs w:val="24"/>
        </w:rPr>
        <w:sym w:font="HQPB4" w:char="F0DF"/>
      </w:r>
      <w:r w:rsidR="000913A0" w:rsidRPr="000913A0">
        <w:rPr>
          <w:sz w:val="24"/>
          <w:szCs w:val="24"/>
        </w:rPr>
        <w:sym w:font="HQPB2" w:char="F067"/>
      </w:r>
      <w:r w:rsidR="000913A0" w:rsidRPr="000913A0">
        <w:rPr>
          <w:sz w:val="24"/>
          <w:szCs w:val="24"/>
        </w:rPr>
        <w:sym w:font="HQPB4" w:char="F0E8"/>
      </w:r>
      <w:r w:rsidR="000913A0" w:rsidRPr="000913A0">
        <w:rPr>
          <w:sz w:val="24"/>
          <w:szCs w:val="24"/>
        </w:rPr>
        <w:sym w:font="HQPB2" w:char="F03D"/>
      </w:r>
      <w:r w:rsidR="000913A0" w:rsidRPr="000913A0">
        <w:rPr>
          <w:sz w:val="24"/>
          <w:szCs w:val="24"/>
        </w:rPr>
        <w:sym w:font="HQPB4" w:char="F0E3"/>
      </w:r>
      <w:r w:rsidR="000913A0" w:rsidRPr="000913A0">
        <w:rPr>
          <w:sz w:val="24"/>
          <w:szCs w:val="24"/>
        </w:rPr>
        <w:sym w:font="HQPB1" w:char="F05F"/>
      </w:r>
      <w:r w:rsidR="000913A0" w:rsidRPr="000913A0">
        <w:rPr>
          <w:sz w:val="24"/>
          <w:szCs w:val="24"/>
        </w:rPr>
        <w:sym w:font="HQPB4" w:char="F0F6"/>
      </w:r>
      <w:r w:rsidR="000913A0" w:rsidRPr="000913A0">
        <w:rPr>
          <w:sz w:val="24"/>
          <w:szCs w:val="24"/>
        </w:rPr>
        <w:sym w:font="HQPB1" w:char="F091"/>
      </w:r>
      <w:r w:rsidR="000913A0" w:rsidRPr="000913A0">
        <w:rPr>
          <w:sz w:val="24"/>
          <w:szCs w:val="24"/>
        </w:rPr>
        <w:sym w:font="HQPB5" w:char="F072"/>
      </w:r>
      <w:r w:rsidR="000913A0" w:rsidRPr="000913A0">
        <w:rPr>
          <w:sz w:val="24"/>
          <w:szCs w:val="24"/>
        </w:rPr>
        <w:sym w:font="HQPB1" w:char="F026"/>
      </w:r>
      <w:r w:rsidR="000913A0" w:rsidRPr="000913A0">
        <w:rPr>
          <w:sz w:val="24"/>
          <w:szCs w:val="24"/>
        </w:rPr>
        <w:sym w:font="HQPB5" w:char="F075"/>
      </w:r>
      <w:r w:rsidR="000913A0" w:rsidRPr="000913A0">
        <w:rPr>
          <w:sz w:val="24"/>
          <w:szCs w:val="24"/>
        </w:rPr>
        <w:sym w:font="HQPB2" w:char="F072"/>
      </w:r>
      <w:r w:rsidR="000913A0" w:rsidRPr="000913A0">
        <w:rPr>
          <w:rFonts w:ascii="(normal text)" w:hAnsi="(normal text)"/>
          <w:sz w:val="24"/>
          <w:szCs w:val="24"/>
          <w:rtl/>
        </w:rPr>
        <w:t xml:space="preserve"> </w:t>
      </w:r>
      <w:r w:rsidR="000913A0" w:rsidRPr="000913A0">
        <w:rPr>
          <w:sz w:val="24"/>
          <w:szCs w:val="24"/>
        </w:rPr>
        <w:sym w:font="HQPB4" w:char="F0F4"/>
      </w:r>
      <w:r w:rsidR="000913A0" w:rsidRPr="000913A0">
        <w:rPr>
          <w:sz w:val="24"/>
          <w:szCs w:val="24"/>
        </w:rPr>
        <w:sym w:font="HQPB2" w:char="F060"/>
      </w:r>
      <w:r w:rsidR="000913A0" w:rsidRPr="000913A0">
        <w:rPr>
          <w:sz w:val="24"/>
          <w:szCs w:val="24"/>
        </w:rPr>
        <w:sym w:font="HQPB4" w:char="F0CF"/>
      </w:r>
      <w:r w:rsidR="000913A0" w:rsidRPr="000913A0">
        <w:rPr>
          <w:sz w:val="24"/>
          <w:szCs w:val="24"/>
        </w:rPr>
        <w:sym w:font="HQPB4" w:char="F069"/>
      </w:r>
      <w:r w:rsidR="000913A0" w:rsidRPr="000913A0">
        <w:rPr>
          <w:sz w:val="24"/>
          <w:szCs w:val="24"/>
        </w:rPr>
        <w:sym w:font="HQPB2" w:char="F042"/>
      </w:r>
      <w:r w:rsidR="000913A0" w:rsidRPr="000913A0">
        <w:rPr>
          <w:rFonts w:ascii="(normal text)" w:hAnsi="(normal text)"/>
          <w:sz w:val="24"/>
          <w:szCs w:val="24"/>
          <w:rtl/>
        </w:rPr>
        <w:t xml:space="preserve"> </w:t>
      </w:r>
      <w:r w:rsidR="000913A0" w:rsidRPr="000913A0">
        <w:rPr>
          <w:sz w:val="24"/>
          <w:szCs w:val="24"/>
        </w:rPr>
        <w:sym w:font="HQPB4" w:char="F041"/>
      </w:r>
      <w:r w:rsidR="000913A0" w:rsidRPr="000913A0">
        <w:rPr>
          <w:sz w:val="24"/>
          <w:szCs w:val="24"/>
        </w:rPr>
        <w:sym w:font="HQPB2" w:char="F023"/>
      </w:r>
      <w:r w:rsidR="000913A0" w:rsidRPr="000913A0">
        <w:rPr>
          <w:sz w:val="24"/>
          <w:szCs w:val="24"/>
        </w:rPr>
        <w:sym w:font="HQPB2" w:char="F0BB"/>
      </w:r>
      <w:r w:rsidR="000913A0" w:rsidRPr="000913A0">
        <w:rPr>
          <w:sz w:val="24"/>
          <w:szCs w:val="24"/>
        </w:rPr>
        <w:sym w:font="HQPB5" w:char="F06E"/>
      </w:r>
      <w:r w:rsidR="000913A0" w:rsidRPr="000913A0">
        <w:rPr>
          <w:sz w:val="24"/>
          <w:szCs w:val="24"/>
        </w:rPr>
        <w:sym w:font="HQPB2" w:char="F03D"/>
      </w:r>
      <w:r w:rsidR="000913A0" w:rsidRPr="000913A0">
        <w:rPr>
          <w:sz w:val="24"/>
          <w:szCs w:val="24"/>
        </w:rPr>
        <w:sym w:font="HQPB4" w:char="F0C5"/>
      </w:r>
      <w:r w:rsidR="000913A0" w:rsidRPr="000913A0">
        <w:rPr>
          <w:sz w:val="24"/>
          <w:szCs w:val="24"/>
        </w:rPr>
        <w:sym w:font="HQPB1" w:char="F07A"/>
      </w:r>
      <w:r w:rsidR="000913A0" w:rsidRPr="000913A0">
        <w:rPr>
          <w:rFonts w:ascii="(normal text)" w:hAnsi="(normal text)"/>
          <w:sz w:val="24"/>
          <w:szCs w:val="24"/>
          <w:rtl/>
        </w:rPr>
        <w:t xml:space="preserve"> </w:t>
      </w:r>
      <w:r w:rsidR="000913A0" w:rsidRPr="000913A0">
        <w:rPr>
          <w:sz w:val="24"/>
          <w:szCs w:val="24"/>
        </w:rPr>
        <w:sym w:font="HQPB4" w:char="F0F7"/>
      </w:r>
      <w:r w:rsidR="000913A0" w:rsidRPr="000913A0">
        <w:rPr>
          <w:sz w:val="24"/>
          <w:szCs w:val="24"/>
        </w:rPr>
        <w:sym w:font="HQPB2" w:char="F072"/>
      </w:r>
      <w:r w:rsidR="000913A0" w:rsidRPr="000913A0">
        <w:rPr>
          <w:sz w:val="24"/>
          <w:szCs w:val="24"/>
        </w:rPr>
        <w:sym w:font="HQPB5" w:char="F072"/>
      </w:r>
      <w:r w:rsidR="000913A0" w:rsidRPr="000913A0">
        <w:rPr>
          <w:sz w:val="24"/>
          <w:szCs w:val="24"/>
        </w:rPr>
        <w:sym w:font="HQPB1" w:char="F026"/>
      </w:r>
      <w:r w:rsidR="000913A0" w:rsidRPr="000913A0">
        <w:rPr>
          <w:rFonts w:ascii="(normal text)" w:hAnsi="(normal text)"/>
          <w:sz w:val="24"/>
          <w:szCs w:val="24"/>
          <w:rtl/>
        </w:rPr>
        <w:t xml:space="preserve"> </w:t>
      </w:r>
      <w:r w:rsidR="000913A0" w:rsidRPr="000913A0">
        <w:rPr>
          <w:sz w:val="24"/>
          <w:szCs w:val="24"/>
        </w:rPr>
        <w:sym w:font="HQPB5" w:char="F028"/>
      </w:r>
      <w:r w:rsidR="000913A0" w:rsidRPr="000913A0">
        <w:rPr>
          <w:sz w:val="24"/>
          <w:szCs w:val="24"/>
        </w:rPr>
        <w:sym w:font="HQPB1" w:char="F023"/>
      </w:r>
      <w:r w:rsidR="000913A0" w:rsidRPr="000913A0">
        <w:rPr>
          <w:sz w:val="24"/>
          <w:szCs w:val="24"/>
        </w:rPr>
        <w:sym w:font="HQPB4" w:char="F0F6"/>
      </w:r>
      <w:r w:rsidR="000913A0" w:rsidRPr="000913A0">
        <w:rPr>
          <w:sz w:val="24"/>
          <w:szCs w:val="24"/>
        </w:rPr>
        <w:sym w:font="HQPB2" w:char="F071"/>
      </w:r>
      <w:r w:rsidR="000913A0" w:rsidRPr="000913A0">
        <w:rPr>
          <w:sz w:val="24"/>
          <w:szCs w:val="24"/>
        </w:rPr>
        <w:sym w:font="HQPB5" w:char="F078"/>
      </w:r>
      <w:r w:rsidR="000913A0" w:rsidRPr="000913A0">
        <w:rPr>
          <w:sz w:val="24"/>
          <w:szCs w:val="24"/>
        </w:rPr>
        <w:sym w:font="HQPB1" w:char="F0FF"/>
      </w:r>
      <w:r w:rsidR="000913A0" w:rsidRPr="000913A0">
        <w:rPr>
          <w:sz w:val="24"/>
          <w:szCs w:val="24"/>
        </w:rPr>
        <w:sym w:font="HQPB2" w:char="F059"/>
      </w:r>
      <w:r w:rsidR="000913A0" w:rsidRPr="000913A0">
        <w:rPr>
          <w:sz w:val="24"/>
          <w:szCs w:val="24"/>
        </w:rPr>
        <w:sym w:font="HQPB4" w:char="F0E3"/>
      </w:r>
      <w:r w:rsidR="000913A0" w:rsidRPr="000913A0">
        <w:rPr>
          <w:sz w:val="24"/>
          <w:szCs w:val="24"/>
        </w:rPr>
        <w:sym w:font="HQPB2" w:char="F083"/>
      </w:r>
      <w:r w:rsidR="000913A0" w:rsidRPr="000913A0">
        <w:rPr>
          <w:rFonts w:ascii="(normal text)" w:hAnsi="(normal text)"/>
          <w:sz w:val="24"/>
          <w:szCs w:val="24"/>
          <w:rtl/>
        </w:rPr>
        <w:t xml:space="preserve"> </w:t>
      </w:r>
      <w:r w:rsidR="000913A0" w:rsidRPr="000913A0">
        <w:rPr>
          <w:sz w:val="24"/>
          <w:szCs w:val="24"/>
        </w:rPr>
        <w:sym w:font="HQPB5" w:char="F09A"/>
      </w:r>
      <w:r w:rsidR="000913A0" w:rsidRPr="000913A0">
        <w:rPr>
          <w:sz w:val="24"/>
          <w:szCs w:val="24"/>
        </w:rPr>
        <w:sym w:font="HQPB2" w:char="F0C6"/>
      </w:r>
      <w:r w:rsidR="000913A0" w:rsidRPr="000913A0">
        <w:rPr>
          <w:sz w:val="24"/>
          <w:szCs w:val="24"/>
        </w:rPr>
        <w:sym w:font="HQPB4" w:char="F0CF"/>
      </w:r>
      <w:r w:rsidR="000913A0" w:rsidRPr="000913A0">
        <w:rPr>
          <w:sz w:val="24"/>
          <w:szCs w:val="24"/>
        </w:rPr>
        <w:sym w:font="HQPB2" w:char="F042"/>
      </w:r>
      <w:r w:rsidR="000913A0" w:rsidRPr="000913A0">
        <w:rPr>
          <w:rFonts w:ascii="(normal text)" w:hAnsi="(normal text)"/>
          <w:sz w:val="24"/>
          <w:szCs w:val="24"/>
          <w:rtl/>
        </w:rPr>
        <w:t xml:space="preserve"> </w:t>
      </w:r>
      <w:r w:rsidR="000913A0" w:rsidRPr="000913A0">
        <w:rPr>
          <w:sz w:val="24"/>
          <w:szCs w:val="24"/>
        </w:rPr>
        <w:sym w:font="HQPB4" w:char="F0C7"/>
      </w:r>
      <w:r w:rsidR="000913A0" w:rsidRPr="000913A0">
        <w:rPr>
          <w:sz w:val="24"/>
          <w:szCs w:val="24"/>
        </w:rPr>
        <w:sym w:font="HQPB1" w:char="F0DA"/>
      </w:r>
      <w:r w:rsidR="000913A0" w:rsidRPr="000913A0">
        <w:rPr>
          <w:sz w:val="24"/>
          <w:szCs w:val="24"/>
        </w:rPr>
        <w:sym w:font="HQPB4" w:char="F0F6"/>
      </w:r>
      <w:r w:rsidR="000913A0" w:rsidRPr="000913A0">
        <w:rPr>
          <w:sz w:val="24"/>
          <w:szCs w:val="24"/>
        </w:rPr>
        <w:sym w:font="HQPB1" w:char="F091"/>
      </w:r>
      <w:r w:rsidR="000913A0" w:rsidRPr="000913A0">
        <w:rPr>
          <w:sz w:val="24"/>
          <w:szCs w:val="24"/>
        </w:rPr>
        <w:sym w:font="HQPB5" w:char="F046"/>
      </w:r>
      <w:r w:rsidR="000913A0" w:rsidRPr="000913A0">
        <w:rPr>
          <w:sz w:val="24"/>
          <w:szCs w:val="24"/>
        </w:rPr>
        <w:sym w:font="HQPB2" w:char="F07B"/>
      </w:r>
      <w:r w:rsidR="000913A0" w:rsidRPr="000913A0">
        <w:rPr>
          <w:sz w:val="24"/>
          <w:szCs w:val="24"/>
        </w:rPr>
        <w:sym w:font="HQPB5" w:char="F024"/>
      </w:r>
      <w:r w:rsidR="000913A0" w:rsidRPr="000913A0">
        <w:rPr>
          <w:sz w:val="24"/>
          <w:szCs w:val="24"/>
        </w:rPr>
        <w:sym w:font="HQPB1" w:char="F023"/>
      </w:r>
      <w:r w:rsidR="000913A0" w:rsidRPr="000913A0">
        <w:rPr>
          <w:rFonts w:ascii="(normal text)" w:hAnsi="(normal text)"/>
          <w:sz w:val="24"/>
          <w:szCs w:val="24"/>
          <w:rtl/>
        </w:rPr>
        <w:t xml:space="preserve"> </w:t>
      </w:r>
      <w:r>
        <w:rPr>
          <w:rFonts w:ascii="Traditional Arabic" w:hAnsi="Traditional Arabic" w:cs="Traditional Arabic"/>
          <w:rtl/>
        </w:rPr>
        <w:t>﴾</w:t>
      </w:r>
      <w:r>
        <w:rPr>
          <w:rFonts w:ascii="KRM" w:hAnsi="KRM" w:hint="cs"/>
          <w:rtl/>
        </w:rPr>
        <w:t xml:space="preserve"> [المائد</w:t>
      </w:r>
      <w:r w:rsidRPr="0099250C">
        <w:rPr>
          <w:rFonts w:ascii="KRM" w:hAnsi="KRM" w:cs="B Badr" w:hint="cs"/>
          <w:rtl/>
        </w:rPr>
        <w:t>ة</w:t>
      </w:r>
      <w:r>
        <w:rPr>
          <w:rFonts w:ascii="KRM" w:hAnsi="KRM" w:hint="cs"/>
          <w:rtl/>
        </w:rPr>
        <w:t>: 33].</w:t>
      </w:r>
      <w:r w:rsidRPr="004B05DD">
        <w:rPr>
          <w:rFonts w:ascii="Traditional Arabic" w:hAnsi="Traditional Arabic" w:cs="Traditional Arabic"/>
          <w:b/>
          <w:bCs/>
          <w:rtl/>
        </w:rPr>
        <w:t xml:space="preserve"> </w:t>
      </w:r>
    </w:p>
    <w:p w:rsidR="00C04627" w:rsidRPr="004B05DD" w:rsidRDefault="00C04627" w:rsidP="000913A0">
      <w:pPr>
        <w:jc w:val="both"/>
        <w:rPr>
          <w:rFonts w:ascii="Traditional Arabic" w:hAnsi="Traditional Arabic" w:cs="Traditional Arabic"/>
          <w:b/>
          <w:bCs/>
          <w:rtl/>
        </w:rPr>
      </w:pPr>
    </w:p>
    <w:p w:rsidR="00C04627" w:rsidRPr="004B05DD" w:rsidRDefault="00C04627" w:rsidP="00C04627">
      <w:pPr>
        <w:rPr>
          <w:rFonts w:ascii="LTS" w:hAnsi="LTS"/>
          <w:rtl/>
        </w:rPr>
      </w:pPr>
      <w:r w:rsidRPr="004B05DD">
        <w:rPr>
          <w:rFonts w:ascii="LTS" w:hAnsi="LTS"/>
          <w:rtl/>
        </w:rPr>
        <w:t xml:space="preserve">«همانا كيفر آنها كه با خدا و پيامبر به جنگ برمى‏خيزند و در روى زمين دست به فساد مى‏زنند، اين است كه كشته شوند يا به دار آويخته گردند، يا دست و پاى آنها بريده شود </w:t>
      </w:r>
      <w:r>
        <w:rPr>
          <w:rFonts w:ascii="LTS" w:hAnsi="LTS"/>
          <w:rtl/>
        </w:rPr>
        <w:t>و يا از سرزمين خود تبعيد گردند)</w:t>
      </w:r>
      <w:r w:rsidRPr="004B05DD">
        <w:rPr>
          <w:rFonts w:ascii="LTS" w:hAnsi="LTS"/>
          <w:rtl/>
        </w:rPr>
        <w:t>»</w:t>
      </w:r>
      <w:r w:rsidRPr="007A56E6">
        <w:rPr>
          <w:rFonts w:ascii="KRM" w:hAnsi="KRM" w:hint="cs"/>
          <w:vertAlign w:val="superscript"/>
          <w:rtl/>
          <w:lang w:bidi="fa-IR"/>
        </w:rPr>
        <w:t>(</w:t>
      </w:r>
      <w:r w:rsidRPr="007A56E6">
        <w:rPr>
          <w:rStyle w:val="FootnoteReference"/>
          <w:rFonts w:ascii="KRM" w:hAnsi="KRM"/>
          <w:rtl/>
          <w:lang w:bidi="fa-IR"/>
        </w:rPr>
        <w:footnoteReference w:id="373"/>
      </w:r>
      <w:r w:rsidRPr="007A56E6">
        <w:rPr>
          <w:rFonts w:ascii="KRM" w:hAnsi="KRM" w:hint="cs"/>
          <w:vertAlign w:val="superscript"/>
          <w:rtl/>
          <w:lang w:bidi="fa-IR"/>
        </w:rPr>
        <w:t>)</w:t>
      </w:r>
      <w:r>
        <w:rPr>
          <w:rFonts w:ascii="LTS" w:hAnsi="LTS" w:hint="cs"/>
          <w:rtl/>
        </w:rPr>
        <w:t>.</w:t>
      </w:r>
      <w:r w:rsidRPr="004B05DD">
        <w:rPr>
          <w:rFonts w:ascii="LTS" w:hAnsi="LTS"/>
          <w:rtl/>
        </w:rPr>
        <w:t xml:space="preserve"> </w:t>
      </w:r>
    </w:p>
    <w:p w:rsidR="00C04627" w:rsidRPr="004B05DD" w:rsidRDefault="00C04627" w:rsidP="00B5055F">
      <w:pPr>
        <w:rPr>
          <w:rFonts w:ascii="KRM" w:hAnsi="KRM"/>
          <w:rtl/>
        </w:rPr>
      </w:pPr>
      <w:r w:rsidRPr="004B05DD">
        <w:rPr>
          <w:rFonts w:ascii="KRM" w:hAnsi="KRM"/>
          <w:rtl/>
        </w:rPr>
        <w:t>بدون شك، شورشيان مصداق اين آيه بودند، ولى او حق نداشت از سوى عثمان</w:t>
      </w:r>
      <w:r w:rsidR="00192898" w:rsidRPr="00192898">
        <w:rPr>
          <w:rFonts w:ascii="KRM" w:hAnsi="KRM" w:cs="CTraditional Arabic"/>
          <w:rtl/>
        </w:rPr>
        <w:t xml:space="preserve"> س </w:t>
      </w:r>
      <w:r w:rsidRPr="004B05DD">
        <w:rPr>
          <w:rFonts w:ascii="KRM" w:hAnsi="KRM"/>
          <w:rtl/>
        </w:rPr>
        <w:t>چنين نامه‏اى تزوير كند و بدون اطّلاع او به دست غلامش بسپارد و او را بر شتر وى سوار كند و بفرستد</w:t>
      </w:r>
      <w:r w:rsidRPr="007A56E6">
        <w:rPr>
          <w:rFonts w:ascii="KRM" w:hAnsi="KRM" w:hint="cs"/>
          <w:vertAlign w:val="superscript"/>
          <w:rtl/>
          <w:lang w:bidi="fa-IR"/>
        </w:rPr>
        <w:t>(</w:t>
      </w:r>
      <w:r w:rsidRPr="007A56E6">
        <w:rPr>
          <w:rStyle w:val="FootnoteReference"/>
          <w:rFonts w:ascii="KRM" w:hAnsi="KRM"/>
          <w:rtl/>
          <w:lang w:bidi="fa-IR"/>
        </w:rPr>
        <w:footnoteReference w:id="374"/>
      </w:r>
      <w:r w:rsidRPr="007A56E6">
        <w:rPr>
          <w:rFonts w:ascii="KRM" w:hAnsi="KRM" w:hint="cs"/>
          <w:vertAlign w:val="superscript"/>
          <w:rtl/>
          <w:lang w:bidi="fa-IR"/>
        </w:rPr>
        <w:t>)</w:t>
      </w:r>
      <w:r w:rsidRPr="004B05DD">
        <w:rPr>
          <w:rFonts w:ascii="KRM" w:hAnsi="KRM"/>
          <w:rtl/>
        </w:rPr>
        <w:t xml:space="preserve">. </w:t>
      </w:r>
      <w:r w:rsidR="00B5055F">
        <w:rPr>
          <w:rFonts w:ascii="KRM" w:hAnsi="KRM" w:hint="cs"/>
          <w:rtl/>
        </w:rPr>
        <w:t>و بیشتر</w:t>
      </w:r>
      <w:r w:rsidRPr="004B05DD">
        <w:rPr>
          <w:rFonts w:ascii="KRM" w:hAnsi="KRM"/>
          <w:rtl/>
        </w:rPr>
        <w:t xml:space="preserve"> نويسندگان و محقّقان معتقدند كه قضيه‏ى نامه، يك برنامه‏ى خود ساخته و طرّاحى شده، بوده است كه به عثمان</w:t>
      </w:r>
      <w:r w:rsidR="00192898" w:rsidRPr="00192898">
        <w:rPr>
          <w:rFonts w:ascii="KRM" w:hAnsi="KRM" w:cs="CTraditional Arabic"/>
          <w:rtl/>
        </w:rPr>
        <w:t xml:space="preserve"> س </w:t>
      </w:r>
      <w:r w:rsidRPr="004B05DD">
        <w:rPr>
          <w:rFonts w:ascii="KRM" w:hAnsi="KRM"/>
          <w:rtl/>
        </w:rPr>
        <w:t xml:space="preserve">نسبت داده شده است. چنان كه از اين عبارت كتاب «موارد الظمآن إلى زوائد ابن حبّان» كه در ذيل نقل مى‏شود، چنين بر مى‏آيد و در تاريخ طبرى نيز روايتى با همين مضمون آمده است، راوى مى‏گويد: </w:t>
      </w:r>
    </w:p>
    <w:p w:rsidR="00C04627" w:rsidRPr="004B05DD" w:rsidRDefault="00C04627" w:rsidP="0042468F">
      <w:pPr>
        <w:rPr>
          <w:rFonts w:ascii="KRM" w:hAnsi="KRM"/>
          <w:rtl/>
        </w:rPr>
      </w:pPr>
      <w:r w:rsidRPr="004B05DD">
        <w:rPr>
          <w:rFonts w:ascii="KRM" w:hAnsi="KRM"/>
          <w:rtl/>
        </w:rPr>
        <w:t>«سپس مصرى‏ها بازگشتند، در بين راه مردِ سواره‏اى را ديدند كه گاهى به آنان نزديك مى‏شد و گاهى فاصله مى‏گرفت و گويى آنها را شناسايى مى‏كرد. مردم به او گفتند: تو را چه شده؟ از جانب ما در امان هستى، چه هدفى دارى؟ او گفت، من قاصد اميرالمؤمنين به عاملش در مصر هستم. وقتى او را تفتيش كردند، نامه‏اى به دست آوردند كه از زبان عثمان و با مهر خودش بود. در اين نامه به عامل مصر دستور داده شده بود كه آنان را به دار آويزد و يا دست و پاى آنها را قطع كند. مصريان بعد از اين ماجرا به مدينه برگشتند. نزد على</w:t>
      </w:r>
      <w:r w:rsidR="00192898" w:rsidRPr="00192898">
        <w:rPr>
          <w:rFonts w:ascii="KRM" w:hAnsi="KRM" w:cs="CTraditional Arabic"/>
          <w:rtl/>
        </w:rPr>
        <w:t xml:space="preserve"> س </w:t>
      </w:r>
      <w:r w:rsidRPr="004B05DD">
        <w:rPr>
          <w:rFonts w:ascii="KRM" w:hAnsi="KRM"/>
          <w:rtl/>
        </w:rPr>
        <w:t xml:space="preserve">آمدند و گفتند: آيا مى‏بينى كه </w:t>
      </w:r>
      <w:r w:rsidR="00B5055F">
        <w:rPr>
          <w:rFonts w:ascii="KRM" w:hAnsi="KRM" w:hint="cs"/>
          <w:rtl/>
        </w:rPr>
        <w:t>عثمان</w:t>
      </w:r>
      <w:r w:rsidRPr="004B05DD">
        <w:rPr>
          <w:rFonts w:ascii="KRM" w:hAnsi="KRM"/>
          <w:rtl/>
        </w:rPr>
        <w:t xml:space="preserve"> در حق ما چه نوشته؟ حال خداوند خون او را براى ما حلال گردانيده است، همراه ما بيا تا نزد او برويم. على</w:t>
      </w:r>
      <w:r w:rsidR="00192898" w:rsidRPr="00192898">
        <w:rPr>
          <w:rFonts w:ascii="KRM" w:hAnsi="KRM" w:cs="CTraditional Arabic"/>
          <w:rtl/>
        </w:rPr>
        <w:t xml:space="preserve"> س </w:t>
      </w:r>
      <w:r w:rsidRPr="004B05DD">
        <w:rPr>
          <w:rFonts w:ascii="KRM" w:hAnsi="KRM"/>
          <w:rtl/>
        </w:rPr>
        <w:t xml:space="preserve">گفت: به </w:t>
      </w:r>
      <w:r w:rsidRPr="004B05DD">
        <w:rPr>
          <w:rFonts w:ascii="KRM" w:hAnsi="KRM"/>
          <w:rtl/>
        </w:rPr>
        <w:lastRenderedPageBreak/>
        <w:t>خدا سوگند كه با شما نخواهم آمد، گفتند: پس چرا به ما نامه نوشتى؟ على</w:t>
      </w:r>
      <w:r w:rsidR="00192898" w:rsidRPr="00192898">
        <w:rPr>
          <w:rFonts w:ascii="KRM" w:hAnsi="KRM" w:cs="CTraditional Arabic"/>
          <w:rtl/>
        </w:rPr>
        <w:t xml:space="preserve"> س </w:t>
      </w:r>
      <w:r w:rsidRPr="004B05DD">
        <w:rPr>
          <w:rFonts w:ascii="KRM" w:hAnsi="KRM"/>
          <w:rtl/>
        </w:rPr>
        <w:t xml:space="preserve">گفت: من هرگز براى شما چيزى ننوشته‏ام. آنگاه رو به يكديگر كردند و گفتند: آيا به اميد اين </w:t>
      </w:r>
      <w:r w:rsidRPr="00B21330">
        <w:rPr>
          <w:rFonts w:asciiTheme="majorBidi" w:hAnsiTheme="majorBidi" w:cstheme="majorBidi"/>
          <w:sz w:val="20"/>
          <w:szCs w:val="20"/>
          <w:rtl/>
        </w:rPr>
        <w:t>[</w:t>
      </w:r>
      <w:r w:rsidRPr="004B05DD">
        <w:rPr>
          <w:rFonts w:ascii="KRM" w:hAnsi="KRM"/>
          <w:rtl/>
        </w:rPr>
        <w:t>مرد</w:t>
      </w:r>
      <w:r w:rsidR="0042468F" w:rsidRPr="00B21330">
        <w:rPr>
          <w:rFonts w:asciiTheme="majorBidi" w:hAnsiTheme="majorBidi" w:cstheme="majorBidi"/>
          <w:sz w:val="20"/>
          <w:szCs w:val="20"/>
          <w:rtl/>
        </w:rPr>
        <w:t>]</w:t>
      </w:r>
      <w:r w:rsidRPr="004B05DD">
        <w:rPr>
          <w:rFonts w:ascii="KRM" w:hAnsi="KRM"/>
          <w:rtl/>
        </w:rPr>
        <w:t>مى‏جنگيد؟»</w:t>
      </w:r>
      <w:r w:rsidRPr="007A56E6">
        <w:rPr>
          <w:rFonts w:ascii="KRM" w:hAnsi="KRM" w:hint="cs"/>
          <w:vertAlign w:val="superscript"/>
          <w:rtl/>
          <w:lang w:bidi="fa-IR"/>
        </w:rPr>
        <w:t>(</w:t>
      </w:r>
      <w:r w:rsidRPr="007A56E6">
        <w:rPr>
          <w:rStyle w:val="FootnoteReference"/>
          <w:rFonts w:ascii="KRM" w:hAnsi="KRM"/>
          <w:rtl/>
          <w:lang w:bidi="fa-IR"/>
        </w:rPr>
        <w:footnoteReference w:id="375"/>
      </w:r>
      <w:r w:rsidRPr="007A56E6">
        <w:rPr>
          <w:rFonts w:ascii="KRM" w:hAnsi="KRM" w:hint="cs"/>
          <w:vertAlign w:val="superscript"/>
          <w:rtl/>
          <w:lang w:bidi="fa-IR"/>
        </w:rPr>
        <w:t>)</w:t>
      </w:r>
      <w:r w:rsidRPr="004B05DD">
        <w:rPr>
          <w:rFonts w:ascii="KRM" w:hAnsi="KRM"/>
          <w:rtl/>
        </w:rPr>
        <w:t xml:space="preserve"> روايت شده كه حضرت على</w:t>
      </w:r>
      <w:r w:rsidR="00192898" w:rsidRPr="00192898">
        <w:rPr>
          <w:rFonts w:ascii="KRM" w:hAnsi="KRM" w:cs="CTraditional Arabic"/>
          <w:rtl/>
        </w:rPr>
        <w:t xml:space="preserve"> س </w:t>
      </w:r>
      <w:r>
        <w:rPr>
          <w:rFonts w:ascii="KRM" w:hAnsi="KRM"/>
          <w:rtl/>
        </w:rPr>
        <w:t>خطاب به اهل بصره گفت:</w:t>
      </w:r>
    </w:p>
    <w:p w:rsidR="00C04627" w:rsidRPr="004B05DD" w:rsidRDefault="00C04627" w:rsidP="00C04627">
      <w:pPr>
        <w:rPr>
          <w:rFonts w:ascii="KRM" w:hAnsi="KRM"/>
          <w:rtl/>
        </w:rPr>
      </w:pPr>
      <w:r w:rsidRPr="004B05DD">
        <w:rPr>
          <w:rFonts w:ascii="KRM" w:hAnsi="KRM"/>
          <w:rtl/>
        </w:rPr>
        <w:t xml:space="preserve">«شما با آنكه چندين مرحله از آنها فاصله گرفته و دور شده بوديد، چگونه اطلاع يافتيد كه چنين نامه‏اى به دست آنها افتاده تا دوباره برگرديد؟ به خدا سوگند! اين يك نقشه و توطئه‏اى است كه </w:t>
      </w:r>
      <w:r>
        <w:rPr>
          <w:rFonts w:ascii="KRM" w:hAnsi="KRM"/>
          <w:rtl/>
        </w:rPr>
        <w:t>همين جا در مدينه طراحى كرده‏ايد</w:t>
      </w:r>
      <w:r w:rsidRPr="004B05DD">
        <w:rPr>
          <w:rFonts w:ascii="KRM" w:hAnsi="KRM"/>
          <w:rtl/>
        </w:rPr>
        <w:t>»</w:t>
      </w:r>
      <w:r w:rsidRPr="007A56E6">
        <w:rPr>
          <w:rFonts w:ascii="KRM" w:hAnsi="KRM" w:hint="cs"/>
          <w:vertAlign w:val="superscript"/>
          <w:rtl/>
          <w:lang w:bidi="fa-IR"/>
        </w:rPr>
        <w:t>(</w:t>
      </w:r>
      <w:r w:rsidRPr="007A56E6">
        <w:rPr>
          <w:rStyle w:val="FootnoteReference"/>
          <w:rFonts w:ascii="KRM" w:hAnsi="KRM"/>
          <w:rtl/>
          <w:lang w:bidi="fa-IR"/>
        </w:rPr>
        <w:footnoteReference w:id="376"/>
      </w:r>
      <w:r w:rsidRPr="007A56E6">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B21330" w:rsidRDefault="00C04627" w:rsidP="00C04627">
      <w:pPr>
        <w:rPr>
          <w:rFonts w:asciiTheme="majorBidi" w:hAnsiTheme="majorBidi" w:cstheme="majorBidi"/>
          <w:sz w:val="20"/>
          <w:szCs w:val="20"/>
          <w:rtl/>
        </w:rPr>
      </w:pPr>
      <w:r w:rsidRPr="00B21330">
        <w:rPr>
          <w:rFonts w:asciiTheme="majorBidi" w:hAnsiTheme="majorBidi" w:cstheme="majorBidi"/>
          <w:sz w:val="20"/>
          <w:szCs w:val="20"/>
          <w:rtl/>
        </w:rPr>
        <w:t>[</w:t>
      </w:r>
      <w:r w:rsidRPr="004B05DD">
        <w:rPr>
          <w:rFonts w:ascii="KRM" w:hAnsi="KRM"/>
          <w:rtl/>
        </w:rPr>
        <w:t>آرى، شورشيان وقتى در مرحله‏ى اوّل، با مقاومت مردم مدينه روبه رو شدند، دست به حيله زدند و به ظاهر به شهرهاى خود برگشتند و سپس طبق برنامه‏ى از قبل طرح شده جعل نامه را بهانه‏اى براى بازگشت دوباره‏ى خود قرار دادند. (مترجم)</w:t>
      </w:r>
      <w:r w:rsidRPr="00B21330">
        <w:rPr>
          <w:rFonts w:asciiTheme="majorBidi" w:hAnsiTheme="majorBidi" w:cstheme="majorBidi"/>
          <w:sz w:val="20"/>
          <w:szCs w:val="20"/>
          <w:rtl/>
        </w:rPr>
        <w:t xml:space="preserve">] </w:t>
      </w:r>
    </w:p>
    <w:p w:rsidR="00C04627" w:rsidRPr="00A65D4C" w:rsidRDefault="00C04627" w:rsidP="00C04627">
      <w:pPr>
        <w:pStyle w:val="a0"/>
        <w:rPr>
          <w:rtl/>
        </w:rPr>
      </w:pPr>
      <w:bookmarkStart w:id="104" w:name="_Toc307603210"/>
      <w:r w:rsidRPr="00A65D4C">
        <w:rPr>
          <w:rtl/>
        </w:rPr>
        <w:t>محاصره و شهادت حضرت عثمان</w:t>
      </w:r>
      <w:r w:rsidR="00192898" w:rsidRPr="00192898">
        <w:rPr>
          <w:rFonts w:cs="CTraditional Arabic"/>
          <w:bCs w:val="0"/>
          <w:rtl/>
        </w:rPr>
        <w:t xml:space="preserve"> س </w:t>
      </w:r>
      <w:r w:rsidRPr="00A65D4C">
        <w:rPr>
          <w:rtl/>
        </w:rPr>
        <w:t>و نقش قهرمانانه‏ى حضرت على</w:t>
      </w:r>
      <w:r w:rsidR="00192898" w:rsidRPr="00192898">
        <w:rPr>
          <w:rFonts w:cs="CTraditional Arabic"/>
          <w:bCs w:val="0"/>
          <w:rtl/>
        </w:rPr>
        <w:t xml:space="preserve"> س </w:t>
      </w:r>
      <w:r w:rsidRPr="00A65D4C">
        <w:rPr>
          <w:rtl/>
        </w:rPr>
        <w:t>در حمايت از ايشان</w:t>
      </w:r>
      <w:bookmarkEnd w:id="104"/>
      <w:r w:rsidRPr="00A65D4C">
        <w:rPr>
          <w:rtl/>
        </w:rPr>
        <w:t xml:space="preserve"> </w:t>
      </w:r>
    </w:p>
    <w:p w:rsidR="00C04627" w:rsidRPr="004B05DD" w:rsidRDefault="00C04627" w:rsidP="00C04627">
      <w:pPr>
        <w:rPr>
          <w:rFonts w:ascii="KRM" w:hAnsi="KRM"/>
          <w:rtl/>
        </w:rPr>
      </w:pPr>
      <w:r w:rsidRPr="004B05DD">
        <w:rPr>
          <w:rFonts w:ascii="KRM" w:hAnsi="KRM"/>
          <w:rtl/>
        </w:rPr>
        <w:t>سرانجام، خليفه‏ى م</w:t>
      </w:r>
      <w:r w:rsidR="0042468F">
        <w:rPr>
          <w:rFonts w:ascii="KRM" w:hAnsi="KRM"/>
          <w:rtl/>
        </w:rPr>
        <w:t xml:space="preserve">سلمانان حضرت عثمان </w:t>
      </w:r>
      <w:r w:rsidR="00192898" w:rsidRPr="00192898">
        <w:rPr>
          <w:rFonts w:ascii="KRM" w:hAnsi="KRM" w:cs="CTraditional Arabic"/>
          <w:rtl/>
        </w:rPr>
        <w:t>س</w:t>
      </w:r>
      <w:r w:rsidRPr="004B05DD">
        <w:rPr>
          <w:rFonts w:ascii="KRM" w:hAnsi="KRM"/>
          <w:rtl/>
        </w:rPr>
        <w:t xml:space="preserve">، مورد تهاجم قرار گرفت و فتنه‏اى رخ داد كه سزاوار جايگاه خلافت و لايق دوره‏اى نبود كه با عهد رسول اللّه‏ </w:t>
      </w:r>
      <w:r w:rsidR="00192898" w:rsidRPr="00192898">
        <w:rPr>
          <w:rFonts w:ascii="KRM" w:hAnsi="KRM" w:cs="CTraditional Arabic"/>
          <w:rtl/>
        </w:rPr>
        <w:t>ص</w:t>
      </w:r>
      <w:r w:rsidRPr="004B05DD">
        <w:rPr>
          <w:rFonts w:ascii="KRM" w:hAnsi="KRM"/>
          <w:rtl/>
        </w:rPr>
        <w:t xml:space="preserve"> و ابوبكر و </w:t>
      </w:r>
      <w:r w:rsidRPr="004B05DD">
        <w:rPr>
          <w:rFonts w:ascii="KRM" w:hAnsi="KRM"/>
          <w:rtl/>
        </w:rPr>
        <w:lastRenderedPageBreak/>
        <w:t>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t xml:space="preserve">نزديك بود؛ اما به گفته‏ى استاد عقّاد: «آشوب و بلوايى بود كه امثال اين گونه شاهكارها براى افراد آشوبگر و غوغاسالار مشكل نيست.» </w:t>
      </w:r>
    </w:p>
    <w:p w:rsidR="00C04627" w:rsidRPr="004B05DD" w:rsidRDefault="00C04627" w:rsidP="00C04627">
      <w:pPr>
        <w:rPr>
          <w:rFonts w:ascii="KRM" w:hAnsi="KRM"/>
          <w:rtl/>
        </w:rPr>
      </w:pPr>
      <w:r w:rsidRPr="004B05DD">
        <w:rPr>
          <w:rFonts w:ascii="KRM" w:hAnsi="KRM"/>
          <w:rtl/>
        </w:rPr>
        <w:t>آشوبگران، عثمان</w:t>
      </w:r>
      <w:r w:rsidR="00192898" w:rsidRPr="00192898">
        <w:rPr>
          <w:rFonts w:ascii="KRM" w:hAnsi="KRM" w:cs="CTraditional Arabic"/>
          <w:rtl/>
        </w:rPr>
        <w:t xml:space="preserve"> س </w:t>
      </w:r>
      <w:r w:rsidRPr="004B05DD">
        <w:rPr>
          <w:rFonts w:ascii="KRM" w:hAnsi="KRM"/>
          <w:rtl/>
        </w:rPr>
        <w:t xml:space="preserve">را در خانه‏اش محاصره كردند و نگذاشتند از خانه خارج شود و به مسجد برود. بسيارى از صحابه در خانه‏هاى خود ماندند و خارج نشدند. گروهى از فرزندان صحابه‏ى رسول اللّه‏ </w:t>
      </w:r>
      <w:r w:rsidR="00192898" w:rsidRPr="00192898">
        <w:rPr>
          <w:rFonts w:ascii="KRM" w:hAnsi="KRM" w:cs="CTraditional Arabic"/>
          <w:rtl/>
        </w:rPr>
        <w:t>ص</w:t>
      </w:r>
      <w:r w:rsidRPr="004B05DD">
        <w:rPr>
          <w:rFonts w:ascii="KRM" w:hAnsi="KRM"/>
          <w:rtl/>
        </w:rPr>
        <w:t xml:space="preserve"> به دستور پدران‏شان به حمايت و حفاظت عثمان</w:t>
      </w:r>
      <w:r w:rsidR="00192898" w:rsidRPr="00192898">
        <w:rPr>
          <w:rFonts w:ascii="KRM" w:hAnsi="KRM" w:cs="CTraditional Arabic"/>
          <w:rtl/>
        </w:rPr>
        <w:t xml:space="preserve"> س </w:t>
      </w:r>
      <w:r w:rsidRPr="004B05DD">
        <w:rPr>
          <w:rFonts w:ascii="KRM" w:hAnsi="KRM"/>
          <w:rtl/>
        </w:rPr>
        <w:t>شتافتند و مانع ورود آشوبگران به داخل خانه شدند. حسن، حسين، عبداللّه‏ بن زبير و عبداللّه‏ بن عمر از جمله‏ى آنان بودند. اين محاصره از اواخر ماه ذى القعده تا روز جمعه هيجدهم ذى الحجه ادامه داشت. يك روز قبل از اين تاريخ، حضرت عثمان</w:t>
      </w:r>
      <w:r w:rsidR="00192898" w:rsidRPr="00192898">
        <w:rPr>
          <w:rFonts w:ascii="KRM" w:hAnsi="KRM" w:cs="CTraditional Arabic"/>
          <w:rtl/>
        </w:rPr>
        <w:t xml:space="preserve"> س </w:t>
      </w:r>
      <w:r w:rsidRPr="004B05DD">
        <w:rPr>
          <w:rFonts w:ascii="KRM" w:hAnsi="KRM"/>
          <w:rtl/>
        </w:rPr>
        <w:t>خطاب به مهاجران و انصار و كسانى كه در خانه</w:t>
      </w:r>
      <w:r w:rsidR="00BD4FAC">
        <w:rPr>
          <w:rFonts w:ascii="KRM" w:hAnsi="KRM" w:hint="eastAsia"/>
          <w:rtl/>
        </w:rPr>
        <w:t>‌ی</w:t>
      </w:r>
      <w:r w:rsidRPr="004B05DD">
        <w:rPr>
          <w:rFonts w:ascii="KRM" w:hAnsi="KRM"/>
          <w:rtl/>
        </w:rPr>
        <w:t xml:space="preserve"> او بودند و تعدادشان به هفتصد تن مى‏رسيد و در جمع آنان عبداللّه‏ بن عمر، عبداللّه‏ بن زبير، حسن، حسين، مروان، ابوهريره وعده‏ى زيادى از خدمتگزاران او نيز حضور داشتند، چنين گفت: «من همه‏ى كسانى را كه برگردن آنها حقّى دارم، سوگند مى‏دهم كه مكان را ترك گويند و به خانه‏هاى خود بازگردند»</w:t>
      </w:r>
      <w:r w:rsidRPr="007A56E6">
        <w:rPr>
          <w:rFonts w:ascii="KRM" w:hAnsi="KRM" w:hint="cs"/>
          <w:vertAlign w:val="superscript"/>
          <w:rtl/>
          <w:lang w:bidi="fa-IR"/>
        </w:rPr>
        <w:t>(</w:t>
      </w:r>
      <w:r w:rsidRPr="007A56E6">
        <w:rPr>
          <w:rStyle w:val="FootnoteReference"/>
          <w:rFonts w:ascii="KRM" w:hAnsi="KRM"/>
          <w:rtl/>
          <w:lang w:bidi="fa-IR"/>
        </w:rPr>
        <w:footnoteReference w:id="377"/>
      </w:r>
      <w:r w:rsidRPr="007A56E6">
        <w:rPr>
          <w:rFonts w:ascii="KRM" w:hAnsi="KRM" w:hint="cs"/>
          <w:vertAlign w:val="superscript"/>
          <w:rtl/>
          <w:lang w:bidi="fa-IR"/>
        </w:rPr>
        <w:t>)</w:t>
      </w:r>
      <w:r>
        <w:rPr>
          <w:rFonts w:ascii="KRM" w:hAnsi="KRM" w:hint="cs"/>
          <w:rtl/>
        </w:rPr>
        <w:t>.</w:t>
      </w:r>
      <w:r w:rsidRPr="004B05DD">
        <w:rPr>
          <w:rFonts w:ascii="KRM" w:hAnsi="KRM"/>
          <w:rtl/>
        </w:rPr>
        <w:t xml:space="preserve"> عدّه‏ى زيادى از بزرگان صحابه و فرزندانشان در آن جمع حضور داشتند. اين جمعيت هفتصد نفرى اگر اجازه‏ى مبارزه ودفاع داشت، براى منع اين عده‏ى آشوبگر كافى</w:t>
      </w:r>
      <w:r>
        <w:rPr>
          <w:rFonts w:ascii="KRM" w:hAnsi="KRM" w:hint="cs"/>
          <w:rtl/>
        </w:rPr>
        <w:t xml:space="preserve"> </w:t>
      </w:r>
      <w:r w:rsidRPr="004B05DD">
        <w:rPr>
          <w:rFonts w:ascii="KRM" w:hAnsi="KRM"/>
          <w:rtl/>
        </w:rPr>
        <w:t>بود. حضرت عثمان</w:t>
      </w:r>
      <w:r w:rsidR="00192898" w:rsidRPr="00192898">
        <w:rPr>
          <w:rFonts w:ascii="KRM" w:hAnsi="KRM" w:cs="CTraditional Arabic"/>
          <w:rtl/>
        </w:rPr>
        <w:t xml:space="preserve"> س </w:t>
      </w:r>
      <w:r w:rsidRPr="004B05DD">
        <w:rPr>
          <w:rFonts w:ascii="KRM" w:hAnsi="KRM"/>
          <w:rtl/>
        </w:rPr>
        <w:t xml:space="preserve">حتى به غلامان خود گفت: هر كس شمشيرش را در غلاف كند، آزاد است. </w:t>
      </w:r>
    </w:p>
    <w:p w:rsidR="00C04627" w:rsidRPr="004B05DD" w:rsidRDefault="00C04627" w:rsidP="00E84439">
      <w:pPr>
        <w:rPr>
          <w:rFonts w:ascii="KRM" w:hAnsi="KRM"/>
          <w:rtl/>
        </w:rPr>
      </w:pPr>
      <w:r w:rsidRPr="004B05DD">
        <w:rPr>
          <w:rFonts w:ascii="KRM" w:hAnsi="KRM"/>
          <w:rtl/>
        </w:rPr>
        <w:lastRenderedPageBreak/>
        <w:t>روايت شده كه بعد از آنكه عثمان</w:t>
      </w:r>
      <w:r w:rsidR="00192898" w:rsidRPr="00192898">
        <w:rPr>
          <w:rFonts w:ascii="KRM" w:hAnsi="KRM" w:cs="CTraditional Arabic"/>
          <w:rtl/>
        </w:rPr>
        <w:t xml:space="preserve"> س </w:t>
      </w:r>
      <w:r w:rsidRPr="004B05DD">
        <w:rPr>
          <w:rFonts w:ascii="KRM" w:hAnsi="KRM"/>
          <w:rtl/>
        </w:rPr>
        <w:t xml:space="preserve">مردم را براى خروج وادار نمود، آخرين كسى كه از نزد او بيرون رفت، حسن بن على </w:t>
      </w:r>
      <w:r w:rsidR="00B64E11" w:rsidRPr="00B64E11">
        <w:rPr>
          <w:rFonts w:ascii="LTS" w:hAnsi="LTS" w:cs="CTraditional Arabic"/>
          <w:rtl/>
        </w:rPr>
        <w:t>ب</w:t>
      </w:r>
      <w:r w:rsidRPr="004B05DD">
        <w:rPr>
          <w:rFonts w:ascii="KRM" w:hAnsi="KRM"/>
          <w:rtl/>
        </w:rPr>
        <w:t xml:space="preserve"> بود</w:t>
      </w:r>
      <w:r w:rsidRPr="00873055">
        <w:rPr>
          <w:rFonts w:ascii="KRM" w:hAnsi="KRM" w:hint="cs"/>
          <w:vertAlign w:val="superscript"/>
          <w:rtl/>
          <w:lang w:bidi="fa-IR"/>
        </w:rPr>
        <w:t>(</w:t>
      </w:r>
      <w:r w:rsidRPr="00873055">
        <w:rPr>
          <w:rStyle w:val="FootnoteReference"/>
          <w:rFonts w:ascii="KRM" w:hAnsi="KRM"/>
          <w:rtl/>
          <w:lang w:bidi="fa-IR"/>
        </w:rPr>
        <w:footnoteReference w:id="378"/>
      </w:r>
      <w:r w:rsidRPr="00873055">
        <w:rPr>
          <w:rFonts w:ascii="KRM" w:hAnsi="KRM" w:hint="cs"/>
          <w:vertAlign w:val="superscript"/>
          <w:rtl/>
          <w:lang w:bidi="fa-IR"/>
        </w:rPr>
        <w:t>)</w:t>
      </w:r>
      <w:r w:rsidRPr="004B05DD">
        <w:rPr>
          <w:rFonts w:ascii="KRM" w:hAnsi="KRM"/>
          <w:rtl/>
        </w:rPr>
        <w:t>. هنگامى كه حضرت على</w:t>
      </w:r>
      <w:r w:rsidR="00192898" w:rsidRPr="00192898">
        <w:rPr>
          <w:rFonts w:ascii="KRM" w:hAnsi="KRM" w:cs="CTraditional Arabic"/>
          <w:rtl/>
        </w:rPr>
        <w:t xml:space="preserve"> س </w:t>
      </w:r>
      <w:r w:rsidRPr="004B05DD">
        <w:rPr>
          <w:rFonts w:ascii="KRM" w:hAnsi="KRM"/>
          <w:rtl/>
        </w:rPr>
        <w:t>از حضرت عثمان</w:t>
      </w:r>
      <w:r w:rsidR="00192898" w:rsidRPr="00192898">
        <w:rPr>
          <w:rFonts w:ascii="KRM" w:hAnsi="KRM" w:cs="CTraditional Arabic"/>
          <w:rtl/>
        </w:rPr>
        <w:t xml:space="preserve"> س </w:t>
      </w:r>
      <w:r w:rsidRPr="004B05DD">
        <w:rPr>
          <w:rFonts w:ascii="KRM" w:hAnsi="KRM"/>
          <w:rtl/>
        </w:rPr>
        <w:t>اجازه خواست تا از طرف او دفاع كند و با آشوبگران بجنگد، در جواب گفت: من همه‏ى كسانى را كه بر ذمّه‏ى خود حقّى از خدا مى‏بينند و معترفند كه من نيز بر آنها حقّى دارم، سوگند مى‏دهم كه قطره‏اى از خون خود يا ديگران را به خاطر من بر زمين نريزند. حضرت على</w:t>
      </w:r>
      <w:r w:rsidR="00192898" w:rsidRPr="00192898">
        <w:rPr>
          <w:rFonts w:ascii="KRM" w:hAnsi="KRM" w:cs="CTraditional Arabic"/>
          <w:rtl/>
        </w:rPr>
        <w:t xml:space="preserve"> س </w:t>
      </w:r>
      <w:r w:rsidRPr="004B05DD">
        <w:rPr>
          <w:rFonts w:ascii="KRM" w:hAnsi="KRM"/>
          <w:rtl/>
        </w:rPr>
        <w:t>دوباره همان خواسته‏ى خود را تكرار كرد، امّا باز هم همان جواب سابق را شنيد. هنگامى كه حضرت على</w:t>
      </w:r>
      <w:r w:rsidR="00192898" w:rsidRPr="00192898">
        <w:rPr>
          <w:rFonts w:ascii="KRM" w:hAnsi="KRM" w:cs="CTraditional Arabic"/>
          <w:rtl/>
        </w:rPr>
        <w:t xml:space="preserve"> س </w:t>
      </w:r>
      <w:r w:rsidRPr="004B05DD">
        <w:rPr>
          <w:rFonts w:ascii="KRM" w:hAnsi="KRM"/>
          <w:rtl/>
        </w:rPr>
        <w:t>به مسجد رفت، هنگام نماز فرا رسيد، مردم از او خواستند كه پ</w:t>
      </w:r>
      <w:r w:rsidR="00E84439">
        <w:rPr>
          <w:rFonts w:ascii="KRM" w:hAnsi="KRM" w:hint="cs"/>
          <w:rtl/>
        </w:rPr>
        <w:t>ی</w:t>
      </w:r>
      <w:r w:rsidRPr="004B05DD">
        <w:rPr>
          <w:rFonts w:ascii="KRM" w:hAnsi="KRM"/>
          <w:rtl/>
        </w:rPr>
        <w:t>ش رود و با آنان نماز جماعت بخواند، اما وى در جواب گفت: چگونه با شما نماز بخوانم در حالى كه امام، در محاصره است، من تنها نماز مى‏خوانم. سپس جداگانه نماز خواند و به خانه‏اش بازگشت</w:t>
      </w:r>
      <w:r w:rsidRPr="00873055">
        <w:rPr>
          <w:rFonts w:ascii="KRM" w:hAnsi="KRM" w:hint="cs"/>
          <w:vertAlign w:val="superscript"/>
          <w:rtl/>
          <w:lang w:bidi="fa-IR"/>
        </w:rPr>
        <w:t>(</w:t>
      </w:r>
      <w:r w:rsidRPr="00873055">
        <w:rPr>
          <w:rStyle w:val="FootnoteReference"/>
          <w:rFonts w:ascii="KRM" w:hAnsi="KRM"/>
          <w:rtl/>
          <w:lang w:bidi="fa-IR"/>
        </w:rPr>
        <w:footnoteReference w:id="379"/>
      </w:r>
      <w:r w:rsidRPr="00873055">
        <w:rPr>
          <w:rFonts w:ascii="KRM" w:hAnsi="KRM" w:hint="cs"/>
          <w:vertAlign w:val="superscript"/>
          <w:rtl/>
          <w:lang w:bidi="fa-IR"/>
        </w:rPr>
        <w:t>)</w:t>
      </w:r>
      <w:r w:rsidRPr="004B05DD">
        <w:rPr>
          <w:rFonts w:ascii="KRM" w:hAnsi="KRM"/>
          <w:rtl/>
        </w:rPr>
        <w:t>. حلقه‏ى محاصره تنگ‏تر و حالت بر حضرت عثمان</w:t>
      </w:r>
      <w:r w:rsidR="00192898" w:rsidRPr="00192898">
        <w:rPr>
          <w:rFonts w:ascii="KRM" w:hAnsi="KRM" w:cs="CTraditional Arabic"/>
          <w:rtl/>
        </w:rPr>
        <w:t xml:space="preserve"> س </w:t>
      </w:r>
      <w:r w:rsidRPr="004B05DD">
        <w:rPr>
          <w:rFonts w:ascii="KRM" w:hAnsi="KRM"/>
          <w:rtl/>
        </w:rPr>
        <w:t>سخت گشت، آب آشاميدنى تمام شد، ناچار از مسلمانان در اين زمينه يارى خواست. آنگاه خودِ حضرت على</w:t>
      </w:r>
      <w:r w:rsidR="00192898" w:rsidRPr="00192898">
        <w:rPr>
          <w:rFonts w:ascii="KRM" w:hAnsi="KRM" w:cs="CTraditional Arabic"/>
          <w:rtl/>
        </w:rPr>
        <w:t xml:space="preserve"> س </w:t>
      </w:r>
      <w:r w:rsidRPr="004B05DD">
        <w:rPr>
          <w:rFonts w:ascii="KRM" w:hAnsi="KRM"/>
          <w:rtl/>
        </w:rPr>
        <w:t>بر مركبش سوار شد و چند مشك آب با خود گرفت و به خانه‏ى عثمان</w:t>
      </w:r>
      <w:r w:rsidR="00192898" w:rsidRPr="00192898">
        <w:rPr>
          <w:rFonts w:ascii="KRM" w:hAnsi="KRM" w:cs="CTraditional Arabic"/>
          <w:rtl/>
        </w:rPr>
        <w:t xml:space="preserve"> س </w:t>
      </w:r>
      <w:r w:rsidRPr="004B05DD">
        <w:rPr>
          <w:rFonts w:ascii="KRM" w:hAnsi="KRM"/>
          <w:rtl/>
        </w:rPr>
        <w:t>رسيد. بعد از اين كه سخنانى ركيك و توهين‏آميز از آن قوم جاهل شنيد و سوارى‏اش را فرارى دادند، سرانجام آب را به داخل خانه رسانيد</w:t>
      </w:r>
      <w:r w:rsidRPr="00873055">
        <w:rPr>
          <w:rFonts w:ascii="KRM" w:hAnsi="KRM" w:hint="cs"/>
          <w:vertAlign w:val="superscript"/>
          <w:rtl/>
          <w:lang w:bidi="fa-IR"/>
        </w:rPr>
        <w:t>(</w:t>
      </w:r>
      <w:r w:rsidRPr="00873055">
        <w:rPr>
          <w:rStyle w:val="FootnoteReference"/>
          <w:rFonts w:ascii="KRM" w:hAnsi="KRM"/>
          <w:rtl/>
          <w:lang w:bidi="fa-IR"/>
        </w:rPr>
        <w:footnoteReference w:id="380"/>
      </w:r>
      <w:r w:rsidRPr="00873055">
        <w:rPr>
          <w:rFonts w:ascii="KRM" w:hAnsi="KRM" w:hint="cs"/>
          <w:vertAlign w:val="superscript"/>
          <w:rtl/>
          <w:lang w:bidi="fa-IR"/>
        </w:rPr>
        <w:t>)</w:t>
      </w:r>
      <w:r w:rsidRPr="004B05DD">
        <w:rPr>
          <w:rFonts w:ascii="KRM" w:hAnsi="KRM"/>
          <w:rtl/>
        </w:rPr>
        <w:t xml:space="preserve">. بلاذرى در «انساب الاشراف» مى‏گويد: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چون از ماجرا آگاه شد، سه مشك آب فرستاد، عده‏ى زيادى از موالى بنى‏هاشم و بنى‏اميّه در راه رساندن اين آب‏ها مجروح گشتند، وگرنه ممكن نبود آب به </w:t>
      </w:r>
      <w:r w:rsidRPr="004B05DD">
        <w:rPr>
          <w:rFonts w:ascii="KRM" w:hAnsi="KRM"/>
          <w:rtl/>
        </w:rPr>
        <w:lastRenderedPageBreak/>
        <w:t>آسانى به داخل خانه برسد</w:t>
      </w:r>
      <w:r w:rsidRPr="00873055">
        <w:rPr>
          <w:rFonts w:ascii="KRM" w:hAnsi="KRM" w:hint="cs"/>
          <w:vertAlign w:val="superscript"/>
          <w:rtl/>
          <w:lang w:bidi="fa-IR"/>
        </w:rPr>
        <w:t>(</w:t>
      </w:r>
      <w:r w:rsidRPr="00873055">
        <w:rPr>
          <w:rStyle w:val="FootnoteReference"/>
          <w:rFonts w:ascii="KRM" w:hAnsi="KRM"/>
          <w:rtl/>
          <w:lang w:bidi="fa-IR"/>
        </w:rPr>
        <w:footnoteReference w:id="381"/>
      </w:r>
      <w:r w:rsidRPr="00873055">
        <w:rPr>
          <w:rFonts w:ascii="KRM" w:hAnsi="KRM" w:hint="cs"/>
          <w:vertAlign w:val="superscript"/>
          <w:rtl/>
          <w:lang w:bidi="fa-IR"/>
        </w:rPr>
        <w:t>)</w:t>
      </w:r>
      <w:r w:rsidRPr="004B05DD">
        <w:rPr>
          <w:rFonts w:ascii="KRM" w:hAnsi="KRM"/>
          <w:rtl/>
        </w:rPr>
        <w:t>. آورده‏اند كه امير معاويه</w:t>
      </w:r>
      <w:r w:rsidR="00192898" w:rsidRPr="00192898">
        <w:rPr>
          <w:rFonts w:ascii="KRM" w:hAnsi="KRM" w:cs="CTraditional Arabic"/>
          <w:rtl/>
        </w:rPr>
        <w:t xml:space="preserve"> س </w:t>
      </w:r>
      <w:r w:rsidRPr="004B05DD">
        <w:rPr>
          <w:rFonts w:ascii="KRM" w:hAnsi="KRM"/>
          <w:rtl/>
        </w:rPr>
        <w:t>به حضرت عثمان</w:t>
      </w:r>
      <w:r w:rsidR="00192898" w:rsidRPr="00192898">
        <w:rPr>
          <w:rFonts w:ascii="KRM" w:hAnsi="KRM" w:cs="CTraditional Arabic"/>
          <w:rtl/>
        </w:rPr>
        <w:t xml:space="preserve"> س </w:t>
      </w:r>
      <w:r w:rsidRPr="004B05DD">
        <w:rPr>
          <w:rFonts w:ascii="KRM" w:hAnsi="KRM"/>
          <w:rtl/>
        </w:rPr>
        <w:t>گفت: قبل از آنكه با خطرى</w:t>
      </w:r>
      <w:r>
        <w:rPr>
          <w:rFonts w:ascii="KRM" w:hAnsi="KRM" w:hint="cs"/>
          <w:rtl/>
        </w:rPr>
        <w:t xml:space="preserve"> </w:t>
      </w:r>
      <w:r w:rsidRPr="004B05DD">
        <w:rPr>
          <w:rFonts w:ascii="KRM" w:hAnsi="KRM"/>
          <w:rtl/>
        </w:rPr>
        <w:t>مواجه شوى همراه من به شام بيا! حضرت عثمان</w:t>
      </w:r>
      <w:r w:rsidR="00192898" w:rsidRPr="00192898">
        <w:rPr>
          <w:rFonts w:ascii="KRM" w:hAnsi="KRM" w:cs="CTraditional Arabic"/>
          <w:rtl/>
        </w:rPr>
        <w:t xml:space="preserve"> س </w:t>
      </w:r>
      <w:r w:rsidRPr="004B05DD">
        <w:rPr>
          <w:rFonts w:ascii="KRM" w:hAnsi="KRM"/>
          <w:rtl/>
        </w:rPr>
        <w:t xml:space="preserve">در جواب گفت: من جوار و همسايگى رسول اللّه‏ </w:t>
      </w:r>
      <w:r w:rsidR="00192898" w:rsidRPr="00192898">
        <w:rPr>
          <w:rFonts w:ascii="KRM" w:hAnsi="KRM" w:cs="CTraditional Arabic"/>
          <w:rtl/>
        </w:rPr>
        <w:t>ص</w:t>
      </w:r>
      <w:r w:rsidRPr="004B05DD">
        <w:rPr>
          <w:rFonts w:ascii="KRM" w:hAnsi="KRM"/>
          <w:rtl/>
        </w:rPr>
        <w:t xml:space="preserve"> را به هيچ قيمتى از دست نخواهم داد، حتى اگر رگ‏هاى گردنم پاره پاره گردد. معاويه گفت: پس لشكرى از آنجا برايت مى‏فرستم تا اگر حادثه‏اى رخ داد از شما محافظت كنند. حضرت عثمان</w:t>
      </w:r>
      <w:r w:rsidR="00192898" w:rsidRPr="00192898">
        <w:rPr>
          <w:rFonts w:ascii="KRM" w:hAnsi="KRM" w:cs="CTraditional Arabic"/>
          <w:rtl/>
        </w:rPr>
        <w:t xml:space="preserve"> س </w:t>
      </w:r>
      <w:r w:rsidRPr="004B05DD">
        <w:rPr>
          <w:rFonts w:ascii="KRM" w:hAnsi="KRM"/>
          <w:rtl/>
        </w:rPr>
        <w:t xml:space="preserve">گفت: آيا مى‏خواهى به سبب اسكان چنين سپاهى، رزق و آذوقه را بر همسايگان رسول اللّه‏ </w:t>
      </w:r>
      <w:r w:rsidR="00192898" w:rsidRPr="00192898">
        <w:rPr>
          <w:rFonts w:ascii="KRM" w:hAnsi="KRM" w:cs="CTraditional Arabic"/>
          <w:rtl/>
        </w:rPr>
        <w:t>ص</w:t>
      </w:r>
      <w:r w:rsidRPr="004B05DD">
        <w:rPr>
          <w:rFonts w:ascii="KRM" w:hAnsi="KRM"/>
          <w:rtl/>
        </w:rPr>
        <w:t xml:space="preserve"> تنگ كنم و اهل هجرت و نصرت در مضيقه قرار گيرند؟ آنگاه امير معاويه</w:t>
      </w:r>
      <w:r w:rsidR="00192898" w:rsidRPr="00192898">
        <w:rPr>
          <w:rFonts w:ascii="KRM" w:hAnsi="KRM" w:cs="CTraditional Arabic"/>
          <w:rtl/>
        </w:rPr>
        <w:t xml:space="preserve"> س </w:t>
      </w:r>
      <w:r w:rsidRPr="004B05DD">
        <w:rPr>
          <w:rFonts w:ascii="KRM" w:hAnsi="KRM"/>
          <w:rtl/>
        </w:rPr>
        <w:t>گفت: به خدا اى امير المؤمنين! مورد سوء قصد و يا تهاجم قرار مى‏گيرى. حضرت عثمان</w:t>
      </w:r>
      <w:r w:rsidR="00192898" w:rsidRPr="00192898">
        <w:rPr>
          <w:rFonts w:ascii="KRM" w:hAnsi="KRM" w:cs="CTraditional Arabic"/>
          <w:rtl/>
        </w:rPr>
        <w:t xml:space="preserve"> س </w:t>
      </w:r>
      <w:r w:rsidRPr="004B05DD">
        <w:rPr>
          <w:rFonts w:ascii="KRM" w:hAnsi="KRM"/>
          <w:rtl/>
        </w:rPr>
        <w:t>جواب داد:</w:t>
      </w:r>
      <w:r w:rsidR="00676893">
        <w:rPr>
          <w:rFonts w:ascii="Traditional Arabic" w:hAnsi="Traditional Arabic" w:cs="Traditional Arabic"/>
          <w:b/>
          <w:bCs/>
          <w:rtl/>
        </w:rPr>
        <w:t xml:space="preserve"> حَسْبِىَ اللّه‏ُ وَ</w:t>
      </w:r>
      <w:r w:rsidRPr="004B05DD">
        <w:rPr>
          <w:rFonts w:ascii="Traditional Arabic" w:hAnsi="Traditional Arabic" w:cs="Traditional Arabic"/>
          <w:b/>
          <w:bCs/>
          <w:rtl/>
        </w:rPr>
        <w:t xml:space="preserve">نِعْمَ الْوَكِيلُ </w:t>
      </w:r>
      <w:r w:rsidRPr="004B05DD">
        <w:rPr>
          <w:rFonts w:ascii="LTS" w:hAnsi="LTS"/>
          <w:rtl/>
        </w:rPr>
        <w:t>«خداوند كه بهترين كارساز است براى من كافى است»</w:t>
      </w:r>
      <w:r w:rsidRPr="00873055">
        <w:rPr>
          <w:rFonts w:ascii="KRM" w:hAnsi="KRM" w:hint="cs"/>
          <w:vertAlign w:val="superscript"/>
          <w:rtl/>
          <w:lang w:bidi="fa-IR"/>
        </w:rPr>
        <w:t>(</w:t>
      </w:r>
      <w:r w:rsidRPr="00873055">
        <w:rPr>
          <w:rStyle w:val="FootnoteReference"/>
          <w:rFonts w:ascii="KRM" w:hAnsi="KRM"/>
          <w:rtl/>
          <w:lang w:bidi="fa-IR"/>
        </w:rPr>
        <w:footnoteReference w:id="382"/>
      </w:r>
      <w:r w:rsidRPr="00873055">
        <w:rPr>
          <w:rFonts w:ascii="KRM" w:hAnsi="KRM" w:hint="cs"/>
          <w:vertAlign w:val="superscript"/>
          <w:rtl/>
          <w:lang w:bidi="fa-IR"/>
        </w:rPr>
        <w:t>)</w:t>
      </w:r>
      <w:r w:rsidRPr="004B05DD">
        <w:rPr>
          <w:rFonts w:ascii="LTS" w:hAnsi="LTS"/>
          <w:rtl/>
        </w:rPr>
        <w:t xml:space="preserve">. </w:t>
      </w:r>
      <w:r w:rsidRPr="004B05DD">
        <w:rPr>
          <w:rFonts w:ascii="KRM" w:hAnsi="KRM"/>
          <w:rtl/>
        </w:rPr>
        <w:t xml:space="preserve">بلاذرى در كتاب «انساب الاشراف» نوشته است: </w:t>
      </w:r>
    </w:p>
    <w:p w:rsidR="00C04627" w:rsidRPr="004B05DD" w:rsidRDefault="00C04627" w:rsidP="00C04627">
      <w:pPr>
        <w:rPr>
          <w:rFonts w:ascii="KRM" w:hAnsi="KRM"/>
          <w:rtl/>
        </w:rPr>
      </w:pPr>
      <w:r w:rsidRPr="004B05DD">
        <w:rPr>
          <w:rFonts w:ascii="KRM" w:hAnsi="KRM"/>
          <w:rtl/>
        </w:rPr>
        <w:t>«شورشيان به سوى حضرت عثمان</w:t>
      </w:r>
      <w:r w:rsidR="00192898" w:rsidRPr="00192898">
        <w:rPr>
          <w:rFonts w:ascii="KRM" w:hAnsi="KRM" w:cs="CTraditional Arabic"/>
          <w:rtl/>
        </w:rPr>
        <w:t xml:space="preserve"> س </w:t>
      </w:r>
      <w:r w:rsidRPr="004B05DD">
        <w:rPr>
          <w:rFonts w:ascii="KRM" w:hAnsi="KRM"/>
          <w:rtl/>
        </w:rPr>
        <w:t>تيراندازى نمودند كه در نتيجه، حضرت حسن</w:t>
      </w:r>
      <w:r w:rsidR="00192898" w:rsidRPr="00192898">
        <w:rPr>
          <w:rFonts w:ascii="KRM" w:hAnsi="KRM" w:cs="CTraditional Arabic"/>
          <w:rtl/>
        </w:rPr>
        <w:t xml:space="preserve"> س </w:t>
      </w:r>
      <w:r w:rsidRPr="004B05DD">
        <w:rPr>
          <w:rFonts w:ascii="KRM" w:hAnsi="KRM"/>
          <w:rtl/>
        </w:rPr>
        <w:t>كه بر درِ خانه ايستاده بود و همچنين قنبر، غلام حضرت على</w:t>
      </w:r>
      <w:r w:rsidR="00192898" w:rsidRPr="00192898">
        <w:rPr>
          <w:rFonts w:ascii="KRM" w:hAnsi="KRM" w:cs="CTraditional Arabic"/>
          <w:rtl/>
        </w:rPr>
        <w:t xml:space="preserve"> س </w:t>
      </w:r>
      <w:r w:rsidRPr="004B05DD">
        <w:rPr>
          <w:rFonts w:ascii="KRM" w:hAnsi="KRM"/>
          <w:rtl/>
        </w:rPr>
        <w:t xml:space="preserve">مجروح شدند.» </w:t>
      </w:r>
    </w:p>
    <w:p w:rsidR="00C04627" w:rsidRPr="004B05DD" w:rsidRDefault="00C04627" w:rsidP="00C04627">
      <w:pPr>
        <w:rPr>
          <w:rFonts w:ascii="KRM" w:hAnsi="KRM"/>
          <w:rtl/>
        </w:rPr>
      </w:pPr>
      <w:r w:rsidRPr="004B05DD">
        <w:rPr>
          <w:rFonts w:ascii="KRM" w:hAnsi="KRM"/>
          <w:rtl/>
        </w:rPr>
        <w:t xml:space="preserve">ابومحمد انصارى مى‏گويد: </w:t>
      </w:r>
    </w:p>
    <w:p w:rsidR="00C04627" w:rsidRPr="004B05DD" w:rsidRDefault="00C04627" w:rsidP="00C04627">
      <w:pPr>
        <w:rPr>
          <w:rFonts w:ascii="KRM" w:hAnsi="KRM"/>
          <w:rtl/>
        </w:rPr>
      </w:pPr>
      <w:r w:rsidRPr="004B05DD">
        <w:rPr>
          <w:rFonts w:ascii="KRM" w:hAnsi="KRM"/>
          <w:rtl/>
        </w:rPr>
        <w:t>«روز حادثه، عثمان</w:t>
      </w:r>
      <w:r w:rsidR="00192898" w:rsidRPr="00192898">
        <w:rPr>
          <w:rFonts w:ascii="KRM" w:hAnsi="KRM" w:cs="CTraditional Arabic"/>
          <w:rtl/>
        </w:rPr>
        <w:t xml:space="preserve"> س </w:t>
      </w:r>
      <w:r w:rsidRPr="004B05DD">
        <w:rPr>
          <w:rFonts w:ascii="KRM" w:hAnsi="KRM"/>
          <w:rtl/>
        </w:rPr>
        <w:t>را در خانه‏اش، در حالى ديدم كه حسين بن على</w:t>
      </w:r>
      <w:r w:rsidR="00192898" w:rsidRPr="00192898">
        <w:rPr>
          <w:rFonts w:ascii="KRM" w:hAnsi="KRM" w:cs="CTraditional Arabic"/>
          <w:rtl/>
        </w:rPr>
        <w:t xml:space="preserve"> س </w:t>
      </w:r>
      <w:r w:rsidRPr="004B05DD">
        <w:rPr>
          <w:rFonts w:ascii="KRM" w:hAnsi="KRM"/>
          <w:rtl/>
        </w:rPr>
        <w:t>از او دفاع مى‏كرد. پس از لحظاتى حضرت حسن</w:t>
      </w:r>
      <w:r w:rsidR="00192898" w:rsidRPr="00192898">
        <w:rPr>
          <w:rFonts w:ascii="KRM" w:hAnsi="KRM" w:cs="CTraditional Arabic"/>
          <w:rtl/>
        </w:rPr>
        <w:t xml:space="preserve"> س </w:t>
      </w:r>
      <w:r w:rsidRPr="004B05DD">
        <w:rPr>
          <w:rFonts w:ascii="KRM" w:hAnsi="KRM"/>
          <w:rtl/>
        </w:rPr>
        <w:t xml:space="preserve">مجروح شد و خودم از جمله كسانى بودم كه او را در </w:t>
      </w:r>
      <w:r>
        <w:rPr>
          <w:rFonts w:ascii="KRM" w:hAnsi="KRM"/>
          <w:rtl/>
        </w:rPr>
        <w:t>حالت جراحت از خانه بيرون آورديم</w:t>
      </w:r>
      <w:r w:rsidRPr="004B05DD">
        <w:rPr>
          <w:rFonts w:ascii="KRM" w:hAnsi="KRM"/>
          <w:rtl/>
        </w:rPr>
        <w:t>»</w:t>
      </w:r>
      <w:r w:rsidRPr="00873055">
        <w:rPr>
          <w:rFonts w:ascii="KRM" w:hAnsi="KRM" w:hint="cs"/>
          <w:vertAlign w:val="superscript"/>
          <w:rtl/>
          <w:lang w:bidi="fa-IR"/>
        </w:rPr>
        <w:t>(</w:t>
      </w:r>
      <w:r w:rsidRPr="00873055">
        <w:rPr>
          <w:rStyle w:val="FootnoteReference"/>
          <w:rFonts w:ascii="KRM" w:hAnsi="KRM"/>
          <w:rtl/>
          <w:lang w:bidi="fa-IR"/>
        </w:rPr>
        <w:footnoteReference w:id="383"/>
      </w:r>
      <w:r w:rsidRPr="00873055">
        <w:rPr>
          <w:rFonts w:ascii="KRM" w:hAnsi="KRM" w:hint="cs"/>
          <w:vertAlign w:val="superscript"/>
          <w:rtl/>
          <w:lang w:bidi="fa-IR"/>
        </w:rPr>
        <w:t>)</w:t>
      </w:r>
      <w:r>
        <w:rPr>
          <w:rFonts w:ascii="KRM" w:hAnsi="KRM" w:hint="cs"/>
          <w:rtl/>
        </w:rPr>
        <w:t>.</w:t>
      </w:r>
      <w:r w:rsidRPr="004B05DD">
        <w:rPr>
          <w:rFonts w:ascii="KRM" w:hAnsi="KRM"/>
          <w:rtl/>
        </w:rPr>
        <w:t xml:space="preserve"> همچنين تعدادى از كسانى كه داخل منزل بودند و عده‏اى از ياغيان فاجر كشته شدند عبداللّه‏ بن زبير</w:t>
      </w:r>
      <w:r w:rsidR="00192898" w:rsidRPr="00192898">
        <w:rPr>
          <w:rFonts w:ascii="KRM" w:hAnsi="KRM" w:cs="CTraditional Arabic"/>
          <w:rtl/>
        </w:rPr>
        <w:t xml:space="preserve"> س </w:t>
      </w:r>
      <w:r w:rsidRPr="004B05DD">
        <w:rPr>
          <w:rFonts w:ascii="KRM" w:hAnsi="KRM"/>
          <w:rtl/>
        </w:rPr>
        <w:t>جراحات زيادى برداشت و حضرت حسن بن على</w:t>
      </w:r>
      <w:r w:rsidR="00192898" w:rsidRPr="00192898">
        <w:rPr>
          <w:rFonts w:ascii="KRM" w:hAnsi="KRM" w:cs="CTraditional Arabic"/>
          <w:rtl/>
        </w:rPr>
        <w:t xml:space="preserve"> س </w:t>
      </w:r>
      <w:r w:rsidRPr="004B05DD">
        <w:rPr>
          <w:rFonts w:ascii="KRM" w:hAnsi="KRM"/>
          <w:rtl/>
        </w:rPr>
        <w:t xml:space="preserve">نيز مجروح شد. </w:t>
      </w:r>
    </w:p>
    <w:p w:rsidR="00C04627" w:rsidRPr="004B05DD" w:rsidRDefault="00C04627" w:rsidP="00C04627">
      <w:pPr>
        <w:rPr>
          <w:rFonts w:ascii="KRM" w:hAnsi="KRM"/>
          <w:rtl/>
        </w:rPr>
      </w:pPr>
      <w:r w:rsidRPr="004B05DD">
        <w:rPr>
          <w:rFonts w:ascii="KRM" w:hAnsi="KRM"/>
          <w:rtl/>
        </w:rPr>
        <w:lastRenderedPageBreak/>
        <w:t>ياغيان از حضرت عثمان</w:t>
      </w:r>
      <w:r w:rsidR="00192898" w:rsidRPr="00192898">
        <w:rPr>
          <w:rFonts w:ascii="KRM" w:hAnsi="KRM" w:cs="CTraditional Arabic"/>
          <w:rtl/>
        </w:rPr>
        <w:t xml:space="preserve"> س </w:t>
      </w:r>
      <w:r w:rsidRPr="004B05DD">
        <w:rPr>
          <w:rFonts w:ascii="KRM" w:hAnsi="KRM"/>
          <w:rtl/>
        </w:rPr>
        <w:t>خواستند تا از مقام خلافت دست بردارد، او در پاسخ گفت: شما اختيار داريد هر كسى را كه مى‏خواهيد به ولايت امر خود انتخاب كنيد، امّا اين كه من از مقام خلافت كناره‏گيرى كنم، شخصا چنين كارى نخواهم كرد و جامه‏اى را كه خدا به من پوشانده از تن بيرون نخواهم آورد</w:t>
      </w:r>
      <w:r w:rsidRPr="00873055">
        <w:rPr>
          <w:rFonts w:ascii="KRM" w:hAnsi="KRM" w:hint="cs"/>
          <w:vertAlign w:val="superscript"/>
          <w:rtl/>
          <w:lang w:bidi="fa-IR"/>
        </w:rPr>
        <w:t>(</w:t>
      </w:r>
      <w:r w:rsidRPr="00873055">
        <w:rPr>
          <w:rStyle w:val="FootnoteReference"/>
          <w:rFonts w:ascii="KRM" w:hAnsi="KRM"/>
          <w:rtl/>
          <w:lang w:bidi="fa-IR"/>
        </w:rPr>
        <w:footnoteReference w:id="384"/>
      </w:r>
      <w:r w:rsidRPr="00873055">
        <w:rPr>
          <w:rFonts w:ascii="KRM" w:hAnsi="KRM" w:hint="cs"/>
          <w:vertAlign w:val="superscript"/>
          <w:rtl/>
          <w:lang w:bidi="fa-IR"/>
        </w:rPr>
        <w:t>)</w:t>
      </w:r>
      <w:r w:rsidRPr="004B05DD">
        <w:rPr>
          <w:rFonts w:ascii="KRM" w:hAnsi="KRM"/>
          <w:rtl/>
        </w:rPr>
        <w:t xml:space="preserve">. اين اصرار او براى ماندن در مقام خلافت، بنابر وصيت رسول اللّه‏ </w:t>
      </w:r>
      <w:r w:rsidR="00192898" w:rsidRPr="00192898">
        <w:rPr>
          <w:rFonts w:ascii="KRM" w:hAnsi="KRM" w:cs="CTraditional Arabic"/>
          <w:rtl/>
        </w:rPr>
        <w:t>ص</w:t>
      </w:r>
      <w:r w:rsidRPr="004B05DD">
        <w:rPr>
          <w:rFonts w:ascii="KRM" w:hAnsi="KRM"/>
          <w:rtl/>
        </w:rPr>
        <w:t xml:space="preserve"> بود كه فرموده بود: «اى عثمان! به زودى خداوند به تو جامه‏اى خواهد پوشاند، اگر خواستند آن</w:t>
      </w:r>
      <w:r>
        <w:rPr>
          <w:rFonts w:ascii="KRM" w:hAnsi="KRM" w:hint="cs"/>
          <w:rtl/>
        </w:rPr>
        <w:t xml:space="preserve"> </w:t>
      </w:r>
      <w:r w:rsidRPr="004B05DD">
        <w:rPr>
          <w:rFonts w:ascii="KRM" w:hAnsi="KRM"/>
          <w:rtl/>
        </w:rPr>
        <w:t>را از تنت بيرون كنند، نپذير!»</w:t>
      </w:r>
      <w:r w:rsidRPr="00873055">
        <w:rPr>
          <w:rFonts w:ascii="KRM" w:hAnsi="KRM" w:hint="cs"/>
          <w:vertAlign w:val="superscript"/>
          <w:rtl/>
          <w:lang w:bidi="fa-IR"/>
        </w:rPr>
        <w:t>(</w:t>
      </w:r>
      <w:r w:rsidRPr="00873055">
        <w:rPr>
          <w:rStyle w:val="FootnoteReference"/>
          <w:rFonts w:ascii="KRM" w:hAnsi="KRM"/>
          <w:rtl/>
          <w:lang w:bidi="fa-IR"/>
        </w:rPr>
        <w:footnoteReference w:id="385"/>
      </w:r>
      <w:r w:rsidRPr="00873055">
        <w:rPr>
          <w:rFonts w:ascii="KRM" w:hAnsi="KRM" w:hint="cs"/>
          <w:vertAlign w:val="superscript"/>
          <w:rtl/>
          <w:lang w:bidi="fa-IR"/>
        </w:rPr>
        <w:t>)</w:t>
      </w:r>
      <w:r w:rsidRPr="004B05DD">
        <w:rPr>
          <w:rFonts w:ascii="KRM" w:hAnsi="KRM"/>
          <w:rtl/>
        </w:rPr>
        <w:t xml:space="preserve"> نائله، همسر حضرت عثمان</w:t>
      </w:r>
      <w:r w:rsidR="00192898" w:rsidRPr="00192898">
        <w:rPr>
          <w:rFonts w:ascii="KRM" w:hAnsi="KRM" w:cs="CTraditional Arabic"/>
          <w:rtl/>
        </w:rPr>
        <w:t xml:space="preserve"> س </w:t>
      </w:r>
      <w:r w:rsidRPr="004B05DD">
        <w:rPr>
          <w:rFonts w:ascii="KRM" w:hAnsi="KRM"/>
          <w:rtl/>
        </w:rPr>
        <w:t>مى‏گويد: روزى كه عثمان</w:t>
      </w:r>
      <w:r w:rsidR="00192898" w:rsidRPr="00192898">
        <w:rPr>
          <w:rFonts w:ascii="KRM" w:hAnsi="KRM" w:cs="CTraditional Arabic"/>
          <w:rtl/>
        </w:rPr>
        <w:t xml:space="preserve"> س </w:t>
      </w:r>
      <w:r w:rsidRPr="004B05DD">
        <w:rPr>
          <w:rFonts w:ascii="KRM" w:hAnsi="KRM"/>
          <w:rtl/>
        </w:rPr>
        <w:t>به شهادت رسيد، روزه‏دار بود</w:t>
      </w:r>
      <w:r w:rsidRPr="00873055">
        <w:rPr>
          <w:rFonts w:ascii="KRM" w:hAnsi="KRM" w:hint="cs"/>
          <w:vertAlign w:val="superscript"/>
          <w:rtl/>
          <w:lang w:bidi="fa-IR"/>
        </w:rPr>
        <w:t>(</w:t>
      </w:r>
      <w:r w:rsidRPr="00873055">
        <w:rPr>
          <w:rStyle w:val="FootnoteReference"/>
          <w:rFonts w:ascii="KRM" w:hAnsi="KRM"/>
          <w:rtl/>
          <w:lang w:bidi="fa-IR"/>
        </w:rPr>
        <w:footnoteReference w:id="386"/>
      </w:r>
      <w:r w:rsidRPr="00873055">
        <w:rPr>
          <w:rFonts w:ascii="KRM" w:hAnsi="KRM" w:hint="cs"/>
          <w:vertAlign w:val="superscript"/>
          <w:rtl/>
          <w:lang w:bidi="fa-IR"/>
        </w:rPr>
        <w:t>)</w:t>
      </w:r>
      <w:r w:rsidRPr="004B05DD">
        <w:rPr>
          <w:rFonts w:ascii="KRM" w:hAnsi="KRM"/>
          <w:rtl/>
        </w:rPr>
        <w:t>. حضرت نافع از ابن عمر نقل مى‏كند كه عثمان</w:t>
      </w:r>
      <w:r w:rsidR="00192898" w:rsidRPr="00192898">
        <w:rPr>
          <w:rFonts w:ascii="KRM" w:hAnsi="KRM" w:cs="CTraditional Arabic"/>
          <w:rtl/>
        </w:rPr>
        <w:t xml:space="preserve"> س </w:t>
      </w:r>
      <w:r w:rsidRPr="004B05DD">
        <w:rPr>
          <w:rFonts w:ascii="KRM" w:hAnsi="KRM"/>
          <w:rtl/>
        </w:rPr>
        <w:t xml:space="preserve">صبح روزى كه شهيد شد، گفت: «رسول‏اللّه‏ </w:t>
      </w:r>
      <w:r w:rsidR="00192898" w:rsidRPr="00192898">
        <w:rPr>
          <w:rFonts w:ascii="KRM" w:hAnsi="KRM" w:cs="CTraditional Arabic"/>
          <w:rtl/>
        </w:rPr>
        <w:t>ص</w:t>
      </w:r>
      <w:r w:rsidRPr="004B05DD">
        <w:rPr>
          <w:rFonts w:ascii="KRM" w:hAnsi="KRM"/>
          <w:rtl/>
        </w:rPr>
        <w:t xml:space="preserve"> را به خواب ديدم، فرمود: اى عثمان! امروز نزد ما افطار كن! به همين سبب امروز، روزه گرفته‏ام.» چنان كه در همان روز به شهادت رسيد</w:t>
      </w:r>
      <w:r w:rsidRPr="00873055">
        <w:rPr>
          <w:rFonts w:ascii="KRM" w:hAnsi="KRM" w:hint="cs"/>
          <w:vertAlign w:val="superscript"/>
          <w:rtl/>
          <w:lang w:bidi="fa-IR"/>
        </w:rPr>
        <w:t>(</w:t>
      </w:r>
      <w:r w:rsidRPr="00873055">
        <w:rPr>
          <w:rStyle w:val="FootnoteReference"/>
          <w:rFonts w:ascii="KRM" w:hAnsi="KRM"/>
          <w:rtl/>
          <w:lang w:bidi="fa-IR"/>
        </w:rPr>
        <w:footnoteReference w:id="387"/>
      </w:r>
      <w:r w:rsidRPr="00873055">
        <w:rPr>
          <w:rFonts w:ascii="KRM" w:hAnsi="KRM" w:hint="cs"/>
          <w:vertAlign w:val="superscript"/>
          <w:rtl/>
          <w:lang w:bidi="fa-IR"/>
        </w:rPr>
        <w:t>)</w:t>
      </w:r>
      <w:r w:rsidRPr="004B05DD">
        <w:rPr>
          <w:rFonts w:ascii="KRM" w:hAnsi="KRM"/>
          <w:rtl/>
        </w:rPr>
        <w:t>. در حالى كه قرآن را پيش رويش گذاشته و مشغول تلاوت بود</w:t>
      </w:r>
      <w:r w:rsidRPr="00873055">
        <w:rPr>
          <w:rFonts w:ascii="KRM" w:hAnsi="KRM" w:hint="cs"/>
          <w:vertAlign w:val="superscript"/>
          <w:rtl/>
          <w:lang w:bidi="fa-IR"/>
        </w:rPr>
        <w:t>(</w:t>
      </w:r>
      <w:r w:rsidRPr="00873055">
        <w:rPr>
          <w:rStyle w:val="FootnoteReference"/>
          <w:rFonts w:ascii="KRM" w:hAnsi="KRM"/>
          <w:rtl/>
          <w:lang w:bidi="fa-IR"/>
        </w:rPr>
        <w:footnoteReference w:id="388"/>
      </w:r>
      <w:r w:rsidRPr="00873055">
        <w:rPr>
          <w:rFonts w:ascii="KRM" w:hAnsi="KRM" w:hint="cs"/>
          <w:vertAlign w:val="superscript"/>
          <w:rtl/>
          <w:lang w:bidi="fa-IR"/>
        </w:rPr>
        <w:t>)</w:t>
      </w:r>
      <w:r w:rsidRPr="004B05DD">
        <w:rPr>
          <w:rFonts w:ascii="KRM" w:hAnsi="KRM"/>
          <w:rtl/>
        </w:rPr>
        <w:t>. اين فاجعه در روز جمعه هيجدهم ذى الحجه‏ى سال 35 هجرى به وقوع پيوست</w:t>
      </w:r>
      <w:r w:rsidRPr="00873055">
        <w:rPr>
          <w:rFonts w:ascii="KRM" w:hAnsi="KRM" w:hint="cs"/>
          <w:vertAlign w:val="superscript"/>
          <w:rtl/>
          <w:lang w:bidi="fa-IR"/>
        </w:rPr>
        <w:t>(</w:t>
      </w:r>
      <w:r w:rsidRPr="00873055">
        <w:rPr>
          <w:rStyle w:val="FootnoteReference"/>
          <w:rFonts w:ascii="KRM" w:hAnsi="KRM"/>
          <w:rtl/>
          <w:lang w:bidi="fa-IR"/>
        </w:rPr>
        <w:footnoteReference w:id="389"/>
      </w:r>
      <w:r w:rsidRPr="00873055">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05" w:name="_Toc307603211"/>
      <w:r w:rsidRPr="00A65D4C">
        <w:rPr>
          <w:rtl/>
        </w:rPr>
        <w:lastRenderedPageBreak/>
        <w:t>رسوخ عقيده در وجود حضرت عثمان</w:t>
      </w:r>
      <w:r w:rsidR="00192898" w:rsidRPr="00192898">
        <w:rPr>
          <w:rFonts w:cs="CTraditional Arabic"/>
          <w:bCs w:val="0"/>
          <w:rtl/>
        </w:rPr>
        <w:t xml:space="preserve"> س </w:t>
      </w:r>
      <w:r w:rsidRPr="00A65D4C">
        <w:rPr>
          <w:rtl/>
        </w:rPr>
        <w:t>و مقام والاى او در اسلام</w:t>
      </w:r>
      <w:bookmarkEnd w:id="105"/>
      <w:r w:rsidRPr="00A65D4C">
        <w:rPr>
          <w:rtl/>
        </w:rPr>
        <w:t xml:space="preserve"> </w:t>
      </w:r>
    </w:p>
    <w:p w:rsidR="00C04627" w:rsidRPr="004B05DD" w:rsidRDefault="00C04627" w:rsidP="00C04627">
      <w:pPr>
        <w:rPr>
          <w:rFonts w:ascii="KRM" w:hAnsi="KRM"/>
          <w:rtl/>
        </w:rPr>
      </w:pPr>
      <w:r w:rsidRPr="004B05DD">
        <w:rPr>
          <w:rFonts w:ascii="KRM" w:hAnsi="KRM"/>
          <w:rtl/>
        </w:rPr>
        <w:t>اين بخش سنگين را كه مشتمل بر حوادث تلخ و ناگوار و خجالت آور براى مسلمانان است با توضيحات استاد عباس محمود عقّاد درباره سيره‏ى حضرت عثمان</w:t>
      </w:r>
      <w:r w:rsidR="00192898" w:rsidRPr="00192898">
        <w:rPr>
          <w:rFonts w:ascii="KRM" w:hAnsi="KRM" w:cs="CTraditional Arabic"/>
          <w:rtl/>
        </w:rPr>
        <w:t xml:space="preserve"> س </w:t>
      </w:r>
      <w:r w:rsidRPr="004B05DD">
        <w:rPr>
          <w:rFonts w:ascii="KRM" w:hAnsi="KRM"/>
          <w:rtl/>
        </w:rPr>
        <w:t xml:space="preserve">و موضع او در برابر اين فتنه به پايان مى‏بريم. او مى‏نويسد: </w:t>
      </w:r>
    </w:p>
    <w:p w:rsidR="00C04627" w:rsidRPr="004B05DD" w:rsidRDefault="00C04627" w:rsidP="00C04627">
      <w:pPr>
        <w:rPr>
          <w:rFonts w:ascii="KRM" w:hAnsi="KRM"/>
          <w:rtl/>
        </w:rPr>
      </w:pPr>
      <w:r w:rsidRPr="004B05DD">
        <w:rPr>
          <w:rFonts w:ascii="KRM" w:hAnsi="KRM"/>
          <w:rtl/>
        </w:rPr>
        <w:t>«رسوخ و تأثير عقيده در وجود عثمان</w:t>
      </w:r>
      <w:r w:rsidR="00192898" w:rsidRPr="00192898">
        <w:rPr>
          <w:rFonts w:ascii="KRM" w:hAnsi="KRM" w:cs="CTraditional Arabic"/>
          <w:rtl/>
        </w:rPr>
        <w:t xml:space="preserve"> س </w:t>
      </w:r>
      <w:r w:rsidRPr="004B05DD">
        <w:rPr>
          <w:rFonts w:ascii="KRM" w:hAnsi="KRM"/>
          <w:rtl/>
        </w:rPr>
        <w:t>با آنكه يك فرد بود، آشكارتر و نمايان‏تر بود از تأثير آن در كسانى كه از اطراف، براى مناظره و محاسبه‏ى او گرد آمده بودند. او از جمله افراد معدودى بود كه عقل بشر نمى‏تواند حالات پيش از اسلام و پيشرفت‏هاى معنوى بعد از اسلام آنها را مقايسه كند»</w:t>
      </w:r>
      <w:r w:rsidRPr="00873055">
        <w:rPr>
          <w:rFonts w:ascii="KRM" w:hAnsi="KRM" w:hint="cs"/>
          <w:vertAlign w:val="superscript"/>
          <w:rtl/>
          <w:lang w:bidi="fa-IR"/>
        </w:rPr>
        <w:t>(</w:t>
      </w:r>
      <w:r w:rsidRPr="00873055">
        <w:rPr>
          <w:rStyle w:val="FootnoteReference"/>
          <w:rFonts w:ascii="KRM" w:hAnsi="KRM"/>
          <w:rtl/>
          <w:lang w:bidi="fa-IR"/>
        </w:rPr>
        <w:footnoteReference w:id="390"/>
      </w:r>
      <w:r w:rsidRPr="00873055">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F8398F">
      <w:pPr>
        <w:rPr>
          <w:rFonts w:ascii="KRM" w:hAnsi="KRM"/>
          <w:rtl/>
        </w:rPr>
      </w:pPr>
      <w:r w:rsidRPr="004B05DD">
        <w:rPr>
          <w:rFonts w:ascii="KRM" w:hAnsi="KRM"/>
          <w:rtl/>
        </w:rPr>
        <w:t>«حضرت عثمان</w:t>
      </w:r>
      <w:r w:rsidR="00192898" w:rsidRPr="00192898">
        <w:rPr>
          <w:rFonts w:ascii="KRM" w:hAnsi="KRM" w:cs="CTraditional Arabic"/>
          <w:rtl/>
        </w:rPr>
        <w:t xml:space="preserve"> س </w:t>
      </w:r>
      <w:r w:rsidRPr="004B05DD">
        <w:rPr>
          <w:rFonts w:ascii="KRM" w:hAnsi="KRM"/>
          <w:rtl/>
        </w:rPr>
        <w:t>به بلندترين قلّه‏هاى محاسبه‏ى نفس و پرهيز ا</w:t>
      </w:r>
      <w:r w:rsidR="00F8398F">
        <w:rPr>
          <w:rFonts w:ascii="KRM" w:hAnsi="KRM"/>
          <w:rtl/>
        </w:rPr>
        <w:t>ز آسيب رساندن به زندگى يك انسان</w:t>
      </w:r>
      <w:r w:rsidRPr="004B05DD">
        <w:rPr>
          <w:rFonts w:ascii="KRM" w:hAnsi="KRM"/>
          <w:rtl/>
        </w:rPr>
        <w:t xml:space="preserve"> (اگرچه در راه دفاع از خود يا نزديك‏ترين بستگان خود باشد)، رسيده بود؛ زيرا وقتى يقين كرد كه كشته مى‏شود، اجازه نداد در خانه‏اش كسى بماند و به ياغيانى كه تشنه‏ى خون او بودند، آسيبى وارد كند. و هنگامى كه از او خواسته شد تا از خلافت كناره‏گيرى كند، اين خواسته را نپذيرفت. اين انكار او براى حفظ جاه و مقام و تملّك مال و منال نبود؛ زيرا با ارزش‏ترين چيز براى انسان، حيات و زندگى اوست و</w:t>
      </w:r>
      <w:r w:rsidR="00F8398F">
        <w:rPr>
          <w:rFonts w:ascii="KRM" w:hAnsi="KRM" w:hint="cs"/>
          <w:rtl/>
        </w:rPr>
        <w:t xml:space="preserve"> با</w:t>
      </w:r>
      <w:r w:rsidRPr="004B05DD">
        <w:rPr>
          <w:rFonts w:ascii="KRM" w:hAnsi="KRM"/>
          <w:rtl/>
        </w:rPr>
        <w:t xml:space="preserve"> از دست دادن آن </w:t>
      </w:r>
      <w:r w:rsidR="00F8398F">
        <w:rPr>
          <w:rFonts w:ascii="KRM" w:hAnsi="KRM" w:hint="cs"/>
          <w:rtl/>
        </w:rPr>
        <w:t>ثروت و مقام دیگر مفهومی نداشت</w:t>
      </w:r>
      <w:r w:rsidRPr="004B05DD">
        <w:rPr>
          <w:rFonts w:ascii="KRM" w:hAnsi="KRM"/>
          <w:rtl/>
        </w:rPr>
        <w:t xml:space="preserve">. هيچ انسان عاقلى نمى‏گويد كه خلافت براى او مال و ثروتى همراه داشت؛ زيرا همه‏ى مورخان، اتّفاق نظر دارند كه ثروت و دارايى او هنگام رحلت از دنيا، بسيار كمتر از زمان پيش از خلافت بود، بلكه انكار او فقط براى پرهيز از عواقب ناگوار اين كار بود؛ زيرا مى‏دانست در صورت </w:t>
      </w:r>
      <w:r w:rsidRPr="004B05DD">
        <w:rPr>
          <w:rFonts w:ascii="KRM" w:hAnsi="KRM"/>
          <w:rtl/>
        </w:rPr>
        <w:lastRenderedPageBreak/>
        <w:t>استعفاء، خطرى عظيم و نزاع و شكاف جبران ناپذيرى اسلام را تهديد مى‏كند</w:t>
      </w:r>
      <w:r w:rsidRPr="005D0DA7">
        <w:rPr>
          <w:rFonts w:ascii="KRM" w:hAnsi="KRM" w:hint="cs"/>
          <w:vertAlign w:val="superscript"/>
          <w:rtl/>
          <w:lang w:bidi="fa-IR"/>
        </w:rPr>
        <w:t>(</w:t>
      </w:r>
      <w:r w:rsidRPr="005D0DA7">
        <w:rPr>
          <w:rStyle w:val="FootnoteReference"/>
          <w:rFonts w:ascii="KRM" w:hAnsi="KRM"/>
          <w:rtl/>
          <w:lang w:bidi="fa-IR"/>
        </w:rPr>
        <w:footnoteReference w:id="391"/>
      </w:r>
      <w:r w:rsidRPr="005D0DA7">
        <w:rPr>
          <w:rFonts w:ascii="KRM" w:hAnsi="KRM" w:hint="cs"/>
          <w:vertAlign w:val="superscript"/>
          <w:rtl/>
          <w:lang w:bidi="fa-IR"/>
        </w:rPr>
        <w:t>)</w:t>
      </w:r>
      <w:r w:rsidRPr="004B05DD">
        <w:rPr>
          <w:rFonts w:ascii="KRM" w:hAnsi="KRM"/>
          <w:rtl/>
        </w:rPr>
        <w:t xml:space="preserve">، چنان كه بارها در گفتار خود به اين مطلب تصريح نموده و گفته بود: «مى‏ترسم كسانى كه امروز از ماندن من به تنگ آمده‏اند، فردا تمنّا كنند كه كاش زمان خلافت اين مرد صد سال طول مى‏كشيد!» بنابراين او نمى‏خواست به اختيار خود اقدام به كارى كند كه عواقب سوء و فرجام بدى را به دنبال داشته باشد. </w:t>
      </w:r>
    </w:p>
    <w:p w:rsidR="00C04627" w:rsidRPr="004B05DD" w:rsidRDefault="00C04627" w:rsidP="00C04627">
      <w:pPr>
        <w:rPr>
          <w:rFonts w:ascii="KRM" w:hAnsi="KRM"/>
          <w:rtl/>
        </w:rPr>
      </w:pPr>
      <w:r w:rsidRPr="004B05DD">
        <w:rPr>
          <w:rFonts w:ascii="KRM" w:hAnsi="KRM"/>
          <w:rtl/>
        </w:rPr>
        <w:t>اگر چند لحظه‏اى حوادث را كنار بگذاريم و تاريخ صدر اسلام را با اين ديد بنگريم كه تاريخ ارزش‏ها و معيارهاست، مى‏توانيم بگوييم يك پژوهشگر، هنگامى كه د</w:t>
      </w:r>
      <w:r w:rsidR="00B4188F">
        <w:rPr>
          <w:rFonts w:ascii="KRM" w:hAnsi="KRM"/>
          <w:rtl/>
        </w:rPr>
        <w:t>ر مورد آثار روانى عقيده و تحول</w:t>
      </w:r>
      <w:r w:rsidR="00B4188F">
        <w:rPr>
          <w:rFonts w:ascii="KRM" w:hAnsi="KRM" w:hint="cs"/>
          <w:rtl/>
        </w:rPr>
        <w:t>ّ</w:t>
      </w:r>
      <w:r w:rsidR="00B4188F">
        <w:rPr>
          <w:rFonts w:ascii="KRM" w:hAnsi="KRM"/>
          <w:rtl/>
        </w:rPr>
        <w:t>ا</w:t>
      </w:r>
      <w:r w:rsidRPr="004B05DD">
        <w:rPr>
          <w:rFonts w:ascii="KRM" w:hAnsi="KRM"/>
          <w:rtl/>
        </w:rPr>
        <w:t>ت آن تحقيق مى‏كند (وقتى فداكارى حضرت عثمان</w:t>
      </w:r>
      <w:r w:rsidR="00192898" w:rsidRPr="00192898">
        <w:rPr>
          <w:rFonts w:ascii="KRM" w:hAnsi="KRM" w:cs="CTraditional Arabic"/>
          <w:rtl/>
        </w:rPr>
        <w:t xml:space="preserve"> س </w:t>
      </w:r>
      <w:r w:rsidRPr="004B05DD">
        <w:rPr>
          <w:rFonts w:ascii="KRM" w:hAnsi="KRM"/>
          <w:rtl/>
        </w:rPr>
        <w:t>در راه عقيده را مى‏بيند) با شوك فكرى مواجه مى‏شود، اما اگر حوادث و رويدادها را با ترازوى ارزش‏ها بسنجيم و بدانيم كه تاريخ از حوادث خالى نخواهد بود و حوادث اختلاف‏آميز، بزرگ‏ترين فاجعه نيست كه وجدان انسان به آن مبتلا مى‏شود، آنگاه درخواهيم يافت كه نبايد ا</w:t>
      </w:r>
      <w:r>
        <w:rPr>
          <w:rFonts w:ascii="KRM" w:hAnsi="KRM"/>
          <w:rtl/>
        </w:rPr>
        <w:t>ز اين حادثه دچار صدمه‏ى فكرى شد</w:t>
      </w:r>
      <w:r w:rsidRPr="004B05DD">
        <w:rPr>
          <w:rFonts w:ascii="KRM" w:hAnsi="KRM"/>
          <w:rtl/>
        </w:rPr>
        <w:t>»</w:t>
      </w:r>
      <w:r w:rsidRPr="005D0DA7">
        <w:rPr>
          <w:rFonts w:ascii="KRM" w:hAnsi="KRM" w:hint="cs"/>
          <w:vertAlign w:val="superscript"/>
          <w:rtl/>
          <w:lang w:bidi="fa-IR"/>
        </w:rPr>
        <w:t>(</w:t>
      </w:r>
      <w:r w:rsidRPr="005D0DA7">
        <w:rPr>
          <w:rStyle w:val="FootnoteReference"/>
          <w:rFonts w:ascii="KRM" w:hAnsi="KRM"/>
          <w:rtl/>
          <w:lang w:bidi="fa-IR"/>
        </w:rPr>
        <w:footnoteReference w:id="392"/>
      </w:r>
      <w:r w:rsidRPr="005D0DA7">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سپس در آخر كتاب «عبقر</w:t>
      </w:r>
      <w:r w:rsidRPr="00077451">
        <w:rPr>
          <w:rFonts w:ascii="KRM" w:hAnsi="KRM" w:cs="B Badr"/>
          <w:rtl/>
        </w:rPr>
        <w:t>ية</w:t>
      </w:r>
      <w:r w:rsidRPr="004B05DD">
        <w:rPr>
          <w:rFonts w:ascii="KRM" w:hAnsi="KRM"/>
          <w:rtl/>
        </w:rPr>
        <w:t xml:space="preserve"> عثمان» مى‏نويسد: </w:t>
      </w:r>
    </w:p>
    <w:p w:rsidR="00C04627" w:rsidRPr="004B05DD" w:rsidRDefault="00C04627" w:rsidP="00C04627">
      <w:pPr>
        <w:rPr>
          <w:rFonts w:ascii="KRM" w:hAnsi="KRM"/>
          <w:rtl/>
        </w:rPr>
      </w:pPr>
      <w:r w:rsidRPr="004B05DD">
        <w:rPr>
          <w:rFonts w:ascii="KRM" w:hAnsi="KRM"/>
          <w:rtl/>
        </w:rPr>
        <w:t>«گرچه فاجعه‏ى قتل عثمان</w:t>
      </w:r>
      <w:r w:rsidR="00192898" w:rsidRPr="00192898">
        <w:rPr>
          <w:rFonts w:ascii="KRM" w:hAnsi="KRM" w:cs="CTraditional Arabic"/>
          <w:rtl/>
        </w:rPr>
        <w:t xml:space="preserve"> س </w:t>
      </w:r>
      <w:r w:rsidRPr="004B05DD">
        <w:rPr>
          <w:rFonts w:ascii="KRM" w:hAnsi="KRM"/>
          <w:rtl/>
        </w:rPr>
        <w:t xml:space="preserve">شرّ مطلق بود، اما مانند ساير فاجعه‏ها، خير و درسى در برداشت كه عموما بعد از گذشت روزهاى سياه، در زندگى فرد يا جامعه به ظهور مى‏پيوندد؛ خير و نفع اين فاجعه در آن بود كه براى كسانى كه يقين نداشتند، اين حقيقت ثابت شد كه مى‏توانند خليفه را استيضاح و محاسبه كنند، آن هم حاكمى را كه حدود حكومتش از مرز چين تا اقيانوس اطلس ادامه داشت. </w:t>
      </w:r>
    </w:p>
    <w:p w:rsidR="00C04627" w:rsidRPr="004B05DD" w:rsidRDefault="00C04627" w:rsidP="00C04627">
      <w:pPr>
        <w:rPr>
          <w:rFonts w:ascii="KRM" w:hAnsi="KRM"/>
          <w:rtl/>
        </w:rPr>
      </w:pPr>
      <w:r w:rsidRPr="004B05DD">
        <w:rPr>
          <w:rFonts w:ascii="KRM" w:hAnsi="KRM"/>
          <w:rtl/>
        </w:rPr>
        <w:lastRenderedPageBreak/>
        <w:t>خير و درس ديگر، تبلور و آشكار گشتن ايمان راسخ و صادقانه‏ى پيرمرد نود ساله‏اى بود كه در حالت تشنگى و محاصره‏ى شديد و سخت‏ترين شرايط، حاضر به آسيب ديدن كسى نيست، حال آنكه اگر مى‏خواست هزاران سرباز فداكار، در جايى كه قطره‏اى آب براى آشاميدن ناياب بو</w:t>
      </w:r>
      <w:r>
        <w:rPr>
          <w:rFonts w:ascii="KRM" w:hAnsi="KRM"/>
          <w:rtl/>
        </w:rPr>
        <w:t>د، دريايى از خون جارى مى‏ساختند</w:t>
      </w:r>
      <w:r w:rsidRPr="004B05DD">
        <w:rPr>
          <w:rFonts w:ascii="KRM" w:hAnsi="KRM"/>
          <w:rtl/>
        </w:rPr>
        <w:t>»</w:t>
      </w:r>
      <w:r w:rsidRPr="005D0DA7">
        <w:rPr>
          <w:rFonts w:ascii="KRM" w:hAnsi="KRM" w:hint="cs"/>
          <w:vertAlign w:val="superscript"/>
          <w:rtl/>
          <w:lang w:bidi="fa-IR"/>
        </w:rPr>
        <w:t>(</w:t>
      </w:r>
      <w:r w:rsidRPr="005D0DA7">
        <w:rPr>
          <w:rStyle w:val="FootnoteReference"/>
          <w:rFonts w:ascii="KRM" w:hAnsi="KRM"/>
          <w:rtl/>
          <w:lang w:bidi="fa-IR"/>
        </w:rPr>
        <w:footnoteReference w:id="393"/>
      </w:r>
      <w:r w:rsidRPr="005D0DA7">
        <w:rPr>
          <w:rFonts w:ascii="KRM" w:hAnsi="KRM" w:hint="cs"/>
          <w:vertAlign w:val="superscript"/>
          <w:rtl/>
          <w:lang w:bidi="fa-IR"/>
        </w:rPr>
        <w:t>)</w:t>
      </w:r>
      <w:r>
        <w:rPr>
          <w:rFonts w:ascii="KRM" w:hAnsi="KRM" w:hint="cs"/>
          <w:rtl/>
        </w:rPr>
        <w:t>.</w:t>
      </w:r>
      <w:r w:rsidRPr="004B05DD">
        <w:rPr>
          <w:rFonts w:ascii="KRM" w:hAnsi="KRM"/>
          <w:rtl/>
        </w:rPr>
        <w:t xml:space="preserve"> حافظ تقى الدين سبكى متوفاى 756 هجرى مى‏گويد: </w:t>
      </w:r>
    </w:p>
    <w:p w:rsidR="00C04627" w:rsidRDefault="00C04627" w:rsidP="00C04627">
      <w:pPr>
        <w:rPr>
          <w:rFonts w:ascii="KRM" w:hAnsi="KRM"/>
          <w:rtl/>
        </w:rPr>
      </w:pPr>
      <w:r w:rsidRPr="004B05DD">
        <w:rPr>
          <w:rFonts w:ascii="KRM" w:hAnsi="KRM"/>
          <w:rtl/>
        </w:rPr>
        <w:t>«ما عقيده داريم كه حضرت عثمان</w:t>
      </w:r>
      <w:r w:rsidR="00192898" w:rsidRPr="00192898">
        <w:rPr>
          <w:rFonts w:ascii="KRM" w:hAnsi="KRM" w:cs="CTraditional Arabic"/>
          <w:rtl/>
        </w:rPr>
        <w:t xml:space="preserve"> س </w:t>
      </w:r>
      <w:r w:rsidRPr="004B05DD">
        <w:rPr>
          <w:rFonts w:ascii="KRM" w:hAnsi="KRM"/>
          <w:rtl/>
        </w:rPr>
        <w:t>امام بر حق و شهيد مظلوم بود، خداوند صحابه را از ارتكاب قتل وى محفوظ نگه داشت، متولّى قتل وى شيطانى رانده شده بود. در حق هيچ يك از صحابه ثابت نيست كه به قتل وى راضى باشد، بلكه آنچه به ثبوت رسيده اين است كه</w:t>
      </w:r>
      <w:r>
        <w:rPr>
          <w:rFonts w:ascii="KRM" w:hAnsi="KRM"/>
          <w:rtl/>
        </w:rPr>
        <w:t xml:space="preserve"> همه‏ى آنان مخالف اين كار بودند</w:t>
      </w:r>
      <w:r w:rsidRPr="004B05DD">
        <w:rPr>
          <w:rFonts w:ascii="KRM" w:hAnsi="KRM"/>
          <w:rtl/>
        </w:rPr>
        <w:t>»</w:t>
      </w:r>
      <w:r w:rsidRPr="005D0DA7">
        <w:rPr>
          <w:rFonts w:ascii="KRM" w:hAnsi="KRM" w:hint="cs"/>
          <w:vertAlign w:val="superscript"/>
          <w:rtl/>
          <w:lang w:bidi="fa-IR"/>
        </w:rPr>
        <w:t>(</w:t>
      </w:r>
      <w:r w:rsidRPr="005D0DA7">
        <w:rPr>
          <w:rStyle w:val="FootnoteReference"/>
          <w:rFonts w:ascii="KRM" w:hAnsi="KRM"/>
          <w:rtl/>
          <w:lang w:bidi="fa-IR"/>
        </w:rPr>
        <w:footnoteReference w:id="394"/>
      </w:r>
      <w:r w:rsidRPr="005D0DA7">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32784" w:rsidRDefault="00C04627" w:rsidP="00C04627">
      <w:pPr>
        <w:ind w:firstLine="0"/>
        <w:jc w:val="center"/>
        <w:rPr>
          <w:rFonts w:ascii="KRM" w:hAnsi="KRM"/>
          <w:b/>
          <w:bCs/>
          <w:sz w:val="32"/>
          <w:szCs w:val="32"/>
          <w:rtl/>
        </w:rPr>
      </w:pPr>
      <w:r w:rsidRPr="00A32784">
        <w:rPr>
          <w:rFonts w:ascii="KRM" w:hAnsi="KRM"/>
          <w:b/>
          <w:bCs/>
          <w:sz w:val="32"/>
          <w:szCs w:val="32"/>
          <w:rtl/>
        </w:rPr>
        <w:t>* * *</w:t>
      </w:r>
    </w:p>
    <w:p w:rsidR="00C04627" w:rsidRDefault="00C04627" w:rsidP="00C04627">
      <w:pPr>
        <w:rPr>
          <w:rFonts w:ascii="KRM" w:hAnsi="KRM"/>
          <w:rtl/>
        </w:rPr>
        <w:sectPr w:rsidR="00C04627" w:rsidSect="00192898">
          <w:headerReference w:type="default" r:id="rId20"/>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4B05DD" w:rsidRDefault="00C04627" w:rsidP="00F12B9A">
      <w:pPr>
        <w:pStyle w:val="a1"/>
        <w:rPr>
          <w:rtl/>
        </w:rPr>
      </w:pPr>
      <w:bookmarkStart w:id="106" w:name="_Toc307603212"/>
      <w:r w:rsidRPr="00A65D4C">
        <w:rPr>
          <w:rtl/>
        </w:rPr>
        <w:lastRenderedPageBreak/>
        <w:t>بخش ششم</w:t>
      </w:r>
      <w:r>
        <w:rPr>
          <w:rFonts w:hint="cs"/>
          <w:rtl/>
        </w:rPr>
        <w:t>:</w:t>
      </w:r>
      <w:r>
        <w:rPr>
          <w:rFonts w:hint="cs"/>
          <w:rtl/>
        </w:rPr>
        <w:br/>
      </w:r>
      <w:r w:rsidRPr="004B05DD">
        <w:rPr>
          <w:rtl/>
        </w:rPr>
        <w:t xml:space="preserve">على </w:t>
      </w:r>
      <w:r w:rsidR="00F12B9A">
        <w:rPr>
          <w:rFonts w:hint="cs"/>
          <w:rtl/>
        </w:rPr>
        <w:t>مرتضی</w:t>
      </w:r>
      <w:r w:rsidR="00192898" w:rsidRPr="00192898">
        <w:rPr>
          <w:rFonts w:cs="CTraditional Arabic" w:hint="cs"/>
          <w:rtl/>
        </w:rPr>
        <w:t xml:space="preserve"> س </w:t>
      </w:r>
      <w:r>
        <w:rPr>
          <w:rFonts w:hint="cs"/>
          <w:rtl/>
        </w:rPr>
        <w:t>د</w:t>
      </w:r>
      <w:r w:rsidRPr="004B05DD">
        <w:rPr>
          <w:rtl/>
        </w:rPr>
        <w:t>ر زمان خلافتش</w:t>
      </w:r>
      <w:bookmarkEnd w:id="106"/>
      <w:r w:rsidRPr="004B05DD">
        <w:rPr>
          <w:rtl/>
        </w:rPr>
        <w:t xml:space="preserve"> </w:t>
      </w:r>
    </w:p>
    <w:p w:rsidR="00C04627" w:rsidRDefault="00C04627" w:rsidP="00C04627">
      <w:pPr>
        <w:rPr>
          <w:rtl/>
        </w:rPr>
      </w:pPr>
    </w:p>
    <w:p w:rsidR="00C04627" w:rsidRDefault="00C04627" w:rsidP="00C04627">
      <w:pPr>
        <w:rPr>
          <w:rtl/>
        </w:rPr>
      </w:pPr>
    </w:p>
    <w:p w:rsidR="00C04627" w:rsidRDefault="00C04627" w:rsidP="00C04627">
      <w:pPr>
        <w:rPr>
          <w:rtl/>
        </w:rPr>
      </w:pPr>
      <w:r w:rsidRPr="00A65D4C">
        <w:rPr>
          <w:rtl/>
        </w:rPr>
        <w:t>بيعت با على</w:t>
      </w:r>
      <w:r w:rsidR="00192898" w:rsidRPr="00192898">
        <w:rPr>
          <w:rFonts w:cs="CTraditional Arabic"/>
          <w:rtl/>
        </w:rPr>
        <w:t xml:space="preserve"> س </w:t>
      </w:r>
      <w:r w:rsidRPr="00A65D4C">
        <w:rPr>
          <w:rtl/>
        </w:rPr>
        <w:t>ـ اولين خطبه‏ى حضرت على</w:t>
      </w:r>
      <w:r w:rsidR="00192898" w:rsidRPr="00192898">
        <w:rPr>
          <w:rFonts w:cs="CTraditional Arabic"/>
          <w:rtl/>
        </w:rPr>
        <w:t xml:space="preserve"> س </w:t>
      </w:r>
      <w:r w:rsidRPr="00A65D4C">
        <w:rPr>
          <w:rtl/>
        </w:rPr>
        <w:t>بعد از خلافت ـ دوره‏ى خلافت على</w:t>
      </w:r>
      <w:r w:rsidR="00192898" w:rsidRPr="00192898">
        <w:rPr>
          <w:rFonts w:cs="CTraditional Arabic"/>
          <w:rtl/>
        </w:rPr>
        <w:t xml:space="preserve"> س </w:t>
      </w:r>
      <w:r w:rsidRPr="00A65D4C">
        <w:rPr>
          <w:rtl/>
        </w:rPr>
        <w:t>و مشكلات آن دوره ـ انتقال مركزِ خلافت از مدينه به كوفه ـ آغاز اختلاف و جنگ جمل ـ احترام على</w:t>
      </w:r>
      <w:r w:rsidR="00192898" w:rsidRPr="00192898">
        <w:rPr>
          <w:rFonts w:cs="CTraditional Arabic"/>
          <w:rtl/>
        </w:rPr>
        <w:t xml:space="preserve"> س </w:t>
      </w:r>
      <w:r w:rsidRPr="00A65D4C">
        <w:rPr>
          <w:rtl/>
        </w:rPr>
        <w:t xml:space="preserve">براى عايشه </w:t>
      </w:r>
      <w:r w:rsidR="00B64E11" w:rsidRPr="00B64E11">
        <w:rPr>
          <w:rFonts w:cs="CTraditional Arabic"/>
          <w:rtl/>
        </w:rPr>
        <w:t>ل</w:t>
      </w:r>
      <w:r w:rsidRPr="00A65D4C">
        <w:rPr>
          <w:rtl/>
        </w:rPr>
        <w:t xml:space="preserve"> ـ نگاهى كوتاه به اختلافات و مناقشات صحابه ـ اختلاف نظر بين على</w:t>
      </w:r>
      <w:r w:rsidR="00192898" w:rsidRPr="00192898">
        <w:rPr>
          <w:rFonts w:cs="CTraditional Arabic"/>
          <w:rtl/>
        </w:rPr>
        <w:t xml:space="preserve"> س </w:t>
      </w:r>
      <w:r w:rsidRPr="00A65D4C">
        <w:rPr>
          <w:rtl/>
        </w:rPr>
        <w:t>و معاويه</w:t>
      </w:r>
      <w:r w:rsidR="00192898" w:rsidRPr="00192898">
        <w:rPr>
          <w:rFonts w:cs="CTraditional Arabic"/>
          <w:rtl/>
        </w:rPr>
        <w:t xml:space="preserve"> س </w:t>
      </w:r>
      <w:r w:rsidRPr="00A65D4C">
        <w:rPr>
          <w:rtl/>
        </w:rPr>
        <w:t>ـ جنگ صِفِّين ـ داستان حكميت و داورى ـ ظهور خوارج ـ قبول حكميت از جانب على</w:t>
      </w:r>
      <w:r w:rsidR="00192898" w:rsidRPr="00192898">
        <w:rPr>
          <w:rFonts w:cs="CTraditional Arabic"/>
          <w:rtl/>
        </w:rPr>
        <w:t xml:space="preserve"> س </w:t>
      </w:r>
      <w:r w:rsidRPr="00A65D4C">
        <w:rPr>
          <w:rtl/>
        </w:rPr>
        <w:t>و ظلم خوارج در حقّ وى ـ خوارج و سبائيه ـ على</w:t>
      </w:r>
      <w:r w:rsidR="00192898" w:rsidRPr="00192898">
        <w:rPr>
          <w:rFonts w:cs="CTraditional Arabic"/>
          <w:rtl/>
        </w:rPr>
        <w:t xml:space="preserve"> س </w:t>
      </w:r>
      <w:r w:rsidRPr="00A65D4C">
        <w:rPr>
          <w:rtl/>
        </w:rPr>
        <w:t>الگوى روزگار سختى و اضطرار.</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r w:rsidRPr="00A65D4C">
        <w:rPr>
          <w:rtl/>
        </w:rPr>
        <w:t xml:space="preserve"> </w:t>
      </w:r>
    </w:p>
    <w:p w:rsidR="00C04627" w:rsidRPr="00BA30A7" w:rsidRDefault="00C04627" w:rsidP="00BA30A7">
      <w:pPr>
        <w:pStyle w:val="a"/>
        <w:rPr>
          <w:rtl/>
        </w:rPr>
      </w:pPr>
      <w:bookmarkStart w:id="107" w:name="_Toc307603213"/>
      <w:r w:rsidRPr="00BA30A7">
        <w:rPr>
          <w:rFonts w:hint="cs"/>
          <w:rtl/>
        </w:rPr>
        <w:lastRenderedPageBreak/>
        <w:t>علي</w:t>
      </w:r>
      <w:r w:rsidR="00192898" w:rsidRPr="00192898">
        <w:rPr>
          <w:rFonts w:cs="CTraditional Arabic" w:hint="cs"/>
          <w:bCs w:val="0"/>
          <w:rtl/>
        </w:rPr>
        <w:t xml:space="preserve"> س </w:t>
      </w:r>
      <w:r w:rsidRPr="00BA30A7">
        <w:rPr>
          <w:rtl/>
        </w:rPr>
        <w:t>در زمان خلافتش</w:t>
      </w:r>
      <w:bookmarkEnd w:id="107"/>
      <w:r w:rsidRPr="00BA30A7">
        <w:rPr>
          <w:rtl/>
        </w:rPr>
        <w:t xml:space="preserve"> </w:t>
      </w:r>
    </w:p>
    <w:p w:rsidR="00C04627" w:rsidRPr="00A32784" w:rsidRDefault="00C04627" w:rsidP="00C04627">
      <w:pPr>
        <w:pStyle w:val="a0"/>
        <w:rPr>
          <w:rtl/>
        </w:rPr>
      </w:pPr>
      <w:bookmarkStart w:id="108" w:name="_Toc307603214"/>
      <w:r w:rsidRPr="00A32784">
        <w:rPr>
          <w:rtl/>
        </w:rPr>
        <w:t>بيعت با على</w:t>
      </w:r>
      <w:bookmarkEnd w:id="10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 xml:space="preserve">مردم مدينه بعد از شهادت غم‏انگيز حضرت عثمان </w:t>
      </w:r>
      <w:r w:rsidR="00AB5049">
        <w:rPr>
          <w:rFonts w:ascii="KRM" w:hAnsi="KRM" w:hint="cs"/>
          <w:rtl/>
        </w:rPr>
        <w:t>ذی‌النورین</w:t>
      </w:r>
      <w:r w:rsidR="00192898" w:rsidRPr="00192898">
        <w:rPr>
          <w:rFonts w:ascii="KRM" w:hAnsi="KRM" w:cs="CTraditional Arabic" w:hint="cs"/>
          <w:rtl/>
        </w:rPr>
        <w:t xml:space="preserve"> س </w:t>
      </w:r>
      <w:r w:rsidRPr="004B05DD">
        <w:rPr>
          <w:rFonts w:ascii="KRM" w:hAnsi="KRM"/>
          <w:rtl/>
        </w:rPr>
        <w:t>ـ در حالى كه غافقى بن حرب بر شهر مسلط بود ـ تا چند روز</w:t>
      </w:r>
      <w:r w:rsidRPr="00FE569D">
        <w:rPr>
          <w:rFonts w:ascii="KRM" w:hAnsi="KRM" w:hint="cs"/>
          <w:vertAlign w:val="superscript"/>
          <w:rtl/>
          <w:lang w:bidi="fa-IR"/>
        </w:rPr>
        <w:t>(</w:t>
      </w:r>
      <w:r w:rsidRPr="00FE569D">
        <w:rPr>
          <w:rStyle w:val="FootnoteReference"/>
          <w:rFonts w:ascii="KRM" w:hAnsi="KRM"/>
          <w:rtl/>
          <w:lang w:bidi="fa-IR"/>
        </w:rPr>
        <w:footnoteReference w:id="395"/>
      </w:r>
      <w:r w:rsidRPr="00FE569D">
        <w:rPr>
          <w:rFonts w:ascii="KRM" w:hAnsi="KRM" w:hint="cs"/>
          <w:vertAlign w:val="superscript"/>
          <w:rtl/>
          <w:lang w:bidi="fa-IR"/>
        </w:rPr>
        <w:t>)</w:t>
      </w:r>
      <w:r w:rsidRPr="004B05DD">
        <w:rPr>
          <w:rFonts w:ascii="KRM" w:hAnsi="KRM"/>
          <w:rtl/>
        </w:rPr>
        <w:t xml:space="preserve"> منتظر ماندند كه چه كسى براى به دست گرفتن زمام امور پيش قدم مى‏شود. مصريان اصرار داشتند على</w:t>
      </w:r>
      <w:r w:rsidR="00192898" w:rsidRPr="00192898">
        <w:rPr>
          <w:rFonts w:ascii="KRM" w:hAnsi="KRM" w:cs="CTraditional Arabic"/>
          <w:rtl/>
        </w:rPr>
        <w:t xml:space="preserve"> س </w:t>
      </w:r>
      <w:r w:rsidRPr="004B05DD">
        <w:rPr>
          <w:rFonts w:ascii="KRM" w:hAnsi="KRM"/>
          <w:rtl/>
        </w:rPr>
        <w:t>اين مسئوليت را به عهده گيرد. اما او غالبا خود را از چشم مردم پنهان مى‏كرد. مردم مات و حيران مانده بودند و نمى‏دانستند اين مشكل را چگونه حل نمايند. نزد حضرت على</w:t>
      </w:r>
      <w:r w:rsidR="00192898" w:rsidRPr="00192898">
        <w:rPr>
          <w:rFonts w:ascii="KRM" w:hAnsi="KRM" w:cs="CTraditional Arabic"/>
          <w:rtl/>
        </w:rPr>
        <w:t xml:space="preserve"> س </w:t>
      </w:r>
      <w:r w:rsidRPr="004B05DD">
        <w:rPr>
          <w:rFonts w:ascii="KRM" w:hAnsi="KRM"/>
          <w:rtl/>
        </w:rPr>
        <w:t>آمدند و اصرار ورزيدند، وى بعد از چندين بار مراجعه بيعت آنان را پذيرفت. آنان همگى مى‏گفتند: كسى جز على شايستگى اين كار را ندارد. در واقع در جامعه‏ى اسلامى آن روز، بعد از ابوبكر و عمر و عثمان</w:t>
      </w:r>
      <w:r w:rsidR="00AB5049">
        <w:rPr>
          <w:rFonts w:ascii="KRM" w:hAnsi="KRM" w:hint="cs"/>
          <w:rtl/>
        </w:rPr>
        <w:t xml:space="preserve"> </w:t>
      </w:r>
      <w:r w:rsidRPr="004B05DD">
        <w:rPr>
          <w:rFonts w:ascii="KRM" w:hAnsi="KRM"/>
          <w:rtl/>
        </w:rPr>
        <w:t>كسى نبود كه براى امر خلافت از على</w:t>
      </w:r>
      <w:r w:rsidR="00192898" w:rsidRPr="00192898">
        <w:rPr>
          <w:rFonts w:ascii="KRM" w:hAnsi="KRM" w:cs="CTraditional Arabic"/>
          <w:rtl/>
        </w:rPr>
        <w:t xml:space="preserve"> س </w:t>
      </w:r>
      <w:r w:rsidRPr="004B05DD">
        <w:rPr>
          <w:rFonts w:ascii="KRM" w:hAnsi="KRM"/>
          <w:rtl/>
        </w:rPr>
        <w:t xml:space="preserve">شايسته‏تر و با كفايت‏تر باشد. </w:t>
      </w:r>
    </w:p>
    <w:p w:rsidR="00C04627" w:rsidRPr="004B05DD" w:rsidRDefault="00C04627" w:rsidP="00C04627">
      <w:pPr>
        <w:rPr>
          <w:rFonts w:ascii="KRM" w:hAnsi="KRM"/>
          <w:rtl/>
        </w:rPr>
      </w:pPr>
      <w:r w:rsidRPr="004B05DD">
        <w:rPr>
          <w:rFonts w:ascii="KRM" w:hAnsi="KRM"/>
          <w:rtl/>
        </w:rPr>
        <w:t xml:space="preserve">راوى مى‏گويد: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در حالى كه لباس و عمامه‏اى پشمين بر سر داشت و بر كمانش تكيه مى‏زد</w:t>
      </w:r>
      <w:r w:rsidRPr="00FE569D">
        <w:rPr>
          <w:rFonts w:ascii="KRM" w:hAnsi="KRM" w:hint="cs"/>
          <w:vertAlign w:val="superscript"/>
          <w:rtl/>
          <w:lang w:bidi="fa-IR"/>
        </w:rPr>
        <w:t>(</w:t>
      </w:r>
      <w:r w:rsidRPr="00FE569D">
        <w:rPr>
          <w:rStyle w:val="FootnoteReference"/>
          <w:rFonts w:ascii="KRM" w:hAnsi="KRM"/>
          <w:rtl/>
          <w:lang w:bidi="fa-IR"/>
        </w:rPr>
        <w:footnoteReference w:id="396"/>
      </w:r>
      <w:r w:rsidRPr="00FE569D">
        <w:rPr>
          <w:rFonts w:ascii="KRM" w:hAnsi="KRM" w:hint="cs"/>
          <w:vertAlign w:val="superscript"/>
          <w:rtl/>
          <w:lang w:bidi="fa-IR"/>
        </w:rPr>
        <w:t>)</w:t>
      </w:r>
      <w:r w:rsidRPr="004B05DD">
        <w:rPr>
          <w:rFonts w:ascii="KRM" w:hAnsi="KRM"/>
          <w:rtl/>
        </w:rPr>
        <w:t xml:space="preserve"> و كفش‏هاى خود را به دست گرفته بود، وارد مسجد شد و سپس بالاى منبر رفت. آنگاه عموم مردم با او بيعت كردند. اين بيعت در تاريخ 24 ذى الحجّه</w:t>
      </w:r>
      <w:r>
        <w:rPr>
          <w:rFonts w:ascii="KRM" w:hAnsi="KRM" w:hint="cs"/>
          <w:rtl/>
        </w:rPr>
        <w:t xml:space="preserve"> </w:t>
      </w:r>
      <w:r w:rsidRPr="004B05DD">
        <w:rPr>
          <w:rFonts w:ascii="KRM" w:hAnsi="KRM"/>
          <w:rtl/>
        </w:rPr>
        <w:t>سال 35 ه</w:t>
      </w:r>
      <w:r w:rsidR="00AB5049">
        <w:rPr>
          <w:rFonts w:ascii="KRM" w:hAnsi="KRM" w:hint="cs"/>
          <w:rtl/>
        </w:rPr>
        <w:t>ـ</w:t>
      </w:r>
      <w:r w:rsidRPr="004B05DD">
        <w:rPr>
          <w:rFonts w:ascii="KRM" w:hAnsi="KRM"/>
          <w:rtl/>
        </w:rPr>
        <w:t>. انجام گرفت و صحيح‏ترين قول همين است؛ زيرا اگر شهادت حضرت عثمان</w:t>
      </w:r>
      <w:r w:rsidR="00192898" w:rsidRPr="00192898">
        <w:rPr>
          <w:rFonts w:ascii="KRM" w:hAnsi="KRM" w:cs="CTraditional Arabic"/>
          <w:rtl/>
        </w:rPr>
        <w:t xml:space="preserve"> س </w:t>
      </w:r>
      <w:r w:rsidRPr="004B05DD">
        <w:rPr>
          <w:rFonts w:ascii="KRM" w:hAnsi="KRM"/>
          <w:rtl/>
        </w:rPr>
        <w:t xml:space="preserve">در 18 </w:t>
      </w:r>
      <w:r w:rsidRPr="004B05DD">
        <w:rPr>
          <w:rFonts w:ascii="KRM" w:hAnsi="KRM"/>
          <w:rtl/>
        </w:rPr>
        <w:lastRenderedPageBreak/>
        <w:t>ذى الحجّه واقع شده بود و بيعت با حضرت على</w:t>
      </w:r>
      <w:r w:rsidR="00192898" w:rsidRPr="00192898">
        <w:rPr>
          <w:rFonts w:ascii="KRM" w:hAnsi="KRM" w:cs="CTraditional Arabic"/>
          <w:rtl/>
        </w:rPr>
        <w:t xml:space="preserve"> س </w:t>
      </w:r>
      <w:r w:rsidRPr="004B05DD">
        <w:rPr>
          <w:rFonts w:ascii="KRM" w:hAnsi="KRM"/>
          <w:rtl/>
        </w:rPr>
        <w:t>پس از پنج روز انجام شده (آن گونه كه در برخى روايات آمده است)، پس اولين بيعت با ايشان بايد در روز 24 باشد</w:t>
      </w:r>
      <w:r w:rsidRPr="00FE569D">
        <w:rPr>
          <w:rFonts w:ascii="KRM" w:hAnsi="KRM" w:hint="cs"/>
          <w:vertAlign w:val="superscript"/>
          <w:rtl/>
          <w:lang w:bidi="fa-IR"/>
        </w:rPr>
        <w:t>(</w:t>
      </w:r>
      <w:r w:rsidRPr="00FE569D">
        <w:rPr>
          <w:rStyle w:val="FootnoteReference"/>
          <w:rFonts w:ascii="KRM" w:hAnsi="KRM"/>
          <w:rtl/>
          <w:lang w:bidi="fa-IR"/>
        </w:rPr>
        <w:footnoteReference w:id="397"/>
      </w:r>
      <w:r w:rsidRPr="00FE569D">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09" w:name="_Toc307603215"/>
      <w:r w:rsidRPr="00A65D4C">
        <w:rPr>
          <w:rtl/>
        </w:rPr>
        <w:t>اولين خطبه‏ى حضرت على</w:t>
      </w:r>
      <w:r w:rsidR="00192898" w:rsidRPr="00192898">
        <w:rPr>
          <w:rFonts w:cs="CTraditional Arabic"/>
          <w:bCs w:val="0"/>
          <w:rtl/>
        </w:rPr>
        <w:t xml:space="preserve"> س </w:t>
      </w:r>
      <w:r w:rsidRPr="00A65D4C">
        <w:rPr>
          <w:rtl/>
        </w:rPr>
        <w:t>بعد از خلافت</w:t>
      </w:r>
      <w:bookmarkEnd w:id="109"/>
      <w:r w:rsidRPr="00A65D4C">
        <w:rPr>
          <w:rtl/>
        </w:rPr>
        <w:t xml:space="preserve"> </w:t>
      </w:r>
    </w:p>
    <w:p w:rsidR="00C04627" w:rsidRPr="004B05DD" w:rsidRDefault="00C04627" w:rsidP="00C04627">
      <w:pPr>
        <w:rPr>
          <w:rFonts w:ascii="KRM" w:hAnsi="KRM"/>
          <w:rtl/>
        </w:rPr>
      </w:pPr>
      <w:r w:rsidRPr="004B05DD">
        <w:rPr>
          <w:rFonts w:ascii="KRM" w:hAnsi="KRM"/>
          <w:rtl/>
        </w:rPr>
        <w:t>چون روز جمعه فرا رسيد حضرت على</w:t>
      </w:r>
      <w:r w:rsidR="00192898" w:rsidRPr="00192898">
        <w:rPr>
          <w:rFonts w:ascii="KRM" w:hAnsi="KRM" w:cs="CTraditional Arabic"/>
          <w:rtl/>
        </w:rPr>
        <w:t xml:space="preserve"> س </w:t>
      </w:r>
      <w:r w:rsidRPr="004B05DD">
        <w:rPr>
          <w:rFonts w:ascii="KRM" w:hAnsi="KRM"/>
          <w:rtl/>
        </w:rPr>
        <w:t xml:space="preserve">برفراز منبر نشست و كسانى كه تا آن زمان بيعت نكرده بودند با او بيعت كردند، اين بيعت </w:t>
      </w:r>
      <w:r w:rsidRPr="00B21330">
        <w:rPr>
          <w:rFonts w:asciiTheme="majorBidi" w:hAnsiTheme="majorBidi" w:cstheme="majorBidi"/>
          <w:sz w:val="20"/>
          <w:szCs w:val="20"/>
          <w:rtl/>
        </w:rPr>
        <w:t>[</w:t>
      </w:r>
      <w:r w:rsidRPr="004B05DD">
        <w:rPr>
          <w:rFonts w:ascii="KRM" w:hAnsi="KRM"/>
          <w:rtl/>
        </w:rPr>
        <w:t>مجدّد</w:t>
      </w:r>
      <w:r w:rsidRPr="00B21330">
        <w:rPr>
          <w:rFonts w:asciiTheme="majorBidi" w:hAnsiTheme="majorBidi" w:cstheme="majorBidi"/>
          <w:sz w:val="20"/>
          <w:szCs w:val="20"/>
          <w:rtl/>
        </w:rPr>
        <w:t>]</w:t>
      </w:r>
      <w:r w:rsidRPr="004B05DD">
        <w:rPr>
          <w:rFonts w:ascii="KRM" w:hAnsi="KRM"/>
          <w:rtl/>
        </w:rPr>
        <w:t xml:space="preserve"> روز بيست و پنجم ذى‏الحجّه صورت گرفت. وى اولين خطبه‏ى خود را بعد از حمد و صلوات، اين گونه آغاز نمود: </w:t>
      </w:r>
    </w:p>
    <w:p w:rsidR="00C04627" w:rsidRPr="004B05DD" w:rsidRDefault="00C04627" w:rsidP="00C04627">
      <w:pPr>
        <w:rPr>
          <w:rFonts w:ascii="KRM" w:hAnsi="KRM"/>
          <w:rtl/>
        </w:rPr>
      </w:pPr>
      <w:r w:rsidRPr="004B05DD">
        <w:rPr>
          <w:rFonts w:ascii="KRM" w:hAnsi="KRM"/>
          <w:rtl/>
        </w:rPr>
        <w:t xml:space="preserve">«همانا خداوند براى راهنمايى بشر كتابى فرود آورده و نيك و بد را در آن بيان نموده است، پس شما خير و نكويى را بگيريد و شرّ و بدى را رها كنيد! خداوند امورى را حرام قرار داده كه ناشناخته نيستند و از همه‏ى آنها هتك حرمت مسلمانان را حرام‏تر قرار داده است و حفظ حقوق مسلمانان را به اخلاص و توحيد وابسته نموده است. مسلمان كسى است كه ديگران از آسيب زبان و دستش سالم باشند، جز در مواردى كه به حق باشد. براى هيچ مسلمانى جايز نيست كه مسلمانى ديگر را مورد آزار و اذيت قرار دهد مگر در موردى كه به حكم شرع لازم شود. به اداى حقوق اقشار مختلف مردم بشتابيد و بدانيد كه مردانى پيش از شما از جهان رفته‏اند و قيامت، شما را نيز از پشت سر، به سراى جاودانى سوق مى‏دهد، پس سبك بار به آنها ملحق شويد! در مورد بندگان و سرزمين خدا، از او بترسيد؛ زيرا شما حتى از حيوانات و بقعه‏هاى زمين بازخواست خواهيد شد خدا را اطاعت كنيد و از فرمانش سرپيچى نكنيد، اگر </w:t>
      </w:r>
      <w:r w:rsidRPr="00B21330">
        <w:rPr>
          <w:rFonts w:asciiTheme="majorBidi" w:hAnsiTheme="majorBidi" w:cstheme="majorBidi"/>
          <w:sz w:val="20"/>
          <w:szCs w:val="20"/>
          <w:rtl/>
        </w:rPr>
        <w:t>[</w:t>
      </w:r>
      <w:r w:rsidRPr="004B05DD">
        <w:rPr>
          <w:rFonts w:ascii="KRM" w:hAnsi="KRM"/>
          <w:rtl/>
        </w:rPr>
        <w:t>از جانب ما</w:t>
      </w:r>
      <w:r w:rsidRPr="00B21330">
        <w:rPr>
          <w:rFonts w:asciiTheme="majorBidi" w:hAnsiTheme="majorBidi" w:cstheme="majorBidi"/>
          <w:sz w:val="20"/>
          <w:szCs w:val="20"/>
          <w:rtl/>
        </w:rPr>
        <w:t>]</w:t>
      </w:r>
      <w:r w:rsidRPr="004B05DD">
        <w:rPr>
          <w:rFonts w:ascii="KRM" w:hAnsi="KRM"/>
          <w:rtl/>
        </w:rPr>
        <w:t xml:space="preserve"> نكويى ديديد آن را بگيريد و اگر بدى ديديد از آن اجتناب كنيد. سپس در پايان، آيه‏ى 26 سوره‏ى انفال را تلاوت كرد كه خداوند مى‏فرمايد: «به خاطر آوريد هنگامى را كه شما در روى زمين گروهى كوچك و اندك و ضعيف بوديد، آن چنان كه مى‏ترسيديد مردم شما را بربايند، </w:t>
      </w:r>
      <w:r w:rsidRPr="004B05DD">
        <w:rPr>
          <w:rFonts w:ascii="KRM" w:hAnsi="KRM"/>
          <w:rtl/>
        </w:rPr>
        <w:lastRenderedPageBreak/>
        <w:t>ولى خدا شما را پناه داد و يارى كرد و از روزى‏هاى پاكيزه بهره‏مندتان</w:t>
      </w:r>
      <w:r>
        <w:rPr>
          <w:rFonts w:ascii="KRM" w:hAnsi="KRM" w:hint="cs"/>
          <w:rtl/>
        </w:rPr>
        <w:t xml:space="preserve"> </w:t>
      </w:r>
      <w:r w:rsidRPr="004B05DD">
        <w:rPr>
          <w:rFonts w:ascii="KRM" w:hAnsi="KRM"/>
          <w:rtl/>
        </w:rPr>
        <w:t>س</w:t>
      </w:r>
      <w:r>
        <w:rPr>
          <w:rFonts w:ascii="KRM" w:hAnsi="KRM"/>
          <w:rtl/>
        </w:rPr>
        <w:t>اخت تا شكر نعمتش را به جا آوريد</w:t>
      </w:r>
      <w:r w:rsidRPr="004B05DD">
        <w:rPr>
          <w:rFonts w:ascii="KRM" w:hAnsi="KRM"/>
          <w:rtl/>
        </w:rPr>
        <w:t>»</w:t>
      </w:r>
      <w:r w:rsidRPr="00FE569D">
        <w:rPr>
          <w:rFonts w:ascii="KRM" w:hAnsi="KRM" w:hint="cs"/>
          <w:vertAlign w:val="superscript"/>
          <w:rtl/>
          <w:lang w:bidi="fa-IR"/>
        </w:rPr>
        <w:t>(</w:t>
      </w:r>
      <w:r w:rsidRPr="00FE569D">
        <w:rPr>
          <w:rStyle w:val="FootnoteReference"/>
          <w:rFonts w:ascii="KRM" w:hAnsi="KRM"/>
          <w:rtl/>
          <w:lang w:bidi="fa-IR"/>
        </w:rPr>
        <w:footnoteReference w:id="398"/>
      </w:r>
      <w:r w:rsidRPr="00FE569D">
        <w:rPr>
          <w:rFonts w:ascii="KRM" w:hAnsi="KRM" w:hint="cs"/>
          <w:vertAlign w:val="superscript"/>
          <w:rtl/>
          <w:lang w:bidi="fa-IR"/>
        </w:rPr>
        <w:t>)</w:t>
      </w:r>
      <w:r>
        <w:rPr>
          <w:rFonts w:ascii="KRM" w:hAnsi="KRM" w:hint="cs"/>
          <w:rtl/>
        </w:rPr>
        <w:t>.</w:t>
      </w:r>
      <w:r w:rsidRPr="004B05DD">
        <w:rPr>
          <w:rFonts w:ascii="KRM" w:hAnsi="KRM"/>
          <w:rtl/>
        </w:rPr>
        <w:t xml:space="preserve"> اين خطبه، به موقع و مناسب حال و روز شنوندگان بود. اميرالمؤمنين على</w:t>
      </w:r>
      <w:r w:rsidR="00192898" w:rsidRPr="00192898">
        <w:rPr>
          <w:rFonts w:ascii="KRM" w:hAnsi="KRM" w:cs="CTraditional Arabic"/>
          <w:rtl/>
        </w:rPr>
        <w:t xml:space="preserve"> س </w:t>
      </w:r>
      <w:r w:rsidRPr="004B05DD">
        <w:rPr>
          <w:rFonts w:ascii="KRM" w:hAnsi="KRM"/>
          <w:rtl/>
        </w:rPr>
        <w:t xml:space="preserve">درست موضع حساس را هدف گرفته و انگشت را بر محل درد گذاشته است؛ زيرا در آن برهه از زمان، مهم‏ترين چيزى كه مسلمانان به آن مبتلا بودند، هتك حرمت مسلمان و جرأت نمودن به ريختن خون او و زير پا گذاشتن كرامت او بود و خليفه‏ى مسلمانان حضرت عثمان </w:t>
      </w:r>
      <w:r w:rsidR="00192898" w:rsidRPr="00192898">
        <w:rPr>
          <w:rFonts w:ascii="KRM" w:hAnsi="KRM" w:cs="CTraditional Arabic"/>
          <w:rtl/>
        </w:rPr>
        <w:t>س</w:t>
      </w:r>
      <w:r w:rsidRPr="004B05DD">
        <w:rPr>
          <w:rFonts w:ascii="KRM" w:hAnsi="KRM"/>
          <w:rtl/>
        </w:rPr>
        <w:t xml:space="preserve">، هدف همين فتنه‏ى كوركورانه قرار گرفته بود و اين فاجعه‏ى جانكاه در برابر انظار مردم، در شهر پيامبر و در جوار مسجد و مرقد رسول اللّه‏ </w:t>
      </w:r>
      <w:r w:rsidR="00192898" w:rsidRPr="00192898">
        <w:rPr>
          <w:rFonts w:ascii="KRM" w:hAnsi="KRM" w:cs="CTraditional Arabic"/>
          <w:rtl/>
        </w:rPr>
        <w:t>ص</w:t>
      </w:r>
      <w:r w:rsidRPr="004B05DD">
        <w:rPr>
          <w:rFonts w:ascii="KRM" w:hAnsi="KRM"/>
          <w:rtl/>
        </w:rPr>
        <w:t xml:space="preserve"> انجام شده بود. بنابراين خليفه‏اى كه امور مسلمانان را بعد از وى به دست مى‏گرفت وظيفه داشت كه توجّه مردم را نسبت به رعايت حقوق مسلمانان و ترس از خدا در مورد آزار بندگان و حتّى حيوانات متمركز سازد. </w:t>
      </w:r>
    </w:p>
    <w:p w:rsidR="00C04627" w:rsidRDefault="00C04627" w:rsidP="00C04627">
      <w:pPr>
        <w:rPr>
          <w:rFonts w:ascii="KRM" w:hAnsi="KRM" w:hint="cs"/>
          <w:rtl/>
        </w:rPr>
      </w:pPr>
      <w:r w:rsidRPr="004B05DD">
        <w:rPr>
          <w:rFonts w:ascii="KRM" w:hAnsi="KRM"/>
          <w:rtl/>
        </w:rPr>
        <w:t>ايشان با حكمت و بلاغت تمام، برنامه و شعار دوره‏ى جديد خلافت را در اين جمله بيان نمود كه: «اگر نكويى ديديد آن را بگيريد و اگر بدى ديديد آن را رها كنيد.» سپس خطبه‏ى خود را با آيه‏اى از قرآن به پايان برد كه در آن برهه، نياز به استحضار آن داشتند، تا به وسيله‏ى آن حالات قبل از اسلام و دوره‏ى آغازين اسلام را با اوضاع كنونى مقايسه كنند؛ زمانى را به ياد آورند كه بسيار اندك و ضعيف و سرخورده بودند تا جايى كه همانند قطعه گوشتى بودند كه بر كف دست قرار دارد و پرندگان آن را مى‏ربايند و هم اكنون داراى قدرت، ثروت، مقام، سلامت و امنيت هستند، دنيا براى‏شان حساب باز كرده و در برابرشان سر تسليم فرود آورده است و خداوند نعمت‏هاى فراوان به آنان داده است. بنابراين لازم است گذشته ر</w:t>
      </w:r>
      <w:r w:rsidR="001D7601">
        <w:rPr>
          <w:rFonts w:ascii="KRM" w:hAnsi="KRM"/>
          <w:rtl/>
        </w:rPr>
        <w:t>ا به ياد آور</w:t>
      </w:r>
      <w:r w:rsidRPr="004B05DD">
        <w:rPr>
          <w:rFonts w:ascii="KRM" w:hAnsi="KRM"/>
          <w:rtl/>
        </w:rPr>
        <w:t xml:space="preserve">ند و با داشتن اين نعمت‏ها خدا را فراموش نكنند. </w:t>
      </w:r>
    </w:p>
    <w:p w:rsidR="00D1432B" w:rsidRDefault="00D1432B" w:rsidP="00C04627">
      <w:pPr>
        <w:rPr>
          <w:rFonts w:ascii="KRM" w:hAnsi="KRM" w:hint="cs"/>
          <w:rtl/>
        </w:rPr>
      </w:pPr>
    </w:p>
    <w:p w:rsidR="00D1432B" w:rsidRPr="004B05DD" w:rsidRDefault="00D1432B" w:rsidP="00C04627">
      <w:pPr>
        <w:rPr>
          <w:rFonts w:ascii="KRM" w:hAnsi="KRM"/>
          <w:rtl/>
        </w:rPr>
      </w:pPr>
    </w:p>
    <w:p w:rsidR="00C04627" w:rsidRPr="00A65D4C" w:rsidRDefault="00C04627" w:rsidP="00C04627">
      <w:pPr>
        <w:pStyle w:val="a0"/>
        <w:rPr>
          <w:rtl/>
        </w:rPr>
      </w:pPr>
      <w:bookmarkStart w:id="110" w:name="_Toc307603216"/>
      <w:r w:rsidRPr="00A65D4C">
        <w:rPr>
          <w:rtl/>
        </w:rPr>
        <w:lastRenderedPageBreak/>
        <w:t>دوره‏ى خلافت على</w:t>
      </w:r>
      <w:r w:rsidR="00192898" w:rsidRPr="00192898">
        <w:rPr>
          <w:rFonts w:cs="CTraditional Arabic"/>
          <w:bCs w:val="0"/>
          <w:rtl/>
        </w:rPr>
        <w:t xml:space="preserve"> س </w:t>
      </w:r>
      <w:r w:rsidRPr="00A65D4C">
        <w:rPr>
          <w:rtl/>
        </w:rPr>
        <w:t>و مشكلات آن دوره</w:t>
      </w:r>
      <w:bookmarkEnd w:id="110"/>
      <w:r w:rsidRPr="00A65D4C">
        <w:rPr>
          <w:rtl/>
        </w:rPr>
        <w:t xml:space="preserve"> </w:t>
      </w:r>
    </w:p>
    <w:p w:rsidR="00C04627" w:rsidRPr="004B05DD" w:rsidRDefault="00C04627" w:rsidP="00C04627">
      <w:pPr>
        <w:rPr>
          <w:rFonts w:ascii="KRM" w:hAnsi="KRM"/>
          <w:rtl/>
        </w:rPr>
      </w:pPr>
      <w:r w:rsidRPr="004B05DD">
        <w:rPr>
          <w:rFonts w:ascii="KRM" w:hAnsi="KRM"/>
          <w:rtl/>
        </w:rPr>
        <w:t>گزينش حضرت على براى خلافت در يكى از حساس‏ترين و پيچيده‏ترين مراحل تاريخ، انجام گرفت، در مقطعى كه انجام وظيفه براى رييس حكومت و رهبر جامعه يا خليفه‏ى مسلمانان، بزرگ‏ترين آزمون به حساب مى‏آمد. در برهه‏اى كه فاجعه‏ى شهادت خليفه‏ى مسلمانان، عثمان بن عفان</w:t>
      </w:r>
      <w:r w:rsidR="00192898" w:rsidRPr="00192898">
        <w:rPr>
          <w:rFonts w:ascii="KRM" w:hAnsi="KRM" w:cs="CTraditional Arabic"/>
          <w:rtl/>
        </w:rPr>
        <w:t xml:space="preserve"> س </w:t>
      </w:r>
      <w:r w:rsidRPr="004B05DD">
        <w:rPr>
          <w:rFonts w:ascii="KRM" w:hAnsi="KRM"/>
          <w:rtl/>
        </w:rPr>
        <w:t>با بدترين و وحشيانه‏ترين شكل و با قساوت و سنگدلى تمام به وقوع پيوسته بود. در اين حادثه از يك سو عوامل تنفر و انزجار (از عاملان اين فاجعه) و از سوى ديگر برانگيختن عواطف و احساسات يك جا جمع شده بود، شايعات و حدس و گمان‏ها قوّت گرفته و سؤال‏ها و شبهات بى‏شمارى برخاسته بود و خواسته‏ها و انتظارات زيادى پيدا شده بود، خبر شهادت عثمان</w:t>
      </w:r>
      <w:r w:rsidR="00192898" w:rsidRPr="00192898">
        <w:rPr>
          <w:rFonts w:ascii="KRM" w:hAnsi="KRM" w:cs="CTraditional Arabic"/>
          <w:rtl/>
        </w:rPr>
        <w:t xml:space="preserve"> س </w:t>
      </w:r>
      <w:r w:rsidRPr="004B05DD">
        <w:rPr>
          <w:rFonts w:ascii="KRM" w:hAnsi="KRM"/>
          <w:rtl/>
        </w:rPr>
        <w:t xml:space="preserve">موضوع محافل و زبانزد خاص و عام بود؛ و حتى عدّه‏اى از صحرانشينان و اهل مصر و عراق فرياد خونخواهى سر داده بودند كه هنگام وقوع اين حادثه‏ى ناگوار دست به سياه و سفيد نزده و يك قطره عرق هم نريخته بودند، چه رسد به قطره‏اى خون! </w:t>
      </w:r>
    </w:p>
    <w:p w:rsidR="00C04627" w:rsidRPr="004B05DD" w:rsidRDefault="00C04627" w:rsidP="00C04627">
      <w:pPr>
        <w:rPr>
          <w:rFonts w:ascii="KRM" w:hAnsi="KRM"/>
          <w:rtl/>
        </w:rPr>
      </w:pPr>
      <w:r w:rsidRPr="004B05DD">
        <w:rPr>
          <w:rFonts w:ascii="KRM" w:hAnsi="KRM"/>
          <w:rtl/>
        </w:rPr>
        <w:t>آرى، هرگاه جوامع بشرى در زمان‏ها و مكان‏هاى مختلف بعد از حوادث غير عادّى، آرامش و ثبات روحى ـ روانى خويش را از دست بدهند و به كارهايى اشتغال نداشته باشند كه نيروى فكرى و جسمى آنها را به كار گيرد و ذهن‏شان را به خود مشغول دارد و سرگرمى‏هايى همچون جنگ و فتح يا كارهاى اساسى و زير بنايى مثل آبادانى و سازندگى يا تلاش براى رونق اقتصادى و</w:t>
      </w:r>
      <w:r w:rsidR="00952451">
        <w:rPr>
          <w:rFonts w:ascii="KRM" w:hAnsi="KRM" w:hint="cs"/>
          <w:rtl/>
        </w:rPr>
        <w:t xml:space="preserve"> </w:t>
      </w:r>
      <w:r>
        <w:rPr>
          <w:rFonts w:ascii="KRM" w:hAnsi="KRM"/>
          <w:rtl/>
        </w:rPr>
        <w:t>.</w:t>
      </w:r>
      <w:r w:rsidRPr="004B05DD">
        <w:rPr>
          <w:rFonts w:ascii="KRM" w:hAnsi="KRM"/>
          <w:rtl/>
        </w:rPr>
        <w:t xml:space="preserve">.. وجود نداشته باشد، ناچار به چنين سرنوشتى دچار خواهند شد. مسلّم است كه درآن زمان (پس از شهادت حضرت عثمان) هيچ يك از اين عوامل وجود نداشت؛ زيرا خليفه‏ى قبلى به شهادت رسيده و پايه‏هاى خلافت خليفه‏ى جديد مستحكم نشده بود، بنابر اين جامعه‏ى اسلامى در خلاء و شكاف بزرگى به سر مى‏برد و چيزى خطرناك‏تر و زيانبارتر از خلاء و فراغت در زندگى يك جامعه‏ى آشوب زده يا مملكت نوپا كه دشمنان بزرگى آن را احاطه كرده‏اند وجود ندارد. </w:t>
      </w:r>
    </w:p>
    <w:p w:rsidR="00C04627" w:rsidRPr="004B05DD" w:rsidRDefault="00C04627" w:rsidP="00C04627">
      <w:pPr>
        <w:rPr>
          <w:rFonts w:ascii="KRM" w:hAnsi="KRM"/>
          <w:rtl/>
        </w:rPr>
      </w:pPr>
      <w:r w:rsidRPr="004B05DD">
        <w:rPr>
          <w:rFonts w:ascii="KRM" w:hAnsi="KRM"/>
          <w:rtl/>
        </w:rPr>
        <w:lastRenderedPageBreak/>
        <w:t>استاد بزرگوار، عباس محمود عقّاد، تصوير روشنى از اين بحران و آزمون سخت ترسيم كرده است، آزمايشى كه حضرت على</w:t>
      </w:r>
      <w:r w:rsidR="00192898" w:rsidRPr="00192898">
        <w:rPr>
          <w:rFonts w:ascii="KRM" w:hAnsi="KRM" w:cs="CTraditional Arabic"/>
          <w:rtl/>
        </w:rPr>
        <w:t xml:space="preserve"> س </w:t>
      </w:r>
      <w:r w:rsidRPr="004B05DD">
        <w:rPr>
          <w:rFonts w:ascii="KRM" w:hAnsi="KRM"/>
          <w:rtl/>
        </w:rPr>
        <w:t>در مقام خليفه و ولىّ امر مسلمانان با آن مواجه گشت، در حالى كه او از پيامدها و مسئوليت اين حادثه از هر كس ديگر بى‏گناه‏تر و پاك‏تر بود؛ زيرا على</w:t>
      </w:r>
      <w:r w:rsidR="00192898" w:rsidRPr="00192898">
        <w:rPr>
          <w:rFonts w:ascii="KRM" w:hAnsi="KRM" w:cs="CTraditional Arabic"/>
          <w:rtl/>
        </w:rPr>
        <w:t xml:space="preserve"> س </w:t>
      </w:r>
      <w:r w:rsidRPr="004B05DD">
        <w:rPr>
          <w:rFonts w:ascii="KRM" w:hAnsi="KRM"/>
          <w:rtl/>
        </w:rPr>
        <w:t>و فرزندش، حسن</w:t>
      </w:r>
      <w:r w:rsidR="00192898" w:rsidRPr="00192898">
        <w:rPr>
          <w:rFonts w:ascii="KRM" w:hAnsi="KRM" w:cs="CTraditional Arabic"/>
          <w:rtl/>
        </w:rPr>
        <w:t xml:space="preserve"> س </w:t>
      </w:r>
      <w:r w:rsidRPr="004B05DD">
        <w:rPr>
          <w:rFonts w:ascii="KRM" w:hAnsi="KRM"/>
          <w:rtl/>
        </w:rPr>
        <w:t>در دفاع از عثمان</w:t>
      </w:r>
      <w:r w:rsidR="00192898" w:rsidRPr="00192898">
        <w:rPr>
          <w:rFonts w:ascii="KRM" w:hAnsi="KRM" w:cs="CTraditional Arabic"/>
          <w:rtl/>
        </w:rPr>
        <w:t xml:space="preserve"> س </w:t>
      </w:r>
      <w:r w:rsidRPr="004B05DD">
        <w:rPr>
          <w:rFonts w:ascii="KRM" w:hAnsi="KRM"/>
          <w:rtl/>
        </w:rPr>
        <w:t xml:space="preserve">بيش از ساير بزرگان صحابه و فرزندان جوانشان نقش داشتند. </w:t>
      </w:r>
    </w:p>
    <w:p w:rsidR="00C04627" w:rsidRPr="004B05DD" w:rsidRDefault="00C04627" w:rsidP="00C04627">
      <w:pPr>
        <w:rPr>
          <w:rFonts w:ascii="KRM" w:hAnsi="KRM"/>
          <w:rtl/>
        </w:rPr>
      </w:pPr>
      <w:r w:rsidRPr="004B05DD">
        <w:rPr>
          <w:rFonts w:ascii="KRM" w:hAnsi="KRM"/>
          <w:rtl/>
        </w:rPr>
        <w:t xml:space="preserve">عقّاد مى‏گويد: </w:t>
      </w:r>
    </w:p>
    <w:p w:rsidR="00C04627" w:rsidRPr="004B05DD" w:rsidRDefault="00C04627" w:rsidP="00C04627">
      <w:pPr>
        <w:rPr>
          <w:rFonts w:ascii="KRM" w:hAnsi="KRM"/>
          <w:rtl/>
        </w:rPr>
      </w:pPr>
      <w:r w:rsidRPr="004B05DD">
        <w:rPr>
          <w:rFonts w:ascii="KRM" w:hAnsi="KRM"/>
          <w:rtl/>
        </w:rPr>
        <w:t>«على وظيفه داشت كه از يك سو اسب خود را از سركشى باز دارد و از سوى ديگر موانع را نيز از سر راه آن بردارد تا به سير خود ادامه دهد»</w:t>
      </w:r>
      <w:r w:rsidRPr="00FE569D">
        <w:rPr>
          <w:rFonts w:ascii="KRM" w:hAnsi="KRM" w:hint="cs"/>
          <w:vertAlign w:val="superscript"/>
          <w:rtl/>
          <w:lang w:bidi="fa-IR"/>
        </w:rPr>
        <w:t>(</w:t>
      </w:r>
      <w:r w:rsidRPr="00FE569D">
        <w:rPr>
          <w:rStyle w:val="FootnoteReference"/>
          <w:rFonts w:ascii="KRM" w:hAnsi="KRM"/>
          <w:rtl/>
          <w:lang w:bidi="fa-IR"/>
        </w:rPr>
        <w:footnoteReference w:id="399"/>
      </w:r>
      <w:r w:rsidRPr="00FE569D">
        <w:rPr>
          <w:rFonts w:ascii="KRM" w:hAnsi="KRM" w:hint="cs"/>
          <w:vertAlign w:val="superscript"/>
          <w:rtl/>
          <w:lang w:bidi="fa-IR"/>
        </w:rPr>
        <w:t>)</w:t>
      </w:r>
      <w:r>
        <w:rPr>
          <w:rFonts w:ascii="KRM" w:hAnsi="KRM" w:hint="cs"/>
          <w:rtl/>
        </w:rPr>
        <w:t>.</w:t>
      </w:r>
      <w:r w:rsidRPr="004B05DD">
        <w:rPr>
          <w:rFonts w:ascii="KRM" w:hAnsi="KRM"/>
          <w:rtl/>
        </w:rPr>
        <w:t xml:space="preserve"> مشكل دوّم اين بود كه عاملان قتل عثمان</w:t>
      </w:r>
      <w:r w:rsidR="00192898" w:rsidRPr="00192898">
        <w:rPr>
          <w:rFonts w:ascii="KRM" w:hAnsi="KRM" w:cs="CTraditional Arabic"/>
          <w:rtl/>
        </w:rPr>
        <w:t xml:space="preserve"> س </w:t>
      </w:r>
      <w:r w:rsidRPr="004B05DD">
        <w:rPr>
          <w:rFonts w:ascii="KRM" w:hAnsi="KRM"/>
          <w:rtl/>
        </w:rPr>
        <w:t>كاملاً مشخّص نبودند كه براساس</w:t>
      </w:r>
      <w:r>
        <w:rPr>
          <w:rFonts w:ascii="KRM" w:hAnsi="KRM" w:hint="cs"/>
          <w:rtl/>
        </w:rPr>
        <w:t xml:space="preserve"> </w:t>
      </w:r>
      <w:r w:rsidRPr="004B05DD">
        <w:rPr>
          <w:rFonts w:ascii="KRM" w:hAnsi="KRM"/>
          <w:rtl/>
        </w:rPr>
        <w:t>مشاهده يا شهادت شرعى بتوان از آنان قصاص گرفت؛ حتّى خود همسر حضرت عثمان</w:t>
      </w:r>
      <w:r w:rsidR="00192898" w:rsidRPr="00192898">
        <w:rPr>
          <w:rFonts w:ascii="KRM" w:hAnsi="KRM" w:cs="CTraditional Arabic"/>
          <w:rtl/>
        </w:rPr>
        <w:t xml:space="preserve"> س </w:t>
      </w:r>
      <w:r w:rsidRPr="004B05DD">
        <w:rPr>
          <w:rFonts w:ascii="KRM" w:hAnsi="KRM"/>
          <w:rtl/>
        </w:rPr>
        <w:t xml:space="preserve">نمى‏توانست آنها را به طور مشخّص شناسايى كند. در واقع بيش از يك مشكل وجود داشت. </w:t>
      </w:r>
    </w:p>
    <w:p w:rsidR="00C04627" w:rsidRPr="004B05DD" w:rsidRDefault="00C04627" w:rsidP="00C04627">
      <w:pPr>
        <w:rPr>
          <w:rFonts w:ascii="KRM" w:hAnsi="KRM"/>
          <w:rtl/>
        </w:rPr>
      </w:pPr>
      <w:r w:rsidRPr="004B05DD">
        <w:rPr>
          <w:rFonts w:ascii="KRM" w:hAnsi="KRM"/>
          <w:rtl/>
        </w:rPr>
        <w:t xml:space="preserve">عقّاد مى‏افزايد: </w:t>
      </w:r>
    </w:p>
    <w:p w:rsidR="00C04627" w:rsidRPr="004B05DD" w:rsidRDefault="00C04627" w:rsidP="00C04627">
      <w:pPr>
        <w:rPr>
          <w:rFonts w:ascii="KRM" w:hAnsi="KRM"/>
          <w:rtl/>
        </w:rPr>
      </w:pPr>
      <w:r w:rsidRPr="004B05DD">
        <w:rPr>
          <w:rFonts w:ascii="KRM" w:hAnsi="KRM"/>
          <w:rtl/>
        </w:rPr>
        <w:t>«يك بار حضرت على</w:t>
      </w:r>
      <w:r w:rsidR="00192898" w:rsidRPr="00192898">
        <w:rPr>
          <w:rFonts w:ascii="KRM" w:hAnsi="KRM" w:cs="CTraditional Arabic"/>
          <w:rtl/>
        </w:rPr>
        <w:t xml:space="preserve"> س </w:t>
      </w:r>
      <w:r w:rsidRPr="004B05DD">
        <w:rPr>
          <w:rFonts w:ascii="KRM" w:hAnsi="KRM"/>
          <w:rtl/>
        </w:rPr>
        <w:t>موضوع قصاص از قاتلان حضرت عثمان</w:t>
      </w:r>
      <w:r w:rsidR="00192898" w:rsidRPr="00192898">
        <w:rPr>
          <w:rFonts w:ascii="KRM" w:hAnsi="KRM" w:cs="CTraditional Arabic"/>
          <w:rtl/>
        </w:rPr>
        <w:t xml:space="preserve"> س </w:t>
      </w:r>
      <w:r w:rsidRPr="004B05DD">
        <w:rPr>
          <w:rFonts w:ascii="KRM" w:hAnsi="KRM"/>
          <w:rtl/>
        </w:rPr>
        <w:t>را عنوان كرد و فرمود: بايد قاتلان عثمان قصاص شوند، يك مرتبه تمام لشكريان او نيزه‏ها را بالا گرفتند و هم صدا گفتند: ما همه قاتلان عثمان هستيم، هر كس مى‏خواهد خون او را بگيرد همه‏ى ما را قصاص كند»</w:t>
      </w:r>
      <w:r w:rsidRPr="00FE569D">
        <w:rPr>
          <w:rFonts w:ascii="KRM" w:hAnsi="KRM" w:hint="cs"/>
          <w:vertAlign w:val="superscript"/>
          <w:rtl/>
          <w:lang w:bidi="fa-IR"/>
        </w:rPr>
        <w:t>(</w:t>
      </w:r>
      <w:r w:rsidRPr="00FE569D">
        <w:rPr>
          <w:rStyle w:val="FootnoteReference"/>
          <w:rFonts w:ascii="KRM" w:hAnsi="KRM"/>
          <w:rtl/>
          <w:lang w:bidi="fa-IR"/>
        </w:rPr>
        <w:footnoteReference w:id="400"/>
      </w:r>
      <w:r w:rsidRPr="00FE569D">
        <w:rPr>
          <w:rFonts w:ascii="KRM" w:hAnsi="KRM" w:hint="cs"/>
          <w:vertAlign w:val="superscript"/>
          <w:rtl/>
          <w:lang w:bidi="fa-IR"/>
        </w:rPr>
        <w:t>)</w:t>
      </w:r>
      <w:r>
        <w:rPr>
          <w:rFonts w:ascii="KRM" w:hAnsi="KRM" w:hint="cs"/>
          <w:rtl/>
        </w:rPr>
        <w:t>.</w:t>
      </w:r>
      <w:r w:rsidRPr="004B05DD">
        <w:rPr>
          <w:rFonts w:ascii="KRM" w:hAnsi="KRM"/>
          <w:rtl/>
        </w:rPr>
        <w:t xml:space="preserve"> سپس مى‏نويسد: </w:t>
      </w:r>
    </w:p>
    <w:p w:rsidR="00C04627" w:rsidRPr="004B05DD" w:rsidRDefault="00C04627" w:rsidP="008200E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خطاب به آنان كه خواستار مجازات قاتلان عثمان</w:t>
      </w:r>
      <w:r w:rsidR="00192898" w:rsidRPr="00192898">
        <w:rPr>
          <w:rFonts w:ascii="KRM" w:hAnsi="KRM" w:cs="CTraditional Arabic"/>
          <w:rtl/>
        </w:rPr>
        <w:t xml:space="preserve"> س </w:t>
      </w:r>
      <w:r w:rsidRPr="004B05DD">
        <w:rPr>
          <w:rFonts w:ascii="KRM" w:hAnsi="KRM"/>
          <w:rtl/>
        </w:rPr>
        <w:t>بودند مى‏گفت: برادران! آنچه را شما مى‏دانيد من نيز به آن آگاهم، ولى با جماعتى كه فعلاً بر ما تسلط دارند و ما بر آنان مسلط نيستيم، چه مى‏توانم بكنم؟ وانگهى، غلامان شما و افراد باديه</w:t>
      </w:r>
      <w:r w:rsidR="008200E7">
        <w:rPr>
          <w:rFonts w:ascii="KRM" w:hAnsi="KRM" w:hint="eastAsia"/>
          <w:rtl/>
        </w:rPr>
        <w:t>‌</w:t>
      </w:r>
      <w:r w:rsidRPr="004B05DD">
        <w:rPr>
          <w:rFonts w:ascii="KRM" w:hAnsi="KRM"/>
          <w:rtl/>
        </w:rPr>
        <w:t xml:space="preserve">نشين نيز به همراه آنان به شورش برخاسته‏اند و حال، همان مردم هم ميان شمايند و هر كارى بخواهند درباره‏ى شما مى‏كنند، به نظر شما آيا اكنون موضع قدرتى وجود دارد </w:t>
      </w:r>
      <w:r w:rsidRPr="004B05DD">
        <w:rPr>
          <w:rFonts w:ascii="KRM" w:hAnsi="KRM"/>
          <w:rtl/>
        </w:rPr>
        <w:lastRenderedPageBreak/>
        <w:t>كه خواسته‏ى شما را عملى كند؟</w:t>
      </w:r>
      <w:r w:rsidRPr="00FE569D">
        <w:rPr>
          <w:rFonts w:ascii="KRM" w:hAnsi="KRM" w:hint="cs"/>
          <w:vertAlign w:val="superscript"/>
          <w:rtl/>
          <w:lang w:bidi="fa-IR"/>
        </w:rPr>
        <w:t>(</w:t>
      </w:r>
      <w:r w:rsidRPr="00FE569D">
        <w:rPr>
          <w:rStyle w:val="FootnoteReference"/>
          <w:rFonts w:ascii="KRM" w:hAnsi="KRM"/>
          <w:rtl/>
          <w:lang w:bidi="fa-IR"/>
        </w:rPr>
        <w:footnoteReference w:id="401"/>
      </w:r>
      <w:r w:rsidRPr="00FE569D">
        <w:rPr>
          <w:rFonts w:ascii="KRM" w:hAnsi="KRM" w:hint="cs"/>
          <w:vertAlign w:val="superscript"/>
          <w:rtl/>
          <w:lang w:bidi="fa-IR"/>
        </w:rPr>
        <w:t>)</w:t>
      </w:r>
      <w:r w:rsidRPr="004B05DD">
        <w:rPr>
          <w:rFonts w:ascii="KRM" w:hAnsi="KRM"/>
          <w:rtl/>
        </w:rPr>
        <w:t xml:space="preserve"> اگر خونخواهان عثمان نزديك‏ترين راه را براى رسيدن به مقصد انتخاب مى‏كردند، مى‏بايست ابتدا ولىّ امر را تأييد نموده و او را يارى مى‏كردند تا بر اقامه‏ى حدود شرعى قدرت حاصل كند، آنگاه با حقّ و انصاف از او مى‏خواستند تا حكم شريعت را نافذ كند»</w:t>
      </w:r>
      <w:r w:rsidRPr="00FE569D">
        <w:rPr>
          <w:rFonts w:ascii="KRM" w:hAnsi="KRM" w:hint="cs"/>
          <w:vertAlign w:val="superscript"/>
          <w:rtl/>
          <w:lang w:bidi="fa-IR"/>
        </w:rPr>
        <w:t>(</w:t>
      </w:r>
      <w:r w:rsidRPr="00FE569D">
        <w:rPr>
          <w:rStyle w:val="FootnoteReference"/>
          <w:rFonts w:ascii="KRM" w:hAnsi="KRM"/>
          <w:rtl/>
          <w:lang w:bidi="fa-IR"/>
        </w:rPr>
        <w:footnoteReference w:id="402"/>
      </w:r>
      <w:r w:rsidRPr="00FE569D">
        <w:rPr>
          <w:rFonts w:ascii="KRM" w:hAnsi="KRM" w:hint="cs"/>
          <w:vertAlign w:val="superscript"/>
          <w:rtl/>
          <w:lang w:bidi="fa-IR"/>
        </w:rPr>
        <w:t>)</w:t>
      </w:r>
      <w:r>
        <w:rPr>
          <w:rFonts w:ascii="KRM" w:hAnsi="KRM" w:hint="cs"/>
          <w:rtl/>
        </w:rPr>
        <w:t>.</w:t>
      </w:r>
      <w:r w:rsidRPr="004B05DD">
        <w:rPr>
          <w:rFonts w:ascii="KRM" w:hAnsi="KRM"/>
          <w:rtl/>
        </w:rPr>
        <w:t xml:space="preserve"> حافظ ابن حجر در «الإصا</w:t>
      </w:r>
      <w:r w:rsidRPr="00077451">
        <w:rPr>
          <w:rFonts w:ascii="KRM" w:hAnsi="KRM" w:cs="B Badr"/>
          <w:rtl/>
        </w:rPr>
        <w:t>بة</w:t>
      </w:r>
      <w:r w:rsidRPr="004B05DD">
        <w:rPr>
          <w:rFonts w:ascii="KRM" w:hAnsi="KRM"/>
          <w:rtl/>
        </w:rPr>
        <w:t xml:space="preserve">» مى‏گويد: </w:t>
      </w:r>
    </w:p>
    <w:p w:rsidR="00C04627" w:rsidRPr="004B05DD" w:rsidRDefault="00C04627" w:rsidP="008200E7">
      <w:pPr>
        <w:rPr>
          <w:rFonts w:ascii="KRM" w:hAnsi="KRM"/>
          <w:rtl/>
        </w:rPr>
      </w:pPr>
      <w:r w:rsidRPr="004B05DD">
        <w:rPr>
          <w:rFonts w:ascii="KRM" w:hAnsi="KRM"/>
          <w:rtl/>
        </w:rPr>
        <w:t>«رأى حضرت على</w:t>
      </w:r>
      <w:r w:rsidR="00192898" w:rsidRPr="00192898">
        <w:rPr>
          <w:rFonts w:ascii="KRM" w:hAnsi="KRM" w:cs="CTraditional Arabic"/>
          <w:rtl/>
        </w:rPr>
        <w:t xml:space="preserve"> س </w:t>
      </w:r>
      <w:r w:rsidRPr="004B05DD">
        <w:rPr>
          <w:rFonts w:ascii="KRM" w:hAnsi="KRM"/>
          <w:rtl/>
        </w:rPr>
        <w:t xml:space="preserve">اين بود كه اول، آنان از ولىّ امر اطاعت كنند، سپس اولياى خون عثمان </w:t>
      </w:r>
      <w:r w:rsidR="008200E7" w:rsidRPr="008200E7">
        <w:rPr>
          <w:rFonts w:ascii="KRM" w:hAnsi="KRM" w:cs="CTraditional Arabic" w:hint="cs"/>
          <w:rtl/>
        </w:rPr>
        <w:t>س</w:t>
      </w:r>
      <w:r w:rsidR="008200E7">
        <w:rPr>
          <w:rFonts w:ascii="KRM" w:hAnsi="KRM" w:hint="cs"/>
          <w:rtl/>
        </w:rPr>
        <w:t xml:space="preserve"> </w:t>
      </w:r>
      <w:r w:rsidRPr="004B05DD">
        <w:rPr>
          <w:rFonts w:ascii="KRM" w:hAnsi="KRM"/>
          <w:rtl/>
        </w:rPr>
        <w:t>ادّعاى خونخواهى كنند و آنگاه او آنچه را حكم شريعت مطهر است، در حق قاتلان اعمال دارد، اما گروه مخالف مى‏گفتند بايد نخست قاتلان را دستگير كنى و به قتل برسانى. ولى حضرت على</w:t>
      </w:r>
      <w:r w:rsidR="00192898" w:rsidRPr="00192898">
        <w:rPr>
          <w:rFonts w:ascii="KRM" w:hAnsi="KRM" w:cs="CTraditional Arabic"/>
          <w:rtl/>
        </w:rPr>
        <w:t xml:space="preserve"> س </w:t>
      </w:r>
      <w:r w:rsidRPr="004B05DD">
        <w:rPr>
          <w:rFonts w:ascii="KRM" w:hAnsi="KRM"/>
          <w:rtl/>
        </w:rPr>
        <w:t>معتقد بود كه</w:t>
      </w:r>
      <w:r>
        <w:rPr>
          <w:rFonts w:ascii="KRM" w:hAnsi="KRM" w:hint="cs"/>
          <w:rtl/>
        </w:rPr>
        <w:t xml:space="preserve"> </w:t>
      </w:r>
      <w:r w:rsidRPr="004B05DD">
        <w:rPr>
          <w:rFonts w:ascii="KRM" w:hAnsi="KRM"/>
          <w:rtl/>
        </w:rPr>
        <w:t>قصاص بدون دعوى و بدون اقامه‏ى بيّنه ممك</w:t>
      </w:r>
      <w:r>
        <w:rPr>
          <w:rFonts w:ascii="KRM" w:hAnsi="KRM"/>
          <w:rtl/>
        </w:rPr>
        <w:t>ن نيست و هر دو گروه مجتهد بودند</w:t>
      </w:r>
      <w:r w:rsidRPr="004B05DD">
        <w:rPr>
          <w:rFonts w:ascii="KRM" w:hAnsi="KRM"/>
          <w:rtl/>
        </w:rPr>
        <w:t>»</w:t>
      </w:r>
      <w:r w:rsidRPr="00FE569D">
        <w:rPr>
          <w:rFonts w:ascii="KRM" w:hAnsi="KRM" w:hint="cs"/>
          <w:vertAlign w:val="superscript"/>
          <w:rtl/>
          <w:lang w:bidi="fa-IR"/>
        </w:rPr>
        <w:t>(</w:t>
      </w:r>
      <w:r w:rsidRPr="00FE569D">
        <w:rPr>
          <w:rStyle w:val="FootnoteReference"/>
          <w:rFonts w:ascii="KRM" w:hAnsi="KRM"/>
          <w:rtl/>
          <w:lang w:bidi="fa-IR"/>
        </w:rPr>
        <w:footnoteReference w:id="403"/>
      </w:r>
      <w:r w:rsidRPr="00FE569D">
        <w:rPr>
          <w:rFonts w:ascii="KRM" w:hAnsi="KRM" w:hint="cs"/>
          <w:vertAlign w:val="superscript"/>
          <w:rtl/>
          <w:lang w:bidi="fa-IR"/>
        </w:rPr>
        <w:t>)</w:t>
      </w:r>
      <w:r>
        <w:rPr>
          <w:rFonts w:ascii="KRM" w:hAnsi="KRM" w:hint="cs"/>
          <w:rtl/>
        </w:rPr>
        <w:t>.</w:t>
      </w:r>
      <w:r w:rsidRPr="004B05DD">
        <w:rPr>
          <w:rFonts w:ascii="KRM" w:hAnsi="KRM"/>
          <w:rtl/>
        </w:rPr>
        <w:t xml:space="preserve"> «در ميان صحابه گروهى بودند كه بى‏طرفى خود را حفظ كردند و از سوى هيچ يك از طرفين، وارد ميدان جنگ نشدند</w:t>
      </w:r>
      <w:r w:rsidRPr="00FE569D">
        <w:rPr>
          <w:rFonts w:ascii="KRM" w:hAnsi="KRM" w:hint="cs"/>
          <w:vertAlign w:val="superscript"/>
          <w:rtl/>
          <w:lang w:bidi="fa-IR"/>
        </w:rPr>
        <w:t>(</w:t>
      </w:r>
      <w:r w:rsidRPr="00FE569D">
        <w:rPr>
          <w:rStyle w:val="FootnoteReference"/>
          <w:rFonts w:ascii="KRM" w:hAnsi="KRM"/>
          <w:rtl/>
          <w:lang w:bidi="fa-IR"/>
        </w:rPr>
        <w:footnoteReference w:id="404"/>
      </w:r>
      <w:r w:rsidRPr="00FE569D">
        <w:rPr>
          <w:rFonts w:ascii="KRM" w:hAnsi="KRM" w:hint="cs"/>
          <w:vertAlign w:val="superscript"/>
          <w:rtl/>
          <w:lang w:bidi="fa-IR"/>
        </w:rPr>
        <w:t>)</w:t>
      </w:r>
      <w:r w:rsidRPr="004B05DD">
        <w:rPr>
          <w:rFonts w:ascii="KRM" w:hAnsi="KRM"/>
          <w:rtl/>
        </w:rPr>
        <w:t>. اهل سنت اتفاق‏نظر دارند كه رأى حضرت على</w:t>
      </w:r>
      <w:r w:rsidR="00192898" w:rsidRPr="00192898">
        <w:rPr>
          <w:rFonts w:ascii="KRM" w:hAnsi="KRM" w:cs="CTraditional Arabic"/>
          <w:rtl/>
        </w:rPr>
        <w:t xml:space="preserve"> س </w:t>
      </w:r>
      <w:r w:rsidRPr="004B05DD">
        <w:rPr>
          <w:rFonts w:ascii="KRM" w:hAnsi="KRM"/>
          <w:rtl/>
        </w:rPr>
        <w:t>درست بوده است»</w:t>
      </w:r>
      <w:r w:rsidRPr="00FE569D">
        <w:rPr>
          <w:rFonts w:ascii="KRM" w:hAnsi="KRM" w:hint="cs"/>
          <w:vertAlign w:val="superscript"/>
          <w:rtl/>
          <w:lang w:bidi="fa-IR"/>
        </w:rPr>
        <w:t>(</w:t>
      </w:r>
      <w:r w:rsidRPr="00FE569D">
        <w:rPr>
          <w:rStyle w:val="FootnoteReference"/>
          <w:rFonts w:ascii="KRM" w:hAnsi="KRM"/>
          <w:rtl/>
          <w:lang w:bidi="fa-IR"/>
        </w:rPr>
        <w:footnoteReference w:id="405"/>
      </w:r>
      <w:r w:rsidRPr="00FE569D">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Default="00C04627" w:rsidP="00C04627">
      <w:pPr>
        <w:pStyle w:val="a0"/>
        <w:rPr>
          <w:vertAlign w:val="superscript"/>
          <w:rtl/>
        </w:rPr>
      </w:pPr>
      <w:bookmarkStart w:id="111" w:name="_Toc307603217"/>
      <w:r w:rsidRPr="00A65D4C">
        <w:rPr>
          <w:rtl/>
        </w:rPr>
        <w:lastRenderedPageBreak/>
        <w:t>انتقال مركز خلافت از مدينه به كوفه</w:t>
      </w:r>
      <w:r w:rsidRPr="00FE569D">
        <w:rPr>
          <w:rFonts w:ascii="KRM" w:hAnsi="KRM" w:cs="B Lotus" w:hint="cs"/>
          <w:vertAlign w:val="superscript"/>
          <w:rtl/>
          <w:lang w:bidi="fa-IR"/>
        </w:rPr>
        <w:t>(</w:t>
      </w:r>
      <w:r w:rsidRPr="00FE569D">
        <w:rPr>
          <w:rStyle w:val="FootnoteReference"/>
          <w:rFonts w:ascii="KRM" w:hAnsi="KRM" w:cs="B Lotus"/>
          <w:sz w:val="28"/>
          <w:rtl/>
          <w:lang w:bidi="fa-IR"/>
        </w:rPr>
        <w:footnoteReference w:id="406"/>
      </w:r>
      <w:r w:rsidRPr="00FE569D">
        <w:rPr>
          <w:rFonts w:ascii="KRM" w:hAnsi="KRM" w:cs="B Lotus" w:hint="cs"/>
          <w:vertAlign w:val="superscript"/>
          <w:rtl/>
          <w:lang w:bidi="fa-IR"/>
        </w:rPr>
        <w:t>)</w:t>
      </w:r>
      <w:bookmarkEnd w:id="111"/>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كوفه را ـ در عراق ـ پايتخت و مركز خلافت خويش قرار داد. كوفه مركز تمام فعاليت‏هاى نظامى و انتظامى و ادارى ايشان بود. شايد در ذهن خواننده اين سؤال مطرح شود كه چرا حضرت على</w:t>
      </w:r>
      <w:r w:rsidR="00192898" w:rsidRPr="00192898">
        <w:rPr>
          <w:rFonts w:ascii="KRM" w:hAnsi="KRM" w:cs="CTraditional Arabic"/>
          <w:rtl/>
        </w:rPr>
        <w:t xml:space="preserve"> س </w:t>
      </w:r>
      <w:r w:rsidRPr="004B05DD">
        <w:rPr>
          <w:rFonts w:ascii="KRM" w:hAnsi="KRM"/>
          <w:rtl/>
        </w:rPr>
        <w:t xml:space="preserve">كوفه را اقامتگاه و پايتخت خلافت جهانى اسلام قرار داد، حال آنكه از زمان هجرت رسول اللّه‏ </w:t>
      </w:r>
      <w:r w:rsidR="00192898" w:rsidRPr="00192898">
        <w:rPr>
          <w:rFonts w:ascii="KRM" w:hAnsi="KRM" w:cs="CTraditional Arabic"/>
          <w:rtl/>
        </w:rPr>
        <w:t>ص</w:t>
      </w:r>
      <w:r w:rsidRPr="004B05DD">
        <w:rPr>
          <w:rFonts w:ascii="KRM" w:hAnsi="KRM"/>
          <w:rtl/>
        </w:rPr>
        <w:t xml:space="preserve"> تا شهادت حضرت عثمان</w:t>
      </w:r>
      <w:r w:rsidR="00192898" w:rsidRPr="00192898">
        <w:rPr>
          <w:rFonts w:ascii="KRM" w:hAnsi="KRM" w:cs="CTraditional Arabic"/>
          <w:rtl/>
        </w:rPr>
        <w:t xml:space="preserve"> س </w:t>
      </w:r>
      <w:r w:rsidRPr="004B05DD">
        <w:rPr>
          <w:rFonts w:ascii="KRM" w:hAnsi="KRM"/>
          <w:rtl/>
        </w:rPr>
        <w:t xml:space="preserve">اين جايگاه به مدينه‏ى منوره (شهر پيامبر) اختصاص داشته است؟ </w:t>
      </w:r>
    </w:p>
    <w:p w:rsidR="00C04627" w:rsidRPr="004B05DD" w:rsidRDefault="00C04627" w:rsidP="00C04627">
      <w:pPr>
        <w:rPr>
          <w:rFonts w:ascii="KRM" w:hAnsi="KRM"/>
          <w:rtl/>
        </w:rPr>
      </w:pPr>
      <w:r w:rsidRPr="004B05DD">
        <w:rPr>
          <w:rFonts w:ascii="KRM" w:hAnsi="KRM"/>
          <w:rtl/>
        </w:rPr>
        <w:t>به نظر اين جانب، حضرت على</w:t>
      </w:r>
      <w:r w:rsidR="00192898" w:rsidRPr="00192898">
        <w:rPr>
          <w:rFonts w:ascii="KRM" w:hAnsi="KRM" w:cs="CTraditional Arabic"/>
          <w:rtl/>
        </w:rPr>
        <w:t xml:space="preserve"> س </w:t>
      </w:r>
      <w:r w:rsidRPr="004B05DD">
        <w:rPr>
          <w:rFonts w:ascii="KRM" w:hAnsi="KRM"/>
          <w:rtl/>
        </w:rPr>
        <w:t xml:space="preserve">به اين دليل به اين كار اقدام نمود كه نمى‏خواست شهر مدينه، شهر محبوب و پسنديده‏ى او و دارالهجرت و مدفن رسول </w:t>
      </w:r>
      <w:r w:rsidR="003E57AF">
        <w:rPr>
          <w:rFonts w:ascii="KRM" w:hAnsi="KRM"/>
          <w:rtl/>
        </w:rPr>
        <w:t xml:space="preserve">اللّه‏ </w:t>
      </w:r>
      <w:r w:rsidR="00192898" w:rsidRPr="00192898">
        <w:rPr>
          <w:rFonts w:ascii="KRM" w:hAnsi="KRM" w:cs="CTraditional Arabic"/>
          <w:rtl/>
        </w:rPr>
        <w:t>ص</w:t>
      </w:r>
      <w:r w:rsidRPr="004B05DD">
        <w:rPr>
          <w:rFonts w:ascii="KRM" w:hAnsi="KRM"/>
          <w:rtl/>
        </w:rPr>
        <w:t>، محل جنگ‏هاى داخلى و تاخت و تازهاى نظامى گردد؛ زيرا ايشان با بروز اختلافات داخلى وقوع جنگ را پيش‏بينى مى‏كرد، بنابر اين ادب مسجد نبوى و حرم دوم و آرامگاه رسول</w:t>
      </w:r>
      <w:r>
        <w:rPr>
          <w:rFonts w:ascii="KRM" w:hAnsi="KRM" w:hint="cs"/>
          <w:rtl/>
        </w:rPr>
        <w:t xml:space="preserve"> </w:t>
      </w:r>
      <w:r w:rsidRPr="004B05DD">
        <w:rPr>
          <w:rFonts w:ascii="KRM" w:hAnsi="KRM"/>
          <w:rtl/>
        </w:rPr>
        <w:t xml:space="preserve">اكرم </w:t>
      </w:r>
      <w:r w:rsidR="00192898" w:rsidRPr="00192898">
        <w:rPr>
          <w:rFonts w:ascii="KRM" w:hAnsi="KRM" w:cs="CTraditional Arabic"/>
          <w:rtl/>
        </w:rPr>
        <w:t>ص</w:t>
      </w:r>
      <w:r w:rsidRPr="004B05DD">
        <w:rPr>
          <w:rFonts w:ascii="KRM" w:hAnsi="KRM"/>
          <w:rtl/>
        </w:rPr>
        <w:t xml:space="preserve"> اقتضا مى‏كرد كه مدينه‏ى منوره مركز هيچ گونه فتنه‏اى قرار نگيرد. به راستى، فردى چون على مى‏بايست در اين مورد، حسّاس و غيور مى‏بود، چنان كه چند سال بعد از اين اقدام، در زمان يزيد، واقعه‏ى «حرّه» پيش آمد كه احساسات مسلمانان را سخت جريحه‏دار كرد و حرمت شهر پيامبر </w:t>
      </w:r>
      <w:r w:rsidR="00192898" w:rsidRPr="00192898">
        <w:rPr>
          <w:rFonts w:ascii="KRM" w:hAnsi="KRM" w:cs="CTraditional Arabic"/>
          <w:rtl/>
        </w:rPr>
        <w:t>ص</w:t>
      </w:r>
      <w:r w:rsidRPr="004B05DD">
        <w:rPr>
          <w:rFonts w:ascii="KRM" w:hAnsi="KRM"/>
          <w:rtl/>
        </w:rPr>
        <w:t xml:space="preserve"> و ساكنان آن زير پا نهاده شد. وقوع اين گونه عمليات هنگام جنگ و اختلاف بعيد نيست. </w:t>
      </w:r>
    </w:p>
    <w:p w:rsidR="00C04627" w:rsidRPr="004B05DD" w:rsidRDefault="00C04627" w:rsidP="00C04627">
      <w:pPr>
        <w:rPr>
          <w:rFonts w:ascii="KRM" w:hAnsi="KRM"/>
          <w:rtl/>
        </w:rPr>
      </w:pPr>
      <w:r w:rsidRPr="004B05DD">
        <w:rPr>
          <w:rFonts w:ascii="KRM" w:hAnsi="KRM"/>
          <w:rtl/>
        </w:rPr>
        <w:t xml:space="preserve">اما استاد عقّاد دليل اين كار را مصلحت جغرافيايى و ادارى و فرهنگى مى‏داند، او مى‏نويسد: </w:t>
      </w:r>
    </w:p>
    <w:p w:rsidR="00C04627" w:rsidRPr="004B05DD" w:rsidRDefault="00C04627" w:rsidP="00C04627">
      <w:pPr>
        <w:rPr>
          <w:rFonts w:ascii="KRM" w:hAnsi="KRM"/>
          <w:rtl/>
        </w:rPr>
      </w:pPr>
      <w:r w:rsidRPr="004B05DD">
        <w:rPr>
          <w:rFonts w:ascii="KRM" w:hAnsi="KRM"/>
          <w:rtl/>
        </w:rPr>
        <w:t xml:space="preserve">«در آن زمان كوفه مناسب‏ترين پايتخت براى امامت جهانى بود؛ زيرا اين شهر محل اجتماع اقوام و مليّت‏هاى گوناگون و گذرگاه بازرگانان هند، فارس، يمن، عراق و شام بود و از طرفى ديگر پايتخت فرهنگى هم بود و مركز دانش‏ها و زبان‏هاى مختلف و علم </w:t>
      </w:r>
      <w:r w:rsidRPr="004B05DD">
        <w:rPr>
          <w:rFonts w:ascii="KRM" w:hAnsi="KRM"/>
          <w:rtl/>
        </w:rPr>
        <w:lastRenderedPageBreak/>
        <w:t>انساب و فنون شعر و داستان‏نويسى تلقى مى‏شد، به همين سبب اين شهر از نظر موقعيّت زمانى آن روز مناسب‏ترين مكان براى حكومت يك پيشوا بود»</w:t>
      </w:r>
      <w:r w:rsidRPr="00FE569D">
        <w:rPr>
          <w:rFonts w:ascii="KRM" w:hAnsi="KRM" w:hint="cs"/>
          <w:vertAlign w:val="superscript"/>
          <w:rtl/>
          <w:lang w:bidi="fa-IR"/>
        </w:rPr>
        <w:t>(</w:t>
      </w:r>
      <w:r w:rsidRPr="00FE569D">
        <w:rPr>
          <w:rStyle w:val="FootnoteReference"/>
          <w:rFonts w:ascii="KRM" w:hAnsi="KRM"/>
          <w:rtl/>
          <w:lang w:bidi="fa-IR"/>
        </w:rPr>
        <w:footnoteReference w:id="407"/>
      </w:r>
      <w:r w:rsidRPr="00FE569D">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12" w:name="_Toc307603218"/>
      <w:r w:rsidRPr="00A65D4C">
        <w:rPr>
          <w:rtl/>
        </w:rPr>
        <w:t>آغاز اختلاف و جنگ جمل</w:t>
      </w:r>
      <w:bookmarkEnd w:id="112"/>
      <w:r w:rsidRPr="00A65D4C">
        <w:rPr>
          <w:rtl/>
        </w:rPr>
        <w:t xml:space="preserve"> </w:t>
      </w:r>
    </w:p>
    <w:p w:rsidR="00C04627" w:rsidRPr="004B05DD" w:rsidRDefault="00D37DB3" w:rsidP="00C04627">
      <w:pPr>
        <w:rPr>
          <w:rFonts w:ascii="KRM" w:hAnsi="KRM"/>
          <w:rtl/>
        </w:rPr>
      </w:pPr>
      <w:r>
        <w:rPr>
          <w:rFonts w:ascii="KRM" w:hAnsi="KRM" w:hint="cs"/>
          <w:rtl/>
        </w:rPr>
        <w:t xml:space="preserve">حافظ </w:t>
      </w:r>
      <w:r w:rsidR="00C04627" w:rsidRPr="004B05DD">
        <w:rPr>
          <w:rFonts w:ascii="KRM" w:hAnsi="KRM"/>
          <w:rtl/>
        </w:rPr>
        <w:t xml:space="preserve">ابن كثير مى‏گويد: </w:t>
      </w:r>
    </w:p>
    <w:p w:rsidR="00C04627" w:rsidRPr="004B05DD" w:rsidRDefault="00C04627" w:rsidP="00C04627">
      <w:pPr>
        <w:rPr>
          <w:rFonts w:ascii="KRM" w:hAnsi="KRM"/>
          <w:rtl/>
        </w:rPr>
      </w:pPr>
      <w:r w:rsidRPr="004B05DD">
        <w:rPr>
          <w:rFonts w:ascii="KRM" w:hAnsi="KRM"/>
          <w:rtl/>
        </w:rPr>
        <w:t xml:space="preserve">«پس از آنكه كار بيعت با على به پايان رسيد، طلحه و زبير </w:t>
      </w:r>
      <w:r w:rsidR="00D37DB3">
        <w:rPr>
          <w:rFonts w:ascii="KRM" w:hAnsi="KRM" w:cs="CTraditional Arabic" w:hint="cs"/>
          <w:rtl/>
        </w:rPr>
        <w:t>ب</w:t>
      </w:r>
      <w:r w:rsidRPr="004B05DD">
        <w:rPr>
          <w:rFonts w:ascii="KRM" w:hAnsi="KRM"/>
          <w:rtl/>
        </w:rPr>
        <w:t>و ديگر سران صحابه</w:t>
      </w:r>
      <w:r w:rsidR="00D37DB3">
        <w:rPr>
          <w:rFonts w:ascii="KRM" w:hAnsi="KRM" w:hint="cs"/>
          <w:rtl/>
        </w:rPr>
        <w:t xml:space="preserve"> </w:t>
      </w:r>
      <w:r w:rsidRPr="004B05DD">
        <w:rPr>
          <w:rFonts w:ascii="KRM" w:hAnsi="KRM"/>
          <w:rtl/>
        </w:rPr>
        <w:t>نزد وى آمدند و از او خواستند تا اقامه‏ى حدود كند و قصاص خون عثمان را بگيرد، على</w:t>
      </w:r>
      <w:r w:rsidR="00192898" w:rsidRPr="00192898">
        <w:rPr>
          <w:rFonts w:ascii="KRM" w:hAnsi="KRM" w:cs="CTraditional Arabic"/>
          <w:rtl/>
        </w:rPr>
        <w:t xml:space="preserve"> س </w:t>
      </w:r>
      <w:r w:rsidRPr="004B05DD">
        <w:rPr>
          <w:rFonts w:ascii="KRM" w:hAnsi="KRM"/>
          <w:rtl/>
        </w:rPr>
        <w:t>عذر آورد و گفت: قاتلان ياوران و همدستان زيادى دارند و گرفتن قصاص هم اكنون برا</w:t>
      </w:r>
      <w:r>
        <w:rPr>
          <w:rFonts w:ascii="KRM" w:hAnsi="KRM"/>
          <w:rtl/>
        </w:rPr>
        <w:t>ى من ممكن نيست</w:t>
      </w:r>
      <w:r w:rsidRPr="004B05DD">
        <w:rPr>
          <w:rFonts w:ascii="KRM" w:hAnsi="KRM"/>
          <w:rtl/>
        </w:rPr>
        <w:t>»</w:t>
      </w:r>
      <w:r w:rsidRPr="00FE569D">
        <w:rPr>
          <w:rFonts w:ascii="KRM" w:hAnsi="KRM" w:hint="cs"/>
          <w:vertAlign w:val="superscript"/>
          <w:rtl/>
          <w:lang w:bidi="fa-IR"/>
        </w:rPr>
        <w:t>(</w:t>
      </w:r>
      <w:r w:rsidRPr="00FE569D">
        <w:rPr>
          <w:rStyle w:val="FootnoteReference"/>
          <w:rFonts w:ascii="KRM" w:hAnsi="KRM"/>
          <w:rtl/>
          <w:lang w:bidi="fa-IR"/>
        </w:rPr>
        <w:footnoteReference w:id="408"/>
      </w:r>
      <w:r w:rsidRPr="00FE569D">
        <w:rPr>
          <w:rFonts w:ascii="KRM" w:hAnsi="KRM" w:hint="cs"/>
          <w:vertAlign w:val="superscript"/>
          <w:rtl/>
          <w:lang w:bidi="fa-IR"/>
        </w:rPr>
        <w:t>)</w:t>
      </w:r>
      <w:r>
        <w:rPr>
          <w:rFonts w:ascii="KRM" w:hAnsi="KRM" w:hint="cs"/>
          <w:rtl/>
        </w:rPr>
        <w:t>.</w:t>
      </w:r>
      <w:r w:rsidRPr="004B05DD">
        <w:rPr>
          <w:rFonts w:ascii="KRM" w:hAnsi="KRM"/>
          <w:rtl/>
        </w:rPr>
        <w:t xml:space="preserve"> ابن سعد در كتاب «الطبقات الكبرى» بعد از ذكر نام بزرگان صحابه كه با على</w:t>
      </w:r>
      <w:r w:rsidR="00192898" w:rsidRPr="00192898">
        <w:rPr>
          <w:rFonts w:ascii="KRM" w:hAnsi="KRM" w:cs="CTraditional Arabic"/>
          <w:rtl/>
        </w:rPr>
        <w:t xml:space="preserve"> س </w:t>
      </w:r>
      <w:r w:rsidRPr="004B05DD">
        <w:rPr>
          <w:rFonts w:ascii="KRM" w:hAnsi="KRM"/>
          <w:rtl/>
        </w:rPr>
        <w:t xml:space="preserve">بيعت كردند و جميع كسانى كه در مدينه بودند، اعم از صحابه و غير صحابه، مى‏گويد: </w:t>
      </w:r>
    </w:p>
    <w:p w:rsidR="00C04627" w:rsidRPr="004B05DD" w:rsidRDefault="00C04627" w:rsidP="00C04627">
      <w:pPr>
        <w:rPr>
          <w:rFonts w:ascii="KRM" w:hAnsi="KRM"/>
          <w:rtl/>
        </w:rPr>
      </w:pPr>
      <w:r w:rsidRPr="004B05DD">
        <w:rPr>
          <w:rFonts w:ascii="KRM" w:hAnsi="KRM"/>
          <w:rtl/>
        </w:rPr>
        <w:t xml:space="preserve">«طلحه و زبير </w:t>
      </w:r>
      <w:r w:rsidR="00B64E11" w:rsidRPr="00B64E11">
        <w:rPr>
          <w:rFonts w:ascii="LTS" w:hAnsi="LTS" w:cs="CTraditional Arabic"/>
          <w:rtl/>
        </w:rPr>
        <w:t>ب</w:t>
      </w:r>
      <w:r w:rsidRPr="004B05DD">
        <w:rPr>
          <w:rFonts w:ascii="KRM" w:hAnsi="KRM"/>
          <w:rtl/>
        </w:rPr>
        <w:t xml:space="preserve"> به مكّه رفتند و عايشه</w:t>
      </w:r>
      <w:r w:rsidR="00D37DB3">
        <w:rPr>
          <w:rFonts w:ascii="KRM" w:hAnsi="KRM" w:hint="cs"/>
          <w:rtl/>
        </w:rPr>
        <w:t xml:space="preserve"> </w:t>
      </w:r>
      <w:r w:rsidR="00B64E11" w:rsidRPr="00B64E11">
        <w:rPr>
          <w:rFonts w:ascii="LTS" w:hAnsi="LTS" w:cs="CTraditional Arabic"/>
          <w:rtl/>
        </w:rPr>
        <w:t>ل</w:t>
      </w:r>
      <w:r w:rsidRPr="004B05DD">
        <w:rPr>
          <w:rFonts w:ascii="KRM" w:hAnsi="KRM"/>
          <w:rtl/>
        </w:rPr>
        <w:t xml:space="preserve"> نيز آنجا بود</w:t>
      </w:r>
      <w:r w:rsidRPr="00FE569D">
        <w:rPr>
          <w:rFonts w:ascii="KRM" w:hAnsi="KRM" w:hint="cs"/>
          <w:vertAlign w:val="superscript"/>
          <w:rtl/>
          <w:lang w:bidi="fa-IR"/>
        </w:rPr>
        <w:t>(</w:t>
      </w:r>
      <w:r w:rsidRPr="00FE569D">
        <w:rPr>
          <w:rStyle w:val="FootnoteReference"/>
          <w:rFonts w:ascii="KRM" w:hAnsi="KRM"/>
          <w:rtl/>
          <w:lang w:bidi="fa-IR"/>
        </w:rPr>
        <w:footnoteReference w:id="409"/>
      </w:r>
      <w:r w:rsidRPr="00FE569D">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 xml:space="preserve">سپس به همراهى عايشه </w:t>
      </w:r>
      <w:r w:rsidR="00B64E11" w:rsidRPr="00B64E11">
        <w:rPr>
          <w:rFonts w:ascii="LTS" w:hAnsi="LTS" w:cs="CTraditional Arabic"/>
          <w:rtl/>
        </w:rPr>
        <w:t>ل</w:t>
      </w:r>
      <w:r w:rsidRPr="004B05DD">
        <w:rPr>
          <w:rFonts w:ascii="KRM" w:hAnsi="KRM"/>
          <w:rtl/>
        </w:rPr>
        <w:t xml:space="preserve"> براى خونخواهى عثمان</w:t>
      </w:r>
      <w:r w:rsidR="00192898" w:rsidRPr="00192898">
        <w:rPr>
          <w:rFonts w:ascii="KRM" w:hAnsi="KRM" w:cs="CTraditional Arabic"/>
          <w:rtl/>
        </w:rPr>
        <w:t xml:space="preserve"> س </w:t>
      </w:r>
      <w:r w:rsidRPr="004B05DD">
        <w:rPr>
          <w:rFonts w:ascii="KRM" w:hAnsi="KRM"/>
          <w:rtl/>
        </w:rPr>
        <w:t>عازم بصره</w:t>
      </w:r>
      <w:r>
        <w:rPr>
          <w:rFonts w:ascii="KRM" w:hAnsi="KRM" w:hint="cs"/>
          <w:rtl/>
        </w:rPr>
        <w:t xml:space="preserve"> </w:t>
      </w:r>
      <w:r w:rsidRPr="004B05DD">
        <w:rPr>
          <w:rFonts w:ascii="KRM" w:hAnsi="KRM"/>
          <w:rtl/>
        </w:rPr>
        <w:t>شدند، اين جريان به اطّلاع على</w:t>
      </w:r>
      <w:r w:rsidR="00192898" w:rsidRPr="00192898">
        <w:rPr>
          <w:rFonts w:ascii="KRM" w:hAnsi="KRM" w:cs="CTraditional Arabic"/>
          <w:rtl/>
        </w:rPr>
        <w:t xml:space="preserve"> س </w:t>
      </w:r>
      <w:r w:rsidRPr="004B05DD">
        <w:rPr>
          <w:rFonts w:ascii="KRM" w:hAnsi="KRM"/>
          <w:rtl/>
        </w:rPr>
        <w:t xml:space="preserve">رسيد، او نيز از مدينه به سوى عراق حركت كرد و ابتدا سهل بن حنيف </w:t>
      </w:r>
      <w:r w:rsidR="00192898" w:rsidRPr="00192898">
        <w:rPr>
          <w:rFonts w:ascii="KRM" w:hAnsi="KRM" w:cs="CTraditional Arabic"/>
          <w:rtl/>
        </w:rPr>
        <w:t>س</w:t>
      </w:r>
      <w:r w:rsidRPr="00FE569D">
        <w:rPr>
          <w:rFonts w:ascii="KRM" w:hAnsi="KRM" w:hint="cs"/>
          <w:vertAlign w:val="superscript"/>
          <w:rtl/>
          <w:lang w:bidi="fa-IR"/>
        </w:rPr>
        <w:t>(</w:t>
      </w:r>
      <w:r w:rsidRPr="00FE569D">
        <w:rPr>
          <w:rStyle w:val="FootnoteReference"/>
          <w:rFonts w:ascii="KRM" w:hAnsi="KRM"/>
          <w:rtl/>
          <w:lang w:bidi="fa-IR"/>
        </w:rPr>
        <w:footnoteReference w:id="410"/>
      </w:r>
      <w:r w:rsidRPr="00FE569D">
        <w:rPr>
          <w:rFonts w:ascii="KRM" w:hAnsi="KRM" w:hint="cs"/>
          <w:vertAlign w:val="superscript"/>
          <w:rtl/>
          <w:lang w:bidi="fa-IR"/>
        </w:rPr>
        <w:t>)</w:t>
      </w:r>
      <w:r w:rsidRPr="004B05DD">
        <w:rPr>
          <w:rFonts w:ascii="KRM" w:hAnsi="KRM"/>
          <w:rtl/>
        </w:rPr>
        <w:t xml:space="preserve"> را به </w:t>
      </w:r>
      <w:r w:rsidRPr="004B05DD">
        <w:rPr>
          <w:rFonts w:ascii="KRM" w:hAnsi="KRM"/>
          <w:rtl/>
        </w:rPr>
        <w:lastRenderedPageBreak/>
        <w:t>جانشينى خود برگزيد، ولى سپس برايش نامه نوشت تا به او بپيوندد و به جاى او ابوالحسن مازنى را به جانشينى خويش در مدينه منصوب كرد و خود در محل «ذوقار» اردو زد و عمار بن ياسر</w:t>
      </w:r>
      <w:r w:rsidR="00192898" w:rsidRPr="00192898">
        <w:rPr>
          <w:rFonts w:ascii="KRM" w:hAnsi="KRM" w:cs="CTraditional Arabic"/>
          <w:rtl/>
        </w:rPr>
        <w:t xml:space="preserve"> س </w:t>
      </w:r>
      <w:r w:rsidRPr="004B05DD">
        <w:rPr>
          <w:rFonts w:ascii="KRM" w:hAnsi="KRM"/>
          <w:rtl/>
        </w:rPr>
        <w:t>و حسن بن على</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را به كوفه فرستاد تا مردم را به همكارى و خروج با وى دعوت كنند، اهل كوفه نيز اجابت كردند و به او پيوستند. آنگاه با لشكر خود به بصره رفت و آنجا با طلحه و زبير و عايشه و همراهان آنان از اهل بصره و ديگران، در روز «جمل»</w:t>
      </w:r>
      <w:r w:rsidRPr="00FE569D">
        <w:rPr>
          <w:rFonts w:ascii="KRM" w:hAnsi="KRM" w:hint="cs"/>
          <w:vertAlign w:val="superscript"/>
          <w:rtl/>
          <w:lang w:bidi="fa-IR"/>
        </w:rPr>
        <w:t>(</w:t>
      </w:r>
      <w:r w:rsidRPr="00FE569D">
        <w:rPr>
          <w:rStyle w:val="FootnoteReference"/>
          <w:rFonts w:ascii="KRM" w:hAnsi="KRM"/>
          <w:rtl/>
          <w:lang w:bidi="fa-IR"/>
        </w:rPr>
        <w:footnoteReference w:id="411"/>
      </w:r>
      <w:r w:rsidRPr="00FE569D">
        <w:rPr>
          <w:rFonts w:ascii="KRM" w:hAnsi="KRM" w:hint="cs"/>
          <w:vertAlign w:val="superscript"/>
          <w:rtl/>
          <w:lang w:bidi="fa-IR"/>
        </w:rPr>
        <w:t>)</w:t>
      </w:r>
      <w:r w:rsidRPr="004B05DD">
        <w:rPr>
          <w:rFonts w:ascii="KRM" w:hAnsi="KRM"/>
          <w:rtl/>
        </w:rPr>
        <w:t xml:space="preserve"> ماه جمادى الآخر سال 36 هجرى برخورد كرد و بر آنان </w:t>
      </w:r>
      <w:r w:rsidRPr="004B05DD">
        <w:rPr>
          <w:rFonts w:ascii="KRM" w:hAnsi="KRM"/>
          <w:rtl/>
        </w:rPr>
        <w:lastRenderedPageBreak/>
        <w:t>پيروز گشت. اين جنگ (طبق روايتى) سيزده هزار كشته به جاى گذاشت</w:t>
      </w:r>
      <w:r w:rsidRPr="009245F6">
        <w:rPr>
          <w:rFonts w:ascii="KRM" w:hAnsi="KRM" w:hint="cs"/>
          <w:vertAlign w:val="superscript"/>
          <w:rtl/>
          <w:lang w:bidi="fa-IR"/>
        </w:rPr>
        <w:t>(</w:t>
      </w:r>
      <w:r w:rsidRPr="009245F6">
        <w:rPr>
          <w:rStyle w:val="FootnoteReference"/>
          <w:rFonts w:ascii="KRM" w:hAnsi="KRM"/>
          <w:rtl/>
          <w:lang w:bidi="fa-IR"/>
        </w:rPr>
        <w:footnoteReference w:id="412"/>
      </w:r>
      <w:r w:rsidRPr="009245F6">
        <w:rPr>
          <w:rFonts w:ascii="KRM" w:hAnsi="KRM" w:hint="cs"/>
          <w:vertAlign w:val="superscript"/>
          <w:rtl/>
          <w:lang w:bidi="fa-IR"/>
        </w:rPr>
        <w:t>)</w:t>
      </w:r>
      <w:r>
        <w:rPr>
          <w:rFonts w:ascii="KRM" w:hAnsi="KRM" w:hint="cs"/>
          <w:rtl/>
        </w:rPr>
        <w:t xml:space="preserve"> </w:t>
      </w: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پانزده شب در بصره اقامت</w:t>
      </w:r>
      <w:r>
        <w:rPr>
          <w:rFonts w:ascii="KRM" w:hAnsi="KRM"/>
          <w:rtl/>
        </w:rPr>
        <w:t xml:space="preserve"> گزيد و سپس به كوفه مراجعت نمود</w:t>
      </w:r>
      <w:r w:rsidRPr="004B05DD">
        <w:rPr>
          <w:rFonts w:ascii="KRM" w:hAnsi="KRM"/>
          <w:rtl/>
        </w:rPr>
        <w:t>»</w:t>
      </w:r>
      <w:r w:rsidRPr="009245F6">
        <w:rPr>
          <w:rFonts w:ascii="KRM" w:hAnsi="KRM" w:hint="cs"/>
          <w:vertAlign w:val="superscript"/>
          <w:rtl/>
          <w:lang w:bidi="fa-IR"/>
        </w:rPr>
        <w:t>(</w:t>
      </w:r>
      <w:r w:rsidRPr="009245F6">
        <w:rPr>
          <w:rStyle w:val="FootnoteReference"/>
          <w:rFonts w:ascii="KRM" w:hAnsi="KRM"/>
          <w:rtl/>
          <w:lang w:bidi="fa-IR"/>
        </w:rPr>
        <w:footnoteReference w:id="413"/>
      </w:r>
      <w:r w:rsidRPr="009245F6">
        <w:rPr>
          <w:rFonts w:ascii="KRM" w:hAnsi="KRM" w:hint="cs"/>
          <w:vertAlign w:val="superscript"/>
          <w:rtl/>
          <w:lang w:bidi="fa-IR"/>
        </w:rPr>
        <w:t>)</w:t>
      </w:r>
      <w:r>
        <w:rPr>
          <w:rFonts w:ascii="KRM" w:hAnsi="KRM" w:hint="cs"/>
          <w:rtl/>
        </w:rPr>
        <w:t>.</w:t>
      </w:r>
      <w:r w:rsidRPr="004B05DD">
        <w:rPr>
          <w:rFonts w:ascii="KRM" w:hAnsi="KRM"/>
          <w:rtl/>
        </w:rPr>
        <w:t xml:space="preserve"> ناگفته نماند كه جنگ </w:t>
      </w:r>
      <w:r w:rsidRPr="00B21330">
        <w:rPr>
          <w:rFonts w:asciiTheme="majorBidi" w:hAnsiTheme="majorBidi" w:cstheme="majorBidi"/>
          <w:sz w:val="20"/>
          <w:szCs w:val="20"/>
          <w:rtl/>
        </w:rPr>
        <w:t>[</w:t>
      </w:r>
      <w:r w:rsidRPr="004B05DD">
        <w:rPr>
          <w:rFonts w:ascii="KRM" w:hAnsi="KRM"/>
          <w:rtl/>
        </w:rPr>
        <w:t>به طور رسمى</w:t>
      </w:r>
      <w:r w:rsidRPr="00B21330">
        <w:rPr>
          <w:rFonts w:asciiTheme="majorBidi" w:hAnsiTheme="majorBidi" w:cstheme="majorBidi"/>
          <w:sz w:val="20"/>
          <w:szCs w:val="20"/>
          <w:rtl/>
        </w:rPr>
        <w:t>]</w:t>
      </w:r>
      <w:r w:rsidRPr="004B05DD">
        <w:rPr>
          <w:rFonts w:ascii="KRM" w:hAnsi="KRM"/>
          <w:rtl/>
        </w:rPr>
        <w:t xml:space="preserve"> از سوى حضرت على</w:t>
      </w:r>
      <w:r w:rsidR="00192898" w:rsidRPr="00192898">
        <w:rPr>
          <w:rFonts w:ascii="KRM" w:hAnsi="KRM" w:cs="CTraditional Arabic"/>
          <w:rtl/>
        </w:rPr>
        <w:t xml:space="preserve"> س </w:t>
      </w:r>
      <w:r w:rsidRPr="004B05DD">
        <w:rPr>
          <w:rFonts w:ascii="KRM" w:hAnsi="KRM"/>
          <w:rtl/>
        </w:rPr>
        <w:t xml:space="preserve">آغاز نشد، بلكه </w:t>
      </w:r>
      <w:r w:rsidRPr="00B21330">
        <w:rPr>
          <w:rFonts w:asciiTheme="majorBidi" w:hAnsiTheme="majorBidi" w:cstheme="majorBidi"/>
          <w:sz w:val="20"/>
          <w:szCs w:val="20"/>
          <w:rtl/>
        </w:rPr>
        <w:t>[</w:t>
      </w:r>
      <w:r w:rsidRPr="004B05DD">
        <w:rPr>
          <w:rFonts w:ascii="KRM" w:hAnsi="KRM"/>
          <w:rtl/>
        </w:rPr>
        <w:t>بعد از آن كه عدّه‏اى از كوفيان به لشكر اصحاب جمل شبيخون زدند</w:t>
      </w:r>
      <w:r w:rsidRPr="00B21330">
        <w:rPr>
          <w:rFonts w:asciiTheme="majorBidi" w:hAnsiTheme="majorBidi" w:cstheme="majorBidi"/>
          <w:sz w:val="20"/>
          <w:szCs w:val="20"/>
          <w:rtl/>
        </w:rPr>
        <w:t>[</w:t>
      </w:r>
      <w:r w:rsidRPr="004B05DD">
        <w:rPr>
          <w:rFonts w:ascii="KRM" w:hAnsi="KRM"/>
          <w:rtl/>
        </w:rPr>
        <w:t>اصحاب جمل به</w:t>
      </w:r>
      <w:r>
        <w:rPr>
          <w:rFonts w:ascii="KRM" w:hAnsi="KRM" w:hint="cs"/>
          <w:rtl/>
        </w:rPr>
        <w:t xml:space="preserve"> </w:t>
      </w:r>
      <w:r w:rsidRPr="004B05DD">
        <w:rPr>
          <w:rFonts w:ascii="KRM" w:hAnsi="KRM"/>
          <w:rtl/>
        </w:rPr>
        <w:t>نبرد پرداختند و جنگ رسما آغاز شد</w:t>
      </w:r>
      <w:r w:rsidRPr="009245F6">
        <w:rPr>
          <w:rFonts w:ascii="KRM" w:hAnsi="KRM" w:hint="cs"/>
          <w:vertAlign w:val="superscript"/>
          <w:rtl/>
          <w:lang w:bidi="fa-IR"/>
        </w:rPr>
        <w:t>(</w:t>
      </w:r>
      <w:r w:rsidRPr="009245F6">
        <w:rPr>
          <w:rStyle w:val="FootnoteReference"/>
          <w:rFonts w:ascii="KRM" w:hAnsi="KRM"/>
          <w:rtl/>
          <w:lang w:bidi="fa-IR"/>
        </w:rPr>
        <w:footnoteReference w:id="414"/>
      </w:r>
      <w:r w:rsidRPr="009245F6">
        <w:rPr>
          <w:rFonts w:ascii="KRM" w:hAnsi="KRM" w:hint="cs"/>
          <w:vertAlign w:val="superscript"/>
          <w:rtl/>
          <w:lang w:bidi="fa-IR"/>
        </w:rPr>
        <w:t>)</w:t>
      </w:r>
      <w:r w:rsidRPr="004B05DD">
        <w:rPr>
          <w:rFonts w:ascii="KRM" w:hAnsi="KRM"/>
          <w:rtl/>
        </w:rPr>
        <w:t>. طحاوى با سند خود از زيد بن وهب نقل مى‏كند كه حضرت على</w:t>
      </w:r>
      <w:r w:rsidR="00192898" w:rsidRPr="00192898">
        <w:rPr>
          <w:rFonts w:ascii="KRM" w:hAnsi="KRM" w:cs="CTraditional Arabic"/>
          <w:rtl/>
        </w:rPr>
        <w:t xml:space="preserve"> س </w:t>
      </w:r>
      <w:r w:rsidRPr="004B05DD">
        <w:rPr>
          <w:rFonts w:ascii="KRM" w:hAnsi="KRM"/>
          <w:rtl/>
        </w:rPr>
        <w:t>به محل ذى قار فرود آمد و حضرت عبداللّه‏ بن عباس را نزد كوفيان فرستاد، آنان در اجابت، ضعف نشان دادند. سپس عمار را فرستاد، آنگاه بيرون آمدند. حضرت زيد مى‏گويد: من نيز از جمله كسانى بودم كه همراه او خارج شدند. راوى مى‏گويد حضرت على</w:t>
      </w:r>
      <w:r w:rsidR="00192898" w:rsidRPr="00192898">
        <w:rPr>
          <w:rFonts w:ascii="KRM" w:hAnsi="KRM" w:cs="CTraditional Arabic"/>
          <w:rtl/>
        </w:rPr>
        <w:t xml:space="preserve"> س </w:t>
      </w:r>
      <w:r w:rsidRPr="004B05DD">
        <w:rPr>
          <w:rFonts w:ascii="KRM" w:hAnsi="KRM"/>
          <w:rtl/>
        </w:rPr>
        <w:t>اول دست به حمله نزد، بلكه بعد از آنكه اهل جمل</w:t>
      </w:r>
      <w:r w:rsidRPr="00B21330">
        <w:rPr>
          <w:rFonts w:asciiTheme="majorBidi" w:hAnsiTheme="majorBidi" w:cstheme="majorBidi"/>
          <w:sz w:val="20"/>
          <w:szCs w:val="20"/>
          <w:rtl/>
        </w:rPr>
        <w:t>]</w:t>
      </w:r>
      <w:r w:rsidRPr="004B05DD">
        <w:rPr>
          <w:rFonts w:ascii="KRM" w:hAnsi="KRM"/>
          <w:rtl/>
        </w:rPr>
        <w:t>به قصد انتقام</w:t>
      </w:r>
      <w:r w:rsidRPr="00B21330">
        <w:rPr>
          <w:rFonts w:asciiTheme="majorBidi" w:hAnsiTheme="majorBidi" w:cstheme="majorBidi"/>
          <w:sz w:val="20"/>
          <w:szCs w:val="20"/>
          <w:rtl/>
        </w:rPr>
        <w:t>]</w:t>
      </w:r>
      <w:r w:rsidRPr="004B05DD">
        <w:rPr>
          <w:rFonts w:ascii="KRM" w:hAnsi="KRM"/>
          <w:rtl/>
        </w:rPr>
        <w:t xml:space="preserve"> جنگ را آغاز كردند، على</w:t>
      </w:r>
      <w:r w:rsidR="00192898" w:rsidRPr="00192898">
        <w:rPr>
          <w:rFonts w:ascii="KRM" w:hAnsi="KRM" w:cs="CTraditional Arabic"/>
          <w:rtl/>
        </w:rPr>
        <w:t xml:space="preserve"> س </w:t>
      </w:r>
      <w:r w:rsidRPr="004B05DD">
        <w:rPr>
          <w:rFonts w:ascii="KRM" w:hAnsi="KRM"/>
          <w:rtl/>
        </w:rPr>
        <w:t>دست به حمله زد</w:t>
      </w:r>
      <w:r w:rsidRPr="009245F6">
        <w:rPr>
          <w:rFonts w:ascii="KRM" w:hAnsi="KRM" w:hint="cs"/>
          <w:vertAlign w:val="superscript"/>
          <w:rtl/>
          <w:lang w:bidi="fa-IR"/>
        </w:rPr>
        <w:t>(</w:t>
      </w:r>
      <w:r w:rsidRPr="009245F6">
        <w:rPr>
          <w:rStyle w:val="FootnoteReference"/>
          <w:rFonts w:ascii="KRM" w:hAnsi="KRM"/>
          <w:rtl/>
          <w:lang w:bidi="fa-IR"/>
        </w:rPr>
        <w:footnoteReference w:id="415"/>
      </w:r>
      <w:r w:rsidRPr="009245F6">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عده‏اى از ياران على</w:t>
      </w:r>
      <w:r w:rsidR="00192898" w:rsidRPr="00192898">
        <w:rPr>
          <w:rFonts w:ascii="KRM" w:hAnsi="KRM" w:cs="CTraditional Arabic"/>
          <w:rtl/>
        </w:rPr>
        <w:t xml:space="preserve"> س </w:t>
      </w:r>
      <w:r w:rsidRPr="004B05DD">
        <w:rPr>
          <w:rFonts w:ascii="KRM" w:hAnsi="KRM"/>
          <w:rtl/>
        </w:rPr>
        <w:t xml:space="preserve">از وى خواستند كه اموال </w:t>
      </w:r>
      <w:r w:rsidRPr="004B05DD">
        <w:rPr>
          <w:rFonts w:ascii="KRM" w:hAnsi="KRM"/>
          <w:rtl/>
        </w:rPr>
        <w:lastRenderedPageBreak/>
        <w:t xml:space="preserve">ياران طلحه و زبير </w:t>
      </w:r>
      <w:r w:rsidR="00B64E11" w:rsidRPr="00B64E11">
        <w:rPr>
          <w:rFonts w:ascii="LTS" w:hAnsi="LTS" w:cs="CTraditional Arabic"/>
          <w:rtl/>
        </w:rPr>
        <w:t>ب</w:t>
      </w:r>
      <w:r w:rsidRPr="004B05DD">
        <w:rPr>
          <w:rFonts w:ascii="LTS" w:hAnsi="LTS"/>
          <w:rtl/>
        </w:rPr>
        <w:t xml:space="preserve"> </w:t>
      </w:r>
      <w:r w:rsidRPr="004B05DD">
        <w:rPr>
          <w:rFonts w:ascii="KRM" w:hAnsi="KRM"/>
          <w:rtl/>
        </w:rPr>
        <w:t>را بين آنان تقسيم كند، ولى على</w:t>
      </w:r>
      <w:r w:rsidR="00192898" w:rsidRPr="00192898">
        <w:rPr>
          <w:rFonts w:ascii="KRM" w:hAnsi="KRM" w:cs="CTraditional Arabic"/>
          <w:rtl/>
        </w:rPr>
        <w:t xml:space="preserve"> س </w:t>
      </w:r>
      <w:r w:rsidRPr="004B05DD">
        <w:rPr>
          <w:rFonts w:ascii="KRM" w:hAnsi="KRM"/>
          <w:rtl/>
        </w:rPr>
        <w:t>اين پيشنهاد را رد كرد، اينجا بود كه سبائيان اعتراض كرده و گفتند: چگونه ريختن خون آنان براى ما حلال است، ولى اموالشان حلال نيست؟ على</w:t>
      </w:r>
      <w:r w:rsidR="00192898" w:rsidRPr="00192898">
        <w:rPr>
          <w:rFonts w:ascii="KRM" w:hAnsi="KRM" w:cs="CTraditional Arabic"/>
          <w:rtl/>
        </w:rPr>
        <w:t xml:space="preserve"> س </w:t>
      </w:r>
      <w:r w:rsidRPr="004B05DD">
        <w:rPr>
          <w:rFonts w:ascii="KRM" w:hAnsi="KRM"/>
          <w:rtl/>
        </w:rPr>
        <w:t>گفت: چه كسى از شما دوست دارد كه امّ‏المؤمنين سهم او باشد؟ همه سكوت كردند</w:t>
      </w:r>
      <w:r w:rsidRPr="009245F6">
        <w:rPr>
          <w:rFonts w:ascii="KRM" w:hAnsi="KRM" w:hint="cs"/>
          <w:vertAlign w:val="superscript"/>
          <w:rtl/>
          <w:lang w:bidi="fa-IR"/>
        </w:rPr>
        <w:t>(</w:t>
      </w:r>
      <w:r w:rsidRPr="009245F6">
        <w:rPr>
          <w:rStyle w:val="FootnoteReference"/>
          <w:rFonts w:ascii="KRM" w:hAnsi="KRM"/>
          <w:rtl/>
          <w:lang w:bidi="fa-IR"/>
        </w:rPr>
        <w:footnoteReference w:id="416"/>
      </w:r>
      <w:r w:rsidRPr="009245F6">
        <w:rPr>
          <w:rFonts w:ascii="KRM" w:hAnsi="KRM" w:hint="cs"/>
          <w:vertAlign w:val="superscript"/>
          <w:rtl/>
          <w:lang w:bidi="fa-IR"/>
        </w:rPr>
        <w:t>)</w:t>
      </w:r>
      <w:r w:rsidRPr="004B05DD">
        <w:rPr>
          <w:rFonts w:ascii="KRM" w:hAnsi="KRM"/>
          <w:rtl/>
        </w:rPr>
        <w:t xml:space="preserve">. </w:t>
      </w:r>
    </w:p>
    <w:p w:rsidR="00C04627" w:rsidRPr="001B1053" w:rsidRDefault="00C04627" w:rsidP="00C04627">
      <w:pPr>
        <w:pStyle w:val="a0"/>
        <w:rPr>
          <w:rtl/>
        </w:rPr>
      </w:pPr>
      <w:bookmarkStart w:id="113" w:name="_Toc307603219"/>
      <w:r w:rsidRPr="001B1053">
        <w:rPr>
          <w:rtl/>
        </w:rPr>
        <w:t>احترام على</w:t>
      </w:r>
      <w:r w:rsidR="00192898" w:rsidRPr="00192898">
        <w:rPr>
          <w:rFonts w:cs="CTraditional Arabic"/>
          <w:bCs w:val="0"/>
          <w:rtl/>
        </w:rPr>
        <w:t xml:space="preserve"> س </w:t>
      </w:r>
      <w:r w:rsidRPr="001B1053">
        <w:rPr>
          <w:rtl/>
        </w:rPr>
        <w:t xml:space="preserve">براى عايشه </w:t>
      </w:r>
      <w:r w:rsidR="00B64E11" w:rsidRPr="00B64E11">
        <w:rPr>
          <w:rFonts w:cs="CTraditional Arabic"/>
          <w:bCs w:val="0"/>
          <w:rtl/>
        </w:rPr>
        <w:t>ل</w:t>
      </w:r>
      <w:bookmarkEnd w:id="113"/>
      <w:r w:rsidRPr="001B1053">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عايشه </w:t>
      </w:r>
      <w:r w:rsidR="00B64E11" w:rsidRPr="00B64E11">
        <w:rPr>
          <w:rFonts w:ascii="LTS" w:hAnsi="LTS" w:cs="CTraditional Arabic"/>
          <w:rtl/>
        </w:rPr>
        <w:t>ل</w:t>
      </w:r>
      <w:r w:rsidRPr="004B05DD">
        <w:rPr>
          <w:rFonts w:ascii="KRM" w:hAnsi="KRM"/>
          <w:rtl/>
        </w:rPr>
        <w:t xml:space="preserve"> را بى‏نهايت مورد احترام و اكرام قرار داد، مورخان مى‏گويند: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عايشه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را بدرقه نمود و گروهى از نگهبانان را همراه وى فرستاد و چهل نفر از زنان سرشناس بصره را براى همراهى او انتخاب نمود و دستور داد تا دوازده هزار (درهم) به او بدهند. اما عبداللّه‏بن جعفر بن ابى‏طالب اين مبلغ را كم دانست و براى وى مال بزرگى در نظر گرفت وگفت: اگر اميرالمؤمنين موافقت نكرد به ذمّه‏ى خودم خواهد بود. حضرت عايشه </w:t>
      </w:r>
      <w:r w:rsidR="00B64E11" w:rsidRPr="00B64E11">
        <w:rPr>
          <w:rFonts w:ascii="LTS" w:hAnsi="LTS" w:cs="CTraditional Arabic"/>
          <w:rtl/>
        </w:rPr>
        <w:t>ل</w:t>
      </w:r>
      <w:r w:rsidRPr="004B05DD">
        <w:rPr>
          <w:rFonts w:ascii="KRM" w:hAnsi="KRM"/>
          <w:rtl/>
        </w:rPr>
        <w:t xml:space="preserve"> جز اين كه خراشى جزئى به سبب اصابت تيرى برداشته بود هيچ گونه جراحت ديگرى نداشت. هنگامى كه روز حركت فرا رسيد، على</w:t>
      </w:r>
      <w:r w:rsidR="00192898" w:rsidRPr="00192898">
        <w:rPr>
          <w:rFonts w:ascii="KRM" w:hAnsi="KRM" w:cs="CTraditional Arabic"/>
          <w:rtl/>
        </w:rPr>
        <w:t xml:space="preserve"> س </w:t>
      </w:r>
      <w:r w:rsidRPr="004B05DD">
        <w:rPr>
          <w:rFonts w:ascii="KRM" w:hAnsi="KRM"/>
          <w:rtl/>
        </w:rPr>
        <w:t>و ساير مردم براى بدرقه‏ى امّ‏المؤمنين حضور يافتند، او ضمن خداحافظى گفت: اى فرزندانم! هيچ يك از ما دسته‏ى ديگر را نكوهش و سرزنش نكند، به خدا سوگند! آنچه بين من و على در گذشته صورت گرفت، چيزى نبود جز آنچه ميان يك زن و خويشاوندان شوهرش پيش مى‏آيد و او به رغم اين ماجرا از نيكان و صالحان است. آنگاه حضرت على</w:t>
      </w:r>
      <w:r w:rsidR="00192898" w:rsidRPr="00192898">
        <w:rPr>
          <w:rFonts w:ascii="KRM" w:hAnsi="KRM" w:cs="CTraditional Arabic"/>
          <w:rtl/>
        </w:rPr>
        <w:t xml:space="preserve"> س </w:t>
      </w:r>
      <w:r w:rsidRPr="004B05DD">
        <w:rPr>
          <w:rFonts w:ascii="KRM" w:hAnsi="KRM"/>
          <w:rtl/>
        </w:rPr>
        <w:t>گفت: به خدا سوگند! او راست مى‏گويد، آنچه ميان من و او رخ داد اين چنين بود. همانا او در دنيا و آخرت، همسر پيامبر شماست. على</w:t>
      </w:r>
      <w:r w:rsidR="00192898" w:rsidRPr="00192898">
        <w:rPr>
          <w:rFonts w:ascii="KRM" w:hAnsi="KRM" w:cs="CTraditional Arabic"/>
          <w:rtl/>
        </w:rPr>
        <w:t xml:space="preserve"> س </w:t>
      </w:r>
      <w:r w:rsidRPr="004B05DD">
        <w:rPr>
          <w:rFonts w:ascii="KRM" w:hAnsi="KRM"/>
          <w:rtl/>
        </w:rPr>
        <w:t xml:space="preserve">براى بدرقه‏ى او چندين فرسنگ همراه او رفت و تمام آن روز او را همراهى كرد. اين واقعه روز شنبه اول </w:t>
      </w:r>
      <w:r w:rsidRPr="004B05DD">
        <w:rPr>
          <w:rFonts w:ascii="KRM" w:hAnsi="KRM"/>
          <w:rtl/>
        </w:rPr>
        <w:lastRenderedPageBreak/>
        <w:t>رجب سال 36 هجرى به وقوع پيوست</w:t>
      </w:r>
      <w:r w:rsidRPr="009245F6">
        <w:rPr>
          <w:rFonts w:ascii="KRM" w:hAnsi="KRM" w:hint="cs"/>
          <w:vertAlign w:val="superscript"/>
          <w:rtl/>
          <w:lang w:bidi="fa-IR"/>
        </w:rPr>
        <w:t>(</w:t>
      </w:r>
      <w:r w:rsidRPr="009245F6">
        <w:rPr>
          <w:rStyle w:val="FootnoteReference"/>
          <w:rFonts w:ascii="KRM" w:hAnsi="KRM"/>
          <w:rtl/>
          <w:lang w:bidi="fa-IR"/>
        </w:rPr>
        <w:footnoteReference w:id="417"/>
      </w:r>
      <w:r w:rsidRPr="009245F6">
        <w:rPr>
          <w:rFonts w:ascii="KRM" w:hAnsi="KRM" w:hint="cs"/>
          <w:vertAlign w:val="superscript"/>
          <w:rtl/>
          <w:lang w:bidi="fa-IR"/>
        </w:rPr>
        <w:t>)</w:t>
      </w:r>
      <w:r w:rsidRPr="004B05DD">
        <w:rPr>
          <w:rFonts w:ascii="KRM" w:hAnsi="KRM"/>
          <w:rtl/>
        </w:rPr>
        <w:t>. در روايات به طور متواتر آمده است كه عايشه</w:t>
      </w:r>
      <w:r w:rsidR="00DC45FF">
        <w:rPr>
          <w:rFonts w:ascii="KRM" w:hAnsi="KRM" w:hint="eastAsia"/>
          <w:rtl/>
        </w:rPr>
        <w:t>‌ی صدیقه</w:t>
      </w:r>
      <w:r w:rsidRPr="004B05DD">
        <w:rPr>
          <w:rFonts w:ascii="KRM" w:hAnsi="KRM"/>
          <w:rtl/>
        </w:rPr>
        <w:t xml:space="preserve"> بعد از اين واقعه اظهار ندامت مى‏كرد و مى‏گفت: </w:t>
      </w:r>
    </w:p>
    <w:p w:rsidR="00C04627" w:rsidRPr="004B05DD" w:rsidRDefault="00C04627" w:rsidP="00FA3A23">
      <w:pPr>
        <w:rPr>
          <w:rFonts w:ascii="KRM" w:hAnsi="KRM"/>
          <w:rtl/>
        </w:rPr>
      </w:pPr>
      <w:r w:rsidRPr="004B05DD">
        <w:rPr>
          <w:rFonts w:ascii="KRM" w:hAnsi="KRM"/>
          <w:rtl/>
        </w:rPr>
        <w:t xml:space="preserve">«كاش قبل از رسيدن روز جمل از دنيا مى‏رفتم!» و هرگاه از آن روز ياد مى‏شد تا جايى مى‏گريست كه روسرى‏اش از اشك </w:t>
      </w:r>
      <w:r w:rsidR="00DC45FF">
        <w:rPr>
          <w:rFonts w:ascii="KRM" w:hAnsi="KRM" w:hint="cs"/>
          <w:rtl/>
        </w:rPr>
        <w:t>تر</w:t>
      </w:r>
      <w:r w:rsidRPr="004B05DD">
        <w:rPr>
          <w:rFonts w:ascii="KRM" w:hAnsi="KRM"/>
          <w:rtl/>
        </w:rPr>
        <w:t xml:space="preserve"> مى‏شد</w:t>
      </w:r>
      <w:r w:rsidRPr="009245F6">
        <w:rPr>
          <w:rFonts w:ascii="KRM" w:hAnsi="KRM" w:hint="cs"/>
          <w:vertAlign w:val="superscript"/>
          <w:rtl/>
          <w:lang w:bidi="fa-IR"/>
        </w:rPr>
        <w:t>(</w:t>
      </w:r>
      <w:r w:rsidRPr="009245F6">
        <w:rPr>
          <w:rStyle w:val="FootnoteReference"/>
          <w:rFonts w:ascii="KRM" w:hAnsi="KRM"/>
          <w:rtl/>
          <w:lang w:bidi="fa-IR"/>
        </w:rPr>
        <w:footnoteReference w:id="418"/>
      </w:r>
      <w:r w:rsidRPr="009245F6">
        <w:rPr>
          <w:rFonts w:ascii="KRM" w:hAnsi="KRM" w:hint="cs"/>
          <w:vertAlign w:val="superscript"/>
          <w:rtl/>
          <w:lang w:bidi="fa-IR"/>
        </w:rPr>
        <w:t>)</w:t>
      </w:r>
      <w:r w:rsidRPr="004B05DD">
        <w:rPr>
          <w:rFonts w:ascii="KRM" w:hAnsi="KRM"/>
          <w:rtl/>
        </w:rPr>
        <w:t>. بعد از پايان جنگ، حضرت على</w:t>
      </w:r>
      <w:r w:rsidR="00192898" w:rsidRPr="00192898">
        <w:rPr>
          <w:rFonts w:ascii="KRM" w:hAnsi="KRM" w:cs="CTraditional Arabic"/>
          <w:rtl/>
        </w:rPr>
        <w:t xml:space="preserve"> س </w:t>
      </w:r>
      <w:r w:rsidRPr="004B05DD">
        <w:rPr>
          <w:rFonts w:ascii="KRM" w:hAnsi="KRM"/>
          <w:rtl/>
        </w:rPr>
        <w:t>از ميان مقتولان</w:t>
      </w:r>
      <w:r w:rsidR="00DC45FF">
        <w:rPr>
          <w:rFonts w:ascii="KRM" w:hAnsi="KRM"/>
          <w:rtl/>
        </w:rPr>
        <w:t xml:space="preserve"> مى‏گذشت، هرگاه يكى از اهل بصره</w:t>
      </w:r>
      <w:r w:rsidRPr="004B05DD">
        <w:rPr>
          <w:rFonts w:ascii="KRM" w:hAnsi="KRM"/>
          <w:rtl/>
        </w:rPr>
        <w:t xml:space="preserve"> را مى‏ديد و مى‏شناخت مى‏گفت: مردم پنداشته‏اند كه افراد سفيه و گمنام در اين جنگ با وى شركت كرده‏اند، ولى اين فلانى فرزند فلانى (از سرشناسان قوم) است. سپس خود بر مقتولان نماز مى‏خواند و دستور دفن همگى را صادر مى‏كرد</w:t>
      </w:r>
      <w:r w:rsidRPr="009245F6">
        <w:rPr>
          <w:rFonts w:ascii="KRM" w:hAnsi="KRM" w:hint="cs"/>
          <w:vertAlign w:val="superscript"/>
          <w:rtl/>
          <w:lang w:bidi="fa-IR"/>
        </w:rPr>
        <w:t>(</w:t>
      </w:r>
      <w:r w:rsidRPr="009245F6">
        <w:rPr>
          <w:rStyle w:val="FootnoteReference"/>
          <w:rFonts w:ascii="KRM" w:hAnsi="KRM"/>
          <w:rtl/>
          <w:lang w:bidi="fa-IR"/>
        </w:rPr>
        <w:footnoteReference w:id="419"/>
      </w:r>
      <w:r w:rsidRPr="009245F6">
        <w:rPr>
          <w:rFonts w:ascii="KRM" w:hAnsi="KRM" w:hint="cs"/>
          <w:vertAlign w:val="superscript"/>
          <w:rtl/>
          <w:lang w:bidi="fa-IR"/>
        </w:rPr>
        <w:t>)</w:t>
      </w:r>
      <w:r w:rsidRPr="004B05DD">
        <w:rPr>
          <w:rFonts w:ascii="KRM" w:hAnsi="KRM"/>
          <w:rtl/>
        </w:rPr>
        <w:t>. حضرت زبير</w:t>
      </w:r>
      <w:r w:rsidR="00192898" w:rsidRPr="00192898">
        <w:rPr>
          <w:rFonts w:ascii="KRM" w:hAnsi="KRM" w:cs="CTraditional Arabic"/>
          <w:rtl/>
        </w:rPr>
        <w:t xml:space="preserve"> س </w:t>
      </w:r>
      <w:r w:rsidRPr="004B05DD">
        <w:rPr>
          <w:rFonts w:ascii="KRM" w:hAnsi="KRM"/>
          <w:rtl/>
        </w:rPr>
        <w:t>روز جمل از معركه برگشت و در رودخانه‏اى به نام وادى سباع فرود آمد. شخصى به نام عمرو بن جرموز او را دنبال كرد و در حالت خواب، به طور ناگهانى او را به قتل رسا</w:t>
      </w:r>
      <w:r w:rsidR="002939A4">
        <w:rPr>
          <w:rFonts w:ascii="KRM" w:hAnsi="KRM"/>
          <w:rtl/>
        </w:rPr>
        <w:t xml:space="preserve">نيد. اما حضرت طلحه </w:t>
      </w:r>
      <w:r w:rsidR="00192898" w:rsidRPr="00192898">
        <w:rPr>
          <w:rFonts w:ascii="KRM" w:hAnsi="KRM" w:cs="CTraditional Arabic"/>
          <w:rtl/>
        </w:rPr>
        <w:t>س</w:t>
      </w:r>
      <w:r w:rsidRPr="004B05DD">
        <w:rPr>
          <w:rFonts w:ascii="KRM" w:hAnsi="KRM"/>
          <w:rtl/>
        </w:rPr>
        <w:t xml:space="preserve">، پس از آنكه در معركه تيرى از سوى فردى نامعلوم به او اصابت </w:t>
      </w:r>
      <w:r w:rsidRPr="00FA3A23">
        <w:rPr>
          <w:rFonts w:ascii="KRM" w:hAnsi="KRM"/>
          <w:rtl/>
        </w:rPr>
        <w:t>كرد. از</w:t>
      </w:r>
      <w:r w:rsidRPr="004B05DD">
        <w:rPr>
          <w:rFonts w:ascii="KRM" w:hAnsi="KRM"/>
          <w:rtl/>
        </w:rPr>
        <w:t xml:space="preserve"> آنجا به خانه‏اى در بصره رفت و بر اثر خونريزى در گذشت</w:t>
      </w:r>
      <w:r w:rsidRPr="00AA1A5F">
        <w:rPr>
          <w:rFonts w:ascii="KRM" w:hAnsi="KRM" w:hint="cs"/>
          <w:vertAlign w:val="superscript"/>
          <w:rtl/>
          <w:lang w:bidi="fa-IR"/>
        </w:rPr>
        <w:t>(</w:t>
      </w:r>
      <w:r w:rsidRPr="00AA1A5F">
        <w:rPr>
          <w:rStyle w:val="FootnoteReference"/>
          <w:rFonts w:ascii="KRM" w:hAnsi="KRM"/>
          <w:rtl/>
          <w:lang w:bidi="fa-IR"/>
        </w:rPr>
        <w:footnoteReference w:id="420"/>
      </w:r>
      <w:r w:rsidRPr="00AA1A5F">
        <w:rPr>
          <w:rFonts w:ascii="KRM" w:hAnsi="KRM" w:hint="cs"/>
          <w:vertAlign w:val="superscript"/>
          <w:rtl/>
          <w:lang w:bidi="fa-IR"/>
        </w:rPr>
        <w:t>)</w:t>
      </w:r>
      <w:r w:rsidRPr="004B05DD">
        <w:rPr>
          <w:rFonts w:ascii="KRM" w:hAnsi="KRM"/>
          <w:rtl/>
        </w:rPr>
        <w:t>. در روايتى ديگر آمده كه طلحه</w:t>
      </w:r>
      <w:r w:rsidR="00192898" w:rsidRPr="00192898">
        <w:rPr>
          <w:rFonts w:ascii="KRM" w:hAnsi="KRM" w:cs="CTraditional Arabic"/>
          <w:rtl/>
        </w:rPr>
        <w:t xml:space="preserve"> س </w:t>
      </w:r>
      <w:r w:rsidRPr="004B05DD">
        <w:rPr>
          <w:rFonts w:ascii="KRM" w:hAnsi="KRM"/>
          <w:rtl/>
        </w:rPr>
        <w:t>در ميدان جنگ جان سپرد، هنگامى كه حضرت على</w:t>
      </w:r>
      <w:r w:rsidR="00192898" w:rsidRPr="00192898">
        <w:rPr>
          <w:rFonts w:ascii="KRM" w:hAnsi="KRM" w:cs="CTraditional Arabic"/>
          <w:rtl/>
        </w:rPr>
        <w:t xml:space="preserve"> س </w:t>
      </w:r>
      <w:r w:rsidRPr="004B05DD">
        <w:rPr>
          <w:rFonts w:ascii="KRM" w:hAnsi="KRM"/>
          <w:rtl/>
        </w:rPr>
        <w:t xml:space="preserve">ميان مقتولان مى‏گذشت او را ديد، خاك از چهره‏اش پاك كرد و گفت: رحمت خدا بر تو باد اى ابومحمّد! برايم بسيار سخت و ناگوار است كه تو را با اندام‏هاى خوش‏ريخت زير ستاره‏هاى آسمان، افتاده بر خاك ببينم. سپس گفت: </w:t>
      </w:r>
    </w:p>
    <w:p w:rsidR="00C04627" w:rsidRPr="004B05DD" w:rsidRDefault="00C04627" w:rsidP="00C04627">
      <w:pPr>
        <w:rPr>
          <w:rFonts w:ascii="KRM" w:hAnsi="KRM"/>
          <w:rtl/>
        </w:rPr>
      </w:pPr>
      <w:r w:rsidRPr="004B05DD">
        <w:rPr>
          <w:rFonts w:ascii="KRM" w:hAnsi="KRM"/>
          <w:rtl/>
        </w:rPr>
        <w:lastRenderedPageBreak/>
        <w:t>«از كاستى‏ها به خدا شكوه مى‏نمايم، به خدا سوگند! دوست داشتم بيست سال</w:t>
      </w:r>
      <w:r>
        <w:rPr>
          <w:rFonts w:ascii="KRM" w:hAnsi="KRM"/>
          <w:rtl/>
        </w:rPr>
        <w:t xml:space="preserve"> قبل از اين روز از دنيا مى‏رفتم</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21"/>
      </w:r>
      <w:r w:rsidRPr="00AA1A5F">
        <w:rPr>
          <w:rFonts w:ascii="KRM" w:hAnsi="KRM" w:hint="cs"/>
          <w:vertAlign w:val="superscript"/>
          <w:rtl/>
          <w:lang w:bidi="fa-IR"/>
        </w:rPr>
        <w:t>)</w:t>
      </w:r>
      <w:r>
        <w:rPr>
          <w:rFonts w:ascii="KRM" w:hAnsi="KRM" w:hint="cs"/>
          <w:rtl/>
        </w:rPr>
        <w:t>.</w:t>
      </w:r>
      <w:r w:rsidRPr="004B05DD">
        <w:rPr>
          <w:rFonts w:ascii="KRM" w:hAnsi="KRM"/>
          <w:rtl/>
        </w:rPr>
        <w:t xml:space="preserve"> عمرو بن جرموز حضرت زبير</w:t>
      </w:r>
      <w:r w:rsidR="00192898" w:rsidRPr="00192898">
        <w:rPr>
          <w:rFonts w:ascii="KRM" w:hAnsi="KRM" w:cs="CTraditional Arabic"/>
          <w:rtl/>
        </w:rPr>
        <w:t xml:space="preserve"> س </w:t>
      </w:r>
      <w:r w:rsidRPr="004B05DD">
        <w:rPr>
          <w:rFonts w:ascii="KRM" w:hAnsi="KRM"/>
          <w:rtl/>
        </w:rPr>
        <w:t>را به شهادت رسانيد و سرش را از تن جدا كرد و پيش على</w:t>
      </w:r>
      <w:r w:rsidR="00192898" w:rsidRPr="00192898">
        <w:rPr>
          <w:rFonts w:ascii="KRM" w:hAnsi="KRM" w:cs="CTraditional Arabic"/>
          <w:rtl/>
        </w:rPr>
        <w:t xml:space="preserve"> س </w:t>
      </w:r>
      <w:r w:rsidRPr="004B05DD">
        <w:rPr>
          <w:rFonts w:ascii="KRM" w:hAnsi="KRM"/>
          <w:rtl/>
        </w:rPr>
        <w:t>برد، به اميد آنكه پاداش و مقامى كسب كند، اما وقتى اجازه‏ى ورود خواست، على</w:t>
      </w:r>
      <w:r w:rsidR="00192898" w:rsidRPr="00192898">
        <w:rPr>
          <w:rFonts w:ascii="KRM" w:hAnsi="KRM" w:cs="CTraditional Arabic"/>
          <w:rtl/>
        </w:rPr>
        <w:t xml:space="preserve"> س </w:t>
      </w:r>
      <w:r w:rsidRPr="004B05DD">
        <w:rPr>
          <w:rFonts w:ascii="KRM" w:hAnsi="KRM"/>
          <w:rtl/>
        </w:rPr>
        <w:t>گفت: به او اجازه ندهيد و او را به آتش مژده دهيد. در روايت ديگر آمده كه على</w:t>
      </w:r>
      <w:r w:rsidR="00192898" w:rsidRPr="00192898">
        <w:rPr>
          <w:rFonts w:ascii="KRM" w:hAnsi="KRM" w:cs="CTraditional Arabic"/>
          <w:rtl/>
        </w:rPr>
        <w:t xml:space="preserve"> س </w:t>
      </w:r>
      <w:r w:rsidRPr="004B05DD">
        <w:rPr>
          <w:rFonts w:ascii="KRM" w:hAnsi="KRM"/>
          <w:rtl/>
        </w:rPr>
        <w:t xml:space="preserve">گفت: از رسول خدا </w:t>
      </w:r>
      <w:r w:rsidR="00192898" w:rsidRPr="00192898">
        <w:rPr>
          <w:rFonts w:ascii="KRM" w:hAnsi="KRM" w:cs="CTraditional Arabic"/>
          <w:rtl/>
        </w:rPr>
        <w:t>ص</w:t>
      </w:r>
      <w:r w:rsidRPr="004B05DD">
        <w:rPr>
          <w:rFonts w:ascii="KRM" w:hAnsi="KRM"/>
          <w:rtl/>
        </w:rPr>
        <w:t xml:space="preserve"> شنيده‏ام كه مى‏فرمود: </w:t>
      </w:r>
    </w:p>
    <w:p w:rsidR="00C04627" w:rsidRPr="004B05DD" w:rsidRDefault="00C04627" w:rsidP="00C04627">
      <w:pPr>
        <w:rPr>
          <w:rFonts w:ascii="KRM" w:hAnsi="KRM"/>
          <w:rtl/>
        </w:rPr>
      </w:pPr>
      <w:r w:rsidRPr="004B05DD">
        <w:rPr>
          <w:rFonts w:ascii="KRM" w:hAnsi="KRM"/>
          <w:rtl/>
        </w:rPr>
        <w:t>«قاتل فرزند صفيه (زبير) را به آتش جهنم مژده دهي</w:t>
      </w:r>
      <w:r>
        <w:rPr>
          <w:rFonts w:ascii="KRM" w:hAnsi="KRM"/>
          <w:rtl/>
        </w:rPr>
        <w:t>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22"/>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14" w:name="_Toc307603220"/>
      <w:r w:rsidRPr="00A65D4C">
        <w:rPr>
          <w:rtl/>
        </w:rPr>
        <w:t>نگاهى كوتاه به اختلافات و مناقشات صحابه</w:t>
      </w:r>
      <w:bookmarkEnd w:id="114"/>
      <w:r w:rsidRPr="00A65D4C">
        <w:rPr>
          <w:rtl/>
        </w:rPr>
        <w:t xml:space="preserve"> </w:t>
      </w:r>
    </w:p>
    <w:p w:rsidR="00C04627" w:rsidRPr="004B05DD" w:rsidRDefault="00C04627" w:rsidP="00C04627">
      <w:pPr>
        <w:rPr>
          <w:rFonts w:ascii="KRM" w:hAnsi="KRM"/>
          <w:rtl/>
        </w:rPr>
      </w:pPr>
      <w:r w:rsidRPr="004B05DD">
        <w:rPr>
          <w:rFonts w:ascii="KRM" w:hAnsi="KRM"/>
          <w:rtl/>
        </w:rPr>
        <w:t xml:space="preserve">لازم است در اينجا توقفى كوتاه و نگاهى گذرا و بى‏طرفانه داشته باشيم به اختلافات صحابه كه گاه به جنگ و خونريزى منجر شد: </w:t>
      </w:r>
    </w:p>
    <w:p w:rsidR="00C04627" w:rsidRPr="004B05DD" w:rsidRDefault="00C04627" w:rsidP="00BB348F">
      <w:pPr>
        <w:rPr>
          <w:rFonts w:ascii="KRM" w:hAnsi="KRM"/>
          <w:rtl/>
        </w:rPr>
      </w:pPr>
      <w:r w:rsidRPr="004B05DD">
        <w:rPr>
          <w:rFonts w:ascii="KRM" w:hAnsi="KRM"/>
          <w:rtl/>
        </w:rPr>
        <w:t>تجربه‏هاى تاريخى و پژوهش هاى علمى و تحليل‏هاى مثبت و دقيق حوادث و تحقيق در مورد عاملان آنها، ثابت كرده است كه قضاوت عجولانه و فيصله‏ى قاطع و خشونت‏آميز كه مجالى براى تحقيق و برر</w:t>
      </w:r>
      <w:r w:rsidR="004B099F">
        <w:rPr>
          <w:rFonts w:ascii="KRM" w:hAnsi="KRM"/>
          <w:rtl/>
        </w:rPr>
        <w:t>سى عادلانه و جستن عذر براى مت</w:t>
      </w:r>
      <w:r w:rsidR="004B099F">
        <w:rPr>
          <w:rFonts w:ascii="KRM" w:hAnsi="KRM" w:hint="cs"/>
          <w:rtl/>
        </w:rPr>
        <w:t>ّ</w:t>
      </w:r>
      <w:r w:rsidR="004B099F">
        <w:rPr>
          <w:rFonts w:ascii="KRM" w:hAnsi="KRM"/>
          <w:rtl/>
        </w:rPr>
        <w:t>هم</w:t>
      </w:r>
      <w:r w:rsidRPr="004B05DD">
        <w:rPr>
          <w:rFonts w:ascii="KRM" w:hAnsi="KRM"/>
          <w:rtl/>
        </w:rPr>
        <w:t>ان نگذاشته باشد، صحيح نيست. همچنين بدون آگاهى از محيط آشوب زده و شرايط حساس و بحرانى زمان وقوع حوادث، نمى‏توان در صدور حكم، تعجيل نمود و درباره‏ى كسانى كه مسئول اين وقايع، شناخته مى‏شوند بى‏محابا داورى كرد كه آنها مردمى گمراه، جاه طلب و بدخواه بوده‏اند؛ زيرا بارها اتفاق افتاده است كه در فهم علل حوادث و مناقشاتى كه از نظر زمانى و مكانى چندان فاصله‏اى با ما نداشته‏اند، دچار اشتباه شده‏ايم و در حق يكى از دو</w:t>
      </w:r>
      <w:r>
        <w:rPr>
          <w:rFonts w:ascii="KRM" w:hAnsi="KRM" w:hint="cs"/>
          <w:rtl/>
        </w:rPr>
        <w:t xml:space="preserve"> </w:t>
      </w:r>
      <w:r w:rsidRPr="004B05DD">
        <w:rPr>
          <w:rFonts w:ascii="KRM" w:hAnsi="KRM"/>
          <w:rtl/>
        </w:rPr>
        <w:t xml:space="preserve">طرف </w:t>
      </w:r>
      <w:r w:rsidRPr="00B21330">
        <w:rPr>
          <w:rFonts w:asciiTheme="majorBidi" w:hAnsiTheme="majorBidi" w:cstheme="majorBidi"/>
          <w:sz w:val="20"/>
          <w:szCs w:val="20"/>
          <w:rtl/>
        </w:rPr>
        <w:t>[</w:t>
      </w:r>
      <w:r w:rsidRPr="004B05DD">
        <w:rPr>
          <w:rFonts w:ascii="KRM" w:hAnsi="KRM"/>
          <w:rtl/>
        </w:rPr>
        <w:t>ناخواسته</w:t>
      </w:r>
      <w:r w:rsidRPr="00B21330">
        <w:rPr>
          <w:rFonts w:asciiTheme="majorBidi" w:hAnsiTheme="majorBidi" w:cstheme="majorBidi"/>
          <w:sz w:val="20"/>
          <w:szCs w:val="20"/>
          <w:rtl/>
        </w:rPr>
        <w:t>]</w:t>
      </w:r>
      <w:r w:rsidRPr="004B05DD">
        <w:rPr>
          <w:rFonts w:ascii="KRM" w:hAnsi="KRM"/>
          <w:rtl/>
        </w:rPr>
        <w:t xml:space="preserve"> غير منصفانه قضاوت نموده‏ايم؛ به دليل اين كه ما از شرايط زمان و محيطى كه </w:t>
      </w:r>
      <w:r w:rsidRPr="00A46D5E">
        <w:rPr>
          <w:rFonts w:ascii="KRM" w:hAnsi="KRM"/>
          <w:rtl/>
        </w:rPr>
        <w:t xml:space="preserve">محلّ وقوع اين حوادث بوده كاملاً آگاه نبوده‏ايم و انگيزه‏ى بروز اين اختلافات براى ما روشن نبوده است. از طرف ديگر جايگاه رهبران دو گروه درگير و </w:t>
      </w:r>
      <w:r w:rsidRPr="00A46D5E">
        <w:rPr>
          <w:rFonts w:ascii="KRM" w:hAnsi="KRM"/>
          <w:rtl/>
        </w:rPr>
        <w:lastRenderedPageBreak/>
        <w:t>سوابق دينى و جهادى و فضيلت و تقواى آنها را مدّ نظر نداشته و از اهداف آنها نيز مطّلع نبوده‏ايم. قضيه</w:t>
      </w:r>
      <w:r w:rsidR="00165B47">
        <w:rPr>
          <w:rFonts w:ascii="KRM" w:hAnsi="KRM" w:hint="eastAsia"/>
          <w:rtl/>
        </w:rPr>
        <w:t>‌</w:t>
      </w:r>
      <w:r w:rsidR="00165B47">
        <w:rPr>
          <w:rFonts w:ascii="KRM" w:hAnsi="KRM" w:hint="cs"/>
          <w:rtl/>
        </w:rPr>
        <w:t>ی</w:t>
      </w:r>
      <w:r w:rsidRPr="00A46D5E">
        <w:rPr>
          <w:rFonts w:ascii="KRM" w:hAnsi="KRM"/>
          <w:rtl/>
        </w:rPr>
        <w:t xml:space="preserve"> جنگ جمل نيز چنين است. در اين جنگ گروهى خواستار اجراى حد شرعى بر قاتلان حضرت عثمان</w:t>
      </w:r>
      <w:r w:rsidR="00192898" w:rsidRPr="00192898">
        <w:rPr>
          <w:rFonts w:ascii="KRM" w:hAnsi="KRM" w:cs="CTraditional Arabic"/>
          <w:rtl/>
        </w:rPr>
        <w:t xml:space="preserve"> س </w:t>
      </w:r>
      <w:r w:rsidRPr="00A46D5E">
        <w:rPr>
          <w:rFonts w:ascii="KRM" w:hAnsi="KRM"/>
          <w:rtl/>
        </w:rPr>
        <w:t xml:space="preserve">بودند و گروه ديگر خود را از انجام اين كار، عاجز مى‏دانستند، در نتيجه، اين جنگ و اختلاف </w:t>
      </w:r>
      <w:r w:rsidR="00BB348F">
        <w:rPr>
          <w:rFonts w:ascii="KRM" w:hAnsi="KRM" w:hint="cs"/>
          <w:rtl/>
        </w:rPr>
        <w:t>بین آنان در</w:t>
      </w:r>
      <w:r w:rsidRPr="00A46D5E">
        <w:rPr>
          <w:rFonts w:ascii="KRM" w:hAnsi="KRM"/>
          <w:rtl/>
        </w:rPr>
        <w:t xml:space="preserve"> گرفت. بنابراين بايد شرايط آن روزگار، هدف و انگيزه، تمايلات دينى و سوابق</w:t>
      </w:r>
      <w:r w:rsidRPr="004B05DD">
        <w:rPr>
          <w:rFonts w:ascii="KRM" w:hAnsi="KRM"/>
          <w:rtl/>
        </w:rPr>
        <w:t xml:space="preserve"> خدمات طرفين درگير را كنار هم قرار داد و آنگاه به قضاوت پرداخت. در غير اين صورت بسيار مشكل است كه بتوانيم در مورد حوادثى كه چند قرن پيش رخ داده است، آن هم در محيطى كه كاملاً با محيط ما متفاوت بوده است، راه عدل و انصاف را بپيماييم. </w:t>
      </w:r>
    </w:p>
    <w:p w:rsidR="00C04627" w:rsidRPr="004B05DD" w:rsidRDefault="00C04627" w:rsidP="00C04627">
      <w:pPr>
        <w:rPr>
          <w:rFonts w:ascii="KRM" w:hAnsi="KRM"/>
          <w:rtl/>
        </w:rPr>
      </w:pPr>
      <w:r w:rsidRPr="004B05DD">
        <w:rPr>
          <w:rFonts w:ascii="KRM" w:hAnsi="KRM"/>
          <w:rtl/>
        </w:rPr>
        <w:t>(قاضى) ابوبكر از ابوالبخترى نقل كرده كه از حضرت على</w:t>
      </w:r>
      <w:r w:rsidR="00192898" w:rsidRPr="00192898">
        <w:rPr>
          <w:rFonts w:ascii="KRM" w:hAnsi="KRM" w:cs="CTraditional Arabic"/>
          <w:rtl/>
        </w:rPr>
        <w:t xml:space="preserve"> س </w:t>
      </w:r>
      <w:r w:rsidRPr="004B05DD">
        <w:rPr>
          <w:rFonts w:ascii="KRM" w:hAnsi="KRM"/>
          <w:rtl/>
        </w:rPr>
        <w:t xml:space="preserve">پرسيدند: آيا اصحاب جمل، مشرك‏اند؟ در پاسخ فرمود: از شرك گريزان و بيزار هستند. </w:t>
      </w:r>
    </w:p>
    <w:p w:rsidR="00C04627" w:rsidRPr="004B05DD" w:rsidRDefault="00C04627" w:rsidP="00C04627">
      <w:pPr>
        <w:rPr>
          <w:rFonts w:ascii="KRM" w:hAnsi="KRM"/>
          <w:rtl/>
        </w:rPr>
      </w:pPr>
      <w:r w:rsidRPr="004B05DD">
        <w:rPr>
          <w:rFonts w:ascii="KRM" w:hAnsi="KRM"/>
          <w:rtl/>
        </w:rPr>
        <w:t xml:space="preserve">ـ آيا منافق هستند؟ </w:t>
      </w:r>
    </w:p>
    <w:p w:rsidR="00C04627" w:rsidRPr="004B05DD" w:rsidRDefault="00C04627" w:rsidP="00C04627">
      <w:pPr>
        <w:rPr>
          <w:rFonts w:ascii="KRM" w:hAnsi="KRM"/>
          <w:rtl/>
        </w:rPr>
      </w:pPr>
      <w:r w:rsidRPr="004B05DD">
        <w:rPr>
          <w:rFonts w:ascii="KRM" w:hAnsi="KRM"/>
          <w:rtl/>
        </w:rPr>
        <w:t xml:space="preserve">ـ فرمود: منافقان، خدا را بسيار كم ياد مى‏كنند. </w:t>
      </w:r>
    </w:p>
    <w:p w:rsidR="00C04627" w:rsidRPr="004B05DD" w:rsidRDefault="00C04627" w:rsidP="00C04627">
      <w:pPr>
        <w:rPr>
          <w:rFonts w:ascii="KRM" w:hAnsi="KRM"/>
          <w:rtl/>
        </w:rPr>
      </w:pPr>
      <w:r w:rsidRPr="004B05DD">
        <w:rPr>
          <w:rFonts w:ascii="KRM" w:hAnsi="KRM"/>
          <w:rtl/>
        </w:rPr>
        <w:t xml:space="preserve">ـ پس به نظر شما چكاره‏اند؟ </w:t>
      </w:r>
    </w:p>
    <w:p w:rsidR="00C04627" w:rsidRDefault="00C04627" w:rsidP="00C04627">
      <w:pPr>
        <w:rPr>
          <w:rFonts w:ascii="KRM" w:hAnsi="KRM"/>
          <w:rtl/>
        </w:rPr>
      </w:pPr>
      <w:r w:rsidRPr="004B05DD">
        <w:rPr>
          <w:rFonts w:ascii="KRM" w:hAnsi="KRM"/>
          <w:rtl/>
        </w:rPr>
        <w:t>فرمود: برادرانم هستند كه عليه من شورش كرده‏اند و اميدوارم من و آنان از گروهى باشيم كه خ</w:t>
      </w:r>
      <w:r>
        <w:rPr>
          <w:rFonts w:ascii="KRM" w:hAnsi="KRM"/>
          <w:rtl/>
        </w:rPr>
        <w:t>داوند درباره‏ى آنها فرموده است:</w:t>
      </w:r>
    </w:p>
    <w:p w:rsidR="00C04627" w:rsidRPr="004B05DD" w:rsidRDefault="00C04627" w:rsidP="00C04627">
      <w:pPr>
        <w:jc w:val="both"/>
        <w:rPr>
          <w:rFonts w:ascii="LTS" w:hAnsi="LTS"/>
          <w:rtl/>
        </w:rPr>
      </w:pPr>
      <w:r>
        <w:rPr>
          <w:rFonts w:ascii="Traditional Arabic" w:hAnsi="Traditional Arabic" w:cs="Traditional Arabic"/>
          <w:rtl/>
        </w:rPr>
        <w:t>﴿</w:t>
      </w:r>
      <w:r w:rsidRPr="00AF4A1C">
        <w:rPr>
          <w:sz w:val="22"/>
          <w:szCs w:val="22"/>
        </w:rPr>
        <w:sym w:font="HQPB1" w:char="F024"/>
      </w:r>
      <w:r w:rsidRPr="00AF4A1C">
        <w:rPr>
          <w:sz w:val="22"/>
          <w:szCs w:val="22"/>
        </w:rPr>
        <w:sym w:font="HQPB5" w:char="F06F"/>
      </w:r>
      <w:r w:rsidRPr="00AF4A1C">
        <w:rPr>
          <w:sz w:val="22"/>
          <w:szCs w:val="22"/>
        </w:rPr>
        <w:sym w:font="HQPB2" w:char="F059"/>
      </w:r>
      <w:r w:rsidRPr="00AF4A1C">
        <w:rPr>
          <w:sz w:val="22"/>
          <w:szCs w:val="22"/>
        </w:rPr>
        <w:sym w:font="HQPB4" w:char="F0F4"/>
      </w:r>
      <w:r w:rsidRPr="00AF4A1C">
        <w:rPr>
          <w:sz w:val="22"/>
          <w:szCs w:val="22"/>
        </w:rPr>
        <w:sym w:font="HQPB1" w:char="F0E3"/>
      </w:r>
      <w:r w:rsidRPr="00AF4A1C">
        <w:rPr>
          <w:sz w:val="22"/>
          <w:szCs w:val="22"/>
        </w:rPr>
        <w:sym w:font="HQPB5" w:char="F074"/>
      </w:r>
      <w:r w:rsidRPr="00AF4A1C">
        <w:rPr>
          <w:sz w:val="22"/>
          <w:szCs w:val="22"/>
        </w:rPr>
        <w:sym w:font="HQPB1" w:char="F093"/>
      </w:r>
      <w:r w:rsidRPr="00AF4A1C">
        <w:rPr>
          <w:sz w:val="22"/>
          <w:szCs w:val="22"/>
        </w:rPr>
        <w:sym w:font="HQPB5" w:char="F074"/>
      </w:r>
      <w:r w:rsidRPr="00AF4A1C">
        <w:rPr>
          <w:sz w:val="22"/>
          <w:szCs w:val="22"/>
        </w:rPr>
        <w:sym w:font="HQPB2" w:char="F052"/>
      </w:r>
      <w:r w:rsidRPr="00AF4A1C">
        <w:rPr>
          <w:sz w:val="22"/>
          <w:szCs w:val="22"/>
        </w:rPr>
        <w:sym w:font="HQPB5" w:char="F075"/>
      </w:r>
      <w:r w:rsidRPr="00AF4A1C">
        <w:rPr>
          <w:sz w:val="22"/>
          <w:szCs w:val="22"/>
        </w:rPr>
        <w:sym w:font="HQPB2" w:char="F072"/>
      </w:r>
      <w:r w:rsidRPr="00AF4A1C">
        <w:rPr>
          <w:rFonts w:ascii="(normal text)" w:hAnsi="(normal text)"/>
          <w:sz w:val="22"/>
          <w:szCs w:val="22"/>
          <w:rtl/>
        </w:rPr>
        <w:t xml:space="preserve"> </w:t>
      </w:r>
      <w:r w:rsidRPr="00AF4A1C">
        <w:rPr>
          <w:sz w:val="22"/>
          <w:szCs w:val="22"/>
        </w:rPr>
        <w:sym w:font="HQPB1" w:char="F024"/>
      </w:r>
      <w:r w:rsidRPr="00AF4A1C">
        <w:rPr>
          <w:sz w:val="22"/>
          <w:szCs w:val="22"/>
        </w:rPr>
        <w:sym w:font="HQPB5" w:char="F074"/>
      </w:r>
      <w:r w:rsidRPr="00AF4A1C">
        <w:rPr>
          <w:sz w:val="22"/>
          <w:szCs w:val="22"/>
        </w:rPr>
        <w:sym w:font="HQPB2" w:char="F042"/>
      </w:r>
      <w:r w:rsidRPr="00AF4A1C">
        <w:rPr>
          <w:rFonts w:ascii="(normal text)" w:hAnsi="(normal text)"/>
          <w:sz w:val="22"/>
          <w:szCs w:val="22"/>
          <w:rtl/>
        </w:rPr>
        <w:t xml:space="preserve"> </w:t>
      </w:r>
      <w:r w:rsidRPr="00AF4A1C">
        <w:rPr>
          <w:sz w:val="22"/>
          <w:szCs w:val="22"/>
        </w:rPr>
        <w:sym w:font="HQPB2" w:char="F092"/>
      </w:r>
      <w:r w:rsidRPr="00AF4A1C">
        <w:rPr>
          <w:sz w:val="22"/>
          <w:szCs w:val="22"/>
        </w:rPr>
        <w:sym w:font="HQPB4" w:char="F0CE"/>
      </w:r>
      <w:r w:rsidRPr="00AF4A1C">
        <w:rPr>
          <w:sz w:val="22"/>
          <w:szCs w:val="22"/>
        </w:rPr>
        <w:sym w:font="HQPB1" w:char="F0FB"/>
      </w:r>
      <w:r w:rsidRPr="00AF4A1C">
        <w:rPr>
          <w:rFonts w:ascii="(normal text)" w:hAnsi="(normal text)"/>
          <w:sz w:val="22"/>
          <w:szCs w:val="22"/>
          <w:rtl/>
        </w:rPr>
        <w:t xml:space="preserve"> </w:t>
      </w:r>
      <w:r w:rsidRPr="00AF4A1C">
        <w:rPr>
          <w:sz w:val="22"/>
          <w:szCs w:val="22"/>
        </w:rPr>
        <w:sym w:font="HQPB2" w:char="F04E"/>
      </w:r>
      <w:r w:rsidRPr="00AF4A1C">
        <w:rPr>
          <w:sz w:val="22"/>
          <w:szCs w:val="22"/>
        </w:rPr>
        <w:sym w:font="HQPB4" w:char="F0CF"/>
      </w:r>
      <w:r w:rsidRPr="00AF4A1C">
        <w:rPr>
          <w:sz w:val="22"/>
          <w:szCs w:val="22"/>
        </w:rPr>
        <w:sym w:font="HQPB2" w:char="F064"/>
      </w:r>
      <w:r w:rsidRPr="00AF4A1C">
        <w:rPr>
          <w:sz w:val="22"/>
          <w:szCs w:val="22"/>
        </w:rPr>
        <w:sym w:font="HQPB4" w:char="F0CD"/>
      </w:r>
      <w:r w:rsidRPr="00AF4A1C">
        <w:rPr>
          <w:sz w:val="22"/>
          <w:szCs w:val="22"/>
        </w:rPr>
        <w:sym w:font="HQPB1" w:char="F091"/>
      </w:r>
      <w:r w:rsidRPr="00AF4A1C">
        <w:rPr>
          <w:sz w:val="22"/>
          <w:szCs w:val="22"/>
        </w:rPr>
        <w:sym w:font="HQPB2" w:char="F072"/>
      </w:r>
      <w:r w:rsidRPr="00AF4A1C">
        <w:rPr>
          <w:sz w:val="22"/>
          <w:szCs w:val="22"/>
        </w:rPr>
        <w:sym w:font="HQPB4" w:char="F0DF"/>
      </w:r>
      <w:r w:rsidRPr="00AF4A1C">
        <w:rPr>
          <w:sz w:val="22"/>
          <w:szCs w:val="22"/>
        </w:rPr>
        <w:sym w:font="HQPB1" w:char="F089"/>
      </w:r>
      <w:r w:rsidRPr="00AF4A1C">
        <w:rPr>
          <w:sz w:val="22"/>
          <w:szCs w:val="22"/>
        </w:rPr>
        <w:sym w:font="HQPB4" w:char="F0DF"/>
      </w:r>
      <w:r w:rsidRPr="00AF4A1C">
        <w:rPr>
          <w:sz w:val="22"/>
          <w:szCs w:val="22"/>
        </w:rPr>
        <w:sym w:font="HQPB1" w:char="F0B9"/>
      </w:r>
      <w:r w:rsidRPr="00AF4A1C">
        <w:rPr>
          <w:rFonts w:ascii="(normal text)" w:hAnsi="(normal text)"/>
          <w:sz w:val="22"/>
          <w:szCs w:val="22"/>
          <w:rtl/>
        </w:rPr>
        <w:t xml:space="preserve"> </w:t>
      </w:r>
      <w:r w:rsidRPr="00AF4A1C">
        <w:rPr>
          <w:sz w:val="22"/>
          <w:szCs w:val="22"/>
        </w:rPr>
        <w:sym w:font="HQPB4" w:char="F0F4"/>
      </w:r>
      <w:r w:rsidRPr="00AF4A1C">
        <w:rPr>
          <w:sz w:val="22"/>
          <w:szCs w:val="22"/>
        </w:rPr>
        <w:sym w:font="HQPB2" w:char="F060"/>
      </w:r>
      <w:r w:rsidRPr="00AF4A1C">
        <w:rPr>
          <w:sz w:val="22"/>
          <w:szCs w:val="22"/>
        </w:rPr>
        <w:sym w:font="HQPB4" w:char="F0CF"/>
      </w:r>
      <w:r w:rsidRPr="00AF4A1C">
        <w:rPr>
          <w:sz w:val="22"/>
          <w:szCs w:val="22"/>
        </w:rPr>
        <w:sym w:font="HQPB4" w:char="F069"/>
      </w:r>
      <w:r w:rsidRPr="00AF4A1C">
        <w:rPr>
          <w:sz w:val="22"/>
          <w:szCs w:val="22"/>
        </w:rPr>
        <w:sym w:font="HQPB2" w:char="F042"/>
      </w:r>
      <w:r w:rsidRPr="00AF4A1C">
        <w:rPr>
          <w:rFonts w:ascii="(normal text)" w:hAnsi="(normal text)"/>
          <w:sz w:val="22"/>
          <w:szCs w:val="22"/>
          <w:rtl/>
        </w:rPr>
        <w:t xml:space="preserve"> </w:t>
      </w:r>
      <w:r w:rsidRPr="00AF4A1C">
        <w:rPr>
          <w:sz w:val="22"/>
          <w:szCs w:val="22"/>
        </w:rPr>
        <w:sym w:font="HQPB4" w:char="F040"/>
      </w:r>
      <w:r w:rsidRPr="00AF4A1C">
        <w:rPr>
          <w:sz w:val="22"/>
          <w:szCs w:val="22"/>
        </w:rPr>
        <w:sym w:font="HQPB4" w:char="F065"/>
      </w:r>
      <w:r w:rsidRPr="00AF4A1C">
        <w:rPr>
          <w:sz w:val="22"/>
          <w:szCs w:val="22"/>
        </w:rPr>
        <w:sym w:font="HQPB2" w:char="F040"/>
      </w:r>
      <w:r w:rsidRPr="00AF4A1C">
        <w:rPr>
          <w:sz w:val="22"/>
          <w:szCs w:val="22"/>
        </w:rPr>
        <w:sym w:font="HQPB4" w:char="F0CF"/>
      </w:r>
      <w:r w:rsidRPr="00AF4A1C">
        <w:rPr>
          <w:sz w:val="22"/>
          <w:szCs w:val="22"/>
        </w:rPr>
        <w:sym w:font="HQPB1" w:char="F0EE"/>
      </w:r>
      <w:r w:rsidRPr="00AF4A1C">
        <w:rPr>
          <w:rFonts w:ascii="(normal text)" w:hAnsi="(normal text)"/>
          <w:sz w:val="22"/>
          <w:szCs w:val="22"/>
          <w:rtl/>
        </w:rPr>
        <w:t xml:space="preserve"> </w:t>
      </w:r>
      <w:r w:rsidRPr="00AF4A1C">
        <w:rPr>
          <w:sz w:val="22"/>
          <w:szCs w:val="22"/>
        </w:rPr>
        <w:sym w:font="HQPB1" w:char="F024"/>
      </w:r>
      <w:r w:rsidRPr="00AF4A1C">
        <w:rPr>
          <w:sz w:val="22"/>
          <w:szCs w:val="22"/>
        </w:rPr>
        <w:sym w:font="HQPB4" w:char="F0BA"/>
      </w:r>
      <w:r w:rsidRPr="00AF4A1C">
        <w:rPr>
          <w:sz w:val="22"/>
          <w:szCs w:val="22"/>
        </w:rPr>
        <w:sym w:font="HQPB2" w:char="F052"/>
      </w:r>
      <w:r w:rsidRPr="00AF4A1C">
        <w:rPr>
          <w:sz w:val="22"/>
          <w:szCs w:val="22"/>
        </w:rPr>
        <w:sym w:font="HQPB2" w:char="F0BA"/>
      </w:r>
      <w:r w:rsidRPr="00AF4A1C">
        <w:rPr>
          <w:sz w:val="22"/>
          <w:szCs w:val="22"/>
        </w:rPr>
        <w:sym w:font="HQPB5" w:char="F075"/>
      </w:r>
      <w:r w:rsidRPr="00AF4A1C">
        <w:rPr>
          <w:sz w:val="22"/>
          <w:szCs w:val="22"/>
        </w:rPr>
        <w:sym w:font="HQPB2" w:char="F071"/>
      </w:r>
      <w:r w:rsidRPr="00AF4A1C">
        <w:rPr>
          <w:sz w:val="22"/>
          <w:szCs w:val="22"/>
        </w:rPr>
        <w:sym w:font="HQPB4" w:char="F0F7"/>
      </w:r>
      <w:r w:rsidRPr="00AF4A1C">
        <w:rPr>
          <w:sz w:val="22"/>
          <w:szCs w:val="22"/>
        </w:rPr>
        <w:sym w:font="HQPB1" w:char="F07A"/>
      </w:r>
      <w:r w:rsidRPr="00AF4A1C">
        <w:rPr>
          <w:sz w:val="22"/>
          <w:szCs w:val="22"/>
        </w:rPr>
        <w:sym w:font="HQPB4" w:char="F0CE"/>
      </w:r>
      <w:r w:rsidRPr="00AF4A1C">
        <w:rPr>
          <w:sz w:val="22"/>
          <w:szCs w:val="22"/>
        </w:rPr>
        <w:sym w:font="HQPB1" w:char="F029"/>
      </w:r>
      <w:r w:rsidRPr="00AF4A1C">
        <w:rPr>
          <w:rFonts w:ascii="(normal text)" w:hAnsi="(normal text)"/>
          <w:sz w:val="22"/>
          <w:szCs w:val="22"/>
          <w:rtl/>
        </w:rPr>
        <w:t xml:space="preserve"> </w:t>
      </w:r>
      <w:r w:rsidRPr="00AF4A1C">
        <w:rPr>
          <w:sz w:val="22"/>
          <w:szCs w:val="22"/>
        </w:rPr>
        <w:sym w:font="HQPB5" w:char="F034"/>
      </w:r>
      <w:r w:rsidRPr="00AF4A1C">
        <w:rPr>
          <w:sz w:val="22"/>
          <w:szCs w:val="22"/>
        </w:rPr>
        <w:sym w:font="HQPB2" w:char="F092"/>
      </w:r>
      <w:r w:rsidRPr="00AF4A1C">
        <w:rPr>
          <w:sz w:val="22"/>
          <w:szCs w:val="22"/>
        </w:rPr>
        <w:sym w:font="HQPB5" w:char="F06E"/>
      </w:r>
      <w:r w:rsidRPr="00AF4A1C">
        <w:rPr>
          <w:sz w:val="22"/>
          <w:szCs w:val="22"/>
        </w:rPr>
        <w:sym w:font="HQPB2" w:char="F03F"/>
      </w:r>
      <w:r w:rsidRPr="00AF4A1C">
        <w:rPr>
          <w:sz w:val="22"/>
          <w:szCs w:val="22"/>
        </w:rPr>
        <w:sym w:font="HQPB5" w:char="F074"/>
      </w:r>
      <w:r w:rsidRPr="00AF4A1C">
        <w:rPr>
          <w:sz w:val="22"/>
          <w:szCs w:val="22"/>
        </w:rPr>
        <w:sym w:font="HQPB1" w:char="F0E3"/>
      </w:r>
      <w:r w:rsidRPr="00AF4A1C">
        <w:rPr>
          <w:rFonts w:ascii="(normal text)" w:hAnsi="(normal text)"/>
          <w:sz w:val="22"/>
          <w:szCs w:val="22"/>
          <w:rtl/>
        </w:rPr>
        <w:t xml:space="preserve"> </w:t>
      </w:r>
      <w:r w:rsidRPr="00AF4A1C">
        <w:rPr>
          <w:sz w:val="22"/>
          <w:szCs w:val="22"/>
        </w:rPr>
        <w:sym w:font="HQPB4" w:char="F039"/>
      </w:r>
      <w:r w:rsidRPr="00AF4A1C">
        <w:rPr>
          <w:sz w:val="22"/>
          <w:szCs w:val="22"/>
        </w:rPr>
        <w:sym w:font="HQPB1" w:char="F091"/>
      </w:r>
      <w:r w:rsidRPr="00AF4A1C">
        <w:rPr>
          <w:sz w:val="22"/>
          <w:szCs w:val="22"/>
        </w:rPr>
        <w:sym w:font="HQPB4" w:char="F0E3"/>
      </w:r>
      <w:r w:rsidRPr="00AF4A1C">
        <w:rPr>
          <w:sz w:val="22"/>
          <w:szCs w:val="22"/>
        </w:rPr>
        <w:sym w:font="HQPB1" w:char="F08D"/>
      </w:r>
      <w:r w:rsidRPr="00AF4A1C">
        <w:rPr>
          <w:sz w:val="22"/>
          <w:szCs w:val="22"/>
        </w:rPr>
        <w:sym w:font="HQPB4" w:char="F0DF"/>
      </w:r>
      <w:r w:rsidRPr="00AF4A1C">
        <w:rPr>
          <w:sz w:val="22"/>
          <w:szCs w:val="22"/>
        </w:rPr>
        <w:sym w:font="HQPB1" w:char="F099"/>
      </w:r>
      <w:r w:rsidRPr="00AF4A1C">
        <w:rPr>
          <w:rFonts w:ascii="(normal text)" w:hAnsi="(normal text)"/>
          <w:sz w:val="22"/>
          <w:szCs w:val="22"/>
          <w:rtl/>
        </w:rPr>
        <w:t xml:space="preserve"> </w:t>
      </w:r>
      <w:r w:rsidRPr="00AF4A1C">
        <w:rPr>
          <w:sz w:val="22"/>
          <w:szCs w:val="22"/>
        </w:rPr>
        <w:sym w:font="HQPB5" w:char="F074"/>
      </w:r>
      <w:r w:rsidRPr="00AF4A1C">
        <w:rPr>
          <w:sz w:val="22"/>
          <w:szCs w:val="22"/>
        </w:rPr>
        <w:sym w:font="HQPB2" w:char="F0FB"/>
      </w:r>
      <w:r w:rsidRPr="00AF4A1C">
        <w:rPr>
          <w:sz w:val="22"/>
          <w:szCs w:val="22"/>
        </w:rPr>
        <w:sym w:font="HQPB3" w:char="F02C"/>
      </w:r>
      <w:r w:rsidRPr="00AF4A1C">
        <w:rPr>
          <w:sz w:val="22"/>
          <w:szCs w:val="22"/>
        </w:rPr>
        <w:sym w:font="HQPB4" w:char="F0CE"/>
      </w:r>
      <w:r w:rsidRPr="00AF4A1C">
        <w:rPr>
          <w:sz w:val="22"/>
          <w:szCs w:val="22"/>
        </w:rPr>
        <w:sym w:font="HQPB3" w:char="F023"/>
      </w:r>
      <w:r w:rsidRPr="00AF4A1C">
        <w:rPr>
          <w:sz w:val="22"/>
          <w:szCs w:val="22"/>
        </w:rPr>
        <w:sym w:font="HQPB4" w:char="F0CE"/>
      </w:r>
      <w:r w:rsidRPr="00AF4A1C">
        <w:rPr>
          <w:sz w:val="22"/>
          <w:szCs w:val="22"/>
        </w:rPr>
        <w:sym w:font="HQPB1" w:char="F037"/>
      </w:r>
      <w:r w:rsidRPr="00AF4A1C">
        <w:rPr>
          <w:sz w:val="22"/>
          <w:szCs w:val="22"/>
        </w:rPr>
        <w:sym w:font="HQPB2" w:char="F0BB"/>
      </w:r>
      <w:r w:rsidRPr="00AF4A1C">
        <w:rPr>
          <w:sz w:val="22"/>
          <w:szCs w:val="22"/>
        </w:rPr>
        <w:sym w:font="HQPB5" w:char="F073"/>
      </w:r>
      <w:r w:rsidRPr="00AF4A1C">
        <w:rPr>
          <w:sz w:val="22"/>
          <w:szCs w:val="22"/>
        </w:rPr>
        <w:sym w:font="HQPB2" w:char="F029"/>
      </w:r>
      <w:r w:rsidRPr="00AF4A1C">
        <w:rPr>
          <w:sz w:val="22"/>
          <w:szCs w:val="22"/>
        </w:rPr>
        <w:sym w:font="HQPB5" w:char="F074"/>
      </w:r>
      <w:r w:rsidRPr="00AF4A1C">
        <w:rPr>
          <w:sz w:val="22"/>
          <w:szCs w:val="22"/>
        </w:rPr>
        <w:sym w:font="HQPB1" w:char="F047"/>
      </w:r>
      <w:r w:rsidRPr="00AF4A1C">
        <w:rPr>
          <w:sz w:val="22"/>
          <w:szCs w:val="22"/>
        </w:rPr>
        <w:sym w:font="HQPB4" w:char="F095"/>
      </w:r>
      <w:r w:rsidRPr="00AF4A1C">
        <w:rPr>
          <w:sz w:val="22"/>
          <w:szCs w:val="22"/>
        </w:rPr>
        <w:sym w:font="HQPB2" w:char="F042"/>
      </w:r>
      <w:r w:rsidRPr="00AF4A1C">
        <w:rPr>
          <w:rFonts w:ascii="(normal text)" w:hAnsi="(normal text)"/>
          <w:sz w:val="22"/>
          <w:szCs w:val="22"/>
          <w:rtl/>
        </w:rPr>
        <w:t xml:space="preserve"> </w:t>
      </w:r>
      <w:r w:rsidRPr="00AF4A1C">
        <w:rPr>
          <w:sz w:val="22"/>
          <w:szCs w:val="22"/>
        </w:rPr>
        <w:sym w:font="HQPB2" w:char="F0C7"/>
      </w:r>
      <w:r w:rsidRPr="00AF4A1C">
        <w:rPr>
          <w:sz w:val="22"/>
          <w:szCs w:val="22"/>
        </w:rPr>
        <w:sym w:font="HQPB2" w:char="F0CD"/>
      </w:r>
      <w:r w:rsidRPr="00AF4A1C">
        <w:rPr>
          <w:sz w:val="22"/>
          <w:szCs w:val="22"/>
        </w:rPr>
        <w:sym w:font="HQPB2" w:char="F0D0"/>
      </w:r>
      <w:r w:rsidRPr="00AF4A1C">
        <w:rPr>
          <w:sz w:val="22"/>
          <w:szCs w:val="22"/>
        </w:rPr>
        <w:sym w:font="HQPB2" w:char="F0C8"/>
      </w:r>
      <w:r>
        <w:rPr>
          <w:rFonts w:ascii="Traditional Arabic" w:hAnsi="Traditional Arabic" w:cs="Traditional Arabic"/>
          <w:rtl/>
        </w:rPr>
        <w:t>﴾</w:t>
      </w:r>
      <w:r>
        <w:rPr>
          <w:rFonts w:ascii="KRM" w:hAnsi="KRM" w:hint="cs"/>
          <w:rtl/>
        </w:rPr>
        <w:t xml:space="preserve"> [الحجر: 47]. </w:t>
      </w:r>
      <w:r w:rsidRPr="004B05DD">
        <w:rPr>
          <w:rFonts w:ascii="LTS" w:hAnsi="LTS"/>
          <w:rtl/>
        </w:rPr>
        <w:t xml:space="preserve">«هرگونه غل (حسد و كينه و عداوت) </w:t>
      </w:r>
      <w:r w:rsidR="0098228E">
        <w:rPr>
          <w:rFonts w:ascii="LTS" w:hAnsi="LTS" w:hint="cs"/>
          <w:rtl/>
        </w:rPr>
        <w:t xml:space="preserve">را </w:t>
      </w:r>
      <w:r w:rsidRPr="004B05DD">
        <w:rPr>
          <w:rFonts w:ascii="LTS" w:hAnsi="LTS"/>
          <w:rtl/>
        </w:rPr>
        <w:t>از سينه‏ى آنها مى‏شوييم، در حالى كه همه برادرند و بر تخت‏هاى (بهشت</w:t>
      </w:r>
      <w:r>
        <w:rPr>
          <w:rFonts w:ascii="LTS" w:hAnsi="LTS"/>
          <w:rtl/>
        </w:rPr>
        <w:t>) رو به روى يكديگر قرار دارند.»</w:t>
      </w:r>
    </w:p>
    <w:p w:rsidR="00C04627" w:rsidRPr="004B05DD" w:rsidRDefault="00C04627" w:rsidP="00C04627">
      <w:pPr>
        <w:rPr>
          <w:rFonts w:ascii="KRM" w:hAnsi="KRM"/>
          <w:rtl/>
        </w:rPr>
      </w:pPr>
      <w:r w:rsidRPr="004B05DD">
        <w:rPr>
          <w:rFonts w:ascii="KRM" w:hAnsi="KRM"/>
          <w:rtl/>
        </w:rPr>
        <w:t xml:space="preserve">روايات متعددى نقل شده كه شركت‏كنندگان در جنگ جمل، بعدا از موضع خود پشيمان شده و اظهار تأسّف كرده‏اند؛ از خود امّ‏المؤمنين </w:t>
      </w:r>
      <w:r w:rsidR="00B64E11" w:rsidRPr="00B64E11">
        <w:rPr>
          <w:rFonts w:ascii="LTS" w:hAnsi="LTS" w:cs="CTraditional Arabic"/>
          <w:rtl/>
        </w:rPr>
        <w:t>ل</w:t>
      </w:r>
      <w:r w:rsidRPr="004B05DD">
        <w:rPr>
          <w:rFonts w:ascii="LTS" w:hAnsi="LTS"/>
          <w:rtl/>
        </w:rPr>
        <w:t xml:space="preserve"> </w:t>
      </w:r>
      <w:r w:rsidRPr="004B05DD">
        <w:rPr>
          <w:rFonts w:ascii="KRM" w:hAnsi="KRM"/>
          <w:rtl/>
        </w:rPr>
        <w:t>آن گونه كه قبلاً آورديم و از حضرت زبير</w:t>
      </w:r>
      <w:r w:rsidR="00192898" w:rsidRPr="00192898">
        <w:rPr>
          <w:rFonts w:ascii="KRM" w:hAnsi="KRM" w:cs="CTraditional Arabic"/>
          <w:rtl/>
        </w:rPr>
        <w:t xml:space="preserve"> س </w:t>
      </w:r>
      <w:r w:rsidRPr="004B05DD">
        <w:rPr>
          <w:rFonts w:ascii="KRM" w:hAnsi="KRM"/>
          <w:rtl/>
        </w:rPr>
        <w:t>چنين روايتى نقل شده است. حاكم از ثور بن مجزا</w:t>
      </w:r>
      <w:r w:rsidRPr="00D71B18">
        <w:rPr>
          <w:rFonts w:ascii="KRM" w:hAnsi="KRM" w:cs="B Badr"/>
          <w:rtl/>
        </w:rPr>
        <w:t>ة</w:t>
      </w:r>
      <w:r w:rsidRPr="004B05DD">
        <w:rPr>
          <w:rFonts w:ascii="KRM" w:hAnsi="KRM"/>
          <w:rtl/>
        </w:rPr>
        <w:t xml:space="preserve"> روايت كرده كه حضرت طلحه</w:t>
      </w:r>
      <w:r w:rsidR="00192898" w:rsidRPr="00192898">
        <w:rPr>
          <w:rFonts w:ascii="KRM" w:hAnsi="KRM" w:cs="CTraditional Arabic"/>
          <w:rtl/>
        </w:rPr>
        <w:t xml:space="preserve"> س </w:t>
      </w:r>
      <w:r w:rsidRPr="004B05DD">
        <w:rPr>
          <w:rFonts w:ascii="KRM" w:hAnsi="KRM"/>
          <w:rtl/>
        </w:rPr>
        <w:t>را در آخرين لحظات زندگى ديدم، از من پرسيد: از كدام گروه هستى؟ گفتم از ياران</w:t>
      </w:r>
      <w:r w:rsidR="00EE7FBE">
        <w:rPr>
          <w:rFonts w:ascii="KRM" w:hAnsi="KRM"/>
          <w:rtl/>
        </w:rPr>
        <w:t xml:space="preserve"> اميرالمؤمنين، على </w:t>
      </w:r>
      <w:r w:rsidR="00192898" w:rsidRPr="00192898">
        <w:rPr>
          <w:rFonts w:ascii="KRM" w:hAnsi="KRM" w:cs="CTraditional Arabic"/>
          <w:rtl/>
        </w:rPr>
        <w:t>س</w:t>
      </w:r>
      <w:r w:rsidRPr="004B05DD">
        <w:rPr>
          <w:rFonts w:ascii="KRM" w:hAnsi="KRM"/>
          <w:rtl/>
        </w:rPr>
        <w:t xml:space="preserve">، آنگاه گفت: دستت را بگشا تا بيعت كنم، من </w:t>
      </w:r>
      <w:r w:rsidRPr="004B05DD">
        <w:rPr>
          <w:rFonts w:ascii="KRM" w:hAnsi="KRM"/>
          <w:rtl/>
        </w:rPr>
        <w:lastRenderedPageBreak/>
        <w:t>دست خود را به سوى او دراز كردم، بيعت كرد و روحش پرواز نمود، سپس</w:t>
      </w:r>
      <w:r>
        <w:rPr>
          <w:rFonts w:ascii="KRM" w:hAnsi="KRM" w:hint="cs"/>
          <w:rtl/>
        </w:rPr>
        <w:t xml:space="preserve"> </w:t>
      </w:r>
      <w:r w:rsidRPr="004B05DD">
        <w:rPr>
          <w:rFonts w:ascii="KRM" w:hAnsi="KRM"/>
          <w:rtl/>
        </w:rPr>
        <w:t>نزد حضرت على</w:t>
      </w:r>
      <w:r w:rsidR="00192898" w:rsidRPr="00192898">
        <w:rPr>
          <w:rFonts w:ascii="KRM" w:hAnsi="KRM" w:cs="CTraditional Arabic"/>
          <w:rtl/>
        </w:rPr>
        <w:t xml:space="preserve"> س </w:t>
      </w:r>
      <w:r w:rsidRPr="004B05DD">
        <w:rPr>
          <w:rFonts w:ascii="KRM" w:hAnsi="KRM"/>
          <w:rtl/>
        </w:rPr>
        <w:t xml:space="preserve">آمدم و ماجرا را برايش تعريف نمودم، فرمود: اللّه‏ اكبر! پيامبر </w:t>
      </w:r>
      <w:r w:rsidR="00192898" w:rsidRPr="00192898">
        <w:rPr>
          <w:rFonts w:ascii="KRM" w:hAnsi="KRM" w:cs="CTraditional Arabic"/>
          <w:rtl/>
        </w:rPr>
        <w:t>ص</w:t>
      </w:r>
      <w:r w:rsidRPr="004B05DD">
        <w:rPr>
          <w:rFonts w:ascii="KRM" w:hAnsi="KRM"/>
          <w:rtl/>
        </w:rPr>
        <w:t xml:space="preserve"> راست فرموده‏اند، خداوند نمى‏پسندد كه طلحه بدون بيعت با من وارد بهشت شود</w:t>
      </w:r>
      <w:r w:rsidRPr="00AA1A5F">
        <w:rPr>
          <w:rFonts w:ascii="KRM" w:hAnsi="KRM" w:hint="cs"/>
          <w:vertAlign w:val="superscript"/>
          <w:rtl/>
          <w:lang w:bidi="fa-IR"/>
        </w:rPr>
        <w:t>(</w:t>
      </w:r>
      <w:r w:rsidRPr="00AA1A5F">
        <w:rPr>
          <w:rStyle w:val="FootnoteReference"/>
          <w:rFonts w:ascii="KRM" w:hAnsi="KRM"/>
          <w:rtl/>
          <w:lang w:bidi="fa-IR"/>
        </w:rPr>
        <w:footnoteReference w:id="423"/>
      </w:r>
      <w:r w:rsidRPr="00AA1A5F">
        <w:rPr>
          <w:rFonts w:ascii="KRM" w:hAnsi="KRM" w:hint="cs"/>
          <w:vertAlign w:val="superscript"/>
          <w:rtl/>
          <w:lang w:bidi="fa-IR"/>
        </w:rPr>
        <w:t>)</w:t>
      </w:r>
      <w:r w:rsidRPr="004B05DD">
        <w:rPr>
          <w:rFonts w:ascii="KRM" w:hAnsi="KRM"/>
          <w:rtl/>
        </w:rPr>
        <w:t>. علامه ابن خلدون، مورخ و ف</w:t>
      </w:r>
      <w:r w:rsidR="00EE7FBE">
        <w:rPr>
          <w:rFonts w:ascii="KRM" w:hAnsi="KRM" w:hint="cs"/>
          <w:rtl/>
        </w:rPr>
        <w:t>ی</w:t>
      </w:r>
      <w:r w:rsidR="00EE7FBE">
        <w:rPr>
          <w:rFonts w:ascii="KRM" w:hAnsi="KRM"/>
          <w:rtl/>
        </w:rPr>
        <w:t>ل</w:t>
      </w:r>
      <w:r w:rsidRPr="004B05DD">
        <w:rPr>
          <w:rFonts w:ascii="KRM" w:hAnsi="KRM"/>
          <w:rtl/>
        </w:rPr>
        <w:t xml:space="preserve">سوف اسلام، با ديد وسيعى در مقدّمه‏ى معروف خود گفتارى عادلانه در اين مورد دارد، او مى‏نويسد: </w:t>
      </w:r>
    </w:p>
    <w:p w:rsidR="00C04627" w:rsidRPr="004B05DD" w:rsidRDefault="00C04627" w:rsidP="00C04627">
      <w:pPr>
        <w:rPr>
          <w:rFonts w:ascii="KRM" w:hAnsi="KRM"/>
          <w:rtl/>
        </w:rPr>
      </w:pPr>
      <w:r w:rsidRPr="004B05DD">
        <w:rPr>
          <w:rFonts w:ascii="KRM" w:hAnsi="KRM"/>
          <w:rtl/>
        </w:rPr>
        <w:t>«مبادا خواننده، انديشه يا زبان خود را به خرده‏گيرى نسبت به يكى از آنان ع</w:t>
      </w:r>
      <w:r w:rsidR="00EE7FBE">
        <w:rPr>
          <w:rFonts w:ascii="KRM" w:hAnsi="KRM"/>
          <w:rtl/>
        </w:rPr>
        <w:t>ادت دهد و دل خود را در</w:t>
      </w:r>
      <w:r w:rsidRPr="004B05DD">
        <w:rPr>
          <w:rFonts w:ascii="KRM" w:hAnsi="KRM"/>
          <w:rtl/>
        </w:rPr>
        <w:t xml:space="preserve"> امورى كه براى آنان روى داده است، با شك در آميزد و آن را پريشان سازد، بلكه آنچه مى‏تواند بايد شيوه‏ها و راه‏هاى حقّ ايشان را جستجو كند؛ زيرا آنان در اين باره شايسته‏ترين مردم‏اند و به هيچ رو اختلاف نكردند، مگر با حجّت و دليل، و نجنگيدند و كشته نشدند جز در راه جهاد يا پديدار ساختن حقّ و حقيقت. و با اين همه، بايد معتقد بود كه اختلاف ايشان مهربانى و تفضّلى براى آيندگان بوده است تا هر كس به يكى از آنان كه او را مى‏پسندد اقتدا كند و وى را امام و رهبر و دليل راه خود سازد. پس اين نكات را بفهم و حكمت خدا را در آفرينش و موجودات او درياب!»</w:t>
      </w:r>
      <w:r w:rsidRPr="00AA1A5F">
        <w:rPr>
          <w:rFonts w:ascii="KRM" w:hAnsi="KRM" w:hint="cs"/>
          <w:vertAlign w:val="superscript"/>
          <w:rtl/>
          <w:lang w:bidi="fa-IR"/>
        </w:rPr>
        <w:t>(</w:t>
      </w:r>
      <w:r w:rsidRPr="00AA1A5F">
        <w:rPr>
          <w:rStyle w:val="FootnoteReference"/>
          <w:rFonts w:ascii="KRM" w:hAnsi="KRM"/>
          <w:rtl/>
          <w:lang w:bidi="fa-IR"/>
        </w:rPr>
        <w:footnoteReference w:id="424"/>
      </w:r>
      <w:r w:rsidRPr="00AA1A5F">
        <w:rPr>
          <w:rFonts w:ascii="KRM" w:hAnsi="KRM" w:hint="cs"/>
          <w:vertAlign w:val="superscript"/>
          <w:rtl/>
          <w:lang w:bidi="fa-IR"/>
        </w:rPr>
        <w:t>)</w:t>
      </w:r>
      <w:r w:rsidRPr="004B05DD">
        <w:rPr>
          <w:rFonts w:ascii="KRM" w:hAnsi="KRM"/>
          <w:rtl/>
        </w:rPr>
        <w:t xml:space="preserve"> علامه ابن خلدون مى‏افزايد: </w:t>
      </w:r>
    </w:p>
    <w:p w:rsidR="00C04627" w:rsidRPr="004B05DD" w:rsidRDefault="00C04627" w:rsidP="00C04627">
      <w:pPr>
        <w:rPr>
          <w:rFonts w:ascii="KRM" w:hAnsi="KRM"/>
          <w:rtl/>
        </w:rPr>
      </w:pPr>
      <w:r w:rsidRPr="004B05DD">
        <w:rPr>
          <w:rFonts w:ascii="KRM" w:hAnsi="KRM"/>
          <w:rtl/>
        </w:rPr>
        <w:t>«دروازه‏ى فتنه بعد از شهادت عثمان</w:t>
      </w:r>
      <w:r w:rsidR="00192898" w:rsidRPr="00192898">
        <w:rPr>
          <w:rFonts w:ascii="KRM" w:hAnsi="KRM" w:cs="CTraditional Arabic"/>
          <w:rtl/>
        </w:rPr>
        <w:t xml:space="preserve"> س </w:t>
      </w:r>
      <w:r w:rsidRPr="004B05DD">
        <w:rPr>
          <w:rFonts w:ascii="KRM" w:hAnsi="KRM"/>
          <w:rtl/>
        </w:rPr>
        <w:t xml:space="preserve">به روى مردم باز شد، پس كلّيه‏ى كسانى كه در اين وقايع شركت جسته‏اند معذورند و همه‏ى آنان به امر دين اهتمام داشته‏اند و چيزى از علايق دينى را تباه نساخته‏اند، آنگاه پس از اين (اصل يعنى اهتمام به امر دين) انديشيده و اجتهاد كرده‏اند و خدا به احوال ايشان آگاه است و آن را مى‏داند و ما درباره‏ى آنان جز گمان نيك چيزى نمى‏انديشيم؛ چرا كه از يك‏سو احوال خود ايشان و از سوى </w:t>
      </w:r>
      <w:r w:rsidRPr="004B05DD">
        <w:rPr>
          <w:rFonts w:ascii="KRM" w:hAnsi="KRM"/>
          <w:rtl/>
        </w:rPr>
        <w:lastRenderedPageBreak/>
        <w:t>ديگر گفتارهاى حضرت رسول كه صادق و امين است درب</w:t>
      </w:r>
      <w:r>
        <w:rPr>
          <w:rFonts w:ascii="KRM" w:hAnsi="KRM"/>
          <w:rtl/>
        </w:rPr>
        <w:t>اره‏ى آنها گواه بر مدعاى ما است</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25"/>
      </w:r>
      <w:r w:rsidRPr="00AA1A5F">
        <w:rPr>
          <w:rFonts w:ascii="KRM" w:hAnsi="KRM" w:hint="cs"/>
          <w:vertAlign w:val="superscript"/>
          <w:rtl/>
          <w:lang w:bidi="fa-IR"/>
        </w:rPr>
        <w:t>)</w:t>
      </w:r>
      <w:r w:rsidRPr="004B05DD">
        <w:rPr>
          <w:rFonts w:ascii="KRM" w:hAnsi="KRM"/>
          <w:rtl/>
        </w:rPr>
        <w:t xml:space="preserve"> سپس مى‏افزايد: </w:t>
      </w:r>
    </w:p>
    <w:p w:rsidR="00C04627" w:rsidRPr="004B05DD" w:rsidRDefault="00C04627" w:rsidP="00C04627">
      <w:pPr>
        <w:rPr>
          <w:rFonts w:ascii="KRM" w:hAnsi="KRM"/>
          <w:rtl/>
        </w:rPr>
      </w:pPr>
      <w:r w:rsidRPr="004B05DD">
        <w:rPr>
          <w:rFonts w:ascii="KRM" w:hAnsi="KRM"/>
          <w:rtl/>
        </w:rPr>
        <w:t>«مبارزه‏اى كه (على و معاويه) با يكديگر آغاز كرده بودند، براى مقصود و</w:t>
      </w:r>
      <w:r>
        <w:rPr>
          <w:rFonts w:ascii="KRM" w:hAnsi="KRM" w:hint="cs"/>
          <w:rtl/>
        </w:rPr>
        <w:t xml:space="preserve"> </w:t>
      </w:r>
      <w:r w:rsidRPr="004B05DD">
        <w:rPr>
          <w:rFonts w:ascii="KRM" w:hAnsi="KRM"/>
          <w:rtl/>
        </w:rPr>
        <w:t xml:space="preserve">غرض دنيوى يا برگزيدن باطل و كينه‏ورزى نبود، چنان كه گاهى ممكن است كسى به غلط چنين توهّمى كند و ملحدى هم بدان بگرايد، بلكه آنها از روى اجتهاد در راه حق اختلاف پيدا كردند و نظر يكى مخالف نظر ديگرى بود و در نتيجه به جنگ و كشتار دست يازيدند. </w:t>
      </w:r>
    </w:p>
    <w:p w:rsidR="00C04627" w:rsidRPr="004B05DD" w:rsidRDefault="00C04627" w:rsidP="00C04627">
      <w:pPr>
        <w:rPr>
          <w:rFonts w:ascii="KRM" w:hAnsi="KRM"/>
          <w:rtl/>
        </w:rPr>
      </w:pPr>
      <w:r w:rsidRPr="004B05DD">
        <w:rPr>
          <w:rFonts w:ascii="KRM" w:hAnsi="KRM"/>
          <w:rtl/>
        </w:rPr>
        <w:t>هر چند على</w:t>
      </w:r>
      <w:r w:rsidR="00192898" w:rsidRPr="00192898">
        <w:rPr>
          <w:rFonts w:ascii="KRM" w:hAnsi="KRM" w:cs="CTraditional Arabic"/>
          <w:rtl/>
        </w:rPr>
        <w:t xml:space="preserve"> س </w:t>
      </w:r>
      <w:r w:rsidRPr="004B05DD">
        <w:rPr>
          <w:rFonts w:ascii="KRM" w:hAnsi="KRM"/>
          <w:rtl/>
        </w:rPr>
        <w:t>حق به جانب بود ولى معاويه هم در اين باره قصد باطل نداشت، بلكه او آهنگ حق نمود ولى در اصابت به حق خطا كرد و همه در مقاصدى كه داشتند بر حق بودند. آنگاه طبيعت و خاصيت كشوردارى، اقتضاى فرمانروايى مطلق مى‏كرد و ناچار بايد فرد واحدى زمام حكومت را در دست مى‏گرفت و ممكن نبود معاويه اين را از خود و طايفه‏اش رد كند؛ چه اين و</w:t>
      </w:r>
      <w:r>
        <w:rPr>
          <w:rFonts w:ascii="KRM" w:hAnsi="KRM"/>
          <w:rtl/>
        </w:rPr>
        <w:t>ضع از امور طبيعى به شمار مى‏رفت</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26"/>
      </w:r>
      <w:r w:rsidRPr="00AA1A5F">
        <w:rPr>
          <w:rFonts w:ascii="KRM" w:hAnsi="KRM" w:hint="cs"/>
          <w:vertAlign w:val="superscript"/>
          <w:rtl/>
          <w:lang w:bidi="fa-IR"/>
        </w:rPr>
        <w:t>)</w:t>
      </w:r>
      <w:r>
        <w:rPr>
          <w:rFonts w:ascii="KRM" w:hAnsi="KRM" w:hint="cs"/>
          <w:rtl/>
        </w:rPr>
        <w:t>.</w:t>
      </w:r>
      <w:r w:rsidRPr="004B05DD">
        <w:rPr>
          <w:rFonts w:ascii="KRM" w:hAnsi="KRM"/>
          <w:rtl/>
        </w:rPr>
        <w:t xml:space="preserve"> سپس مى‏افزايد: </w:t>
      </w:r>
    </w:p>
    <w:p w:rsidR="00C04627" w:rsidRPr="004B05DD" w:rsidRDefault="00C04627" w:rsidP="00C04627">
      <w:pPr>
        <w:rPr>
          <w:rFonts w:ascii="KRM" w:hAnsi="KRM"/>
          <w:rtl/>
        </w:rPr>
      </w:pPr>
      <w:r w:rsidRPr="004B05DD">
        <w:rPr>
          <w:rFonts w:ascii="KRM" w:hAnsi="KRM"/>
          <w:rtl/>
        </w:rPr>
        <w:t>«از على</w:t>
      </w:r>
      <w:r w:rsidR="00192898" w:rsidRPr="00192898">
        <w:rPr>
          <w:rFonts w:ascii="KRM" w:hAnsi="KRM" w:cs="CTraditional Arabic"/>
          <w:rtl/>
        </w:rPr>
        <w:t xml:space="preserve"> س </w:t>
      </w:r>
      <w:r w:rsidRPr="004B05DD">
        <w:rPr>
          <w:rFonts w:ascii="KRM" w:hAnsi="KRM"/>
          <w:rtl/>
        </w:rPr>
        <w:t>درباره</w:t>
      </w:r>
      <w:r w:rsidR="00077B78">
        <w:rPr>
          <w:rFonts w:ascii="KRM" w:hAnsi="KRM" w:hint="eastAsia"/>
          <w:rtl/>
        </w:rPr>
        <w:t>‌ی</w:t>
      </w:r>
      <w:r w:rsidRPr="004B05DD">
        <w:rPr>
          <w:rFonts w:ascii="KRM" w:hAnsi="KRM"/>
          <w:rtl/>
        </w:rPr>
        <w:t xml:space="preserve"> كشتگان دو جنگ جمل و صفين پرسيدند فرمود: سوگند به كسى كه جان من در دست قدرت اوست! هر يك از آن گروه كه با دل پاك جان سپرده باشند، به بهشت رفته‏اند»</w:t>
      </w:r>
      <w:r w:rsidRPr="00AA1A5F">
        <w:rPr>
          <w:rFonts w:ascii="KRM" w:hAnsi="KRM" w:hint="cs"/>
          <w:vertAlign w:val="superscript"/>
          <w:rtl/>
          <w:lang w:bidi="fa-IR"/>
        </w:rPr>
        <w:t>(</w:t>
      </w:r>
      <w:r w:rsidRPr="00AA1A5F">
        <w:rPr>
          <w:rStyle w:val="FootnoteReference"/>
          <w:rFonts w:ascii="KRM" w:hAnsi="KRM"/>
          <w:rtl/>
          <w:lang w:bidi="fa-IR"/>
        </w:rPr>
        <w:footnoteReference w:id="427"/>
      </w:r>
      <w:r w:rsidRPr="00AA1A5F">
        <w:rPr>
          <w:rFonts w:ascii="KRM" w:hAnsi="KRM" w:hint="cs"/>
          <w:vertAlign w:val="superscript"/>
          <w:rtl/>
          <w:lang w:bidi="fa-IR"/>
        </w:rPr>
        <w:t>)</w:t>
      </w:r>
      <w:r>
        <w:rPr>
          <w:rFonts w:ascii="KRM" w:hAnsi="KRM" w:hint="cs"/>
          <w:rtl/>
        </w:rPr>
        <w:t>.</w:t>
      </w:r>
      <w:r w:rsidRPr="004B05DD">
        <w:rPr>
          <w:rFonts w:ascii="KRM" w:hAnsi="KRM"/>
          <w:rtl/>
        </w:rPr>
        <w:t xml:space="preserve"> شيخ‏الاسلام ابن تيميه مى‏گويد: </w:t>
      </w:r>
    </w:p>
    <w:p w:rsidR="00C04627" w:rsidRPr="004B05DD" w:rsidRDefault="00C04627" w:rsidP="00C04627">
      <w:pPr>
        <w:rPr>
          <w:rFonts w:ascii="KRM" w:hAnsi="KRM"/>
          <w:rtl/>
        </w:rPr>
      </w:pPr>
      <w:r w:rsidRPr="004B05DD">
        <w:rPr>
          <w:rFonts w:ascii="KRM" w:hAnsi="KRM"/>
          <w:rtl/>
        </w:rPr>
        <w:t>«از كتاب و سنت و اجماع سلف، ثابت است كه هر دو گروه مؤمن و مسلمان بودند و حضرت على</w:t>
      </w:r>
      <w:r w:rsidR="00192898" w:rsidRPr="00192898">
        <w:rPr>
          <w:rFonts w:ascii="KRM" w:hAnsi="KRM" w:cs="CTraditional Arabic"/>
          <w:rtl/>
        </w:rPr>
        <w:t xml:space="preserve"> س </w:t>
      </w:r>
      <w:r w:rsidRPr="004B05DD">
        <w:rPr>
          <w:rFonts w:ascii="KRM" w:hAnsi="KRM"/>
          <w:rtl/>
        </w:rPr>
        <w:t xml:space="preserve">و كسانى كه با او بودند، به </w:t>
      </w:r>
      <w:r>
        <w:rPr>
          <w:rFonts w:ascii="KRM" w:hAnsi="KRM"/>
          <w:rtl/>
        </w:rPr>
        <w:t>حق نزديك‏تر بودند، واللّه‏ اعلم</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28"/>
      </w:r>
      <w:r w:rsidRPr="00AA1A5F">
        <w:rPr>
          <w:rFonts w:ascii="KRM" w:hAnsi="KRM" w:hint="cs"/>
          <w:vertAlign w:val="superscript"/>
          <w:rtl/>
          <w:lang w:bidi="fa-IR"/>
        </w:rPr>
        <w:t>)</w:t>
      </w:r>
      <w:r>
        <w:rPr>
          <w:rFonts w:ascii="KRM" w:hAnsi="KRM" w:hint="cs"/>
          <w:rtl/>
        </w:rPr>
        <w:t>.</w:t>
      </w:r>
      <w:r w:rsidRPr="004B05DD">
        <w:rPr>
          <w:rFonts w:ascii="KRM" w:hAnsi="KRM"/>
          <w:rtl/>
        </w:rPr>
        <w:t xml:space="preserve"> جنگ جمل مانند فوّاره‏اى بود كه به جوش آمد و سپس فرو نشست، اما جنگ صفّين نبرد بين </w:t>
      </w:r>
      <w:r w:rsidRPr="004B05DD">
        <w:rPr>
          <w:rFonts w:ascii="KRM" w:hAnsi="KRM"/>
          <w:rtl/>
        </w:rPr>
        <w:lastRenderedPageBreak/>
        <w:t>دو نظام متوازى</w:t>
      </w:r>
      <w:r w:rsidRPr="00AA1A5F">
        <w:rPr>
          <w:rFonts w:ascii="KRM" w:hAnsi="KRM" w:hint="cs"/>
          <w:vertAlign w:val="superscript"/>
          <w:rtl/>
          <w:lang w:bidi="fa-IR"/>
        </w:rPr>
        <w:t>(</w:t>
      </w:r>
      <w:r w:rsidRPr="00AA1A5F">
        <w:rPr>
          <w:rStyle w:val="FootnoteReference"/>
          <w:rFonts w:ascii="KRM" w:hAnsi="KRM"/>
          <w:rtl/>
          <w:lang w:bidi="fa-IR"/>
        </w:rPr>
        <w:footnoteReference w:id="429"/>
      </w:r>
      <w:r w:rsidRPr="00AA1A5F">
        <w:rPr>
          <w:rFonts w:ascii="KRM" w:hAnsi="KRM" w:hint="cs"/>
          <w:vertAlign w:val="superscript"/>
          <w:rtl/>
          <w:lang w:bidi="fa-IR"/>
        </w:rPr>
        <w:t>)</w:t>
      </w:r>
      <w:r w:rsidRPr="004B05DD">
        <w:rPr>
          <w:rFonts w:ascii="KRM" w:hAnsi="KRM"/>
          <w:rtl/>
        </w:rPr>
        <w:t xml:space="preserve"> و جنگ بين دو لشكر نيرومند بود كه تفصيل آن به طول مى‏انجامد، بنابر اين با اختصار به بيان آن مى‏پردازيم: </w:t>
      </w:r>
    </w:p>
    <w:p w:rsidR="00C04627" w:rsidRPr="00A65D4C" w:rsidRDefault="00C04627" w:rsidP="00C04627">
      <w:pPr>
        <w:pStyle w:val="a0"/>
        <w:rPr>
          <w:rtl/>
        </w:rPr>
      </w:pPr>
      <w:bookmarkStart w:id="115" w:name="_Toc307603221"/>
      <w:r w:rsidRPr="00A65D4C">
        <w:rPr>
          <w:rtl/>
        </w:rPr>
        <w:t>اختلاف نظر بين على</w:t>
      </w:r>
      <w:r w:rsidR="00192898" w:rsidRPr="00192898">
        <w:rPr>
          <w:rFonts w:cs="CTraditional Arabic"/>
          <w:bCs w:val="0"/>
          <w:rtl/>
        </w:rPr>
        <w:t xml:space="preserve"> س </w:t>
      </w:r>
      <w:r w:rsidRPr="00A65D4C">
        <w:rPr>
          <w:rtl/>
        </w:rPr>
        <w:t>و معاويه</w:t>
      </w:r>
      <w:bookmarkEnd w:id="115"/>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سال سى و شش هجرى در حالى آغاز شد كه امير المؤمنين على</w:t>
      </w:r>
      <w:r w:rsidR="00192898" w:rsidRPr="00192898">
        <w:rPr>
          <w:rFonts w:ascii="KRM" w:hAnsi="KRM" w:cs="CTraditional Arabic"/>
          <w:rtl/>
        </w:rPr>
        <w:t xml:space="preserve"> س </w:t>
      </w:r>
      <w:r w:rsidRPr="004B05DD">
        <w:rPr>
          <w:rFonts w:ascii="KRM" w:hAnsi="KRM"/>
          <w:rtl/>
        </w:rPr>
        <w:t>بر مسند خلافت</w:t>
      </w:r>
      <w:r>
        <w:rPr>
          <w:rFonts w:ascii="KRM" w:hAnsi="KRM" w:hint="cs"/>
          <w:rtl/>
        </w:rPr>
        <w:t xml:space="preserve"> </w:t>
      </w:r>
      <w:r w:rsidRPr="004B05DD">
        <w:rPr>
          <w:rFonts w:ascii="KRM" w:hAnsi="KRM"/>
          <w:rtl/>
        </w:rPr>
        <w:t>نشسته و نمايندگان و كارگزارانى براى هر شهر تعيين نموده بود. وى سهل‏بن حنيف</w:t>
      </w:r>
      <w:r w:rsidR="00192898" w:rsidRPr="00192898">
        <w:rPr>
          <w:rFonts w:ascii="KRM" w:hAnsi="KRM" w:cs="CTraditional Arabic"/>
          <w:rtl/>
        </w:rPr>
        <w:t xml:space="preserve"> س </w:t>
      </w:r>
      <w:r w:rsidRPr="004B05DD">
        <w:rPr>
          <w:rFonts w:ascii="KRM" w:hAnsi="KRM"/>
          <w:rtl/>
        </w:rPr>
        <w:t xml:space="preserve">را به جاى </w:t>
      </w:r>
      <w:r w:rsidR="00121CE6">
        <w:rPr>
          <w:rFonts w:ascii="KRM" w:hAnsi="KRM" w:hint="cs"/>
          <w:rtl/>
        </w:rPr>
        <w:t xml:space="preserve">امیر </w:t>
      </w:r>
      <w:r w:rsidRPr="004B05DD">
        <w:rPr>
          <w:rFonts w:ascii="KRM" w:hAnsi="KRM"/>
          <w:rtl/>
        </w:rPr>
        <w:t>معاويه</w:t>
      </w:r>
      <w:r w:rsidR="00192898" w:rsidRPr="00192898">
        <w:rPr>
          <w:rFonts w:ascii="KRM" w:hAnsi="KRM" w:cs="CTraditional Arabic"/>
          <w:rtl/>
        </w:rPr>
        <w:t xml:space="preserve"> س </w:t>
      </w:r>
      <w:r w:rsidRPr="004B05DD">
        <w:rPr>
          <w:rFonts w:ascii="KRM" w:hAnsi="KRM"/>
          <w:rtl/>
        </w:rPr>
        <w:t>به ولايت شام منصوب كرد، سهل تا تبوك رفته بود كه با سپاه معاويه</w:t>
      </w:r>
      <w:r w:rsidR="00192898" w:rsidRPr="00192898">
        <w:rPr>
          <w:rFonts w:ascii="KRM" w:hAnsi="KRM" w:cs="CTraditional Arabic"/>
          <w:rtl/>
        </w:rPr>
        <w:t xml:space="preserve"> س </w:t>
      </w:r>
      <w:r w:rsidRPr="004B05DD">
        <w:rPr>
          <w:rFonts w:ascii="KRM" w:hAnsi="KRM"/>
          <w:rtl/>
        </w:rPr>
        <w:t>برخورد كرد. از او خواستند كه خود را معرفى كند، او گفت: من امير و نماينده هستم، گفتند: امير كدام ولايت؟ گفت: امير شام، به او گفتند: اگر عثمان تو را فرستاده پس خوش آمدى و اگر كسى ديگر فرستاده از همين جا برگرد. سهل گفت مگر اطّلاع نداريد كه در مدينه چه حادثه‏اى رخ داده است؟ گفتند: آرى، از همه چيز مطّلع هستيم. سهل پس از اين ماجرا از همان جا نزد حضرت على</w:t>
      </w:r>
      <w:r w:rsidR="00192898" w:rsidRPr="00192898">
        <w:rPr>
          <w:rFonts w:ascii="KRM" w:hAnsi="KRM" w:cs="CTraditional Arabic"/>
          <w:rtl/>
        </w:rPr>
        <w:t xml:space="preserve"> س </w:t>
      </w:r>
      <w:r w:rsidRPr="004B05DD">
        <w:rPr>
          <w:rFonts w:ascii="KRM" w:hAnsi="KRM"/>
          <w:rtl/>
        </w:rPr>
        <w:t xml:space="preserve">بازگشت. </w:t>
      </w:r>
    </w:p>
    <w:p w:rsidR="00C04627" w:rsidRPr="004B05DD" w:rsidRDefault="00C04627" w:rsidP="00C04627">
      <w:pPr>
        <w:rPr>
          <w:rFonts w:ascii="KRM" w:hAnsi="KRM"/>
          <w:rtl/>
        </w:rPr>
      </w:pPr>
      <w:r w:rsidRPr="004B05DD">
        <w:rPr>
          <w:rFonts w:ascii="KRM" w:hAnsi="KRM"/>
          <w:rtl/>
        </w:rPr>
        <w:t>معاويه</w:t>
      </w:r>
      <w:r w:rsidR="00192898" w:rsidRPr="00192898">
        <w:rPr>
          <w:rFonts w:ascii="KRM" w:hAnsi="KRM" w:cs="CTraditional Arabic"/>
          <w:rtl/>
        </w:rPr>
        <w:t xml:space="preserve"> س </w:t>
      </w:r>
      <w:r w:rsidRPr="004B05DD">
        <w:rPr>
          <w:rFonts w:ascii="KRM" w:hAnsi="KRM"/>
          <w:rtl/>
        </w:rPr>
        <w:t>پيكى به سوى على</w:t>
      </w:r>
      <w:r w:rsidR="00192898" w:rsidRPr="00192898">
        <w:rPr>
          <w:rFonts w:ascii="KRM" w:hAnsi="KRM" w:cs="CTraditional Arabic"/>
          <w:rtl/>
        </w:rPr>
        <w:t xml:space="preserve"> س </w:t>
      </w:r>
      <w:r w:rsidRPr="004B05DD">
        <w:rPr>
          <w:rFonts w:ascii="KRM" w:hAnsi="KRM"/>
          <w:rtl/>
        </w:rPr>
        <w:t>فرستاد، چون قاصد نزد على</w:t>
      </w:r>
      <w:r w:rsidR="00192898" w:rsidRPr="00192898">
        <w:rPr>
          <w:rFonts w:ascii="KRM" w:hAnsi="KRM" w:cs="CTraditional Arabic"/>
          <w:rtl/>
        </w:rPr>
        <w:t xml:space="preserve"> س </w:t>
      </w:r>
      <w:r w:rsidRPr="004B05DD">
        <w:rPr>
          <w:rFonts w:ascii="KRM" w:hAnsi="KRM"/>
          <w:rtl/>
        </w:rPr>
        <w:t>رسيد آن حضرت پرسيد چه خبر دارى؟ گفت: از نزد قومى مى‏آيم كه هدفى جز قصاص ندارند و خواهان انتقام از قاتلان ستمگر هستند، هفتاد هزار شيخ را ديدم كه زير پيراهن عثمان</w:t>
      </w:r>
      <w:r w:rsidR="00192898" w:rsidRPr="00192898">
        <w:rPr>
          <w:rFonts w:ascii="KRM" w:hAnsi="KRM" w:cs="CTraditional Arabic"/>
          <w:rtl/>
        </w:rPr>
        <w:t xml:space="preserve"> س </w:t>
      </w:r>
      <w:r w:rsidRPr="004B05DD">
        <w:rPr>
          <w:rFonts w:ascii="KRM" w:hAnsi="KRM"/>
          <w:rtl/>
        </w:rPr>
        <w:t>كه بر منبر دمشق آويزان است گريه مى‏كردند. على</w:t>
      </w:r>
      <w:r w:rsidR="00192898" w:rsidRPr="00192898">
        <w:rPr>
          <w:rFonts w:ascii="KRM" w:hAnsi="KRM" w:cs="CTraditional Arabic"/>
          <w:rtl/>
        </w:rPr>
        <w:t xml:space="preserve"> س </w:t>
      </w:r>
      <w:r w:rsidRPr="004B05DD">
        <w:rPr>
          <w:rFonts w:ascii="KRM" w:hAnsi="KRM"/>
          <w:rtl/>
        </w:rPr>
        <w:t xml:space="preserve">گفت: خدايا! من برائت خود را از خون عثمان اعلام مى‏كنم و به تو پناه مى‏برم. </w:t>
      </w:r>
    </w:p>
    <w:p w:rsidR="00C04627" w:rsidRPr="004B05DD" w:rsidRDefault="00C04627" w:rsidP="00EE5F13">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تصميم گرفت با اهل شام بجنگد، به همين منظور خطبه‏اى ايراد نمود و مردم را براى جنگ فرا خواند و به قصد جنگ از مدينه خارج گشت و پسر عموى خود، قُثَم بن عبّاس را به جانشينى خويش برگزيد. او مصمّم بود كه به كمك حاميان و طرفداران خود با مخالفان و كسانى كه از دستور او سرباز زده و اطاعت نكرده‏اند، بجنگد. فرزندش، حسن</w:t>
      </w:r>
      <w:r w:rsidR="00192898" w:rsidRPr="00192898">
        <w:rPr>
          <w:rFonts w:ascii="KRM" w:hAnsi="KRM" w:cs="CTraditional Arabic"/>
          <w:rtl/>
        </w:rPr>
        <w:t xml:space="preserve"> س </w:t>
      </w:r>
      <w:r w:rsidRPr="004B05DD">
        <w:rPr>
          <w:rFonts w:ascii="KRM" w:hAnsi="KRM"/>
          <w:rtl/>
        </w:rPr>
        <w:t xml:space="preserve">نزد پدر آمد و گفت: اى پدر! از اين تصميم منصرف شويد؛ زيرا خون عده‏ى </w:t>
      </w:r>
      <w:r w:rsidRPr="004B05DD">
        <w:rPr>
          <w:rFonts w:ascii="KRM" w:hAnsi="KRM"/>
          <w:rtl/>
        </w:rPr>
        <w:lastRenderedPageBreak/>
        <w:t>زيادى از مسلمانان ريخته خواهد شد و ميان آنان اختلاف و تفرقه پديد خواهد آمد. اما حضرت على</w:t>
      </w:r>
      <w:r w:rsidR="00192898" w:rsidRPr="00192898">
        <w:rPr>
          <w:rFonts w:ascii="KRM" w:hAnsi="KRM" w:cs="CTraditional Arabic"/>
          <w:rtl/>
        </w:rPr>
        <w:t xml:space="preserve"> س </w:t>
      </w:r>
      <w:r w:rsidRPr="004B05DD">
        <w:rPr>
          <w:rFonts w:ascii="KRM" w:hAnsi="KRM"/>
          <w:rtl/>
        </w:rPr>
        <w:t>رأى او را نپذيرفت و لشكر را مجهّز كرد</w:t>
      </w:r>
      <w:r w:rsidRPr="00AA1A5F">
        <w:rPr>
          <w:rFonts w:ascii="KRM" w:hAnsi="KRM" w:hint="cs"/>
          <w:vertAlign w:val="superscript"/>
          <w:rtl/>
          <w:lang w:bidi="fa-IR"/>
        </w:rPr>
        <w:t>(</w:t>
      </w:r>
      <w:r w:rsidRPr="00AA1A5F">
        <w:rPr>
          <w:rStyle w:val="FootnoteReference"/>
          <w:rFonts w:ascii="KRM" w:hAnsi="KRM"/>
          <w:rtl/>
          <w:lang w:bidi="fa-IR"/>
        </w:rPr>
        <w:footnoteReference w:id="430"/>
      </w:r>
      <w:r w:rsidRPr="00AA1A5F">
        <w:rPr>
          <w:rFonts w:ascii="KRM" w:hAnsi="KRM" w:hint="cs"/>
          <w:vertAlign w:val="superscript"/>
          <w:rtl/>
          <w:lang w:bidi="fa-IR"/>
        </w:rPr>
        <w:t>)</w:t>
      </w:r>
      <w:r w:rsidRPr="004B05DD">
        <w:rPr>
          <w:rFonts w:ascii="KRM" w:hAnsi="KRM"/>
          <w:rtl/>
        </w:rPr>
        <w:t>. هنوز از مدينه خارج نشده بود كه به علّت پيش آمدى از تصميم خود منصرف شد و راه ديگرى در پيش گرفت</w:t>
      </w:r>
      <w:r w:rsidRPr="00AA1A5F">
        <w:rPr>
          <w:rFonts w:ascii="KRM" w:hAnsi="KRM" w:hint="cs"/>
          <w:vertAlign w:val="superscript"/>
          <w:rtl/>
          <w:lang w:bidi="fa-IR"/>
        </w:rPr>
        <w:t>(</w:t>
      </w:r>
      <w:r w:rsidRPr="00AA1A5F">
        <w:rPr>
          <w:rStyle w:val="FootnoteReference"/>
          <w:rFonts w:ascii="KRM" w:hAnsi="KRM"/>
          <w:rtl/>
          <w:lang w:bidi="fa-IR"/>
        </w:rPr>
        <w:footnoteReference w:id="431"/>
      </w:r>
      <w:r w:rsidRPr="00AA1A5F">
        <w:rPr>
          <w:rFonts w:ascii="KRM" w:hAnsi="KRM" w:hint="cs"/>
          <w:vertAlign w:val="superscript"/>
          <w:rtl/>
          <w:lang w:bidi="fa-IR"/>
        </w:rPr>
        <w:t>)</w:t>
      </w:r>
      <w:r w:rsidRPr="004B05DD">
        <w:rPr>
          <w:rFonts w:ascii="KRM" w:hAnsi="KRM"/>
          <w:rtl/>
        </w:rPr>
        <w:t>. حضرت على</w:t>
      </w:r>
      <w:r w:rsidR="00192898" w:rsidRPr="00192898">
        <w:rPr>
          <w:rFonts w:ascii="KRM" w:hAnsi="KRM" w:cs="CTraditional Arabic"/>
          <w:rtl/>
        </w:rPr>
        <w:t xml:space="preserve"> س </w:t>
      </w:r>
      <w:r w:rsidRPr="004B05DD">
        <w:rPr>
          <w:rFonts w:ascii="KRM" w:hAnsi="KRM"/>
          <w:rtl/>
        </w:rPr>
        <w:t>پس از آنكه از واقعه‏ى جمل فراغت يافت و در بصره</w:t>
      </w:r>
      <w:r w:rsidR="00C9727F">
        <w:rPr>
          <w:rFonts w:ascii="KRM" w:hAnsi="KRM"/>
          <w:rtl/>
        </w:rPr>
        <w:t>،</w:t>
      </w:r>
      <w:r w:rsidRPr="004B05DD">
        <w:rPr>
          <w:rFonts w:ascii="KRM" w:hAnsi="KRM"/>
          <w:rtl/>
        </w:rPr>
        <w:t xml:space="preserve"> امّ المؤمنين،</w:t>
      </w:r>
      <w:r>
        <w:rPr>
          <w:rFonts w:ascii="KRM" w:hAnsi="KRM" w:hint="cs"/>
          <w:rtl/>
        </w:rPr>
        <w:t xml:space="preserve"> </w:t>
      </w:r>
      <w:r w:rsidRPr="004B05DD">
        <w:rPr>
          <w:rFonts w:ascii="KRM" w:hAnsi="KRM"/>
          <w:rtl/>
        </w:rPr>
        <w:t xml:space="preserve">عايشه </w:t>
      </w:r>
      <w:r w:rsidR="00B64E11" w:rsidRPr="00B64E11">
        <w:rPr>
          <w:rFonts w:ascii="LTS" w:hAnsi="LTS" w:cs="CTraditional Arabic"/>
          <w:rtl/>
        </w:rPr>
        <w:t>ل</w:t>
      </w:r>
      <w:r w:rsidRPr="004B05DD">
        <w:rPr>
          <w:rFonts w:ascii="KRM" w:hAnsi="KRM"/>
          <w:rtl/>
        </w:rPr>
        <w:t xml:space="preserve"> را به هنگام بازگشت به مكّه بدرقه كرد، از آنجا رهسپار كوفه شد و در تاريخ دوازدهم رجب سال 36 ه</w:t>
      </w:r>
      <w:r w:rsidR="00EE5F13">
        <w:rPr>
          <w:rFonts w:ascii="KRM" w:hAnsi="KRM" w:hint="cs"/>
          <w:rtl/>
        </w:rPr>
        <w:t>ـ</w:t>
      </w:r>
      <w:r w:rsidRPr="004B05DD">
        <w:rPr>
          <w:rFonts w:ascii="KRM" w:hAnsi="KRM"/>
          <w:rtl/>
        </w:rPr>
        <w:t xml:space="preserve"> ق. روز دوشنبه در كوفه وارد شد. به او گفتند در كاخ سفيد</w:t>
      </w:r>
      <w:r w:rsidRPr="00AA1A5F">
        <w:rPr>
          <w:rFonts w:ascii="KRM" w:hAnsi="KRM" w:hint="cs"/>
          <w:vertAlign w:val="superscript"/>
          <w:rtl/>
          <w:lang w:bidi="fa-IR"/>
        </w:rPr>
        <w:t>(</w:t>
      </w:r>
      <w:r w:rsidRPr="00AA1A5F">
        <w:rPr>
          <w:rStyle w:val="FootnoteReference"/>
          <w:rFonts w:ascii="KRM" w:hAnsi="KRM"/>
          <w:rtl/>
          <w:lang w:bidi="fa-IR"/>
        </w:rPr>
        <w:footnoteReference w:id="432"/>
      </w:r>
      <w:r w:rsidRPr="00AA1A5F">
        <w:rPr>
          <w:rFonts w:ascii="KRM" w:hAnsi="KRM" w:hint="cs"/>
          <w:vertAlign w:val="superscript"/>
          <w:rtl/>
          <w:lang w:bidi="fa-IR"/>
        </w:rPr>
        <w:t>)</w:t>
      </w:r>
      <w:r w:rsidRPr="004B05DD">
        <w:rPr>
          <w:rFonts w:ascii="KRM" w:hAnsi="KRM"/>
          <w:rtl/>
        </w:rPr>
        <w:t xml:space="preserve"> منزل بگيرد، اما او امتناع ورزيد و گفت: چون عمر بن خطاب فرود آمدن در اين قصر را ناپسند داشته من نيز به همين دليل دوست ندارم در آنجا فرود آيم. پس در يك ميدان منزل گرفت و در مسجد بزرگ شهر دو ركعت نماز خواند و سپس خطبه‏اى ايراد نمود و مردم را به نكويى تشويق و از بدى بازداشت و جريربن عبداللّه‏ را با نامه‏اى به سوى معاويه</w:t>
      </w:r>
      <w:r w:rsidR="00192898" w:rsidRPr="00192898">
        <w:rPr>
          <w:rFonts w:ascii="KRM" w:hAnsi="KRM" w:cs="CTraditional Arabic"/>
          <w:rtl/>
        </w:rPr>
        <w:t xml:space="preserve"> س </w:t>
      </w:r>
      <w:r w:rsidRPr="004B05DD">
        <w:rPr>
          <w:rFonts w:ascii="KRM" w:hAnsi="KRM"/>
          <w:rtl/>
        </w:rPr>
        <w:t xml:space="preserve">فرستاد. قسمتى از آن نامه بدين شرح است: </w:t>
      </w:r>
    </w:p>
    <w:p w:rsidR="00C04627" w:rsidRDefault="00C04627" w:rsidP="00C04627">
      <w:pPr>
        <w:rPr>
          <w:rFonts w:ascii="KRM" w:hAnsi="KRM"/>
          <w:rtl/>
        </w:rPr>
      </w:pPr>
      <w:r w:rsidRPr="004B05DD">
        <w:rPr>
          <w:rFonts w:ascii="KRM" w:hAnsi="KRM"/>
          <w:rtl/>
        </w:rPr>
        <w:t xml:space="preserve">«همان مردمى كه با ابوبكر و عمر و عثمان بيعت كردند با من هم با همان شرايطى كه با آنان بيعت كردند بيعت نموده‏اند. بنابراين نمى‏توان گفت: هر كس حاضر بوده انتخاب كرده و هر كس خارج از مدينه بوده مى‏تواند مخالفت كند. شورا مخصوص مهاجرين و انصار است، اگر آنان روى فردى توافق كردند و او را به امامت برگزيدند، خدا هم مى‏پذيرد و رضاى او در همين كار است و اگر امام به مخالفت با مردم از طريق ايجاد </w:t>
      </w:r>
      <w:r w:rsidRPr="004B05DD">
        <w:rPr>
          <w:rFonts w:ascii="KRM" w:hAnsi="KRM"/>
          <w:rtl/>
        </w:rPr>
        <w:lastRenderedPageBreak/>
        <w:t>اختلاف و بدعت‏گذارى در دين برخاست، او را از انحراف باز مى‏گردانند و اگر زير بار نرفت و تسليم نشد، با او جنگ مى‏كنند كه چرا راه مؤمنان را نرفته است</w:t>
      </w:r>
      <w:r>
        <w:rPr>
          <w:rFonts w:ascii="KRM" w:hAnsi="KRM"/>
          <w:rtl/>
        </w:rPr>
        <w:t xml:space="preserve"> و ديگرى را به جاى او مى‏نشانند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33"/>
      </w:r>
      <w:r w:rsidRPr="00AA1A5F">
        <w:rPr>
          <w:rFonts w:ascii="KRM" w:hAnsi="KRM" w:hint="cs"/>
          <w:vertAlign w:val="superscript"/>
          <w:rtl/>
          <w:lang w:bidi="fa-IR"/>
        </w:rPr>
        <w:t>)</w:t>
      </w:r>
      <w:r>
        <w:rPr>
          <w:rFonts w:ascii="KRM" w:hAnsi="KRM" w:hint="cs"/>
          <w:rtl/>
        </w:rPr>
        <w:t>.</w:t>
      </w:r>
    </w:p>
    <w:p w:rsidR="00C04627" w:rsidRDefault="00C04627" w:rsidP="00C04627">
      <w:pPr>
        <w:pStyle w:val="a0"/>
        <w:rPr>
          <w:rtl/>
        </w:rPr>
      </w:pPr>
      <w:bookmarkStart w:id="116" w:name="_Toc307603222"/>
      <w:r w:rsidRPr="00A65D4C">
        <w:rPr>
          <w:rtl/>
        </w:rPr>
        <w:t>جنگ صِفِّين</w:t>
      </w:r>
      <w:r w:rsidRPr="002B6E69">
        <w:rPr>
          <w:rFonts w:hint="cs"/>
          <w:vertAlign w:val="superscript"/>
          <w:rtl/>
          <w:lang w:bidi="fa-IR"/>
        </w:rPr>
        <w:t>(</w:t>
      </w:r>
      <w:r w:rsidRPr="00E52816">
        <w:rPr>
          <w:rStyle w:val="FootnoteReference"/>
          <w:rtl/>
          <w:lang w:bidi="fa-IR"/>
        </w:rPr>
        <w:footnoteReference w:id="434"/>
      </w:r>
      <w:r w:rsidRPr="002B6E69">
        <w:rPr>
          <w:rFonts w:hint="cs"/>
          <w:vertAlign w:val="superscript"/>
          <w:rtl/>
          <w:lang w:bidi="fa-IR"/>
        </w:rPr>
        <w:t>)</w:t>
      </w:r>
      <w:bookmarkEnd w:id="116"/>
    </w:p>
    <w:p w:rsidR="00C04627" w:rsidRPr="004B05DD" w:rsidRDefault="00C04627" w:rsidP="00C04627">
      <w:pPr>
        <w:rPr>
          <w:rFonts w:ascii="KRM" w:hAnsi="KRM"/>
          <w:rtl/>
        </w:rPr>
      </w:pPr>
      <w:r w:rsidRPr="004B05DD">
        <w:rPr>
          <w:rFonts w:ascii="KRM" w:hAnsi="KRM"/>
          <w:rtl/>
        </w:rPr>
        <w:t>اميرالمؤمنين، على بن ابى‏طالب</w:t>
      </w:r>
      <w:r w:rsidR="00192898" w:rsidRPr="00192898">
        <w:rPr>
          <w:rFonts w:ascii="KRM" w:hAnsi="KRM" w:cs="CTraditional Arabic"/>
          <w:rtl/>
        </w:rPr>
        <w:t xml:space="preserve"> س </w:t>
      </w:r>
      <w:r w:rsidRPr="004B05DD">
        <w:rPr>
          <w:rFonts w:ascii="KRM" w:hAnsi="KRM"/>
          <w:rtl/>
        </w:rPr>
        <w:t>به قصد سرزمين شام از كوفه خارج شد، از آن سو به معاويه</w:t>
      </w:r>
      <w:r w:rsidR="00192898" w:rsidRPr="00192898">
        <w:rPr>
          <w:rFonts w:ascii="KRM" w:hAnsi="KRM" w:cs="CTraditional Arabic"/>
          <w:rtl/>
        </w:rPr>
        <w:t xml:space="preserve"> س </w:t>
      </w:r>
      <w:r w:rsidRPr="004B05DD">
        <w:rPr>
          <w:rFonts w:ascii="KRM" w:hAnsi="KRM"/>
          <w:rtl/>
        </w:rPr>
        <w:t>خبر رسيد كه على</w:t>
      </w:r>
      <w:r w:rsidR="00192898" w:rsidRPr="00192898">
        <w:rPr>
          <w:rFonts w:ascii="KRM" w:hAnsi="KRM" w:cs="CTraditional Arabic"/>
          <w:rtl/>
        </w:rPr>
        <w:t xml:space="preserve"> س </w:t>
      </w:r>
      <w:r w:rsidRPr="004B05DD">
        <w:rPr>
          <w:rFonts w:ascii="KRM" w:hAnsi="KRM"/>
          <w:rtl/>
        </w:rPr>
        <w:t>شخصا همراه سپاه خارج شده است، بنابراين طى حكمى به لشكرهاى شام فرمان داد تا حضور يابند، پرچم‏ها و بيرق‏ها براى فرماندهان بسته شد، مردم شام نيز آمادگى خود را اعلام كردند و همگى به سوى فرات از ناحيه‏ى صفّين ـ جايى كه توقفگاه على</w:t>
      </w:r>
      <w:r w:rsidR="00192898" w:rsidRPr="00192898">
        <w:rPr>
          <w:rFonts w:ascii="KRM" w:hAnsi="KRM" w:cs="CTraditional Arabic"/>
          <w:rtl/>
        </w:rPr>
        <w:t xml:space="preserve"> س </w:t>
      </w:r>
      <w:r w:rsidRPr="004B05DD">
        <w:rPr>
          <w:rFonts w:ascii="KRM" w:hAnsi="KRM"/>
          <w:rtl/>
        </w:rPr>
        <w:t>بود ـ حركت نمودند. حضرت على</w:t>
      </w:r>
      <w:r w:rsidR="00192898" w:rsidRPr="00192898">
        <w:rPr>
          <w:rFonts w:ascii="KRM" w:hAnsi="KRM" w:cs="CTraditional Arabic"/>
          <w:rtl/>
        </w:rPr>
        <w:t xml:space="preserve"> س </w:t>
      </w:r>
      <w:r w:rsidRPr="004B05DD">
        <w:rPr>
          <w:rFonts w:ascii="KRM" w:hAnsi="KRM"/>
          <w:rtl/>
        </w:rPr>
        <w:t>نيز كه با ياران</w:t>
      </w:r>
      <w:r>
        <w:rPr>
          <w:rFonts w:ascii="KRM" w:hAnsi="KRM" w:hint="cs"/>
          <w:rtl/>
        </w:rPr>
        <w:t xml:space="preserve"> </w:t>
      </w:r>
      <w:r w:rsidRPr="004B05DD">
        <w:rPr>
          <w:rFonts w:ascii="KRM" w:hAnsi="KRM"/>
          <w:rtl/>
        </w:rPr>
        <w:t>خود رهسپار سرزمين شام بود «</w:t>
      </w:r>
      <w:r w:rsidR="00FA3A23">
        <w:rPr>
          <w:rFonts w:ascii="KRM" w:hAnsi="KRM" w:hint="cs"/>
          <w:rtl/>
        </w:rPr>
        <w:t xml:space="preserve">مالک </w:t>
      </w:r>
      <w:r w:rsidRPr="00FA3A23">
        <w:rPr>
          <w:rFonts w:ascii="KRM" w:hAnsi="KRM"/>
          <w:rtl/>
        </w:rPr>
        <w:t>اشتر نخعى</w:t>
      </w:r>
      <w:r w:rsidRPr="004B05DD">
        <w:rPr>
          <w:rFonts w:ascii="KRM" w:hAnsi="KRM"/>
          <w:rtl/>
        </w:rPr>
        <w:t xml:space="preserve">» را به فرماندهى آنان، تعيين نمود و پيش فرستاد و به او گفت: تا زمانى كه اهل شام جنگ را آغاز نكرده‏اند، تو نيز آغاز مكن، بلكه آنان را بار بار به بيعت فراخوان، اگر امتناع ورزيدند باز هم تا زمانى كه جنگ از ناحيه‏ى آنان آغاز نگشته، از حمله خوددارى كن و نه چندان به آنان نزديك شو كه گويند قصد حمله دارى و نه چنان دور شو كه گويند از پيكار مى‏ترسى، در بردبارى و شكيبايى از آنان پيشى بگير تا اين كه خودم برسم؛ زيرا من به خواست خداوند پشت سر تو به سرعت حركت خواهم كرد. </w:t>
      </w:r>
    </w:p>
    <w:p w:rsidR="00C04627" w:rsidRPr="004B05DD" w:rsidRDefault="00C04627" w:rsidP="00C04627">
      <w:pPr>
        <w:rPr>
          <w:rFonts w:ascii="KRM" w:hAnsi="KRM"/>
          <w:rtl/>
        </w:rPr>
      </w:pPr>
      <w:r w:rsidRPr="004B05DD">
        <w:rPr>
          <w:rFonts w:ascii="KRM" w:hAnsi="KRM"/>
          <w:rtl/>
        </w:rPr>
        <w:lastRenderedPageBreak/>
        <w:t>اشتر بدان سو رهسپار شد تا به صف مقدم رسيد و آنچه را على به او فرمان داده بود به اجرا گذاشت. هر دو لشكر در برابر هم ايستادند تا شب فرا رسيد، اهل شام به اردوگاه خود بازگشتند، روز بعد نيز در برابر هم ايستادند، اندك درگيرى و مشاجره‏اى رخ داد، ولى فرا رسيدن شب دوم مانع جنگ شد. صبح روز سوم على با سپاهش از راه رسيد و معاويه نيز با لشكرش به ميدان آمد، دو لشكر رو در روى هم قرار گرفتند، جنگ با شدّت بيشتر در گرفت، اهل عراق همواره شاميان را از آب كنار مى‏زدند؛ زيرا شاميان بر آب مسلّط شده بودند و عراقيان را از آن جلوگيرى مى‏كردند. سرانجام با هم به توافق رسيدند كه هيچ يك از دو گروه، حقّ جلوگيرى از آب را نداشته باشد، على</w:t>
      </w:r>
      <w:r w:rsidR="00192898" w:rsidRPr="00192898">
        <w:rPr>
          <w:rFonts w:ascii="KRM" w:hAnsi="KRM" w:cs="CTraditional Arabic"/>
          <w:rtl/>
        </w:rPr>
        <w:t xml:space="preserve"> س </w:t>
      </w:r>
      <w:r w:rsidRPr="004B05DD">
        <w:rPr>
          <w:rFonts w:ascii="KRM" w:hAnsi="KRM"/>
          <w:rtl/>
        </w:rPr>
        <w:t xml:space="preserve">دستور داد تا آب را به روى شاميان نبندند، بنابر اين با هم از آب استفاده مى‏كردند.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 xml:space="preserve">عده‏اى از ياران خود را فراخواند و به آنان گفت: «نزد اين مرد برويد و او را به اطاعت و همراهى با جماعت مسلمانان فراخوانيد و بشنويد كه چه پاسخ مى‏دهد.» </w:t>
      </w:r>
      <w:r w:rsidRPr="00B21330">
        <w:rPr>
          <w:rFonts w:asciiTheme="majorBidi" w:hAnsiTheme="majorBidi" w:cstheme="majorBidi"/>
          <w:sz w:val="20"/>
          <w:szCs w:val="20"/>
          <w:rtl/>
        </w:rPr>
        <w:t>[</w:t>
      </w:r>
      <w:r w:rsidRPr="004B05DD">
        <w:rPr>
          <w:rFonts w:ascii="KRM" w:hAnsi="KRM"/>
          <w:rtl/>
        </w:rPr>
        <w:t>امير معاويه</w:t>
      </w:r>
      <w:r w:rsidR="00192898" w:rsidRPr="00192898">
        <w:rPr>
          <w:rFonts w:ascii="KRM" w:hAnsi="KRM" w:cs="CTraditional Arabic"/>
          <w:rtl/>
        </w:rPr>
        <w:t xml:space="preserve"> س </w:t>
      </w:r>
      <w:r w:rsidRPr="004B05DD">
        <w:rPr>
          <w:rFonts w:ascii="KRM" w:hAnsi="KRM"/>
          <w:rtl/>
        </w:rPr>
        <w:t>در پاسخ گفت: «ما على را به قتل عثمان متهم نمى‏كنيم، اما او بايد قاتلان را مجازات كند يا آنها را به ما تحويل دهد، آنگاه من اوّلين فرد از اهل شام خواهم بود كه با او بيعت مى‏كنم»</w:t>
      </w:r>
      <w:r w:rsidRPr="00AA1A5F">
        <w:rPr>
          <w:rFonts w:ascii="KRM" w:hAnsi="KRM" w:hint="cs"/>
          <w:vertAlign w:val="superscript"/>
          <w:rtl/>
          <w:lang w:bidi="fa-IR"/>
        </w:rPr>
        <w:t>(</w:t>
      </w:r>
      <w:r w:rsidRPr="00AA1A5F">
        <w:rPr>
          <w:rStyle w:val="FootnoteReference"/>
          <w:rFonts w:ascii="KRM" w:hAnsi="KRM"/>
          <w:rtl/>
          <w:lang w:bidi="fa-IR"/>
        </w:rPr>
        <w:footnoteReference w:id="435"/>
      </w:r>
      <w:r w:rsidRPr="00AA1A5F">
        <w:rPr>
          <w:rFonts w:ascii="KRM" w:hAnsi="KRM" w:hint="cs"/>
          <w:vertAlign w:val="superscript"/>
          <w:rtl/>
          <w:lang w:bidi="fa-IR"/>
        </w:rPr>
        <w:t>)</w:t>
      </w:r>
      <w:r>
        <w:rPr>
          <w:rFonts w:ascii="KRM" w:hAnsi="KRM" w:hint="cs"/>
          <w:rtl/>
        </w:rPr>
        <w:t>.</w:t>
      </w:r>
      <w:r w:rsidRPr="00B21330">
        <w:rPr>
          <w:rFonts w:asciiTheme="majorBidi" w:hAnsiTheme="majorBidi" w:cstheme="majorBidi"/>
          <w:sz w:val="20"/>
          <w:szCs w:val="20"/>
          <w:rtl/>
        </w:rPr>
        <w:t xml:space="preserve">] </w:t>
      </w:r>
      <w:r w:rsidRPr="004B05DD">
        <w:rPr>
          <w:rFonts w:ascii="KRM" w:hAnsi="KRM"/>
          <w:rtl/>
        </w:rPr>
        <w:t>امير معاويه</w:t>
      </w:r>
      <w:r w:rsidR="00192898" w:rsidRPr="00192898">
        <w:rPr>
          <w:rFonts w:ascii="KRM" w:hAnsi="KRM" w:cs="CTraditional Arabic"/>
          <w:rtl/>
        </w:rPr>
        <w:t xml:space="preserve"> س </w:t>
      </w:r>
      <w:r w:rsidRPr="004B05DD">
        <w:rPr>
          <w:rFonts w:ascii="KRM" w:hAnsi="KRM"/>
          <w:rtl/>
        </w:rPr>
        <w:t xml:space="preserve">قاطعانه خواستار مجازات قاتلان بود، بنابراين جنگ بين دو گروه درگرفت، حتّى بعضى روزها دوبار، به نبرد مى‏پرداختند، چون ذوالحجّه به پايان رسيد و محرّم آغاز گشت، آتش بس اعلام شد، تا شايد به صلحى دست يابند كه موجب حفظ خونشان گردد. </w:t>
      </w:r>
    </w:p>
    <w:p w:rsidR="00C04627" w:rsidRPr="004B05DD" w:rsidRDefault="00C04627" w:rsidP="00C04627">
      <w:pPr>
        <w:rPr>
          <w:rFonts w:ascii="KRM" w:hAnsi="KRM"/>
          <w:rtl/>
        </w:rPr>
      </w:pPr>
      <w:r w:rsidRPr="004B05DD">
        <w:rPr>
          <w:rFonts w:ascii="KRM" w:hAnsi="KRM"/>
          <w:rtl/>
        </w:rPr>
        <w:t>در طول ماه، مذاكره ادامه داشت و نمايندگان دو گروه نزد يكديگر رفت و آمد داشتند و سرانجام تا پايان محرّم آن سال از جنگ باز آمدند و به توافق نرسيدند. معاويه و عمر</w:t>
      </w:r>
      <w:r w:rsidR="00603889">
        <w:rPr>
          <w:rFonts w:ascii="KRM" w:hAnsi="KRM" w:hint="cs"/>
          <w:rtl/>
        </w:rPr>
        <w:t xml:space="preserve">و </w:t>
      </w:r>
      <w:r w:rsidRPr="004B05DD">
        <w:rPr>
          <w:rFonts w:ascii="KRM" w:hAnsi="KRM"/>
          <w:rtl/>
        </w:rPr>
        <w:t xml:space="preserve">بن عاص </w:t>
      </w:r>
      <w:r w:rsidR="00B64E11" w:rsidRPr="00B64E11">
        <w:rPr>
          <w:rFonts w:ascii="LTS" w:hAnsi="LTS" w:cs="CTraditional Arabic"/>
          <w:rtl/>
        </w:rPr>
        <w:t>ب</w:t>
      </w:r>
      <w:r w:rsidRPr="004B05DD">
        <w:rPr>
          <w:rFonts w:ascii="KRM" w:hAnsi="KRM"/>
          <w:rtl/>
        </w:rPr>
        <w:t xml:space="preserve"> سپاه خود را به يگان‏هاى رزمى تقسيم نمودند، على</w:t>
      </w:r>
      <w:r w:rsidR="00192898" w:rsidRPr="00192898">
        <w:rPr>
          <w:rFonts w:ascii="KRM" w:hAnsi="KRM" w:cs="CTraditional Arabic"/>
          <w:rtl/>
        </w:rPr>
        <w:t xml:space="preserve"> س </w:t>
      </w:r>
      <w:r w:rsidRPr="004B05DD">
        <w:rPr>
          <w:rFonts w:ascii="KRM" w:hAnsi="KRM"/>
          <w:rtl/>
        </w:rPr>
        <w:t xml:space="preserve">نيز ارتش خود را براى نبرد آماده كرد و به آنها دستور داد كه در آغاز كردن جنگ از شاميان پيشى نگيرند و </w:t>
      </w:r>
      <w:r w:rsidRPr="004B05DD">
        <w:rPr>
          <w:rFonts w:ascii="KRM" w:hAnsi="KRM"/>
          <w:rtl/>
        </w:rPr>
        <w:lastRenderedPageBreak/>
        <w:t xml:space="preserve">در جنگ هيچ مجروحى را نكشند و فراريان را تعقيب نكنند و زنان را مورد بى‏حرمتى و اهانت قرار ندهند، گرچه به سران ملّت و نيكانشان بد گفته باشند. </w:t>
      </w:r>
    </w:p>
    <w:p w:rsidR="00C04627" w:rsidRPr="004B05DD" w:rsidRDefault="00C04627" w:rsidP="00C04627">
      <w:pPr>
        <w:rPr>
          <w:rFonts w:ascii="KRM" w:hAnsi="KRM"/>
          <w:rtl/>
        </w:rPr>
      </w:pPr>
      <w:r w:rsidRPr="004B05DD">
        <w:rPr>
          <w:rFonts w:ascii="KRM" w:hAnsi="KRM"/>
          <w:rtl/>
        </w:rPr>
        <w:t>(در روز اول ماه صفر) دو لشكر سخت با هم جنگيدند و آخر روز به قرارگاه‏هاى خود برگشتند، هر دو طرف به طور مساوى تلفاتى متحمل شده بودند، روز دوّم نيز چنين شد، روز سوّم بار ديگر جنگيدند و شب بازگشتند روز چهارم و پنجم نيز نبرد ادامه يافت. چون روز هفتم فرا رسيد و هيچ يك از دو گروه به پيروزى دست نيافتند، شاميان تا سر حدّ مرگ با معاويه</w:t>
      </w:r>
      <w:r w:rsidR="00192898" w:rsidRPr="00192898">
        <w:rPr>
          <w:rFonts w:ascii="KRM" w:hAnsi="KRM" w:cs="CTraditional Arabic"/>
          <w:rtl/>
        </w:rPr>
        <w:t xml:space="preserve"> س </w:t>
      </w:r>
      <w:r w:rsidRPr="004B05DD">
        <w:rPr>
          <w:rFonts w:ascii="KRM" w:hAnsi="KRM"/>
          <w:rtl/>
        </w:rPr>
        <w:t xml:space="preserve">پيمان بستند و امير المؤمنين </w:t>
      </w:r>
      <w:r w:rsidR="00036D23">
        <w:rPr>
          <w:rFonts w:ascii="KRM" w:hAnsi="KRM" w:hint="cs"/>
          <w:rtl/>
        </w:rPr>
        <w:t>علی</w:t>
      </w:r>
      <w:r w:rsidR="00192898" w:rsidRPr="00192898">
        <w:rPr>
          <w:rFonts w:ascii="KRM" w:hAnsi="KRM" w:cs="CTraditional Arabic" w:hint="cs"/>
          <w:rtl/>
        </w:rPr>
        <w:t xml:space="preserve"> س </w:t>
      </w:r>
      <w:r w:rsidRPr="004B05DD">
        <w:rPr>
          <w:rFonts w:ascii="KRM" w:hAnsi="KRM"/>
          <w:rtl/>
        </w:rPr>
        <w:t>نيز مردم را به صبر و استقامت و جديّت تشويق نمود، اشتر نخعى حمله‏ى سختى انجام داد و تا صفوف پنجگانه‏اى پيش رفت. كه گرد معاويه</w:t>
      </w:r>
      <w:r w:rsidR="00192898" w:rsidRPr="00192898">
        <w:rPr>
          <w:rFonts w:ascii="KRM" w:hAnsi="KRM" w:cs="CTraditional Arabic"/>
          <w:rtl/>
        </w:rPr>
        <w:t xml:space="preserve"> س </w:t>
      </w:r>
      <w:r w:rsidRPr="004B05DD">
        <w:rPr>
          <w:rFonts w:ascii="KRM" w:hAnsi="KRM"/>
          <w:rtl/>
        </w:rPr>
        <w:t>را گرفته و عهد كرده بودند كه معركه را ترك نخواهند كرد، عراقيان برگشتند و گروه خود را تقويت نمودند، آسياى جنگ با گردشى سريع‏تر به حركت درآمد، عمّار بن ياسر</w:t>
      </w:r>
      <w:r w:rsidR="00192898" w:rsidRPr="00192898">
        <w:rPr>
          <w:rFonts w:ascii="KRM" w:hAnsi="KRM" w:cs="CTraditional Arabic"/>
          <w:rtl/>
        </w:rPr>
        <w:t xml:space="preserve"> س </w:t>
      </w:r>
      <w:r w:rsidRPr="004B05DD">
        <w:rPr>
          <w:rFonts w:ascii="KRM" w:hAnsi="KRM"/>
          <w:rtl/>
        </w:rPr>
        <w:t>كشته شد</w:t>
      </w:r>
      <w:r w:rsidRPr="00AA1A5F">
        <w:rPr>
          <w:rFonts w:ascii="KRM" w:hAnsi="KRM" w:hint="cs"/>
          <w:vertAlign w:val="superscript"/>
          <w:rtl/>
          <w:lang w:bidi="fa-IR"/>
        </w:rPr>
        <w:t>(</w:t>
      </w:r>
      <w:r w:rsidRPr="00AA1A5F">
        <w:rPr>
          <w:rStyle w:val="FootnoteReference"/>
          <w:rFonts w:ascii="KRM" w:hAnsi="KRM"/>
          <w:rtl/>
          <w:lang w:bidi="fa-IR"/>
        </w:rPr>
        <w:footnoteReference w:id="436"/>
      </w:r>
      <w:r w:rsidRPr="00AA1A5F">
        <w:rPr>
          <w:rFonts w:ascii="KRM" w:hAnsi="KRM" w:hint="cs"/>
          <w:vertAlign w:val="superscript"/>
          <w:rtl/>
          <w:lang w:bidi="fa-IR"/>
        </w:rPr>
        <w:t>)</w:t>
      </w:r>
      <w:r w:rsidRPr="004B05DD">
        <w:rPr>
          <w:rFonts w:ascii="KRM" w:hAnsi="KRM"/>
          <w:rtl/>
        </w:rPr>
        <w:t xml:space="preserve"> و بدين وسيله به گفته‏ى ابن كثير آشكار شد كه على</w:t>
      </w:r>
      <w:r w:rsidR="00192898" w:rsidRPr="00192898">
        <w:rPr>
          <w:rFonts w:ascii="KRM" w:hAnsi="KRM" w:cs="CTraditional Arabic"/>
          <w:rtl/>
        </w:rPr>
        <w:t xml:space="preserve"> س </w:t>
      </w:r>
      <w:r w:rsidRPr="004B05DD">
        <w:rPr>
          <w:rFonts w:ascii="KRM" w:hAnsi="KRM"/>
          <w:rtl/>
        </w:rPr>
        <w:t>حق به جانب است</w:t>
      </w:r>
      <w:r w:rsidRPr="00AA1A5F">
        <w:rPr>
          <w:rFonts w:ascii="KRM" w:hAnsi="KRM" w:hint="cs"/>
          <w:vertAlign w:val="superscript"/>
          <w:rtl/>
          <w:lang w:bidi="fa-IR"/>
        </w:rPr>
        <w:t>(</w:t>
      </w:r>
      <w:r w:rsidRPr="00AA1A5F">
        <w:rPr>
          <w:rStyle w:val="FootnoteReference"/>
          <w:rFonts w:ascii="KRM" w:hAnsi="KRM"/>
          <w:rtl/>
          <w:lang w:bidi="fa-IR"/>
        </w:rPr>
        <w:footnoteReference w:id="437"/>
      </w:r>
      <w:r w:rsidRPr="00AA1A5F">
        <w:rPr>
          <w:rFonts w:ascii="KRM" w:hAnsi="KRM" w:hint="cs"/>
          <w:vertAlign w:val="superscript"/>
          <w:rtl/>
          <w:lang w:bidi="fa-IR"/>
        </w:rPr>
        <w:t>)</w:t>
      </w:r>
      <w:r w:rsidRPr="004B05DD">
        <w:rPr>
          <w:rFonts w:ascii="KRM" w:hAnsi="KRM"/>
          <w:rtl/>
        </w:rPr>
        <w:t xml:space="preserve">. اين حالت تا صبح روز جمعه ادامه داشت، نماز صبح آن روز با اشاره به صورت نماز خوف خوانده شد و تا روز، روشن گرديد جنگ ادامه داشت، نزديك بود كه جنگ به نفع عراقيان تمام شود كه از طرف مردم شام </w:t>
      </w:r>
      <w:r w:rsidRPr="004B05DD">
        <w:rPr>
          <w:rFonts w:ascii="KRM" w:hAnsi="KRM"/>
          <w:rtl/>
        </w:rPr>
        <w:lastRenderedPageBreak/>
        <w:t>قرآن‏ها بر سر نيزه‏ها بلند شد</w:t>
      </w:r>
      <w:r w:rsidRPr="00AA1A5F">
        <w:rPr>
          <w:rFonts w:ascii="KRM" w:hAnsi="KRM" w:hint="cs"/>
          <w:vertAlign w:val="superscript"/>
          <w:rtl/>
          <w:lang w:bidi="fa-IR"/>
        </w:rPr>
        <w:t>(</w:t>
      </w:r>
      <w:r w:rsidRPr="00AA1A5F">
        <w:rPr>
          <w:rStyle w:val="FootnoteReference"/>
          <w:rFonts w:ascii="KRM" w:hAnsi="KRM"/>
          <w:rtl/>
          <w:lang w:bidi="fa-IR"/>
        </w:rPr>
        <w:footnoteReference w:id="438"/>
      </w:r>
      <w:r w:rsidRPr="00AA1A5F">
        <w:rPr>
          <w:rFonts w:ascii="KRM" w:hAnsi="KRM" w:hint="cs"/>
          <w:vertAlign w:val="superscript"/>
          <w:rtl/>
          <w:lang w:bidi="fa-IR"/>
        </w:rPr>
        <w:t>)</w:t>
      </w:r>
      <w:r w:rsidRPr="004B05DD">
        <w:rPr>
          <w:rFonts w:ascii="KRM" w:hAnsi="KRM"/>
          <w:rtl/>
        </w:rPr>
        <w:t xml:space="preserve"> و گفتند: اين كتاب خداست كه ميان ما و شما داور خواهد بود، مردم دارند نابود مى‏شوند پس چه</w:t>
      </w:r>
      <w:r>
        <w:rPr>
          <w:rFonts w:ascii="KRM" w:hAnsi="KRM" w:hint="cs"/>
          <w:rtl/>
        </w:rPr>
        <w:t xml:space="preserve"> </w:t>
      </w:r>
      <w:r w:rsidRPr="004B05DD">
        <w:rPr>
          <w:rFonts w:ascii="KRM" w:hAnsi="KRM"/>
          <w:rtl/>
        </w:rPr>
        <w:t xml:space="preserve">كسى مرزها را حفاظت مى‏كند؟ و چه كسى با كفار و مشركان جهاد و مبارزه مى‏كند؟ </w:t>
      </w:r>
    </w:p>
    <w:p w:rsidR="00C04627" w:rsidRPr="004B05DD" w:rsidRDefault="00C04627" w:rsidP="00C04627">
      <w:pPr>
        <w:rPr>
          <w:rFonts w:ascii="KRM" w:hAnsi="KRM"/>
          <w:rtl/>
        </w:rPr>
      </w:pPr>
      <w:r w:rsidRPr="004B05DD">
        <w:rPr>
          <w:rFonts w:ascii="KRM" w:hAnsi="KRM"/>
          <w:rtl/>
        </w:rPr>
        <w:t>چون قرآن‏ها برافراشته شد</w:t>
      </w:r>
      <w:r w:rsidRPr="00AA1A5F">
        <w:rPr>
          <w:rFonts w:ascii="KRM" w:hAnsi="KRM" w:hint="cs"/>
          <w:vertAlign w:val="superscript"/>
          <w:rtl/>
          <w:lang w:bidi="fa-IR"/>
        </w:rPr>
        <w:t>(</w:t>
      </w:r>
      <w:r w:rsidRPr="00AA1A5F">
        <w:rPr>
          <w:rStyle w:val="FootnoteReference"/>
          <w:rFonts w:ascii="KRM" w:hAnsi="KRM"/>
          <w:rtl/>
          <w:lang w:bidi="fa-IR"/>
        </w:rPr>
        <w:footnoteReference w:id="439"/>
      </w:r>
      <w:r w:rsidRPr="00AA1A5F">
        <w:rPr>
          <w:rFonts w:ascii="KRM" w:hAnsi="KRM" w:hint="cs"/>
          <w:vertAlign w:val="superscript"/>
          <w:rtl/>
          <w:lang w:bidi="fa-IR"/>
        </w:rPr>
        <w:t>)</w:t>
      </w:r>
      <w:r w:rsidRPr="004B05DD">
        <w:rPr>
          <w:rFonts w:ascii="KRM" w:hAnsi="KRM"/>
          <w:rtl/>
        </w:rPr>
        <w:t xml:space="preserve"> عراقيان گفتند: قرآن خدا را قبول داريم و به سوى آن رجوع مى‏كنيم. مسعربن فدكى تميمى و زيد بن حصين طائى سبائى و گروهى از قاريان كه بعدا جزء خوارج گشتند به على</w:t>
      </w:r>
      <w:r w:rsidR="00192898" w:rsidRPr="00192898">
        <w:rPr>
          <w:rFonts w:ascii="KRM" w:hAnsi="KRM" w:cs="CTraditional Arabic"/>
          <w:rtl/>
        </w:rPr>
        <w:t xml:space="preserve"> س </w:t>
      </w:r>
      <w:r w:rsidRPr="004B05DD">
        <w:rPr>
          <w:rFonts w:ascii="KRM" w:hAnsi="KRM"/>
          <w:rtl/>
        </w:rPr>
        <w:t>گفتند: اى على! چون به كتاب خدا خوانده شدى آن را بپذير وگرنه تو و افرادت را به شاميان مى‏سپاريم، يا بلايى بر سرت مى‏آوريم كه بر سر عثمان بن عفان آورديم. على</w:t>
      </w:r>
      <w:r w:rsidR="00192898" w:rsidRPr="00192898">
        <w:rPr>
          <w:rFonts w:ascii="KRM" w:hAnsi="KRM" w:cs="CTraditional Arabic"/>
          <w:rtl/>
        </w:rPr>
        <w:t xml:space="preserve"> س </w:t>
      </w:r>
      <w:r w:rsidRPr="004B05DD">
        <w:rPr>
          <w:rFonts w:ascii="KRM" w:hAnsi="KRM"/>
          <w:rtl/>
        </w:rPr>
        <w:t>گفت: اين گفته‏ى مرا كه شما را بازداشتم و اين گفتار خود را به ياد بسپاريد؛ اگر از فرمان من اطاعت مى‏كنيد پس بجنگيد و اگر از من فرمان نمى‏بريد هر چه مى‏خواهيد بكنيد! اشتر آمد و با آنها به مباحثه و نصيحت پرداخت، امّا باز نيامدند. اكثر عراقيان و تمام شاميان متمايل به صلح و مسالمت بودند، از اين رو جنگ متوقّف شد و هر دو گروه پس از مكاتبات و مذاكراتى كه شرح آنها به طول مى‏انجامد، سرانجام به «تحكيم» موافقت كردند؛ تحكيم، يعنى اين كه هر يك از دو امير (على و معاويه) از طرف خود يكى را انتخاب كنند، آنگاه دو نفر پس از شور و مشورت، به مصلحت مسلمانان داورى نمايند، بدين منظور معاويه</w:t>
      </w:r>
      <w:r w:rsidR="00192898" w:rsidRPr="00192898">
        <w:rPr>
          <w:rFonts w:ascii="KRM" w:hAnsi="KRM" w:cs="CTraditional Arabic"/>
          <w:rtl/>
        </w:rPr>
        <w:t xml:space="preserve"> س </w:t>
      </w:r>
      <w:r w:rsidRPr="004B05DD">
        <w:rPr>
          <w:rFonts w:ascii="KRM" w:hAnsi="KRM"/>
          <w:rtl/>
        </w:rPr>
        <w:t>از طرف خود عمر</w:t>
      </w:r>
      <w:r w:rsidR="005B16B5">
        <w:rPr>
          <w:rFonts w:ascii="KRM" w:hAnsi="KRM" w:hint="cs"/>
          <w:rtl/>
        </w:rPr>
        <w:t>و</w:t>
      </w:r>
      <w:r w:rsidRPr="004B05DD">
        <w:rPr>
          <w:rFonts w:ascii="KRM" w:hAnsi="KRM"/>
          <w:rtl/>
        </w:rPr>
        <w:t xml:space="preserve"> بن عاص</w:t>
      </w:r>
      <w:r w:rsidR="00192898" w:rsidRPr="00192898">
        <w:rPr>
          <w:rFonts w:ascii="KRM" w:hAnsi="KRM" w:cs="CTraditional Arabic"/>
          <w:rtl/>
        </w:rPr>
        <w:t xml:space="preserve"> س </w:t>
      </w:r>
      <w:r w:rsidRPr="004B05DD">
        <w:rPr>
          <w:rFonts w:ascii="KRM" w:hAnsi="KRM"/>
          <w:rtl/>
        </w:rPr>
        <w:t>را انتخاب نمود، على</w:t>
      </w:r>
      <w:r w:rsidR="00192898" w:rsidRPr="00192898">
        <w:rPr>
          <w:rFonts w:ascii="KRM" w:hAnsi="KRM" w:cs="CTraditional Arabic"/>
          <w:rtl/>
        </w:rPr>
        <w:t xml:space="preserve"> س </w:t>
      </w:r>
      <w:r w:rsidRPr="004B05DD">
        <w:rPr>
          <w:rFonts w:ascii="KRM" w:hAnsi="KRM"/>
          <w:rtl/>
        </w:rPr>
        <w:t>خواست كه عبداللّه‏ بن عباس</w:t>
      </w:r>
      <w:r w:rsidR="00192898" w:rsidRPr="00192898">
        <w:rPr>
          <w:rFonts w:ascii="KRM" w:hAnsi="KRM" w:cs="CTraditional Arabic"/>
          <w:rtl/>
        </w:rPr>
        <w:t xml:space="preserve"> س </w:t>
      </w:r>
      <w:r w:rsidRPr="004B05DD">
        <w:rPr>
          <w:rFonts w:ascii="KRM" w:hAnsi="KRM"/>
          <w:rtl/>
        </w:rPr>
        <w:t xml:space="preserve">را تعيين كند، اما همراهان او مخالفت كردند و گفتند: ما جز به ابوموسى اشعرى رضايت نخواهيم داد. </w:t>
      </w:r>
    </w:p>
    <w:p w:rsidR="00C04627" w:rsidRPr="00A65D4C" w:rsidRDefault="00C04627" w:rsidP="00C04627">
      <w:pPr>
        <w:pStyle w:val="a0"/>
        <w:rPr>
          <w:rtl/>
        </w:rPr>
      </w:pPr>
      <w:bookmarkStart w:id="117" w:name="_Toc307603223"/>
      <w:r w:rsidRPr="00A65D4C">
        <w:rPr>
          <w:rtl/>
        </w:rPr>
        <w:lastRenderedPageBreak/>
        <w:t>داستان حكميّت و داورى</w:t>
      </w:r>
      <w:bookmarkEnd w:id="117"/>
      <w:r w:rsidRPr="00A65D4C">
        <w:rPr>
          <w:rtl/>
        </w:rPr>
        <w:t xml:space="preserve"> </w:t>
      </w:r>
    </w:p>
    <w:p w:rsidR="00C04627" w:rsidRPr="004B05DD" w:rsidRDefault="00C04627" w:rsidP="00C04627">
      <w:pPr>
        <w:rPr>
          <w:rFonts w:ascii="KRM" w:hAnsi="KRM"/>
          <w:rtl/>
        </w:rPr>
      </w:pPr>
      <w:r w:rsidRPr="004B05DD">
        <w:rPr>
          <w:rFonts w:ascii="KRM" w:hAnsi="KRM"/>
          <w:rtl/>
        </w:rPr>
        <w:t>قاصدى سوى ابوموسى اشعرى</w:t>
      </w:r>
      <w:r w:rsidR="00192898" w:rsidRPr="00192898">
        <w:rPr>
          <w:rFonts w:ascii="KRM" w:hAnsi="KRM" w:cs="CTraditional Arabic"/>
          <w:rtl/>
        </w:rPr>
        <w:t xml:space="preserve"> س </w:t>
      </w:r>
      <w:r w:rsidRPr="004B05DD">
        <w:rPr>
          <w:rFonts w:ascii="KRM" w:hAnsi="KRM"/>
          <w:rtl/>
        </w:rPr>
        <w:t>ـ كه از طرفين درگير، كناره‏گيرى كرده بود - رفت و به او مژده‏ى صلح داد. با شنيدن اين خبر گفت: الحمدللّه‏، سپس وقتى او را خبر دادند كه به داورى انتخاب</w:t>
      </w:r>
      <w:r w:rsidR="00DE0AC2">
        <w:rPr>
          <w:rFonts w:ascii="KRM" w:hAnsi="KRM"/>
          <w:rtl/>
        </w:rPr>
        <w:t xml:space="preserve"> شده‏است، گفت: «إنّا للّه‏ِِ وَ</w:t>
      </w:r>
      <w:r w:rsidRPr="004B05DD">
        <w:rPr>
          <w:rFonts w:ascii="KRM" w:hAnsi="KRM"/>
          <w:rtl/>
        </w:rPr>
        <w:t>إنّا إلَيهِ راجِعُون» بعد او را نزد على</w:t>
      </w:r>
      <w:r w:rsidR="00192898" w:rsidRPr="00192898">
        <w:rPr>
          <w:rFonts w:ascii="KRM" w:hAnsi="KRM" w:cs="CTraditional Arabic"/>
          <w:rtl/>
        </w:rPr>
        <w:t xml:space="preserve"> س </w:t>
      </w:r>
      <w:r w:rsidRPr="004B05DD">
        <w:rPr>
          <w:rFonts w:ascii="KRM" w:hAnsi="KRM"/>
          <w:rtl/>
        </w:rPr>
        <w:t>آوردند. او صلحنامه‏اى نوشت</w:t>
      </w:r>
      <w:r w:rsidRPr="00AA1A5F">
        <w:rPr>
          <w:rFonts w:ascii="KRM" w:hAnsi="KRM" w:hint="cs"/>
          <w:vertAlign w:val="superscript"/>
          <w:rtl/>
          <w:lang w:bidi="fa-IR"/>
        </w:rPr>
        <w:t>(</w:t>
      </w:r>
      <w:r w:rsidRPr="00AA1A5F">
        <w:rPr>
          <w:rStyle w:val="FootnoteReference"/>
          <w:rFonts w:ascii="KRM" w:hAnsi="KRM"/>
          <w:rtl/>
          <w:lang w:bidi="fa-IR"/>
        </w:rPr>
        <w:footnoteReference w:id="440"/>
      </w:r>
      <w:r w:rsidRPr="00AA1A5F">
        <w:rPr>
          <w:rFonts w:ascii="KRM" w:hAnsi="KRM" w:hint="cs"/>
          <w:vertAlign w:val="superscript"/>
          <w:rtl/>
          <w:lang w:bidi="fa-IR"/>
        </w:rPr>
        <w:t>)</w:t>
      </w:r>
      <w:r w:rsidRPr="004B05DD">
        <w:rPr>
          <w:rFonts w:ascii="KRM" w:hAnsi="KRM"/>
          <w:rtl/>
        </w:rPr>
        <w:t xml:space="preserve"> و دو داور، از على و معاويه </w:t>
      </w:r>
      <w:r w:rsidR="00B64E11" w:rsidRPr="00B64E11">
        <w:rPr>
          <w:rFonts w:ascii="LTS" w:hAnsi="LTS" w:cs="CTraditional Arabic"/>
          <w:rtl/>
        </w:rPr>
        <w:t>ب</w:t>
      </w:r>
      <w:r w:rsidRPr="004B05DD">
        <w:rPr>
          <w:rFonts w:ascii="KRM" w:hAnsi="KRM"/>
          <w:rtl/>
        </w:rPr>
        <w:t xml:space="preserve"> و از هر دولشكر عهد گرفتند كه جان و مال و آبروى‏شان حفظ باشد و كسى به آن دو تعرض نكند و هر چه آنان فيصله كردند، مورد تأييد همگان باشد. </w:t>
      </w:r>
    </w:p>
    <w:p w:rsidR="00C04627" w:rsidRPr="00A65D4C" w:rsidRDefault="00C04627" w:rsidP="00C04627">
      <w:pPr>
        <w:pStyle w:val="a0"/>
        <w:rPr>
          <w:rtl/>
        </w:rPr>
      </w:pPr>
      <w:bookmarkStart w:id="118" w:name="_Toc307603224"/>
      <w:r w:rsidRPr="00A65D4C">
        <w:rPr>
          <w:rtl/>
        </w:rPr>
        <w:t>ظهور خوارج</w:t>
      </w:r>
      <w:bookmarkEnd w:id="118"/>
      <w:r w:rsidRPr="00A65D4C">
        <w:rPr>
          <w:rtl/>
        </w:rPr>
        <w:t xml:space="preserve"> </w:t>
      </w:r>
    </w:p>
    <w:p w:rsidR="00C04627" w:rsidRPr="004B05DD" w:rsidRDefault="00C04627" w:rsidP="00C04627">
      <w:pPr>
        <w:rPr>
          <w:rFonts w:ascii="KRM" w:hAnsi="KRM"/>
          <w:rtl/>
        </w:rPr>
      </w:pPr>
      <w:r w:rsidRPr="004B05DD">
        <w:rPr>
          <w:rFonts w:ascii="KRM" w:hAnsi="KRM"/>
          <w:rtl/>
        </w:rPr>
        <w:t>اشعث بن قيس از كنار گروهى از بنى تميم گذشت و قرارداد را براى آنها خواند، عرو</w:t>
      </w:r>
      <w:r w:rsidRPr="00D71B18">
        <w:rPr>
          <w:rFonts w:ascii="KRM" w:hAnsi="KRM" w:cs="B Badr"/>
          <w:rtl/>
        </w:rPr>
        <w:t>ة</w:t>
      </w:r>
      <w:r w:rsidRPr="004B05DD">
        <w:rPr>
          <w:rFonts w:ascii="KRM" w:hAnsi="KRM"/>
          <w:rtl/>
        </w:rPr>
        <w:t xml:space="preserve"> بن اُذينه بلند شد و گفت:</w:t>
      </w:r>
      <w:r w:rsidRPr="004B05DD">
        <w:rPr>
          <w:rFonts w:ascii="Traditional Arabic" w:hAnsi="Traditional Arabic" w:cs="Traditional Arabic"/>
          <w:b/>
          <w:bCs/>
          <w:rtl/>
        </w:rPr>
        <w:t xml:space="preserve"> «أتحكمون فى دين اللّه‏ الرجال» </w:t>
      </w:r>
      <w:r w:rsidRPr="004B05DD">
        <w:rPr>
          <w:rFonts w:ascii="LTS" w:hAnsi="LTS"/>
          <w:rtl/>
        </w:rPr>
        <w:t>(آيا مردم را در دين خدا به داورى انتخاب مى‏كنيد؟)</w:t>
      </w:r>
      <w:r w:rsidRPr="004B05DD">
        <w:rPr>
          <w:rFonts w:ascii="KRM" w:hAnsi="KRM"/>
          <w:rtl/>
        </w:rPr>
        <w:t xml:space="preserve"> چون گروهى از قاريان و همراهان على</w:t>
      </w:r>
      <w:r w:rsidR="00192898" w:rsidRPr="00192898">
        <w:rPr>
          <w:rFonts w:ascii="KRM" w:hAnsi="KRM" w:cs="CTraditional Arabic"/>
          <w:rtl/>
        </w:rPr>
        <w:t xml:space="preserve"> س </w:t>
      </w:r>
      <w:r w:rsidRPr="004B05DD">
        <w:rPr>
          <w:rFonts w:ascii="KRM" w:hAnsi="KRM"/>
          <w:rtl/>
        </w:rPr>
        <w:t xml:space="preserve">اين سخن را از زبان عروه شنيدند، همگى گفتند: داورى براى كسى ديگر جز خدا شايسته نيست؛ </w:t>
      </w:r>
      <w:r w:rsidRPr="004B05DD">
        <w:rPr>
          <w:rFonts w:ascii="Traditional Arabic" w:hAnsi="Traditional Arabic" w:cs="Traditional Arabic"/>
          <w:b/>
          <w:bCs/>
          <w:rtl/>
        </w:rPr>
        <w:t>«لا حُكْمَ إلاّ للّه‏ِِ»</w:t>
      </w:r>
      <w:r w:rsidRPr="004B05DD">
        <w:rPr>
          <w:rFonts w:ascii="KRM" w:hAnsi="KRM"/>
          <w:rtl/>
        </w:rPr>
        <w:t xml:space="preserve">. اين نخستين ظهور خوارج و خشت بنياد آنها بود. سپس اين جمله را عقيده و شعار خود ساختند.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به كوفه بازگشت، چون به نزديكى شهر رسيد حدود دوازده هزار نفر از لشكريانش از او جدا شدند و به محلّى به نام حروراء</w:t>
      </w:r>
      <w:r w:rsidRPr="00AA1A5F">
        <w:rPr>
          <w:rFonts w:ascii="KRM" w:hAnsi="KRM" w:hint="cs"/>
          <w:vertAlign w:val="superscript"/>
          <w:rtl/>
          <w:lang w:bidi="fa-IR"/>
        </w:rPr>
        <w:t>(</w:t>
      </w:r>
      <w:r w:rsidRPr="00AA1A5F">
        <w:rPr>
          <w:rStyle w:val="FootnoteReference"/>
          <w:rFonts w:ascii="KRM" w:hAnsi="KRM"/>
          <w:rtl/>
          <w:lang w:bidi="fa-IR"/>
        </w:rPr>
        <w:footnoteReference w:id="441"/>
      </w:r>
      <w:r w:rsidRPr="00AA1A5F">
        <w:rPr>
          <w:rFonts w:ascii="KRM" w:hAnsi="KRM" w:hint="cs"/>
          <w:vertAlign w:val="superscript"/>
          <w:rtl/>
          <w:lang w:bidi="fa-IR"/>
        </w:rPr>
        <w:t>)</w:t>
      </w:r>
      <w:r w:rsidRPr="004B05DD">
        <w:rPr>
          <w:rFonts w:ascii="KRM" w:hAnsi="KRM"/>
          <w:rtl/>
        </w:rPr>
        <w:t xml:space="preserve"> فرود آمدند، اين گروه خوارج بودند. على </w:t>
      </w:r>
      <w:r w:rsidR="00192898" w:rsidRPr="00192898">
        <w:rPr>
          <w:rFonts w:ascii="KRM" w:hAnsi="KRM" w:cs="CTraditional Arabic"/>
          <w:rtl/>
        </w:rPr>
        <w:t>س</w:t>
      </w:r>
      <w:r w:rsidR="00C9727F">
        <w:rPr>
          <w:rFonts w:ascii="KRM" w:hAnsi="KRM"/>
          <w:rtl/>
        </w:rPr>
        <w:t>،</w:t>
      </w:r>
      <w:r w:rsidRPr="004B05DD">
        <w:rPr>
          <w:rFonts w:ascii="KRM" w:hAnsi="KRM"/>
          <w:rtl/>
        </w:rPr>
        <w:t xml:space="preserve"> عبداللّه‏ بن عبّاس</w:t>
      </w:r>
      <w:r w:rsidR="00192898" w:rsidRPr="00192898">
        <w:rPr>
          <w:rFonts w:ascii="KRM" w:hAnsi="KRM" w:cs="CTraditional Arabic"/>
          <w:rtl/>
        </w:rPr>
        <w:t xml:space="preserve"> س </w:t>
      </w:r>
      <w:r w:rsidRPr="004B05DD">
        <w:rPr>
          <w:rFonts w:ascii="KRM" w:hAnsi="KRM"/>
          <w:rtl/>
        </w:rPr>
        <w:t xml:space="preserve">را نزد خارجيان فرستاد. او با آنان به مباحثه پرداخت، در نتيجه، عدّه‏ى زيادى برگشتند و عدّه‏اى همچنان بر موضع خود پافشارى نمودند و بعدها با يكديگر معاهده نمودند كه از امر به معروف و نهى از منكر دست </w:t>
      </w:r>
      <w:r w:rsidRPr="004B05DD">
        <w:rPr>
          <w:rFonts w:ascii="KRM" w:hAnsi="KRM"/>
          <w:rtl/>
        </w:rPr>
        <w:lastRenderedPageBreak/>
        <w:t>نكشند. ايشان على</w:t>
      </w:r>
      <w:r w:rsidR="00192898" w:rsidRPr="00192898">
        <w:rPr>
          <w:rFonts w:ascii="KRM" w:hAnsi="KRM" w:cs="CTraditional Arabic"/>
          <w:rtl/>
        </w:rPr>
        <w:t xml:space="preserve"> س </w:t>
      </w:r>
      <w:r w:rsidRPr="004B05DD">
        <w:rPr>
          <w:rFonts w:ascii="KRM" w:hAnsi="KRM"/>
          <w:rtl/>
        </w:rPr>
        <w:t xml:space="preserve">را مورد نكوهش قرار مى‏دادند كه چرا در دين خدا مردم را حاكم و داور قرار داده، حال آنكه كسى جز خدا شايسته‏ى داورى نيست؟ </w:t>
      </w:r>
    </w:p>
    <w:p w:rsidR="00C04627" w:rsidRPr="004B05DD" w:rsidRDefault="00C04627" w:rsidP="00C04627">
      <w:pPr>
        <w:rPr>
          <w:rFonts w:ascii="KRM" w:hAnsi="KRM"/>
          <w:rtl/>
        </w:rPr>
      </w:pPr>
      <w:r w:rsidRPr="004B05DD">
        <w:rPr>
          <w:rFonts w:ascii="KRM" w:hAnsi="KRM"/>
          <w:rtl/>
        </w:rPr>
        <w:t>ابن جرير آورده است كه وقتى على</w:t>
      </w:r>
      <w:r w:rsidR="00192898" w:rsidRPr="00192898">
        <w:rPr>
          <w:rFonts w:ascii="KRM" w:hAnsi="KRM" w:cs="CTraditional Arabic"/>
          <w:rtl/>
        </w:rPr>
        <w:t xml:space="preserve"> س </w:t>
      </w:r>
      <w:r w:rsidRPr="004B05DD">
        <w:rPr>
          <w:rFonts w:ascii="KRM" w:hAnsi="KRM"/>
          <w:rtl/>
        </w:rPr>
        <w:t xml:space="preserve">بر منبر مشغول ايراد خطبه بود، يكى از خارجيان بلند شد و گفت: اى على! در دين خدا مردان را شريك ساختى، حال آنكه حكم و داورى مخصوص اللّه‏ است؟ بعد از آن همگى از هر سو شعار دادند كه: </w:t>
      </w:r>
      <w:r w:rsidRPr="004B05DD">
        <w:rPr>
          <w:rFonts w:ascii="Traditional Arabic" w:hAnsi="Traditional Arabic" w:cs="Traditional Arabic"/>
          <w:b/>
          <w:bCs/>
          <w:rtl/>
        </w:rPr>
        <w:t>«لا حُكْمَ إلاّ للّه‏ِِ»</w:t>
      </w:r>
      <w:r w:rsidRPr="004B05DD">
        <w:rPr>
          <w:rFonts w:ascii="KRM" w:hAnsi="KRM"/>
          <w:rtl/>
        </w:rPr>
        <w:t>، حضرت على</w:t>
      </w:r>
      <w:r w:rsidR="00192898" w:rsidRPr="00192898">
        <w:rPr>
          <w:rFonts w:ascii="KRM" w:hAnsi="KRM" w:cs="CTraditional Arabic"/>
          <w:rtl/>
        </w:rPr>
        <w:t xml:space="preserve"> س </w:t>
      </w:r>
      <w:r w:rsidRPr="004B05DD">
        <w:rPr>
          <w:rFonts w:ascii="KRM" w:hAnsi="KRM"/>
          <w:rtl/>
        </w:rPr>
        <w:t xml:space="preserve">مى‏گفت: كلمه‏ى حقّى است كه آن را به منظور باطلى به كار مى‏برند. سپس خارجيان همگى از كوفه خارج شدند و در نهروان اقامت گزيدند.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جمله‏ى </w:t>
      </w:r>
      <w:r w:rsidRPr="004B05DD">
        <w:rPr>
          <w:rFonts w:ascii="Traditional Arabic" w:hAnsi="Traditional Arabic" w:cs="Traditional Arabic"/>
          <w:b/>
          <w:bCs/>
          <w:rtl/>
        </w:rPr>
        <w:t>«لا حُكْمَ إلاّ للّه‏ِِ»</w:t>
      </w:r>
      <w:r w:rsidRPr="004B05DD">
        <w:rPr>
          <w:rFonts w:ascii="KRM" w:hAnsi="KRM"/>
          <w:rtl/>
        </w:rPr>
        <w:t xml:space="preserve"> را با حكمت و بلاغت ويژه‏اى مورد نقد و بررسى قرار داد كه به درك عميق و فراست ايمانى خاص وى دلالت دارد، وى فرمود: </w:t>
      </w:r>
    </w:p>
    <w:p w:rsidR="00C04627" w:rsidRPr="004B05DD" w:rsidRDefault="00C04627" w:rsidP="00C04627">
      <w:pPr>
        <w:rPr>
          <w:rFonts w:ascii="KRM" w:hAnsi="KRM"/>
          <w:rtl/>
        </w:rPr>
      </w:pPr>
      <w:r w:rsidRPr="004B05DD">
        <w:rPr>
          <w:rFonts w:ascii="KRM" w:hAnsi="KRM"/>
          <w:rtl/>
        </w:rPr>
        <w:t>«سخن حقّى است كه به منظور باطلى به كار برده مى‏شود؛ آرى من هم قبول دارم كه حكم (حكومت يا داورى) مخصوص خداست، ولى خوارج مى‏گويند: امارت و رياست (در بين خلق) مخصوص خداست، حال آنكه ناچار براى مردم، امير و زمامدارى لازم است، خواه نيكوكار باشد يا بدكار، مؤمن در زمامدارى او به طاعت مشغول است و كافر</w:t>
      </w:r>
      <w:r>
        <w:rPr>
          <w:rFonts w:ascii="KRM" w:hAnsi="KRM" w:hint="cs"/>
          <w:rtl/>
        </w:rPr>
        <w:t xml:space="preserve"> </w:t>
      </w:r>
      <w:r w:rsidRPr="004B05DD">
        <w:rPr>
          <w:rFonts w:ascii="KRM" w:hAnsi="KRM"/>
          <w:rtl/>
        </w:rPr>
        <w:t>نيز (از حقّ خود) بهره‏مند مى‏گردد و خداوند در زمان او هر كس را به اجل مقدّر مى‏رساند و توسّط او ماليات جمع مى‏گردد و با دشمن مبارزه مى‏شود و راه‏ها امن مى‏گردد و حق ضعيف و ناتوان از نيرومند ستمكار گرفته مى‏شود و سرانجام نيكوكار در رفاه خو</w:t>
      </w:r>
      <w:r>
        <w:rPr>
          <w:rFonts w:ascii="KRM" w:hAnsi="KRM"/>
          <w:rtl/>
        </w:rPr>
        <w:t>اهد بوده و ستمگر هم ظلم نمى‏كند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42"/>
      </w:r>
      <w:r w:rsidRPr="00AA1A5F">
        <w:rPr>
          <w:rFonts w:ascii="KRM" w:hAnsi="KRM" w:hint="cs"/>
          <w:vertAlign w:val="superscript"/>
          <w:rtl/>
          <w:lang w:bidi="fa-IR"/>
        </w:rPr>
        <w:t>)</w:t>
      </w:r>
      <w:r>
        <w:rPr>
          <w:rFonts w:ascii="KRM" w:hAnsi="KRM" w:hint="cs"/>
          <w:rtl/>
        </w:rPr>
        <w:t>.</w:t>
      </w:r>
      <w:r w:rsidRPr="004B05DD">
        <w:rPr>
          <w:rFonts w:ascii="KRM" w:hAnsi="KRM"/>
          <w:rtl/>
        </w:rPr>
        <w:t xml:space="preserve"> دو داور ـ ابوموسى و عمرو بن عاص </w:t>
      </w:r>
      <w:r w:rsidR="00B64E11" w:rsidRPr="00B64E11">
        <w:rPr>
          <w:rFonts w:ascii="LTS" w:hAnsi="LTS" w:cs="CTraditional Arabic"/>
          <w:rtl/>
        </w:rPr>
        <w:t>ب</w:t>
      </w:r>
      <w:r w:rsidRPr="004B05DD">
        <w:rPr>
          <w:rFonts w:ascii="KRM" w:hAnsi="KRM"/>
          <w:rtl/>
        </w:rPr>
        <w:t xml:space="preserve"> ـ در ماه رمضان به محل «دو</w:t>
      </w:r>
      <w:r w:rsidRPr="00077451">
        <w:rPr>
          <w:rFonts w:ascii="KRM" w:hAnsi="KRM" w:cs="B Badr"/>
          <w:rtl/>
        </w:rPr>
        <w:t>مة</w:t>
      </w:r>
      <w:r w:rsidRPr="004B05DD">
        <w:rPr>
          <w:rFonts w:ascii="KRM" w:hAnsi="KRM"/>
          <w:rtl/>
        </w:rPr>
        <w:t xml:space="preserve"> الجندل» گردآمدند و هر دو با در نظر داشتن اوضاع، در مورد مصلحت مسلمانان به‏سخن پرداختند، عمرو بن عاص</w:t>
      </w:r>
      <w:r w:rsidR="00192898" w:rsidRPr="00192898">
        <w:rPr>
          <w:rFonts w:ascii="KRM" w:hAnsi="KRM" w:cs="CTraditional Arabic"/>
          <w:rtl/>
        </w:rPr>
        <w:t xml:space="preserve"> س </w:t>
      </w:r>
      <w:r w:rsidRPr="004B05DD">
        <w:rPr>
          <w:rFonts w:ascii="KRM" w:hAnsi="KRM"/>
          <w:rtl/>
        </w:rPr>
        <w:t>كوشيد تا ابوموسى</w:t>
      </w:r>
      <w:r w:rsidR="00192898" w:rsidRPr="00192898">
        <w:rPr>
          <w:rFonts w:ascii="KRM" w:hAnsi="KRM" w:cs="CTraditional Arabic"/>
          <w:rtl/>
        </w:rPr>
        <w:t xml:space="preserve"> س </w:t>
      </w:r>
      <w:r w:rsidRPr="004B05DD">
        <w:rPr>
          <w:rFonts w:ascii="KRM" w:hAnsi="KRM"/>
          <w:rtl/>
        </w:rPr>
        <w:t>را به خلع على</w:t>
      </w:r>
      <w:r w:rsidR="00192898" w:rsidRPr="00192898">
        <w:rPr>
          <w:rFonts w:ascii="KRM" w:hAnsi="KRM" w:cs="CTraditional Arabic"/>
          <w:rtl/>
        </w:rPr>
        <w:t xml:space="preserve"> س </w:t>
      </w:r>
      <w:r w:rsidRPr="004B05DD">
        <w:rPr>
          <w:rFonts w:ascii="KRM" w:hAnsi="KRM"/>
          <w:rtl/>
        </w:rPr>
        <w:t>و ابقاى معاويه</w:t>
      </w:r>
      <w:r w:rsidR="00192898" w:rsidRPr="00192898">
        <w:rPr>
          <w:rFonts w:ascii="KRM" w:hAnsi="KRM" w:cs="CTraditional Arabic"/>
          <w:rtl/>
        </w:rPr>
        <w:t xml:space="preserve"> س </w:t>
      </w:r>
      <w:r w:rsidRPr="004B05DD">
        <w:rPr>
          <w:rFonts w:ascii="KRM" w:hAnsi="KRM"/>
          <w:rtl/>
        </w:rPr>
        <w:t xml:space="preserve">قانع كند ولى او راضى نشد، سرانجام </w:t>
      </w:r>
      <w:r w:rsidRPr="004B05DD">
        <w:rPr>
          <w:rFonts w:ascii="KRM" w:hAnsi="KRM"/>
          <w:rtl/>
        </w:rPr>
        <w:lastRenderedPageBreak/>
        <w:t>به اتّفاق رسيدند كه على و معاويه</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را بركنار كنند و فيصله‏ى نهايى را به عهده‏ى شورا بگذارند تا شورا در انتخاب بهترين فرد تصميم بگيرد. </w:t>
      </w:r>
    </w:p>
    <w:p w:rsidR="00C04627" w:rsidRPr="004B05DD" w:rsidRDefault="00C04627" w:rsidP="00C04627">
      <w:pPr>
        <w:rPr>
          <w:rFonts w:ascii="KRM" w:hAnsi="KRM"/>
          <w:rtl/>
        </w:rPr>
      </w:pPr>
      <w:r w:rsidRPr="004B05DD">
        <w:rPr>
          <w:rFonts w:ascii="KRM" w:hAnsi="KRM"/>
          <w:rtl/>
        </w:rPr>
        <w:t>بعد از آن، دو داور در جمع مردم آمدند و خواستند نتيجه را اعلام نمايند. عمرو</w:t>
      </w:r>
      <w:r w:rsidR="00192898" w:rsidRPr="00192898">
        <w:rPr>
          <w:rFonts w:ascii="KRM" w:hAnsi="KRM" w:cs="CTraditional Arabic"/>
          <w:rtl/>
        </w:rPr>
        <w:t xml:space="preserve"> س </w:t>
      </w:r>
      <w:r w:rsidRPr="004B05DD">
        <w:rPr>
          <w:rFonts w:ascii="KRM" w:hAnsi="KRM"/>
          <w:rtl/>
        </w:rPr>
        <w:t>به ابوموسى</w:t>
      </w:r>
      <w:r w:rsidR="00192898" w:rsidRPr="00192898">
        <w:rPr>
          <w:rFonts w:ascii="KRM" w:hAnsi="KRM" w:cs="CTraditional Arabic"/>
          <w:rtl/>
        </w:rPr>
        <w:t xml:space="preserve"> س </w:t>
      </w:r>
      <w:r w:rsidRPr="004B05DD">
        <w:rPr>
          <w:rFonts w:ascii="KRM" w:hAnsi="KRM"/>
          <w:rtl/>
        </w:rPr>
        <w:t xml:space="preserve">گفت: برخيز و آنچه را به آن توافق كرديم براى مردم بازگو، ابوموسى به ايراد سخن پرداخت و پس از حمد و ثناى خدا و درود بر پيامبر </w:t>
      </w:r>
      <w:r w:rsidR="00192898" w:rsidRPr="00192898">
        <w:rPr>
          <w:rFonts w:ascii="KRM" w:hAnsi="KRM" w:cs="CTraditional Arabic"/>
          <w:rtl/>
        </w:rPr>
        <w:t>ص</w:t>
      </w:r>
      <w:r w:rsidRPr="004B05DD">
        <w:rPr>
          <w:rFonts w:ascii="KRM" w:hAnsi="KRM"/>
          <w:rtl/>
        </w:rPr>
        <w:t xml:space="preserve"> گفت: اى مردم! ما در كار اين امّت نظر كرديم و راهى شايسته‏تر براى سرنوشت آن و گرد آورنده‏تر براى پراكندگى‏اش از آنچه من و عمرو به توافق رسيديم، نديديم. آن اين است كه على و معاويه را بركنار كنيم تا مردم توسط شورا هر كه را دوست دارند انتخاب كنند، اينك من على و معاويه را بركنار مى‏كنم. اين را گفت و كنار رفت. </w:t>
      </w:r>
    </w:p>
    <w:p w:rsidR="00C04627" w:rsidRPr="004B05DD" w:rsidRDefault="00C04627" w:rsidP="00C04627">
      <w:pPr>
        <w:rPr>
          <w:rFonts w:ascii="KRM" w:hAnsi="KRM"/>
          <w:rtl/>
        </w:rPr>
      </w:pPr>
      <w:r w:rsidRPr="004B05DD">
        <w:rPr>
          <w:rFonts w:ascii="KRM" w:hAnsi="KRM"/>
          <w:rtl/>
        </w:rPr>
        <w:t>عمرو برخاست و جاى او ايستاد و پس از حمد و ثناى خدا چنين گفت: همانا آنچه را اين مرد گفت شنيديد. او موكل خود را بركنار كرد من نيز او را مانند او بركنار مى‏كنم و موكل خود، معاويه را ابقا مى‏كنم؛ زيرا او ولىّ عثمان بن عفان و خواستار انتقام خون اوست و از همه سزاوارتر است كه جاى او بنشيند. گويند ابوموسى با او با درشتى سخن گفت و عمرو نيز با خشونت پاسخ داد. ابوموسى</w:t>
      </w:r>
      <w:r w:rsidR="00192898" w:rsidRPr="00192898">
        <w:rPr>
          <w:rFonts w:ascii="KRM" w:hAnsi="KRM" w:cs="CTraditional Arabic"/>
          <w:rtl/>
        </w:rPr>
        <w:t xml:space="preserve"> س </w:t>
      </w:r>
      <w:r w:rsidRPr="004B05DD">
        <w:rPr>
          <w:rFonts w:ascii="KRM" w:hAnsi="KRM"/>
          <w:rtl/>
        </w:rPr>
        <w:t>پس از اين ماجرا از على</w:t>
      </w:r>
      <w:r w:rsidR="00192898" w:rsidRPr="00192898">
        <w:rPr>
          <w:rFonts w:ascii="KRM" w:hAnsi="KRM" w:cs="CTraditional Arabic"/>
          <w:rtl/>
        </w:rPr>
        <w:t xml:space="preserve"> س </w:t>
      </w:r>
      <w:r w:rsidRPr="004B05DD">
        <w:rPr>
          <w:rFonts w:ascii="KRM" w:hAnsi="KRM"/>
          <w:rtl/>
        </w:rPr>
        <w:t>شرمنده شد و به مكّه رفت</w:t>
      </w:r>
      <w:r w:rsidRPr="00AA1A5F">
        <w:rPr>
          <w:rFonts w:ascii="KRM" w:hAnsi="KRM" w:hint="cs"/>
          <w:vertAlign w:val="superscript"/>
          <w:rtl/>
          <w:lang w:bidi="fa-IR"/>
        </w:rPr>
        <w:t>(</w:t>
      </w:r>
      <w:r w:rsidRPr="00AA1A5F">
        <w:rPr>
          <w:rStyle w:val="FootnoteReference"/>
          <w:rFonts w:ascii="KRM" w:hAnsi="KRM"/>
          <w:rtl/>
          <w:lang w:bidi="fa-IR"/>
        </w:rPr>
        <w:footnoteReference w:id="443"/>
      </w:r>
      <w:r w:rsidRPr="00AA1A5F">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كار خوارج فزونى گرفت و در نكوهش على</w:t>
      </w:r>
      <w:r w:rsidR="00192898" w:rsidRPr="00192898">
        <w:rPr>
          <w:rFonts w:ascii="KRM" w:hAnsi="KRM" w:cs="CTraditional Arabic"/>
          <w:rtl/>
        </w:rPr>
        <w:t xml:space="preserve"> س </w:t>
      </w:r>
      <w:r w:rsidRPr="004B05DD">
        <w:rPr>
          <w:rFonts w:ascii="KRM" w:hAnsi="KRM"/>
          <w:rtl/>
        </w:rPr>
        <w:t xml:space="preserve">مبالغه كردند، تا جايى كه علنا او را كافر دانستند. يكى از رهبران خوارج به او گفت: «به خدا سوگند! اگر از داورى مردم در </w:t>
      </w:r>
      <w:r w:rsidRPr="004B05DD">
        <w:rPr>
          <w:rFonts w:ascii="KRM" w:hAnsi="KRM"/>
          <w:rtl/>
        </w:rPr>
        <w:lastRenderedPageBreak/>
        <w:t xml:space="preserve">كتاب خدا باز نيامدى، با تو خواهيم جنگيد و هدف ما از جنگ، كسب رضايت و رحمت خداست!!» </w:t>
      </w:r>
    </w:p>
    <w:p w:rsidR="00C04627" w:rsidRPr="004B05DD" w:rsidRDefault="00C04627" w:rsidP="00C04627">
      <w:pPr>
        <w:rPr>
          <w:rFonts w:ascii="KRM" w:hAnsi="KRM"/>
          <w:rtl/>
        </w:rPr>
      </w:pPr>
      <w:r w:rsidRPr="004B05DD">
        <w:rPr>
          <w:rFonts w:ascii="KRM" w:hAnsi="KRM"/>
          <w:rtl/>
        </w:rPr>
        <w:t>خارجيان در خانه‏ى عبداللّه‏ بن وهب راسبى گرد آمدند، او برايشان خطبه‏اى بليغ ايراد نمود و از آنان خواست كه دلبستگى خود را به اين دنيا كم كنند و به آخرت و بهشت دل ببندند و مردم را به نيكى دعوت كنند و از بدى باز دارند. سپس گفت: بياييد از اين شهر كه مردمانش ظالم‏اند بيرون رويم و به روستاها يا مناطق كوهستانى پناه بريم يا به شهرى ديگر برويم. بنابر اين تصميم گرفتند به شهر مداين بروند و آن را تصرف كنند و پايگاه خود قرار دهند. به همين منظور از دوستان و خانواده‏ى خود جدا شدند و معتقد بودند كه خدا از اين كارشان خشنود خواهد شد</w:t>
      </w:r>
      <w:r w:rsidRPr="00AA1A5F">
        <w:rPr>
          <w:rFonts w:ascii="KRM" w:hAnsi="KRM" w:hint="cs"/>
          <w:vertAlign w:val="superscript"/>
          <w:rtl/>
          <w:lang w:bidi="fa-IR"/>
        </w:rPr>
        <w:t>(</w:t>
      </w:r>
      <w:r w:rsidRPr="00AA1A5F">
        <w:rPr>
          <w:rStyle w:val="FootnoteReference"/>
          <w:rFonts w:ascii="KRM" w:hAnsi="KRM"/>
          <w:rtl/>
          <w:lang w:bidi="fa-IR"/>
        </w:rPr>
        <w:footnoteReference w:id="444"/>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19" w:name="_Toc307603225"/>
      <w:r w:rsidRPr="00A65D4C">
        <w:rPr>
          <w:rtl/>
        </w:rPr>
        <w:t>قبول حكميت از جانب على</w:t>
      </w:r>
      <w:r w:rsidR="00192898" w:rsidRPr="00192898">
        <w:rPr>
          <w:rFonts w:cs="CTraditional Arabic"/>
          <w:bCs w:val="0"/>
          <w:rtl/>
        </w:rPr>
        <w:t xml:space="preserve"> س </w:t>
      </w:r>
      <w:r w:rsidRPr="00A65D4C">
        <w:rPr>
          <w:rtl/>
        </w:rPr>
        <w:t>و ظلم خوارج در حقّ وى</w:t>
      </w:r>
      <w:bookmarkEnd w:id="119"/>
      <w:r w:rsidRPr="00A65D4C">
        <w:rPr>
          <w:rtl/>
        </w:rPr>
        <w:t xml:space="preserve"> </w:t>
      </w:r>
    </w:p>
    <w:p w:rsidR="00C04627" w:rsidRPr="004B05DD" w:rsidRDefault="00C04627" w:rsidP="00C04627">
      <w:pPr>
        <w:rPr>
          <w:rFonts w:ascii="KRM" w:hAnsi="KRM"/>
          <w:rtl/>
        </w:rPr>
      </w:pPr>
      <w:r w:rsidRPr="004B05DD">
        <w:rPr>
          <w:rFonts w:ascii="KRM" w:hAnsi="KRM"/>
          <w:rtl/>
        </w:rPr>
        <w:t>قبل از آنكه در مورد خوارج سخن بگوييم وحالات روحى و معتقدات افراطى آنها را تجزيه و تحليل كنيم و از ديدگاه تاريخ به محك نقد و بررسى بگذاريم، گزيده‏اى از گفتار استاد عقّاد را درباره‏ى موضع حضرت على</w:t>
      </w:r>
      <w:r w:rsidR="00192898" w:rsidRPr="00192898">
        <w:rPr>
          <w:rFonts w:ascii="KRM" w:hAnsi="KRM" w:cs="CTraditional Arabic"/>
          <w:rtl/>
        </w:rPr>
        <w:t xml:space="preserve"> س </w:t>
      </w:r>
      <w:r w:rsidRPr="004B05DD">
        <w:rPr>
          <w:rFonts w:ascii="KRM" w:hAnsi="KRM"/>
          <w:rtl/>
        </w:rPr>
        <w:t>و مشكلى كه در پيش داشت از كتاب «العبقريات الإسلا</w:t>
      </w:r>
      <w:r w:rsidRPr="00077451">
        <w:rPr>
          <w:rFonts w:ascii="KRM" w:hAnsi="KRM" w:cs="B Badr"/>
          <w:rtl/>
        </w:rPr>
        <w:t>مية</w:t>
      </w:r>
      <w:r w:rsidRPr="004B05DD">
        <w:rPr>
          <w:rFonts w:ascii="KRM" w:hAnsi="KRM"/>
          <w:rtl/>
        </w:rPr>
        <w:t xml:space="preserve">»، نقل مى‏كنيم، عقّاد مى‏گويد: </w:t>
      </w:r>
    </w:p>
    <w:p w:rsidR="00C04627" w:rsidRPr="004B05DD" w:rsidRDefault="00C04627" w:rsidP="00C04627">
      <w:pPr>
        <w:rPr>
          <w:rFonts w:ascii="KRM" w:hAnsi="KRM"/>
          <w:rtl/>
        </w:rPr>
      </w:pPr>
      <w:r w:rsidRPr="004B05DD">
        <w:rPr>
          <w:rFonts w:ascii="KRM" w:hAnsi="KRM"/>
          <w:rtl/>
        </w:rPr>
        <w:t>«به نظر من، آنان كه حضرت على</w:t>
      </w:r>
      <w:r w:rsidR="00192898" w:rsidRPr="00192898">
        <w:rPr>
          <w:rFonts w:ascii="KRM" w:hAnsi="KRM" w:cs="CTraditional Arabic"/>
          <w:rtl/>
        </w:rPr>
        <w:t xml:space="preserve"> س </w:t>
      </w:r>
      <w:r w:rsidRPr="004B05DD">
        <w:rPr>
          <w:rFonts w:ascii="KRM" w:hAnsi="KRM"/>
          <w:rtl/>
        </w:rPr>
        <w:t>را به سبب قبول حكميّت سرزنش مى‏كردند، از شتابزدگى آنان پيداست كه اگر او حكميّت را نمى‏پذيرفت باز هم اينان نخستين كسانى بودند كه او را به شدت مورد نكوهش قرار مى‏دادند كه چرا زمانى كه چاره‏اى داشت حكميت را نپذيرفت؛ زيرا حضرت على</w:t>
      </w:r>
      <w:r w:rsidR="00192898" w:rsidRPr="00192898">
        <w:rPr>
          <w:rFonts w:ascii="KRM" w:hAnsi="KRM" w:cs="CTraditional Arabic"/>
          <w:rtl/>
        </w:rPr>
        <w:t xml:space="preserve"> س </w:t>
      </w:r>
      <w:r w:rsidRPr="004B05DD">
        <w:rPr>
          <w:rFonts w:ascii="KRM" w:hAnsi="KRM"/>
          <w:rtl/>
        </w:rPr>
        <w:t xml:space="preserve">زمانى حكمّيت را پذيرفت كه لشكريانش از جنگيدن سرباز زدند و نزديك بود در سپاه او بين موافقان و مخالفان حكميّت، جنگ در گيرد. </w:t>
      </w:r>
    </w:p>
    <w:p w:rsidR="00C04627" w:rsidRPr="004B05DD" w:rsidRDefault="00C04627" w:rsidP="00C04627">
      <w:pPr>
        <w:rPr>
          <w:rFonts w:ascii="KRM" w:hAnsi="KRM"/>
          <w:rtl/>
        </w:rPr>
      </w:pPr>
      <w:r w:rsidRPr="004B05DD">
        <w:rPr>
          <w:rFonts w:ascii="KRM" w:hAnsi="KRM"/>
          <w:rtl/>
        </w:rPr>
        <w:lastRenderedPageBreak/>
        <w:t>مورّخانى كه نظر حضرت على</w:t>
      </w:r>
      <w:r w:rsidR="00192898" w:rsidRPr="00192898">
        <w:rPr>
          <w:rFonts w:ascii="KRM" w:hAnsi="KRM" w:cs="CTraditional Arabic"/>
          <w:rtl/>
        </w:rPr>
        <w:t xml:space="preserve"> س </w:t>
      </w:r>
      <w:r w:rsidRPr="004B05DD">
        <w:rPr>
          <w:rFonts w:ascii="KRM" w:hAnsi="KRM"/>
          <w:rtl/>
        </w:rPr>
        <w:t>را در مورد حكميت درست مى‏دانند، اما رأى او را در مورد تعيين ابوموسى</w:t>
      </w:r>
      <w:r w:rsidR="00192898" w:rsidRPr="00192898">
        <w:rPr>
          <w:rFonts w:ascii="KRM" w:hAnsi="KRM" w:cs="CTraditional Arabic"/>
          <w:rtl/>
        </w:rPr>
        <w:t xml:space="preserve"> س </w:t>
      </w:r>
      <w:r w:rsidRPr="004B05DD">
        <w:rPr>
          <w:rFonts w:ascii="KRM" w:hAnsi="KRM"/>
          <w:rtl/>
        </w:rPr>
        <w:t>با وجود اطّلاع از ضعف و ترديد وى تأييد نمى‏كنند، فراموش كرده‏اند ابوموسى بر او تحميل شده بود، همان گونه كه در يك لحظه حكميّت بر وى تحميل گرديد. همچنين نكته‏يى را كه از اين</w:t>
      </w:r>
      <w:r>
        <w:rPr>
          <w:rFonts w:ascii="KRM" w:hAnsi="KRM" w:hint="cs"/>
          <w:rtl/>
        </w:rPr>
        <w:t xml:space="preserve"> </w:t>
      </w:r>
      <w:r w:rsidRPr="004B05DD">
        <w:rPr>
          <w:rFonts w:ascii="KRM" w:hAnsi="KRM"/>
          <w:rtl/>
        </w:rPr>
        <w:t>مهم‏تر است به باد فراموشى مى‏سپارند و آن اين كه اگر به جاى ابوموسى، مالك اشتر يا عبداللّه‏ بن عباس</w:t>
      </w:r>
      <w:r w:rsidR="00192898" w:rsidRPr="00192898">
        <w:rPr>
          <w:rFonts w:ascii="KRM" w:hAnsi="KRM" w:cs="CTraditional Arabic"/>
          <w:rtl/>
        </w:rPr>
        <w:t xml:space="preserve"> س </w:t>
      </w:r>
      <w:r w:rsidRPr="004B05DD">
        <w:rPr>
          <w:rFonts w:ascii="KRM" w:hAnsi="KRM"/>
          <w:rtl/>
        </w:rPr>
        <w:t>يا هر كس ديگرى از جانب على</w:t>
      </w:r>
      <w:r w:rsidR="00192898" w:rsidRPr="00192898">
        <w:rPr>
          <w:rFonts w:ascii="KRM" w:hAnsi="KRM" w:cs="CTraditional Arabic"/>
          <w:rtl/>
        </w:rPr>
        <w:t xml:space="preserve"> س </w:t>
      </w:r>
      <w:r w:rsidRPr="004B05DD">
        <w:rPr>
          <w:rFonts w:ascii="KRM" w:hAnsi="KRM"/>
          <w:rtl/>
        </w:rPr>
        <w:t>تعيين مى‏شد، باز هم نتيجه يكى بود؛ زيرا عمرو بن عاص</w:t>
      </w:r>
      <w:r w:rsidR="00192898" w:rsidRPr="00192898">
        <w:rPr>
          <w:rFonts w:ascii="KRM" w:hAnsi="KRM" w:cs="CTraditional Arabic"/>
          <w:rtl/>
        </w:rPr>
        <w:t xml:space="preserve"> س </w:t>
      </w:r>
      <w:r w:rsidRPr="004B05DD">
        <w:rPr>
          <w:rFonts w:ascii="KRM" w:hAnsi="KRM"/>
          <w:rtl/>
        </w:rPr>
        <w:t xml:space="preserve">هرگز على را به خلافت برنمى‏گزيد، در نتيجه هر دو داور در حالى از يكديگر جدا مى‏شدند كه هر يك پيشواى خود را تأييد مى‏نمود. بنابراين كار به جايى مى‏رسيد كه اكنون رسيده است. </w:t>
      </w:r>
    </w:p>
    <w:p w:rsidR="00C04627" w:rsidRPr="004B05DD" w:rsidRDefault="00C04627" w:rsidP="00C04627">
      <w:pPr>
        <w:rPr>
          <w:rFonts w:ascii="KRM" w:hAnsi="KRM"/>
          <w:rtl/>
        </w:rPr>
      </w:pPr>
      <w:r w:rsidRPr="004B05DD">
        <w:rPr>
          <w:rFonts w:ascii="KRM" w:hAnsi="KRM"/>
          <w:rtl/>
        </w:rPr>
        <w:t>بنابراين تاريخ نويسانى كه از اين كار انتقاد كرده‏اند، نمى‏توانند راه حلّى بهتر از آنچه حضرت على ناچار انتخاب كرد ارايه دهند، اعمّ از اينكه وى به خطا بودن آن آگاهى داشت يا اينكه مى‏دانست داورى غير ابو</w:t>
      </w:r>
      <w:r>
        <w:rPr>
          <w:rFonts w:ascii="KRM" w:hAnsi="KRM"/>
          <w:rtl/>
        </w:rPr>
        <w:t>موسى در حصول نتيجه فرقى نمى‏كند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45"/>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20" w:name="_Toc307603226"/>
      <w:r w:rsidRPr="00A65D4C">
        <w:rPr>
          <w:rtl/>
        </w:rPr>
        <w:t>خوارج و سبائيه</w:t>
      </w:r>
      <w:bookmarkEnd w:id="120"/>
      <w:r w:rsidRPr="00A65D4C">
        <w:rPr>
          <w:rtl/>
        </w:rPr>
        <w:t xml:space="preserve"> </w:t>
      </w:r>
    </w:p>
    <w:p w:rsidR="00C04627" w:rsidRDefault="00C04627" w:rsidP="00C04627">
      <w:pPr>
        <w:rPr>
          <w:rFonts w:ascii="KRM" w:hAnsi="KRM" w:hint="cs"/>
          <w:rtl/>
        </w:rPr>
      </w:pPr>
      <w:r w:rsidRPr="004B05DD">
        <w:rPr>
          <w:rFonts w:ascii="KRM" w:hAnsi="KRM"/>
          <w:rtl/>
        </w:rPr>
        <w:t>لازم است در اين باب، ضمن سخن از آزمون‏هاى سخت حضرت على، اشاره‏اى به دو فرقه‏ى خوارج و سبائيه كه در زمان خلافت ايشان ظهور كردند، داشته باشيم. حضرت على</w:t>
      </w:r>
      <w:r w:rsidR="00192898" w:rsidRPr="00192898">
        <w:rPr>
          <w:rFonts w:ascii="KRM" w:hAnsi="KRM" w:cs="CTraditional Arabic"/>
          <w:rtl/>
        </w:rPr>
        <w:t xml:space="preserve"> س </w:t>
      </w:r>
      <w:r w:rsidRPr="004B05DD">
        <w:rPr>
          <w:rFonts w:ascii="KRM" w:hAnsi="KRM"/>
          <w:rtl/>
        </w:rPr>
        <w:t xml:space="preserve">مصايب و آزمايش‏هاى سختى از دست اين دو گروه متحمل شد. خداوند راز اين كار را بهتر مى‏داند و در واقع شايد اين رنج‏ها زكات مناقب و فضايل و ويژگى‏هايى بود كه خداوند به او عنايت كرده بود. </w:t>
      </w:r>
    </w:p>
    <w:p w:rsidR="00D1432B" w:rsidRDefault="00D1432B" w:rsidP="00C04627">
      <w:pPr>
        <w:rPr>
          <w:rFonts w:ascii="KRM" w:hAnsi="KRM" w:hint="cs"/>
          <w:rtl/>
        </w:rPr>
      </w:pPr>
    </w:p>
    <w:p w:rsidR="00D1432B" w:rsidRDefault="00D1432B" w:rsidP="00C04627">
      <w:pPr>
        <w:rPr>
          <w:rFonts w:ascii="KRM" w:hAnsi="KRM" w:hint="cs"/>
          <w:rtl/>
        </w:rPr>
      </w:pPr>
    </w:p>
    <w:p w:rsidR="00D1432B" w:rsidRDefault="00D1432B" w:rsidP="00C04627">
      <w:pPr>
        <w:rPr>
          <w:rFonts w:ascii="KRM" w:hAnsi="KRM" w:hint="cs"/>
          <w:rtl/>
        </w:rPr>
      </w:pPr>
    </w:p>
    <w:p w:rsidR="00D1432B" w:rsidRPr="004B05DD" w:rsidRDefault="00D1432B" w:rsidP="00C04627">
      <w:pPr>
        <w:rPr>
          <w:rFonts w:ascii="KRM" w:hAnsi="KRM"/>
          <w:rtl/>
        </w:rPr>
      </w:pPr>
    </w:p>
    <w:p w:rsidR="00C04627" w:rsidRPr="00A65D4C" w:rsidRDefault="00C04627" w:rsidP="00C04627">
      <w:pPr>
        <w:pStyle w:val="a0"/>
        <w:rPr>
          <w:rtl/>
        </w:rPr>
      </w:pPr>
      <w:bookmarkStart w:id="121" w:name="_Toc307603227"/>
      <w:r w:rsidRPr="00A65D4C">
        <w:rPr>
          <w:rtl/>
        </w:rPr>
        <w:lastRenderedPageBreak/>
        <w:t>خوارج</w:t>
      </w:r>
      <w:bookmarkEnd w:id="121"/>
      <w:r w:rsidRPr="00A65D4C">
        <w:rPr>
          <w:rtl/>
        </w:rPr>
        <w:t xml:space="preserve"> </w:t>
      </w:r>
    </w:p>
    <w:p w:rsidR="00C04627" w:rsidRPr="004B05DD" w:rsidRDefault="00C04627" w:rsidP="00C04627">
      <w:pPr>
        <w:rPr>
          <w:rFonts w:ascii="KRM" w:hAnsi="KRM"/>
          <w:rtl/>
        </w:rPr>
      </w:pPr>
      <w:r w:rsidRPr="004B05DD">
        <w:rPr>
          <w:rFonts w:ascii="KRM" w:hAnsi="KRM"/>
          <w:rtl/>
        </w:rPr>
        <w:t>در وجود خوارج سرش</w:t>
      </w:r>
      <w:r w:rsidR="004F1932">
        <w:rPr>
          <w:rFonts w:ascii="KRM" w:hAnsi="KRM"/>
          <w:rtl/>
        </w:rPr>
        <w:t>ت «سطحى‏نگرى»، «منفى‏بافى»، «غل</w:t>
      </w:r>
      <w:r w:rsidRPr="004B05DD">
        <w:rPr>
          <w:rFonts w:ascii="KRM" w:hAnsi="KRM"/>
          <w:rtl/>
        </w:rPr>
        <w:t>و</w:t>
      </w:r>
      <w:r w:rsidR="004F1932">
        <w:rPr>
          <w:rFonts w:ascii="KRM" w:hAnsi="KRM" w:hint="cs"/>
          <w:rtl/>
        </w:rPr>
        <w:t>ّ</w:t>
      </w:r>
      <w:r w:rsidRPr="004B05DD">
        <w:rPr>
          <w:rFonts w:ascii="KRM" w:hAnsi="KRM"/>
          <w:rtl/>
        </w:rPr>
        <w:t xml:space="preserve"> و افراط» و «تضادّ و دوگانگى» به صورت برجسته‏اى نمايان بود؛ به گونه‏اى كه در هيچ فرقه‏اى از فرق اديان گذشته يا فرقه‏هايى كه در تاريخ اسلام پديد آمدند تا اين حد نمايان نبوده است. </w:t>
      </w:r>
    </w:p>
    <w:p w:rsidR="00C04627" w:rsidRDefault="00C04627" w:rsidP="00C04627">
      <w:pPr>
        <w:rPr>
          <w:rFonts w:ascii="KRM" w:hAnsi="KRM"/>
          <w:rtl/>
        </w:rPr>
      </w:pPr>
      <w:r w:rsidRPr="004B05DD">
        <w:rPr>
          <w:rFonts w:ascii="KRM" w:hAnsi="KRM"/>
          <w:rtl/>
        </w:rPr>
        <w:t>خوارج در اصل از لشكريان حضرت على</w:t>
      </w:r>
      <w:r w:rsidR="00192898" w:rsidRPr="00192898">
        <w:rPr>
          <w:rFonts w:ascii="KRM" w:hAnsi="KRM" w:cs="CTraditional Arabic"/>
          <w:rtl/>
        </w:rPr>
        <w:t xml:space="preserve"> س </w:t>
      </w:r>
      <w:r w:rsidRPr="004B05DD">
        <w:rPr>
          <w:rFonts w:ascii="KRM" w:hAnsi="KRM"/>
          <w:rtl/>
        </w:rPr>
        <w:t>و بيشتر از قبيله‏ى تميم بودند. علّت كناره‏گيرى آنها اين بود كه مى‏گفتند: «چرا در مورد كتاب خدا انسان‏ها داور قرار داده شوند؟» آنان معتقد بودند كه حكميّت، اشتباه و گناه است؛ زيرا فرمان خدا در مورد همه‏ى امور واضح و آشكار است و معنى حكميّت اين است كه هر يك از دو گروه متخاصم شك دارند كه چه كسى بر حق است. همين مفهوم را يكى از آنان در قالب</w:t>
      </w:r>
      <w:r>
        <w:rPr>
          <w:rFonts w:ascii="KRM" w:hAnsi="KRM" w:hint="cs"/>
          <w:rtl/>
        </w:rPr>
        <w:t xml:space="preserve"> </w:t>
      </w:r>
      <w:r w:rsidRPr="004B05DD">
        <w:rPr>
          <w:rFonts w:ascii="KRM" w:hAnsi="KRM"/>
          <w:rtl/>
        </w:rPr>
        <w:t xml:space="preserve">جمله‏ى </w:t>
      </w:r>
      <w:r w:rsidRPr="004B05DD">
        <w:rPr>
          <w:rFonts w:ascii="Traditional Arabic" w:hAnsi="Traditional Arabic" w:cs="Traditional Arabic"/>
          <w:b/>
          <w:bCs/>
          <w:rtl/>
        </w:rPr>
        <w:t>«لا حُكْمَ إِلاَّ للّه‏ِِ»</w:t>
      </w:r>
      <w:r w:rsidRPr="004B05DD">
        <w:rPr>
          <w:rFonts w:ascii="KRM" w:hAnsi="KRM"/>
          <w:rtl/>
        </w:rPr>
        <w:t xml:space="preserve"> بيان نمود. سپس اين جمله، مثل برق در ميان حاميان اين عقيده منتشر شد و شعار اين طايفه قرار گرفت. خوارج به نام «شرا</w:t>
      </w:r>
      <w:r w:rsidRPr="00D71B18">
        <w:rPr>
          <w:rFonts w:ascii="KRM" w:hAnsi="KRM" w:cs="B Badr"/>
          <w:rtl/>
        </w:rPr>
        <w:t>ة</w:t>
      </w:r>
      <w:r w:rsidRPr="004B05DD">
        <w:rPr>
          <w:rFonts w:ascii="KRM" w:hAnsi="KRM"/>
          <w:rtl/>
        </w:rPr>
        <w:t>» نيز موسوم شده‏اند؛ شرا</w:t>
      </w:r>
      <w:r w:rsidRPr="00D71B18">
        <w:rPr>
          <w:rFonts w:ascii="KRM" w:hAnsi="KRM" w:cs="B Badr"/>
          <w:rtl/>
        </w:rPr>
        <w:t>ة</w:t>
      </w:r>
      <w:r w:rsidRPr="004B05DD">
        <w:rPr>
          <w:rFonts w:ascii="KRM" w:hAnsi="KRM"/>
          <w:rtl/>
        </w:rPr>
        <w:t xml:space="preserve"> يعنى كسانى كه جان خود را به خدا فروختند. اين كلمه از اين آيه‏ى قرآنى گرفته شده ا</w:t>
      </w:r>
      <w:r>
        <w:rPr>
          <w:rFonts w:ascii="KRM" w:hAnsi="KRM"/>
          <w:rtl/>
        </w:rPr>
        <w:t>ست كه:</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854084">
        <w:rPr>
          <w:sz w:val="22"/>
          <w:szCs w:val="22"/>
        </w:rPr>
        <w:sym w:font="HQPB5" w:char="F09A"/>
      </w:r>
      <w:r w:rsidRPr="00854084">
        <w:rPr>
          <w:sz w:val="22"/>
          <w:szCs w:val="22"/>
        </w:rPr>
        <w:sym w:font="HQPB2" w:char="F0C6"/>
      </w:r>
      <w:r w:rsidRPr="00854084">
        <w:rPr>
          <w:sz w:val="22"/>
          <w:szCs w:val="22"/>
        </w:rPr>
        <w:sym w:font="HQPB4" w:char="F0CF"/>
      </w:r>
      <w:r w:rsidRPr="00854084">
        <w:rPr>
          <w:sz w:val="22"/>
          <w:szCs w:val="22"/>
        </w:rPr>
        <w:sym w:font="HQPB2" w:char="F042"/>
      </w:r>
      <w:r w:rsidRPr="00854084">
        <w:rPr>
          <w:sz w:val="22"/>
          <w:szCs w:val="22"/>
        </w:rPr>
        <w:sym w:font="HQPB5" w:char="F075"/>
      </w:r>
      <w:r w:rsidRPr="00854084">
        <w:rPr>
          <w:sz w:val="22"/>
          <w:szCs w:val="22"/>
        </w:rPr>
        <w:sym w:font="HQPB2" w:char="F072"/>
      </w:r>
      <w:r w:rsidRPr="00854084">
        <w:rPr>
          <w:rFonts w:ascii="(normal text)" w:hAnsi="(normal text)"/>
          <w:sz w:val="22"/>
          <w:szCs w:val="22"/>
          <w:rtl/>
        </w:rPr>
        <w:t xml:space="preserve"> </w:t>
      </w:r>
      <w:r w:rsidRPr="00854084">
        <w:rPr>
          <w:sz w:val="22"/>
          <w:szCs w:val="22"/>
        </w:rPr>
        <w:sym w:font="HQPB4" w:char="F0C4"/>
      </w:r>
      <w:r w:rsidRPr="00854084">
        <w:rPr>
          <w:sz w:val="22"/>
          <w:szCs w:val="22"/>
        </w:rPr>
        <w:sym w:font="HQPB1" w:char="F0A8"/>
      </w:r>
      <w:r w:rsidRPr="00854084">
        <w:rPr>
          <w:sz w:val="22"/>
          <w:szCs w:val="22"/>
        </w:rPr>
        <w:sym w:font="HQPB1" w:char="F024"/>
      </w:r>
      <w:r w:rsidRPr="00854084">
        <w:rPr>
          <w:sz w:val="22"/>
          <w:szCs w:val="22"/>
        </w:rPr>
        <w:sym w:font="HQPB4" w:char="F0A8"/>
      </w:r>
      <w:r w:rsidRPr="00854084">
        <w:rPr>
          <w:sz w:val="22"/>
          <w:szCs w:val="22"/>
        </w:rPr>
        <w:sym w:font="HQPB2" w:char="F059"/>
      </w:r>
      <w:r w:rsidRPr="00854084">
        <w:rPr>
          <w:sz w:val="22"/>
          <w:szCs w:val="22"/>
        </w:rPr>
        <w:sym w:font="HQPB2" w:char="F039"/>
      </w:r>
      <w:r w:rsidRPr="00854084">
        <w:rPr>
          <w:sz w:val="22"/>
          <w:szCs w:val="22"/>
        </w:rPr>
        <w:sym w:font="HQPB5" w:char="F024"/>
      </w:r>
      <w:r w:rsidRPr="00854084">
        <w:rPr>
          <w:sz w:val="22"/>
          <w:szCs w:val="22"/>
        </w:rPr>
        <w:sym w:font="HQPB1" w:char="F023"/>
      </w:r>
      <w:r w:rsidRPr="00854084">
        <w:rPr>
          <w:rFonts w:ascii="(normal text)" w:hAnsi="(normal text)"/>
          <w:sz w:val="22"/>
          <w:szCs w:val="22"/>
          <w:rtl/>
        </w:rPr>
        <w:t xml:space="preserve"> </w:t>
      </w:r>
      <w:r w:rsidRPr="00854084">
        <w:rPr>
          <w:sz w:val="22"/>
          <w:szCs w:val="22"/>
        </w:rPr>
        <w:sym w:font="HQPB2" w:char="F060"/>
      </w:r>
      <w:r w:rsidRPr="00854084">
        <w:rPr>
          <w:sz w:val="22"/>
          <w:szCs w:val="22"/>
        </w:rPr>
        <w:sym w:font="HQPB5" w:char="F074"/>
      </w:r>
      <w:r w:rsidRPr="00854084">
        <w:rPr>
          <w:sz w:val="22"/>
          <w:szCs w:val="22"/>
        </w:rPr>
        <w:sym w:font="HQPB2" w:char="F042"/>
      </w:r>
      <w:r w:rsidRPr="00854084">
        <w:rPr>
          <w:rFonts w:ascii="(normal text)" w:hAnsi="(normal text)"/>
          <w:sz w:val="22"/>
          <w:szCs w:val="22"/>
          <w:rtl/>
        </w:rPr>
        <w:t xml:space="preserve"> </w:t>
      </w:r>
      <w:r w:rsidRPr="00854084">
        <w:rPr>
          <w:sz w:val="22"/>
          <w:szCs w:val="22"/>
        </w:rPr>
        <w:sym w:font="HQPB2" w:char="F093"/>
      </w:r>
      <w:r w:rsidRPr="00854084">
        <w:rPr>
          <w:sz w:val="22"/>
          <w:szCs w:val="22"/>
        </w:rPr>
        <w:sym w:font="HQPB4" w:char="F0CC"/>
      </w:r>
      <w:r w:rsidRPr="00854084">
        <w:rPr>
          <w:sz w:val="22"/>
          <w:szCs w:val="22"/>
        </w:rPr>
        <w:sym w:font="HQPB1" w:char="F08D"/>
      </w:r>
      <w:r w:rsidRPr="00854084">
        <w:rPr>
          <w:sz w:val="22"/>
          <w:szCs w:val="22"/>
        </w:rPr>
        <w:sym w:font="HQPB4" w:char="F0F4"/>
      </w:r>
      <w:r w:rsidRPr="00854084">
        <w:rPr>
          <w:sz w:val="22"/>
          <w:szCs w:val="22"/>
        </w:rPr>
        <w:sym w:font="HQPB1" w:char="F0B1"/>
      </w:r>
      <w:r w:rsidRPr="00854084">
        <w:rPr>
          <w:sz w:val="22"/>
          <w:szCs w:val="22"/>
        </w:rPr>
        <w:sym w:font="HQPB5" w:char="F06F"/>
      </w:r>
      <w:r w:rsidRPr="00854084">
        <w:rPr>
          <w:sz w:val="22"/>
          <w:szCs w:val="22"/>
        </w:rPr>
        <w:sym w:font="HQPB2" w:char="F084"/>
      </w:r>
      <w:r w:rsidRPr="00854084">
        <w:rPr>
          <w:rFonts w:ascii="(normal text)" w:hAnsi="(normal text)"/>
          <w:sz w:val="22"/>
          <w:szCs w:val="22"/>
          <w:rtl/>
        </w:rPr>
        <w:t xml:space="preserve"> </w:t>
      </w:r>
      <w:r w:rsidRPr="00854084">
        <w:rPr>
          <w:sz w:val="22"/>
          <w:szCs w:val="22"/>
        </w:rPr>
        <w:sym w:font="HQPB4" w:char="F0E7"/>
      </w:r>
      <w:r w:rsidRPr="00854084">
        <w:rPr>
          <w:sz w:val="22"/>
          <w:szCs w:val="22"/>
        </w:rPr>
        <w:sym w:font="HQPB2" w:char="F06D"/>
      </w:r>
      <w:r w:rsidRPr="00854084">
        <w:rPr>
          <w:sz w:val="22"/>
          <w:szCs w:val="22"/>
        </w:rPr>
        <w:sym w:font="HQPB5" w:char="F07C"/>
      </w:r>
      <w:r w:rsidRPr="00854084">
        <w:rPr>
          <w:sz w:val="22"/>
          <w:szCs w:val="22"/>
        </w:rPr>
        <w:sym w:font="HQPB1" w:char="F0A1"/>
      </w:r>
      <w:r w:rsidRPr="00854084">
        <w:rPr>
          <w:sz w:val="22"/>
          <w:szCs w:val="22"/>
        </w:rPr>
        <w:sym w:font="HQPB4" w:char="F0F8"/>
      </w:r>
      <w:r w:rsidRPr="00854084">
        <w:rPr>
          <w:sz w:val="22"/>
          <w:szCs w:val="22"/>
        </w:rPr>
        <w:sym w:font="HQPB1" w:char="F0FF"/>
      </w:r>
      <w:r w:rsidRPr="00854084">
        <w:rPr>
          <w:sz w:val="22"/>
          <w:szCs w:val="22"/>
        </w:rPr>
        <w:sym w:font="HQPB5" w:char="F074"/>
      </w:r>
      <w:r w:rsidRPr="00854084">
        <w:rPr>
          <w:sz w:val="22"/>
          <w:szCs w:val="22"/>
        </w:rPr>
        <w:sym w:font="HQPB2" w:char="F052"/>
      </w:r>
      <w:r w:rsidRPr="00854084">
        <w:rPr>
          <w:rFonts w:ascii="(normal text)" w:hAnsi="(normal text)"/>
          <w:sz w:val="22"/>
          <w:szCs w:val="22"/>
          <w:rtl/>
        </w:rPr>
        <w:t xml:space="preserve"> </w:t>
      </w:r>
      <w:r w:rsidRPr="00854084">
        <w:rPr>
          <w:sz w:val="22"/>
          <w:szCs w:val="22"/>
        </w:rPr>
        <w:sym w:font="HQPB5" w:char="F075"/>
      </w:r>
      <w:r w:rsidRPr="00854084">
        <w:rPr>
          <w:sz w:val="22"/>
          <w:szCs w:val="22"/>
        </w:rPr>
        <w:sym w:font="HQPB2" w:char="F0E4"/>
      </w:r>
      <w:r w:rsidRPr="00854084">
        <w:rPr>
          <w:sz w:val="22"/>
          <w:szCs w:val="22"/>
        </w:rPr>
        <w:sym w:font="HQPB5" w:char="F021"/>
      </w:r>
      <w:r w:rsidRPr="00854084">
        <w:rPr>
          <w:sz w:val="22"/>
          <w:szCs w:val="22"/>
        </w:rPr>
        <w:sym w:font="HQPB1" w:char="F024"/>
      </w:r>
      <w:r w:rsidRPr="00854084">
        <w:rPr>
          <w:sz w:val="22"/>
          <w:szCs w:val="22"/>
        </w:rPr>
        <w:sym w:font="HQPB5" w:char="F074"/>
      </w:r>
      <w:r w:rsidRPr="00854084">
        <w:rPr>
          <w:sz w:val="22"/>
          <w:szCs w:val="22"/>
        </w:rPr>
        <w:sym w:font="HQPB1" w:char="F0F3"/>
      </w:r>
      <w:r w:rsidRPr="00854084">
        <w:rPr>
          <w:sz w:val="22"/>
          <w:szCs w:val="22"/>
        </w:rPr>
        <w:sym w:font="HQPB4" w:char="F0CF"/>
      </w:r>
      <w:r w:rsidRPr="00854084">
        <w:rPr>
          <w:sz w:val="22"/>
          <w:szCs w:val="22"/>
        </w:rPr>
        <w:sym w:font="HQPB1" w:char="F047"/>
      </w:r>
      <w:r w:rsidRPr="00854084">
        <w:rPr>
          <w:sz w:val="22"/>
          <w:szCs w:val="22"/>
        </w:rPr>
        <w:sym w:font="HQPB4" w:char="F0F6"/>
      </w:r>
      <w:r w:rsidRPr="00854084">
        <w:rPr>
          <w:sz w:val="22"/>
          <w:szCs w:val="22"/>
        </w:rPr>
        <w:sym w:font="HQPB1" w:char="F02F"/>
      </w:r>
      <w:r w:rsidRPr="00854084">
        <w:rPr>
          <w:sz w:val="22"/>
          <w:szCs w:val="22"/>
        </w:rPr>
        <w:sym w:font="HQPB5" w:char="F024"/>
      </w:r>
      <w:r w:rsidRPr="00854084">
        <w:rPr>
          <w:sz w:val="22"/>
          <w:szCs w:val="22"/>
        </w:rPr>
        <w:sym w:font="HQPB1" w:char="F023"/>
      </w:r>
      <w:r w:rsidRPr="00854084">
        <w:rPr>
          <w:rFonts w:ascii="(normal text)" w:hAnsi="(normal text)"/>
          <w:sz w:val="22"/>
          <w:szCs w:val="22"/>
          <w:rtl/>
        </w:rPr>
        <w:t xml:space="preserve"> </w:t>
      </w:r>
      <w:r w:rsidRPr="00854084">
        <w:rPr>
          <w:sz w:val="22"/>
          <w:szCs w:val="22"/>
        </w:rPr>
        <w:sym w:font="HQPB4" w:char="F0C9"/>
      </w:r>
      <w:r w:rsidRPr="00854084">
        <w:rPr>
          <w:sz w:val="22"/>
          <w:szCs w:val="22"/>
        </w:rPr>
        <w:sym w:font="HQPB3" w:char="F056"/>
      </w:r>
      <w:r w:rsidRPr="00854084">
        <w:rPr>
          <w:sz w:val="22"/>
          <w:szCs w:val="22"/>
        </w:rPr>
        <w:sym w:font="HQPB1" w:char="F024"/>
      </w:r>
      <w:r w:rsidRPr="00854084">
        <w:rPr>
          <w:sz w:val="22"/>
          <w:szCs w:val="22"/>
        </w:rPr>
        <w:sym w:font="HQPB5" w:char="F07C"/>
      </w:r>
      <w:r w:rsidRPr="00854084">
        <w:rPr>
          <w:sz w:val="22"/>
          <w:szCs w:val="22"/>
        </w:rPr>
        <w:sym w:font="HQPB1" w:char="F0CA"/>
      </w:r>
      <w:r w:rsidRPr="00854084">
        <w:rPr>
          <w:sz w:val="22"/>
          <w:szCs w:val="22"/>
        </w:rPr>
        <w:sym w:font="HQPB4" w:char="F0F3"/>
      </w:r>
      <w:r w:rsidRPr="00854084">
        <w:rPr>
          <w:sz w:val="22"/>
          <w:szCs w:val="22"/>
        </w:rPr>
        <w:sym w:font="HQPB1" w:char="F090"/>
      </w:r>
      <w:r w:rsidRPr="00854084">
        <w:rPr>
          <w:sz w:val="22"/>
          <w:szCs w:val="22"/>
        </w:rPr>
        <w:sym w:font="HQPB5" w:char="F073"/>
      </w:r>
      <w:r w:rsidRPr="00854084">
        <w:rPr>
          <w:sz w:val="22"/>
          <w:szCs w:val="22"/>
        </w:rPr>
        <w:sym w:font="HQPB2" w:char="F044"/>
      </w:r>
      <w:r w:rsidRPr="00854084">
        <w:rPr>
          <w:rFonts w:ascii="(normal text)" w:hAnsi="(normal text)"/>
          <w:sz w:val="22"/>
          <w:szCs w:val="22"/>
          <w:rtl/>
        </w:rPr>
        <w:t xml:space="preserve"> </w:t>
      </w:r>
      <w:r w:rsidRPr="00854084">
        <w:rPr>
          <w:sz w:val="22"/>
          <w:szCs w:val="22"/>
        </w:rPr>
        <w:sym w:font="HQPB5" w:char="F0AB"/>
      </w:r>
      <w:r w:rsidRPr="00854084">
        <w:rPr>
          <w:sz w:val="22"/>
          <w:szCs w:val="22"/>
        </w:rPr>
        <w:sym w:font="HQPB1" w:char="F021"/>
      </w:r>
      <w:r w:rsidRPr="00854084">
        <w:rPr>
          <w:sz w:val="22"/>
          <w:szCs w:val="22"/>
        </w:rPr>
        <w:sym w:font="HQPB5" w:char="F024"/>
      </w:r>
      <w:r w:rsidRPr="00854084">
        <w:rPr>
          <w:sz w:val="22"/>
          <w:szCs w:val="22"/>
        </w:rPr>
        <w:sym w:font="HQPB1" w:char="F023"/>
      </w:r>
      <w:r>
        <w:rPr>
          <w:rFonts w:ascii="Traditional Arabic" w:hAnsi="Traditional Arabic" w:cs="Traditional Arabic"/>
          <w:rtl/>
        </w:rPr>
        <w:t>﴾</w:t>
      </w:r>
      <w:r>
        <w:rPr>
          <w:rFonts w:ascii="KRM" w:hAnsi="KRM" w:hint="cs"/>
          <w:rtl/>
        </w:rPr>
        <w:t xml:space="preserve"> [البقر</w:t>
      </w:r>
      <w:r w:rsidRPr="00854084">
        <w:rPr>
          <w:rFonts w:ascii="KRM" w:hAnsi="KRM" w:cs="B Badr" w:hint="cs"/>
          <w:rtl/>
        </w:rPr>
        <w:t>ة</w:t>
      </w:r>
      <w:r>
        <w:rPr>
          <w:rFonts w:ascii="KRM" w:hAnsi="KRM" w:hint="cs"/>
          <w:rtl/>
        </w:rPr>
        <w:t>: 207].</w:t>
      </w:r>
    </w:p>
    <w:p w:rsidR="00C04627" w:rsidRPr="004B05DD" w:rsidRDefault="00C04627" w:rsidP="00C04627">
      <w:pPr>
        <w:rPr>
          <w:rFonts w:ascii="LTS" w:hAnsi="LTS"/>
          <w:rtl/>
        </w:rPr>
      </w:pPr>
      <w:r w:rsidRPr="004B05DD">
        <w:rPr>
          <w:rFonts w:ascii="LTS" w:hAnsi="LTS"/>
          <w:rtl/>
        </w:rPr>
        <w:t xml:space="preserve">«بعضى از مردم جان خود را در برابر خشنودى اللّه‏ مى‏فروشند.»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در واقعه‏ى مشهور نهروان با آنها جنگيد و آنان را شكست داد و عدّه‏ى زيادى از آنها را به قتل رسانيد، ولى به كلّى ريشه‏كن نشدند و از عقيده‏ى خود باز نيامدند، بلكه اين شكست، موجب شد تا بيشتر او را دشمن بدانند، تا جايى كه توطئه‏ى قتل او را چيدند و سرانجام، عبدالرحمن بن ملجمِ خارجى او را به شهادت رسانيد. </w:t>
      </w:r>
    </w:p>
    <w:p w:rsidR="00C04627" w:rsidRPr="004B05DD" w:rsidRDefault="00C04627" w:rsidP="00C04627">
      <w:pPr>
        <w:rPr>
          <w:rFonts w:ascii="KRM" w:hAnsi="KRM"/>
          <w:rtl/>
        </w:rPr>
      </w:pPr>
      <w:r w:rsidRPr="004B05DD">
        <w:rPr>
          <w:rFonts w:ascii="KRM" w:hAnsi="KRM"/>
          <w:rtl/>
        </w:rPr>
        <w:t xml:space="preserve">مذهب خارجى با دخول موالى، از نظر خوبى‏ها و زشتى‏هايش رنگ بدوى گونه‏اى به خود گرفته بود. آنان با رؤساى خود بسيار مخالفت مى‏كردند و همواره متفرّق بودند و </w:t>
      </w:r>
      <w:r w:rsidRPr="004B05DD">
        <w:rPr>
          <w:rFonts w:ascii="KRM" w:hAnsi="KRM"/>
          <w:rtl/>
        </w:rPr>
        <w:lastRenderedPageBreak/>
        <w:t>گروه‏هاى پارتيزانى تشكيل مى‏دادند، بسيار كوتاه‏بين و كم فكر بودند</w:t>
      </w:r>
      <w:r w:rsidRPr="00AA1A5F">
        <w:rPr>
          <w:rFonts w:ascii="KRM" w:hAnsi="KRM" w:hint="cs"/>
          <w:vertAlign w:val="superscript"/>
          <w:rtl/>
          <w:lang w:bidi="fa-IR"/>
        </w:rPr>
        <w:t>(</w:t>
      </w:r>
      <w:r w:rsidRPr="00AA1A5F">
        <w:rPr>
          <w:rStyle w:val="FootnoteReference"/>
          <w:rFonts w:ascii="KRM" w:hAnsi="KRM"/>
          <w:rtl/>
          <w:lang w:bidi="fa-IR"/>
        </w:rPr>
        <w:footnoteReference w:id="446"/>
      </w:r>
      <w:r w:rsidRPr="00AA1A5F">
        <w:rPr>
          <w:rFonts w:ascii="KRM" w:hAnsi="KRM" w:hint="cs"/>
          <w:vertAlign w:val="superscript"/>
          <w:rtl/>
          <w:lang w:bidi="fa-IR"/>
        </w:rPr>
        <w:t>)</w:t>
      </w:r>
      <w:r w:rsidRPr="004B05DD">
        <w:rPr>
          <w:rFonts w:ascii="KRM" w:hAnsi="KRM"/>
          <w:rtl/>
        </w:rPr>
        <w:t>، در برخورد با مخالفان خود تنگ‏نظر</w:t>
      </w:r>
      <w:r w:rsidRPr="00AA1A5F">
        <w:rPr>
          <w:rFonts w:ascii="KRM" w:hAnsi="KRM" w:hint="cs"/>
          <w:vertAlign w:val="superscript"/>
          <w:rtl/>
          <w:lang w:bidi="fa-IR"/>
        </w:rPr>
        <w:t>(</w:t>
      </w:r>
      <w:r w:rsidRPr="00AA1A5F">
        <w:rPr>
          <w:rStyle w:val="FootnoteReference"/>
          <w:rFonts w:ascii="KRM" w:hAnsi="KRM"/>
          <w:rtl/>
          <w:lang w:bidi="fa-IR"/>
        </w:rPr>
        <w:footnoteReference w:id="447"/>
      </w:r>
      <w:r w:rsidRPr="00AA1A5F">
        <w:rPr>
          <w:rFonts w:ascii="KRM" w:hAnsi="KRM" w:hint="cs"/>
          <w:vertAlign w:val="superscript"/>
          <w:rtl/>
          <w:lang w:bidi="fa-IR"/>
        </w:rPr>
        <w:t>)</w:t>
      </w:r>
      <w:r w:rsidRPr="004B05DD">
        <w:rPr>
          <w:rFonts w:ascii="KRM" w:hAnsi="KRM"/>
          <w:rtl/>
        </w:rPr>
        <w:t xml:space="preserve"> بودند، ولى با اين همه، بسيار شجاع و رك‏گو بودند. آسان‏ترين چيز براى‏شان جان دادن در راه عقيده بود. از يك سو چنان اظهار پرهيزگارى مى‏كردند كه يك دانه‏ى خرما را كه از درخت افتاده بدون اجازه‏ى صاحبش نمى‏خوردند و از دهان بيرون مى‏كردند و دور مى‏انداختند (و در اين صورت بهاى آن را مى‏پرداختند) اما از سوى ديگر، دست‏هايشان با خون مسلمانان آغشته بود و از كشتن مسلمانان بى‏گناهى كه با عقيده‏ى آنان موافق نبودند، باكى نداشتند</w:t>
      </w:r>
      <w:r w:rsidRPr="00AA1A5F">
        <w:rPr>
          <w:rFonts w:ascii="KRM" w:hAnsi="KRM" w:hint="cs"/>
          <w:vertAlign w:val="superscript"/>
          <w:rtl/>
          <w:lang w:bidi="fa-IR"/>
        </w:rPr>
        <w:t>(</w:t>
      </w:r>
      <w:r w:rsidRPr="00AA1A5F">
        <w:rPr>
          <w:rStyle w:val="FootnoteReference"/>
          <w:rFonts w:ascii="KRM" w:hAnsi="KRM"/>
          <w:rtl/>
          <w:lang w:bidi="fa-IR"/>
        </w:rPr>
        <w:footnoteReference w:id="448"/>
      </w:r>
      <w:r w:rsidRPr="00AA1A5F">
        <w:rPr>
          <w:rFonts w:ascii="KRM" w:hAnsi="KRM" w:hint="cs"/>
          <w:vertAlign w:val="superscript"/>
          <w:rtl/>
          <w:lang w:bidi="fa-IR"/>
        </w:rPr>
        <w:t>)</w:t>
      </w:r>
      <w:r w:rsidRPr="004B05DD">
        <w:rPr>
          <w:rFonts w:ascii="KRM" w:hAnsi="KRM"/>
          <w:rtl/>
        </w:rPr>
        <w:t>. ابن ملجم حضرت على</w:t>
      </w:r>
      <w:r w:rsidR="00192898" w:rsidRPr="00192898">
        <w:rPr>
          <w:rFonts w:ascii="KRM" w:hAnsi="KRM" w:cs="CTraditional Arabic"/>
          <w:rtl/>
        </w:rPr>
        <w:t xml:space="preserve"> س </w:t>
      </w:r>
      <w:r w:rsidRPr="004B05DD">
        <w:rPr>
          <w:rFonts w:ascii="KRM" w:hAnsi="KRM"/>
          <w:rtl/>
        </w:rPr>
        <w:t>را به شهادت مى‏رساند و آنگاه قرآن هم مى‏خواند. وقتى مى‏خواهند زبانش را ببرند فرياد مى‏زند، مى‏پرسند چرا چنين مى‏كنى؟ مى‏گويد: «نمى‏خواهم كه در دنيا (به علت نخواندن قرآن) به سان مردگان باشم.» يكى از يارانشان</w:t>
      </w:r>
      <w:r w:rsidRPr="00AA1A5F">
        <w:rPr>
          <w:rFonts w:ascii="KRM" w:hAnsi="KRM" w:hint="cs"/>
          <w:vertAlign w:val="superscript"/>
          <w:rtl/>
          <w:lang w:bidi="fa-IR"/>
        </w:rPr>
        <w:t>(</w:t>
      </w:r>
      <w:r w:rsidRPr="00AA1A5F">
        <w:rPr>
          <w:rStyle w:val="FootnoteReference"/>
          <w:rFonts w:ascii="KRM" w:hAnsi="KRM"/>
          <w:rtl/>
          <w:lang w:bidi="fa-IR"/>
        </w:rPr>
        <w:footnoteReference w:id="449"/>
      </w:r>
      <w:r w:rsidRPr="00AA1A5F">
        <w:rPr>
          <w:rFonts w:ascii="KRM" w:hAnsi="KRM" w:hint="cs"/>
          <w:vertAlign w:val="superscript"/>
          <w:rtl/>
          <w:lang w:bidi="fa-IR"/>
        </w:rPr>
        <w:t>)</w:t>
      </w:r>
      <w:r w:rsidRPr="004B05DD">
        <w:rPr>
          <w:rFonts w:ascii="KRM" w:hAnsi="KRM"/>
          <w:rtl/>
        </w:rPr>
        <w:t xml:space="preserve"> آنان را چنين توصيف كرده است: «به خدا! آنان جوانانى هستند كه در جوانى همانند سالخوردگان هستند، نگاهشان در برابر گناه پست است، پايشان در رفتن به سوى باطل سست است، از كثرت عبادت لاغر اندام و به علت</w:t>
      </w:r>
      <w:r>
        <w:rPr>
          <w:rFonts w:ascii="KRM" w:hAnsi="KRM" w:hint="cs"/>
          <w:rtl/>
        </w:rPr>
        <w:t xml:space="preserve"> </w:t>
      </w:r>
      <w:r w:rsidRPr="004B05DD">
        <w:rPr>
          <w:rFonts w:ascii="KRM" w:hAnsi="KRM"/>
          <w:rtl/>
        </w:rPr>
        <w:t>شب بيدارى خشك و باريك‏اند»</w:t>
      </w:r>
      <w:r w:rsidRPr="00AA1A5F">
        <w:rPr>
          <w:rFonts w:ascii="KRM" w:hAnsi="KRM" w:hint="cs"/>
          <w:vertAlign w:val="superscript"/>
          <w:rtl/>
          <w:lang w:bidi="fa-IR"/>
        </w:rPr>
        <w:t>(</w:t>
      </w:r>
      <w:r w:rsidRPr="00AA1A5F">
        <w:rPr>
          <w:rStyle w:val="FootnoteReference"/>
          <w:rFonts w:ascii="KRM" w:hAnsi="KRM"/>
          <w:rtl/>
          <w:lang w:bidi="fa-IR"/>
        </w:rPr>
        <w:footnoteReference w:id="450"/>
      </w:r>
      <w:r w:rsidRPr="00AA1A5F">
        <w:rPr>
          <w:rFonts w:ascii="KRM" w:hAnsi="KRM" w:hint="cs"/>
          <w:vertAlign w:val="superscript"/>
          <w:rtl/>
          <w:lang w:bidi="fa-IR"/>
        </w:rPr>
        <w:t>)</w:t>
      </w:r>
      <w:r>
        <w:rPr>
          <w:rFonts w:ascii="KRM" w:hAnsi="KRM" w:hint="cs"/>
          <w:rtl/>
        </w:rPr>
        <w:t>.</w:t>
      </w:r>
    </w:p>
    <w:p w:rsidR="00C04627" w:rsidRPr="00A65D4C" w:rsidRDefault="00C04627" w:rsidP="00C04627">
      <w:pPr>
        <w:pStyle w:val="a0"/>
        <w:rPr>
          <w:rtl/>
        </w:rPr>
      </w:pPr>
      <w:bookmarkStart w:id="122" w:name="_Toc307603228"/>
      <w:r w:rsidRPr="00A65D4C">
        <w:rPr>
          <w:rtl/>
        </w:rPr>
        <w:t>سبائيه</w:t>
      </w:r>
      <w:bookmarkEnd w:id="122"/>
      <w:r w:rsidRPr="00A65D4C">
        <w:rPr>
          <w:rtl/>
        </w:rPr>
        <w:t xml:space="preserve"> </w:t>
      </w:r>
    </w:p>
    <w:p w:rsidR="00C04627" w:rsidRPr="004B05DD" w:rsidRDefault="00C04627" w:rsidP="00D1432B">
      <w:pPr>
        <w:rPr>
          <w:rFonts w:ascii="KRM" w:hAnsi="KRM"/>
          <w:rtl/>
        </w:rPr>
      </w:pPr>
      <w:r w:rsidRPr="004B05DD">
        <w:rPr>
          <w:rFonts w:ascii="KRM" w:hAnsi="KRM"/>
          <w:rtl/>
        </w:rPr>
        <w:t>عقّاد مى‏گويد: «سبائيه پيروان عبداللّه‏ بن سبأ، مشهور به ابن سوداء هستند</w:t>
      </w:r>
      <w:r w:rsidRPr="00AA1A5F">
        <w:rPr>
          <w:rFonts w:ascii="KRM" w:hAnsi="KRM" w:hint="cs"/>
          <w:vertAlign w:val="superscript"/>
          <w:rtl/>
          <w:lang w:bidi="fa-IR"/>
        </w:rPr>
        <w:t>(</w:t>
      </w:r>
      <w:r w:rsidRPr="00AA1A5F">
        <w:rPr>
          <w:rStyle w:val="FootnoteReference"/>
          <w:rFonts w:ascii="KRM" w:hAnsi="KRM"/>
          <w:rtl/>
          <w:lang w:bidi="fa-IR"/>
        </w:rPr>
        <w:footnoteReference w:id="451"/>
      </w:r>
      <w:r w:rsidRPr="00AA1A5F">
        <w:rPr>
          <w:rFonts w:ascii="KRM" w:hAnsi="KRM" w:hint="cs"/>
          <w:vertAlign w:val="superscript"/>
          <w:rtl/>
          <w:lang w:bidi="fa-IR"/>
        </w:rPr>
        <w:t>)</w:t>
      </w:r>
      <w:r w:rsidRPr="004B05DD">
        <w:rPr>
          <w:rFonts w:ascii="KRM" w:hAnsi="KRM"/>
          <w:rtl/>
        </w:rPr>
        <w:t>. او در يمن از زنى زنگى (حبشى) متولد شد و آيين‏يهودى</w:t>
      </w:r>
      <w:r w:rsidR="00B02F2E">
        <w:rPr>
          <w:rFonts w:ascii="KRM" w:hAnsi="KRM" w:hint="cs"/>
          <w:rtl/>
        </w:rPr>
        <w:t xml:space="preserve"> </w:t>
      </w:r>
      <w:r w:rsidRPr="004B05DD">
        <w:rPr>
          <w:rFonts w:ascii="KRM" w:hAnsi="KRM"/>
          <w:rtl/>
        </w:rPr>
        <w:t xml:space="preserve">داشت. مذهبى كه وى بدان </w:t>
      </w:r>
      <w:r w:rsidRPr="004B05DD">
        <w:rPr>
          <w:rFonts w:ascii="KRM" w:hAnsi="KRM"/>
          <w:rtl/>
        </w:rPr>
        <w:lastRenderedPageBreak/>
        <w:t>شهرت‏يافت، مذهب رجعت بود، اين مذهب مجموعه‏ى چند عقيده بود؛ هم شامل قول يهود مى‏شد كه مى‏گفتند: از اولاد حضرت‏داود،</w:t>
      </w:r>
      <w:r w:rsidR="00B02F2E">
        <w:rPr>
          <w:rFonts w:ascii="KRM" w:hAnsi="KRM" w:hint="cs"/>
          <w:rtl/>
        </w:rPr>
        <w:t xml:space="preserve"> </w:t>
      </w:r>
      <w:r w:rsidRPr="004B05DD">
        <w:rPr>
          <w:rFonts w:ascii="KRM" w:hAnsi="KRM"/>
          <w:rtl/>
        </w:rPr>
        <w:t>يك نجات‏دهنده‏اى پيداخواهد شد و هم‏قول اهل</w:t>
      </w:r>
      <w:r w:rsidR="00B02F2E">
        <w:rPr>
          <w:rFonts w:ascii="KRM" w:hAnsi="KRM" w:hint="cs"/>
          <w:rtl/>
        </w:rPr>
        <w:t xml:space="preserve"> </w:t>
      </w:r>
      <w:r w:rsidRPr="004B05DD">
        <w:rPr>
          <w:rFonts w:ascii="KRM" w:hAnsi="KRM"/>
          <w:rtl/>
        </w:rPr>
        <w:t>هند را در برمى‏گرفت كه مى‏گفتند: خدا در جسم انسان حلول و ظهور مى‏كند. همچنين قول مسيحيان را كه قايل به ظهور مسيح بودند و قول ايرانيان را كه به تقديس اوصيا و نزديكان امرا و پا</w:t>
      </w:r>
      <w:r>
        <w:rPr>
          <w:rFonts w:ascii="KRM" w:hAnsi="KRM"/>
          <w:rtl/>
        </w:rPr>
        <w:t>دشاهان عقيده داشتند، شامل مى‏شد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52"/>
      </w:r>
      <w:r w:rsidRPr="00AA1A5F">
        <w:rPr>
          <w:rFonts w:ascii="KRM" w:hAnsi="KRM" w:hint="cs"/>
          <w:vertAlign w:val="superscript"/>
          <w:rtl/>
          <w:lang w:bidi="fa-IR"/>
        </w:rPr>
        <w:t>)</w:t>
      </w:r>
      <w:r>
        <w:rPr>
          <w:rFonts w:ascii="KRM" w:hAnsi="KRM" w:hint="cs"/>
          <w:rtl/>
        </w:rPr>
        <w:t>.</w:t>
      </w:r>
      <w:r w:rsidRPr="004B05DD">
        <w:rPr>
          <w:rFonts w:ascii="KRM" w:hAnsi="KRM"/>
          <w:rtl/>
        </w:rPr>
        <w:t xml:space="preserve"> وى مى‏افزايد: </w:t>
      </w:r>
    </w:p>
    <w:p w:rsidR="00C04627" w:rsidRPr="004B05DD" w:rsidRDefault="00C04627" w:rsidP="00C04627">
      <w:pPr>
        <w:rPr>
          <w:rFonts w:ascii="KRM" w:hAnsi="KRM"/>
          <w:rtl/>
        </w:rPr>
      </w:pPr>
      <w:r w:rsidRPr="004B05DD">
        <w:rPr>
          <w:rFonts w:ascii="KRM" w:hAnsi="KRM"/>
          <w:rtl/>
        </w:rPr>
        <w:t>«اين فرقه در يمن رشد كرد ـ و در گذشته‏هاى دور حكومت آن را نيز در دست داشته‏اند ـ آنان در حق حضرت على</w:t>
      </w:r>
      <w:r w:rsidR="00192898" w:rsidRPr="00192898">
        <w:rPr>
          <w:rFonts w:ascii="KRM" w:hAnsi="KRM" w:cs="CTraditional Arabic"/>
          <w:rtl/>
        </w:rPr>
        <w:t xml:space="preserve"> س </w:t>
      </w:r>
      <w:r w:rsidRPr="004B05DD">
        <w:rPr>
          <w:rFonts w:ascii="KRM" w:hAnsi="KRM"/>
          <w:rtl/>
        </w:rPr>
        <w:t xml:space="preserve">بسيار غلو مى‏كردند، او را تامرتبه‏ى تقدّس بالا مى‏بردند. بذر نفاق و غلو در مصر و ايران به دست همين گروه پاشيده شد و چند نسل بعد به ثمر نشست.» </w:t>
      </w:r>
    </w:p>
    <w:p w:rsidR="00C04627" w:rsidRPr="004B05DD" w:rsidRDefault="00C04627" w:rsidP="00C04627">
      <w:pPr>
        <w:rPr>
          <w:rFonts w:ascii="KRM" w:hAnsi="KRM"/>
          <w:rtl/>
        </w:rPr>
      </w:pPr>
      <w:r w:rsidRPr="004B05DD">
        <w:rPr>
          <w:rFonts w:ascii="KRM" w:hAnsi="KRM"/>
          <w:rtl/>
        </w:rPr>
        <w:t>در كتاب «رجال‏</w:t>
      </w:r>
      <w:r w:rsidR="00B02F2E">
        <w:rPr>
          <w:rFonts w:ascii="KRM" w:hAnsi="KRM" w:hint="cs"/>
          <w:rtl/>
        </w:rPr>
        <w:t xml:space="preserve"> </w:t>
      </w:r>
      <w:r w:rsidRPr="004B05DD">
        <w:rPr>
          <w:rFonts w:ascii="KRM" w:hAnsi="KRM"/>
          <w:rtl/>
        </w:rPr>
        <w:t>كشى» كه از معتبرترين كتب اسماء الرجال شيعه است، درباره</w:t>
      </w:r>
      <w:r w:rsidR="00803E31">
        <w:rPr>
          <w:rFonts w:ascii="KRM" w:hAnsi="KRM" w:hint="eastAsia"/>
          <w:rtl/>
        </w:rPr>
        <w:t>‌ی</w:t>
      </w:r>
      <w:r w:rsidRPr="004B05DD">
        <w:rPr>
          <w:rFonts w:ascii="KRM" w:hAnsi="KRM"/>
          <w:rtl/>
        </w:rPr>
        <w:t xml:space="preserve"> عبداللّه‏ بن سبا</w:t>
      </w:r>
      <w:r w:rsidRPr="00AA1A5F">
        <w:rPr>
          <w:rFonts w:ascii="KRM" w:hAnsi="KRM" w:hint="cs"/>
          <w:vertAlign w:val="superscript"/>
          <w:rtl/>
          <w:lang w:bidi="fa-IR"/>
        </w:rPr>
        <w:t>(</w:t>
      </w:r>
      <w:r w:rsidRPr="00AA1A5F">
        <w:rPr>
          <w:rStyle w:val="FootnoteReference"/>
          <w:rFonts w:ascii="KRM" w:hAnsi="KRM"/>
          <w:rtl/>
          <w:lang w:bidi="fa-IR"/>
        </w:rPr>
        <w:footnoteReference w:id="453"/>
      </w:r>
      <w:r w:rsidRPr="00AA1A5F">
        <w:rPr>
          <w:rFonts w:ascii="KRM" w:hAnsi="KRM" w:hint="cs"/>
          <w:vertAlign w:val="superscript"/>
          <w:rtl/>
          <w:lang w:bidi="fa-IR"/>
        </w:rPr>
        <w:t>)</w:t>
      </w:r>
      <w:r>
        <w:rPr>
          <w:rFonts w:ascii="KRM" w:hAnsi="KRM" w:hint="cs"/>
          <w:rtl/>
        </w:rPr>
        <w:t xml:space="preserve"> </w:t>
      </w:r>
      <w:r w:rsidRPr="004B05DD">
        <w:rPr>
          <w:rFonts w:ascii="KRM" w:hAnsi="KRM"/>
          <w:rtl/>
        </w:rPr>
        <w:t xml:space="preserve">آمده است: </w:t>
      </w:r>
    </w:p>
    <w:p w:rsidR="00C04627" w:rsidRDefault="00C04627" w:rsidP="00730C25">
      <w:pPr>
        <w:rPr>
          <w:rFonts w:ascii="KRM" w:hAnsi="KRM"/>
          <w:rtl/>
        </w:rPr>
      </w:pPr>
      <w:r w:rsidRPr="004B05DD">
        <w:rPr>
          <w:rFonts w:ascii="KRM" w:hAnsi="KRM"/>
          <w:rtl/>
        </w:rPr>
        <w:t>«او اوّلين كسى بود كه عقيده‏ى واجب بودن امامت على</w:t>
      </w:r>
      <w:r w:rsidR="00192898" w:rsidRPr="00192898">
        <w:rPr>
          <w:rFonts w:ascii="KRM" w:hAnsi="KRM" w:cs="CTraditional Arabic"/>
          <w:rtl/>
        </w:rPr>
        <w:t xml:space="preserve"> س </w:t>
      </w:r>
      <w:r w:rsidRPr="004B05DD">
        <w:rPr>
          <w:rFonts w:ascii="KRM" w:hAnsi="KRM"/>
          <w:rtl/>
        </w:rPr>
        <w:t xml:space="preserve">را </w:t>
      </w:r>
      <w:r w:rsidR="00730C25">
        <w:rPr>
          <w:rFonts w:ascii="KRM" w:hAnsi="KRM" w:hint="cs"/>
          <w:rtl/>
        </w:rPr>
        <w:t>اختراع نمود</w:t>
      </w:r>
      <w:r w:rsidRPr="004B05DD">
        <w:rPr>
          <w:rFonts w:ascii="KRM" w:hAnsi="KRM"/>
          <w:rtl/>
        </w:rPr>
        <w:t xml:space="preserve"> و از دشمنان وى بيزارى جست و مخالفان او را كافر دانست. از اينجاست كه مخالفان شيعه برآنند كه بنياد اين مذهب، از يهوديّت آمده است»</w:t>
      </w:r>
      <w:r w:rsidRPr="00AA1A5F">
        <w:rPr>
          <w:rFonts w:ascii="KRM" w:hAnsi="KRM" w:hint="cs"/>
          <w:vertAlign w:val="superscript"/>
          <w:rtl/>
          <w:lang w:bidi="fa-IR"/>
        </w:rPr>
        <w:t>(</w:t>
      </w:r>
      <w:r w:rsidRPr="00AA1A5F">
        <w:rPr>
          <w:rStyle w:val="FootnoteReference"/>
          <w:rFonts w:ascii="KRM" w:hAnsi="KRM"/>
          <w:rtl/>
          <w:lang w:bidi="fa-IR"/>
        </w:rPr>
        <w:footnoteReference w:id="454"/>
      </w:r>
      <w:r w:rsidRPr="00AA1A5F">
        <w:rPr>
          <w:rFonts w:ascii="KRM" w:hAnsi="KRM" w:hint="cs"/>
          <w:vertAlign w:val="superscript"/>
          <w:rtl/>
          <w:lang w:bidi="fa-IR"/>
        </w:rPr>
        <w:t>)</w:t>
      </w:r>
      <w:r>
        <w:rPr>
          <w:rFonts w:ascii="KRM" w:hAnsi="KRM" w:hint="cs"/>
          <w:rtl/>
        </w:rPr>
        <w:t>.</w:t>
      </w:r>
      <w:r w:rsidRPr="004B05DD">
        <w:rPr>
          <w:rFonts w:ascii="KRM" w:hAnsi="KRM"/>
          <w:rtl/>
        </w:rPr>
        <w:t xml:space="preserve"> عبداللّه‏ بن سبأ و پيروانش درباره‏ى </w:t>
      </w:r>
      <w:r w:rsidRPr="004B05DD">
        <w:rPr>
          <w:rFonts w:ascii="KRM" w:hAnsi="KRM"/>
          <w:rtl/>
        </w:rPr>
        <w:lastRenderedPageBreak/>
        <w:t>حضرت على</w:t>
      </w:r>
      <w:r w:rsidR="00192898" w:rsidRPr="00192898">
        <w:rPr>
          <w:rFonts w:ascii="KRM" w:hAnsi="KRM" w:cs="CTraditional Arabic"/>
          <w:rtl/>
        </w:rPr>
        <w:t xml:space="preserve"> س </w:t>
      </w:r>
      <w:r w:rsidRPr="004B05DD">
        <w:rPr>
          <w:rFonts w:ascii="KRM" w:hAnsi="KRM"/>
          <w:rtl/>
        </w:rPr>
        <w:t>غلو كردند. نخست پنداشتند كه او پيامبر است، سپس گفتند: او خداست. گروهى از اهل كوفه را نيز به اين عقيده فرا خواندند، وقتى حضرت على</w:t>
      </w:r>
      <w:r w:rsidR="00192898" w:rsidRPr="00192898">
        <w:rPr>
          <w:rFonts w:ascii="KRM" w:hAnsi="KRM" w:cs="CTraditional Arabic"/>
          <w:rtl/>
        </w:rPr>
        <w:t xml:space="preserve"> س </w:t>
      </w:r>
      <w:r w:rsidRPr="004B05DD">
        <w:rPr>
          <w:rFonts w:ascii="KRM" w:hAnsi="KRM"/>
          <w:rtl/>
        </w:rPr>
        <w:t>مطّلع شد، عدّه‏اى از آنها را در گودال‏هايى پر از آتش انداخت و سوخت</w:t>
      </w:r>
      <w:r w:rsidRPr="00AA1A5F">
        <w:rPr>
          <w:rFonts w:ascii="KRM" w:hAnsi="KRM" w:hint="cs"/>
          <w:vertAlign w:val="superscript"/>
          <w:rtl/>
          <w:lang w:bidi="fa-IR"/>
        </w:rPr>
        <w:t>(</w:t>
      </w:r>
      <w:r w:rsidRPr="00AA1A5F">
        <w:rPr>
          <w:rStyle w:val="FootnoteReference"/>
          <w:rFonts w:ascii="KRM" w:hAnsi="KRM"/>
          <w:rtl/>
          <w:lang w:bidi="fa-IR"/>
        </w:rPr>
        <w:footnoteReference w:id="455"/>
      </w:r>
      <w:r w:rsidRPr="00AA1A5F">
        <w:rPr>
          <w:rFonts w:ascii="KRM" w:hAnsi="KRM" w:hint="cs"/>
          <w:vertAlign w:val="superscript"/>
          <w:rtl/>
          <w:lang w:bidi="fa-IR"/>
        </w:rPr>
        <w:t>)</w:t>
      </w:r>
      <w:r w:rsidRPr="004B05DD">
        <w:rPr>
          <w:rFonts w:ascii="KRM" w:hAnsi="KRM"/>
          <w:rtl/>
        </w:rPr>
        <w:t>. و عدّه‏اى ديگر را از ترس ملامت رها كرد و ابن سبأ را به ساباط مدائن تبعيد كرد. زمانى كه حضرت على</w:t>
      </w:r>
      <w:r w:rsidR="00192898" w:rsidRPr="00192898">
        <w:rPr>
          <w:rFonts w:ascii="KRM" w:hAnsi="KRM" w:cs="CTraditional Arabic"/>
          <w:rtl/>
        </w:rPr>
        <w:t xml:space="preserve"> س </w:t>
      </w:r>
      <w:r w:rsidRPr="004B05DD">
        <w:rPr>
          <w:rFonts w:ascii="KRM" w:hAnsi="KRM"/>
          <w:rtl/>
        </w:rPr>
        <w:t>به شهادت رسيد، ابن سبأ گفت: مقتول، على نيست، بلكه على به آسمان‏ها رفته همان‏گونه كه عيسى، فرزند مريم به آسمان‏ها رفت. بعضى از سبائيه معتقدند كه على در ابرها زندگى مى‏كند و رعد، آواز اوست، به همين دليل هرگاه آواز رعد را بشنوند مى‏گويند: السلام عليك يا امير المؤمنين. وقتى خبر شهادت حضرت على</w:t>
      </w:r>
      <w:r w:rsidR="00192898" w:rsidRPr="00192898">
        <w:rPr>
          <w:rFonts w:ascii="KRM" w:hAnsi="KRM" w:cs="CTraditional Arabic"/>
          <w:rtl/>
        </w:rPr>
        <w:t xml:space="preserve"> س </w:t>
      </w:r>
      <w:r w:rsidRPr="004B05DD">
        <w:rPr>
          <w:rFonts w:ascii="KRM" w:hAnsi="KRM"/>
          <w:rtl/>
        </w:rPr>
        <w:t>در مدائن به عبداللّه‏ بن سبأ رسيد گفت: اگر مغز او را در انبانى پيش من مى‏آورديد باز هم مرگ او را باور نمى‏كردم، او نخواهد مرد تا كه از آسمان فرود آيد و سراسر زمين از آن او شود</w:t>
      </w:r>
      <w:r w:rsidRPr="00AA1A5F">
        <w:rPr>
          <w:rFonts w:ascii="KRM" w:hAnsi="KRM" w:hint="cs"/>
          <w:vertAlign w:val="superscript"/>
          <w:rtl/>
          <w:lang w:bidi="fa-IR"/>
        </w:rPr>
        <w:t>(</w:t>
      </w:r>
      <w:r w:rsidRPr="00AA1A5F">
        <w:rPr>
          <w:rStyle w:val="FootnoteReference"/>
          <w:rFonts w:ascii="KRM" w:hAnsi="KRM"/>
          <w:rtl/>
          <w:lang w:bidi="fa-IR"/>
        </w:rPr>
        <w:footnoteReference w:id="456"/>
      </w:r>
      <w:r w:rsidRPr="00AA1A5F">
        <w:rPr>
          <w:rFonts w:ascii="KRM" w:hAnsi="KRM" w:hint="cs"/>
          <w:vertAlign w:val="superscript"/>
          <w:rtl/>
          <w:lang w:bidi="fa-IR"/>
        </w:rPr>
        <w:t>)</w:t>
      </w:r>
      <w:r w:rsidRPr="004B05DD">
        <w:rPr>
          <w:rFonts w:ascii="KRM" w:hAnsi="KRM"/>
          <w:rtl/>
        </w:rPr>
        <w:t>. تا جايى كه در زمينه‏ى تاريخ، تحقيق و بررسى نموده‏ايم هيچ جنبش توطئه گرانه‏اى مانند جنبش ابن سبأ موفق نبوده و به بار ننشسته است. در شكل‏گيرى تفكر و جنبش عبداللّه‏بن سبأ چند عامل دخيل بود؛ از جمله عامل ارثى و ژنتيكى، عامل روانى و عامل مذهبى. بعضى از عوامل، خصوصيات قوم سبا هستند كه ذكر آنها در قرآن آمده است؛ مثل ترجيح دادن تنگى و سختى در برابر رفاه و آسانى و پسنديدن كجى و پيچيدگى در برابر راستى و و</w:t>
      </w:r>
      <w:r>
        <w:rPr>
          <w:rFonts w:ascii="KRM" w:hAnsi="KRM"/>
          <w:rtl/>
        </w:rPr>
        <w:t>ضاحت. قرآن از قول آنان مى‏گويد:</w:t>
      </w:r>
    </w:p>
    <w:p w:rsidR="00C04627" w:rsidRPr="004B05DD" w:rsidRDefault="00C04627" w:rsidP="00C04627">
      <w:pPr>
        <w:jc w:val="both"/>
        <w:rPr>
          <w:rFonts w:ascii="LTS" w:hAnsi="LTS"/>
          <w:rtl/>
        </w:rPr>
      </w:pPr>
      <w:r>
        <w:rPr>
          <w:rFonts w:ascii="Traditional Arabic" w:hAnsi="Traditional Arabic" w:cs="Traditional Arabic"/>
          <w:rtl/>
        </w:rPr>
        <w:lastRenderedPageBreak/>
        <w:t>﴿</w:t>
      </w:r>
      <w:r w:rsidRPr="006A5AB5">
        <w:rPr>
          <w:sz w:val="22"/>
          <w:szCs w:val="22"/>
        </w:rPr>
        <w:sym w:font="HQPB1" w:char="F024"/>
      </w:r>
      <w:r w:rsidRPr="006A5AB5">
        <w:rPr>
          <w:sz w:val="22"/>
          <w:szCs w:val="22"/>
        </w:rPr>
        <w:sym w:font="HQPB5" w:char="F075"/>
      </w:r>
      <w:r w:rsidRPr="006A5AB5">
        <w:rPr>
          <w:sz w:val="22"/>
          <w:szCs w:val="22"/>
        </w:rPr>
        <w:sym w:font="HQPB2" w:char="F05A"/>
      </w:r>
      <w:r w:rsidRPr="006A5AB5">
        <w:rPr>
          <w:sz w:val="22"/>
          <w:szCs w:val="22"/>
        </w:rPr>
        <w:sym w:font="HQPB4" w:char="F0AD"/>
      </w:r>
      <w:r w:rsidRPr="006A5AB5">
        <w:rPr>
          <w:sz w:val="22"/>
          <w:szCs w:val="22"/>
        </w:rPr>
        <w:sym w:font="HQPB1" w:char="F02F"/>
      </w:r>
      <w:r w:rsidRPr="006A5AB5">
        <w:rPr>
          <w:sz w:val="22"/>
          <w:szCs w:val="22"/>
        </w:rPr>
        <w:sym w:font="HQPB5" w:char="F075"/>
      </w:r>
      <w:r w:rsidRPr="006A5AB5">
        <w:rPr>
          <w:sz w:val="22"/>
          <w:szCs w:val="22"/>
        </w:rPr>
        <w:sym w:font="HQPB1" w:char="F091"/>
      </w:r>
      <w:r w:rsidRPr="006A5AB5">
        <w:rPr>
          <w:rFonts w:ascii="(normal text)" w:hAnsi="(normal text)"/>
          <w:sz w:val="22"/>
          <w:szCs w:val="22"/>
          <w:rtl/>
        </w:rPr>
        <w:t xml:space="preserve"> </w:t>
      </w:r>
      <w:r w:rsidRPr="006A5AB5">
        <w:rPr>
          <w:sz w:val="22"/>
          <w:szCs w:val="22"/>
        </w:rPr>
        <w:sym w:font="HQPB4" w:char="F0F4"/>
      </w:r>
      <w:r w:rsidRPr="006A5AB5">
        <w:rPr>
          <w:sz w:val="22"/>
          <w:szCs w:val="22"/>
        </w:rPr>
        <w:sym w:font="HQPB1" w:char="F089"/>
      </w:r>
      <w:r w:rsidRPr="006A5AB5">
        <w:rPr>
          <w:sz w:val="22"/>
          <w:szCs w:val="22"/>
        </w:rPr>
        <w:sym w:font="HQPB4" w:char="F0CF"/>
      </w:r>
      <w:r w:rsidRPr="006A5AB5">
        <w:rPr>
          <w:sz w:val="22"/>
          <w:szCs w:val="22"/>
        </w:rPr>
        <w:sym w:font="HQPB1" w:char="F0E8"/>
      </w:r>
      <w:r w:rsidRPr="006A5AB5">
        <w:rPr>
          <w:sz w:val="22"/>
          <w:szCs w:val="22"/>
        </w:rPr>
        <w:sym w:font="HQPB2" w:char="F0BB"/>
      </w:r>
      <w:r w:rsidRPr="006A5AB5">
        <w:rPr>
          <w:sz w:val="22"/>
          <w:szCs w:val="22"/>
        </w:rPr>
        <w:sym w:font="HQPB5" w:char="F074"/>
      </w:r>
      <w:r w:rsidRPr="006A5AB5">
        <w:rPr>
          <w:sz w:val="22"/>
          <w:szCs w:val="22"/>
        </w:rPr>
        <w:sym w:font="HQPB1" w:char="F02F"/>
      </w:r>
      <w:r w:rsidRPr="006A5AB5">
        <w:rPr>
          <w:rFonts w:ascii="(normal text)" w:hAnsi="(normal text)"/>
          <w:sz w:val="22"/>
          <w:szCs w:val="22"/>
          <w:rtl/>
        </w:rPr>
        <w:t xml:space="preserve"> </w:t>
      </w:r>
      <w:r w:rsidRPr="006A5AB5">
        <w:rPr>
          <w:sz w:val="22"/>
          <w:szCs w:val="22"/>
        </w:rPr>
        <w:sym w:font="HQPB5" w:char="F074"/>
      </w:r>
      <w:r w:rsidRPr="006A5AB5">
        <w:rPr>
          <w:sz w:val="22"/>
          <w:szCs w:val="22"/>
        </w:rPr>
        <w:sym w:font="HQPB2" w:char="F0FB"/>
      </w:r>
      <w:r w:rsidRPr="006A5AB5">
        <w:rPr>
          <w:sz w:val="22"/>
          <w:szCs w:val="22"/>
        </w:rPr>
        <w:sym w:font="HQPB4" w:char="F0F7"/>
      </w:r>
      <w:r w:rsidRPr="006A5AB5">
        <w:rPr>
          <w:sz w:val="22"/>
          <w:szCs w:val="22"/>
        </w:rPr>
        <w:sym w:font="HQPB2" w:char="F0FC"/>
      </w:r>
      <w:r w:rsidRPr="006A5AB5">
        <w:rPr>
          <w:sz w:val="22"/>
          <w:szCs w:val="22"/>
        </w:rPr>
        <w:sym w:font="HQPB5" w:char="F074"/>
      </w:r>
      <w:r w:rsidRPr="006A5AB5">
        <w:rPr>
          <w:sz w:val="22"/>
          <w:szCs w:val="22"/>
        </w:rPr>
        <w:sym w:font="HQPB1" w:char="F02F"/>
      </w:r>
      <w:r w:rsidRPr="006A5AB5">
        <w:rPr>
          <w:rFonts w:ascii="(normal text)" w:hAnsi="(normal text)"/>
          <w:sz w:val="22"/>
          <w:szCs w:val="22"/>
          <w:rtl/>
        </w:rPr>
        <w:t xml:space="preserve"> </w:t>
      </w:r>
      <w:r w:rsidRPr="006A5AB5">
        <w:rPr>
          <w:sz w:val="22"/>
          <w:szCs w:val="22"/>
        </w:rPr>
        <w:sym w:font="HQPB1" w:char="F024"/>
      </w:r>
      <w:r w:rsidRPr="006A5AB5">
        <w:rPr>
          <w:sz w:val="22"/>
          <w:szCs w:val="22"/>
        </w:rPr>
        <w:sym w:font="HQPB5" w:char="F074"/>
      </w:r>
      <w:r w:rsidRPr="006A5AB5">
        <w:rPr>
          <w:sz w:val="22"/>
          <w:szCs w:val="22"/>
        </w:rPr>
        <w:sym w:font="HQPB2" w:char="F052"/>
      </w:r>
      <w:r w:rsidRPr="006A5AB5">
        <w:rPr>
          <w:sz w:val="22"/>
          <w:szCs w:val="22"/>
        </w:rPr>
        <w:sym w:font="HQPB4" w:char="F0CD"/>
      </w:r>
      <w:r w:rsidRPr="006A5AB5">
        <w:rPr>
          <w:sz w:val="22"/>
          <w:szCs w:val="22"/>
        </w:rPr>
        <w:sym w:font="HQPB1" w:char="F091"/>
      </w:r>
      <w:r w:rsidRPr="006A5AB5">
        <w:rPr>
          <w:sz w:val="22"/>
          <w:szCs w:val="22"/>
        </w:rPr>
        <w:sym w:font="HQPB1" w:char="F024"/>
      </w:r>
      <w:r w:rsidRPr="006A5AB5">
        <w:rPr>
          <w:sz w:val="22"/>
          <w:szCs w:val="22"/>
        </w:rPr>
        <w:sym w:font="HQPB5" w:char="F078"/>
      </w:r>
      <w:r w:rsidRPr="006A5AB5">
        <w:rPr>
          <w:sz w:val="22"/>
          <w:szCs w:val="22"/>
        </w:rPr>
        <w:sym w:font="HQPB1" w:char="F0FF"/>
      </w:r>
      <w:r w:rsidRPr="006A5AB5">
        <w:rPr>
          <w:sz w:val="22"/>
          <w:szCs w:val="22"/>
        </w:rPr>
        <w:sym w:font="HQPB4" w:char="F0F3"/>
      </w:r>
      <w:r w:rsidRPr="006A5AB5">
        <w:rPr>
          <w:sz w:val="22"/>
          <w:szCs w:val="22"/>
        </w:rPr>
        <w:sym w:font="HQPB1" w:char="F099"/>
      </w:r>
      <w:r w:rsidRPr="006A5AB5">
        <w:rPr>
          <w:sz w:val="22"/>
          <w:szCs w:val="22"/>
        </w:rPr>
        <w:sym w:font="HQPB5" w:char="F072"/>
      </w:r>
      <w:r w:rsidRPr="006A5AB5">
        <w:rPr>
          <w:sz w:val="22"/>
          <w:szCs w:val="22"/>
        </w:rPr>
        <w:sym w:font="HQPB1" w:char="F026"/>
      </w:r>
      <w:r>
        <w:rPr>
          <w:rFonts w:ascii="Traditional Arabic" w:hAnsi="Traditional Arabic" w:cs="Traditional Arabic"/>
          <w:rtl/>
        </w:rPr>
        <w:t>﴾</w:t>
      </w:r>
      <w:r>
        <w:rPr>
          <w:rFonts w:ascii="KRM" w:hAnsi="KRM" w:hint="cs"/>
          <w:rtl/>
        </w:rPr>
        <w:t xml:space="preserve"> [السبأ: 19].</w:t>
      </w:r>
      <w:r w:rsidRPr="004B05DD">
        <w:rPr>
          <w:rFonts w:ascii="KRM" w:hAnsi="KRM"/>
          <w:rtl/>
        </w:rPr>
        <w:t xml:space="preserve"> </w:t>
      </w:r>
      <w:r w:rsidRPr="004B05DD">
        <w:rPr>
          <w:rFonts w:ascii="LTS" w:hAnsi="LTS"/>
          <w:rtl/>
        </w:rPr>
        <w:t xml:space="preserve">«پروردگارا! </w:t>
      </w:r>
      <w:r w:rsidRPr="00B21330">
        <w:rPr>
          <w:rFonts w:asciiTheme="majorBidi" w:hAnsiTheme="majorBidi" w:cstheme="majorBidi"/>
          <w:sz w:val="20"/>
          <w:szCs w:val="20"/>
          <w:rtl/>
        </w:rPr>
        <w:t>[</w:t>
      </w:r>
      <w:r w:rsidRPr="004B05DD">
        <w:rPr>
          <w:rFonts w:ascii="LTS" w:hAnsi="LTS"/>
          <w:rtl/>
        </w:rPr>
        <w:t>از سفرهاى راحت و نزديك خسته شديم</w:t>
      </w:r>
      <w:r w:rsidRPr="00B21330">
        <w:rPr>
          <w:rFonts w:asciiTheme="majorBidi" w:hAnsiTheme="majorBidi" w:cstheme="majorBidi"/>
          <w:sz w:val="20"/>
          <w:szCs w:val="20"/>
          <w:rtl/>
        </w:rPr>
        <w:t>]</w:t>
      </w:r>
      <w:r w:rsidRPr="004B05DD">
        <w:rPr>
          <w:rFonts w:ascii="LTS" w:hAnsi="LTS"/>
          <w:rtl/>
        </w:rPr>
        <w:t xml:space="preserve">، ميان سفرهاى ما فاصله بيفكن.» </w:t>
      </w:r>
    </w:p>
    <w:p w:rsidR="00C04627" w:rsidRPr="004B05DD" w:rsidRDefault="00C04627" w:rsidP="00C04627">
      <w:pPr>
        <w:rPr>
          <w:rFonts w:ascii="KRM" w:hAnsi="KRM"/>
          <w:rtl/>
        </w:rPr>
      </w:pPr>
      <w:r w:rsidRPr="004B05DD">
        <w:rPr>
          <w:rFonts w:ascii="KRM" w:hAnsi="KRM"/>
          <w:rtl/>
        </w:rPr>
        <w:t>اين عامل موروثى عبداللّه‏ بن سبأ بود؛ زيرا ژن‏ها و صفات ارثى مسرى هستند، اما عامل روانى او احساس حقارت و پستى بود؛ زيرا وى فرزند زنى حبشى بود. از اينجاست كه به ابن سوداء (فرزند زن سياه) مشهور گرديد، اما عامل دينى و مذهبى وى تفكّر يهودى بود، همان تفكّر ضد انسانى كه در هر دور از ادوار تاريخ به تخريب جوامع بشرى و نابودى آداب و فرهنگ و اخلاق و از بين بردن گرايش‏هاى انسانى معروف بوده و در پديد آوردن هرج و مرج و شورش و پرورش افكار عصيانگر ممتاز بوده است</w:t>
      </w:r>
      <w:r w:rsidRPr="00AA1A5F">
        <w:rPr>
          <w:rFonts w:ascii="KRM" w:hAnsi="KRM" w:hint="cs"/>
          <w:vertAlign w:val="superscript"/>
          <w:rtl/>
          <w:lang w:bidi="fa-IR"/>
        </w:rPr>
        <w:t>(</w:t>
      </w:r>
      <w:r w:rsidRPr="00AA1A5F">
        <w:rPr>
          <w:rStyle w:val="FootnoteReference"/>
          <w:rFonts w:ascii="KRM" w:hAnsi="KRM"/>
          <w:rtl/>
          <w:lang w:bidi="fa-IR"/>
        </w:rPr>
        <w:footnoteReference w:id="457"/>
      </w:r>
      <w:r w:rsidRPr="00AA1A5F">
        <w:rPr>
          <w:rFonts w:ascii="KRM" w:hAnsi="KRM" w:hint="cs"/>
          <w:vertAlign w:val="superscript"/>
          <w:rtl/>
          <w:lang w:bidi="fa-IR"/>
        </w:rPr>
        <w:t>)</w:t>
      </w:r>
      <w:r w:rsidRPr="004B05DD">
        <w:rPr>
          <w:rFonts w:ascii="KRM" w:hAnsi="KRM"/>
          <w:rtl/>
        </w:rPr>
        <w:t xml:space="preserve">. تمام اين عوامل، دست در دست هم داده و عبداللّه‏ بن سبأ را در ايجاد هرج و مرج و افكار افراطى و مقدس شمردن شخصيت‏ها تا سر حد خدايى، كمك كرد. او توانست افكار عمومى را نسبت به شخصيت‏هايى كه </w:t>
      </w:r>
      <w:r w:rsidR="00315C80">
        <w:rPr>
          <w:rFonts w:ascii="KRM" w:hAnsi="KRM" w:hint="cs"/>
          <w:rtl/>
        </w:rPr>
        <w:t xml:space="preserve">در آنها </w:t>
      </w:r>
      <w:r w:rsidRPr="004B05DD">
        <w:rPr>
          <w:rFonts w:ascii="KRM" w:hAnsi="KRM"/>
          <w:rtl/>
        </w:rPr>
        <w:t>مجالى براى فريب مردم ساده‏انديش و غلوپسند وجود داشت، منحرف كند. حضرت على</w:t>
      </w:r>
      <w:r w:rsidR="00192898" w:rsidRPr="00192898">
        <w:rPr>
          <w:rFonts w:ascii="KRM" w:hAnsi="KRM" w:cs="CTraditional Arabic"/>
          <w:rtl/>
        </w:rPr>
        <w:t xml:space="preserve"> س </w:t>
      </w:r>
      <w:r w:rsidRPr="004B05DD">
        <w:rPr>
          <w:rFonts w:ascii="KRM" w:hAnsi="KRM"/>
          <w:rtl/>
        </w:rPr>
        <w:t xml:space="preserve">آسان‏ترين هدف اين حركت سرّى و توطئه‏ى زيرزمينى بود؛ زيرا وى از خاندان رسول اللّه‏ </w:t>
      </w:r>
      <w:r w:rsidR="00192898" w:rsidRPr="00192898">
        <w:rPr>
          <w:rFonts w:ascii="KRM" w:hAnsi="KRM" w:cs="CTraditional Arabic"/>
          <w:rtl/>
        </w:rPr>
        <w:t>ص</w:t>
      </w:r>
      <w:r w:rsidRPr="004B05DD">
        <w:rPr>
          <w:rFonts w:ascii="KRM" w:hAnsi="KRM"/>
          <w:rtl/>
        </w:rPr>
        <w:t xml:space="preserve"> بود و رابطه‏ى نزديكى با آن حضرت داشت و بسيارى از مظاهر بزرگى و نبوغ در او موجود بود، به همين دليل اين حركت توانست حاميان و طرفداران زيادى را به سوى خود جلب كند. </w:t>
      </w:r>
    </w:p>
    <w:p w:rsidR="00C04627" w:rsidRPr="004B05DD" w:rsidRDefault="00C04627" w:rsidP="00C04627">
      <w:pPr>
        <w:rPr>
          <w:rFonts w:ascii="KRM" w:hAnsi="KRM"/>
          <w:rtl/>
        </w:rPr>
      </w:pPr>
      <w:r w:rsidRPr="004B05DD">
        <w:rPr>
          <w:rFonts w:ascii="KRM" w:hAnsi="KRM"/>
          <w:rtl/>
        </w:rPr>
        <w:t xml:space="preserve">كسانى كه تاريخ ملّت‏هايى را مطالعه كرده‏اند كه مدت زمان طولانى حكومت منطقه‏ى وسيعى از دنيا را در اختيار داشته‏اند و نخوت و كبر، احساس برترى و تفاخر در وجود آنان ريشه دوانيده و پنداشته‏اند فقط آنان شايسته‏ى حكومت و فرمانروايى هستند، هرگاه حكومت موروثى و ويژه‏ى خاندان آنها از آنان گرفته شده و به جاى آن حكومتى اصول‏گرا برقرار شده كه براساس يك عقيده و نظريه مبتنى بوده است و آن فرمانروايان سابق توانايى نداشته‏اند كه از طريق قدرت نظامى حكومت خود را باز ستانند، (همه‏ى </w:t>
      </w:r>
      <w:r w:rsidRPr="004B05DD">
        <w:rPr>
          <w:rFonts w:ascii="KRM" w:hAnsi="KRM"/>
          <w:rtl/>
        </w:rPr>
        <w:lastRenderedPageBreak/>
        <w:t>كسانى كه به اين حقيقت تاريخى و عقده‏ى روانى آگاهى دارند اعتراف مى‏كنند كه) اين اقوام محروم از قدرت، به عمليات خرابكارانه و ايجاد هرج و مرج دست زده و قانون شكنى و ايجاد اختلاف، پيشه‏ى آنها بوده است و هرگاه فرصتى</w:t>
      </w:r>
      <w:r>
        <w:rPr>
          <w:rFonts w:ascii="KRM" w:hAnsi="KRM" w:hint="cs"/>
          <w:rtl/>
        </w:rPr>
        <w:t xml:space="preserve"> </w:t>
      </w:r>
      <w:r w:rsidRPr="004B05DD">
        <w:rPr>
          <w:rFonts w:ascii="KRM" w:hAnsi="KRM"/>
          <w:rtl/>
        </w:rPr>
        <w:t xml:space="preserve">يافته‏اند در برنامه‏هاى تخريبى، توطئه‏هاى زيرزمينى و مشتعل ساختن فتنه‏هاى داخلى سهيم شده‏اند. </w:t>
      </w:r>
    </w:p>
    <w:p w:rsidR="00C04627" w:rsidRPr="004B05DD" w:rsidRDefault="00C04627" w:rsidP="00C04627">
      <w:pPr>
        <w:rPr>
          <w:rFonts w:ascii="KRM" w:hAnsi="KRM"/>
          <w:rtl/>
        </w:rPr>
      </w:pPr>
      <w:r w:rsidRPr="004B05DD">
        <w:rPr>
          <w:rFonts w:ascii="KRM" w:hAnsi="KRM"/>
          <w:rtl/>
        </w:rPr>
        <w:t xml:space="preserve">مقريزى مى‏گويد: </w:t>
      </w:r>
    </w:p>
    <w:p w:rsidR="00C04627" w:rsidRPr="004B05DD" w:rsidRDefault="00C04627" w:rsidP="00C04627">
      <w:pPr>
        <w:rPr>
          <w:rFonts w:ascii="KRM" w:hAnsi="KRM"/>
          <w:rtl/>
        </w:rPr>
      </w:pPr>
      <w:r w:rsidRPr="004B05DD">
        <w:rPr>
          <w:rFonts w:ascii="KRM" w:hAnsi="KRM"/>
          <w:rtl/>
        </w:rPr>
        <w:t>«بدان‏كه عجميان در گذشته (قبل از اسلام) صاحب قدرت و حكومت بودند، زبردستى و غرور آنان به حدى بود كه خود را خواجه و آزاد و ديگران را بنده و غلام خويش تصور مى‏كردند، وقتى‏به‏زوال نعمت مبتلا شدند و حكومت آنها به‏دست عرب‏ها كه حقيرترين ملل در نظر ايرانيان بودند، از بين رفت، اين امر براى آنها بسيار ناگوار آمد و آن را در حقّ خود مصيبتى بسيار بزرگ پنداشتند، بنابراين با راه‏اندازى جنگ‏ها به ويرانى بنياد اسلام كوشيدند، اما خداوند همواره حق را پيروز گردانيد، آنگاه به اين نتيجه رسيدند كه از راه حيله و نيرنگ بهتر پيروز مى‏شوند. به همين منظور عدّه‏اى از آنان ظاهرا در لباس اسلام درآمدند و با اظهار محبّت با اهل بيت و مظلوم نمايى على برخى از فرق غلا</w:t>
      </w:r>
      <w:r w:rsidRPr="00D71B18">
        <w:rPr>
          <w:rFonts w:ascii="KRM" w:hAnsi="KRM" w:cs="B Badr"/>
          <w:rtl/>
        </w:rPr>
        <w:t>ة</w:t>
      </w:r>
      <w:r w:rsidRPr="004B05DD">
        <w:rPr>
          <w:rFonts w:ascii="KRM" w:hAnsi="KRM"/>
          <w:rtl/>
        </w:rPr>
        <w:t xml:space="preserve"> را به خود نزديك كردند و به راه‏هاى مختلف كشاندند»</w:t>
      </w:r>
      <w:r w:rsidRPr="00AA1A5F">
        <w:rPr>
          <w:rFonts w:ascii="KRM" w:hAnsi="KRM" w:hint="cs"/>
          <w:vertAlign w:val="superscript"/>
          <w:rtl/>
          <w:lang w:bidi="fa-IR"/>
        </w:rPr>
        <w:t>(</w:t>
      </w:r>
      <w:r w:rsidRPr="00AA1A5F">
        <w:rPr>
          <w:rStyle w:val="FootnoteReference"/>
          <w:rFonts w:ascii="KRM" w:hAnsi="KRM"/>
          <w:rtl/>
          <w:lang w:bidi="fa-IR"/>
        </w:rPr>
        <w:footnoteReference w:id="458"/>
      </w:r>
      <w:r w:rsidRPr="00AA1A5F">
        <w:rPr>
          <w:rFonts w:ascii="KRM" w:hAnsi="KRM" w:hint="cs"/>
          <w:vertAlign w:val="superscript"/>
          <w:rtl/>
          <w:lang w:bidi="fa-IR"/>
        </w:rPr>
        <w:t>)</w:t>
      </w:r>
      <w:r>
        <w:rPr>
          <w:rFonts w:ascii="KRM" w:hAnsi="KRM" w:hint="cs"/>
          <w:rtl/>
        </w:rPr>
        <w:t>.</w:t>
      </w:r>
      <w:r w:rsidRPr="004B05DD">
        <w:rPr>
          <w:rFonts w:ascii="KRM" w:hAnsi="KRM"/>
          <w:rtl/>
        </w:rPr>
        <w:t xml:space="preserve"> به هر حال، وجود اين دو فرقه‏ى متضاد </w:t>
      </w:r>
      <w:r w:rsidRPr="00B21330">
        <w:rPr>
          <w:rFonts w:asciiTheme="majorBidi" w:hAnsiTheme="majorBidi" w:cstheme="majorBidi"/>
          <w:sz w:val="20"/>
          <w:szCs w:val="20"/>
          <w:rtl/>
        </w:rPr>
        <w:t>[</w:t>
      </w:r>
      <w:r w:rsidRPr="004B05DD">
        <w:rPr>
          <w:rFonts w:ascii="KRM" w:hAnsi="KRM"/>
          <w:rtl/>
        </w:rPr>
        <w:t>خوارج و سبائيه</w:t>
      </w:r>
      <w:r w:rsidRPr="00B21330">
        <w:rPr>
          <w:rFonts w:asciiTheme="majorBidi" w:hAnsiTheme="majorBidi" w:cstheme="majorBidi"/>
          <w:sz w:val="20"/>
          <w:szCs w:val="20"/>
          <w:rtl/>
        </w:rPr>
        <w:t>]</w:t>
      </w:r>
      <w:r w:rsidRPr="004B05DD">
        <w:rPr>
          <w:rFonts w:ascii="KRM" w:hAnsi="KRM"/>
          <w:rtl/>
        </w:rPr>
        <w:t xml:space="preserve"> نشانه‏اى بود براى صدق گفتار و پيشگويى رسول اللّه‏ </w:t>
      </w:r>
      <w:r w:rsidR="00192898" w:rsidRPr="00192898">
        <w:rPr>
          <w:rFonts w:ascii="KRM" w:hAnsi="KRM" w:cs="CTraditional Arabic"/>
          <w:rtl/>
        </w:rPr>
        <w:t>ص</w:t>
      </w:r>
      <w:r w:rsidRPr="004B05DD">
        <w:rPr>
          <w:rFonts w:ascii="KRM" w:hAnsi="KRM"/>
          <w:rtl/>
        </w:rPr>
        <w:t xml:space="preserve"> ؛ زيرا راويان متعدّدى از حارث بن حصيره از ابوصادق از ربيعه بن ناجد روايت كرده‏اند كه حضرت على</w:t>
      </w:r>
      <w:r w:rsidR="00192898" w:rsidRPr="00192898">
        <w:rPr>
          <w:rFonts w:ascii="KRM" w:hAnsi="KRM" w:cs="CTraditional Arabic"/>
          <w:rtl/>
        </w:rPr>
        <w:t xml:space="preserve"> س </w:t>
      </w:r>
      <w:r w:rsidRPr="004B05DD">
        <w:rPr>
          <w:rFonts w:ascii="KRM" w:hAnsi="KRM"/>
          <w:rtl/>
        </w:rPr>
        <w:t xml:space="preserve">گفت: روزى رسول خدا </w:t>
      </w:r>
      <w:r w:rsidR="00192898" w:rsidRPr="00192898">
        <w:rPr>
          <w:rFonts w:ascii="KRM" w:hAnsi="KRM" w:cs="CTraditional Arabic"/>
          <w:rtl/>
        </w:rPr>
        <w:t>ص</w:t>
      </w:r>
      <w:r w:rsidRPr="004B05DD">
        <w:rPr>
          <w:rFonts w:ascii="KRM" w:hAnsi="KRM"/>
          <w:rtl/>
        </w:rPr>
        <w:t xml:space="preserve"> مرا نزد خود فرا خواند و گفت: </w:t>
      </w:r>
    </w:p>
    <w:p w:rsidR="00C04627" w:rsidRPr="004B05DD" w:rsidRDefault="00C04627" w:rsidP="00C04627">
      <w:pPr>
        <w:rPr>
          <w:rFonts w:ascii="KRM" w:hAnsi="KRM"/>
          <w:rtl/>
        </w:rPr>
      </w:pPr>
      <w:r w:rsidRPr="004B05DD">
        <w:rPr>
          <w:rFonts w:ascii="KRM" w:hAnsi="KRM"/>
          <w:rtl/>
        </w:rPr>
        <w:t xml:space="preserve">«اى على! در وجود تو نمونه‏اى از عيسى بن مريم وجود دارد؛ زيرا يهود تا جايى با او دشمنى ورزيدند كه مادرش را به ناپاكى متهم ساختند و مسيحيان به حدى با او دوستى كردند كه او را به مقامى رسانيدند كه از آن او نبود.»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مى‏فرمايد: </w:t>
      </w:r>
    </w:p>
    <w:p w:rsidR="00C04627" w:rsidRPr="004B05DD" w:rsidRDefault="00C04627" w:rsidP="00C04627">
      <w:pPr>
        <w:rPr>
          <w:rFonts w:ascii="KRM" w:hAnsi="KRM"/>
          <w:rtl/>
        </w:rPr>
      </w:pPr>
      <w:r w:rsidRPr="004B05DD">
        <w:rPr>
          <w:rFonts w:ascii="KRM" w:hAnsi="KRM"/>
          <w:rtl/>
        </w:rPr>
        <w:lastRenderedPageBreak/>
        <w:t>«دو دسته به سبب من به هلاكت مى‏رسند، آن كه در دوستى با من افراط كند به طورى كه محبت بى‏اندازه، او را به راه باطل بكشاند و آن كه در دشمنى زياده‏روى كند و دشمنى، او را به غير حق وادار كند. بدانيد كه من نه پيغمبرم و نه به سوى من وحى مى‏آيد، بلكه در حدّ استطاعت به كتاب خدا و سنت پيامبرش عمل مى‏كنم، هر عملى كه شما را به خاطر اطاعت خدا به آنان فرمان مى‏دهم، بر شما واجب است كه اطاعت كنيد، خواه</w:t>
      </w:r>
      <w:r>
        <w:rPr>
          <w:rFonts w:ascii="KRM" w:hAnsi="KRM" w:hint="cs"/>
          <w:rtl/>
        </w:rPr>
        <w:t xml:space="preserve"> </w:t>
      </w:r>
      <w:r w:rsidRPr="004B05DD">
        <w:rPr>
          <w:rFonts w:ascii="KRM" w:hAnsi="KRM"/>
          <w:rtl/>
        </w:rPr>
        <w:t>بخواهيد يا نخواهيد»</w:t>
      </w:r>
      <w:r w:rsidRPr="00AA1A5F">
        <w:rPr>
          <w:rFonts w:ascii="KRM" w:hAnsi="KRM" w:hint="cs"/>
          <w:vertAlign w:val="superscript"/>
          <w:rtl/>
          <w:lang w:bidi="fa-IR"/>
        </w:rPr>
        <w:t>(</w:t>
      </w:r>
      <w:r w:rsidRPr="00AA1A5F">
        <w:rPr>
          <w:rStyle w:val="FootnoteReference"/>
          <w:rFonts w:ascii="KRM" w:hAnsi="KRM"/>
          <w:rtl/>
          <w:lang w:bidi="fa-IR"/>
        </w:rPr>
        <w:footnoteReference w:id="459"/>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23" w:name="_Toc307603229"/>
      <w:r w:rsidRPr="00A65D4C">
        <w:rPr>
          <w:rtl/>
        </w:rPr>
        <w:t>على</w:t>
      </w:r>
      <w:r w:rsidR="00192898" w:rsidRPr="00192898">
        <w:rPr>
          <w:rFonts w:cs="CTraditional Arabic"/>
          <w:bCs w:val="0"/>
          <w:rtl/>
        </w:rPr>
        <w:t xml:space="preserve"> س </w:t>
      </w:r>
      <w:r w:rsidRPr="00A65D4C">
        <w:rPr>
          <w:rtl/>
        </w:rPr>
        <w:t>الگوى روزگار سختى و اضطرار</w:t>
      </w:r>
      <w:bookmarkEnd w:id="123"/>
      <w:r w:rsidRPr="00A65D4C">
        <w:rPr>
          <w:rtl/>
        </w:rPr>
        <w:t xml:space="preserve"> </w:t>
      </w:r>
    </w:p>
    <w:p w:rsidR="00C04627" w:rsidRPr="004B05DD" w:rsidRDefault="00C04627" w:rsidP="00C04627">
      <w:pPr>
        <w:rPr>
          <w:rFonts w:ascii="KRM" w:hAnsi="KRM"/>
          <w:rtl/>
        </w:rPr>
      </w:pPr>
      <w:r w:rsidRPr="004B05DD">
        <w:rPr>
          <w:rFonts w:ascii="KRM" w:hAnsi="KRM"/>
          <w:rtl/>
        </w:rPr>
        <w:t>خداى دانا و آگاه مى‏دانست امّت اسلام كه بار سرپرستى تمام جهان بر دوش او گذاشته شده و مأموريت دارد كه نظارت دينى و اخلاقى و رهبرى ملل را به عهده گيرد، برايش ناگزير، حالات و دوره‏هاى گوناگونى پيش خواهد آمد كه برخى از آنها مظهر اطاعت و فرمانبردارى و برخى مظهر نافرمانى و سرپيچى است، گاهى با حملات خارجى و گاهى با سازش‏هاى درونى مواجه خواهد شد؛ زيرا فطرت انسانى چنين است. بنابراين براى هر دور و حالتى احكام خاصّى تعيين نمود و براى چنين مواقعى پيشوايان و رهبرانى آماده نمود</w:t>
      </w:r>
      <w:r w:rsidR="00326C4B">
        <w:rPr>
          <w:rFonts w:ascii="KRM" w:hAnsi="KRM" w:hint="cs"/>
          <w:rtl/>
        </w:rPr>
        <w:t xml:space="preserve"> </w:t>
      </w:r>
      <w:r w:rsidRPr="004B05DD">
        <w:rPr>
          <w:rFonts w:ascii="KRM" w:hAnsi="KRM"/>
          <w:rtl/>
        </w:rPr>
        <w:t xml:space="preserve">كه آنها با سيره‏ى عملى خود براى همه‏ى دوره‏ها الگوهايى به جاى گذاشتند كه براى آيندگان سرمشق باشند و هرگاه امّت اسلام با آن احوال مواجه شود، راه حلّى داشته باشد. بنابراين همان گونه كه جهاد در راه خدا، مبارزه با مشركان و اهل كتاب، جنگ با مرتدان و باغيان لازم بود، به همان نسبت اختلافات بين گروهى از اهل قبله و قيام بر ضدّ امام بر حق، از مراحل طبيعى بود ـ هر چند براى انسان بسيار دشوار و رنج‏آور است ـ ؛ زيرا لازم بود تا در چنين مواقع اضطرارى، نمونه و الگويى از پيشوايان خيرالقرون (بهترين دوره‏ها) و از امامان بزرگ موجود باشد تا به آن اقتدا شود. </w:t>
      </w:r>
    </w:p>
    <w:p w:rsidR="00C04627" w:rsidRDefault="00C04627" w:rsidP="00C04627">
      <w:pPr>
        <w:rPr>
          <w:rFonts w:ascii="KRM" w:hAnsi="KRM"/>
          <w:rtl/>
        </w:rPr>
      </w:pPr>
      <w:r w:rsidRPr="004B05DD">
        <w:rPr>
          <w:rFonts w:ascii="KRM" w:hAnsi="KRM"/>
          <w:rtl/>
        </w:rPr>
        <w:lastRenderedPageBreak/>
        <w:t xml:space="preserve">سفيان بن عُيينه رحمه‏الله كه يكى از بزرگان تابعين است، اين حقيقت را در قالب اين الفاظ بيان نموده كه: خداوند رسول گرامى‏اش را چهار نوع شمشير عنايت فرموده بود؛ نخست، شمشيرى بود كه خود رسول‏اللّه‏ </w:t>
      </w:r>
      <w:r w:rsidR="00192898" w:rsidRPr="00192898">
        <w:rPr>
          <w:rFonts w:ascii="KRM" w:hAnsi="KRM" w:cs="CTraditional Arabic"/>
          <w:rtl/>
        </w:rPr>
        <w:t>ص</w:t>
      </w:r>
      <w:r w:rsidRPr="004B05DD">
        <w:rPr>
          <w:rFonts w:ascii="KRM" w:hAnsi="KRM"/>
          <w:rtl/>
        </w:rPr>
        <w:t xml:space="preserve"> با آن در برابر بت‏پرستان به مبارزه پرداخت، دوم، شمشيرى بود كه حضرت ابوبكر</w:t>
      </w:r>
      <w:r w:rsidR="00192898" w:rsidRPr="00192898">
        <w:rPr>
          <w:rFonts w:ascii="KRM" w:hAnsi="KRM" w:cs="CTraditional Arabic"/>
          <w:rtl/>
        </w:rPr>
        <w:t xml:space="preserve"> س </w:t>
      </w:r>
      <w:r w:rsidRPr="004B05DD">
        <w:rPr>
          <w:rFonts w:ascii="KRM" w:hAnsi="KRM"/>
          <w:rtl/>
        </w:rPr>
        <w:t>با م</w:t>
      </w:r>
      <w:r>
        <w:rPr>
          <w:rFonts w:ascii="KRM" w:hAnsi="KRM"/>
          <w:rtl/>
        </w:rPr>
        <w:t>رتدّين جنگيد، خداوند مى‏فرمايد:</w:t>
      </w:r>
    </w:p>
    <w:p w:rsidR="00C04627" w:rsidRPr="004B05DD" w:rsidRDefault="00C04627" w:rsidP="00C04627">
      <w:pPr>
        <w:jc w:val="both"/>
        <w:rPr>
          <w:rFonts w:ascii="LTS" w:hAnsi="LTS"/>
          <w:rtl/>
        </w:rPr>
      </w:pPr>
      <w:r>
        <w:rPr>
          <w:rFonts w:ascii="Traditional Arabic" w:hAnsi="Traditional Arabic" w:cs="Traditional Arabic"/>
          <w:rtl/>
        </w:rPr>
        <w:t>﴿</w:t>
      </w:r>
      <w:r w:rsidRPr="007E1F01">
        <w:rPr>
          <w:sz w:val="22"/>
          <w:szCs w:val="22"/>
        </w:rPr>
        <w:sym w:font="HQPB4" w:char="F0F6"/>
      </w:r>
      <w:r w:rsidRPr="007E1F01">
        <w:rPr>
          <w:sz w:val="22"/>
          <w:szCs w:val="22"/>
        </w:rPr>
        <w:sym w:font="HQPB2" w:char="F04E"/>
      </w:r>
      <w:r w:rsidRPr="007E1F01">
        <w:rPr>
          <w:sz w:val="22"/>
          <w:szCs w:val="22"/>
        </w:rPr>
        <w:sym w:font="HQPB4" w:char="F0E5"/>
      </w:r>
      <w:r w:rsidRPr="007E1F01">
        <w:rPr>
          <w:sz w:val="22"/>
          <w:szCs w:val="22"/>
        </w:rPr>
        <w:sym w:font="HQPB2" w:char="F06B"/>
      </w:r>
      <w:r w:rsidRPr="007E1F01">
        <w:rPr>
          <w:sz w:val="22"/>
          <w:szCs w:val="22"/>
        </w:rPr>
        <w:sym w:font="HQPB5" w:char="F074"/>
      </w:r>
      <w:r w:rsidRPr="007E1F01">
        <w:rPr>
          <w:sz w:val="22"/>
          <w:szCs w:val="22"/>
        </w:rPr>
        <w:sym w:font="HQPB2" w:char="F058"/>
      </w:r>
      <w:r w:rsidRPr="007E1F01">
        <w:rPr>
          <w:sz w:val="22"/>
          <w:szCs w:val="22"/>
        </w:rPr>
        <w:sym w:font="HQPB2" w:char="F071"/>
      </w:r>
      <w:r w:rsidRPr="007E1F01">
        <w:rPr>
          <w:sz w:val="22"/>
          <w:szCs w:val="22"/>
        </w:rPr>
        <w:sym w:font="HQPB4" w:char="F0E8"/>
      </w:r>
      <w:r w:rsidRPr="007E1F01">
        <w:rPr>
          <w:sz w:val="22"/>
          <w:szCs w:val="22"/>
        </w:rPr>
        <w:sym w:font="HQPB2" w:char="F03D"/>
      </w:r>
      <w:r w:rsidRPr="007E1F01">
        <w:rPr>
          <w:sz w:val="22"/>
          <w:szCs w:val="22"/>
        </w:rPr>
        <w:sym w:font="HQPB4" w:char="F0CF"/>
      </w:r>
      <w:r w:rsidRPr="007E1F01">
        <w:rPr>
          <w:sz w:val="22"/>
          <w:szCs w:val="22"/>
        </w:rPr>
        <w:sym w:font="HQPB1" w:char="F047"/>
      </w:r>
      <w:r w:rsidRPr="007E1F01">
        <w:rPr>
          <w:sz w:val="22"/>
          <w:szCs w:val="22"/>
        </w:rPr>
        <w:sym w:font="HQPB2" w:char="F0BB"/>
      </w:r>
      <w:r w:rsidRPr="007E1F01">
        <w:rPr>
          <w:sz w:val="22"/>
          <w:szCs w:val="22"/>
        </w:rPr>
        <w:sym w:font="HQPB5" w:char="F073"/>
      </w:r>
      <w:r w:rsidRPr="007E1F01">
        <w:rPr>
          <w:sz w:val="22"/>
          <w:szCs w:val="22"/>
        </w:rPr>
        <w:sym w:font="HQPB2" w:char="F029"/>
      </w:r>
      <w:r w:rsidRPr="007E1F01">
        <w:rPr>
          <w:sz w:val="22"/>
          <w:szCs w:val="22"/>
        </w:rPr>
        <w:sym w:font="HQPB4" w:char="F0E8"/>
      </w:r>
      <w:r w:rsidRPr="007E1F01">
        <w:rPr>
          <w:sz w:val="22"/>
          <w:szCs w:val="22"/>
        </w:rPr>
        <w:sym w:font="HQPB1" w:char="F03F"/>
      </w:r>
      <w:r w:rsidRPr="007E1F01">
        <w:rPr>
          <w:rFonts w:ascii="(normal text)" w:hAnsi="(normal text)"/>
          <w:sz w:val="22"/>
          <w:szCs w:val="22"/>
          <w:rtl/>
        </w:rPr>
        <w:t xml:space="preserve"> </w:t>
      </w:r>
      <w:r w:rsidRPr="007E1F01">
        <w:rPr>
          <w:sz w:val="22"/>
          <w:szCs w:val="22"/>
        </w:rPr>
        <w:sym w:font="HQPB4" w:char="F0F7"/>
      </w:r>
      <w:r w:rsidRPr="007E1F01">
        <w:rPr>
          <w:sz w:val="22"/>
          <w:szCs w:val="22"/>
        </w:rPr>
        <w:sym w:font="HQPB2" w:char="F072"/>
      </w:r>
      <w:r w:rsidRPr="007E1F01">
        <w:rPr>
          <w:sz w:val="22"/>
          <w:szCs w:val="22"/>
        </w:rPr>
        <w:sym w:font="HQPB5" w:char="F072"/>
      </w:r>
      <w:r w:rsidRPr="007E1F01">
        <w:rPr>
          <w:sz w:val="22"/>
          <w:szCs w:val="22"/>
        </w:rPr>
        <w:sym w:font="HQPB1" w:char="F026"/>
      </w:r>
      <w:r w:rsidRPr="007E1F01">
        <w:rPr>
          <w:rFonts w:ascii="(normal text)" w:hAnsi="(normal text)"/>
          <w:sz w:val="22"/>
          <w:szCs w:val="22"/>
          <w:rtl/>
        </w:rPr>
        <w:t xml:space="preserve"> </w:t>
      </w:r>
      <w:r w:rsidRPr="007E1F01">
        <w:rPr>
          <w:sz w:val="22"/>
          <w:szCs w:val="22"/>
        </w:rPr>
        <w:sym w:font="HQPB5" w:char="F074"/>
      </w:r>
      <w:r w:rsidRPr="007E1F01">
        <w:rPr>
          <w:sz w:val="22"/>
          <w:szCs w:val="22"/>
        </w:rPr>
        <w:sym w:font="HQPB2" w:char="F062"/>
      </w:r>
      <w:r w:rsidRPr="007E1F01">
        <w:rPr>
          <w:sz w:val="22"/>
          <w:szCs w:val="22"/>
        </w:rPr>
        <w:sym w:font="HQPB2" w:char="F071"/>
      </w:r>
      <w:r w:rsidRPr="007E1F01">
        <w:rPr>
          <w:sz w:val="22"/>
          <w:szCs w:val="22"/>
        </w:rPr>
        <w:sym w:font="HQPB4" w:char="F0DF"/>
      </w:r>
      <w:r w:rsidRPr="007E1F01">
        <w:rPr>
          <w:sz w:val="22"/>
          <w:szCs w:val="22"/>
        </w:rPr>
        <w:sym w:font="HQPB2" w:char="F04A"/>
      </w:r>
      <w:r w:rsidRPr="007E1F01">
        <w:rPr>
          <w:sz w:val="22"/>
          <w:szCs w:val="22"/>
        </w:rPr>
        <w:sym w:font="HQPB4" w:char="F0CE"/>
      </w:r>
      <w:r w:rsidRPr="007E1F01">
        <w:rPr>
          <w:sz w:val="22"/>
          <w:szCs w:val="22"/>
        </w:rPr>
        <w:sym w:font="HQPB2" w:char="F03D"/>
      </w:r>
      <w:r w:rsidRPr="007E1F01">
        <w:rPr>
          <w:sz w:val="22"/>
          <w:szCs w:val="22"/>
        </w:rPr>
        <w:sym w:font="HQPB4" w:char="F0F3"/>
      </w:r>
      <w:r w:rsidRPr="007E1F01">
        <w:rPr>
          <w:sz w:val="22"/>
          <w:szCs w:val="22"/>
        </w:rPr>
        <w:sym w:font="HQPB1" w:char="F0A1"/>
      </w:r>
      <w:r w:rsidRPr="007E1F01">
        <w:rPr>
          <w:sz w:val="22"/>
          <w:szCs w:val="22"/>
        </w:rPr>
        <w:sym w:font="HQPB4" w:char="F0E7"/>
      </w:r>
      <w:r w:rsidRPr="007E1F01">
        <w:rPr>
          <w:sz w:val="22"/>
          <w:szCs w:val="22"/>
        </w:rPr>
        <w:sym w:font="HQPB2" w:char="F084"/>
      </w:r>
      <w:r>
        <w:rPr>
          <w:rFonts w:ascii="Traditional Arabic" w:hAnsi="Traditional Arabic" w:cs="Traditional Arabic"/>
          <w:rtl/>
        </w:rPr>
        <w:t>﴾</w:t>
      </w:r>
      <w:r>
        <w:rPr>
          <w:rFonts w:ascii="KRM" w:hAnsi="KRM" w:hint="cs"/>
          <w:rtl/>
        </w:rPr>
        <w:t xml:space="preserve"> [الفتح: 16]. </w:t>
      </w:r>
      <w:r w:rsidRPr="004B05DD">
        <w:rPr>
          <w:rFonts w:ascii="LTS" w:hAnsi="LTS"/>
          <w:rtl/>
        </w:rPr>
        <w:t xml:space="preserve">«با آنها پيكار كنيد تا مسلمان شوند.» </w:t>
      </w:r>
    </w:p>
    <w:p w:rsidR="00C04627" w:rsidRDefault="00C04627" w:rsidP="00C04627">
      <w:pPr>
        <w:rPr>
          <w:rFonts w:ascii="KRM" w:hAnsi="KRM"/>
          <w:rtl/>
        </w:rPr>
      </w:pPr>
      <w:r w:rsidRPr="004B05DD">
        <w:rPr>
          <w:rFonts w:ascii="KRM" w:hAnsi="KRM"/>
          <w:rtl/>
        </w:rPr>
        <w:t>سوّم، شمشيرى بود كه حضرت عمر</w:t>
      </w:r>
      <w:r w:rsidR="00192898" w:rsidRPr="00192898">
        <w:rPr>
          <w:rFonts w:ascii="KRM" w:hAnsi="KRM" w:cs="CTraditional Arabic"/>
          <w:rtl/>
        </w:rPr>
        <w:t xml:space="preserve"> س </w:t>
      </w:r>
      <w:r w:rsidRPr="004B05DD">
        <w:rPr>
          <w:rFonts w:ascii="KRM" w:hAnsi="KRM"/>
          <w:rtl/>
        </w:rPr>
        <w:t>به وسيله‏ى آن با مجوسيان و اه</w:t>
      </w:r>
      <w:r>
        <w:rPr>
          <w:rFonts w:ascii="KRM" w:hAnsi="KRM"/>
          <w:rtl/>
        </w:rPr>
        <w:t>ل كتاب جنگيد، خداوند مى‏فرمايد:</w:t>
      </w:r>
    </w:p>
    <w:p w:rsidR="00C04627" w:rsidRPr="004B05DD" w:rsidRDefault="00C04627" w:rsidP="00C04627">
      <w:pPr>
        <w:jc w:val="both"/>
        <w:rPr>
          <w:rFonts w:ascii="LTS" w:hAnsi="LTS"/>
          <w:rtl/>
        </w:rPr>
      </w:pPr>
      <w:r>
        <w:rPr>
          <w:rFonts w:ascii="Traditional Arabic" w:hAnsi="Traditional Arabic" w:cs="Traditional Arabic"/>
          <w:rtl/>
        </w:rPr>
        <w:t>﴿</w:t>
      </w:r>
      <w:r w:rsidRPr="000C4421">
        <w:rPr>
          <w:sz w:val="22"/>
          <w:szCs w:val="22"/>
        </w:rPr>
        <w:sym w:font="HQPB5" w:char="F028"/>
      </w:r>
      <w:r w:rsidRPr="000C4421">
        <w:rPr>
          <w:sz w:val="22"/>
          <w:szCs w:val="22"/>
        </w:rPr>
        <w:sym w:font="HQPB1" w:char="F023"/>
      </w:r>
      <w:r w:rsidRPr="000C4421">
        <w:rPr>
          <w:sz w:val="22"/>
          <w:szCs w:val="22"/>
        </w:rPr>
        <w:sym w:font="HQPB2" w:char="F071"/>
      </w:r>
      <w:r w:rsidRPr="000C4421">
        <w:rPr>
          <w:sz w:val="22"/>
          <w:szCs w:val="22"/>
        </w:rPr>
        <w:sym w:font="HQPB4" w:char="F0E8"/>
      </w:r>
      <w:r w:rsidRPr="000C4421">
        <w:rPr>
          <w:sz w:val="22"/>
          <w:szCs w:val="22"/>
        </w:rPr>
        <w:sym w:font="HQPB2" w:char="F03D"/>
      </w:r>
      <w:r w:rsidRPr="000C4421">
        <w:rPr>
          <w:sz w:val="22"/>
          <w:szCs w:val="22"/>
        </w:rPr>
        <w:sym w:font="HQPB4" w:char="F0CF"/>
      </w:r>
      <w:r w:rsidRPr="000C4421">
        <w:rPr>
          <w:sz w:val="22"/>
          <w:szCs w:val="22"/>
        </w:rPr>
        <w:sym w:font="HQPB1" w:char="F047"/>
      </w:r>
      <w:r w:rsidRPr="000C4421">
        <w:rPr>
          <w:sz w:val="22"/>
          <w:szCs w:val="22"/>
        </w:rPr>
        <w:sym w:font="HQPB2" w:char="F0BB"/>
      </w:r>
      <w:r w:rsidRPr="000C4421">
        <w:rPr>
          <w:sz w:val="22"/>
          <w:szCs w:val="22"/>
        </w:rPr>
        <w:sym w:font="HQPB5" w:char="F073"/>
      </w:r>
      <w:r w:rsidRPr="000C4421">
        <w:rPr>
          <w:sz w:val="22"/>
          <w:szCs w:val="22"/>
        </w:rPr>
        <w:sym w:font="HQPB2" w:char="F025"/>
      </w:r>
      <w:r w:rsidRPr="000C4421">
        <w:rPr>
          <w:rFonts w:ascii="(normal text)" w:hAnsi="(normal text)"/>
          <w:sz w:val="22"/>
          <w:szCs w:val="22"/>
          <w:rtl/>
        </w:rPr>
        <w:t xml:space="preserve"> </w:t>
      </w:r>
      <w:r w:rsidRPr="000C4421">
        <w:rPr>
          <w:sz w:val="22"/>
          <w:szCs w:val="22"/>
        </w:rPr>
        <w:sym w:font="HQPB5" w:char="F09A"/>
      </w:r>
      <w:r w:rsidRPr="000C4421">
        <w:rPr>
          <w:sz w:val="22"/>
          <w:szCs w:val="22"/>
        </w:rPr>
        <w:sym w:font="HQPB2" w:char="F0FA"/>
      </w:r>
      <w:r w:rsidRPr="000C4421">
        <w:rPr>
          <w:sz w:val="22"/>
          <w:szCs w:val="22"/>
        </w:rPr>
        <w:sym w:font="HQPB2" w:char="F0EF"/>
      </w:r>
      <w:r w:rsidRPr="000C4421">
        <w:rPr>
          <w:sz w:val="22"/>
          <w:szCs w:val="22"/>
        </w:rPr>
        <w:sym w:font="HQPB4" w:char="F0CF"/>
      </w:r>
      <w:r w:rsidRPr="000C4421">
        <w:rPr>
          <w:sz w:val="22"/>
          <w:szCs w:val="22"/>
        </w:rPr>
        <w:sym w:font="HQPB3" w:char="F025"/>
      </w:r>
      <w:r w:rsidRPr="000C4421">
        <w:rPr>
          <w:sz w:val="22"/>
          <w:szCs w:val="22"/>
        </w:rPr>
        <w:sym w:font="HQPB4" w:char="F0A9"/>
      </w:r>
      <w:r w:rsidRPr="000C4421">
        <w:rPr>
          <w:sz w:val="22"/>
          <w:szCs w:val="22"/>
        </w:rPr>
        <w:sym w:font="HQPB3" w:char="F021"/>
      </w:r>
      <w:r w:rsidRPr="000C4421">
        <w:rPr>
          <w:sz w:val="22"/>
          <w:szCs w:val="22"/>
        </w:rPr>
        <w:sym w:font="HQPB5" w:char="F024"/>
      </w:r>
      <w:r w:rsidRPr="000C4421">
        <w:rPr>
          <w:sz w:val="22"/>
          <w:szCs w:val="22"/>
        </w:rPr>
        <w:sym w:font="HQPB1" w:char="F023"/>
      </w:r>
      <w:r w:rsidRPr="000C4421">
        <w:rPr>
          <w:rFonts w:ascii="(normal text)" w:hAnsi="(normal text)"/>
          <w:sz w:val="22"/>
          <w:szCs w:val="22"/>
          <w:rtl/>
        </w:rPr>
        <w:t xml:space="preserve"> </w:t>
      </w:r>
      <w:r w:rsidRPr="000C4421">
        <w:rPr>
          <w:sz w:val="22"/>
          <w:szCs w:val="22"/>
        </w:rPr>
        <w:sym w:font="HQPB5" w:char="F09F"/>
      </w:r>
      <w:r w:rsidRPr="000C4421">
        <w:rPr>
          <w:sz w:val="22"/>
          <w:szCs w:val="22"/>
        </w:rPr>
        <w:sym w:font="HQPB2" w:char="F077"/>
      </w:r>
      <w:r w:rsidRPr="000C4421">
        <w:rPr>
          <w:rFonts w:ascii="(normal text)" w:hAnsi="(normal text)"/>
          <w:sz w:val="22"/>
          <w:szCs w:val="22"/>
          <w:rtl/>
        </w:rPr>
        <w:t xml:space="preserve"> </w:t>
      </w:r>
      <w:r w:rsidRPr="000C4421">
        <w:rPr>
          <w:sz w:val="22"/>
          <w:szCs w:val="22"/>
        </w:rPr>
        <w:sym w:font="HQPB5" w:char="F09A"/>
      </w:r>
      <w:r w:rsidRPr="000C4421">
        <w:rPr>
          <w:sz w:val="22"/>
          <w:szCs w:val="22"/>
        </w:rPr>
        <w:sym w:font="HQPB2" w:char="F063"/>
      </w:r>
      <w:r w:rsidRPr="000C4421">
        <w:rPr>
          <w:sz w:val="22"/>
          <w:szCs w:val="22"/>
        </w:rPr>
        <w:sym w:font="HQPB2" w:char="F071"/>
      </w:r>
      <w:r w:rsidRPr="000C4421">
        <w:rPr>
          <w:sz w:val="22"/>
          <w:szCs w:val="22"/>
        </w:rPr>
        <w:sym w:font="HQPB4" w:char="F0E3"/>
      </w:r>
      <w:r w:rsidRPr="000C4421">
        <w:rPr>
          <w:sz w:val="22"/>
          <w:szCs w:val="22"/>
        </w:rPr>
        <w:sym w:font="HQPB2" w:char="F05A"/>
      </w:r>
      <w:r w:rsidRPr="000C4421">
        <w:rPr>
          <w:sz w:val="22"/>
          <w:szCs w:val="22"/>
        </w:rPr>
        <w:sym w:font="HQPB4" w:char="F0CF"/>
      </w:r>
      <w:r w:rsidRPr="000C4421">
        <w:rPr>
          <w:sz w:val="22"/>
          <w:szCs w:val="22"/>
        </w:rPr>
        <w:sym w:font="HQPB2" w:char="F042"/>
      </w:r>
      <w:r w:rsidRPr="000C4421">
        <w:rPr>
          <w:sz w:val="22"/>
          <w:szCs w:val="22"/>
        </w:rPr>
        <w:sym w:font="HQPB4" w:char="F0F7"/>
      </w:r>
      <w:r w:rsidRPr="000C4421">
        <w:rPr>
          <w:sz w:val="22"/>
          <w:szCs w:val="22"/>
        </w:rPr>
        <w:sym w:font="HQPB2" w:char="F073"/>
      </w:r>
      <w:r w:rsidRPr="000C4421">
        <w:rPr>
          <w:sz w:val="22"/>
          <w:szCs w:val="22"/>
        </w:rPr>
        <w:sym w:font="HQPB4" w:char="F0E3"/>
      </w:r>
      <w:r w:rsidRPr="000C4421">
        <w:rPr>
          <w:sz w:val="22"/>
          <w:szCs w:val="22"/>
        </w:rPr>
        <w:sym w:font="HQPB2" w:char="F083"/>
      </w:r>
      <w:r w:rsidRPr="000C4421">
        <w:rPr>
          <w:rFonts w:ascii="(normal text)" w:hAnsi="(normal text)"/>
          <w:sz w:val="22"/>
          <w:szCs w:val="22"/>
          <w:rtl/>
        </w:rPr>
        <w:t xml:space="preserve"> </w:t>
      </w:r>
      <w:r w:rsidRPr="000C4421">
        <w:rPr>
          <w:sz w:val="22"/>
          <w:szCs w:val="22"/>
        </w:rPr>
        <w:sym w:font="HQPB5" w:char="F0AB"/>
      </w:r>
      <w:r w:rsidRPr="000C4421">
        <w:rPr>
          <w:sz w:val="22"/>
          <w:szCs w:val="22"/>
        </w:rPr>
        <w:sym w:font="HQPB1" w:char="F021"/>
      </w:r>
      <w:r w:rsidRPr="000C4421">
        <w:rPr>
          <w:sz w:val="22"/>
          <w:szCs w:val="22"/>
        </w:rPr>
        <w:sym w:font="HQPB5" w:char="F024"/>
      </w:r>
      <w:r w:rsidRPr="000C4421">
        <w:rPr>
          <w:sz w:val="22"/>
          <w:szCs w:val="22"/>
        </w:rPr>
        <w:sym w:font="HQPB1" w:char="F024"/>
      </w:r>
      <w:r w:rsidRPr="000C4421">
        <w:rPr>
          <w:sz w:val="22"/>
          <w:szCs w:val="22"/>
        </w:rPr>
        <w:sym w:font="HQPB4" w:char="F0CE"/>
      </w:r>
      <w:r w:rsidRPr="000C4421">
        <w:rPr>
          <w:sz w:val="22"/>
          <w:szCs w:val="22"/>
        </w:rPr>
        <w:sym w:font="HQPB1" w:char="F02F"/>
      </w:r>
      <w:r>
        <w:rPr>
          <w:rFonts w:ascii="Traditional Arabic" w:hAnsi="Traditional Arabic" w:cs="Traditional Arabic" w:hint="cs"/>
          <w:rtl/>
        </w:rPr>
        <w:t>...</w:t>
      </w:r>
      <w:r>
        <w:rPr>
          <w:rFonts w:ascii="Traditional Arabic" w:hAnsi="Traditional Arabic" w:cs="Traditional Arabic"/>
          <w:rtl/>
        </w:rPr>
        <w:t>﴾</w:t>
      </w:r>
      <w:r>
        <w:rPr>
          <w:rFonts w:ascii="KRM" w:hAnsi="KRM" w:hint="cs"/>
          <w:rtl/>
        </w:rPr>
        <w:t xml:space="preserve"> [التو</w:t>
      </w:r>
      <w:r w:rsidRPr="000C4421">
        <w:rPr>
          <w:rFonts w:ascii="KRM" w:hAnsi="KRM" w:cs="B Badr" w:hint="cs"/>
          <w:rtl/>
        </w:rPr>
        <w:t>بة</w:t>
      </w:r>
      <w:r>
        <w:rPr>
          <w:rFonts w:ascii="KRM" w:hAnsi="KRM" w:hint="cs"/>
          <w:rtl/>
        </w:rPr>
        <w:t>: 29].</w:t>
      </w:r>
      <w:r w:rsidRPr="004B05DD">
        <w:rPr>
          <w:rFonts w:ascii="Traditional Arabic" w:hAnsi="Traditional Arabic" w:cs="Traditional Arabic"/>
          <w:b/>
          <w:bCs/>
          <w:rtl/>
        </w:rPr>
        <w:t xml:space="preserve"> </w:t>
      </w:r>
      <w:r w:rsidRPr="004B05DD">
        <w:rPr>
          <w:rFonts w:ascii="LTS" w:hAnsi="LTS"/>
          <w:rtl/>
        </w:rPr>
        <w:t xml:space="preserve">«با كسانى كه به خدا و روز قيامت ايمان ندارند پيكار كنيد...» </w:t>
      </w:r>
    </w:p>
    <w:p w:rsidR="00C04627" w:rsidRDefault="00C04627" w:rsidP="00C04627">
      <w:pPr>
        <w:rPr>
          <w:rFonts w:ascii="KRM" w:hAnsi="KRM"/>
          <w:rtl/>
        </w:rPr>
      </w:pPr>
      <w:r w:rsidRPr="004B05DD">
        <w:rPr>
          <w:rFonts w:ascii="KRM" w:hAnsi="KRM"/>
          <w:rtl/>
        </w:rPr>
        <w:t>چهارم، شمشيرى بود كه حضرت على</w:t>
      </w:r>
      <w:r w:rsidR="00192898" w:rsidRPr="00192898">
        <w:rPr>
          <w:rFonts w:ascii="KRM" w:hAnsi="KRM" w:cs="CTraditional Arabic"/>
          <w:rtl/>
        </w:rPr>
        <w:t xml:space="preserve"> س </w:t>
      </w:r>
      <w:r w:rsidRPr="004B05DD">
        <w:rPr>
          <w:rFonts w:ascii="KRM" w:hAnsi="KRM"/>
          <w:rtl/>
        </w:rPr>
        <w:t>به وسيله‏ى آن با مارقين، ناكثين و قاسطين جنگيد، خداون</w:t>
      </w:r>
      <w:r>
        <w:rPr>
          <w:rFonts w:ascii="KRM" w:hAnsi="KRM"/>
          <w:rtl/>
        </w:rPr>
        <w:t>د مى‏فرمايد:</w:t>
      </w:r>
    </w:p>
    <w:p w:rsidR="00C04627" w:rsidRDefault="00C04627" w:rsidP="00C04627">
      <w:pPr>
        <w:jc w:val="both"/>
        <w:rPr>
          <w:rFonts w:ascii="KRM" w:hAnsi="KRM"/>
          <w:rtl/>
        </w:rPr>
      </w:pPr>
      <w:r>
        <w:rPr>
          <w:rFonts w:ascii="Traditional Arabic" w:hAnsi="Traditional Arabic" w:cs="Traditional Arabic"/>
          <w:rtl/>
        </w:rPr>
        <w:t>﴿</w:t>
      </w:r>
      <w:r w:rsidRPr="000C4421">
        <w:rPr>
          <w:sz w:val="22"/>
          <w:szCs w:val="22"/>
        </w:rPr>
        <w:sym w:font="HQPB5" w:char="F028"/>
      </w:r>
      <w:r w:rsidRPr="000C4421">
        <w:rPr>
          <w:sz w:val="22"/>
          <w:szCs w:val="22"/>
        </w:rPr>
        <w:sym w:font="HQPB1" w:char="F023"/>
      </w:r>
      <w:r w:rsidRPr="000C4421">
        <w:rPr>
          <w:sz w:val="22"/>
          <w:szCs w:val="22"/>
        </w:rPr>
        <w:sym w:font="HQPB2" w:char="F071"/>
      </w:r>
      <w:r w:rsidRPr="000C4421">
        <w:rPr>
          <w:sz w:val="22"/>
          <w:szCs w:val="22"/>
        </w:rPr>
        <w:sym w:font="HQPB4" w:char="F0E8"/>
      </w:r>
      <w:r w:rsidRPr="000C4421">
        <w:rPr>
          <w:sz w:val="22"/>
          <w:szCs w:val="22"/>
        </w:rPr>
        <w:sym w:font="HQPB2" w:char="F03D"/>
      </w:r>
      <w:r w:rsidRPr="000C4421">
        <w:rPr>
          <w:sz w:val="22"/>
          <w:szCs w:val="22"/>
        </w:rPr>
        <w:sym w:font="HQPB4" w:char="F0CF"/>
      </w:r>
      <w:r w:rsidRPr="000C4421">
        <w:rPr>
          <w:sz w:val="22"/>
          <w:szCs w:val="22"/>
        </w:rPr>
        <w:sym w:font="HQPB1" w:char="F047"/>
      </w:r>
      <w:r w:rsidRPr="000C4421">
        <w:rPr>
          <w:sz w:val="22"/>
          <w:szCs w:val="22"/>
        </w:rPr>
        <w:sym w:font="HQPB2" w:char="F0BB"/>
      </w:r>
      <w:r w:rsidRPr="000C4421">
        <w:rPr>
          <w:sz w:val="22"/>
          <w:szCs w:val="22"/>
        </w:rPr>
        <w:sym w:font="HQPB5" w:char="F073"/>
      </w:r>
      <w:r w:rsidRPr="000C4421">
        <w:rPr>
          <w:sz w:val="22"/>
          <w:szCs w:val="22"/>
        </w:rPr>
        <w:sym w:font="HQPB2" w:char="F029"/>
      </w:r>
      <w:r w:rsidRPr="000C4421">
        <w:rPr>
          <w:sz w:val="22"/>
          <w:szCs w:val="22"/>
        </w:rPr>
        <w:sym w:font="HQPB5" w:char="F073"/>
      </w:r>
      <w:r w:rsidRPr="000C4421">
        <w:rPr>
          <w:sz w:val="22"/>
          <w:szCs w:val="22"/>
        </w:rPr>
        <w:sym w:font="HQPB1" w:char="F0F9"/>
      </w:r>
      <w:r w:rsidRPr="000C4421">
        <w:rPr>
          <w:rFonts w:ascii="(normal text)" w:hAnsi="(normal text)"/>
          <w:sz w:val="22"/>
          <w:szCs w:val="22"/>
          <w:rtl/>
        </w:rPr>
        <w:t xml:space="preserve"> </w:t>
      </w:r>
      <w:r w:rsidRPr="000C4421">
        <w:rPr>
          <w:sz w:val="22"/>
          <w:szCs w:val="22"/>
        </w:rPr>
        <w:sym w:font="HQPB2" w:char="F0D3"/>
      </w:r>
      <w:r w:rsidRPr="000C4421">
        <w:rPr>
          <w:sz w:val="22"/>
          <w:szCs w:val="22"/>
        </w:rPr>
        <w:sym w:font="HQPB4" w:char="F0C9"/>
      </w:r>
      <w:r w:rsidRPr="000C4421">
        <w:rPr>
          <w:sz w:val="22"/>
          <w:szCs w:val="22"/>
        </w:rPr>
        <w:sym w:font="HQPB1" w:char="F04C"/>
      </w:r>
      <w:r w:rsidRPr="000C4421">
        <w:rPr>
          <w:sz w:val="22"/>
          <w:szCs w:val="22"/>
        </w:rPr>
        <w:sym w:font="HQPB4" w:char="F0A9"/>
      </w:r>
      <w:r w:rsidRPr="000C4421">
        <w:rPr>
          <w:sz w:val="22"/>
          <w:szCs w:val="22"/>
        </w:rPr>
        <w:sym w:font="HQPB2" w:char="F039"/>
      </w:r>
      <w:r w:rsidRPr="000C4421">
        <w:rPr>
          <w:sz w:val="22"/>
          <w:szCs w:val="22"/>
        </w:rPr>
        <w:sym w:font="HQPB5" w:char="F024"/>
      </w:r>
      <w:r w:rsidRPr="000C4421">
        <w:rPr>
          <w:sz w:val="22"/>
          <w:szCs w:val="22"/>
        </w:rPr>
        <w:sym w:font="HQPB1" w:char="F023"/>
      </w:r>
      <w:r w:rsidRPr="000C4421">
        <w:rPr>
          <w:rFonts w:ascii="(normal text)" w:hAnsi="(normal text)"/>
          <w:sz w:val="22"/>
          <w:szCs w:val="22"/>
          <w:rtl/>
        </w:rPr>
        <w:t xml:space="preserve"> </w:t>
      </w:r>
      <w:r w:rsidRPr="000C4421">
        <w:rPr>
          <w:sz w:val="22"/>
          <w:szCs w:val="22"/>
        </w:rPr>
        <w:sym w:font="HQPB2" w:char="F0D3"/>
      </w:r>
      <w:r w:rsidRPr="000C4421">
        <w:rPr>
          <w:sz w:val="22"/>
          <w:szCs w:val="22"/>
        </w:rPr>
        <w:sym w:font="HQPB4" w:char="F0C8"/>
      </w:r>
      <w:r w:rsidRPr="000C4421">
        <w:rPr>
          <w:sz w:val="22"/>
          <w:szCs w:val="22"/>
        </w:rPr>
        <w:sym w:font="HQPB1" w:char="F0F6"/>
      </w:r>
      <w:r w:rsidRPr="000C4421">
        <w:rPr>
          <w:sz w:val="22"/>
          <w:szCs w:val="22"/>
        </w:rPr>
        <w:sym w:font="HQPB4" w:char="F0F6"/>
      </w:r>
      <w:r w:rsidRPr="000C4421">
        <w:rPr>
          <w:sz w:val="22"/>
          <w:szCs w:val="22"/>
        </w:rPr>
        <w:sym w:font="HQPB1" w:char="F037"/>
      </w:r>
      <w:r w:rsidRPr="000C4421">
        <w:rPr>
          <w:sz w:val="22"/>
          <w:szCs w:val="22"/>
        </w:rPr>
        <w:sym w:font="HQPB5" w:char="F073"/>
      </w:r>
      <w:r w:rsidRPr="000C4421">
        <w:rPr>
          <w:sz w:val="22"/>
          <w:szCs w:val="22"/>
        </w:rPr>
        <w:sym w:font="HQPB1" w:char="F03F"/>
      </w:r>
      <w:r w:rsidRPr="000C4421">
        <w:rPr>
          <w:rFonts w:ascii="(normal text)" w:hAnsi="(normal text)"/>
          <w:sz w:val="22"/>
          <w:szCs w:val="22"/>
          <w:rtl/>
        </w:rPr>
        <w:t xml:space="preserve"> </w:t>
      </w:r>
      <w:r w:rsidRPr="000C4421">
        <w:rPr>
          <w:sz w:val="22"/>
          <w:szCs w:val="22"/>
        </w:rPr>
        <w:sym w:font="HQPB5" w:char="F034"/>
      </w:r>
      <w:r w:rsidRPr="000C4421">
        <w:rPr>
          <w:sz w:val="22"/>
          <w:szCs w:val="22"/>
        </w:rPr>
        <w:sym w:font="HQPB2" w:char="F0D3"/>
      </w:r>
      <w:r w:rsidRPr="000C4421">
        <w:rPr>
          <w:sz w:val="22"/>
          <w:szCs w:val="22"/>
        </w:rPr>
        <w:sym w:font="HQPB4" w:char="F0AE"/>
      </w:r>
      <w:r w:rsidRPr="000C4421">
        <w:rPr>
          <w:sz w:val="22"/>
          <w:szCs w:val="22"/>
        </w:rPr>
        <w:sym w:font="HQPB1" w:char="F04C"/>
      </w:r>
      <w:r w:rsidRPr="000C4421">
        <w:rPr>
          <w:sz w:val="22"/>
          <w:szCs w:val="22"/>
        </w:rPr>
        <w:sym w:font="HQPB5" w:char="F079"/>
      </w:r>
      <w:r w:rsidRPr="000C4421">
        <w:rPr>
          <w:sz w:val="22"/>
          <w:szCs w:val="22"/>
        </w:rPr>
        <w:sym w:font="HQPB1" w:char="F06D"/>
      </w:r>
      <w:r w:rsidRPr="000C4421">
        <w:rPr>
          <w:rFonts w:ascii="(normal text)" w:hAnsi="(normal text)"/>
          <w:sz w:val="22"/>
          <w:szCs w:val="22"/>
          <w:rtl/>
        </w:rPr>
        <w:t xml:space="preserve"> </w:t>
      </w:r>
      <w:r w:rsidRPr="000C4421">
        <w:rPr>
          <w:sz w:val="22"/>
          <w:szCs w:val="22"/>
        </w:rPr>
        <w:sym w:font="HQPB5" w:char="F075"/>
      </w:r>
      <w:r w:rsidRPr="000C4421">
        <w:rPr>
          <w:sz w:val="22"/>
          <w:szCs w:val="22"/>
        </w:rPr>
        <w:sym w:font="HQPB2" w:char="F0E4"/>
      </w:r>
      <w:r w:rsidRPr="000C4421">
        <w:rPr>
          <w:sz w:val="22"/>
          <w:szCs w:val="22"/>
        </w:rPr>
        <w:sym w:font="HQPB4" w:char="F0FE"/>
      </w:r>
      <w:r w:rsidRPr="000C4421">
        <w:rPr>
          <w:sz w:val="22"/>
          <w:szCs w:val="22"/>
        </w:rPr>
        <w:sym w:font="HQPB2" w:char="F092"/>
      </w:r>
      <w:r w:rsidRPr="000C4421">
        <w:rPr>
          <w:sz w:val="22"/>
          <w:szCs w:val="22"/>
        </w:rPr>
        <w:sym w:font="HQPB4" w:char="F0C5"/>
      </w:r>
      <w:r w:rsidRPr="000C4421">
        <w:rPr>
          <w:sz w:val="22"/>
          <w:szCs w:val="22"/>
        </w:rPr>
        <w:sym w:font="HQPB2" w:char="F022"/>
      </w:r>
      <w:r w:rsidRPr="000C4421">
        <w:rPr>
          <w:sz w:val="22"/>
          <w:szCs w:val="22"/>
        </w:rPr>
        <w:sym w:font="HQPB5" w:char="F073"/>
      </w:r>
      <w:r w:rsidRPr="000C4421">
        <w:rPr>
          <w:sz w:val="22"/>
          <w:szCs w:val="22"/>
        </w:rPr>
        <w:sym w:font="HQPB1" w:char="F03F"/>
      </w:r>
      <w:r w:rsidRPr="000C4421">
        <w:rPr>
          <w:rFonts w:ascii="(normal text)" w:hAnsi="(normal text)"/>
          <w:sz w:val="22"/>
          <w:szCs w:val="22"/>
          <w:rtl/>
        </w:rPr>
        <w:t xml:space="preserve"> </w:t>
      </w:r>
      <w:r w:rsidRPr="000C4421">
        <w:rPr>
          <w:sz w:val="22"/>
          <w:szCs w:val="22"/>
        </w:rPr>
        <w:sym w:font="HQPB5" w:char="F023"/>
      </w:r>
      <w:r w:rsidRPr="000C4421">
        <w:rPr>
          <w:sz w:val="22"/>
          <w:szCs w:val="22"/>
        </w:rPr>
        <w:sym w:font="HQPB2" w:char="F092"/>
      </w:r>
      <w:r w:rsidRPr="000C4421">
        <w:rPr>
          <w:sz w:val="22"/>
          <w:szCs w:val="22"/>
        </w:rPr>
        <w:sym w:font="HQPB5" w:char="F06E"/>
      </w:r>
      <w:r w:rsidRPr="000C4421">
        <w:rPr>
          <w:sz w:val="22"/>
          <w:szCs w:val="22"/>
        </w:rPr>
        <w:sym w:font="HQPB2" w:char="F03C"/>
      </w:r>
      <w:r w:rsidRPr="000C4421">
        <w:rPr>
          <w:sz w:val="22"/>
          <w:szCs w:val="22"/>
        </w:rPr>
        <w:sym w:font="HQPB4" w:char="F0CE"/>
      </w:r>
      <w:r w:rsidRPr="000C4421">
        <w:rPr>
          <w:sz w:val="22"/>
          <w:szCs w:val="22"/>
        </w:rPr>
        <w:sym w:font="HQPB1" w:char="F029"/>
      </w:r>
      <w:r w:rsidRPr="000C4421">
        <w:rPr>
          <w:rFonts w:ascii="(normal text)" w:hAnsi="(normal text)"/>
          <w:sz w:val="22"/>
          <w:szCs w:val="22"/>
          <w:rtl/>
        </w:rPr>
        <w:t xml:space="preserve"> </w:t>
      </w:r>
      <w:r w:rsidRPr="000C4421">
        <w:rPr>
          <w:sz w:val="22"/>
          <w:szCs w:val="22"/>
        </w:rPr>
        <w:sym w:font="HQPB4" w:char="F0CC"/>
      </w:r>
      <w:r w:rsidRPr="000C4421">
        <w:rPr>
          <w:sz w:val="22"/>
          <w:szCs w:val="22"/>
        </w:rPr>
        <w:sym w:font="HQPB1" w:char="F08D"/>
      </w:r>
      <w:r w:rsidRPr="000C4421">
        <w:rPr>
          <w:sz w:val="22"/>
          <w:szCs w:val="22"/>
        </w:rPr>
        <w:sym w:font="HQPB4" w:char="F0F8"/>
      </w:r>
      <w:r w:rsidRPr="000C4421">
        <w:rPr>
          <w:sz w:val="22"/>
          <w:szCs w:val="22"/>
        </w:rPr>
        <w:sym w:font="HQPB2" w:char="F042"/>
      </w:r>
      <w:r w:rsidRPr="000C4421">
        <w:rPr>
          <w:sz w:val="22"/>
          <w:szCs w:val="22"/>
        </w:rPr>
        <w:sym w:font="HQPB5" w:char="F072"/>
      </w:r>
      <w:r w:rsidRPr="000C4421">
        <w:rPr>
          <w:sz w:val="22"/>
          <w:szCs w:val="22"/>
        </w:rPr>
        <w:sym w:font="HQPB1" w:char="F026"/>
      </w:r>
      <w:r w:rsidRPr="000C4421">
        <w:rPr>
          <w:rFonts w:ascii="(normal text)" w:hAnsi="(normal text)"/>
          <w:sz w:val="22"/>
          <w:szCs w:val="22"/>
          <w:rtl/>
        </w:rPr>
        <w:t xml:space="preserve"> </w:t>
      </w:r>
      <w:r w:rsidRPr="000C4421">
        <w:rPr>
          <w:sz w:val="22"/>
          <w:szCs w:val="22"/>
        </w:rPr>
        <w:sym w:font="HQPB5" w:char="F0AB"/>
      </w:r>
      <w:r w:rsidRPr="000C4421">
        <w:rPr>
          <w:sz w:val="22"/>
          <w:szCs w:val="22"/>
        </w:rPr>
        <w:sym w:font="HQPB1" w:char="F021"/>
      </w:r>
      <w:r w:rsidRPr="000C4421">
        <w:rPr>
          <w:sz w:val="22"/>
          <w:szCs w:val="22"/>
        </w:rPr>
        <w:sym w:font="HQPB5" w:char="F024"/>
      </w:r>
      <w:r w:rsidRPr="000C4421">
        <w:rPr>
          <w:sz w:val="22"/>
          <w:szCs w:val="22"/>
        </w:rPr>
        <w:sym w:font="HQPB1" w:char="F023"/>
      </w:r>
      <w:r>
        <w:rPr>
          <w:rFonts w:ascii="Traditional Arabic" w:hAnsi="Traditional Arabic" w:cs="Traditional Arabic"/>
          <w:rtl/>
        </w:rPr>
        <w:t>﴾</w:t>
      </w:r>
      <w:r>
        <w:rPr>
          <w:rFonts w:ascii="KRM" w:hAnsi="KRM" w:hint="cs"/>
          <w:rtl/>
        </w:rPr>
        <w:t xml:space="preserve"> [الحجرات: 9].</w:t>
      </w:r>
      <w:r w:rsidRPr="004B05DD">
        <w:rPr>
          <w:rFonts w:ascii="KRM" w:hAnsi="KRM"/>
          <w:rtl/>
        </w:rPr>
        <w:t xml:space="preserve"> </w:t>
      </w:r>
      <w:r w:rsidRPr="004B05DD">
        <w:rPr>
          <w:rFonts w:ascii="LTS" w:hAnsi="LTS"/>
          <w:rtl/>
        </w:rPr>
        <w:t xml:space="preserve">«با طائفه‏ى باغى پيكار كنيد تا </w:t>
      </w:r>
      <w:r>
        <w:rPr>
          <w:rFonts w:ascii="LTS" w:hAnsi="LTS"/>
          <w:rtl/>
        </w:rPr>
        <w:t>به فرمان خدا بازگردد و گردن نهد</w:t>
      </w:r>
      <w:r w:rsidRPr="004B05DD">
        <w:rPr>
          <w:rFonts w:ascii="LTS" w:hAnsi="LTS"/>
          <w:rtl/>
        </w:rPr>
        <w:t>»</w:t>
      </w:r>
      <w:r w:rsidRPr="00AA1A5F">
        <w:rPr>
          <w:rFonts w:ascii="KRM" w:hAnsi="KRM" w:hint="cs"/>
          <w:vertAlign w:val="superscript"/>
          <w:rtl/>
          <w:lang w:bidi="fa-IR"/>
        </w:rPr>
        <w:t>(</w:t>
      </w:r>
      <w:r w:rsidRPr="00AA1A5F">
        <w:rPr>
          <w:rStyle w:val="FootnoteReference"/>
          <w:rFonts w:ascii="KRM" w:hAnsi="KRM"/>
          <w:rtl/>
          <w:lang w:bidi="fa-IR"/>
        </w:rPr>
        <w:footnoteReference w:id="460"/>
      </w:r>
      <w:r w:rsidRPr="00AA1A5F">
        <w:rPr>
          <w:rFonts w:ascii="KRM" w:hAnsi="KRM" w:hint="cs"/>
          <w:vertAlign w:val="superscript"/>
          <w:rtl/>
          <w:lang w:bidi="fa-IR"/>
        </w:rPr>
        <w:t>)</w:t>
      </w:r>
      <w:r>
        <w:rPr>
          <w:rFonts w:ascii="LTS" w:hAnsi="LTS" w:hint="cs"/>
          <w:rtl/>
        </w:rPr>
        <w:t>.</w:t>
      </w:r>
      <w:r w:rsidRPr="004B05DD">
        <w:rPr>
          <w:rFonts w:ascii="LTS" w:hAnsi="LTS"/>
          <w:rtl/>
        </w:rPr>
        <w:t xml:space="preserve"> </w:t>
      </w:r>
      <w:r w:rsidRPr="004B05DD">
        <w:rPr>
          <w:rFonts w:ascii="KRM" w:hAnsi="KRM"/>
          <w:rtl/>
        </w:rPr>
        <w:t xml:space="preserve">از </w:t>
      </w:r>
      <w:r>
        <w:rPr>
          <w:rFonts w:ascii="KRM" w:hAnsi="KRM"/>
          <w:rtl/>
        </w:rPr>
        <w:t>امام ابوحنيفه نقل شده كه فرمود:</w:t>
      </w:r>
    </w:p>
    <w:p w:rsidR="00C04627" w:rsidRPr="00844592" w:rsidRDefault="00C04627" w:rsidP="00C04627">
      <w:pPr>
        <w:jc w:val="both"/>
        <w:rPr>
          <w:rFonts w:ascii="Traditional Arabic" w:hAnsi="Traditional Arabic" w:cs="Traditional Arabic"/>
          <w:b/>
          <w:bCs/>
          <w:rtl/>
        </w:rPr>
      </w:pPr>
      <w:r w:rsidRPr="00844592">
        <w:rPr>
          <w:rFonts w:ascii="Traditional Arabic" w:hAnsi="Traditional Arabic" w:cs="Traditional Arabic"/>
          <w:b/>
          <w:bCs/>
          <w:rtl/>
        </w:rPr>
        <w:t>«</w:t>
      </w:r>
      <w:r w:rsidR="008076D3">
        <w:rPr>
          <w:rFonts w:ascii="Traditional Arabic" w:hAnsi="Traditional Arabic" w:cs="Traditional Arabic"/>
          <w:b/>
          <w:bCs/>
          <w:rtl/>
        </w:rPr>
        <w:t>ما قاتَلَ أحَدٌ عَلِيّا إلاّ وَ</w:t>
      </w:r>
      <w:r w:rsidRPr="00844592">
        <w:rPr>
          <w:rFonts w:ascii="Traditional Arabic" w:hAnsi="Traditional Arabic" w:cs="Traditional Arabic"/>
          <w:b/>
          <w:bCs/>
          <w:rtl/>
        </w:rPr>
        <w:t>عَل</w:t>
      </w:r>
      <w:r w:rsidR="008076D3">
        <w:rPr>
          <w:rFonts w:ascii="Traditional Arabic" w:hAnsi="Traditional Arabic" w:cs="Traditional Arabic"/>
          <w:b/>
          <w:bCs/>
          <w:rtl/>
        </w:rPr>
        <w:t>ِىٌّ أوْلى بِالْحَقِّ مِنْهُ وَ</w:t>
      </w:r>
      <w:r w:rsidRPr="00844592">
        <w:rPr>
          <w:rFonts w:ascii="Traditional Arabic" w:hAnsi="Traditional Arabic" w:cs="Traditional Arabic"/>
          <w:b/>
          <w:bCs/>
          <w:rtl/>
        </w:rPr>
        <w:t>لَوْلا ما سارَ عَلِىٌّ فيهِمْ ما عَلِمَ أحَدٌ كَيْ</w:t>
      </w:r>
      <w:r w:rsidR="00332E53">
        <w:rPr>
          <w:rFonts w:ascii="Traditional Arabic" w:hAnsi="Traditional Arabic" w:cs="Traditional Arabic"/>
          <w:b/>
          <w:bCs/>
          <w:rtl/>
        </w:rPr>
        <w:t>فَ السِّيرَةُ فى الْمُسْلِمينَ»</w:t>
      </w:r>
      <w:r w:rsidR="00332E53">
        <w:rPr>
          <w:rFonts w:ascii="Traditional Arabic" w:hAnsi="Traditional Arabic" w:cs="Traditional Arabic" w:hint="cs"/>
          <w:b/>
          <w:bCs/>
          <w:rtl/>
        </w:rPr>
        <w:t>.</w:t>
      </w:r>
    </w:p>
    <w:p w:rsidR="00C04627" w:rsidRPr="004B05DD" w:rsidRDefault="00C04627" w:rsidP="00C04627">
      <w:pPr>
        <w:rPr>
          <w:rFonts w:ascii="LTS" w:hAnsi="LTS"/>
          <w:rtl/>
        </w:rPr>
      </w:pPr>
      <w:r w:rsidRPr="004B05DD">
        <w:rPr>
          <w:rFonts w:ascii="LTS" w:hAnsi="LTS"/>
          <w:rtl/>
        </w:rPr>
        <w:t>«على با هيچ گروهى نجنگيد مگر اين كه او از آنان حق به جانب‏تر بود. اگر عملكرد حضرت على</w:t>
      </w:r>
      <w:r w:rsidR="00192898" w:rsidRPr="00192898">
        <w:rPr>
          <w:rFonts w:ascii="LTS" w:hAnsi="LTS" w:cs="CTraditional Arabic"/>
          <w:rtl/>
        </w:rPr>
        <w:t xml:space="preserve"> س </w:t>
      </w:r>
      <w:r w:rsidRPr="004B05DD">
        <w:rPr>
          <w:rFonts w:ascii="LTS" w:hAnsi="LTS"/>
          <w:rtl/>
        </w:rPr>
        <w:t>با آنان الگو نبود (از نظر سيره‏ى عملى) كسى نمى‏دانست كه در موقع بروز اختلاف بين مسلمين چه طرز عملى اختيار نمايد»</w:t>
      </w:r>
      <w:r w:rsidRPr="00AA1A5F">
        <w:rPr>
          <w:rFonts w:ascii="KRM" w:hAnsi="KRM" w:hint="cs"/>
          <w:vertAlign w:val="superscript"/>
          <w:rtl/>
          <w:lang w:bidi="fa-IR"/>
        </w:rPr>
        <w:t>(</w:t>
      </w:r>
      <w:r w:rsidRPr="00AA1A5F">
        <w:rPr>
          <w:rStyle w:val="FootnoteReference"/>
          <w:rFonts w:ascii="KRM" w:hAnsi="KRM"/>
          <w:rtl/>
          <w:lang w:bidi="fa-IR"/>
        </w:rPr>
        <w:footnoteReference w:id="461"/>
      </w:r>
      <w:r w:rsidRPr="00AA1A5F">
        <w:rPr>
          <w:rFonts w:ascii="KRM" w:hAnsi="KRM" w:hint="cs"/>
          <w:vertAlign w:val="superscript"/>
          <w:rtl/>
          <w:lang w:bidi="fa-IR"/>
        </w:rPr>
        <w:t>)</w:t>
      </w:r>
      <w:r>
        <w:rPr>
          <w:rFonts w:ascii="LTS" w:hAnsi="LTS" w:hint="cs"/>
          <w:rtl/>
        </w:rPr>
        <w:t>.</w:t>
      </w:r>
      <w:r w:rsidRPr="004B05DD">
        <w:rPr>
          <w:rFonts w:ascii="LTS" w:hAnsi="LTS"/>
          <w:rtl/>
        </w:rPr>
        <w:t xml:space="preserve"> </w:t>
      </w:r>
    </w:p>
    <w:p w:rsidR="00C04627" w:rsidRPr="00F4364A" w:rsidRDefault="00C04627" w:rsidP="00C04627">
      <w:pPr>
        <w:ind w:firstLine="0"/>
        <w:jc w:val="center"/>
        <w:rPr>
          <w:rFonts w:ascii="KRM" w:hAnsi="KRM"/>
          <w:b/>
          <w:bCs/>
          <w:rtl/>
        </w:rPr>
      </w:pPr>
      <w:r w:rsidRPr="00F4364A">
        <w:rPr>
          <w:rFonts w:ascii="KRM" w:hAnsi="KRM"/>
          <w:b/>
          <w:bCs/>
          <w:sz w:val="32"/>
          <w:szCs w:val="32"/>
          <w:rtl/>
        </w:rPr>
        <w:t>* * *</w:t>
      </w:r>
    </w:p>
    <w:p w:rsidR="00C04627" w:rsidRDefault="00C04627" w:rsidP="00C04627">
      <w:pPr>
        <w:rPr>
          <w:rFonts w:ascii="GRO" w:hAnsi="GRO" w:cs="2  Karim"/>
          <w:rtl/>
        </w:rPr>
        <w:sectPr w:rsidR="00C04627" w:rsidSect="00192898">
          <w:headerReference w:type="default" r:id="rId21"/>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4B05DD" w:rsidRDefault="00C04627" w:rsidP="00C04627">
      <w:pPr>
        <w:pStyle w:val="a1"/>
        <w:rPr>
          <w:rtl/>
        </w:rPr>
      </w:pPr>
      <w:bookmarkStart w:id="124" w:name="_Toc307603230"/>
      <w:r w:rsidRPr="00A65D4C">
        <w:rPr>
          <w:rtl/>
        </w:rPr>
        <w:lastRenderedPageBreak/>
        <w:t>بخش هفتم</w:t>
      </w:r>
      <w:r>
        <w:rPr>
          <w:rFonts w:hint="cs"/>
          <w:rtl/>
        </w:rPr>
        <w:t>:</w:t>
      </w:r>
      <w:r>
        <w:rPr>
          <w:rtl/>
        </w:rPr>
        <w:br/>
      </w:r>
      <w:r w:rsidRPr="004B05DD">
        <w:rPr>
          <w:rtl/>
        </w:rPr>
        <w:t>حضرت على بن ابى‏طالب</w:t>
      </w:r>
      <w:r w:rsidR="00192898" w:rsidRPr="00192898">
        <w:rPr>
          <w:rFonts w:cs="CTraditional Arabic"/>
          <w:rtl/>
        </w:rPr>
        <w:t xml:space="preserve"> س </w:t>
      </w:r>
      <w:r w:rsidRPr="004B05DD">
        <w:rPr>
          <w:rtl/>
        </w:rPr>
        <w:t>از رويارويى با خوارج و اهل شام تا شهادت</w:t>
      </w:r>
      <w:bookmarkEnd w:id="124"/>
      <w:r w:rsidRPr="004B05DD">
        <w:rPr>
          <w:rtl/>
        </w:rPr>
        <w:t xml:space="preserve"> </w:t>
      </w:r>
    </w:p>
    <w:p w:rsidR="00C04627" w:rsidRDefault="00C04627" w:rsidP="00C04627">
      <w:pPr>
        <w:rPr>
          <w:rtl/>
        </w:rPr>
      </w:pPr>
    </w:p>
    <w:p w:rsidR="00C04627" w:rsidRDefault="00C04627" w:rsidP="00C04627">
      <w:pPr>
        <w:rPr>
          <w:rtl/>
        </w:rPr>
      </w:pPr>
    </w:p>
    <w:p w:rsidR="00C04627" w:rsidRDefault="00C04627" w:rsidP="00C04627">
      <w:pPr>
        <w:rPr>
          <w:rtl/>
        </w:rPr>
      </w:pPr>
      <w:r w:rsidRPr="000E4E9C">
        <w:rPr>
          <w:rtl/>
        </w:rPr>
        <w:t>مقايسه‏اى بين اهل عراق و اهل شام ـ حركت به سوى شام و بهانه‏جويى‏هاى عراقيان ـ شهادت حضرت على</w:t>
      </w:r>
      <w:r w:rsidR="00192898" w:rsidRPr="00192898">
        <w:rPr>
          <w:rFonts w:cs="CTraditional Arabic"/>
          <w:rtl/>
        </w:rPr>
        <w:t xml:space="preserve"> س </w:t>
      </w:r>
      <w:r w:rsidRPr="000E4E9C">
        <w:rPr>
          <w:rtl/>
        </w:rPr>
        <w:t>ـ حضرت على</w:t>
      </w:r>
      <w:r w:rsidR="00192898" w:rsidRPr="00192898">
        <w:rPr>
          <w:rFonts w:cs="CTraditional Arabic"/>
          <w:rtl/>
        </w:rPr>
        <w:t xml:space="preserve"> س </w:t>
      </w:r>
      <w:r w:rsidRPr="000E4E9C">
        <w:rPr>
          <w:rtl/>
        </w:rPr>
        <w:t>در آينه‏ى اخبار و روايات، على</w:t>
      </w:r>
      <w:r w:rsidR="00192898" w:rsidRPr="00192898">
        <w:rPr>
          <w:rFonts w:cs="CTraditional Arabic"/>
          <w:rtl/>
        </w:rPr>
        <w:t xml:space="preserve"> س </w:t>
      </w:r>
      <w:r w:rsidRPr="000E4E9C">
        <w:rPr>
          <w:rtl/>
        </w:rPr>
        <w:t>شايسته‏ترين فقيه و قاضى ـ عالم به كتاب و سنّت ـ على</w:t>
      </w:r>
      <w:r w:rsidR="00192898" w:rsidRPr="00192898">
        <w:rPr>
          <w:rFonts w:cs="CTraditional Arabic"/>
          <w:rtl/>
        </w:rPr>
        <w:t xml:space="preserve"> س </w:t>
      </w:r>
      <w:r w:rsidRPr="000E4E9C">
        <w:rPr>
          <w:rtl/>
        </w:rPr>
        <w:t>كانون محبّت و مهربانى ـ على</w:t>
      </w:r>
      <w:r w:rsidR="00192898" w:rsidRPr="00192898">
        <w:rPr>
          <w:rFonts w:cs="CTraditional Arabic"/>
          <w:rtl/>
        </w:rPr>
        <w:t xml:space="preserve"> س </w:t>
      </w:r>
      <w:r w:rsidRPr="000E4E9C">
        <w:rPr>
          <w:rtl/>
        </w:rPr>
        <w:t xml:space="preserve">آغازگر بسيارى از علوم و فنون ـ روان‏شناسى شخصيّت پيامبر </w:t>
      </w:r>
      <w:r w:rsidR="00192898" w:rsidRPr="00192898">
        <w:rPr>
          <w:rFonts w:cs="CTraditional Arabic"/>
          <w:rtl/>
        </w:rPr>
        <w:t>ص</w:t>
      </w:r>
      <w:r w:rsidRPr="000E4E9C">
        <w:rPr>
          <w:rtl/>
        </w:rPr>
        <w:t xml:space="preserve"> ـ زواياى ناشناخته‏ى سيره‏ى على</w:t>
      </w:r>
      <w:r w:rsidR="00192898" w:rsidRPr="00192898">
        <w:rPr>
          <w:rFonts w:cs="CTraditional Arabic"/>
          <w:rtl/>
        </w:rPr>
        <w:t xml:space="preserve"> س </w:t>
      </w:r>
      <w:r w:rsidRPr="000E4E9C">
        <w:rPr>
          <w:rtl/>
        </w:rPr>
        <w:t>ـ سبب كثرت احاديث درباره‏ى فضيلت على</w:t>
      </w:r>
      <w:r w:rsidR="00192898" w:rsidRPr="00192898">
        <w:rPr>
          <w:rFonts w:cs="CTraditional Arabic"/>
          <w:rtl/>
        </w:rPr>
        <w:t xml:space="preserve"> س </w:t>
      </w:r>
      <w:r w:rsidRPr="000E4E9C">
        <w:rPr>
          <w:rtl/>
        </w:rPr>
        <w:t>ـ فرزندان على</w:t>
      </w:r>
      <w:r w:rsidR="00192898" w:rsidRPr="00192898">
        <w:rPr>
          <w:rFonts w:cs="CTraditional Arabic"/>
          <w:rtl/>
        </w:rPr>
        <w:t xml:space="preserve"> س </w:t>
      </w:r>
      <w:r w:rsidRPr="000E4E9C">
        <w:rPr>
          <w:rtl/>
        </w:rPr>
        <w:t>ـ حكمت و بلاغت على</w:t>
      </w:r>
      <w:r w:rsidR="00192898" w:rsidRPr="00192898">
        <w:rPr>
          <w:rFonts w:cs="CTraditional Arabic"/>
          <w:rtl/>
        </w:rPr>
        <w:t xml:space="preserve"> س </w:t>
      </w:r>
      <w:r w:rsidRPr="000E4E9C">
        <w:rPr>
          <w:rtl/>
        </w:rPr>
        <w:t>ـ شعر على</w:t>
      </w:r>
      <w:r w:rsidR="00192898" w:rsidRPr="00192898">
        <w:rPr>
          <w:rFonts w:cs="CTraditional Arabic"/>
          <w:rtl/>
        </w:rPr>
        <w:t xml:space="preserve"> س </w:t>
      </w:r>
      <w:r w:rsidRPr="000E4E9C">
        <w:rPr>
          <w:rtl/>
        </w:rPr>
        <w:t>ـ اسلوب منحصر به فرد طنز و نكوهش.</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25" w:name="_Toc307603231"/>
      <w:r w:rsidRPr="00BA30A7">
        <w:rPr>
          <w:rtl/>
        </w:rPr>
        <w:lastRenderedPageBreak/>
        <w:t>از رويارويى با خوارج و اهل شام تا شهادت</w:t>
      </w:r>
      <w:bookmarkEnd w:id="125"/>
      <w:r w:rsidRPr="00BA30A7">
        <w:rPr>
          <w:rtl/>
        </w:rPr>
        <w:t xml:space="preserve"> </w:t>
      </w:r>
    </w:p>
    <w:p w:rsidR="00C04627" w:rsidRPr="00A65D4C" w:rsidRDefault="00C04627" w:rsidP="00C04627">
      <w:pPr>
        <w:pStyle w:val="a0"/>
        <w:rPr>
          <w:rtl/>
        </w:rPr>
      </w:pPr>
      <w:bookmarkStart w:id="126" w:name="_Toc307603232"/>
      <w:r w:rsidRPr="00A65D4C">
        <w:rPr>
          <w:rtl/>
        </w:rPr>
        <w:t>مقايسه‏اى بين اهل عراق و اهل شام</w:t>
      </w:r>
      <w:bookmarkEnd w:id="126"/>
      <w:r w:rsidRPr="00A65D4C">
        <w:rPr>
          <w:rtl/>
        </w:rPr>
        <w:t xml:space="preserve">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با دو مشكل بزرگ مواجه شد: </w:t>
      </w:r>
    </w:p>
    <w:p w:rsidR="00C04627" w:rsidRPr="004B05DD" w:rsidRDefault="00C04627" w:rsidP="00C04627">
      <w:pPr>
        <w:rPr>
          <w:rFonts w:ascii="KRM" w:hAnsi="KRM"/>
          <w:rtl/>
        </w:rPr>
      </w:pPr>
      <w:r w:rsidRPr="004B05DD">
        <w:rPr>
          <w:rFonts w:ascii="KRM" w:hAnsi="KRM"/>
          <w:rtl/>
        </w:rPr>
        <w:t>از يك سو، مى‏بايست با اهل شام مى‏جنگيد و از سوى ديگر انصار و ياران وى</w:t>
      </w:r>
      <w:r w:rsidR="000E4E9C">
        <w:rPr>
          <w:rFonts w:ascii="KRM" w:hAnsi="KRM" w:hint="cs"/>
          <w:rtl/>
        </w:rPr>
        <w:t xml:space="preserve"> </w:t>
      </w:r>
      <w:r w:rsidRPr="004B05DD">
        <w:rPr>
          <w:rFonts w:ascii="KRM" w:hAnsi="KRM"/>
          <w:rtl/>
        </w:rPr>
        <w:t xml:space="preserve">‏فاقد آن گونه نشاط و فرمانبردارى بودند كه در اهل شام يافت مى‏شد؛ زيرا طبيعت و سابقه‏ى تاريخى اين دو منطقه (شام و عراق) و ويژگى‏هاى روحى دو گروه با هم متفاوت بود. </w:t>
      </w:r>
    </w:p>
    <w:p w:rsidR="00C04627" w:rsidRPr="004B05DD" w:rsidRDefault="00C04627" w:rsidP="00C04627">
      <w:pPr>
        <w:rPr>
          <w:rFonts w:ascii="KRM" w:hAnsi="KRM"/>
          <w:rtl/>
        </w:rPr>
      </w:pPr>
      <w:r w:rsidRPr="004B05DD">
        <w:rPr>
          <w:rFonts w:ascii="KRM" w:hAnsi="KRM"/>
          <w:rtl/>
        </w:rPr>
        <w:t xml:space="preserve">سوابق تاريخى اين دو شهر به طور گسترده و عميقى در آنها تأثير گذاشته بود. منطقه‏ى شام قبل از استقرار حكومت اسلامى، تابع و مطيع حكومت بيزانس بود و در آنجا نظم و آرامش در امور ادارى و سياسى برقرار بود و بنى‏اميّه از قديم با شام رابطه داشتند؛ زيرا وقتى اميّه بر سر رياست با هاشم اختلاف پيدا كرد و به نفع هاشم قضاوت شد، از مكّه به شام مهاجرت نمود و ده سال در آنجا ماند. مقام سر لشكرى به بنى اميّه اختصاص داشت و اين شغلى بود كه حراست از كاروان‏هاى تجارى شام و يمن را نيز شامل مى‏شد و از اين طريق روابط دوستانه‏اى بين كاروانيان و سرلشكر و اطرافيانش ايجاد مى‏شد. ابوسفيان در زمان خود به اين مقام دست يافته بود، بنابراين بارها منطقه‏ى شام را ديده بود و با مردم و حكّام آنجا به خوبى آشنايى داشت؛ به همين دليل هنگامى كه هرقل، پادشاه روم خواست كه در مورد پيامبر اكرم </w:t>
      </w:r>
      <w:r w:rsidR="00192898" w:rsidRPr="00192898">
        <w:rPr>
          <w:rFonts w:ascii="KRM" w:hAnsi="KRM" w:cs="CTraditional Arabic"/>
          <w:rtl/>
        </w:rPr>
        <w:t>ص</w:t>
      </w:r>
      <w:r w:rsidRPr="004B05DD">
        <w:rPr>
          <w:rFonts w:ascii="KRM" w:hAnsi="KRM"/>
          <w:rtl/>
        </w:rPr>
        <w:t xml:space="preserve"> كه طى نامه‏اى او را به اسلام فراخوانده بود، از يك قريشى حجازى تحقيقاتى به عمل آورد، به ابوسفيان كه در آن هنگام در شام به سر مى‏برد، روى آورد. گفت و گوى تاريخى او را كتاب‏هاى سيره از صحيح بخارى نقل كرده‏اند و گوشه‏اى از آن در اين كتاب نيز گذشت. </w:t>
      </w:r>
    </w:p>
    <w:p w:rsidR="00C04627" w:rsidRPr="004B05DD" w:rsidRDefault="00C04627" w:rsidP="00C04627">
      <w:pPr>
        <w:rPr>
          <w:rFonts w:ascii="KRM" w:hAnsi="KRM"/>
          <w:rtl/>
        </w:rPr>
      </w:pPr>
      <w:r w:rsidRPr="004B05DD">
        <w:rPr>
          <w:rFonts w:ascii="KRM" w:hAnsi="KRM"/>
          <w:rtl/>
        </w:rPr>
        <w:t>علاوه بر آن، منطقه‏ى شام تا مدّت درازى تحت فرمانروايى يزيد بن ابى‏سفيان بود و امير معاويه</w:t>
      </w:r>
      <w:r w:rsidR="00192898" w:rsidRPr="00192898">
        <w:rPr>
          <w:rFonts w:ascii="KRM" w:hAnsi="KRM" w:cs="CTraditional Arabic"/>
          <w:rtl/>
        </w:rPr>
        <w:t xml:space="preserve"> س </w:t>
      </w:r>
      <w:r w:rsidRPr="004B05DD">
        <w:rPr>
          <w:rFonts w:ascii="KRM" w:hAnsi="KRM"/>
          <w:rtl/>
        </w:rPr>
        <w:t xml:space="preserve">نيز بيست سال تمام فرمانرواى بدون رقيب آنجا بود و نزديك بود كه </w:t>
      </w:r>
      <w:r w:rsidRPr="004B05DD">
        <w:rPr>
          <w:rFonts w:ascii="KRM" w:hAnsi="KRM"/>
          <w:rtl/>
        </w:rPr>
        <w:lastRenderedPageBreak/>
        <w:t>سرزمين شام به كشورى مستقل تبديل شود و زمامدار مستقلى داشته باشد</w:t>
      </w:r>
      <w:r w:rsidRPr="00AA1A5F">
        <w:rPr>
          <w:rFonts w:ascii="KRM" w:hAnsi="KRM" w:hint="cs"/>
          <w:vertAlign w:val="superscript"/>
          <w:rtl/>
          <w:lang w:bidi="fa-IR"/>
        </w:rPr>
        <w:t>(</w:t>
      </w:r>
      <w:r w:rsidRPr="00AA1A5F">
        <w:rPr>
          <w:rStyle w:val="FootnoteReference"/>
          <w:rFonts w:ascii="KRM" w:hAnsi="KRM"/>
          <w:rtl/>
          <w:lang w:bidi="fa-IR"/>
        </w:rPr>
        <w:footnoteReference w:id="462"/>
      </w:r>
      <w:r w:rsidRPr="00AA1A5F">
        <w:rPr>
          <w:rFonts w:ascii="KRM" w:hAnsi="KRM" w:hint="cs"/>
          <w:vertAlign w:val="superscript"/>
          <w:rtl/>
          <w:lang w:bidi="fa-IR"/>
        </w:rPr>
        <w:t>)</w:t>
      </w:r>
      <w:r w:rsidRPr="004B05DD">
        <w:rPr>
          <w:rFonts w:ascii="KRM" w:hAnsi="KRM"/>
          <w:rtl/>
        </w:rPr>
        <w:t>. امير معاويه</w:t>
      </w:r>
      <w:r w:rsidR="00192898" w:rsidRPr="00192898">
        <w:rPr>
          <w:rFonts w:ascii="KRM" w:hAnsi="KRM" w:cs="CTraditional Arabic"/>
          <w:rtl/>
        </w:rPr>
        <w:t xml:space="preserve"> س </w:t>
      </w:r>
      <w:r w:rsidRPr="004B05DD">
        <w:rPr>
          <w:rFonts w:ascii="KRM" w:hAnsi="KRM"/>
          <w:rtl/>
        </w:rPr>
        <w:t xml:space="preserve">در بين معاصرانش به حسن تدبير و انتظام امور، زيركى، مدارا و سخاوت معروف بود. رضايت ملّت را با سخاوتمندى و اجراى دستورات حكومتى و كاردانى و مديريت صحيح و چاره‏انديشى جلب مى‏نمود. </w:t>
      </w:r>
    </w:p>
    <w:p w:rsidR="00C04627" w:rsidRPr="004B05DD" w:rsidRDefault="00C04627" w:rsidP="00C04627">
      <w:pPr>
        <w:rPr>
          <w:rFonts w:ascii="KRM" w:hAnsi="KRM"/>
          <w:rtl/>
        </w:rPr>
      </w:pPr>
      <w:r w:rsidRPr="004B05DD">
        <w:rPr>
          <w:rFonts w:ascii="KRM" w:hAnsi="KRM"/>
          <w:rtl/>
        </w:rPr>
        <w:t xml:space="preserve">اما عراق، طى چندين قرن، تحت حكومت پادشاهان ساسانى و كيانى ايرانى بود. در آنجا هيچ گاه براى مدّتى طولانى نظم و آرامش برقرار نبوده است. در مدّت كوتاهى، چندين پادشاه، تخت و تاج ايران را يكى پس از ديگرى به دست گرفتند؛ خسرو پرويز (628 ـ 590 م.) (پس از پدرش، هرمز) تاج و تخت جدّش، انوشيروان (579 ـ 531 م.) را به ارث برد، هرقل (هراكليوس) امپراتور روم شرقى، خسرو پرويز را شكست داد. از سال 628 م. تا سال 632 امور ايران آشفته و دستخوش هرج و مرج بود. تخت و تاج خسرو پرويز را پسرش، قباد، ملقّب به شيرويه وارث شد. پرويز با همكارى پسرش، شيرويه در سال 628 م. با ذلّت و خوارى كشته شد و حكومت ايران هر روز بازيچه‏ى شخصى از خاندان شاهى قرار مى‏گرفت. شيرويه نيز بيش از شش ماه (و بنابر يك قول، بيشتر) زنده نماند و در مدت چهار سال، ده تن بر تخت سلطنت ساسانى نشستند. زمام امور از هم گسست تا آنكه تاج شاهى بر سر يزدگرد (سوم) گذاشته شد. يزدگرد، آخرين پادشاه ساسانى بود (كه پس از وى سلسله‏ى ساسانيان منقرض گرديد). بر اثر ضعف و اضطراب، كار به جايى رسيد كه بعد از شهر بُراز، پوران، دختر خسرو پرويز بن هرمز (و پس از اندكى خواهرش، آزرميدخت) به حكومت رسيدند در حالى كه در آن زمان حكومت زنان در خانواده‏هاى شاهى مرسوم نبود؛ و هر يك از آنان بيش از يك سال و نيم پادشاهى نكردند. </w:t>
      </w:r>
    </w:p>
    <w:p w:rsidR="00C04627" w:rsidRPr="004B05DD" w:rsidRDefault="00C04627" w:rsidP="00C04627">
      <w:pPr>
        <w:rPr>
          <w:rFonts w:ascii="KRM" w:hAnsi="KRM"/>
          <w:rtl/>
        </w:rPr>
      </w:pPr>
      <w:r w:rsidRPr="004B05DD">
        <w:rPr>
          <w:rFonts w:ascii="KRM" w:hAnsi="KRM"/>
          <w:rtl/>
        </w:rPr>
        <w:t xml:space="preserve">همچنين طبيعت قبايلى كه شام، عراق و ايران را فتح كردند و در آنجا اقامت گزيدند نيز در اين تفاوت، سهم به سزايى داشت. فاتحان شام، اغلب از ساكنان غربى و شمالى </w:t>
      </w:r>
      <w:r w:rsidRPr="004B05DD">
        <w:rPr>
          <w:rFonts w:ascii="KRM" w:hAnsi="KRM"/>
          <w:rtl/>
        </w:rPr>
        <w:lastRenderedPageBreak/>
        <w:t>جزير</w:t>
      </w:r>
      <w:r w:rsidRPr="00D71B18">
        <w:rPr>
          <w:rFonts w:ascii="KRM" w:hAnsi="KRM" w:cs="B Badr"/>
          <w:rtl/>
        </w:rPr>
        <w:t>ة</w:t>
      </w:r>
      <w:r w:rsidRPr="004B05DD">
        <w:rPr>
          <w:rFonts w:ascii="KRM" w:hAnsi="KRM"/>
          <w:rtl/>
        </w:rPr>
        <w:t xml:space="preserve"> العرب بودند كه با طبيعت خضوع در برابر نظام و احترام به قانون عادت داشتند و فاتحان عراق از مردم شرقى جزيره بودند كه اضطراب و پراكندگى و اظهار نارضايتى از نظام و پريشانى فكرى، سرشت آنها بود و بر اثر همين صفات بود كه پديده‏ى «ارتداد» و</w:t>
      </w:r>
      <w:r>
        <w:rPr>
          <w:rFonts w:ascii="KRM" w:hAnsi="KRM" w:hint="cs"/>
          <w:rtl/>
        </w:rPr>
        <w:t xml:space="preserve"> </w:t>
      </w:r>
      <w:r w:rsidRPr="004B05DD">
        <w:rPr>
          <w:rFonts w:ascii="KRM" w:hAnsi="KRM"/>
          <w:rtl/>
        </w:rPr>
        <w:t xml:space="preserve">حركت منع زكات در آنجا انتشار يافت و در كنار اين صفات از سلحشورى و شجاعت عربى و ديگر ويژگى‏هاى قومى برخوردار بودند. </w:t>
      </w:r>
    </w:p>
    <w:p w:rsidR="00C04627" w:rsidRPr="004B05DD" w:rsidRDefault="00C04627" w:rsidP="00C04627">
      <w:pPr>
        <w:rPr>
          <w:rFonts w:ascii="KRM" w:hAnsi="KRM"/>
          <w:rtl/>
        </w:rPr>
      </w:pPr>
      <w:r w:rsidRPr="004B05DD">
        <w:rPr>
          <w:rFonts w:ascii="KRM" w:hAnsi="KRM"/>
          <w:rtl/>
        </w:rPr>
        <w:t xml:space="preserve">دكتر احمد امين مى‏گويد: </w:t>
      </w:r>
    </w:p>
    <w:p w:rsidR="00C04627" w:rsidRPr="004B05DD" w:rsidRDefault="00C04627" w:rsidP="00C04627">
      <w:pPr>
        <w:rPr>
          <w:rFonts w:ascii="KRM" w:hAnsi="KRM"/>
          <w:rtl/>
        </w:rPr>
      </w:pPr>
      <w:r w:rsidRPr="004B05DD">
        <w:rPr>
          <w:rFonts w:ascii="KRM" w:hAnsi="KRM"/>
          <w:rtl/>
        </w:rPr>
        <w:t>«عراق از قديم، مركز اديان مختلف و مذاهب عجيب بوده است، مبادى مانى و مزدك و ابن ديصان و عقايد مسيحى و يهودى در آن سرزمين شيوع داشت وعده‏اى معتقد بودند كه خداوند در بعضى از انسان‏ها حلول كرده است»</w:t>
      </w:r>
      <w:r w:rsidRPr="00AA1A5F">
        <w:rPr>
          <w:rFonts w:ascii="KRM" w:hAnsi="KRM" w:hint="cs"/>
          <w:vertAlign w:val="superscript"/>
          <w:rtl/>
          <w:lang w:bidi="fa-IR"/>
        </w:rPr>
        <w:t>(</w:t>
      </w:r>
      <w:r w:rsidRPr="00AA1A5F">
        <w:rPr>
          <w:rStyle w:val="FootnoteReference"/>
          <w:rFonts w:ascii="KRM" w:hAnsi="KRM"/>
          <w:rtl/>
          <w:lang w:bidi="fa-IR"/>
        </w:rPr>
        <w:footnoteReference w:id="463"/>
      </w:r>
      <w:r w:rsidRPr="00AA1A5F">
        <w:rPr>
          <w:rFonts w:ascii="KRM" w:hAnsi="KRM" w:hint="cs"/>
          <w:vertAlign w:val="superscript"/>
          <w:rtl/>
          <w:lang w:bidi="fa-IR"/>
        </w:rPr>
        <w:t>)</w:t>
      </w:r>
      <w:r>
        <w:rPr>
          <w:rFonts w:ascii="KRM" w:hAnsi="KRM" w:hint="cs"/>
          <w:rtl/>
        </w:rPr>
        <w:t>.</w:t>
      </w:r>
      <w:r w:rsidRPr="004B05DD">
        <w:rPr>
          <w:rFonts w:ascii="KRM" w:hAnsi="KRM"/>
          <w:rtl/>
        </w:rPr>
        <w:t xml:space="preserve"> احمد حسن زيّات مى‏گويد: </w:t>
      </w:r>
    </w:p>
    <w:p w:rsidR="00C04627" w:rsidRPr="004B05DD" w:rsidRDefault="00C04627" w:rsidP="00C04627">
      <w:pPr>
        <w:rPr>
          <w:rFonts w:ascii="KRM" w:hAnsi="KRM"/>
          <w:rtl/>
        </w:rPr>
      </w:pPr>
      <w:r w:rsidRPr="004B05DD">
        <w:rPr>
          <w:rFonts w:ascii="KRM" w:hAnsi="KRM"/>
          <w:rtl/>
        </w:rPr>
        <w:t>«عرب‏هايى كه در عراق آمدند، عصبّيت يمنى و نزارى را به همراه آوردند و ساكنان جزيره‏ى فراتيه، يا مسيحى بودند يا خارجى؛ زيرا اين سرزمين محل سكونت قبايل ربيعه بود كه به قول اصمعى، منبع فساد بودند»</w:t>
      </w:r>
      <w:r w:rsidRPr="00AA1A5F">
        <w:rPr>
          <w:rFonts w:ascii="KRM" w:hAnsi="KRM" w:hint="cs"/>
          <w:vertAlign w:val="superscript"/>
          <w:rtl/>
          <w:lang w:bidi="fa-IR"/>
        </w:rPr>
        <w:t>(</w:t>
      </w:r>
      <w:r w:rsidRPr="00AA1A5F">
        <w:rPr>
          <w:rStyle w:val="FootnoteReference"/>
          <w:rFonts w:ascii="KRM" w:hAnsi="KRM"/>
          <w:rtl/>
          <w:lang w:bidi="fa-IR"/>
        </w:rPr>
        <w:footnoteReference w:id="464"/>
      </w:r>
      <w:r w:rsidRPr="00AA1A5F">
        <w:rPr>
          <w:rFonts w:ascii="KRM" w:hAnsi="KRM" w:hint="cs"/>
          <w:vertAlign w:val="superscript"/>
          <w:rtl/>
          <w:lang w:bidi="fa-IR"/>
        </w:rPr>
        <w:t>)</w:t>
      </w:r>
      <w:r>
        <w:rPr>
          <w:rFonts w:ascii="KRM" w:hAnsi="KRM" w:hint="cs"/>
          <w:rtl/>
        </w:rPr>
        <w:t>.</w:t>
      </w:r>
      <w:r w:rsidRPr="004B05DD">
        <w:rPr>
          <w:rFonts w:ascii="KRM" w:hAnsi="KRM"/>
          <w:rtl/>
        </w:rPr>
        <w:t xml:space="preserve"> استاد عقّاد با بلاغت تمام به فرق اساسى دو سپاه حضرت على</w:t>
      </w:r>
      <w:r w:rsidR="00192898" w:rsidRPr="00192898">
        <w:rPr>
          <w:rFonts w:ascii="KRM" w:hAnsi="KRM" w:cs="CTraditional Arabic"/>
          <w:rtl/>
        </w:rPr>
        <w:t xml:space="preserve"> س </w:t>
      </w:r>
      <w:r w:rsidRPr="004B05DD">
        <w:rPr>
          <w:rFonts w:ascii="KRM" w:hAnsi="KRM"/>
          <w:rtl/>
        </w:rPr>
        <w:t>و معاويه</w:t>
      </w:r>
      <w:r w:rsidR="00192898" w:rsidRPr="00192898">
        <w:rPr>
          <w:rFonts w:ascii="KRM" w:hAnsi="KRM" w:cs="CTraditional Arabic"/>
          <w:rtl/>
        </w:rPr>
        <w:t xml:space="preserve"> س </w:t>
      </w:r>
      <w:r w:rsidRPr="004B05DD">
        <w:rPr>
          <w:rFonts w:ascii="KRM" w:hAnsi="KRM"/>
          <w:rtl/>
        </w:rPr>
        <w:t xml:space="preserve">اشاره كرده و مى‏گويد: </w:t>
      </w:r>
    </w:p>
    <w:p w:rsidR="00C04627" w:rsidRPr="004B05DD" w:rsidRDefault="00C04627" w:rsidP="00C04627">
      <w:pPr>
        <w:rPr>
          <w:rFonts w:ascii="KRM" w:hAnsi="KRM"/>
          <w:rtl/>
        </w:rPr>
      </w:pPr>
      <w:r w:rsidRPr="004B05DD">
        <w:rPr>
          <w:rFonts w:ascii="KRM" w:hAnsi="KRM"/>
          <w:rtl/>
        </w:rPr>
        <w:t>«به راستى شگفت اينجاست كه دو لشكر به دو بخش متضاد تقسيم شده بودند و در بخشى كه سهم حضرت على</w:t>
      </w:r>
      <w:r w:rsidR="00192898" w:rsidRPr="00192898">
        <w:rPr>
          <w:rFonts w:ascii="KRM" w:hAnsi="KRM" w:cs="CTraditional Arabic"/>
          <w:rtl/>
        </w:rPr>
        <w:t xml:space="preserve"> س </w:t>
      </w:r>
      <w:r w:rsidRPr="004B05DD">
        <w:rPr>
          <w:rFonts w:ascii="KRM" w:hAnsi="KRM"/>
          <w:rtl/>
        </w:rPr>
        <w:t>در جزيره‏ى عربى بود، عوامل نفرت از نظام اجتماعى و كوشش براى تغيير آن يافت مى‏شد و در بخشى ديگر كه سهم امير معاويه</w:t>
      </w:r>
      <w:r w:rsidR="00192898" w:rsidRPr="00192898">
        <w:rPr>
          <w:rFonts w:ascii="KRM" w:hAnsi="KRM" w:cs="CTraditional Arabic"/>
          <w:rtl/>
        </w:rPr>
        <w:t xml:space="preserve"> س </w:t>
      </w:r>
      <w:r w:rsidRPr="004B05DD">
        <w:rPr>
          <w:rFonts w:ascii="KRM" w:hAnsi="KRM"/>
          <w:rtl/>
        </w:rPr>
        <w:t xml:space="preserve">در شام و اطراف آن بود، عوامل رضايت و حمايت از </w:t>
      </w:r>
      <w:r>
        <w:rPr>
          <w:rFonts w:ascii="KRM" w:hAnsi="KRM"/>
          <w:rtl/>
        </w:rPr>
        <w:t>نظام اجتماعى كاملاً حكمفرما بود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465"/>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084AAC" w:rsidRDefault="00C04627" w:rsidP="00C04627">
      <w:pPr>
        <w:ind w:firstLine="0"/>
        <w:jc w:val="center"/>
        <w:rPr>
          <w:rFonts w:ascii="KRM" w:hAnsi="KRM"/>
          <w:b/>
          <w:bCs/>
          <w:rtl/>
        </w:rPr>
      </w:pPr>
      <w:r w:rsidRPr="00084AAC">
        <w:rPr>
          <w:rFonts w:ascii="KRM" w:hAnsi="KRM"/>
          <w:b/>
          <w:bCs/>
          <w:sz w:val="32"/>
          <w:szCs w:val="32"/>
          <w:rtl/>
        </w:rPr>
        <w:t>* * *</w:t>
      </w:r>
    </w:p>
    <w:p w:rsidR="00C04627" w:rsidRPr="00084AAC" w:rsidRDefault="00C04627" w:rsidP="00C04627">
      <w:pPr>
        <w:rPr>
          <w:rFonts w:ascii="KRM" w:hAnsi="KRM"/>
          <w:sz w:val="20"/>
          <w:szCs w:val="20"/>
          <w:rtl/>
        </w:rPr>
      </w:pPr>
    </w:p>
    <w:p w:rsidR="00C04627" w:rsidRPr="004B05DD" w:rsidRDefault="00C04627" w:rsidP="00C028BE">
      <w:pPr>
        <w:rPr>
          <w:rFonts w:ascii="KRM" w:hAnsi="KRM"/>
          <w:rtl/>
        </w:rPr>
      </w:pPr>
      <w:r w:rsidRPr="004B05DD">
        <w:rPr>
          <w:rFonts w:ascii="KRM" w:hAnsi="KRM"/>
          <w:rtl/>
        </w:rPr>
        <w:lastRenderedPageBreak/>
        <w:t>على</w:t>
      </w:r>
      <w:r w:rsidR="00192898" w:rsidRPr="00192898">
        <w:rPr>
          <w:rFonts w:ascii="KRM" w:hAnsi="KRM" w:cs="CTraditional Arabic"/>
          <w:rtl/>
        </w:rPr>
        <w:t xml:space="preserve"> س </w:t>
      </w:r>
      <w:r w:rsidRPr="004B05DD">
        <w:rPr>
          <w:rFonts w:ascii="KRM" w:hAnsi="KRM"/>
          <w:rtl/>
        </w:rPr>
        <w:t xml:space="preserve">تصميم گرفت به شام برود، ولى خوارج موافقت نكردند. وى با لشكرى بزرگ از كوفه خارج شد، وقتى به مقام «نخيله» رسيد، خطبه‏اى ايراد فرمود و </w:t>
      </w:r>
      <w:r w:rsidR="00C028BE">
        <w:rPr>
          <w:rFonts w:ascii="KRM" w:hAnsi="KRM"/>
          <w:rtl/>
        </w:rPr>
        <w:t>مردم را به</w:t>
      </w:r>
      <w:r w:rsidRPr="004B05DD">
        <w:rPr>
          <w:rFonts w:ascii="KRM" w:hAnsi="KRM"/>
          <w:rtl/>
        </w:rPr>
        <w:t xml:space="preserve"> پايدارى در برابر دشمن فراخواند، در همين حال به او خبر رسيد كه خوارج، آشوب راه انداخته و به قتل و غارت پرداخته‏اند و مرتكب جرائم زيادى شده‏اند، بنابراين نماينده‏اى به سوى آنان فرستاد، چون نماينده نزد آنها رسيد قبل از اين كه فرصت سخن</w:t>
      </w:r>
      <w:r>
        <w:rPr>
          <w:rFonts w:ascii="KRM" w:hAnsi="KRM" w:hint="cs"/>
          <w:rtl/>
        </w:rPr>
        <w:t xml:space="preserve"> </w:t>
      </w:r>
      <w:r w:rsidRPr="004B05DD">
        <w:rPr>
          <w:rFonts w:ascii="KRM" w:hAnsi="KRM"/>
          <w:rtl/>
        </w:rPr>
        <w:t>بيابد او را كشتند. حضرت على</w:t>
      </w:r>
      <w:r w:rsidR="00192898" w:rsidRPr="00192898">
        <w:rPr>
          <w:rFonts w:ascii="KRM" w:hAnsi="KRM" w:cs="CTraditional Arabic"/>
          <w:rtl/>
        </w:rPr>
        <w:t xml:space="preserve"> س </w:t>
      </w:r>
      <w:r w:rsidRPr="004B05DD">
        <w:rPr>
          <w:rFonts w:ascii="KRM" w:hAnsi="KRM"/>
          <w:rtl/>
        </w:rPr>
        <w:t>وقتى از جريان مطّلع شد تصميم گرفت كه قبل از رفتن به شام با خوارج بجنگد. اميرالمومنين قبل از هر چيز آنها را نصيحت كرد و از فرجام اين كار ترسانيد و به آنان گفت: شما چيزى را رد كرديد كه خودتان خواهان آن بوديد (يعنى قبول حكميّت) من شما را باز داشتم ولى قبول نكرديد. خوارج از سخنان حضرت على</w:t>
      </w:r>
      <w:r w:rsidR="00192898" w:rsidRPr="00192898">
        <w:rPr>
          <w:rFonts w:ascii="KRM" w:hAnsi="KRM" w:cs="CTraditional Arabic"/>
          <w:rtl/>
        </w:rPr>
        <w:t xml:space="preserve"> س </w:t>
      </w:r>
      <w:r w:rsidRPr="004B05DD">
        <w:rPr>
          <w:rFonts w:ascii="KRM" w:hAnsi="KRM"/>
          <w:rtl/>
        </w:rPr>
        <w:t>مت</w:t>
      </w:r>
      <w:r w:rsidR="00C028BE">
        <w:rPr>
          <w:rFonts w:ascii="KRM" w:hAnsi="KRM" w:hint="cs"/>
          <w:rtl/>
        </w:rPr>
        <w:t>أ</w:t>
      </w:r>
      <w:r w:rsidRPr="004B05DD">
        <w:rPr>
          <w:rFonts w:ascii="KRM" w:hAnsi="KRM"/>
          <w:rtl/>
        </w:rPr>
        <w:t xml:space="preserve">ثر نشده و گفتند: </w:t>
      </w:r>
    </w:p>
    <w:p w:rsidR="00C04627" w:rsidRPr="00821F2C" w:rsidRDefault="00C04627" w:rsidP="00C04627">
      <w:pPr>
        <w:jc w:val="both"/>
        <w:rPr>
          <w:rFonts w:ascii="Traditional Arabic" w:hAnsi="Traditional Arabic" w:cs="Traditional Arabic"/>
          <w:b/>
          <w:bCs/>
          <w:rtl/>
        </w:rPr>
      </w:pPr>
      <w:r w:rsidRPr="00821F2C">
        <w:rPr>
          <w:rFonts w:ascii="Traditional Arabic" w:hAnsi="Traditional Arabic" w:cs="Traditional Arabic"/>
          <w:b/>
          <w:bCs/>
          <w:rtl/>
        </w:rPr>
        <w:t xml:space="preserve">«لا حُكْمَ إلاّ للّه‏ِِ، الرواح، الرواح إِلى الْجَنَّة» </w:t>
      </w:r>
    </w:p>
    <w:p w:rsidR="00C04627" w:rsidRPr="004B05DD" w:rsidRDefault="00C04627" w:rsidP="00C04627">
      <w:pPr>
        <w:rPr>
          <w:rFonts w:ascii="LTS" w:hAnsi="LTS"/>
          <w:rtl/>
        </w:rPr>
      </w:pPr>
      <w:r w:rsidRPr="004B05DD">
        <w:rPr>
          <w:rFonts w:ascii="LTS" w:hAnsi="LTS"/>
          <w:rtl/>
        </w:rPr>
        <w:t xml:space="preserve">«حكم (حكومت يا داورى) فقط از آن خداست، پيش به سوى بهشت.» </w:t>
      </w:r>
    </w:p>
    <w:p w:rsidR="00C04627" w:rsidRPr="004B05DD" w:rsidRDefault="00C04627" w:rsidP="00C04627">
      <w:pPr>
        <w:rPr>
          <w:rFonts w:ascii="KRM" w:hAnsi="KRM"/>
          <w:rtl/>
        </w:rPr>
      </w:pPr>
      <w:r w:rsidRPr="004B05DD">
        <w:rPr>
          <w:rFonts w:ascii="KRM" w:hAnsi="KRM"/>
          <w:rtl/>
        </w:rPr>
        <w:t>سپس عدّه‏اى از آنان با نيزه و شمشير به حمله پرداختند كه از سوى سپاهيان على</w:t>
      </w:r>
      <w:r w:rsidR="00192898" w:rsidRPr="00192898">
        <w:rPr>
          <w:rFonts w:ascii="KRM" w:hAnsi="KRM" w:cs="CTraditional Arabic"/>
          <w:rtl/>
        </w:rPr>
        <w:t xml:space="preserve"> س </w:t>
      </w:r>
      <w:r w:rsidRPr="004B05DD">
        <w:rPr>
          <w:rFonts w:ascii="KRM" w:hAnsi="KRM"/>
          <w:rtl/>
        </w:rPr>
        <w:t>سركوب شدند. اين حادثه در سال سى و هفتم هجرى رخ داد</w:t>
      </w:r>
      <w:r w:rsidRPr="00AA1A5F">
        <w:rPr>
          <w:rFonts w:ascii="KRM" w:hAnsi="KRM" w:hint="cs"/>
          <w:vertAlign w:val="superscript"/>
          <w:rtl/>
          <w:lang w:bidi="fa-IR"/>
        </w:rPr>
        <w:t>(</w:t>
      </w:r>
      <w:r w:rsidRPr="00AA1A5F">
        <w:rPr>
          <w:rStyle w:val="FootnoteReference"/>
          <w:rFonts w:ascii="KRM" w:hAnsi="KRM"/>
          <w:rtl/>
          <w:lang w:bidi="fa-IR"/>
        </w:rPr>
        <w:footnoteReference w:id="466"/>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27" w:name="_Toc307603233"/>
      <w:r w:rsidRPr="00A65D4C">
        <w:rPr>
          <w:rtl/>
        </w:rPr>
        <w:t>حركت به سوى شام و بهانه‏جويى‏هاى عراقيان</w:t>
      </w:r>
      <w:bookmarkEnd w:id="127"/>
      <w:r w:rsidRPr="00A65D4C">
        <w:rPr>
          <w:rtl/>
        </w:rPr>
        <w:t xml:space="preserve">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بعد از سركوبى خوارج، وقتى از نهروان بازگشت، در جمع مردم خطبه‏اى ايراد كرد كه در آن خطبه بعد از ستايش و سپاس خدا و درود بر پيامبر </w:t>
      </w:r>
      <w:r w:rsidR="00192898" w:rsidRPr="00192898">
        <w:rPr>
          <w:rFonts w:ascii="KRM" w:hAnsi="KRM" w:cs="CTraditional Arabic"/>
          <w:rtl/>
        </w:rPr>
        <w:t>ص</w:t>
      </w:r>
      <w:r w:rsidRPr="004B05DD">
        <w:rPr>
          <w:rFonts w:ascii="KRM" w:hAnsi="KRM"/>
          <w:rtl/>
        </w:rPr>
        <w:t xml:space="preserve"> گفت: خداوند شما را پيروز گردانيد، اينك بدون وقفه به مبارزه با حريفان شامى بشتابيد! لشكريانش بلند شدند و گفتند: يا اميرالمؤمنين! تيرهاى ما تمام شده و شمشيرها كند شده و سرنيزه‏ها شكسته است، ما را به شهر و ديارمان بازگردان تا خود را كاملاً آماده‏ى نبرد </w:t>
      </w:r>
      <w:r w:rsidRPr="004B05DD">
        <w:rPr>
          <w:rFonts w:ascii="KRM" w:hAnsi="KRM"/>
          <w:rtl/>
        </w:rPr>
        <w:lastRenderedPageBreak/>
        <w:t>كنيم</w:t>
      </w:r>
      <w:r w:rsidRPr="00AA1A5F">
        <w:rPr>
          <w:rFonts w:ascii="KRM" w:hAnsi="KRM" w:hint="cs"/>
          <w:vertAlign w:val="superscript"/>
          <w:rtl/>
          <w:lang w:bidi="fa-IR"/>
        </w:rPr>
        <w:t>(</w:t>
      </w:r>
      <w:r w:rsidRPr="00AA1A5F">
        <w:rPr>
          <w:rStyle w:val="FootnoteReference"/>
          <w:rFonts w:ascii="KRM" w:hAnsi="KRM"/>
          <w:rtl/>
          <w:lang w:bidi="fa-IR"/>
        </w:rPr>
        <w:footnoteReference w:id="467"/>
      </w:r>
      <w:r w:rsidRPr="00AA1A5F">
        <w:rPr>
          <w:rFonts w:ascii="KRM" w:hAnsi="KRM" w:hint="cs"/>
          <w:vertAlign w:val="superscript"/>
          <w:rtl/>
          <w:lang w:bidi="fa-IR"/>
        </w:rPr>
        <w:t>)</w:t>
      </w:r>
      <w:r w:rsidRPr="004B05DD">
        <w:rPr>
          <w:rFonts w:ascii="KRM" w:hAnsi="KRM"/>
          <w:rtl/>
        </w:rPr>
        <w:t>. اين عذر و بهانه، عادت هميشگى عراقيان بود. ابن جرير مى‏گويد: هنگامى كه مردم عراق از رفتن به شام سرباز زدند، حضرت على</w:t>
      </w:r>
      <w:r w:rsidR="00192898" w:rsidRPr="00192898">
        <w:rPr>
          <w:rFonts w:ascii="KRM" w:hAnsi="KRM" w:cs="CTraditional Arabic"/>
          <w:rtl/>
        </w:rPr>
        <w:t xml:space="preserve"> س </w:t>
      </w:r>
      <w:r w:rsidRPr="004B05DD">
        <w:rPr>
          <w:rFonts w:ascii="KRM" w:hAnsi="KRM"/>
          <w:rtl/>
        </w:rPr>
        <w:t>طى خطبه‏اى آنان را توبيخ و نكوهش كرد و از عواقب كارشان ترسانيد و آيه‏هاى جهاد را از سوره‏هاى مختلف قرآن براى شان قرائت كرد و براى رفتن به سوى شام ترغيب نمود، اما كسى به حرفش گوش نداد و همگى متفرّق شدند. حضرت على</w:t>
      </w:r>
      <w:r w:rsidR="00192898" w:rsidRPr="00192898">
        <w:rPr>
          <w:rFonts w:ascii="KRM" w:hAnsi="KRM" w:cs="CTraditional Arabic"/>
          <w:rtl/>
        </w:rPr>
        <w:t xml:space="preserve"> س </w:t>
      </w:r>
      <w:r w:rsidRPr="004B05DD">
        <w:rPr>
          <w:rFonts w:ascii="KRM" w:hAnsi="KRM"/>
          <w:rtl/>
        </w:rPr>
        <w:t xml:space="preserve">ناچار به كوفه بازگشت. </w:t>
      </w:r>
    </w:p>
    <w:p w:rsidR="00C04627" w:rsidRPr="00A567AD" w:rsidRDefault="00C04627" w:rsidP="00C04627">
      <w:pPr>
        <w:ind w:firstLine="0"/>
        <w:jc w:val="center"/>
        <w:rPr>
          <w:rFonts w:ascii="KRM" w:hAnsi="KRM"/>
          <w:b/>
          <w:bCs/>
          <w:rtl/>
        </w:rPr>
      </w:pPr>
      <w:r w:rsidRPr="00A567AD">
        <w:rPr>
          <w:rFonts w:ascii="KRM" w:hAnsi="KRM"/>
          <w:b/>
          <w:bCs/>
          <w:sz w:val="32"/>
          <w:szCs w:val="32"/>
          <w:rtl/>
        </w:rPr>
        <w:t>* * *</w:t>
      </w:r>
    </w:p>
    <w:p w:rsidR="00C04627" w:rsidRPr="00A567AD" w:rsidRDefault="00C04627" w:rsidP="00C04627">
      <w:pPr>
        <w:rPr>
          <w:rFonts w:ascii="KRM" w:hAnsi="KRM"/>
          <w:sz w:val="20"/>
          <w:szCs w:val="20"/>
          <w:rtl/>
        </w:rPr>
      </w:pPr>
    </w:p>
    <w:p w:rsidR="00C04627" w:rsidRPr="004B05DD" w:rsidRDefault="00C04627" w:rsidP="00C04627">
      <w:pPr>
        <w:rPr>
          <w:rFonts w:ascii="KRM" w:hAnsi="KRM"/>
          <w:rtl/>
        </w:rPr>
      </w:pPr>
      <w:r w:rsidRPr="004B05DD">
        <w:rPr>
          <w:rFonts w:ascii="KRM" w:hAnsi="KRM"/>
          <w:rtl/>
        </w:rPr>
        <w:t>با فرا رسيدن سال سى و نه، معاويه</w:t>
      </w:r>
      <w:r w:rsidR="00192898" w:rsidRPr="00192898">
        <w:rPr>
          <w:rFonts w:ascii="KRM" w:hAnsi="KRM" w:cs="CTraditional Arabic"/>
          <w:rtl/>
        </w:rPr>
        <w:t xml:space="preserve"> س </w:t>
      </w:r>
      <w:r w:rsidRPr="004B05DD">
        <w:rPr>
          <w:rFonts w:ascii="KRM" w:hAnsi="KRM"/>
          <w:rtl/>
        </w:rPr>
        <w:t>لشكرهاى زيادى آماده كرد و به اطراف شهرهايى كه تحت سيطره‏ى على</w:t>
      </w:r>
      <w:r w:rsidR="00192898" w:rsidRPr="00192898">
        <w:rPr>
          <w:rFonts w:ascii="KRM" w:hAnsi="KRM" w:cs="CTraditional Arabic"/>
          <w:rtl/>
        </w:rPr>
        <w:t xml:space="preserve"> س </w:t>
      </w:r>
      <w:r w:rsidRPr="004B05DD">
        <w:rPr>
          <w:rFonts w:ascii="KRM" w:hAnsi="KRM"/>
          <w:rtl/>
        </w:rPr>
        <w:t>بود پراكنده كرد؛ زيرا او مى‏دانست كه عراقيان در بسيارى از امور از على</w:t>
      </w:r>
      <w:r w:rsidR="00192898" w:rsidRPr="00192898">
        <w:rPr>
          <w:rFonts w:ascii="KRM" w:hAnsi="KRM" w:cs="CTraditional Arabic"/>
          <w:rtl/>
        </w:rPr>
        <w:t xml:space="preserve"> س </w:t>
      </w:r>
      <w:r w:rsidRPr="004B05DD">
        <w:rPr>
          <w:rFonts w:ascii="KRM" w:hAnsi="KRM"/>
          <w:rtl/>
        </w:rPr>
        <w:t>اطاعت نمى‏كنند. سپاهيان معاويه</w:t>
      </w:r>
      <w:r w:rsidR="00192898" w:rsidRPr="00192898">
        <w:rPr>
          <w:rFonts w:ascii="KRM" w:hAnsi="KRM" w:cs="CTraditional Arabic"/>
          <w:rtl/>
        </w:rPr>
        <w:t xml:space="preserve"> س </w:t>
      </w:r>
      <w:r w:rsidRPr="004B05DD">
        <w:rPr>
          <w:rFonts w:ascii="KRM" w:hAnsi="KRM"/>
          <w:rtl/>
        </w:rPr>
        <w:t xml:space="preserve">به عين التمر، انبار، تيماء و تدمر حمله كردند و ياران على و اهل عراق از خود ضعف و بزدلى نشان دادند. </w:t>
      </w:r>
    </w:p>
    <w:p w:rsidR="00C04627" w:rsidRPr="004B05DD" w:rsidRDefault="00C04627" w:rsidP="00860615">
      <w:pPr>
        <w:rPr>
          <w:rFonts w:ascii="KRM" w:hAnsi="KRM"/>
          <w:rtl/>
        </w:rPr>
      </w:pPr>
      <w:r w:rsidRPr="004B05DD">
        <w:rPr>
          <w:rFonts w:ascii="KRM" w:hAnsi="KRM"/>
          <w:rtl/>
        </w:rPr>
        <w:t>موضع ضعيف عراقيان و بهانه‏جويى و اراده‏ى سست آنها و شدّت اندوه على</w:t>
      </w:r>
      <w:r w:rsidR="00192898" w:rsidRPr="00192898">
        <w:rPr>
          <w:rFonts w:ascii="KRM" w:hAnsi="KRM" w:cs="CTraditional Arabic"/>
          <w:rtl/>
        </w:rPr>
        <w:t xml:space="preserve"> س </w:t>
      </w:r>
      <w:r w:rsidRPr="004B05DD">
        <w:rPr>
          <w:rFonts w:ascii="KRM" w:hAnsi="KRM"/>
          <w:rtl/>
        </w:rPr>
        <w:t>از اين وضع، از خطبه‏اى كه حضرت على</w:t>
      </w:r>
      <w:r w:rsidR="00192898" w:rsidRPr="00192898">
        <w:rPr>
          <w:rFonts w:ascii="KRM" w:hAnsi="KRM" w:cs="CTraditional Arabic"/>
          <w:rtl/>
        </w:rPr>
        <w:t xml:space="preserve"> س </w:t>
      </w:r>
      <w:r w:rsidRPr="004B05DD">
        <w:rPr>
          <w:rFonts w:ascii="KRM" w:hAnsi="KRM"/>
          <w:rtl/>
        </w:rPr>
        <w:t xml:space="preserve">به مناسبت ورود سربازان معاويه </w:t>
      </w:r>
      <w:r w:rsidR="00417363" w:rsidRPr="00417363">
        <w:rPr>
          <w:rFonts w:ascii="KRM" w:hAnsi="KRM" w:cs="CTraditional Arabic" w:hint="cs"/>
          <w:rtl/>
        </w:rPr>
        <w:t>س</w:t>
      </w:r>
      <w:r w:rsidR="00417363">
        <w:rPr>
          <w:rFonts w:ascii="KRM" w:hAnsi="KRM" w:hint="cs"/>
          <w:rtl/>
        </w:rPr>
        <w:t xml:space="preserve"> </w:t>
      </w:r>
      <w:r w:rsidRPr="004B05DD">
        <w:rPr>
          <w:rFonts w:ascii="KRM" w:hAnsi="KRM"/>
          <w:rtl/>
        </w:rPr>
        <w:t>به شهر انبار و كشته شدن فرماندار شهر، ايراد نموده است كاملا آشكار مى‏گردد. اين خطبه از مهم‏ترين خطبه‏هاى تاريخى است كه از يك رهبر شكسته دل و رنجيده خاطر در مورد نكوهش ياران خويش ايراد شده است. حضرت على</w:t>
      </w:r>
      <w:r w:rsidR="00192898" w:rsidRPr="00192898">
        <w:rPr>
          <w:rFonts w:ascii="KRM" w:hAnsi="KRM" w:cs="CTraditional Arabic"/>
          <w:rtl/>
        </w:rPr>
        <w:t xml:space="preserve"> س </w:t>
      </w:r>
      <w:r w:rsidRPr="004B05DD">
        <w:rPr>
          <w:rFonts w:ascii="KRM" w:hAnsi="KRM"/>
          <w:rtl/>
        </w:rPr>
        <w:t xml:space="preserve">در اين خطبه، يقين كامل خويش را نسبت به صحيح بودن موضع خود، ابراز داشته است. اين خطبه نمونه‏اى است از بلاغت عربى و شاهكار ادبيات علوى كه </w:t>
      </w:r>
      <w:r w:rsidR="00860615">
        <w:rPr>
          <w:rFonts w:ascii="KRM" w:hAnsi="KRM"/>
          <w:rtl/>
        </w:rPr>
        <w:t>اديب و خط</w:t>
      </w:r>
      <w:r w:rsidR="00860615">
        <w:rPr>
          <w:rFonts w:ascii="KRM" w:hAnsi="KRM" w:hint="cs"/>
          <w:rtl/>
        </w:rPr>
        <w:t>ی</w:t>
      </w:r>
      <w:r w:rsidR="00860615">
        <w:rPr>
          <w:rFonts w:ascii="KRM" w:hAnsi="KRM"/>
          <w:rtl/>
        </w:rPr>
        <w:t>ب</w:t>
      </w:r>
      <w:r w:rsidRPr="004B05DD">
        <w:rPr>
          <w:rFonts w:ascii="KRM" w:hAnsi="KRM"/>
          <w:rtl/>
        </w:rPr>
        <w:t xml:space="preserve"> بزرگ كمتر به آن دسترسى مى‏يابد. ايشان در اين خطبه پس از ستايش و سپاس خدا و درود بر پيامبر </w:t>
      </w:r>
      <w:r w:rsidR="00192898" w:rsidRPr="00192898">
        <w:rPr>
          <w:rFonts w:ascii="KRM" w:hAnsi="KRM" w:cs="CTraditional Arabic"/>
          <w:rtl/>
        </w:rPr>
        <w:t>ص</w:t>
      </w:r>
      <w:r w:rsidRPr="004B05DD">
        <w:rPr>
          <w:rFonts w:ascii="KRM" w:hAnsi="KRM"/>
          <w:rtl/>
        </w:rPr>
        <w:t xml:space="preserve"> مى‏گويد: </w:t>
      </w:r>
    </w:p>
    <w:p w:rsidR="00C04627" w:rsidRPr="004B05DD" w:rsidRDefault="00C04627" w:rsidP="00C04627">
      <w:pPr>
        <w:rPr>
          <w:rFonts w:ascii="KRM" w:hAnsi="KRM"/>
          <w:rtl/>
        </w:rPr>
      </w:pPr>
      <w:r w:rsidRPr="004B05DD">
        <w:rPr>
          <w:rFonts w:ascii="KRM" w:hAnsi="KRM"/>
          <w:rtl/>
        </w:rPr>
        <w:t xml:space="preserve">«همانا جهاد درى است از درهاى بهشت، هر كس كه جهاد را از روى بى‏اعتنايى ترك كند، خداوند به او لباس ذلّت مى‏پوشاند و به بلا و نكبت گرفتار مى‏شود. شما آگاهيد كه من شما را روز و شب، نهان و آشكار براى پيكار با اين قوم دعوت كرده‏ام و به شما </w:t>
      </w:r>
      <w:r w:rsidRPr="004B05DD">
        <w:rPr>
          <w:rFonts w:ascii="KRM" w:hAnsi="KRM"/>
          <w:rtl/>
        </w:rPr>
        <w:lastRenderedPageBreak/>
        <w:t xml:space="preserve">گفته‏ام قبل از اين كه با شما بجنگند، با آنها بجنگيد. به خدا سوگند! هر ملّتى كه در خانه‏اش مورد حمله قرار گرفت، به طور حتم ذليل خواهد شد. شما جنگ را به يكديگر محوّل كرديد و همديگر را خوار ساختيد و به گفته‏ى من گوش فرا نداديد، تا آن كه از هر طرف مورد حمله و غارت قرار گرفتيد. </w:t>
      </w:r>
    </w:p>
    <w:p w:rsidR="00C04627" w:rsidRPr="004B05DD" w:rsidRDefault="00C04627" w:rsidP="00C04627">
      <w:pPr>
        <w:rPr>
          <w:rFonts w:ascii="KRM" w:hAnsi="KRM"/>
          <w:rtl/>
        </w:rPr>
      </w:pPr>
      <w:r w:rsidRPr="004B05DD">
        <w:rPr>
          <w:rFonts w:ascii="KRM" w:hAnsi="KRM"/>
          <w:rtl/>
        </w:rPr>
        <w:t xml:space="preserve">اين مرد غامدى (سفيان بن عوف از قبيله‏ى بنى غامد) است كه با سواران خود به شهر انبار وارد شده و حسّان بن حسّان را به قتل رسانيده است. به من خبر رسيده كه يكى از لشكريانش بر زن مسلمان يا غير مسلمان ذمّى تاخته و طلاهاى او را بيرون آورده است و سپس آنان بدون ريختن يك قطره خون و زخم ديدن، با دست پر، باز گشته‏اند. اگر مرد مسلمانى از شنيدن اين واقعه از تأسف و غصّه بميرد، سزاوار است و سرزنش نمى‏شود. </w:t>
      </w:r>
    </w:p>
    <w:p w:rsidR="00C04627" w:rsidRPr="004B05DD" w:rsidRDefault="00C04627" w:rsidP="000D650F">
      <w:pPr>
        <w:rPr>
          <w:rFonts w:ascii="KRM" w:hAnsi="KRM"/>
          <w:rtl/>
        </w:rPr>
      </w:pPr>
      <w:r w:rsidRPr="004B05DD">
        <w:rPr>
          <w:rFonts w:ascii="KRM" w:hAnsi="KRM"/>
          <w:rtl/>
        </w:rPr>
        <w:t xml:space="preserve">بسيار جاى تعجب است! پراكندگى شما از حقّتان قلب را ريشه‏كن مى‏كند و غم را افزايش مى‏دهد. روى شما زشت باد! هدف دشمن شده‏ايد، به شما حمله مى‏كنند، شما تكان نمى‏خوريد. </w:t>
      </w:r>
    </w:p>
    <w:p w:rsidR="00C04627" w:rsidRPr="004B05DD" w:rsidRDefault="00C04627" w:rsidP="00C04627">
      <w:pPr>
        <w:rPr>
          <w:rFonts w:ascii="KRM" w:hAnsi="KRM"/>
          <w:rtl/>
        </w:rPr>
      </w:pPr>
      <w:r w:rsidRPr="004B05DD">
        <w:rPr>
          <w:rFonts w:ascii="KRM" w:hAnsi="KRM"/>
          <w:rtl/>
        </w:rPr>
        <w:t xml:space="preserve">به هنگام تابستان مى‏گويم به جنگ آنها برويم، مى‏گوييد هوا گرم است مهلت بده هوا خنك شود، وقتى در هواى خنك فرمان جنگ مى‏دهم، مى‏گوييد هوا سرد است صبر كن تا سردى تمام شود. شما كه جهت فرار از گرما و سرما اين همه عذر و بهانه مى‏آوريد به خدا سوگند از شمشير بيشتر فرار مى‏كنيد. </w:t>
      </w:r>
    </w:p>
    <w:p w:rsidR="00C04627" w:rsidRPr="004B05DD" w:rsidRDefault="00C04627" w:rsidP="00C04627">
      <w:pPr>
        <w:rPr>
          <w:rFonts w:ascii="KRM" w:hAnsi="KRM"/>
          <w:rtl/>
        </w:rPr>
      </w:pPr>
      <w:r w:rsidRPr="004B05DD">
        <w:rPr>
          <w:rFonts w:ascii="KRM" w:hAnsi="KRM"/>
          <w:rtl/>
        </w:rPr>
        <w:t xml:space="preserve">اى نامردهايى كه آثار مردانگى در شما نيست و اى كسانى كه عقل شما مانند بچه‏ها و زن‏هاى تازه به حجله رفته است! اى كاش شما را نديده بودم و نمى‏شناختم! مرگ بر شما، قلبم را خون كرديد، سينه‏ام را از خشم انباشته ساختيد و رأى و نظرم را با مخالفت و كارشكنى نابود كرديد، تا آنجا كه قريش گفتند: فرزند ابى‏طالب مرد شجاعى است ولى فنون جنگ را نمى‏داند. خدا پدرانشان را بيامرزد! آيا كسى جنگجوتر، باتجربه‏تر و پيشقدم‏تر از من مى‏شناسيد؟ هنوز به سن بيست سالگى نرسيده بودم كه براى جنگ آماده </w:t>
      </w:r>
      <w:r w:rsidRPr="004B05DD">
        <w:rPr>
          <w:rFonts w:ascii="KRM" w:hAnsi="KRM"/>
          <w:rtl/>
        </w:rPr>
        <w:lastRenderedPageBreak/>
        <w:t>شدم و اكنون بيش از شصت سال از عمرم مى‏گذرد، اما وقتى به سخنِ كسى گوش نمى‏دهند، رأى و نظرى نخواهد داشت»</w:t>
      </w:r>
      <w:r w:rsidRPr="00AA1A5F">
        <w:rPr>
          <w:rFonts w:ascii="KRM" w:hAnsi="KRM" w:hint="cs"/>
          <w:vertAlign w:val="superscript"/>
          <w:rtl/>
          <w:lang w:bidi="fa-IR"/>
        </w:rPr>
        <w:t>(</w:t>
      </w:r>
      <w:r w:rsidRPr="00AA1A5F">
        <w:rPr>
          <w:rStyle w:val="FootnoteReference"/>
          <w:rFonts w:ascii="KRM" w:hAnsi="KRM"/>
          <w:rtl/>
          <w:lang w:bidi="fa-IR"/>
        </w:rPr>
        <w:footnoteReference w:id="468"/>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28" w:name="_Toc307603234"/>
      <w:r w:rsidRPr="00A65D4C">
        <w:rPr>
          <w:rtl/>
        </w:rPr>
        <w:t>شهادت حضرت على</w:t>
      </w:r>
      <w:bookmarkEnd w:id="12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 xml:space="preserve">علاّمه ابن كثير مى‏گويد: </w:t>
      </w:r>
    </w:p>
    <w:p w:rsidR="00C04627" w:rsidRPr="004B05DD" w:rsidRDefault="00C04627" w:rsidP="00C04627">
      <w:pPr>
        <w:rPr>
          <w:rFonts w:ascii="KRM" w:hAnsi="KRM"/>
          <w:rtl/>
        </w:rPr>
      </w:pPr>
      <w:r w:rsidRPr="004B05DD">
        <w:rPr>
          <w:rFonts w:ascii="KRM" w:hAnsi="KRM"/>
          <w:rtl/>
        </w:rPr>
        <w:t>«شرايط دشوارى براى اميرالمؤمنين پيش آمده بود، لشكريانش پراكنده شدند، اهل عراق به مخالفت پرداخته و از قيام به همراهى وى سر باز زدند و نيروى اهل شام رو به فزونى بود و از هر طرف حمله مى‏كردند. اين در حالى بود كه على</w:t>
      </w:r>
      <w:r w:rsidR="00192898" w:rsidRPr="00192898">
        <w:rPr>
          <w:rFonts w:ascii="KRM" w:hAnsi="KRM" w:cs="CTraditional Arabic"/>
          <w:rtl/>
        </w:rPr>
        <w:t xml:space="preserve"> س </w:t>
      </w:r>
      <w:r w:rsidRPr="004B05DD">
        <w:rPr>
          <w:rFonts w:ascii="KRM" w:hAnsi="KRM"/>
          <w:rtl/>
        </w:rPr>
        <w:t>در آن زمان، برترين، عابدترين، پارساترين و داناترين فرد روى زمين بود. اما با اين همه، او را تنها گذاشتند تا آنجا كه از زندگى خسته شد و آرزوى مرگ كرد، مى‏گفت: «به خدا سوگند! محاسنم از خون سرم رنگين خواهد شد»</w:t>
      </w:r>
      <w:r w:rsidRPr="00AA1A5F">
        <w:rPr>
          <w:rFonts w:ascii="KRM" w:hAnsi="KRM" w:hint="cs"/>
          <w:vertAlign w:val="superscript"/>
          <w:rtl/>
          <w:lang w:bidi="fa-IR"/>
        </w:rPr>
        <w:t>(</w:t>
      </w:r>
      <w:r w:rsidRPr="00AA1A5F">
        <w:rPr>
          <w:rStyle w:val="FootnoteReference"/>
          <w:rFonts w:ascii="KRM" w:hAnsi="KRM"/>
          <w:rtl/>
          <w:lang w:bidi="fa-IR"/>
        </w:rPr>
        <w:footnoteReference w:id="469"/>
      </w:r>
      <w:r w:rsidRPr="00AA1A5F">
        <w:rPr>
          <w:rFonts w:ascii="KRM" w:hAnsi="KRM" w:hint="cs"/>
          <w:vertAlign w:val="superscript"/>
          <w:rtl/>
          <w:lang w:bidi="fa-IR"/>
        </w:rPr>
        <w:t>)</w:t>
      </w:r>
      <w:r>
        <w:rPr>
          <w:rFonts w:ascii="KRM" w:hAnsi="KRM" w:hint="cs"/>
          <w:rtl/>
        </w:rPr>
        <w:t>.</w:t>
      </w:r>
      <w:r w:rsidR="008E1C1D">
        <w:rPr>
          <w:rFonts w:ascii="KRM" w:hAnsi="KRM"/>
          <w:rtl/>
        </w:rPr>
        <w:t xml:space="preserve"> و سرانجام چنين شد.</w:t>
      </w:r>
      <w:r w:rsidRPr="004B05DD">
        <w:rPr>
          <w:rFonts w:ascii="KRM" w:hAnsi="KRM"/>
          <w:rtl/>
        </w:rPr>
        <w:t xml:space="preserve"> داستان شهادت وى بدين قرار بود كه سه نفر از خوارج به نام‏هاى عبدالرحمن بن</w:t>
      </w:r>
      <w:r>
        <w:rPr>
          <w:rFonts w:ascii="KRM" w:hAnsi="KRM" w:hint="cs"/>
          <w:rtl/>
        </w:rPr>
        <w:t xml:space="preserve"> </w:t>
      </w:r>
      <w:r w:rsidRPr="004B05DD">
        <w:rPr>
          <w:rFonts w:ascii="KRM" w:hAnsi="KRM"/>
          <w:rtl/>
        </w:rPr>
        <w:t xml:space="preserve">عمرو، معروف به ابن ملجم حِميَرىِ كندى، بُرك بن عبداللّه‏ التميمى و عمرو بن بكر تميمى گرد هم آمدند و از برادران و همراهان‏شان كه توسط على در نهروان كشته شده بودند سخن به ميان آوردند و به حال آنها افسوس خوردند و گفتند: خوب است ما خود را به خدا بفروشيم و به سراغ فرمانروايان گمراه برويم و با كشتن آنها مملكت را از شر آنان راحت كنيم و نيز انتقام خون برادران خود را از آنها بگيريم. براساس اين پيشنهاد، ابن ملجم گفت: كشتن على به عهده‏ى من. بُرَك گفت: كشتن معاويه به عهده‏ى من. عمرو بن بكر گفت: كشتن عمرو بن عاص به عهده‏ى من. بنابراين، اين سه تن با هم پيمان بستند كه هيچ يك از آنها برنگردد، مگر آنكه مأموريت خود را انجام داده باشد، يا اينكه خود در اين راه كشته شود. </w:t>
      </w:r>
      <w:r w:rsidRPr="004B05DD">
        <w:rPr>
          <w:rFonts w:ascii="KRM" w:hAnsi="KRM"/>
          <w:rtl/>
        </w:rPr>
        <w:lastRenderedPageBreak/>
        <w:t xml:space="preserve">آنها شمشيرهاى خود را زهرآلود كردند و با هم وعده گذاشتند كه شب هفدهم رمضان، در محلّ مأموريت خود حضور يابند. </w:t>
      </w:r>
    </w:p>
    <w:p w:rsidR="00C04627" w:rsidRPr="004B05DD" w:rsidRDefault="00C04627" w:rsidP="00743D89">
      <w:pPr>
        <w:rPr>
          <w:rFonts w:ascii="KRM" w:hAnsi="KRM"/>
          <w:rtl/>
        </w:rPr>
      </w:pPr>
      <w:r w:rsidRPr="004B05DD">
        <w:rPr>
          <w:rFonts w:ascii="KRM" w:hAnsi="KRM"/>
          <w:rtl/>
        </w:rPr>
        <w:t>ابن ملجم به كوفه رفت و تصميم خود را حتّى از ياران خارجى خود مخفى نگهداشت. چون شب جمعه هفدهم رمضان فرا رسيد، مقابل درى كه على</w:t>
      </w:r>
      <w:r w:rsidR="00192898" w:rsidRPr="00192898">
        <w:rPr>
          <w:rFonts w:ascii="KRM" w:hAnsi="KRM" w:cs="CTraditional Arabic"/>
          <w:rtl/>
        </w:rPr>
        <w:t xml:space="preserve"> س </w:t>
      </w:r>
      <w:r w:rsidRPr="004B05DD">
        <w:rPr>
          <w:rFonts w:ascii="KRM" w:hAnsi="KRM"/>
          <w:rtl/>
        </w:rPr>
        <w:t>از آنجا خارج مى‏شد نشست. على</w:t>
      </w:r>
      <w:r w:rsidR="00192898" w:rsidRPr="00192898">
        <w:rPr>
          <w:rFonts w:ascii="KRM" w:hAnsi="KRM" w:cs="CTraditional Arabic"/>
          <w:rtl/>
        </w:rPr>
        <w:t xml:space="preserve"> س </w:t>
      </w:r>
      <w:r w:rsidRPr="004B05DD">
        <w:rPr>
          <w:rFonts w:ascii="KRM" w:hAnsi="KRM"/>
          <w:rtl/>
        </w:rPr>
        <w:t>بيرون آمد و مردم را براى نماز صبح بيدار مى‏كرد و مى‏گفت: «الصلا</w:t>
      </w:r>
      <w:r w:rsidRPr="00D71B18">
        <w:rPr>
          <w:rFonts w:ascii="KRM" w:hAnsi="KRM" w:cs="B Badr"/>
          <w:rtl/>
        </w:rPr>
        <w:t>ة</w:t>
      </w:r>
      <w:r w:rsidRPr="004B05DD">
        <w:rPr>
          <w:rFonts w:ascii="KRM" w:hAnsi="KRM"/>
          <w:rtl/>
        </w:rPr>
        <w:t>، الصلا</w:t>
      </w:r>
      <w:r w:rsidRPr="00D71B18">
        <w:rPr>
          <w:rFonts w:ascii="KRM" w:hAnsi="KRM" w:cs="B Badr"/>
          <w:rtl/>
        </w:rPr>
        <w:t>ة</w:t>
      </w:r>
      <w:r w:rsidRPr="004B05DD">
        <w:rPr>
          <w:rFonts w:ascii="KRM" w:hAnsi="KRM"/>
          <w:rtl/>
        </w:rPr>
        <w:t>». در اين هنگام ابن ملجم با شمشير، ضربتى به پيشانى او زد، كه خون بر محاسنش جارى گشت. او هنگامى كه شمشير را مى‏زد گفت: «حكم از آن خداست؛ نه از آن تو و يارانت.» على</w:t>
      </w:r>
      <w:r w:rsidR="00192898" w:rsidRPr="00192898">
        <w:rPr>
          <w:rFonts w:ascii="KRM" w:hAnsi="KRM" w:cs="CTraditional Arabic"/>
          <w:rtl/>
        </w:rPr>
        <w:t xml:space="preserve"> س </w:t>
      </w:r>
      <w:r w:rsidRPr="004B05DD">
        <w:rPr>
          <w:rFonts w:ascii="KRM" w:hAnsi="KRM"/>
          <w:rtl/>
        </w:rPr>
        <w:t>فرياد برآورد كه نگذاريد اين مرد فرار كند. مردم او را دستگير كردند، سپس حضرت على</w:t>
      </w:r>
      <w:r w:rsidR="00192898" w:rsidRPr="00192898">
        <w:rPr>
          <w:rFonts w:ascii="KRM" w:hAnsi="KRM" w:cs="CTraditional Arabic"/>
          <w:rtl/>
        </w:rPr>
        <w:t xml:space="preserve"> س </w:t>
      </w:r>
      <w:r w:rsidRPr="004B05DD">
        <w:rPr>
          <w:rFonts w:ascii="KRM" w:hAnsi="KRM"/>
          <w:rtl/>
        </w:rPr>
        <w:t>جعد</w:t>
      </w:r>
      <w:r w:rsidR="00743D89">
        <w:rPr>
          <w:rFonts w:ascii="KRM" w:hAnsi="KRM" w:cs="B Badr" w:hint="cs"/>
          <w:rtl/>
        </w:rPr>
        <w:t>ه</w:t>
      </w:r>
      <w:r w:rsidRPr="004B05DD">
        <w:rPr>
          <w:rFonts w:ascii="KRM" w:hAnsi="KRM"/>
          <w:rtl/>
        </w:rPr>
        <w:t xml:space="preserve"> بن هبيره بن ابى وهب را برگزيد تا با مردم نماز صبح را بخواند. وقتى حضرت على</w:t>
      </w:r>
      <w:r w:rsidR="00192898" w:rsidRPr="00192898">
        <w:rPr>
          <w:rFonts w:ascii="KRM" w:hAnsi="KRM" w:cs="CTraditional Arabic"/>
          <w:rtl/>
        </w:rPr>
        <w:t xml:space="preserve"> س </w:t>
      </w:r>
      <w:r w:rsidRPr="004B05DD">
        <w:rPr>
          <w:rFonts w:ascii="KRM" w:hAnsi="KRM"/>
          <w:rtl/>
        </w:rPr>
        <w:t>را به منزل آوردند گفت: اگر من از دنيا رفتم ابن ملجم را در عوض بكشيد و اگر زنده ماندم خودم مى‏دانم با او چگونه رفتار كنم</w:t>
      </w:r>
      <w:r w:rsidRPr="00AA1A5F">
        <w:rPr>
          <w:rFonts w:ascii="KRM" w:hAnsi="KRM" w:hint="cs"/>
          <w:vertAlign w:val="superscript"/>
          <w:rtl/>
          <w:lang w:bidi="fa-IR"/>
        </w:rPr>
        <w:t>(</w:t>
      </w:r>
      <w:r w:rsidRPr="00AA1A5F">
        <w:rPr>
          <w:rStyle w:val="FootnoteReference"/>
          <w:rFonts w:ascii="KRM" w:hAnsi="KRM"/>
          <w:rtl/>
          <w:lang w:bidi="fa-IR"/>
        </w:rPr>
        <w:footnoteReference w:id="470"/>
      </w:r>
      <w:r w:rsidRPr="00AA1A5F">
        <w:rPr>
          <w:rFonts w:ascii="KRM" w:hAnsi="KRM" w:hint="cs"/>
          <w:vertAlign w:val="superscript"/>
          <w:rtl/>
          <w:lang w:bidi="fa-IR"/>
        </w:rPr>
        <w:t>)</w:t>
      </w:r>
      <w:r w:rsidRPr="004B05DD">
        <w:rPr>
          <w:rFonts w:ascii="KRM" w:hAnsi="KRM"/>
          <w:rtl/>
        </w:rPr>
        <w:t>. وقتى ابن ملجم را نزد حضرت على</w:t>
      </w:r>
      <w:r w:rsidR="00192898" w:rsidRPr="00192898">
        <w:rPr>
          <w:rFonts w:ascii="KRM" w:hAnsi="KRM" w:cs="CTraditional Arabic"/>
          <w:rtl/>
        </w:rPr>
        <w:t xml:space="preserve"> س </w:t>
      </w:r>
      <w:r w:rsidRPr="004B05DD">
        <w:rPr>
          <w:rFonts w:ascii="KRM" w:hAnsi="KRM"/>
          <w:rtl/>
        </w:rPr>
        <w:t>آوردند، فرمود: با او به خوبى رفتار كنيد، اگر زنده ماندم رأى خود را در مورد قصاص يا بخشش بيان خواهم كرد و اگر مُردم او را در عوض بكشيد و اعضاى بدن او را قطع نكنيد</w:t>
      </w:r>
      <w:r w:rsidRPr="00AA1A5F">
        <w:rPr>
          <w:rFonts w:ascii="KRM" w:hAnsi="KRM" w:hint="cs"/>
          <w:vertAlign w:val="superscript"/>
          <w:rtl/>
          <w:lang w:bidi="fa-IR"/>
        </w:rPr>
        <w:t>(</w:t>
      </w:r>
      <w:r w:rsidRPr="00AA1A5F">
        <w:rPr>
          <w:rStyle w:val="FootnoteReference"/>
          <w:rFonts w:ascii="KRM" w:hAnsi="KRM"/>
          <w:rtl/>
          <w:lang w:bidi="fa-IR"/>
        </w:rPr>
        <w:footnoteReference w:id="471"/>
      </w:r>
      <w:r w:rsidRPr="00AA1A5F">
        <w:rPr>
          <w:rFonts w:ascii="KRM" w:hAnsi="KRM" w:hint="cs"/>
          <w:vertAlign w:val="superscript"/>
          <w:rtl/>
          <w:lang w:bidi="fa-IR"/>
        </w:rPr>
        <w:t>)</w:t>
      </w:r>
      <w:r w:rsidRPr="004B05DD">
        <w:rPr>
          <w:rFonts w:ascii="KRM" w:hAnsi="KRM"/>
          <w:rtl/>
        </w:rPr>
        <w:t>. حضرت على</w:t>
      </w:r>
      <w:r w:rsidR="00192898" w:rsidRPr="00192898">
        <w:rPr>
          <w:rFonts w:ascii="KRM" w:hAnsi="KRM" w:cs="CTraditional Arabic"/>
          <w:rtl/>
        </w:rPr>
        <w:t xml:space="preserve"> س </w:t>
      </w:r>
      <w:r w:rsidRPr="004B05DD">
        <w:rPr>
          <w:rFonts w:ascii="KRM" w:hAnsi="KRM"/>
          <w:rtl/>
        </w:rPr>
        <w:t xml:space="preserve">به فرزندانش، حسن و حسين طى گفتارى طولانى وصيّت فرمود و در آخر گفت: </w:t>
      </w:r>
    </w:p>
    <w:p w:rsidR="00C04627" w:rsidRPr="004B05DD" w:rsidRDefault="00C04627" w:rsidP="00C04627">
      <w:pPr>
        <w:rPr>
          <w:rFonts w:ascii="KRM" w:hAnsi="KRM"/>
          <w:rtl/>
        </w:rPr>
      </w:pPr>
      <w:r w:rsidRPr="004B05DD">
        <w:rPr>
          <w:rFonts w:ascii="KRM" w:hAnsi="KRM"/>
          <w:rtl/>
        </w:rPr>
        <w:t>«اى فرزندان عبدالمطّلب! خون مسلمانان را نريزيد به بهانه‏ى اين كه اميرالمؤمنين كشته شده است، متوجه باشيد! در عوض من جز قاتلم كسى ديگر را نكشيد، صبر كنيد اگر</w:t>
      </w:r>
      <w:r>
        <w:rPr>
          <w:rFonts w:ascii="KRM" w:hAnsi="KRM" w:hint="cs"/>
          <w:rtl/>
        </w:rPr>
        <w:t xml:space="preserve"> </w:t>
      </w:r>
      <w:r w:rsidRPr="004B05DD">
        <w:rPr>
          <w:rFonts w:ascii="KRM" w:hAnsi="KRM"/>
          <w:rtl/>
        </w:rPr>
        <w:t>من بر اثر اين ضربت از دنيا رفتم او را با يك ضربت بكشيد و مثله</w:t>
      </w:r>
      <w:r w:rsidRPr="00AA1A5F">
        <w:rPr>
          <w:rFonts w:ascii="KRM" w:hAnsi="KRM" w:hint="cs"/>
          <w:vertAlign w:val="superscript"/>
          <w:rtl/>
          <w:lang w:bidi="fa-IR"/>
        </w:rPr>
        <w:t>(</w:t>
      </w:r>
      <w:r w:rsidRPr="00AA1A5F">
        <w:rPr>
          <w:rStyle w:val="FootnoteReference"/>
          <w:rFonts w:ascii="KRM" w:hAnsi="KRM"/>
          <w:rtl/>
          <w:lang w:bidi="fa-IR"/>
        </w:rPr>
        <w:footnoteReference w:id="472"/>
      </w:r>
      <w:r w:rsidRPr="00AA1A5F">
        <w:rPr>
          <w:rFonts w:ascii="KRM" w:hAnsi="KRM" w:hint="cs"/>
          <w:vertAlign w:val="superscript"/>
          <w:rtl/>
          <w:lang w:bidi="fa-IR"/>
        </w:rPr>
        <w:t>)</w:t>
      </w:r>
      <w:r w:rsidRPr="004B05DD">
        <w:rPr>
          <w:rFonts w:ascii="KRM" w:hAnsi="KRM"/>
          <w:rtl/>
        </w:rPr>
        <w:t xml:space="preserve"> نكنيد؛ زيرا از رسول اللّه‏ </w:t>
      </w:r>
      <w:r w:rsidR="00192898" w:rsidRPr="00192898">
        <w:rPr>
          <w:rFonts w:ascii="KRM" w:hAnsi="KRM" w:cs="CTraditional Arabic"/>
          <w:rtl/>
        </w:rPr>
        <w:t>ص</w:t>
      </w:r>
      <w:r w:rsidRPr="004B05DD">
        <w:rPr>
          <w:rFonts w:ascii="KRM" w:hAnsi="KRM"/>
          <w:rtl/>
        </w:rPr>
        <w:t xml:space="preserve"> شنيده‏ام كه فرمود: </w:t>
      </w:r>
    </w:p>
    <w:p w:rsidR="00C04627" w:rsidRPr="00FD20DE" w:rsidRDefault="00743D89" w:rsidP="00C04627">
      <w:pPr>
        <w:rPr>
          <w:rFonts w:ascii="Traditional Arabic" w:hAnsi="Traditional Arabic" w:cs="Traditional Arabic"/>
          <w:b/>
          <w:bCs/>
          <w:rtl/>
        </w:rPr>
      </w:pPr>
      <w:r>
        <w:rPr>
          <w:rFonts w:ascii="Traditional Arabic" w:hAnsi="Traditional Arabic" w:cs="Traditional Arabic"/>
          <w:b/>
          <w:bCs/>
          <w:rtl/>
        </w:rPr>
        <w:t>«إيّاكُمْ وَ</w:t>
      </w:r>
      <w:r w:rsidR="00C04627" w:rsidRPr="00FD20DE">
        <w:rPr>
          <w:rFonts w:ascii="Traditional Arabic" w:hAnsi="Traditional Arabic" w:cs="Traditional Arabic"/>
          <w:b/>
          <w:bCs/>
          <w:rtl/>
        </w:rPr>
        <w:t xml:space="preserve">الْمُثْلَةَ وَلَوْ بِاالْكَلْبِ الْعَقُوِر» </w:t>
      </w:r>
    </w:p>
    <w:p w:rsidR="00C04627" w:rsidRDefault="00C04627" w:rsidP="00C04627">
      <w:pPr>
        <w:rPr>
          <w:rFonts w:ascii="KRM" w:hAnsi="KRM"/>
          <w:rtl/>
        </w:rPr>
      </w:pPr>
      <w:r w:rsidRPr="004B05DD">
        <w:rPr>
          <w:rFonts w:ascii="LTS" w:hAnsi="LTS"/>
          <w:rtl/>
        </w:rPr>
        <w:lastRenderedPageBreak/>
        <w:t>«از مثله و بريدن اعضاى بدن بپرهيزيد، حتى در مورد سگ هار»</w:t>
      </w:r>
      <w:r w:rsidRPr="00AA1A5F">
        <w:rPr>
          <w:rFonts w:ascii="KRM" w:hAnsi="KRM" w:hint="cs"/>
          <w:vertAlign w:val="superscript"/>
          <w:rtl/>
          <w:lang w:bidi="fa-IR"/>
        </w:rPr>
        <w:t>(</w:t>
      </w:r>
      <w:r w:rsidRPr="00AA1A5F">
        <w:rPr>
          <w:rStyle w:val="FootnoteReference"/>
          <w:rFonts w:ascii="KRM" w:hAnsi="KRM"/>
          <w:rtl/>
          <w:lang w:bidi="fa-IR"/>
        </w:rPr>
        <w:footnoteReference w:id="473"/>
      </w:r>
      <w:r w:rsidRPr="00AA1A5F">
        <w:rPr>
          <w:rFonts w:ascii="KRM" w:hAnsi="KRM" w:hint="cs"/>
          <w:vertAlign w:val="superscript"/>
          <w:rtl/>
          <w:lang w:bidi="fa-IR"/>
        </w:rPr>
        <w:t>)</w:t>
      </w:r>
      <w:r>
        <w:rPr>
          <w:rFonts w:ascii="LTS" w:hAnsi="LTS" w:hint="cs"/>
          <w:rtl/>
        </w:rPr>
        <w:t>.</w:t>
      </w:r>
      <w:r w:rsidRPr="004B05DD">
        <w:rPr>
          <w:rFonts w:ascii="LTS" w:hAnsi="LTS"/>
          <w:rtl/>
        </w:rPr>
        <w:t xml:space="preserve"> </w:t>
      </w:r>
      <w:r w:rsidRPr="004B05DD">
        <w:rPr>
          <w:rFonts w:ascii="KRM" w:hAnsi="KRM"/>
          <w:rtl/>
        </w:rPr>
        <w:t>جندب بن عبداللّه‏ گفت: يا اميرالمؤمنين! اگر تو را از دست داديم با حسن بيعت كنيم؟ فرمود: نه شما را امر مى‏كنم و نه باز مى‏دارم، شما بهتر مى‏دانيد. على</w:t>
      </w:r>
      <w:r w:rsidR="00192898" w:rsidRPr="00192898">
        <w:rPr>
          <w:rFonts w:ascii="KRM" w:hAnsi="KRM" w:cs="CTraditional Arabic"/>
          <w:rtl/>
        </w:rPr>
        <w:t xml:space="preserve"> س </w:t>
      </w:r>
      <w:r w:rsidRPr="004B05DD">
        <w:rPr>
          <w:rFonts w:ascii="KRM" w:hAnsi="KRM"/>
          <w:rtl/>
        </w:rPr>
        <w:t>در آخرين لحظات زندگى جز لا إله إلا اللّه‏ چيزى نمى‏گفت. گويند آخرين كلمه‏ا</w:t>
      </w:r>
      <w:r>
        <w:rPr>
          <w:rFonts w:ascii="KRM" w:hAnsi="KRM"/>
          <w:rtl/>
        </w:rPr>
        <w:t>ى كه بر زبان راند، اين آيه بود:</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AC64E7">
        <w:rPr>
          <w:sz w:val="22"/>
          <w:szCs w:val="22"/>
        </w:rPr>
        <w:sym w:font="HQPB2" w:char="F060"/>
      </w:r>
      <w:r w:rsidRPr="00AC64E7">
        <w:rPr>
          <w:sz w:val="22"/>
          <w:szCs w:val="22"/>
        </w:rPr>
        <w:sym w:font="HQPB5" w:char="F079"/>
      </w:r>
      <w:r w:rsidRPr="00AC64E7">
        <w:rPr>
          <w:sz w:val="22"/>
          <w:szCs w:val="22"/>
        </w:rPr>
        <w:sym w:font="HQPB2" w:char="F04A"/>
      </w:r>
      <w:r w:rsidRPr="00AC64E7">
        <w:rPr>
          <w:sz w:val="22"/>
          <w:szCs w:val="22"/>
        </w:rPr>
        <w:sym w:font="HQPB5" w:char="F073"/>
      </w:r>
      <w:r w:rsidRPr="00AC64E7">
        <w:rPr>
          <w:sz w:val="22"/>
          <w:szCs w:val="22"/>
        </w:rPr>
        <w:sym w:font="HQPB1" w:char="F0F9"/>
      </w:r>
      <w:r w:rsidRPr="00AC64E7">
        <w:rPr>
          <w:rFonts w:ascii="(normal text)" w:hAnsi="(normal text)"/>
          <w:sz w:val="22"/>
          <w:szCs w:val="22"/>
          <w:rtl/>
        </w:rPr>
        <w:t xml:space="preserve"> </w:t>
      </w:r>
      <w:r w:rsidRPr="00AC64E7">
        <w:rPr>
          <w:sz w:val="22"/>
          <w:szCs w:val="22"/>
        </w:rPr>
        <w:sym w:font="HQPB4" w:char="F0F6"/>
      </w:r>
      <w:r w:rsidRPr="00AC64E7">
        <w:rPr>
          <w:sz w:val="22"/>
          <w:szCs w:val="22"/>
        </w:rPr>
        <w:sym w:font="HQPB2" w:char="F040"/>
      </w:r>
      <w:r w:rsidRPr="00AC64E7">
        <w:rPr>
          <w:sz w:val="22"/>
          <w:szCs w:val="22"/>
        </w:rPr>
        <w:sym w:font="HQPB5" w:char="F079"/>
      </w:r>
      <w:r w:rsidRPr="00AC64E7">
        <w:rPr>
          <w:sz w:val="22"/>
          <w:szCs w:val="22"/>
        </w:rPr>
        <w:sym w:font="HQPB2" w:char="F04A"/>
      </w:r>
      <w:r w:rsidRPr="00AC64E7">
        <w:rPr>
          <w:sz w:val="22"/>
          <w:szCs w:val="22"/>
        </w:rPr>
        <w:sym w:font="HQPB4" w:char="F0F7"/>
      </w:r>
      <w:r w:rsidRPr="00AC64E7">
        <w:rPr>
          <w:sz w:val="22"/>
          <w:szCs w:val="22"/>
        </w:rPr>
        <w:sym w:font="HQPB1" w:char="F0E8"/>
      </w:r>
      <w:r w:rsidRPr="00AC64E7">
        <w:rPr>
          <w:sz w:val="22"/>
          <w:szCs w:val="22"/>
        </w:rPr>
        <w:sym w:font="HQPB5" w:char="F074"/>
      </w:r>
      <w:r w:rsidRPr="00AC64E7">
        <w:rPr>
          <w:sz w:val="22"/>
          <w:szCs w:val="22"/>
        </w:rPr>
        <w:sym w:font="HQPB2" w:char="F083"/>
      </w:r>
      <w:r w:rsidRPr="00AC64E7">
        <w:rPr>
          <w:rFonts w:ascii="(normal text)" w:hAnsi="(normal text)"/>
          <w:sz w:val="22"/>
          <w:szCs w:val="22"/>
          <w:rtl/>
        </w:rPr>
        <w:t xml:space="preserve"> </w:t>
      </w:r>
      <w:r w:rsidRPr="00AC64E7">
        <w:rPr>
          <w:sz w:val="22"/>
          <w:szCs w:val="22"/>
        </w:rPr>
        <w:sym w:font="HQPB5" w:char="F074"/>
      </w:r>
      <w:r w:rsidRPr="00AC64E7">
        <w:rPr>
          <w:sz w:val="22"/>
          <w:szCs w:val="22"/>
        </w:rPr>
        <w:sym w:font="HQPB2" w:char="F041"/>
      </w:r>
      <w:r w:rsidRPr="00AC64E7">
        <w:rPr>
          <w:sz w:val="22"/>
          <w:szCs w:val="22"/>
        </w:rPr>
        <w:sym w:font="HQPB1" w:char="F024"/>
      </w:r>
      <w:r w:rsidRPr="00AC64E7">
        <w:rPr>
          <w:sz w:val="22"/>
          <w:szCs w:val="22"/>
        </w:rPr>
        <w:sym w:font="HQPB5" w:char="F073"/>
      </w:r>
      <w:r w:rsidRPr="00AC64E7">
        <w:rPr>
          <w:sz w:val="22"/>
          <w:szCs w:val="22"/>
        </w:rPr>
        <w:sym w:font="HQPB2" w:char="F029"/>
      </w:r>
      <w:r w:rsidRPr="00AC64E7">
        <w:rPr>
          <w:sz w:val="22"/>
          <w:szCs w:val="22"/>
        </w:rPr>
        <w:sym w:font="HQPB4" w:char="F0F7"/>
      </w:r>
      <w:r w:rsidRPr="00AC64E7">
        <w:rPr>
          <w:sz w:val="22"/>
          <w:szCs w:val="22"/>
        </w:rPr>
        <w:sym w:font="HQPB1" w:char="F057"/>
      </w:r>
      <w:r w:rsidRPr="00AC64E7">
        <w:rPr>
          <w:sz w:val="22"/>
          <w:szCs w:val="22"/>
        </w:rPr>
        <w:sym w:font="HQPB4" w:char="F0CF"/>
      </w:r>
      <w:r w:rsidRPr="00AC64E7">
        <w:rPr>
          <w:sz w:val="22"/>
          <w:szCs w:val="22"/>
        </w:rPr>
        <w:sym w:font="HQPB2" w:char="F042"/>
      </w:r>
      <w:r w:rsidRPr="00AC64E7">
        <w:rPr>
          <w:rFonts w:ascii="(normal text)" w:hAnsi="(normal text)"/>
          <w:sz w:val="22"/>
          <w:szCs w:val="22"/>
          <w:rtl/>
        </w:rPr>
        <w:t xml:space="preserve"> </w:t>
      </w:r>
      <w:r w:rsidRPr="00AC64E7">
        <w:rPr>
          <w:sz w:val="22"/>
          <w:szCs w:val="22"/>
        </w:rPr>
        <w:sym w:font="HQPB4" w:char="F03E"/>
      </w:r>
      <w:r w:rsidRPr="00AC64E7">
        <w:rPr>
          <w:sz w:val="22"/>
          <w:szCs w:val="22"/>
        </w:rPr>
        <w:sym w:font="HQPB2" w:char="F06F"/>
      </w:r>
      <w:r w:rsidRPr="00AC64E7">
        <w:rPr>
          <w:sz w:val="22"/>
          <w:szCs w:val="22"/>
        </w:rPr>
        <w:sym w:font="HQPB4" w:char="F0A7"/>
      </w:r>
      <w:r w:rsidRPr="00AC64E7">
        <w:rPr>
          <w:sz w:val="22"/>
          <w:szCs w:val="22"/>
        </w:rPr>
        <w:sym w:font="HQPB1" w:char="F091"/>
      </w:r>
      <w:r w:rsidRPr="00AC64E7">
        <w:rPr>
          <w:sz w:val="22"/>
          <w:szCs w:val="22"/>
        </w:rPr>
        <w:sym w:font="HQPB5" w:char="F073"/>
      </w:r>
      <w:r w:rsidRPr="00AC64E7">
        <w:rPr>
          <w:sz w:val="22"/>
          <w:szCs w:val="22"/>
        </w:rPr>
        <w:sym w:font="HQPB1" w:char="F08C"/>
      </w:r>
      <w:r w:rsidRPr="00AC64E7">
        <w:rPr>
          <w:rFonts w:ascii="(normal text)" w:hAnsi="(normal text)"/>
          <w:sz w:val="22"/>
          <w:szCs w:val="22"/>
          <w:rtl/>
        </w:rPr>
        <w:t xml:space="preserve"> </w:t>
      </w:r>
      <w:r w:rsidRPr="00AC64E7">
        <w:rPr>
          <w:sz w:val="22"/>
          <w:szCs w:val="22"/>
        </w:rPr>
        <w:sym w:font="HQPB1" w:char="F023"/>
      </w:r>
      <w:r w:rsidRPr="00AC64E7">
        <w:rPr>
          <w:sz w:val="22"/>
          <w:szCs w:val="22"/>
        </w:rPr>
        <w:sym w:font="HQPB4" w:char="F05C"/>
      </w:r>
      <w:r w:rsidRPr="00AC64E7">
        <w:rPr>
          <w:sz w:val="22"/>
          <w:szCs w:val="22"/>
        </w:rPr>
        <w:sym w:font="HQPB1" w:char="F08D"/>
      </w:r>
      <w:r w:rsidRPr="00AC64E7">
        <w:rPr>
          <w:sz w:val="22"/>
          <w:szCs w:val="22"/>
        </w:rPr>
        <w:sym w:font="HQPB4" w:char="F0F8"/>
      </w:r>
      <w:r w:rsidRPr="00AC64E7">
        <w:rPr>
          <w:sz w:val="22"/>
          <w:szCs w:val="22"/>
        </w:rPr>
        <w:sym w:font="HQPB2" w:char="F08B"/>
      </w:r>
      <w:r w:rsidRPr="00AC64E7">
        <w:rPr>
          <w:sz w:val="22"/>
          <w:szCs w:val="22"/>
        </w:rPr>
        <w:sym w:font="HQPB5" w:char="F079"/>
      </w:r>
      <w:r w:rsidRPr="00AC64E7">
        <w:rPr>
          <w:sz w:val="22"/>
          <w:szCs w:val="22"/>
        </w:rPr>
        <w:sym w:font="HQPB1" w:char="F07A"/>
      </w:r>
      <w:r w:rsidRPr="00AC64E7">
        <w:rPr>
          <w:rFonts w:ascii="(normal text)" w:hAnsi="(normal text)"/>
          <w:sz w:val="22"/>
          <w:szCs w:val="22"/>
          <w:rtl/>
        </w:rPr>
        <w:t xml:space="preserve"> </w:t>
      </w:r>
      <w:r w:rsidRPr="00AC64E7">
        <w:rPr>
          <w:sz w:val="22"/>
          <w:szCs w:val="22"/>
        </w:rPr>
        <w:sym w:font="HQPB2" w:char="F0BC"/>
      </w:r>
      <w:r w:rsidRPr="00AC64E7">
        <w:rPr>
          <w:sz w:val="22"/>
          <w:szCs w:val="22"/>
        </w:rPr>
        <w:sym w:font="HQPB4" w:char="F0E7"/>
      </w:r>
      <w:r w:rsidRPr="00AC64E7">
        <w:rPr>
          <w:sz w:val="22"/>
          <w:szCs w:val="22"/>
        </w:rPr>
        <w:sym w:font="HQPB2" w:char="F06E"/>
      </w:r>
      <w:r w:rsidRPr="00AC64E7">
        <w:rPr>
          <w:sz w:val="22"/>
          <w:szCs w:val="22"/>
        </w:rPr>
        <w:sym w:font="HQPB5" w:char="F074"/>
      </w:r>
      <w:r w:rsidRPr="00AC64E7">
        <w:rPr>
          <w:sz w:val="22"/>
          <w:szCs w:val="22"/>
        </w:rPr>
        <w:sym w:font="HQPB1" w:char="F08D"/>
      </w:r>
      <w:r w:rsidRPr="00AC64E7">
        <w:rPr>
          <w:sz w:val="22"/>
          <w:szCs w:val="22"/>
        </w:rPr>
        <w:sym w:font="HQPB5" w:char="F074"/>
      </w:r>
      <w:r w:rsidRPr="00AC64E7">
        <w:rPr>
          <w:sz w:val="22"/>
          <w:szCs w:val="22"/>
        </w:rPr>
        <w:sym w:font="HQPB2" w:char="F083"/>
      </w:r>
      <w:r w:rsidRPr="00AC64E7">
        <w:rPr>
          <w:rFonts w:ascii="(normal text)" w:hAnsi="(normal text)"/>
          <w:sz w:val="22"/>
          <w:szCs w:val="22"/>
          <w:rtl/>
        </w:rPr>
        <w:t xml:space="preserve"> </w:t>
      </w:r>
      <w:r w:rsidRPr="00AC64E7">
        <w:rPr>
          <w:sz w:val="22"/>
          <w:szCs w:val="22"/>
        </w:rPr>
        <w:sym w:font="HQPB2" w:char="F0C7"/>
      </w:r>
      <w:r w:rsidRPr="00AC64E7">
        <w:rPr>
          <w:sz w:val="22"/>
          <w:szCs w:val="22"/>
        </w:rPr>
        <w:sym w:font="HQPB2" w:char="F0D0"/>
      </w:r>
      <w:r w:rsidRPr="00AC64E7">
        <w:rPr>
          <w:sz w:val="22"/>
          <w:szCs w:val="22"/>
        </w:rPr>
        <w:sym w:font="HQPB2" w:char="F0C8"/>
      </w:r>
      <w:r w:rsidRPr="00AC64E7">
        <w:rPr>
          <w:rFonts w:ascii="(normal text)" w:hAnsi="(normal text)"/>
          <w:sz w:val="22"/>
          <w:szCs w:val="22"/>
          <w:rtl/>
        </w:rPr>
        <w:t xml:space="preserve"> </w:t>
      </w:r>
      <w:r w:rsidRPr="00AC64E7">
        <w:rPr>
          <w:sz w:val="22"/>
          <w:szCs w:val="22"/>
        </w:rPr>
        <w:sym w:font="HQPB2" w:char="F060"/>
      </w:r>
      <w:r w:rsidRPr="00AC64E7">
        <w:rPr>
          <w:sz w:val="22"/>
          <w:szCs w:val="22"/>
        </w:rPr>
        <w:sym w:font="HQPB5" w:char="F074"/>
      </w:r>
      <w:r w:rsidRPr="00AC64E7">
        <w:rPr>
          <w:sz w:val="22"/>
          <w:szCs w:val="22"/>
        </w:rPr>
        <w:sym w:font="HQPB2" w:char="F042"/>
      </w:r>
      <w:r w:rsidRPr="00AC64E7">
        <w:rPr>
          <w:sz w:val="22"/>
          <w:szCs w:val="22"/>
        </w:rPr>
        <w:sym w:font="HQPB5" w:char="F075"/>
      </w:r>
      <w:r w:rsidRPr="00AC64E7">
        <w:rPr>
          <w:sz w:val="22"/>
          <w:szCs w:val="22"/>
        </w:rPr>
        <w:sym w:font="HQPB2" w:char="F072"/>
      </w:r>
      <w:r w:rsidRPr="00AC64E7">
        <w:rPr>
          <w:rFonts w:ascii="(normal text)" w:hAnsi="(normal text)"/>
          <w:sz w:val="22"/>
          <w:szCs w:val="22"/>
          <w:rtl/>
        </w:rPr>
        <w:t xml:space="preserve"> </w:t>
      </w:r>
      <w:r w:rsidRPr="00AC64E7">
        <w:rPr>
          <w:sz w:val="22"/>
          <w:szCs w:val="22"/>
        </w:rPr>
        <w:sym w:font="HQPB4" w:char="F0F6"/>
      </w:r>
      <w:r w:rsidRPr="00AC64E7">
        <w:rPr>
          <w:sz w:val="22"/>
          <w:szCs w:val="22"/>
        </w:rPr>
        <w:sym w:font="HQPB2" w:char="F040"/>
      </w:r>
      <w:r w:rsidRPr="00AC64E7">
        <w:rPr>
          <w:sz w:val="22"/>
          <w:szCs w:val="22"/>
        </w:rPr>
        <w:sym w:font="HQPB5" w:char="F079"/>
      </w:r>
      <w:r w:rsidRPr="00AC64E7">
        <w:rPr>
          <w:sz w:val="22"/>
          <w:szCs w:val="22"/>
        </w:rPr>
        <w:sym w:font="HQPB2" w:char="F04A"/>
      </w:r>
      <w:r w:rsidRPr="00AC64E7">
        <w:rPr>
          <w:sz w:val="22"/>
          <w:szCs w:val="22"/>
        </w:rPr>
        <w:sym w:font="HQPB4" w:char="F0F7"/>
      </w:r>
      <w:r w:rsidRPr="00AC64E7">
        <w:rPr>
          <w:sz w:val="22"/>
          <w:szCs w:val="22"/>
        </w:rPr>
        <w:sym w:font="HQPB1" w:char="F0E8"/>
      </w:r>
      <w:r w:rsidRPr="00AC64E7">
        <w:rPr>
          <w:sz w:val="22"/>
          <w:szCs w:val="22"/>
        </w:rPr>
        <w:sym w:font="HQPB5" w:char="F074"/>
      </w:r>
      <w:r w:rsidRPr="00AC64E7">
        <w:rPr>
          <w:sz w:val="22"/>
          <w:szCs w:val="22"/>
        </w:rPr>
        <w:sym w:font="HQPB2" w:char="F083"/>
      </w:r>
      <w:r w:rsidRPr="00AC64E7">
        <w:rPr>
          <w:rFonts w:ascii="(normal text)" w:hAnsi="(normal text)"/>
          <w:sz w:val="22"/>
          <w:szCs w:val="22"/>
          <w:rtl/>
        </w:rPr>
        <w:t xml:space="preserve"> </w:t>
      </w:r>
      <w:r w:rsidRPr="00AC64E7">
        <w:rPr>
          <w:sz w:val="22"/>
          <w:szCs w:val="22"/>
        </w:rPr>
        <w:sym w:font="HQPB5" w:char="F074"/>
      </w:r>
      <w:r w:rsidRPr="00AC64E7">
        <w:rPr>
          <w:sz w:val="22"/>
          <w:szCs w:val="22"/>
        </w:rPr>
        <w:sym w:font="HQPB2" w:char="F041"/>
      </w:r>
      <w:r w:rsidRPr="00AC64E7">
        <w:rPr>
          <w:sz w:val="22"/>
          <w:szCs w:val="22"/>
        </w:rPr>
        <w:sym w:font="HQPB1" w:char="F024"/>
      </w:r>
      <w:r w:rsidRPr="00AC64E7">
        <w:rPr>
          <w:sz w:val="22"/>
          <w:szCs w:val="22"/>
        </w:rPr>
        <w:sym w:font="HQPB5" w:char="F073"/>
      </w:r>
      <w:r w:rsidRPr="00AC64E7">
        <w:rPr>
          <w:sz w:val="22"/>
          <w:szCs w:val="22"/>
        </w:rPr>
        <w:sym w:font="HQPB2" w:char="F029"/>
      </w:r>
      <w:r w:rsidRPr="00AC64E7">
        <w:rPr>
          <w:sz w:val="22"/>
          <w:szCs w:val="22"/>
        </w:rPr>
        <w:sym w:font="HQPB4" w:char="F0F7"/>
      </w:r>
      <w:r w:rsidRPr="00AC64E7">
        <w:rPr>
          <w:sz w:val="22"/>
          <w:szCs w:val="22"/>
        </w:rPr>
        <w:sym w:font="HQPB1" w:char="F057"/>
      </w:r>
      <w:r w:rsidRPr="00AC64E7">
        <w:rPr>
          <w:sz w:val="22"/>
          <w:szCs w:val="22"/>
        </w:rPr>
        <w:sym w:font="HQPB4" w:char="F0CF"/>
      </w:r>
      <w:r w:rsidRPr="00AC64E7">
        <w:rPr>
          <w:sz w:val="22"/>
          <w:szCs w:val="22"/>
        </w:rPr>
        <w:sym w:font="HQPB2" w:char="F042"/>
      </w:r>
      <w:r w:rsidRPr="00AC64E7">
        <w:rPr>
          <w:rFonts w:ascii="(normal text)" w:hAnsi="(normal text)"/>
          <w:sz w:val="22"/>
          <w:szCs w:val="22"/>
          <w:rtl/>
        </w:rPr>
        <w:t xml:space="preserve"> </w:t>
      </w:r>
      <w:r w:rsidRPr="00AC64E7">
        <w:rPr>
          <w:sz w:val="22"/>
          <w:szCs w:val="22"/>
        </w:rPr>
        <w:sym w:font="HQPB4" w:char="F03B"/>
      </w:r>
      <w:r w:rsidRPr="00AC64E7">
        <w:rPr>
          <w:sz w:val="22"/>
          <w:szCs w:val="22"/>
        </w:rPr>
        <w:sym w:font="HQPB2" w:char="F06F"/>
      </w:r>
      <w:r w:rsidRPr="00AC64E7">
        <w:rPr>
          <w:sz w:val="22"/>
          <w:szCs w:val="22"/>
        </w:rPr>
        <w:sym w:font="HQPB4" w:char="F0A7"/>
      </w:r>
      <w:r w:rsidRPr="00AC64E7">
        <w:rPr>
          <w:sz w:val="22"/>
          <w:szCs w:val="22"/>
        </w:rPr>
        <w:sym w:font="HQPB1" w:char="F091"/>
      </w:r>
      <w:r w:rsidRPr="00AC64E7">
        <w:rPr>
          <w:sz w:val="22"/>
          <w:szCs w:val="22"/>
        </w:rPr>
        <w:sym w:font="HQPB5" w:char="F073"/>
      </w:r>
      <w:r w:rsidRPr="00AC64E7">
        <w:rPr>
          <w:sz w:val="22"/>
          <w:szCs w:val="22"/>
        </w:rPr>
        <w:sym w:font="HQPB1" w:char="F08C"/>
      </w:r>
      <w:r w:rsidRPr="00AC64E7">
        <w:rPr>
          <w:rFonts w:ascii="(normal text)" w:hAnsi="(normal text)"/>
          <w:sz w:val="22"/>
          <w:szCs w:val="22"/>
          <w:rtl/>
        </w:rPr>
        <w:t xml:space="preserve"> </w:t>
      </w:r>
      <w:r w:rsidRPr="00AC64E7">
        <w:rPr>
          <w:sz w:val="22"/>
          <w:szCs w:val="22"/>
        </w:rPr>
        <w:sym w:font="HQPB1" w:char="F023"/>
      </w:r>
      <w:r w:rsidRPr="00AC64E7">
        <w:rPr>
          <w:sz w:val="22"/>
          <w:szCs w:val="22"/>
        </w:rPr>
        <w:sym w:font="HQPB4" w:char="F076"/>
      </w:r>
      <w:r w:rsidRPr="00AC64E7">
        <w:rPr>
          <w:sz w:val="22"/>
          <w:szCs w:val="22"/>
        </w:rPr>
        <w:sym w:font="HQPB1" w:char="F08D"/>
      </w:r>
      <w:r w:rsidRPr="00AC64E7">
        <w:rPr>
          <w:sz w:val="22"/>
          <w:szCs w:val="22"/>
        </w:rPr>
        <w:sym w:font="HQPB5" w:char="F078"/>
      </w:r>
      <w:r w:rsidRPr="00AC64E7">
        <w:rPr>
          <w:sz w:val="22"/>
          <w:szCs w:val="22"/>
        </w:rPr>
        <w:sym w:font="HQPB1" w:char="F0A9"/>
      </w:r>
      <w:r w:rsidRPr="00AC64E7">
        <w:rPr>
          <w:rFonts w:ascii="(normal text)" w:hAnsi="(normal text)"/>
          <w:sz w:val="22"/>
          <w:szCs w:val="22"/>
          <w:rtl/>
        </w:rPr>
        <w:t xml:space="preserve"> </w:t>
      </w:r>
      <w:r w:rsidRPr="00AC64E7">
        <w:rPr>
          <w:sz w:val="22"/>
          <w:szCs w:val="22"/>
        </w:rPr>
        <w:sym w:font="HQPB2" w:char="F0BC"/>
      </w:r>
      <w:r w:rsidRPr="00AC64E7">
        <w:rPr>
          <w:sz w:val="22"/>
          <w:szCs w:val="22"/>
        </w:rPr>
        <w:sym w:font="HQPB4" w:char="F0E7"/>
      </w:r>
      <w:r w:rsidRPr="00AC64E7">
        <w:rPr>
          <w:sz w:val="22"/>
          <w:szCs w:val="22"/>
        </w:rPr>
        <w:sym w:font="HQPB2" w:char="F06E"/>
      </w:r>
      <w:r w:rsidRPr="00AC64E7">
        <w:rPr>
          <w:sz w:val="22"/>
          <w:szCs w:val="22"/>
        </w:rPr>
        <w:sym w:font="HQPB5" w:char="F074"/>
      </w:r>
      <w:r w:rsidRPr="00AC64E7">
        <w:rPr>
          <w:sz w:val="22"/>
          <w:szCs w:val="22"/>
        </w:rPr>
        <w:sym w:font="HQPB1" w:char="F08D"/>
      </w:r>
      <w:r w:rsidRPr="00AC64E7">
        <w:rPr>
          <w:sz w:val="22"/>
          <w:szCs w:val="22"/>
        </w:rPr>
        <w:sym w:font="HQPB5" w:char="F074"/>
      </w:r>
      <w:r w:rsidRPr="00AC64E7">
        <w:rPr>
          <w:sz w:val="22"/>
          <w:szCs w:val="22"/>
        </w:rPr>
        <w:sym w:font="HQPB2" w:char="F083"/>
      </w:r>
      <w:r w:rsidRPr="00AC64E7">
        <w:rPr>
          <w:rFonts w:ascii="(normal text)" w:hAnsi="(normal text)"/>
          <w:sz w:val="22"/>
          <w:szCs w:val="22"/>
          <w:rtl/>
        </w:rPr>
        <w:t xml:space="preserve"> </w:t>
      </w:r>
      <w:r w:rsidRPr="00AC64E7">
        <w:rPr>
          <w:sz w:val="22"/>
          <w:szCs w:val="22"/>
        </w:rPr>
        <w:sym w:font="HQPB2" w:char="F0C7"/>
      </w:r>
      <w:r w:rsidRPr="00AC64E7">
        <w:rPr>
          <w:sz w:val="22"/>
          <w:szCs w:val="22"/>
        </w:rPr>
        <w:sym w:font="HQPB2" w:char="F0D1"/>
      </w:r>
      <w:r w:rsidRPr="00AC64E7">
        <w:rPr>
          <w:sz w:val="22"/>
          <w:szCs w:val="22"/>
        </w:rPr>
        <w:sym w:font="HQPB2" w:char="F0C8"/>
      </w:r>
      <w:r>
        <w:rPr>
          <w:rFonts w:ascii="Traditional Arabic" w:hAnsi="Traditional Arabic" w:cs="Traditional Arabic"/>
          <w:rtl/>
        </w:rPr>
        <w:t>﴾</w:t>
      </w:r>
      <w:r>
        <w:rPr>
          <w:rFonts w:ascii="KRM" w:hAnsi="KRM" w:hint="cs"/>
          <w:rtl/>
        </w:rPr>
        <w:t xml:space="preserve"> </w:t>
      </w:r>
      <w:r w:rsidR="00332E53">
        <w:rPr>
          <w:rFonts w:ascii="KRM" w:hAnsi="KRM"/>
          <w:rtl/>
        </w:rPr>
        <w:br/>
      </w:r>
      <w:r>
        <w:rPr>
          <w:rFonts w:ascii="KRM" w:hAnsi="KRM" w:hint="cs"/>
          <w:rtl/>
        </w:rPr>
        <w:t>[الزلز</w:t>
      </w:r>
      <w:r w:rsidRPr="00AC64E7">
        <w:rPr>
          <w:rFonts w:ascii="KRM" w:hAnsi="KRM" w:cs="B Badr" w:hint="cs"/>
          <w:rtl/>
        </w:rPr>
        <w:t>لة</w:t>
      </w:r>
      <w:r>
        <w:rPr>
          <w:rFonts w:ascii="KRM" w:hAnsi="KRM" w:hint="cs"/>
          <w:rtl/>
        </w:rPr>
        <w:t>: 7- 8].</w:t>
      </w:r>
    </w:p>
    <w:p w:rsidR="00C04627" w:rsidRPr="004B05DD" w:rsidRDefault="00C04627" w:rsidP="00C04627">
      <w:pPr>
        <w:rPr>
          <w:rFonts w:ascii="LTS" w:hAnsi="LTS"/>
          <w:rtl/>
        </w:rPr>
      </w:pPr>
      <w:r w:rsidRPr="004B05DD">
        <w:rPr>
          <w:rFonts w:ascii="LTS" w:hAnsi="LTS"/>
          <w:rtl/>
        </w:rPr>
        <w:t xml:space="preserve">«هر كس ذرّه‏اى نيكى انجام دهد پاداشش را خواهد ديد و هر كس ذرّه‏اى بدى انجام دهد به كيفر آن خواهد رسيد.»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فرزندان خود را به رعايت تقوا و انجام اعمال نيكو توصيه كرد و وصيت خود را نوشت</w:t>
      </w:r>
      <w:r w:rsidRPr="00AA1A5F">
        <w:rPr>
          <w:rFonts w:ascii="KRM" w:hAnsi="KRM" w:hint="cs"/>
          <w:vertAlign w:val="superscript"/>
          <w:rtl/>
          <w:lang w:bidi="fa-IR"/>
        </w:rPr>
        <w:t>(</w:t>
      </w:r>
      <w:r w:rsidRPr="00AA1A5F">
        <w:rPr>
          <w:rStyle w:val="FootnoteReference"/>
          <w:rFonts w:ascii="KRM" w:hAnsi="KRM"/>
          <w:rtl/>
          <w:lang w:bidi="fa-IR"/>
        </w:rPr>
        <w:footnoteReference w:id="474"/>
      </w:r>
      <w:r w:rsidRPr="00AA1A5F">
        <w:rPr>
          <w:rFonts w:ascii="KRM" w:hAnsi="KRM" w:hint="cs"/>
          <w:vertAlign w:val="superscript"/>
          <w:rtl/>
          <w:lang w:bidi="fa-IR"/>
        </w:rPr>
        <w:t>)</w:t>
      </w:r>
      <w:r w:rsidRPr="004B05DD">
        <w:rPr>
          <w:rFonts w:ascii="KRM" w:hAnsi="KRM"/>
          <w:rtl/>
        </w:rPr>
        <w:t xml:space="preserve">. ابن ملجم بعد از مجروح كردن امير المؤمنين گفت: </w:t>
      </w:r>
    </w:p>
    <w:p w:rsidR="00C04627" w:rsidRPr="004B05DD" w:rsidRDefault="00C04627" w:rsidP="00C04627">
      <w:pPr>
        <w:rPr>
          <w:rFonts w:ascii="KRM" w:hAnsi="KRM"/>
          <w:rtl/>
        </w:rPr>
      </w:pPr>
      <w:r w:rsidRPr="004B05DD">
        <w:rPr>
          <w:rFonts w:ascii="KRM" w:hAnsi="KRM"/>
          <w:rtl/>
        </w:rPr>
        <w:t xml:space="preserve">«چنان ضربتى به او زدم كه اگر بر تمام مردم شهر تقسيم شود همگى هلاك خواهند شد. به خدا سوگند! اين شمشير را يك ماه تمام زهر داده‏ام، آن را به هزار درهم خريدارى كرده و با هزار درهم زهر داده‏ام.» </w:t>
      </w:r>
    </w:p>
    <w:p w:rsidR="00C04627" w:rsidRDefault="00C04627" w:rsidP="00F01501">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بنابر قول صحيح، سحرگاه روز جمعه هفدهم ماه رمضان سال چهلم هجرى در </w:t>
      </w:r>
      <w:r w:rsidR="0004230F">
        <w:rPr>
          <w:rFonts w:ascii="KRM" w:hAnsi="KRM"/>
          <w:rtl/>
        </w:rPr>
        <w:t>سن شصت و سه سالگى به شهادت رسيد</w:t>
      </w:r>
      <w:r w:rsidRPr="004B05DD">
        <w:rPr>
          <w:rFonts w:ascii="KRM" w:hAnsi="KRM"/>
          <w:rtl/>
        </w:rPr>
        <w:t>(ضربت خورد)</w:t>
      </w:r>
      <w:r w:rsidRPr="00AA1A5F">
        <w:rPr>
          <w:rFonts w:ascii="KRM" w:hAnsi="KRM" w:hint="cs"/>
          <w:vertAlign w:val="superscript"/>
          <w:rtl/>
          <w:lang w:bidi="fa-IR"/>
        </w:rPr>
        <w:t>(</w:t>
      </w:r>
      <w:r w:rsidRPr="00AA1A5F">
        <w:rPr>
          <w:rStyle w:val="FootnoteReference"/>
          <w:rFonts w:ascii="KRM" w:hAnsi="KRM"/>
          <w:rtl/>
          <w:lang w:bidi="fa-IR"/>
        </w:rPr>
        <w:footnoteReference w:id="475"/>
      </w:r>
      <w:r w:rsidRPr="00AA1A5F">
        <w:rPr>
          <w:rFonts w:ascii="KRM" w:hAnsi="KRM" w:hint="cs"/>
          <w:vertAlign w:val="superscript"/>
          <w:rtl/>
          <w:lang w:bidi="fa-IR"/>
        </w:rPr>
        <w:t>)</w:t>
      </w:r>
      <w:r w:rsidR="0004230F">
        <w:rPr>
          <w:rFonts w:ascii="KRM" w:hAnsi="KRM" w:hint="cs"/>
          <w:vertAlign w:val="superscript"/>
          <w:rtl/>
          <w:lang w:bidi="fa-IR"/>
        </w:rPr>
        <w:t>.</w:t>
      </w:r>
      <w:r w:rsidRPr="004B05DD">
        <w:rPr>
          <w:rFonts w:ascii="KRM" w:hAnsi="KRM"/>
          <w:rtl/>
        </w:rPr>
        <w:t xml:space="preserve"> مدت خلافت وى چهار سال و نه ماه بود. فرزندش، حسن</w:t>
      </w:r>
      <w:r w:rsidR="00192898" w:rsidRPr="00192898">
        <w:rPr>
          <w:rFonts w:ascii="KRM" w:hAnsi="KRM" w:cs="CTraditional Arabic"/>
          <w:rtl/>
        </w:rPr>
        <w:t xml:space="preserve"> س </w:t>
      </w:r>
      <w:r w:rsidRPr="004B05DD">
        <w:rPr>
          <w:rFonts w:ascii="KRM" w:hAnsi="KRM"/>
          <w:rtl/>
        </w:rPr>
        <w:t xml:space="preserve">بر (جنازه‏ى) او نماز خواند و سپس در </w:t>
      </w:r>
      <w:r w:rsidRPr="004B05DD">
        <w:rPr>
          <w:rFonts w:ascii="KRM" w:hAnsi="KRM"/>
          <w:rtl/>
        </w:rPr>
        <w:lastRenderedPageBreak/>
        <w:t>دارال</w:t>
      </w:r>
      <w:r w:rsidR="00F01501">
        <w:rPr>
          <w:rFonts w:ascii="KRM" w:hAnsi="KRM" w:hint="cs"/>
          <w:rtl/>
        </w:rPr>
        <w:t>إ</w:t>
      </w:r>
      <w:r w:rsidRPr="004B05DD">
        <w:rPr>
          <w:rFonts w:ascii="KRM" w:hAnsi="KRM"/>
          <w:rtl/>
        </w:rPr>
        <w:t>ماره‏ى كوفه به خاك سپرده شد، از ترس اين كه مبادا خوارج جسدش را بيرون بياورند</w:t>
      </w:r>
      <w:r w:rsidRPr="00AA1A5F">
        <w:rPr>
          <w:rFonts w:ascii="KRM" w:hAnsi="KRM" w:hint="cs"/>
          <w:vertAlign w:val="superscript"/>
          <w:rtl/>
          <w:lang w:bidi="fa-IR"/>
        </w:rPr>
        <w:t>(</w:t>
      </w:r>
      <w:r w:rsidRPr="00AA1A5F">
        <w:rPr>
          <w:rStyle w:val="FootnoteReference"/>
          <w:rFonts w:ascii="KRM" w:hAnsi="KRM"/>
          <w:rtl/>
          <w:lang w:bidi="fa-IR"/>
        </w:rPr>
        <w:footnoteReference w:id="476"/>
      </w:r>
      <w:r w:rsidRPr="00AA1A5F">
        <w:rPr>
          <w:rFonts w:ascii="KRM" w:hAnsi="KRM" w:hint="cs"/>
          <w:vertAlign w:val="superscript"/>
          <w:rtl/>
          <w:lang w:bidi="fa-IR"/>
        </w:rPr>
        <w:t>)</w:t>
      </w:r>
      <w:r w:rsidRPr="004B05DD">
        <w:rPr>
          <w:rFonts w:ascii="KRM" w:hAnsi="KRM"/>
          <w:rtl/>
        </w:rPr>
        <w:t>.</w:t>
      </w:r>
    </w:p>
    <w:p w:rsidR="00C04627" w:rsidRPr="0019412F" w:rsidRDefault="00C04627" w:rsidP="00C04627">
      <w:pPr>
        <w:ind w:firstLine="0"/>
        <w:jc w:val="center"/>
        <w:rPr>
          <w:rFonts w:ascii="KRM" w:hAnsi="KRM"/>
          <w:b/>
          <w:bCs/>
          <w:rtl/>
        </w:rPr>
      </w:pPr>
      <w:r w:rsidRPr="0019412F">
        <w:rPr>
          <w:rFonts w:ascii="KRM" w:hAnsi="KRM"/>
          <w:b/>
          <w:bCs/>
          <w:sz w:val="32"/>
          <w:szCs w:val="32"/>
          <w:rtl/>
        </w:rPr>
        <w:t>* * *</w:t>
      </w:r>
    </w:p>
    <w:p w:rsidR="00C04627" w:rsidRDefault="00C04627" w:rsidP="00C04627">
      <w:pPr>
        <w:rPr>
          <w:rtl/>
        </w:rPr>
        <w:sectPr w:rsidR="00C04627" w:rsidSect="00192898">
          <w:headerReference w:type="default" r:id="rId22"/>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29" w:name="_Toc307603235"/>
      <w:r w:rsidRPr="00BA30A7">
        <w:rPr>
          <w:rtl/>
        </w:rPr>
        <w:lastRenderedPageBreak/>
        <w:t>سيماى على</w:t>
      </w:r>
      <w:r w:rsidR="00192898" w:rsidRPr="00192898">
        <w:rPr>
          <w:rFonts w:cs="CTraditional Arabic"/>
          <w:bCs w:val="0"/>
          <w:rtl/>
        </w:rPr>
        <w:t xml:space="preserve"> س </w:t>
      </w:r>
      <w:r w:rsidRPr="00BA30A7">
        <w:rPr>
          <w:rtl/>
        </w:rPr>
        <w:t>در آينه‏ى اخبار و روايات</w:t>
      </w:r>
      <w:bookmarkEnd w:id="129"/>
      <w:r w:rsidRPr="00BA30A7">
        <w:rPr>
          <w:rtl/>
        </w:rPr>
        <w:t xml:space="preserve"> </w:t>
      </w:r>
    </w:p>
    <w:p w:rsidR="00C04627" w:rsidRPr="004B05DD" w:rsidRDefault="00C04627" w:rsidP="00C04627">
      <w:pPr>
        <w:rPr>
          <w:rFonts w:ascii="KRM" w:hAnsi="KRM"/>
          <w:rtl/>
        </w:rPr>
      </w:pPr>
      <w:r w:rsidRPr="004B05DD">
        <w:rPr>
          <w:rFonts w:ascii="KRM" w:hAnsi="KRM"/>
          <w:rtl/>
        </w:rPr>
        <w:t>در اينجا مناسب است ـ قبل از آنكه به ذكر فرزندان على</w:t>
      </w:r>
      <w:r w:rsidR="00192898" w:rsidRPr="00192898">
        <w:rPr>
          <w:rFonts w:ascii="KRM" w:hAnsi="KRM" w:cs="CTraditional Arabic"/>
          <w:rtl/>
        </w:rPr>
        <w:t xml:space="preserve"> س </w:t>
      </w:r>
      <w:r w:rsidRPr="004B05DD">
        <w:rPr>
          <w:rFonts w:ascii="KRM" w:hAnsi="KRM"/>
          <w:rtl/>
        </w:rPr>
        <w:t xml:space="preserve">بپردازيم ـ نگاهى گذرا به صفات و ويژگى‏هاى وى در آينه‏ى اخبار و روايات بيندازيم. </w:t>
      </w:r>
    </w:p>
    <w:p w:rsidR="00C04627" w:rsidRPr="00A65D4C" w:rsidRDefault="00C04627" w:rsidP="00C04627">
      <w:pPr>
        <w:pStyle w:val="a0"/>
        <w:rPr>
          <w:rtl/>
        </w:rPr>
      </w:pPr>
      <w:bookmarkStart w:id="130" w:name="_Toc307603236"/>
      <w:r w:rsidRPr="00A65D4C">
        <w:rPr>
          <w:rtl/>
        </w:rPr>
        <w:t xml:space="preserve">مأموريت از سوى رسول‏اللّه‏ </w:t>
      </w:r>
      <w:r w:rsidR="00192898" w:rsidRPr="00192898">
        <w:rPr>
          <w:rFonts w:cs="CTraditional Arabic"/>
          <w:bCs w:val="0"/>
          <w:rtl/>
        </w:rPr>
        <w:t>ص</w:t>
      </w:r>
      <w:r w:rsidRPr="00A65D4C">
        <w:rPr>
          <w:rtl/>
        </w:rPr>
        <w:t xml:space="preserve"> براى نابود ساختن آثار جاهلى و بت‏پرستى</w:t>
      </w:r>
      <w:bookmarkEnd w:id="130"/>
      <w:r w:rsidRPr="00A65D4C">
        <w:rPr>
          <w:rtl/>
        </w:rPr>
        <w:t xml:space="preserve"> </w:t>
      </w:r>
    </w:p>
    <w:p w:rsidR="00C04627" w:rsidRPr="004B05DD" w:rsidRDefault="00C04627" w:rsidP="001E25AD">
      <w:pPr>
        <w:rPr>
          <w:rFonts w:ascii="KRM" w:hAnsi="KRM"/>
          <w:rtl/>
        </w:rPr>
      </w:pPr>
      <w:r w:rsidRPr="004B05DD">
        <w:rPr>
          <w:rFonts w:ascii="KRM" w:hAnsi="KRM"/>
          <w:rtl/>
        </w:rPr>
        <w:t>حكم از ابومحمّد الهذلى نقل مى‏كند كه حضرت على</w:t>
      </w:r>
      <w:r w:rsidR="00192898" w:rsidRPr="00192898">
        <w:rPr>
          <w:rFonts w:ascii="KRM" w:hAnsi="KRM" w:cs="CTraditional Arabic"/>
          <w:rtl/>
        </w:rPr>
        <w:t xml:space="preserve"> س </w:t>
      </w:r>
      <w:r w:rsidRPr="004B05DD">
        <w:rPr>
          <w:rFonts w:ascii="KRM" w:hAnsi="KRM"/>
          <w:rtl/>
        </w:rPr>
        <w:t xml:space="preserve">فرمود: يك روز رسول خدا </w:t>
      </w:r>
      <w:r w:rsidR="00192898" w:rsidRPr="00192898">
        <w:rPr>
          <w:rFonts w:ascii="KRM" w:hAnsi="KRM" w:cs="CTraditional Arabic"/>
          <w:rtl/>
        </w:rPr>
        <w:t>ص</w:t>
      </w:r>
      <w:r w:rsidRPr="004B05DD">
        <w:rPr>
          <w:rFonts w:ascii="KRM" w:hAnsi="KRM"/>
          <w:rtl/>
        </w:rPr>
        <w:t xml:space="preserve"> در تشييع جنازه‏اى شركت نمود، آنگاه فرمود: چه كسى از شما به مدينه مى‏رود تا بتان و مجسمه‏هايى را كه در آنجا وجود دارد نابود كند و مقبره‏ها را با زمين هموار سازد و تصاوير را لكه‏دار كند؟ حضرت على</w:t>
      </w:r>
      <w:r w:rsidR="00192898" w:rsidRPr="00192898">
        <w:rPr>
          <w:rFonts w:ascii="KRM" w:hAnsi="KRM" w:cs="CTraditional Arabic"/>
          <w:rtl/>
        </w:rPr>
        <w:t xml:space="preserve"> س </w:t>
      </w:r>
      <w:r w:rsidRPr="004B05DD">
        <w:rPr>
          <w:rFonts w:ascii="KRM" w:hAnsi="KRM"/>
          <w:rtl/>
        </w:rPr>
        <w:t>گفت: يا رسول اللّه‏! من حاضرم. فرمود: پس حركت كن، حضرت على</w:t>
      </w:r>
      <w:r w:rsidR="00192898" w:rsidRPr="00192898">
        <w:rPr>
          <w:rFonts w:ascii="KRM" w:hAnsi="KRM" w:cs="CTraditional Arabic"/>
          <w:rtl/>
        </w:rPr>
        <w:t xml:space="preserve"> س </w:t>
      </w:r>
      <w:r w:rsidRPr="004B05DD">
        <w:rPr>
          <w:rFonts w:ascii="KRM" w:hAnsi="KRM"/>
          <w:rtl/>
        </w:rPr>
        <w:t xml:space="preserve">پس از انجام مأموريت نزد رسول اللّه‏ </w:t>
      </w:r>
      <w:r w:rsidR="00192898" w:rsidRPr="00192898">
        <w:rPr>
          <w:rFonts w:ascii="KRM" w:hAnsi="KRM" w:cs="CTraditional Arabic"/>
          <w:rtl/>
        </w:rPr>
        <w:t>ص</w:t>
      </w:r>
      <w:r w:rsidRPr="004B05DD">
        <w:rPr>
          <w:rFonts w:ascii="KRM" w:hAnsi="KRM"/>
          <w:rtl/>
        </w:rPr>
        <w:t xml:space="preserve"> بازگشت و گزارش كار را به ا</w:t>
      </w:r>
      <w:r w:rsidR="001E25AD">
        <w:rPr>
          <w:rFonts w:ascii="KRM" w:hAnsi="KRM" w:hint="cs"/>
          <w:rtl/>
        </w:rPr>
        <w:t>یشان</w:t>
      </w:r>
      <w:r w:rsidRPr="004B05DD">
        <w:rPr>
          <w:rFonts w:ascii="KRM" w:hAnsi="KRM"/>
          <w:rtl/>
        </w:rPr>
        <w:t xml:space="preserve"> داد و گفت: يا رسول اللّه‏ </w:t>
      </w:r>
      <w:r w:rsidR="00192898" w:rsidRPr="00192898">
        <w:rPr>
          <w:rFonts w:ascii="KRM" w:hAnsi="KRM" w:cs="CTraditional Arabic"/>
          <w:rtl/>
        </w:rPr>
        <w:t>ص</w:t>
      </w:r>
      <w:r w:rsidRPr="004B05DD">
        <w:rPr>
          <w:rFonts w:ascii="KRM" w:hAnsi="KRM"/>
          <w:rtl/>
        </w:rPr>
        <w:t xml:space="preserve"> هر بتى كه ديدم منهدم ساختم و همه‏ى قبرهاى مرتفع را با زمين هموار كردم و به عكس‏ها لطمه وارد كردم، آنگاه رسول خدا </w:t>
      </w:r>
      <w:r w:rsidR="00192898" w:rsidRPr="00192898">
        <w:rPr>
          <w:rFonts w:ascii="KRM" w:hAnsi="KRM" w:cs="CTraditional Arabic"/>
          <w:rtl/>
        </w:rPr>
        <w:t>ص</w:t>
      </w:r>
      <w:r w:rsidRPr="004B05DD">
        <w:rPr>
          <w:rFonts w:ascii="KRM" w:hAnsi="KRM"/>
          <w:rtl/>
        </w:rPr>
        <w:t xml:space="preserve"> فرمود: «هر كس دوباره اين بتان و مجسمه‏ها و قبور را مرمّت و بازسازى كند، به احكامى كه از جانب خدا بر محمّد نازل شده، كفر ورزيده است»</w:t>
      </w:r>
      <w:r w:rsidRPr="00AA1A5F">
        <w:rPr>
          <w:rFonts w:ascii="KRM" w:hAnsi="KRM" w:hint="cs"/>
          <w:vertAlign w:val="superscript"/>
          <w:rtl/>
          <w:lang w:bidi="fa-IR"/>
        </w:rPr>
        <w:t>(</w:t>
      </w:r>
      <w:r w:rsidRPr="00AA1A5F">
        <w:rPr>
          <w:rStyle w:val="FootnoteReference"/>
          <w:rFonts w:ascii="KRM" w:hAnsi="KRM"/>
          <w:rtl/>
          <w:lang w:bidi="fa-IR"/>
        </w:rPr>
        <w:footnoteReference w:id="477"/>
      </w:r>
      <w:r w:rsidRPr="00AA1A5F">
        <w:rPr>
          <w:rFonts w:ascii="KRM" w:hAnsi="KRM" w:hint="cs"/>
          <w:vertAlign w:val="superscript"/>
          <w:rtl/>
          <w:lang w:bidi="fa-IR"/>
        </w:rPr>
        <w:t>)</w:t>
      </w:r>
      <w:r>
        <w:rPr>
          <w:rFonts w:ascii="KRM" w:hAnsi="KRM" w:hint="cs"/>
          <w:rtl/>
        </w:rPr>
        <w:t>.</w:t>
      </w:r>
      <w:r w:rsidRPr="004B05DD">
        <w:rPr>
          <w:rFonts w:ascii="KRM" w:hAnsi="KRM"/>
          <w:rtl/>
        </w:rPr>
        <w:t xml:space="preserve"> جرير بن حبان</w:t>
      </w:r>
      <w:r w:rsidR="00192898" w:rsidRPr="00192898">
        <w:rPr>
          <w:rFonts w:ascii="KRM" w:hAnsi="KRM" w:cs="CTraditional Arabic"/>
          <w:rtl/>
        </w:rPr>
        <w:t xml:space="preserve"> س </w:t>
      </w:r>
      <w:r w:rsidRPr="004B05DD">
        <w:rPr>
          <w:rFonts w:ascii="KRM" w:hAnsi="KRM"/>
          <w:rtl/>
        </w:rPr>
        <w:t>از پدرش نقل مى‏كند كه حضرت على</w:t>
      </w:r>
      <w:r w:rsidR="00192898" w:rsidRPr="00192898">
        <w:rPr>
          <w:rFonts w:ascii="KRM" w:hAnsi="KRM" w:cs="CTraditional Arabic"/>
          <w:rtl/>
        </w:rPr>
        <w:t xml:space="preserve"> س </w:t>
      </w:r>
      <w:r w:rsidRPr="004B05DD">
        <w:rPr>
          <w:rFonts w:ascii="KRM" w:hAnsi="KRM"/>
          <w:rtl/>
        </w:rPr>
        <w:t xml:space="preserve">به او گفت: تو را به انجام كارى مأموريت مى‏دهم كه رسول اللّه‏ </w:t>
      </w:r>
      <w:r w:rsidR="00192898" w:rsidRPr="00192898">
        <w:rPr>
          <w:rFonts w:ascii="KRM" w:hAnsi="KRM" w:cs="CTraditional Arabic"/>
          <w:rtl/>
        </w:rPr>
        <w:t>ص</w:t>
      </w:r>
      <w:r w:rsidRPr="004B05DD">
        <w:rPr>
          <w:rFonts w:ascii="KRM" w:hAnsi="KRM"/>
          <w:rtl/>
        </w:rPr>
        <w:t xml:space="preserve"> مرا مأموريت داده بود، ايشان به من فرموده بودند كه تمام قبرها را با زمين، برابر و همه‏ى بت‏ها را نابود كنم</w:t>
      </w:r>
      <w:r w:rsidRPr="00AA1A5F">
        <w:rPr>
          <w:rFonts w:ascii="KRM" w:hAnsi="KRM" w:hint="cs"/>
          <w:vertAlign w:val="superscript"/>
          <w:rtl/>
          <w:lang w:bidi="fa-IR"/>
        </w:rPr>
        <w:t>(</w:t>
      </w:r>
      <w:r w:rsidRPr="00AA1A5F">
        <w:rPr>
          <w:rStyle w:val="FootnoteReference"/>
          <w:rFonts w:ascii="KRM" w:hAnsi="KRM"/>
          <w:rtl/>
          <w:lang w:bidi="fa-IR"/>
        </w:rPr>
        <w:footnoteReference w:id="478"/>
      </w:r>
      <w:r w:rsidRPr="00AA1A5F">
        <w:rPr>
          <w:rFonts w:ascii="KRM" w:hAnsi="KRM" w:hint="cs"/>
          <w:vertAlign w:val="superscript"/>
          <w:rtl/>
          <w:lang w:bidi="fa-IR"/>
        </w:rPr>
        <w:t>)</w:t>
      </w:r>
      <w:r w:rsidRPr="004B05DD">
        <w:rPr>
          <w:rFonts w:ascii="KRM" w:hAnsi="KRM"/>
          <w:rtl/>
        </w:rPr>
        <w:t>. ابوالهيّاج اسدى مى‏گويد: على</w:t>
      </w:r>
      <w:r w:rsidR="00192898" w:rsidRPr="00192898">
        <w:rPr>
          <w:rFonts w:ascii="KRM" w:hAnsi="KRM" w:cs="CTraditional Arabic"/>
          <w:rtl/>
        </w:rPr>
        <w:t xml:space="preserve"> س </w:t>
      </w:r>
      <w:r w:rsidRPr="004B05DD">
        <w:rPr>
          <w:rFonts w:ascii="KRM" w:hAnsi="KRM"/>
          <w:rtl/>
        </w:rPr>
        <w:t xml:space="preserve">به من گفت: اى ابوالهيّاج! تو را به كارى امر مى‏كنم كه رسول اللّه‏ </w:t>
      </w:r>
      <w:r w:rsidR="00192898" w:rsidRPr="00192898">
        <w:rPr>
          <w:rFonts w:ascii="KRM" w:hAnsi="KRM" w:cs="CTraditional Arabic"/>
          <w:rtl/>
        </w:rPr>
        <w:t>ص</w:t>
      </w:r>
      <w:r w:rsidRPr="004B05DD">
        <w:rPr>
          <w:rFonts w:ascii="KRM" w:hAnsi="KRM"/>
          <w:rtl/>
        </w:rPr>
        <w:t xml:space="preserve"> به من فرموده بود؛ </w:t>
      </w:r>
      <w:r w:rsidRPr="004B05DD">
        <w:rPr>
          <w:rFonts w:ascii="KRM" w:hAnsi="KRM"/>
          <w:rtl/>
        </w:rPr>
        <w:lastRenderedPageBreak/>
        <w:t>هر جا مجسمه‏اى ديدى آن را بشكن و هرجا قبرى مرتفع ديدى، آن را با زمين برابر كن!</w:t>
      </w:r>
      <w:r w:rsidRPr="00AA1A5F">
        <w:rPr>
          <w:rFonts w:ascii="KRM" w:hAnsi="KRM" w:hint="cs"/>
          <w:vertAlign w:val="superscript"/>
          <w:rtl/>
          <w:lang w:bidi="fa-IR"/>
        </w:rPr>
        <w:t>(</w:t>
      </w:r>
      <w:r w:rsidRPr="00AA1A5F">
        <w:rPr>
          <w:rStyle w:val="FootnoteReference"/>
          <w:rFonts w:ascii="KRM" w:hAnsi="KRM"/>
          <w:rtl/>
          <w:lang w:bidi="fa-IR"/>
        </w:rPr>
        <w:footnoteReference w:id="479"/>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1" w:name="_Toc307603237"/>
      <w:r w:rsidRPr="00A65D4C">
        <w:rPr>
          <w:rtl/>
        </w:rPr>
        <w:t>على</w:t>
      </w:r>
      <w:r w:rsidR="00192898" w:rsidRPr="00192898">
        <w:rPr>
          <w:rFonts w:cs="CTraditional Arabic"/>
          <w:bCs w:val="0"/>
          <w:rtl/>
        </w:rPr>
        <w:t xml:space="preserve"> س </w:t>
      </w:r>
      <w:r w:rsidRPr="00A65D4C">
        <w:rPr>
          <w:rtl/>
        </w:rPr>
        <w:t>شايسته‏ترين فقيه و قاضى</w:t>
      </w:r>
      <w:bookmarkEnd w:id="131"/>
      <w:r w:rsidRPr="00A65D4C">
        <w:rPr>
          <w:rtl/>
        </w:rPr>
        <w:t xml:space="preserve"> </w:t>
      </w:r>
    </w:p>
    <w:p w:rsidR="00C04627" w:rsidRPr="004B05DD" w:rsidRDefault="00C04627" w:rsidP="00C04627">
      <w:pPr>
        <w:rPr>
          <w:rFonts w:ascii="KRM" w:hAnsi="KRM"/>
          <w:rtl/>
        </w:rPr>
      </w:pPr>
      <w:r w:rsidRPr="004B05DD">
        <w:rPr>
          <w:rFonts w:ascii="KRM" w:hAnsi="KRM"/>
          <w:rtl/>
        </w:rPr>
        <w:t xml:space="preserve">از روايات متعدد ثابت است كه رسول اللّه‏ </w:t>
      </w:r>
      <w:r w:rsidR="00192898" w:rsidRPr="00192898">
        <w:rPr>
          <w:rFonts w:ascii="KRM" w:hAnsi="KRM" w:cs="CTraditional Arabic"/>
          <w:rtl/>
        </w:rPr>
        <w:t>ص</w:t>
      </w:r>
      <w:r w:rsidRPr="004B05DD">
        <w:rPr>
          <w:rFonts w:ascii="KRM" w:hAnsi="KRM"/>
          <w:rtl/>
        </w:rPr>
        <w:t xml:space="preserve"> فرمودند: </w:t>
      </w:r>
    </w:p>
    <w:p w:rsidR="00C04627" w:rsidRPr="004B05DD" w:rsidRDefault="00C04627" w:rsidP="00C04627">
      <w:pPr>
        <w:rPr>
          <w:rFonts w:ascii="LTS" w:hAnsi="LTS"/>
          <w:rtl/>
        </w:rPr>
      </w:pPr>
      <w:r w:rsidRPr="004B05DD">
        <w:rPr>
          <w:rFonts w:ascii="Traditional Arabic" w:hAnsi="Traditional Arabic" w:cs="Traditional Arabic"/>
          <w:b/>
          <w:bCs/>
          <w:rtl/>
        </w:rPr>
        <w:t xml:space="preserve">«أقضاكم على» </w:t>
      </w:r>
      <w:r w:rsidRPr="004B05DD">
        <w:rPr>
          <w:rFonts w:ascii="LTS" w:hAnsi="LTS"/>
          <w:rtl/>
        </w:rPr>
        <w:t xml:space="preserve">(شايسته‏ترين قاضى در ميان شما، على است). </w:t>
      </w:r>
    </w:p>
    <w:p w:rsidR="00C04627" w:rsidRPr="001E209A" w:rsidRDefault="00C04627" w:rsidP="00C04627">
      <w:pPr>
        <w:rPr>
          <w:rFonts w:ascii="KRM" w:hAnsi="KRM"/>
          <w:rtl/>
        </w:rPr>
      </w:pPr>
      <w:r w:rsidRPr="004B05DD">
        <w:rPr>
          <w:rFonts w:ascii="KRM" w:hAnsi="KRM"/>
          <w:rtl/>
        </w:rPr>
        <w:t>از على</w:t>
      </w:r>
      <w:r w:rsidR="00192898" w:rsidRPr="00192898">
        <w:rPr>
          <w:rFonts w:ascii="KRM" w:hAnsi="KRM" w:cs="CTraditional Arabic"/>
          <w:rtl/>
        </w:rPr>
        <w:t xml:space="preserve"> س </w:t>
      </w:r>
      <w:r w:rsidRPr="004B05DD">
        <w:rPr>
          <w:rFonts w:ascii="KRM" w:hAnsi="KRM"/>
          <w:rtl/>
        </w:rPr>
        <w:t xml:space="preserve">نقل شده كه گفت: هنگامى كه رسول خدا </w:t>
      </w:r>
      <w:r w:rsidR="00192898" w:rsidRPr="00192898">
        <w:rPr>
          <w:rFonts w:ascii="KRM" w:hAnsi="KRM" w:cs="CTraditional Arabic"/>
          <w:rtl/>
        </w:rPr>
        <w:t>ص</w:t>
      </w:r>
      <w:r w:rsidRPr="004B05DD">
        <w:rPr>
          <w:rFonts w:ascii="KRM" w:hAnsi="KRM"/>
          <w:rtl/>
        </w:rPr>
        <w:t xml:space="preserve"> مرا به يمن فرستاد، سنّم كم بود، گفتم: يا رسول اللّه‏! من تجربه‏ى قضاوت وداورى ندارم، اگر اختلافى پيش آمد چگونه فيصله و داورى كنم؟ فرمود: «خداوند سخنِ حق را بر زبانت جارى مى‏سازد و قلبت را ثابت و مطمئن مى‏گرداند.» از آن پس هيچ گاه در مورد قضاوتى كه انجام مى‏دادم، ترديدى به دلم خطور نمى‏كرد</w:t>
      </w:r>
      <w:r w:rsidRPr="00AA1A5F">
        <w:rPr>
          <w:rFonts w:ascii="KRM" w:hAnsi="KRM" w:hint="cs"/>
          <w:vertAlign w:val="superscript"/>
          <w:rtl/>
          <w:lang w:bidi="fa-IR"/>
        </w:rPr>
        <w:t>(</w:t>
      </w:r>
      <w:r w:rsidRPr="00AA1A5F">
        <w:rPr>
          <w:rStyle w:val="FootnoteReference"/>
          <w:rFonts w:ascii="KRM" w:hAnsi="KRM"/>
          <w:rtl/>
          <w:lang w:bidi="fa-IR"/>
        </w:rPr>
        <w:footnoteReference w:id="480"/>
      </w:r>
      <w:r w:rsidRPr="00AA1A5F">
        <w:rPr>
          <w:rFonts w:ascii="KRM" w:hAnsi="KRM" w:hint="cs"/>
          <w:vertAlign w:val="superscript"/>
          <w:rtl/>
          <w:lang w:bidi="fa-IR"/>
        </w:rPr>
        <w:t>)</w:t>
      </w:r>
      <w:r w:rsidRPr="004B05DD">
        <w:rPr>
          <w:rFonts w:ascii="KRM" w:hAnsi="KRM"/>
          <w:rtl/>
        </w:rPr>
        <w:t xml:space="preserve">. </w:t>
      </w:r>
      <w:r w:rsidRPr="001E209A">
        <w:rPr>
          <w:rFonts w:ascii="KRM" w:hAnsi="KRM"/>
          <w:rtl/>
        </w:rPr>
        <w:t>حضرت عمر</w:t>
      </w:r>
      <w:r w:rsidR="00192898" w:rsidRPr="00192898">
        <w:rPr>
          <w:rFonts w:ascii="KRM" w:hAnsi="KRM" w:cs="CTraditional Arabic"/>
          <w:rtl/>
        </w:rPr>
        <w:t xml:space="preserve"> س </w:t>
      </w:r>
      <w:r w:rsidRPr="001E209A">
        <w:rPr>
          <w:rFonts w:ascii="KRM" w:hAnsi="KRM"/>
          <w:rtl/>
        </w:rPr>
        <w:t xml:space="preserve">از مشكلى كه براى حلّ آن شخصى چون ابوالحسن، على، وجود نداشته باشد به خدا پناه مى‏برد، از وى نقل شده است كه فرمود: </w:t>
      </w:r>
    </w:p>
    <w:p w:rsidR="00C04627" w:rsidRPr="004B05DD" w:rsidRDefault="00C04627" w:rsidP="00C04627">
      <w:pPr>
        <w:rPr>
          <w:rFonts w:ascii="KRM" w:hAnsi="KRM"/>
          <w:rtl/>
        </w:rPr>
      </w:pPr>
      <w:r w:rsidRPr="001E209A">
        <w:rPr>
          <w:rFonts w:ascii="KRM" w:hAnsi="KRM"/>
          <w:rtl/>
        </w:rPr>
        <w:t>«اگر على نبود عمر به هلاكت مى‏رسيد»</w:t>
      </w:r>
      <w:r w:rsidRPr="001E209A">
        <w:rPr>
          <w:rFonts w:ascii="KRM" w:hAnsi="KRM" w:hint="cs"/>
          <w:vertAlign w:val="superscript"/>
          <w:rtl/>
          <w:lang w:bidi="fa-IR"/>
        </w:rPr>
        <w:t>(</w:t>
      </w:r>
      <w:r w:rsidRPr="001E209A">
        <w:rPr>
          <w:rStyle w:val="FootnoteReference"/>
          <w:rFonts w:ascii="KRM" w:hAnsi="KRM"/>
          <w:rtl/>
          <w:lang w:bidi="fa-IR"/>
        </w:rPr>
        <w:footnoteReference w:id="481"/>
      </w:r>
      <w:r w:rsidRPr="001E209A">
        <w:rPr>
          <w:rFonts w:ascii="KRM" w:hAnsi="KRM" w:hint="cs"/>
          <w:vertAlign w:val="superscript"/>
          <w:rtl/>
          <w:lang w:bidi="fa-IR"/>
        </w:rPr>
        <w:t>)</w:t>
      </w:r>
      <w:r w:rsidRPr="001E209A">
        <w:rPr>
          <w:rFonts w:ascii="KRM" w:hAnsi="KRM" w:hint="cs"/>
          <w:rtl/>
        </w:rPr>
        <w:t>.</w:t>
      </w:r>
      <w:r w:rsidRPr="001E209A">
        <w:rPr>
          <w:rFonts w:ascii="KRM" w:hAnsi="KRM"/>
          <w:rtl/>
        </w:rPr>
        <w:t xml:space="preserve"> و هرگاه موضوعى به نظرش مشكل مى‏آمد و از مسايل پيچيده بود، مى‏گفت: «قضيه‏اى است كه براى حل آن، فردى همچون </w:t>
      </w:r>
      <w:r w:rsidRPr="001E209A">
        <w:rPr>
          <w:rFonts w:ascii="KRM" w:hAnsi="KRM"/>
          <w:rtl/>
        </w:rPr>
        <w:lastRenderedPageBreak/>
        <w:t>ابوالحسن وجود ندارد»</w:t>
      </w:r>
      <w:r w:rsidRPr="001E209A">
        <w:rPr>
          <w:rFonts w:ascii="KRM" w:hAnsi="KRM" w:hint="cs"/>
          <w:vertAlign w:val="superscript"/>
          <w:rtl/>
          <w:lang w:bidi="fa-IR"/>
        </w:rPr>
        <w:t>(</w:t>
      </w:r>
      <w:r w:rsidRPr="001E209A">
        <w:rPr>
          <w:rStyle w:val="FootnoteReference"/>
          <w:rFonts w:ascii="KRM" w:hAnsi="KRM"/>
          <w:rtl/>
          <w:lang w:bidi="fa-IR"/>
        </w:rPr>
        <w:footnoteReference w:id="482"/>
      </w:r>
      <w:r w:rsidRPr="001E209A">
        <w:rPr>
          <w:rFonts w:ascii="KRM" w:hAnsi="KRM" w:hint="cs"/>
          <w:vertAlign w:val="superscript"/>
          <w:rtl/>
          <w:lang w:bidi="fa-IR"/>
        </w:rPr>
        <w:t>)</w:t>
      </w:r>
      <w:r w:rsidRPr="001E209A">
        <w:rPr>
          <w:rFonts w:ascii="KRM" w:hAnsi="KRM" w:hint="cs"/>
          <w:rtl/>
        </w:rPr>
        <w:t>.</w:t>
      </w:r>
      <w:r w:rsidRPr="004B05DD">
        <w:rPr>
          <w:rFonts w:ascii="KRM" w:hAnsi="KRM"/>
          <w:rtl/>
        </w:rPr>
        <w:t xml:space="preserve"> ابوعمر از عبداللّه‏ بن مسعود</w:t>
      </w:r>
      <w:r w:rsidR="00192898" w:rsidRPr="00192898">
        <w:rPr>
          <w:rFonts w:ascii="KRM" w:hAnsi="KRM" w:cs="CTraditional Arabic"/>
          <w:rtl/>
        </w:rPr>
        <w:t xml:space="preserve"> س </w:t>
      </w:r>
      <w:r w:rsidRPr="004B05DD">
        <w:rPr>
          <w:rFonts w:ascii="KRM" w:hAnsi="KRM"/>
          <w:rtl/>
        </w:rPr>
        <w:t xml:space="preserve">نقل كرده است كه در ميان اهل مدينه، على شايسته‏ترين فرد براى قضاوت است. </w:t>
      </w:r>
    </w:p>
    <w:p w:rsidR="00C04627" w:rsidRPr="004B05DD" w:rsidRDefault="00C04627" w:rsidP="00C04627">
      <w:pPr>
        <w:rPr>
          <w:rFonts w:ascii="KRM" w:hAnsi="KRM"/>
          <w:rtl/>
        </w:rPr>
      </w:pPr>
      <w:r w:rsidRPr="004B05DD">
        <w:rPr>
          <w:rFonts w:ascii="KRM" w:hAnsi="KRM"/>
          <w:rtl/>
        </w:rPr>
        <w:t>يكى از نمونه‏هاى قضاوت دقيق و حكيمانه‏ى حضرت على</w:t>
      </w:r>
      <w:r w:rsidR="00192898" w:rsidRPr="00192898">
        <w:rPr>
          <w:rFonts w:ascii="KRM" w:hAnsi="KRM" w:cs="CTraditional Arabic"/>
          <w:rtl/>
        </w:rPr>
        <w:t xml:space="preserve"> س </w:t>
      </w:r>
      <w:r w:rsidRPr="004B05DD">
        <w:rPr>
          <w:rFonts w:ascii="KRM" w:hAnsi="KRM"/>
          <w:rtl/>
        </w:rPr>
        <w:t>موضوعى است كه امام احمد بن حنبل با سند خود در كتاب «مسند على» از حضرت على</w:t>
      </w:r>
      <w:r w:rsidR="00192898" w:rsidRPr="00192898">
        <w:rPr>
          <w:rFonts w:ascii="KRM" w:hAnsi="KRM" w:cs="CTraditional Arabic"/>
          <w:rtl/>
        </w:rPr>
        <w:t xml:space="preserve"> س </w:t>
      </w:r>
      <w:r w:rsidRPr="004B05DD">
        <w:rPr>
          <w:rFonts w:ascii="KRM" w:hAnsi="KRM"/>
          <w:rtl/>
        </w:rPr>
        <w:t xml:space="preserve">روايت كرده است كه هنگامى كه رسول خدا </w:t>
      </w:r>
      <w:r w:rsidR="00192898" w:rsidRPr="00192898">
        <w:rPr>
          <w:rFonts w:ascii="KRM" w:hAnsi="KRM" w:cs="CTraditional Arabic"/>
          <w:rtl/>
        </w:rPr>
        <w:t>ص</w:t>
      </w:r>
      <w:r w:rsidRPr="004B05DD">
        <w:rPr>
          <w:rFonts w:ascii="KRM" w:hAnsi="KRM"/>
          <w:rtl/>
        </w:rPr>
        <w:t xml:space="preserve"> او را به نمايندگى خود به يمن فرستاد، با ماجراى شگفت‏آورى مواجه شد؛ در محلّى مردم براى شكار شير، گودال و كمين گاهى حفر كرده بودند، روزى عدّه‏اى از مردم كه كنار همان گودال بودند بر همديگر فشار آوردند ناگاه يكى از آنان كه نزديك بود در گودال بيفتد خود را با يكى ديگر كه در كنار او بود گرفت، او نيز با شخص سومى خود را گرفت و او با فرد چهارمى خود را محكم گرفت، در نتيجه</w:t>
      </w:r>
      <w:r>
        <w:rPr>
          <w:rFonts w:ascii="KRM" w:hAnsi="KRM" w:hint="cs"/>
          <w:rtl/>
        </w:rPr>
        <w:t xml:space="preserve"> </w:t>
      </w:r>
      <w:r w:rsidRPr="004B05DD">
        <w:rPr>
          <w:rFonts w:ascii="KRM" w:hAnsi="KRM"/>
          <w:rtl/>
        </w:rPr>
        <w:t>هر چهار نفر در گودال سقوط كردند و شير آنها را مجروح كرد. در اين هنگام يكى از آنها با كارد يا نيزه‏اى كه همراه داشت شير را از پا در آورد و سپس هر چهار نفر بر اثر شدت جراحات جان باختند. در مورد اين قضيه بين مردم اختلاف و چند دستگى رخ داد و اولياى مقتولان، خود را براى نبردى خونين آماده ساختند. حضرت على</w:t>
      </w:r>
      <w:r w:rsidR="00192898" w:rsidRPr="00192898">
        <w:rPr>
          <w:rFonts w:ascii="KRM" w:hAnsi="KRM" w:cs="CTraditional Arabic"/>
          <w:rtl/>
        </w:rPr>
        <w:t xml:space="preserve"> س </w:t>
      </w:r>
      <w:r w:rsidRPr="004B05DD">
        <w:rPr>
          <w:rFonts w:ascii="KRM" w:hAnsi="KRM"/>
          <w:rtl/>
        </w:rPr>
        <w:t xml:space="preserve">براى حلّ اين اختلاف تشريف آورد و گفت: آيا در حالى كه رسول خدا </w:t>
      </w:r>
      <w:r w:rsidR="00192898" w:rsidRPr="00192898">
        <w:rPr>
          <w:rFonts w:ascii="KRM" w:hAnsi="KRM" w:cs="CTraditional Arabic"/>
          <w:rtl/>
        </w:rPr>
        <w:t>ص</w:t>
      </w:r>
      <w:r w:rsidRPr="004B05DD">
        <w:rPr>
          <w:rFonts w:ascii="KRM" w:hAnsi="KRM"/>
          <w:rtl/>
        </w:rPr>
        <w:t xml:space="preserve"> در قيد حيات است، اين گونه به جان هم افتاده‏ايد؟ من بين شما قضاوت مى‏كنم، اگر به قضاوت من راضى نشديد، جنگ و مخاصمه را ترك كنيد و نزد رسول اللّه‏ </w:t>
      </w:r>
      <w:r w:rsidR="00192898" w:rsidRPr="00192898">
        <w:rPr>
          <w:rFonts w:ascii="KRM" w:hAnsi="KRM" w:cs="CTraditional Arabic"/>
          <w:rtl/>
        </w:rPr>
        <w:t>ص</w:t>
      </w:r>
      <w:r w:rsidRPr="004B05DD">
        <w:rPr>
          <w:rFonts w:ascii="KRM" w:hAnsi="KRM"/>
          <w:rtl/>
        </w:rPr>
        <w:t xml:space="preserve"> برويد تا بين شما قضاوت كند، آنگاه هر كس سرپيچى كرد، حقّش ساقط خواهد شد. سپس گفت: خويشاوندان كسانى كه اين گودال را حفر كرده‏اند، بايد ديه‏ى چهار نفر را بدهند؛ به اين ترتيب كه به نفر، اول يك چهارم ديه، به دوم، يك سوم و به سومى، نصف ديه و به چهارمى، ديه‏ى </w:t>
      </w:r>
      <w:r w:rsidRPr="004B05DD">
        <w:rPr>
          <w:rFonts w:ascii="KRM" w:hAnsi="KRM"/>
          <w:rtl/>
        </w:rPr>
        <w:lastRenderedPageBreak/>
        <w:t xml:space="preserve">كامل داده شود. مردم به اين حكم راضى نشدند، وقتى به خدمت رسول اللّه‏ </w:t>
      </w:r>
      <w:r w:rsidR="00192898" w:rsidRPr="00192898">
        <w:rPr>
          <w:rFonts w:ascii="KRM" w:hAnsi="KRM" w:cs="CTraditional Arabic"/>
          <w:rtl/>
        </w:rPr>
        <w:t>ص</w:t>
      </w:r>
      <w:r w:rsidRPr="004B05DD">
        <w:rPr>
          <w:rFonts w:ascii="KRM" w:hAnsi="KRM"/>
          <w:rtl/>
        </w:rPr>
        <w:t xml:space="preserve"> رسيدند آن حضرت، نزديك مقام ابراهيم تشريف داشتند، وقتى ماجرا را براى وى تعريف كردند، پيامبر فرمود: اكنون بين شما فيصله خواهم كرد، در همين اثنا شخصى گفت: على بين ما فيصله كرده است، آن حضرت پس از آنكه شرح داورى حضرت على</w:t>
      </w:r>
      <w:r w:rsidR="00192898" w:rsidRPr="00192898">
        <w:rPr>
          <w:rFonts w:ascii="KRM" w:hAnsi="KRM" w:cs="CTraditional Arabic"/>
          <w:rtl/>
        </w:rPr>
        <w:t xml:space="preserve"> س </w:t>
      </w:r>
      <w:r w:rsidRPr="004B05DD">
        <w:rPr>
          <w:rFonts w:ascii="KRM" w:hAnsi="KRM"/>
          <w:rtl/>
        </w:rPr>
        <w:t>را شنيد، همان را تصويب فرمود</w:t>
      </w:r>
      <w:r w:rsidRPr="00AA1A5F">
        <w:rPr>
          <w:rFonts w:ascii="KRM" w:hAnsi="KRM" w:hint="cs"/>
          <w:vertAlign w:val="superscript"/>
          <w:rtl/>
          <w:lang w:bidi="fa-IR"/>
        </w:rPr>
        <w:t>(</w:t>
      </w:r>
      <w:r w:rsidRPr="00AA1A5F">
        <w:rPr>
          <w:rStyle w:val="FootnoteReference"/>
          <w:rFonts w:ascii="KRM" w:hAnsi="KRM"/>
          <w:rtl/>
          <w:lang w:bidi="fa-IR"/>
        </w:rPr>
        <w:footnoteReference w:id="483"/>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2" w:name="_Toc307603238"/>
      <w:r w:rsidRPr="00A65D4C">
        <w:rPr>
          <w:rtl/>
        </w:rPr>
        <w:t>عالم به كتاب و سنّت</w:t>
      </w:r>
      <w:bookmarkEnd w:id="132"/>
      <w:r w:rsidRPr="00A65D4C">
        <w:rPr>
          <w:rtl/>
        </w:rPr>
        <w:t xml:space="preserve"> </w:t>
      </w:r>
    </w:p>
    <w:p w:rsidR="00C04627" w:rsidRDefault="00C04627" w:rsidP="00C04627">
      <w:pPr>
        <w:rPr>
          <w:rFonts w:ascii="KRM" w:hAnsi="KRM" w:hint="cs"/>
          <w:rtl/>
        </w:rPr>
      </w:pPr>
      <w:r w:rsidRPr="004B05DD">
        <w:rPr>
          <w:rFonts w:ascii="KRM" w:hAnsi="KRM"/>
          <w:rtl/>
        </w:rPr>
        <w:t>ابوعمر به نقل از ابوطفيل مى‏گويد: على</w:t>
      </w:r>
      <w:r w:rsidR="00192898" w:rsidRPr="00192898">
        <w:rPr>
          <w:rFonts w:ascii="KRM" w:hAnsi="KRM" w:cs="CTraditional Arabic"/>
          <w:rtl/>
        </w:rPr>
        <w:t xml:space="preserve"> س </w:t>
      </w:r>
      <w:r w:rsidRPr="004B05DD">
        <w:rPr>
          <w:rFonts w:ascii="KRM" w:hAnsi="KRM"/>
          <w:rtl/>
        </w:rPr>
        <w:t>را ديدم كه در خطبه‏ى خود مى‏گفت: از (آيات و احكام) كتاب خدا هر چه مى‏خواهيد از من بپرسيد، به خدا سوگند! هيچ آيه‏اى در قرآن وجود ندارد، مگر اين كه مى‏دانم آيا به شب نازل شده يا روز، در دشت نازل شده يا در كوه؟</w:t>
      </w:r>
      <w:r w:rsidRPr="00AA1A5F">
        <w:rPr>
          <w:rFonts w:ascii="KRM" w:hAnsi="KRM" w:hint="cs"/>
          <w:vertAlign w:val="superscript"/>
          <w:rtl/>
          <w:lang w:bidi="fa-IR"/>
        </w:rPr>
        <w:t>(</w:t>
      </w:r>
      <w:r w:rsidRPr="00AA1A5F">
        <w:rPr>
          <w:rStyle w:val="FootnoteReference"/>
          <w:rFonts w:ascii="KRM" w:hAnsi="KRM"/>
          <w:rtl/>
          <w:lang w:bidi="fa-IR"/>
        </w:rPr>
        <w:footnoteReference w:id="484"/>
      </w:r>
      <w:r w:rsidRPr="00AA1A5F">
        <w:rPr>
          <w:rFonts w:ascii="KRM" w:hAnsi="KRM" w:hint="cs"/>
          <w:vertAlign w:val="superscript"/>
          <w:rtl/>
          <w:lang w:bidi="fa-IR"/>
        </w:rPr>
        <w:t>)</w:t>
      </w:r>
      <w:r w:rsidRPr="004B05DD">
        <w:rPr>
          <w:rFonts w:ascii="KRM" w:hAnsi="KRM"/>
          <w:rtl/>
        </w:rPr>
        <w:t xml:space="preserve"> شريح بن هانى مى‏گويد: از عايشه </w:t>
      </w:r>
      <w:r w:rsidR="00B64E11" w:rsidRPr="00B64E11">
        <w:rPr>
          <w:rFonts w:ascii="LTS" w:hAnsi="LTS" w:cs="CTraditional Arabic"/>
          <w:rtl/>
        </w:rPr>
        <w:t>ل</w:t>
      </w:r>
      <w:r w:rsidRPr="004B05DD">
        <w:rPr>
          <w:rFonts w:ascii="KRM" w:hAnsi="KRM"/>
          <w:rtl/>
        </w:rPr>
        <w:t xml:space="preserve"> در مورد مسح موزه سؤال كردم، گفت: اين مسأله را از على بپرس، او در اين زمينه از من بيشتر علم دارد؛ زيرا در سفر همراه</w:t>
      </w:r>
      <w:r>
        <w:rPr>
          <w:rFonts w:ascii="KRM" w:hAnsi="KRM" w:hint="cs"/>
          <w:rtl/>
        </w:rPr>
        <w:t xml:space="preserve"> </w:t>
      </w:r>
      <w:r w:rsidRPr="004B05DD">
        <w:rPr>
          <w:rFonts w:ascii="KRM" w:hAnsi="KRM"/>
          <w:rtl/>
        </w:rPr>
        <w:t xml:space="preserve">رسول اللّه‏ </w:t>
      </w:r>
      <w:r w:rsidR="00192898" w:rsidRPr="00192898">
        <w:rPr>
          <w:rFonts w:ascii="KRM" w:hAnsi="KRM" w:cs="CTraditional Arabic"/>
          <w:rtl/>
        </w:rPr>
        <w:t>ص</w:t>
      </w:r>
      <w:r w:rsidRPr="004B05DD">
        <w:rPr>
          <w:rFonts w:ascii="KRM" w:hAnsi="KRM"/>
          <w:rtl/>
        </w:rPr>
        <w:t xml:space="preserve"> بوده است، وقتى خدمت على</w:t>
      </w:r>
      <w:r w:rsidR="00192898" w:rsidRPr="00192898">
        <w:rPr>
          <w:rFonts w:ascii="KRM" w:hAnsi="KRM" w:cs="CTraditional Arabic"/>
          <w:rtl/>
        </w:rPr>
        <w:t xml:space="preserve"> س </w:t>
      </w:r>
      <w:r w:rsidRPr="004B05DD">
        <w:rPr>
          <w:rFonts w:ascii="KRM" w:hAnsi="KRM"/>
          <w:rtl/>
        </w:rPr>
        <w:t xml:space="preserve">رسيدم، گفت: رسول اكرم </w:t>
      </w:r>
      <w:r w:rsidR="00192898" w:rsidRPr="00192898">
        <w:rPr>
          <w:rFonts w:ascii="KRM" w:hAnsi="KRM" w:cs="CTraditional Arabic"/>
          <w:rtl/>
        </w:rPr>
        <w:t>ص</w:t>
      </w:r>
      <w:r w:rsidRPr="004B05DD">
        <w:rPr>
          <w:rFonts w:ascii="KRM" w:hAnsi="KRM"/>
          <w:rtl/>
        </w:rPr>
        <w:t xml:space="preserve"> فرموده است كه مسح موزه براى مسافر سه شبانه روز و براى مقيم يك شبانه روز است</w:t>
      </w:r>
      <w:r w:rsidRPr="00AA1A5F">
        <w:rPr>
          <w:rFonts w:ascii="KRM" w:hAnsi="KRM" w:hint="cs"/>
          <w:vertAlign w:val="superscript"/>
          <w:rtl/>
          <w:lang w:bidi="fa-IR"/>
        </w:rPr>
        <w:t>(</w:t>
      </w:r>
      <w:r w:rsidRPr="00AA1A5F">
        <w:rPr>
          <w:rStyle w:val="FootnoteReference"/>
          <w:rFonts w:ascii="KRM" w:hAnsi="KRM"/>
          <w:rtl/>
          <w:lang w:bidi="fa-IR"/>
        </w:rPr>
        <w:footnoteReference w:id="485"/>
      </w:r>
      <w:r w:rsidRPr="00AA1A5F">
        <w:rPr>
          <w:rFonts w:ascii="KRM" w:hAnsi="KRM" w:hint="cs"/>
          <w:vertAlign w:val="superscript"/>
          <w:rtl/>
          <w:lang w:bidi="fa-IR"/>
        </w:rPr>
        <w:t>)</w:t>
      </w:r>
      <w:r w:rsidRPr="004B05DD">
        <w:rPr>
          <w:rFonts w:ascii="KRM" w:hAnsi="KRM"/>
          <w:rtl/>
        </w:rPr>
        <w:t>. از حضرت على</w:t>
      </w:r>
      <w:r w:rsidR="00192898" w:rsidRPr="00192898">
        <w:rPr>
          <w:rFonts w:ascii="KRM" w:hAnsi="KRM" w:cs="CTraditional Arabic"/>
          <w:rtl/>
        </w:rPr>
        <w:t xml:space="preserve"> س </w:t>
      </w:r>
      <w:r w:rsidRPr="004B05DD">
        <w:rPr>
          <w:rFonts w:ascii="KRM" w:hAnsi="KRM"/>
          <w:rtl/>
        </w:rPr>
        <w:t>586 حديث روايت شده است</w:t>
      </w:r>
      <w:r w:rsidRPr="00AA1A5F">
        <w:rPr>
          <w:rFonts w:ascii="KRM" w:hAnsi="KRM" w:hint="cs"/>
          <w:vertAlign w:val="superscript"/>
          <w:rtl/>
          <w:lang w:bidi="fa-IR"/>
        </w:rPr>
        <w:t>(</w:t>
      </w:r>
      <w:r w:rsidRPr="00AA1A5F">
        <w:rPr>
          <w:rStyle w:val="FootnoteReference"/>
          <w:rFonts w:ascii="KRM" w:hAnsi="KRM"/>
          <w:rtl/>
          <w:lang w:bidi="fa-IR"/>
        </w:rPr>
        <w:footnoteReference w:id="486"/>
      </w:r>
      <w:r w:rsidRPr="00AA1A5F">
        <w:rPr>
          <w:rFonts w:ascii="KRM" w:hAnsi="KRM" w:hint="cs"/>
          <w:vertAlign w:val="superscript"/>
          <w:rtl/>
          <w:lang w:bidi="fa-IR"/>
        </w:rPr>
        <w:t>)</w:t>
      </w:r>
      <w:r w:rsidRPr="004B05DD">
        <w:rPr>
          <w:rFonts w:ascii="KRM" w:hAnsi="KRM"/>
          <w:rtl/>
        </w:rPr>
        <w:t xml:space="preserve">. </w:t>
      </w:r>
    </w:p>
    <w:p w:rsidR="00D1432B" w:rsidRDefault="00D1432B" w:rsidP="00C04627">
      <w:pPr>
        <w:rPr>
          <w:rFonts w:ascii="KRM" w:hAnsi="KRM" w:hint="cs"/>
          <w:rtl/>
        </w:rPr>
      </w:pPr>
    </w:p>
    <w:p w:rsidR="00D1432B" w:rsidRPr="004B05DD" w:rsidRDefault="00D1432B" w:rsidP="00C04627">
      <w:pPr>
        <w:rPr>
          <w:rFonts w:ascii="KRM" w:hAnsi="KRM"/>
          <w:rtl/>
        </w:rPr>
      </w:pPr>
    </w:p>
    <w:p w:rsidR="00C04627" w:rsidRPr="00A65D4C" w:rsidRDefault="00C04627" w:rsidP="00C04627">
      <w:pPr>
        <w:pStyle w:val="a0"/>
        <w:rPr>
          <w:rtl/>
        </w:rPr>
      </w:pPr>
      <w:bookmarkStart w:id="133" w:name="_Toc307603239"/>
      <w:r w:rsidRPr="00A65D4C">
        <w:rPr>
          <w:rtl/>
        </w:rPr>
        <w:lastRenderedPageBreak/>
        <w:t>على</w:t>
      </w:r>
      <w:r w:rsidR="00192898" w:rsidRPr="00192898">
        <w:rPr>
          <w:rFonts w:cs="CTraditional Arabic"/>
          <w:bCs w:val="0"/>
          <w:rtl/>
        </w:rPr>
        <w:t xml:space="preserve"> س </w:t>
      </w:r>
      <w:r w:rsidRPr="00A65D4C">
        <w:rPr>
          <w:rtl/>
        </w:rPr>
        <w:t>كانون محبّت و مهربانى</w:t>
      </w:r>
      <w:bookmarkEnd w:id="133"/>
      <w:r w:rsidRPr="00A65D4C">
        <w:rPr>
          <w:rtl/>
        </w:rPr>
        <w:t xml:space="preserve"> </w:t>
      </w:r>
    </w:p>
    <w:p w:rsidR="00C04627" w:rsidRPr="004B05DD" w:rsidRDefault="00C04627" w:rsidP="00C04627">
      <w:pPr>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به رغم شجاعت و دليرى كم‏نظير و آگاهى از فنون رزمى، بسيار نرم دل و مهربان نيز بود. وى نرمخو، خوش اخلاق و داراى عواطف و احساسات رقيقى بود. اين ويژگى‏هاى انسانى، زمانى بيشتر تجلى مى‏كنند كه انسان در برابر قاتل خود قرار گرفته باشد؛ ايشان نسبت به قاتل خود، ابن ملجم، به فرزندش، حسن</w:t>
      </w:r>
      <w:r w:rsidR="00192898" w:rsidRPr="00192898">
        <w:rPr>
          <w:rFonts w:ascii="KRM" w:hAnsi="KRM" w:cs="CTraditional Arabic"/>
          <w:rtl/>
        </w:rPr>
        <w:t xml:space="preserve"> س </w:t>
      </w:r>
      <w:r w:rsidRPr="004B05DD">
        <w:rPr>
          <w:rFonts w:ascii="KRM" w:hAnsi="KRM"/>
          <w:rtl/>
        </w:rPr>
        <w:t>سفارش كرد كه غير از ابن ملجم ديگرى را به تهمت قتل يا شركت در آن نكشند و فقط با يك ضربه بدون شكنجه از او قصاص بگيرند</w:t>
      </w:r>
      <w:r w:rsidRPr="00AA1A5F">
        <w:rPr>
          <w:rFonts w:ascii="KRM" w:hAnsi="KRM" w:hint="cs"/>
          <w:vertAlign w:val="superscript"/>
          <w:rtl/>
          <w:lang w:bidi="fa-IR"/>
        </w:rPr>
        <w:t>(</w:t>
      </w:r>
      <w:r w:rsidRPr="00AA1A5F">
        <w:rPr>
          <w:rStyle w:val="FootnoteReference"/>
          <w:rFonts w:ascii="KRM" w:hAnsi="KRM"/>
          <w:rtl/>
          <w:lang w:bidi="fa-IR"/>
        </w:rPr>
        <w:footnoteReference w:id="487"/>
      </w:r>
      <w:r w:rsidRPr="00AA1A5F">
        <w:rPr>
          <w:rFonts w:ascii="KRM" w:hAnsi="KRM" w:hint="cs"/>
          <w:vertAlign w:val="superscript"/>
          <w:rtl/>
          <w:lang w:bidi="fa-IR"/>
        </w:rPr>
        <w:t>)</w:t>
      </w:r>
      <w:r w:rsidRPr="004B05DD">
        <w:rPr>
          <w:rFonts w:ascii="KRM" w:hAnsi="KRM"/>
          <w:rtl/>
        </w:rPr>
        <w:t>. حضرت على</w:t>
      </w:r>
      <w:r w:rsidR="00192898" w:rsidRPr="00192898">
        <w:rPr>
          <w:rFonts w:ascii="KRM" w:hAnsi="KRM" w:cs="CTraditional Arabic"/>
          <w:rtl/>
        </w:rPr>
        <w:t xml:space="preserve"> س </w:t>
      </w:r>
      <w:r w:rsidRPr="004B05DD">
        <w:rPr>
          <w:rFonts w:ascii="KRM" w:hAnsi="KRM"/>
          <w:rtl/>
        </w:rPr>
        <w:t>وقتى در مقابل جسد حضرت طلحه</w:t>
      </w:r>
      <w:r w:rsidR="00192898" w:rsidRPr="00192898">
        <w:rPr>
          <w:rFonts w:ascii="KRM" w:hAnsi="KRM" w:cs="CTraditional Arabic"/>
          <w:rtl/>
        </w:rPr>
        <w:t xml:space="preserve"> س </w:t>
      </w:r>
      <w:r w:rsidRPr="004B05DD">
        <w:rPr>
          <w:rFonts w:ascii="KRM" w:hAnsi="KRM"/>
          <w:rtl/>
        </w:rPr>
        <w:t>ايستاد، سخت گريست و در حالى كه خاك را از صورت او پاك مى‏كرد فرمود: اى ابا محمّد! برايم بسيار دشوار و ناگوار است كه تو را زير ستاره‏هاى آسمان، افتاده بر زمين ببينم، سپس آرزو كرد كه خداوند بيست سال پيش از اين روز قبض روحش مى‏كرد</w:t>
      </w:r>
      <w:r w:rsidRPr="00AA1A5F">
        <w:rPr>
          <w:rFonts w:ascii="KRM" w:hAnsi="KRM" w:hint="cs"/>
          <w:vertAlign w:val="superscript"/>
          <w:rtl/>
          <w:lang w:bidi="fa-IR"/>
        </w:rPr>
        <w:t>(</w:t>
      </w:r>
      <w:r w:rsidRPr="00AA1A5F">
        <w:rPr>
          <w:rStyle w:val="FootnoteReference"/>
          <w:rFonts w:ascii="KRM" w:hAnsi="KRM"/>
          <w:rtl/>
          <w:lang w:bidi="fa-IR"/>
        </w:rPr>
        <w:footnoteReference w:id="488"/>
      </w:r>
      <w:r w:rsidRPr="00AA1A5F">
        <w:rPr>
          <w:rFonts w:ascii="KRM" w:hAnsi="KRM" w:hint="cs"/>
          <w:vertAlign w:val="superscript"/>
          <w:rtl/>
          <w:lang w:bidi="fa-IR"/>
        </w:rPr>
        <w:t>)</w:t>
      </w:r>
      <w:r w:rsidRPr="004B05DD">
        <w:rPr>
          <w:rFonts w:ascii="KRM" w:hAnsi="KRM"/>
          <w:rtl/>
        </w:rPr>
        <w:t xml:space="preserve">. ايشان گذشته از اين كه با بزرگسالان رفتارى دوستانه داشت، در شفقت با كودكان نيز معروف بودند. با كودكان، مهربان بود و با زبان كودكى با آنهاسخن مى‏گفت، ايشان مى‏فرمود: </w:t>
      </w:r>
    </w:p>
    <w:p w:rsidR="00C04627" w:rsidRPr="004B05DD" w:rsidRDefault="00C04627" w:rsidP="00C04627">
      <w:pPr>
        <w:rPr>
          <w:rFonts w:ascii="KRM" w:hAnsi="KRM"/>
          <w:rtl/>
        </w:rPr>
      </w:pPr>
      <w:r w:rsidRPr="004B05DD">
        <w:rPr>
          <w:rFonts w:ascii="KRM" w:hAnsi="KRM"/>
          <w:rtl/>
        </w:rPr>
        <w:t>پدر بر فرزندان و همچنين فرزندان بر پدر حقوقى دارند؛ حق پدر بر فرزند اين است كه در همه‏ى امور از او اطاعت كند جز در معصيت خداوند، و حق فرزند بر پدر اين است كه نام خوبى برايش انتخاب كند و به خوبى تربيت نمايد و قرآن را به او بياموزد</w:t>
      </w:r>
      <w:r w:rsidRPr="00AA1A5F">
        <w:rPr>
          <w:rFonts w:ascii="KRM" w:hAnsi="KRM" w:hint="cs"/>
          <w:vertAlign w:val="superscript"/>
          <w:rtl/>
          <w:lang w:bidi="fa-IR"/>
        </w:rPr>
        <w:t>(</w:t>
      </w:r>
      <w:r w:rsidRPr="00AA1A5F">
        <w:rPr>
          <w:rStyle w:val="FootnoteReference"/>
          <w:rFonts w:ascii="KRM" w:hAnsi="KRM"/>
          <w:rtl/>
          <w:lang w:bidi="fa-IR"/>
        </w:rPr>
        <w:footnoteReference w:id="489"/>
      </w:r>
      <w:r w:rsidRPr="00AA1A5F">
        <w:rPr>
          <w:rFonts w:ascii="KRM" w:hAnsi="KRM" w:hint="cs"/>
          <w:vertAlign w:val="superscript"/>
          <w:rtl/>
          <w:lang w:bidi="fa-IR"/>
        </w:rPr>
        <w:t>)</w:t>
      </w:r>
      <w:r w:rsidRPr="004B05DD">
        <w:rPr>
          <w:rFonts w:ascii="KRM" w:hAnsi="KRM"/>
          <w:rtl/>
        </w:rPr>
        <w:t>. ابوالقاسم بغوى با سندى كه به جدّه‏اش منتهى مى‏گردد نقل مى‏كند كه: روزى على</w:t>
      </w:r>
      <w:r w:rsidR="00192898" w:rsidRPr="00192898">
        <w:rPr>
          <w:rFonts w:ascii="KRM" w:hAnsi="KRM" w:cs="CTraditional Arabic"/>
          <w:rtl/>
        </w:rPr>
        <w:t xml:space="preserve"> س </w:t>
      </w:r>
      <w:r w:rsidRPr="004B05DD">
        <w:rPr>
          <w:rFonts w:ascii="KRM" w:hAnsi="KRM"/>
          <w:rtl/>
        </w:rPr>
        <w:t xml:space="preserve">را ديدم كه مقدارى خرما به يك درهم خريد و آنها را در پارچه‏اى گذاشت تا به خانه ببرد، شخصى گفت: اى اميرالمؤمنين! اجازه دهيد من اين خرماها را حمل كنم، فرمود: پدر و </w:t>
      </w:r>
      <w:r w:rsidRPr="004B05DD">
        <w:rPr>
          <w:rFonts w:ascii="KRM" w:hAnsi="KRM"/>
          <w:rtl/>
        </w:rPr>
        <w:lastRenderedPageBreak/>
        <w:t>سرپرست خانواده، به حمل آنها سزاوارتر است</w:t>
      </w:r>
      <w:r w:rsidRPr="00AA1A5F">
        <w:rPr>
          <w:rFonts w:ascii="KRM" w:hAnsi="KRM" w:hint="cs"/>
          <w:vertAlign w:val="superscript"/>
          <w:rtl/>
          <w:lang w:bidi="fa-IR"/>
        </w:rPr>
        <w:t>(</w:t>
      </w:r>
      <w:r w:rsidRPr="00AA1A5F">
        <w:rPr>
          <w:rStyle w:val="FootnoteReference"/>
          <w:rFonts w:ascii="KRM" w:hAnsi="KRM"/>
          <w:rtl/>
          <w:lang w:bidi="fa-IR"/>
        </w:rPr>
        <w:footnoteReference w:id="490"/>
      </w:r>
      <w:r w:rsidRPr="00AA1A5F">
        <w:rPr>
          <w:rFonts w:ascii="KRM" w:hAnsi="KRM" w:hint="cs"/>
          <w:vertAlign w:val="superscript"/>
          <w:rtl/>
          <w:lang w:bidi="fa-IR"/>
        </w:rPr>
        <w:t>)</w:t>
      </w:r>
      <w:r w:rsidRPr="004B05DD">
        <w:rPr>
          <w:rFonts w:ascii="KRM" w:hAnsi="KRM"/>
          <w:rtl/>
        </w:rPr>
        <w:t>. شخصى به خدمت او عرض كرد: يا اميرالمؤمنين! من نيازى دارم، مى‏خواهم آن را با شما در ميان بگذارم، گفت: حاجت خود را بر روى زمين بنويس؛ زيرا دوست ندارم آثار ذلّت سؤال را بر چهره‏ات بخوانم. او حاجت خود را نوشت و على</w:t>
      </w:r>
      <w:r w:rsidR="00192898" w:rsidRPr="00192898">
        <w:rPr>
          <w:rFonts w:ascii="KRM" w:hAnsi="KRM" w:cs="CTraditional Arabic"/>
          <w:rtl/>
        </w:rPr>
        <w:t xml:space="preserve"> س </w:t>
      </w:r>
      <w:r w:rsidRPr="004B05DD">
        <w:rPr>
          <w:rFonts w:ascii="KRM" w:hAnsi="KRM"/>
          <w:rtl/>
        </w:rPr>
        <w:t>بيش از طلب او حاجتش را برآورد</w:t>
      </w:r>
      <w:r w:rsidRPr="00AA1A5F">
        <w:rPr>
          <w:rFonts w:ascii="KRM" w:hAnsi="KRM" w:hint="cs"/>
          <w:vertAlign w:val="superscript"/>
          <w:rtl/>
          <w:lang w:bidi="fa-IR"/>
        </w:rPr>
        <w:t>(</w:t>
      </w:r>
      <w:r w:rsidRPr="00AA1A5F">
        <w:rPr>
          <w:rStyle w:val="FootnoteReference"/>
          <w:rFonts w:ascii="KRM" w:hAnsi="KRM"/>
          <w:rtl/>
          <w:lang w:bidi="fa-IR"/>
        </w:rPr>
        <w:footnoteReference w:id="491"/>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4" w:name="_Toc307603240"/>
      <w:r w:rsidRPr="00A65D4C">
        <w:rPr>
          <w:rtl/>
        </w:rPr>
        <w:t>على</w:t>
      </w:r>
      <w:r w:rsidR="00192898" w:rsidRPr="00192898">
        <w:rPr>
          <w:rFonts w:cs="CTraditional Arabic"/>
          <w:bCs w:val="0"/>
          <w:rtl/>
        </w:rPr>
        <w:t xml:space="preserve"> س </w:t>
      </w:r>
      <w:r w:rsidRPr="00A65D4C">
        <w:rPr>
          <w:rtl/>
        </w:rPr>
        <w:t>آغازگر بسيارى از علوم و فنون</w:t>
      </w:r>
      <w:bookmarkEnd w:id="134"/>
      <w:r w:rsidRPr="00A65D4C">
        <w:rPr>
          <w:rtl/>
        </w:rPr>
        <w:t xml:space="preserve">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آغازگر بسيارى از علوم و آثار جاودانى است كه تا زبان عرب و دستور زبان آن باقى است فراموش نخواهد شد. در كتاب امالى ابوالقاسم زجاجى از ابوالاسود دوئلى نقل شده كه او گفت: على</w:t>
      </w:r>
      <w:r w:rsidR="00192898" w:rsidRPr="00192898">
        <w:rPr>
          <w:rFonts w:ascii="KRM" w:hAnsi="KRM" w:cs="CTraditional Arabic"/>
          <w:rtl/>
        </w:rPr>
        <w:t xml:space="preserve"> س </w:t>
      </w:r>
      <w:r w:rsidRPr="004B05DD">
        <w:rPr>
          <w:rFonts w:ascii="KRM" w:hAnsi="KRM"/>
          <w:rtl/>
        </w:rPr>
        <w:t>را ديدم كه سر به جيب تفكر فرو برده و مى‏انديشد، گفتم: يا اميرالمؤمنين! در مورد چه موضوعى فكر مى‏كنى؟ فرمود: مى‏بينم مردم در شهر شما زبان عربى را نادرست تلفظ مى‏كنند، بنابراين مى‏خواهم نوشته‏اى درباره‏ى اصول و قواعد زبان عرب تهيه كنم، گفتم: اگر چنين كارى بكنى ما را زنده گردانده‏اى و زبان عرب در ميان ما باقى خواهد ماند. بعد از سه روز كه به خدمت ايشان رسيدم، نوشته‏اى به من داد كه قواعد ابتدايى علم نحو در آن نوشته بود</w:t>
      </w:r>
      <w:r w:rsidRPr="00AA1A5F">
        <w:rPr>
          <w:rFonts w:ascii="KRM" w:hAnsi="KRM" w:hint="cs"/>
          <w:vertAlign w:val="superscript"/>
          <w:rtl/>
          <w:lang w:bidi="fa-IR"/>
        </w:rPr>
        <w:t>(</w:t>
      </w:r>
      <w:r w:rsidRPr="00AA1A5F">
        <w:rPr>
          <w:rStyle w:val="FootnoteReference"/>
          <w:rFonts w:ascii="KRM" w:hAnsi="KRM"/>
          <w:rtl/>
          <w:lang w:bidi="fa-IR"/>
        </w:rPr>
        <w:footnoteReference w:id="492"/>
      </w:r>
      <w:r w:rsidRPr="00AA1A5F">
        <w:rPr>
          <w:rFonts w:ascii="KRM" w:hAnsi="KRM" w:hint="cs"/>
          <w:vertAlign w:val="superscript"/>
          <w:rtl/>
          <w:lang w:bidi="fa-IR"/>
        </w:rPr>
        <w:t>)</w:t>
      </w:r>
      <w:r w:rsidRPr="004B05DD">
        <w:rPr>
          <w:rFonts w:ascii="KRM" w:hAnsi="KRM"/>
          <w:rtl/>
        </w:rPr>
        <w:t xml:space="preserve">. استاد عقّاد مى‏نويسد: </w:t>
      </w:r>
    </w:p>
    <w:p w:rsidR="00C04627" w:rsidRPr="004B05DD" w:rsidRDefault="00C04627" w:rsidP="005C1012">
      <w:pPr>
        <w:rPr>
          <w:rFonts w:ascii="KRM" w:hAnsi="KRM"/>
          <w:rtl/>
        </w:rPr>
      </w:pPr>
      <w:r w:rsidRPr="004B05DD">
        <w:rPr>
          <w:rFonts w:ascii="KRM" w:hAnsi="KRM"/>
          <w:rtl/>
        </w:rPr>
        <w:t>«مى‏توانيم بگوييم حضرت على</w:t>
      </w:r>
      <w:r w:rsidR="00192898" w:rsidRPr="00192898">
        <w:rPr>
          <w:rFonts w:ascii="KRM" w:hAnsi="KRM" w:cs="CTraditional Arabic"/>
          <w:rtl/>
        </w:rPr>
        <w:t xml:space="preserve"> س </w:t>
      </w:r>
      <w:r w:rsidRPr="004B05DD">
        <w:rPr>
          <w:rFonts w:ascii="KRM" w:hAnsi="KRM"/>
          <w:rtl/>
        </w:rPr>
        <w:t xml:space="preserve">در ترتيب علم نحو نيز بيشترين سهم را دارد؛ زيرا به اثبات رسيده است كه ابوالاسود دوئلى به امام شكايت كرد كه مردم </w:t>
      </w:r>
      <w:r w:rsidRPr="00B21330">
        <w:rPr>
          <w:rFonts w:asciiTheme="majorBidi" w:hAnsiTheme="majorBidi" w:cstheme="majorBidi"/>
          <w:sz w:val="20"/>
          <w:szCs w:val="20"/>
          <w:rtl/>
        </w:rPr>
        <w:t>[</w:t>
      </w:r>
      <w:r w:rsidRPr="004B05DD">
        <w:rPr>
          <w:rFonts w:ascii="KRM" w:hAnsi="KRM"/>
          <w:rtl/>
        </w:rPr>
        <w:t>در مناطق تازه فتح شده</w:t>
      </w:r>
      <w:r w:rsidR="005C1012" w:rsidRPr="00B21330">
        <w:rPr>
          <w:rFonts w:asciiTheme="majorBidi" w:hAnsiTheme="majorBidi" w:cstheme="majorBidi"/>
          <w:sz w:val="20"/>
          <w:szCs w:val="20"/>
          <w:rtl/>
        </w:rPr>
        <w:t xml:space="preserve">] </w:t>
      </w:r>
      <w:r w:rsidRPr="004B05DD">
        <w:rPr>
          <w:rFonts w:ascii="KRM" w:hAnsi="KRM"/>
          <w:rtl/>
        </w:rPr>
        <w:t xml:space="preserve">زبان‏عربى را صحيح تلفظ نمى‏كنند و غلط‏هايى بر سر زبان‏هاست. حضرت‏على در پاسخ فرمود: هر چه مى‏گويم بنويس، سپس اصول علم نحو عربى را به او املا كرد و به </w:t>
      </w:r>
      <w:r w:rsidRPr="004B05DD">
        <w:rPr>
          <w:rFonts w:ascii="KRM" w:hAnsi="KRM"/>
          <w:rtl/>
        </w:rPr>
        <w:lastRenderedPageBreak/>
        <w:t>ابوالاسود گفت: به همين نحو عمل كن. از همان روز اين علم به اصطلاح «نحو» معروف شد»</w:t>
      </w:r>
      <w:r w:rsidRPr="00AA1A5F">
        <w:rPr>
          <w:rFonts w:ascii="KRM" w:hAnsi="KRM" w:hint="cs"/>
          <w:vertAlign w:val="superscript"/>
          <w:rtl/>
          <w:lang w:bidi="fa-IR"/>
        </w:rPr>
        <w:t>(</w:t>
      </w:r>
      <w:r w:rsidRPr="00AA1A5F">
        <w:rPr>
          <w:rStyle w:val="FootnoteReference"/>
          <w:rFonts w:ascii="KRM" w:hAnsi="KRM"/>
          <w:rtl/>
          <w:lang w:bidi="fa-IR"/>
        </w:rPr>
        <w:footnoteReference w:id="493"/>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همچنين عقّاد مى‏گويد: </w:t>
      </w:r>
    </w:p>
    <w:p w:rsidR="00C04627" w:rsidRPr="004B05DD" w:rsidRDefault="00C04627" w:rsidP="00C04627">
      <w:pPr>
        <w:rPr>
          <w:rFonts w:ascii="KRM" w:hAnsi="KRM"/>
          <w:rtl/>
        </w:rPr>
      </w:pPr>
      <w:r w:rsidRPr="004B05DD">
        <w:rPr>
          <w:rFonts w:ascii="KRM" w:hAnsi="KRM"/>
          <w:rtl/>
        </w:rPr>
        <w:t>«اولين رهنمودها در زمينه‏ى علم توحيد، قضا و فقه اسلامى و علم نحو عربى و رسم و كتابت آن از حضرت على</w:t>
      </w:r>
      <w:r w:rsidR="00192898" w:rsidRPr="00192898">
        <w:rPr>
          <w:rFonts w:ascii="KRM" w:hAnsi="KRM" w:cs="CTraditional Arabic"/>
          <w:rtl/>
        </w:rPr>
        <w:t xml:space="preserve"> س </w:t>
      </w:r>
      <w:r w:rsidRPr="004B05DD">
        <w:rPr>
          <w:rFonts w:ascii="KRM" w:hAnsi="KRM"/>
          <w:rtl/>
        </w:rPr>
        <w:t>بوده است»</w:t>
      </w:r>
      <w:r w:rsidRPr="00AA1A5F">
        <w:rPr>
          <w:rFonts w:ascii="KRM" w:hAnsi="KRM" w:hint="cs"/>
          <w:vertAlign w:val="superscript"/>
          <w:rtl/>
          <w:lang w:bidi="fa-IR"/>
        </w:rPr>
        <w:t>(</w:t>
      </w:r>
      <w:r w:rsidRPr="00AA1A5F">
        <w:rPr>
          <w:rStyle w:val="FootnoteReference"/>
          <w:rFonts w:ascii="KRM" w:hAnsi="KRM"/>
          <w:rtl/>
          <w:lang w:bidi="fa-IR"/>
        </w:rPr>
        <w:footnoteReference w:id="494"/>
      </w:r>
      <w:r w:rsidRPr="00AA1A5F">
        <w:rPr>
          <w:rFonts w:ascii="KRM" w:hAnsi="KRM" w:hint="cs"/>
          <w:vertAlign w:val="superscript"/>
          <w:rtl/>
          <w:lang w:bidi="fa-IR"/>
        </w:rPr>
        <w:t>)</w:t>
      </w:r>
      <w:r>
        <w:rPr>
          <w:rFonts w:ascii="KRM" w:hAnsi="KRM" w:hint="cs"/>
          <w:rtl/>
        </w:rPr>
        <w:t>.</w:t>
      </w:r>
      <w:r w:rsidRPr="004B05DD">
        <w:rPr>
          <w:rFonts w:ascii="KRM" w:hAnsi="KRM"/>
          <w:rtl/>
        </w:rPr>
        <w:t xml:space="preserve"> قبلاً بيان شد كه تعيين هجرت رسول اكرم </w:t>
      </w:r>
      <w:r w:rsidR="00192898" w:rsidRPr="00192898">
        <w:rPr>
          <w:rFonts w:ascii="KRM" w:hAnsi="KRM" w:cs="CTraditional Arabic"/>
          <w:rtl/>
        </w:rPr>
        <w:t>ص</w:t>
      </w:r>
      <w:r w:rsidRPr="004B05DD">
        <w:rPr>
          <w:rFonts w:ascii="KRM" w:hAnsi="KRM"/>
          <w:rtl/>
        </w:rPr>
        <w:t xml:space="preserve"> از مكه به مدينه، براى سرآغاز تقويم اسلامى به تصويب حضرت عمر و پيشنهاد حضرت على</w:t>
      </w:r>
      <w:r w:rsidR="00192898" w:rsidRPr="00192898">
        <w:rPr>
          <w:rFonts w:ascii="KRM" w:hAnsi="KRM" w:cs="CTraditional Arabic"/>
          <w:rtl/>
        </w:rPr>
        <w:t xml:space="preserve"> س </w:t>
      </w:r>
      <w:r w:rsidRPr="004B05DD">
        <w:rPr>
          <w:rFonts w:ascii="KRM" w:hAnsi="KRM"/>
          <w:rtl/>
        </w:rPr>
        <w:t>بود</w:t>
      </w:r>
      <w:r w:rsidRPr="00AA1A5F">
        <w:rPr>
          <w:rFonts w:ascii="KRM" w:hAnsi="KRM" w:hint="cs"/>
          <w:vertAlign w:val="superscript"/>
          <w:rtl/>
          <w:lang w:bidi="fa-IR"/>
        </w:rPr>
        <w:t>(</w:t>
      </w:r>
      <w:r w:rsidRPr="00AA1A5F">
        <w:rPr>
          <w:rStyle w:val="FootnoteReference"/>
          <w:rFonts w:ascii="KRM" w:hAnsi="KRM"/>
          <w:rtl/>
          <w:lang w:bidi="fa-IR"/>
        </w:rPr>
        <w:footnoteReference w:id="495"/>
      </w:r>
      <w:r w:rsidRPr="00AA1A5F">
        <w:rPr>
          <w:rFonts w:ascii="KRM" w:hAnsi="KRM" w:hint="cs"/>
          <w:vertAlign w:val="superscript"/>
          <w:rtl/>
          <w:lang w:bidi="fa-IR"/>
        </w:rPr>
        <w:t>)</w:t>
      </w:r>
      <w:r w:rsidRPr="004B05DD">
        <w:rPr>
          <w:rFonts w:ascii="KRM" w:hAnsi="KRM"/>
          <w:rtl/>
        </w:rPr>
        <w:t>. بنابراين تا مسلمانى روى زمين وجود دارد، همين تقويم مورد استفاده قرار خواهد گرفت. انتخاب هجرت نبوى براى سرآغاز تقويم اسلامى مبنى بر حكمت‏ها و مصلحت‏هاى اسلامى و دعوتگرانه و ارج نهادن به ارزش‏هاى انسانى بوده است و اين عنوان اذهان دانشمندان و متفكران منصف را به عظمت اسلام جلب مى‏كند و در عين حال فال نيك و مژ</w:t>
      </w:r>
      <w:r w:rsidR="001D4A4D">
        <w:rPr>
          <w:rFonts w:ascii="KRM" w:hAnsi="KRM"/>
          <w:rtl/>
        </w:rPr>
        <w:t xml:space="preserve">ده‏ى خوشى نيز هست؛ زيرا هجرت </w:t>
      </w:r>
      <w:r w:rsidRPr="004B05DD">
        <w:rPr>
          <w:rFonts w:ascii="KRM" w:hAnsi="KRM"/>
          <w:rtl/>
        </w:rPr>
        <w:t xml:space="preserve">نقطه‏ى عطف و سرآغاز عصر جديدى در تاريخ بشريت و چراغى فرا راه انسان‏هاى آزاده بوده است. </w:t>
      </w:r>
    </w:p>
    <w:p w:rsidR="00C04627" w:rsidRPr="00A65D4C" w:rsidRDefault="00C04627" w:rsidP="00C04627">
      <w:pPr>
        <w:pStyle w:val="a0"/>
        <w:rPr>
          <w:rtl/>
        </w:rPr>
      </w:pPr>
      <w:bookmarkStart w:id="135" w:name="_Toc307603241"/>
      <w:r w:rsidRPr="00A65D4C">
        <w:rPr>
          <w:rtl/>
        </w:rPr>
        <w:t xml:space="preserve">روان شناسى شخصيّت پيامبر </w:t>
      </w:r>
      <w:r w:rsidR="00192898" w:rsidRPr="00192898">
        <w:rPr>
          <w:rFonts w:cs="CTraditional Arabic"/>
          <w:bCs w:val="0"/>
          <w:rtl/>
        </w:rPr>
        <w:t>ص</w:t>
      </w:r>
      <w:bookmarkEnd w:id="135"/>
      <w:r w:rsidRPr="00A65D4C">
        <w:rPr>
          <w:rtl/>
        </w:rPr>
        <w:t xml:space="preserve"> </w:t>
      </w:r>
    </w:p>
    <w:p w:rsidR="00C04627" w:rsidRPr="004B05DD" w:rsidRDefault="00C04627" w:rsidP="00C04627">
      <w:pPr>
        <w:rPr>
          <w:rFonts w:ascii="KRM" w:hAnsi="KRM"/>
          <w:rtl/>
        </w:rPr>
      </w:pPr>
      <w:r w:rsidRPr="004B05DD">
        <w:rPr>
          <w:rFonts w:ascii="KRM" w:hAnsi="KRM"/>
          <w:rtl/>
        </w:rPr>
        <w:t xml:space="preserve">از آنجا كه حضرت على </w:t>
      </w:r>
      <w:r w:rsidR="00192898" w:rsidRPr="00192898">
        <w:rPr>
          <w:rFonts w:ascii="KRM" w:hAnsi="KRM" w:cs="CTraditional Arabic"/>
          <w:rtl/>
        </w:rPr>
        <w:t>ص</w:t>
      </w:r>
      <w:r w:rsidRPr="004B05DD">
        <w:rPr>
          <w:rFonts w:ascii="KRM" w:hAnsi="KRM"/>
          <w:rtl/>
        </w:rPr>
        <w:t xml:space="preserve"> با رسول اللّه‏ </w:t>
      </w:r>
      <w:r w:rsidR="00192898" w:rsidRPr="00192898">
        <w:rPr>
          <w:rFonts w:ascii="KRM" w:hAnsi="KRM" w:cs="CTraditional Arabic"/>
          <w:rtl/>
        </w:rPr>
        <w:t>ص</w:t>
      </w:r>
      <w:r w:rsidRPr="004B05DD">
        <w:rPr>
          <w:rFonts w:ascii="KRM" w:hAnsi="KRM"/>
          <w:rtl/>
        </w:rPr>
        <w:t xml:space="preserve"> پيوند نسبى داشت و مدت زيادى با پيامبر </w:t>
      </w:r>
      <w:r w:rsidR="00192898" w:rsidRPr="00192898">
        <w:rPr>
          <w:rFonts w:ascii="KRM" w:hAnsi="KRM" w:cs="CTraditional Arabic"/>
          <w:rtl/>
        </w:rPr>
        <w:t>ص</w:t>
      </w:r>
      <w:r w:rsidR="001D4A4D">
        <w:rPr>
          <w:rFonts w:ascii="KRM" w:hAnsi="KRM"/>
          <w:rtl/>
        </w:rPr>
        <w:t xml:space="preserve"> زيسته و از نزديك شاهد زندگى ا</w:t>
      </w:r>
      <w:r w:rsidR="001D4A4D">
        <w:rPr>
          <w:rFonts w:ascii="KRM" w:hAnsi="KRM" w:hint="cs"/>
          <w:rtl/>
        </w:rPr>
        <w:t>یشان</w:t>
      </w:r>
      <w:r w:rsidRPr="004B05DD">
        <w:rPr>
          <w:rFonts w:ascii="KRM" w:hAnsi="KRM"/>
          <w:rtl/>
        </w:rPr>
        <w:t xml:space="preserve"> بوده است و به شناخت ويژگى‏هاى روانى، مكارم اخلاق و گرايش‏هاى آن حضرت علاقه داشته است،</w:t>
      </w:r>
      <w:r w:rsidR="001D4A4D">
        <w:rPr>
          <w:rFonts w:ascii="KRM" w:hAnsi="KRM" w:hint="cs"/>
          <w:rtl/>
        </w:rPr>
        <w:t xml:space="preserve"> </w:t>
      </w:r>
      <w:r w:rsidRPr="004B05DD">
        <w:rPr>
          <w:rFonts w:ascii="KRM" w:hAnsi="KRM"/>
          <w:rtl/>
        </w:rPr>
        <w:t xml:space="preserve">اين امر موجب مى‏شد كه از شخصيّت پيامبر </w:t>
      </w:r>
      <w:r w:rsidR="00192898" w:rsidRPr="00192898">
        <w:rPr>
          <w:rFonts w:ascii="KRM" w:hAnsi="KRM" w:cs="CTraditional Arabic"/>
          <w:rtl/>
        </w:rPr>
        <w:t>ص</w:t>
      </w:r>
      <w:r w:rsidRPr="004B05DD">
        <w:rPr>
          <w:rFonts w:ascii="KRM" w:hAnsi="KRM"/>
          <w:rtl/>
        </w:rPr>
        <w:t xml:space="preserve"> و صفات اخلاقى وى شناخت دقيقى داشته باشد. ايشان در بيان كردن اين صفات نيز توان و مهارت خاصى داشت و به نكات دقيقى از سيره و </w:t>
      </w:r>
      <w:r w:rsidRPr="004B05DD">
        <w:rPr>
          <w:rFonts w:ascii="KRM" w:hAnsi="KRM"/>
          <w:rtl/>
        </w:rPr>
        <w:lastRenderedPageBreak/>
        <w:t xml:space="preserve">اخلاق رسول اللّه‏ </w:t>
      </w:r>
      <w:r w:rsidR="00192898" w:rsidRPr="00192898">
        <w:rPr>
          <w:rFonts w:ascii="KRM" w:hAnsi="KRM" w:cs="CTraditional Arabic"/>
          <w:rtl/>
        </w:rPr>
        <w:t>ص</w:t>
      </w:r>
      <w:r w:rsidRPr="004B05DD">
        <w:rPr>
          <w:rFonts w:ascii="KRM" w:hAnsi="KRM"/>
          <w:rtl/>
        </w:rPr>
        <w:t xml:space="preserve"> اشاره مى‏كرد</w:t>
      </w:r>
      <w:r w:rsidRPr="00AA1A5F">
        <w:rPr>
          <w:rFonts w:ascii="KRM" w:hAnsi="KRM" w:hint="cs"/>
          <w:vertAlign w:val="superscript"/>
          <w:rtl/>
          <w:lang w:bidi="fa-IR"/>
        </w:rPr>
        <w:t>(</w:t>
      </w:r>
      <w:r w:rsidRPr="00AA1A5F">
        <w:rPr>
          <w:rStyle w:val="FootnoteReference"/>
          <w:rFonts w:ascii="KRM" w:hAnsi="KRM"/>
          <w:rtl/>
          <w:lang w:bidi="fa-IR"/>
        </w:rPr>
        <w:footnoteReference w:id="496"/>
      </w:r>
      <w:r w:rsidRPr="00AA1A5F">
        <w:rPr>
          <w:rFonts w:ascii="KRM" w:hAnsi="KRM" w:hint="cs"/>
          <w:vertAlign w:val="superscript"/>
          <w:rtl/>
          <w:lang w:bidi="fa-IR"/>
        </w:rPr>
        <w:t>)</w:t>
      </w:r>
      <w:r w:rsidRPr="004B05DD">
        <w:rPr>
          <w:rFonts w:ascii="KRM" w:hAnsi="KRM"/>
          <w:rtl/>
        </w:rPr>
        <w:t xml:space="preserve">. در اينجا به فرازى از گفتار وى در وصف پيامبر </w:t>
      </w:r>
      <w:r w:rsidR="00192898" w:rsidRPr="00192898">
        <w:rPr>
          <w:rFonts w:ascii="KRM" w:hAnsi="KRM" w:cs="CTraditional Arabic"/>
          <w:rtl/>
        </w:rPr>
        <w:t>ص</w:t>
      </w:r>
      <w:r w:rsidRPr="004B05DD">
        <w:rPr>
          <w:rFonts w:ascii="KRM" w:hAnsi="KRM"/>
          <w:rtl/>
        </w:rPr>
        <w:t xml:space="preserve"> اكتفا مى‏كنيم، وى مى‏گويد: </w:t>
      </w:r>
    </w:p>
    <w:p w:rsidR="00C04627" w:rsidRPr="004B05DD" w:rsidRDefault="00C04627" w:rsidP="00C04627">
      <w:pPr>
        <w:rPr>
          <w:rFonts w:ascii="KRM" w:hAnsi="KRM"/>
          <w:rtl/>
        </w:rPr>
      </w:pPr>
      <w:r w:rsidRPr="004B05DD">
        <w:rPr>
          <w:rFonts w:ascii="KRM" w:hAnsi="KRM"/>
          <w:rtl/>
        </w:rPr>
        <w:t xml:space="preserve">«رسول اللّه‏ </w:t>
      </w:r>
      <w:r w:rsidR="00192898" w:rsidRPr="00192898">
        <w:rPr>
          <w:rFonts w:ascii="KRM" w:hAnsi="KRM" w:cs="CTraditional Arabic"/>
          <w:rtl/>
        </w:rPr>
        <w:t>ص</w:t>
      </w:r>
      <w:r w:rsidRPr="004B05DD">
        <w:rPr>
          <w:rFonts w:ascii="KRM" w:hAnsi="KRM"/>
          <w:rtl/>
        </w:rPr>
        <w:t xml:space="preserve"> از همگان با حوصله‏تر و داراى سعه‏ى صدر بيشترى بود، بيش از هر كس راستگو و نرم‏خو و خوش معاشرت بود، هر كس براى نخستين بار او را مى‏ديد از او هيبت مى‏داشت و هر كس با او همنشين مى‏شد او را دوست مى‏داشت. يكى از مدّاحان وى مى‏گويد: هرگز پيش از او و پس از او همانند ايشان را نديده‏ام»</w:t>
      </w:r>
      <w:r w:rsidRPr="00AA1A5F">
        <w:rPr>
          <w:rFonts w:ascii="KRM" w:hAnsi="KRM" w:hint="cs"/>
          <w:vertAlign w:val="superscript"/>
          <w:rtl/>
          <w:lang w:bidi="fa-IR"/>
        </w:rPr>
        <w:t>(</w:t>
      </w:r>
      <w:r w:rsidRPr="00AA1A5F">
        <w:rPr>
          <w:rStyle w:val="FootnoteReference"/>
          <w:rFonts w:ascii="KRM" w:hAnsi="KRM"/>
          <w:rtl/>
          <w:lang w:bidi="fa-IR"/>
        </w:rPr>
        <w:footnoteReference w:id="497"/>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آگاهى حضرت على</w:t>
      </w:r>
      <w:r w:rsidR="00192898" w:rsidRPr="00192898">
        <w:rPr>
          <w:rFonts w:ascii="KRM" w:hAnsi="KRM" w:cs="CTraditional Arabic"/>
          <w:rtl/>
        </w:rPr>
        <w:t xml:space="preserve"> س </w:t>
      </w:r>
      <w:r w:rsidRPr="004B05DD">
        <w:rPr>
          <w:rFonts w:ascii="KRM" w:hAnsi="KRM"/>
          <w:rtl/>
        </w:rPr>
        <w:t xml:space="preserve">از طبيعت و اخلاق كريمانه و بردبارى و گذشت حضرت رسول اللّه‏ </w:t>
      </w:r>
      <w:r w:rsidR="00192898" w:rsidRPr="00192898">
        <w:rPr>
          <w:rFonts w:ascii="KRM" w:hAnsi="KRM" w:cs="CTraditional Arabic"/>
          <w:rtl/>
        </w:rPr>
        <w:t>ص</w:t>
      </w:r>
      <w:r w:rsidRPr="004B05DD">
        <w:rPr>
          <w:rFonts w:ascii="KRM" w:hAnsi="KRM"/>
          <w:rtl/>
        </w:rPr>
        <w:t xml:space="preserve"> از اين واقعه به خوبى آشكار مى‏شود كه وقتى ابوسفيان بن حارث بن عبدالمطلب كه پسر عموى رسول اللّه‏ </w:t>
      </w:r>
      <w:r w:rsidR="00192898" w:rsidRPr="00192898">
        <w:rPr>
          <w:rFonts w:ascii="KRM" w:hAnsi="KRM" w:cs="CTraditional Arabic"/>
          <w:rtl/>
        </w:rPr>
        <w:t>ص</w:t>
      </w:r>
      <w:r w:rsidRPr="004B05DD">
        <w:rPr>
          <w:rFonts w:ascii="KRM" w:hAnsi="KRM"/>
          <w:rtl/>
        </w:rPr>
        <w:t xml:space="preserve"> بود و مدتى آن حضرت را مورد آزار و بدگويى قرار داده بود، در راه مكه با پيامبر برخورد كرد، آن حضرت به خاطر بدزبانى و آزار و اذيتى كه از او ديده بود از او روى گرداند، ابوسفيان از اين عمل پيامبر </w:t>
      </w:r>
      <w:r w:rsidR="00192898" w:rsidRPr="00192898">
        <w:rPr>
          <w:rFonts w:ascii="KRM" w:hAnsi="KRM" w:cs="CTraditional Arabic"/>
          <w:rtl/>
        </w:rPr>
        <w:t>ص</w:t>
      </w:r>
      <w:r w:rsidRPr="004B05DD">
        <w:rPr>
          <w:rFonts w:ascii="KRM" w:hAnsi="KRM"/>
          <w:rtl/>
        </w:rPr>
        <w:t xml:space="preserve"> با على</w:t>
      </w:r>
      <w:r w:rsidR="00192898" w:rsidRPr="00192898">
        <w:rPr>
          <w:rFonts w:ascii="KRM" w:hAnsi="KRM" w:cs="CTraditional Arabic"/>
          <w:rtl/>
        </w:rPr>
        <w:t xml:space="preserve"> س </w:t>
      </w:r>
      <w:r w:rsidRPr="004B05DD">
        <w:rPr>
          <w:rFonts w:ascii="KRM" w:hAnsi="KRM"/>
          <w:rtl/>
        </w:rPr>
        <w:t>گلايه كرد، على</w:t>
      </w:r>
      <w:r w:rsidR="00192898" w:rsidRPr="00192898">
        <w:rPr>
          <w:rFonts w:ascii="KRM" w:hAnsi="KRM" w:cs="CTraditional Arabic"/>
          <w:rtl/>
        </w:rPr>
        <w:t xml:space="preserve"> س </w:t>
      </w:r>
      <w:r w:rsidRPr="004B05DD">
        <w:rPr>
          <w:rFonts w:ascii="KRM" w:hAnsi="KRM"/>
          <w:rtl/>
        </w:rPr>
        <w:t xml:space="preserve">او را راهنمايى كرد و گفت: </w:t>
      </w:r>
    </w:p>
    <w:p w:rsidR="00C04627" w:rsidRPr="00626003" w:rsidRDefault="00C04627" w:rsidP="00C04627">
      <w:pPr>
        <w:jc w:val="both"/>
        <w:rPr>
          <w:rFonts w:ascii="LTS" w:hAnsi="LTS"/>
          <w:rtl/>
        </w:rPr>
      </w:pPr>
      <w:r w:rsidRPr="004B05DD">
        <w:rPr>
          <w:rFonts w:ascii="KRM" w:hAnsi="KRM"/>
          <w:rtl/>
        </w:rPr>
        <w:t xml:space="preserve">«نزد پيامبر </w:t>
      </w:r>
      <w:r w:rsidR="00192898" w:rsidRPr="00192898">
        <w:rPr>
          <w:rFonts w:ascii="KRM" w:hAnsi="KRM" w:cs="CTraditional Arabic"/>
          <w:rtl/>
        </w:rPr>
        <w:t>ص</w:t>
      </w:r>
      <w:r w:rsidRPr="004B05DD">
        <w:rPr>
          <w:rFonts w:ascii="KRM" w:hAnsi="KRM"/>
          <w:rtl/>
        </w:rPr>
        <w:t xml:space="preserve"> برو و خود را روبه روى او قرار بده و همان مطلبى را بگو كه برادران يوسف، به يوسف گفتند:</w:t>
      </w:r>
      <w:r>
        <w:rPr>
          <w:rFonts w:ascii="KRM" w:hAnsi="KRM" w:hint="cs"/>
          <w:rtl/>
        </w:rPr>
        <w:t xml:space="preserve"> </w:t>
      </w:r>
      <w:r>
        <w:rPr>
          <w:rFonts w:ascii="Traditional Arabic" w:hAnsi="Traditional Arabic" w:cs="Traditional Arabic"/>
          <w:rtl/>
        </w:rPr>
        <w:t>﴿</w:t>
      </w:r>
      <w:r w:rsidRPr="00626003">
        <w:rPr>
          <w:sz w:val="22"/>
          <w:szCs w:val="22"/>
        </w:rPr>
        <w:sym w:font="HQPB5" w:char="F0AB"/>
      </w:r>
      <w:r w:rsidRPr="00626003">
        <w:rPr>
          <w:sz w:val="22"/>
          <w:szCs w:val="22"/>
        </w:rPr>
        <w:sym w:font="HQPB1" w:char="F021"/>
      </w:r>
      <w:r w:rsidRPr="00626003">
        <w:rPr>
          <w:sz w:val="22"/>
          <w:szCs w:val="22"/>
        </w:rPr>
        <w:sym w:font="HQPB5" w:char="F024"/>
      </w:r>
      <w:r w:rsidRPr="00626003">
        <w:rPr>
          <w:sz w:val="22"/>
          <w:szCs w:val="22"/>
        </w:rPr>
        <w:sym w:font="HQPB1" w:char="F024"/>
      </w:r>
      <w:r w:rsidRPr="00626003">
        <w:rPr>
          <w:sz w:val="22"/>
          <w:szCs w:val="22"/>
        </w:rPr>
        <w:sym w:font="HQPB5" w:char="F073"/>
      </w:r>
      <w:r w:rsidRPr="00626003">
        <w:rPr>
          <w:sz w:val="22"/>
          <w:szCs w:val="22"/>
        </w:rPr>
        <w:sym w:font="HQPB1" w:char="F03F"/>
      </w:r>
      <w:r w:rsidRPr="00626003">
        <w:rPr>
          <w:rFonts w:ascii="(normal text)" w:hAnsi="(normal text)"/>
          <w:rtl/>
        </w:rPr>
        <w:t xml:space="preserve"> </w:t>
      </w:r>
      <w:r w:rsidRPr="00626003">
        <w:rPr>
          <w:sz w:val="22"/>
          <w:szCs w:val="22"/>
        </w:rPr>
        <w:sym w:font="HQPB4" w:char="F0F4"/>
      </w:r>
      <w:r w:rsidRPr="00626003">
        <w:rPr>
          <w:sz w:val="22"/>
          <w:szCs w:val="22"/>
        </w:rPr>
        <w:sym w:font="HQPB1" w:char="F089"/>
      </w:r>
      <w:r w:rsidRPr="00626003">
        <w:rPr>
          <w:sz w:val="22"/>
          <w:szCs w:val="22"/>
        </w:rPr>
        <w:sym w:font="HQPB5" w:char="F073"/>
      </w:r>
      <w:r w:rsidRPr="00626003">
        <w:rPr>
          <w:sz w:val="22"/>
          <w:szCs w:val="22"/>
        </w:rPr>
        <w:sym w:font="HQPB2" w:char="F029"/>
      </w:r>
      <w:r w:rsidRPr="00626003">
        <w:rPr>
          <w:sz w:val="22"/>
          <w:szCs w:val="22"/>
        </w:rPr>
        <w:sym w:font="HQPB5" w:char="F073"/>
      </w:r>
      <w:r w:rsidRPr="00626003">
        <w:rPr>
          <w:sz w:val="22"/>
          <w:szCs w:val="22"/>
        </w:rPr>
        <w:sym w:font="HQPB2" w:char="F039"/>
      </w:r>
      <w:r w:rsidRPr="00626003">
        <w:rPr>
          <w:rFonts w:ascii="(normal text)" w:hAnsi="(normal text)"/>
          <w:rtl/>
        </w:rPr>
        <w:t xml:space="preserve"> </w:t>
      </w:r>
      <w:r w:rsidRPr="00626003">
        <w:rPr>
          <w:sz w:val="22"/>
          <w:szCs w:val="22"/>
        </w:rPr>
        <w:sym w:font="HQPB5" w:char="F078"/>
      </w:r>
      <w:r w:rsidRPr="00626003">
        <w:rPr>
          <w:sz w:val="22"/>
          <w:szCs w:val="22"/>
        </w:rPr>
        <w:sym w:font="HQPB2" w:char="F038"/>
      </w:r>
      <w:r w:rsidRPr="00626003">
        <w:rPr>
          <w:sz w:val="22"/>
          <w:szCs w:val="22"/>
        </w:rPr>
        <w:sym w:font="HQPB5" w:char="F074"/>
      </w:r>
      <w:r w:rsidRPr="00626003">
        <w:rPr>
          <w:sz w:val="22"/>
          <w:szCs w:val="22"/>
        </w:rPr>
        <w:sym w:font="HQPB1" w:char="F08D"/>
      </w:r>
      <w:r w:rsidRPr="00626003">
        <w:rPr>
          <w:sz w:val="22"/>
          <w:szCs w:val="22"/>
        </w:rPr>
        <w:sym w:font="HQPB5" w:char="F072"/>
      </w:r>
      <w:r w:rsidRPr="00626003">
        <w:rPr>
          <w:sz w:val="22"/>
          <w:szCs w:val="22"/>
        </w:rPr>
        <w:sym w:font="HQPB1" w:char="F04F"/>
      </w:r>
      <w:r w:rsidRPr="00626003">
        <w:rPr>
          <w:sz w:val="22"/>
          <w:szCs w:val="22"/>
        </w:rPr>
        <w:sym w:font="HQPB1" w:char="F023"/>
      </w:r>
      <w:r w:rsidRPr="00626003">
        <w:rPr>
          <w:sz w:val="22"/>
          <w:szCs w:val="22"/>
        </w:rPr>
        <w:sym w:font="HQPB5" w:char="F075"/>
      </w:r>
      <w:r w:rsidRPr="00626003">
        <w:rPr>
          <w:sz w:val="22"/>
          <w:szCs w:val="22"/>
        </w:rPr>
        <w:sym w:font="HQPB2" w:char="F0E4"/>
      </w:r>
      <w:r w:rsidRPr="00626003">
        <w:rPr>
          <w:rFonts w:ascii="(normal text)" w:hAnsi="(normal text)"/>
          <w:rtl/>
        </w:rPr>
        <w:t xml:space="preserve"> </w:t>
      </w:r>
      <w:r w:rsidRPr="00626003">
        <w:rPr>
          <w:sz w:val="22"/>
          <w:szCs w:val="22"/>
        </w:rPr>
        <w:sym w:font="HQPB5" w:char="F0AA"/>
      </w:r>
      <w:r w:rsidRPr="00626003">
        <w:rPr>
          <w:sz w:val="22"/>
          <w:szCs w:val="22"/>
        </w:rPr>
        <w:sym w:font="HQPB1" w:char="F021"/>
      </w:r>
      <w:r w:rsidRPr="00626003">
        <w:rPr>
          <w:sz w:val="22"/>
          <w:szCs w:val="22"/>
        </w:rPr>
        <w:sym w:font="HQPB5" w:char="F024"/>
      </w:r>
      <w:r w:rsidRPr="00626003">
        <w:rPr>
          <w:sz w:val="22"/>
          <w:szCs w:val="22"/>
        </w:rPr>
        <w:sym w:font="HQPB1" w:char="F023"/>
      </w:r>
      <w:r w:rsidRPr="00626003">
        <w:rPr>
          <w:rFonts w:ascii="(normal text)" w:hAnsi="(normal text)"/>
          <w:rtl/>
        </w:rPr>
        <w:t xml:space="preserve"> </w:t>
      </w:r>
      <w:r w:rsidRPr="00626003">
        <w:rPr>
          <w:sz w:val="22"/>
          <w:szCs w:val="22"/>
        </w:rPr>
        <w:sym w:font="HQPB1" w:char="F024"/>
      </w:r>
      <w:r w:rsidRPr="00626003">
        <w:rPr>
          <w:sz w:val="22"/>
          <w:szCs w:val="22"/>
        </w:rPr>
        <w:sym w:font="HQPB5" w:char="F075"/>
      </w:r>
      <w:r w:rsidRPr="00626003">
        <w:rPr>
          <w:sz w:val="22"/>
          <w:szCs w:val="22"/>
        </w:rPr>
        <w:sym w:font="HQPB2" w:char="F05A"/>
      </w:r>
      <w:r w:rsidRPr="00626003">
        <w:rPr>
          <w:sz w:val="22"/>
          <w:szCs w:val="22"/>
        </w:rPr>
        <w:sym w:font="HQPB4" w:char="F0F8"/>
      </w:r>
      <w:r w:rsidRPr="00626003">
        <w:rPr>
          <w:sz w:val="22"/>
          <w:szCs w:val="22"/>
        </w:rPr>
        <w:sym w:font="HQPB2" w:char="F08A"/>
      </w:r>
      <w:r w:rsidRPr="00626003">
        <w:rPr>
          <w:sz w:val="22"/>
          <w:szCs w:val="22"/>
        </w:rPr>
        <w:sym w:font="HQPB5" w:char="F06E"/>
      </w:r>
      <w:r w:rsidRPr="00626003">
        <w:rPr>
          <w:sz w:val="22"/>
          <w:szCs w:val="22"/>
        </w:rPr>
        <w:sym w:font="HQPB2" w:char="F03D"/>
      </w:r>
      <w:r w:rsidRPr="00626003">
        <w:rPr>
          <w:sz w:val="22"/>
          <w:szCs w:val="22"/>
        </w:rPr>
        <w:sym w:font="HQPB5" w:char="F074"/>
      </w:r>
      <w:r w:rsidRPr="00626003">
        <w:rPr>
          <w:sz w:val="22"/>
          <w:szCs w:val="22"/>
        </w:rPr>
        <w:sym w:font="HQPB1" w:char="F0E3"/>
      </w:r>
      <w:r w:rsidRPr="00626003">
        <w:rPr>
          <w:rFonts w:ascii="(normal text)" w:hAnsi="(normal text)"/>
          <w:rtl/>
        </w:rPr>
        <w:t xml:space="preserve"> </w:t>
      </w:r>
      <w:r w:rsidRPr="00626003">
        <w:rPr>
          <w:sz w:val="22"/>
          <w:szCs w:val="22"/>
        </w:rPr>
        <w:sym w:font="HQPB2" w:char="F062"/>
      </w:r>
      <w:r w:rsidRPr="00626003">
        <w:rPr>
          <w:sz w:val="22"/>
          <w:szCs w:val="22"/>
        </w:rPr>
        <w:sym w:font="HQPB4" w:char="F0CE"/>
      </w:r>
      <w:r w:rsidRPr="00626003">
        <w:rPr>
          <w:sz w:val="22"/>
          <w:szCs w:val="22"/>
        </w:rPr>
        <w:sym w:font="HQPB1" w:char="F029"/>
      </w:r>
      <w:r w:rsidRPr="00626003">
        <w:rPr>
          <w:sz w:val="22"/>
          <w:szCs w:val="22"/>
        </w:rPr>
        <w:sym w:font="HQPB5" w:char="F075"/>
      </w:r>
      <w:r w:rsidRPr="00626003">
        <w:rPr>
          <w:sz w:val="22"/>
          <w:szCs w:val="22"/>
        </w:rPr>
        <w:sym w:font="HQPB2" w:char="F072"/>
      </w:r>
      <w:r w:rsidRPr="00626003">
        <w:rPr>
          <w:rFonts w:ascii="(normal text)" w:hAnsi="(normal text)"/>
          <w:rtl/>
        </w:rPr>
        <w:t xml:space="preserve"> </w:t>
      </w:r>
      <w:r w:rsidRPr="00626003">
        <w:rPr>
          <w:sz w:val="22"/>
          <w:szCs w:val="22"/>
        </w:rPr>
        <w:sym w:font="HQPB1" w:char="F024"/>
      </w:r>
      <w:r w:rsidRPr="00626003">
        <w:rPr>
          <w:sz w:val="22"/>
          <w:szCs w:val="22"/>
        </w:rPr>
        <w:sym w:font="HQPB4" w:char="F0A8"/>
      </w:r>
      <w:r w:rsidRPr="00626003">
        <w:rPr>
          <w:sz w:val="22"/>
          <w:szCs w:val="22"/>
        </w:rPr>
        <w:sym w:font="HQPB2" w:char="F05A"/>
      </w:r>
      <w:r w:rsidRPr="00626003">
        <w:rPr>
          <w:sz w:val="22"/>
          <w:szCs w:val="22"/>
        </w:rPr>
        <w:sym w:font="HQPB4" w:char="F0E0"/>
      </w:r>
      <w:r w:rsidRPr="00626003">
        <w:rPr>
          <w:sz w:val="22"/>
          <w:szCs w:val="22"/>
        </w:rPr>
        <w:sym w:font="HQPB2" w:char="F032"/>
      </w:r>
      <w:r w:rsidRPr="00626003">
        <w:rPr>
          <w:rFonts w:ascii="(normal text)" w:hAnsi="(normal text)"/>
          <w:rtl/>
        </w:rPr>
        <w:t xml:space="preserve"> </w:t>
      </w:r>
      <w:r w:rsidRPr="00626003">
        <w:rPr>
          <w:sz w:val="22"/>
          <w:szCs w:val="22"/>
        </w:rPr>
        <w:sym w:font="HQPB5" w:char="F09A"/>
      </w:r>
      <w:r w:rsidRPr="00626003">
        <w:rPr>
          <w:sz w:val="22"/>
          <w:szCs w:val="22"/>
        </w:rPr>
        <w:sym w:font="HQPB2" w:char="F0FA"/>
      </w:r>
      <w:r w:rsidRPr="00626003">
        <w:rPr>
          <w:sz w:val="22"/>
          <w:szCs w:val="22"/>
        </w:rPr>
        <w:sym w:font="HQPB2" w:char="F0FC"/>
      </w:r>
      <w:r w:rsidRPr="00626003">
        <w:rPr>
          <w:sz w:val="22"/>
          <w:szCs w:val="22"/>
        </w:rPr>
        <w:sym w:font="HQPB4" w:char="F0CF"/>
      </w:r>
      <w:r w:rsidRPr="00626003">
        <w:rPr>
          <w:sz w:val="22"/>
          <w:szCs w:val="22"/>
        </w:rPr>
        <w:sym w:font="HQPB2" w:char="F0AB"/>
      </w:r>
      <w:r w:rsidRPr="00626003">
        <w:rPr>
          <w:sz w:val="22"/>
          <w:szCs w:val="22"/>
        </w:rPr>
        <w:sym w:font="HQPB4" w:char="F0CF"/>
      </w:r>
      <w:r w:rsidRPr="00626003">
        <w:rPr>
          <w:sz w:val="22"/>
          <w:szCs w:val="22"/>
        </w:rPr>
        <w:sym w:font="HQPB1" w:char="F0DC"/>
      </w:r>
      <w:r w:rsidRPr="00626003">
        <w:rPr>
          <w:sz w:val="22"/>
          <w:szCs w:val="22"/>
        </w:rPr>
        <w:sym w:font="HQPB2" w:char="F0BB"/>
      </w:r>
      <w:r w:rsidRPr="00626003">
        <w:rPr>
          <w:sz w:val="22"/>
          <w:szCs w:val="22"/>
        </w:rPr>
        <w:sym w:font="HQPB5" w:char="F079"/>
      </w:r>
      <w:r w:rsidRPr="00626003">
        <w:rPr>
          <w:sz w:val="22"/>
          <w:szCs w:val="22"/>
        </w:rPr>
        <w:sym w:font="HQPB1" w:char="F082"/>
      </w:r>
      <w:r w:rsidRPr="00626003">
        <w:rPr>
          <w:sz w:val="22"/>
          <w:szCs w:val="22"/>
        </w:rPr>
        <w:sym w:font="HQPB5" w:char="F073"/>
      </w:r>
      <w:r w:rsidRPr="00626003">
        <w:rPr>
          <w:sz w:val="22"/>
          <w:szCs w:val="22"/>
        </w:rPr>
        <w:sym w:font="HQPB2" w:char="F039"/>
      </w:r>
      <w:r w:rsidRPr="00626003">
        <w:rPr>
          <w:rFonts w:ascii="(normal text)" w:hAnsi="(normal text)"/>
          <w:rtl/>
        </w:rPr>
        <w:t xml:space="preserve"> </w:t>
      </w:r>
      <w:r w:rsidRPr="00626003">
        <w:rPr>
          <w:sz w:val="22"/>
          <w:szCs w:val="22"/>
        </w:rPr>
        <w:sym w:font="HQPB2" w:char="F0C7"/>
      </w:r>
      <w:r w:rsidRPr="00626003">
        <w:rPr>
          <w:sz w:val="22"/>
          <w:szCs w:val="22"/>
        </w:rPr>
        <w:sym w:font="HQPB2" w:char="F0D2"/>
      </w:r>
      <w:r w:rsidRPr="00626003">
        <w:rPr>
          <w:sz w:val="22"/>
          <w:szCs w:val="22"/>
        </w:rPr>
        <w:sym w:font="HQPB2" w:char="F0CA"/>
      </w:r>
      <w:r w:rsidRPr="00626003">
        <w:rPr>
          <w:sz w:val="22"/>
          <w:szCs w:val="22"/>
        </w:rPr>
        <w:sym w:font="HQPB2" w:char="F0C8"/>
      </w:r>
      <w:r>
        <w:rPr>
          <w:rFonts w:ascii="Traditional Arabic" w:hAnsi="Traditional Arabic" w:cs="Traditional Arabic"/>
          <w:rtl/>
        </w:rPr>
        <w:t>﴾</w:t>
      </w:r>
      <w:r>
        <w:rPr>
          <w:rFonts w:ascii="KRM" w:hAnsi="KRM" w:hint="cs"/>
          <w:rtl/>
        </w:rPr>
        <w:t xml:space="preserve"> [يوسف: 91].</w:t>
      </w:r>
      <w:r>
        <w:rPr>
          <w:rFonts w:ascii="LTS" w:hAnsi="LTS" w:hint="cs"/>
          <w:rtl/>
        </w:rPr>
        <w:t xml:space="preserve"> </w:t>
      </w:r>
      <w:r w:rsidRPr="004B05DD">
        <w:rPr>
          <w:rFonts w:ascii="LTS" w:hAnsi="LTS"/>
          <w:rtl/>
        </w:rPr>
        <w:t>«به خدا! اللّه‏ تو را بر ما برترى داد و ما در حق تو مقصّر و خطاكاريم.»</w:t>
      </w:r>
      <w:r w:rsidRPr="004B05DD">
        <w:rPr>
          <w:rFonts w:ascii="KRM" w:hAnsi="KRM"/>
          <w:rtl/>
        </w:rPr>
        <w:t xml:space="preserve"> آن حضرت نمى‏پذيرد كه كسى از او نرم گفتارتر باشد، (لذا تو را مى‏بخشد و گذشت مى‏كند).» </w:t>
      </w:r>
    </w:p>
    <w:p w:rsidR="00C04627" w:rsidRPr="004B05DD" w:rsidRDefault="00C04627" w:rsidP="00C04627">
      <w:pPr>
        <w:rPr>
          <w:rFonts w:ascii="KRM" w:hAnsi="KRM"/>
          <w:rtl/>
        </w:rPr>
      </w:pPr>
      <w:r w:rsidRPr="004B05DD">
        <w:rPr>
          <w:rFonts w:ascii="KRM" w:hAnsi="KRM"/>
          <w:rtl/>
        </w:rPr>
        <w:t>ابوسفيان طبق رهنمايى حضرت على</w:t>
      </w:r>
      <w:r w:rsidR="00192898" w:rsidRPr="00192898">
        <w:rPr>
          <w:rFonts w:ascii="KRM" w:hAnsi="KRM" w:cs="CTraditional Arabic"/>
          <w:rtl/>
        </w:rPr>
        <w:t xml:space="preserve"> س </w:t>
      </w:r>
      <w:r w:rsidRPr="004B05DD">
        <w:rPr>
          <w:rFonts w:ascii="KRM" w:hAnsi="KRM"/>
          <w:rtl/>
        </w:rPr>
        <w:t xml:space="preserve">عمل كرد، رسول اللّه‏ </w:t>
      </w:r>
      <w:r w:rsidR="00192898" w:rsidRPr="00192898">
        <w:rPr>
          <w:rFonts w:ascii="KRM" w:hAnsi="KRM" w:cs="CTraditional Arabic"/>
          <w:rtl/>
        </w:rPr>
        <w:t>ص</w:t>
      </w:r>
      <w:r w:rsidRPr="004B05DD">
        <w:rPr>
          <w:rFonts w:ascii="KRM" w:hAnsi="KRM"/>
          <w:rtl/>
        </w:rPr>
        <w:t xml:space="preserve"> در جواب فرمود: </w:t>
      </w:r>
    </w:p>
    <w:p w:rsidR="00C04627" w:rsidRPr="0015585D" w:rsidRDefault="00C04627" w:rsidP="00C04627">
      <w:pPr>
        <w:jc w:val="both"/>
        <w:rPr>
          <w:rFonts w:ascii="Traditional Arabic" w:hAnsi="Traditional Arabic" w:cs="Traditional Arabic"/>
          <w:b/>
          <w:bCs/>
          <w:rtl/>
        </w:rPr>
      </w:pPr>
      <w:r w:rsidRPr="004B05DD">
        <w:rPr>
          <w:rFonts w:ascii="KRM" w:hAnsi="KRM"/>
          <w:rtl/>
        </w:rPr>
        <w:t>«امروز هيچ نكوهشى بر شما نيست. من عفو كردم، خدا هم شما را ببخشد ك</w:t>
      </w:r>
      <w:r>
        <w:rPr>
          <w:rFonts w:ascii="KRM" w:hAnsi="KRM"/>
          <w:rtl/>
        </w:rPr>
        <w:t>ه او مهربان‏ترين مهربانان است.»</w:t>
      </w:r>
      <w:r>
        <w:rPr>
          <w:rFonts w:ascii="KRM" w:hAnsi="KRM" w:hint="cs"/>
          <w:rtl/>
        </w:rPr>
        <w:t xml:space="preserve"> </w:t>
      </w:r>
      <w:r>
        <w:rPr>
          <w:rFonts w:ascii="Traditional Arabic" w:hAnsi="Traditional Arabic" w:cs="Traditional Arabic"/>
          <w:rtl/>
        </w:rPr>
        <w:t>﴿</w:t>
      </w:r>
      <w:r w:rsidRPr="0015585D">
        <w:rPr>
          <w:sz w:val="22"/>
          <w:szCs w:val="22"/>
        </w:rPr>
        <w:sym w:font="HQPB5" w:char="F09F"/>
      </w:r>
      <w:r w:rsidRPr="0015585D">
        <w:rPr>
          <w:sz w:val="22"/>
          <w:szCs w:val="22"/>
        </w:rPr>
        <w:sym w:font="HQPB2" w:char="F077"/>
      </w:r>
      <w:r w:rsidRPr="0015585D">
        <w:rPr>
          <w:rFonts w:ascii="(normal text)" w:hAnsi="(normal text)"/>
          <w:sz w:val="22"/>
          <w:szCs w:val="22"/>
          <w:rtl/>
        </w:rPr>
        <w:t xml:space="preserve"> </w:t>
      </w:r>
      <w:r w:rsidRPr="0015585D">
        <w:rPr>
          <w:sz w:val="22"/>
          <w:szCs w:val="22"/>
        </w:rPr>
        <w:sym w:font="HQPB5" w:char="F07C"/>
      </w:r>
      <w:r w:rsidRPr="0015585D">
        <w:rPr>
          <w:sz w:val="22"/>
          <w:szCs w:val="22"/>
        </w:rPr>
        <w:sym w:font="HQPB1" w:char="F03D"/>
      </w:r>
      <w:r w:rsidRPr="0015585D">
        <w:rPr>
          <w:sz w:val="22"/>
          <w:szCs w:val="22"/>
        </w:rPr>
        <w:sym w:font="HQPB2" w:char="F083"/>
      </w:r>
      <w:r w:rsidRPr="0015585D">
        <w:rPr>
          <w:sz w:val="22"/>
          <w:szCs w:val="22"/>
        </w:rPr>
        <w:sym w:font="HQPB4" w:char="F0CE"/>
      </w:r>
      <w:r w:rsidRPr="0015585D">
        <w:rPr>
          <w:sz w:val="22"/>
          <w:szCs w:val="22"/>
        </w:rPr>
        <w:sym w:font="HQPB1" w:char="F08E"/>
      </w:r>
      <w:r w:rsidRPr="0015585D">
        <w:rPr>
          <w:sz w:val="22"/>
          <w:szCs w:val="22"/>
        </w:rPr>
        <w:sym w:font="HQPB4" w:char="F0F8"/>
      </w:r>
      <w:r w:rsidRPr="0015585D">
        <w:rPr>
          <w:sz w:val="22"/>
          <w:szCs w:val="22"/>
        </w:rPr>
        <w:sym w:font="HQPB1" w:char="F059"/>
      </w:r>
      <w:r w:rsidRPr="0015585D">
        <w:rPr>
          <w:sz w:val="22"/>
          <w:szCs w:val="22"/>
        </w:rPr>
        <w:sym w:font="HQPB5" w:char="F073"/>
      </w:r>
      <w:r w:rsidRPr="0015585D">
        <w:rPr>
          <w:sz w:val="22"/>
          <w:szCs w:val="22"/>
        </w:rPr>
        <w:sym w:font="HQPB1" w:char="F03F"/>
      </w:r>
      <w:r w:rsidRPr="0015585D">
        <w:rPr>
          <w:rFonts w:ascii="(normal text)" w:hAnsi="(normal text)"/>
          <w:sz w:val="22"/>
          <w:szCs w:val="22"/>
          <w:rtl/>
        </w:rPr>
        <w:t xml:space="preserve"> </w:t>
      </w:r>
      <w:r w:rsidRPr="0015585D">
        <w:rPr>
          <w:sz w:val="22"/>
          <w:szCs w:val="22"/>
        </w:rPr>
        <w:sym w:font="HQPB4" w:char="F0E3"/>
      </w:r>
      <w:r w:rsidRPr="0015585D">
        <w:rPr>
          <w:sz w:val="22"/>
          <w:szCs w:val="22"/>
        </w:rPr>
        <w:sym w:font="HQPB2" w:char="F04E"/>
      </w:r>
      <w:r w:rsidRPr="0015585D">
        <w:rPr>
          <w:sz w:val="22"/>
          <w:szCs w:val="22"/>
        </w:rPr>
        <w:sym w:font="HQPB4" w:char="F0E4"/>
      </w:r>
      <w:r w:rsidRPr="0015585D">
        <w:rPr>
          <w:sz w:val="22"/>
          <w:szCs w:val="22"/>
        </w:rPr>
        <w:sym w:font="HQPB2" w:char="F033"/>
      </w:r>
      <w:r w:rsidRPr="0015585D">
        <w:rPr>
          <w:sz w:val="22"/>
          <w:szCs w:val="22"/>
        </w:rPr>
        <w:sym w:font="HQPB4" w:char="F0F8"/>
      </w:r>
      <w:r w:rsidRPr="0015585D">
        <w:rPr>
          <w:sz w:val="22"/>
          <w:szCs w:val="22"/>
        </w:rPr>
        <w:sym w:font="HQPB2" w:char="F08B"/>
      </w:r>
      <w:r w:rsidRPr="0015585D">
        <w:rPr>
          <w:sz w:val="22"/>
          <w:szCs w:val="22"/>
        </w:rPr>
        <w:sym w:font="HQPB5" w:char="F06E"/>
      </w:r>
      <w:r w:rsidRPr="0015585D">
        <w:rPr>
          <w:sz w:val="22"/>
          <w:szCs w:val="22"/>
        </w:rPr>
        <w:sym w:font="HQPB2" w:char="F03D"/>
      </w:r>
      <w:r w:rsidRPr="0015585D">
        <w:rPr>
          <w:sz w:val="22"/>
          <w:szCs w:val="22"/>
        </w:rPr>
        <w:sym w:font="HQPB5" w:char="F074"/>
      </w:r>
      <w:r w:rsidRPr="0015585D">
        <w:rPr>
          <w:sz w:val="22"/>
          <w:szCs w:val="22"/>
        </w:rPr>
        <w:sym w:font="HQPB1" w:char="F0E6"/>
      </w:r>
      <w:r w:rsidRPr="0015585D">
        <w:rPr>
          <w:rFonts w:ascii="(normal text)" w:hAnsi="(normal text)"/>
          <w:sz w:val="22"/>
          <w:szCs w:val="22"/>
          <w:rtl/>
        </w:rPr>
        <w:t xml:space="preserve"> </w:t>
      </w:r>
      <w:r w:rsidRPr="0015585D">
        <w:rPr>
          <w:sz w:val="22"/>
          <w:szCs w:val="22"/>
        </w:rPr>
        <w:sym w:font="HQPB5" w:char="F074"/>
      </w:r>
      <w:r w:rsidRPr="0015585D">
        <w:rPr>
          <w:sz w:val="22"/>
          <w:szCs w:val="22"/>
        </w:rPr>
        <w:sym w:font="HQPB2" w:char="F050"/>
      </w:r>
      <w:r w:rsidRPr="0015585D">
        <w:rPr>
          <w:sz w:val="22"/>
          <w:szCs w:val="22"/>
        </w:rPr>
        <w:sym w:font="HQPB4" w:char="F0F6"/>
      </w:r>
      <w:r w:rsidRPr="0015585D">
        <w:rPr>
          <w:sz w:val="22"/>
          <w:szCs w:val="22"/>
        </w:rPr>
        <w:sym w:font="HQPB2" w:char="F071"/>
      </w:r>
      <w:r w:rsidRPr="0015585D">
        <w:rPr>
          <w:sz w:val="22"/>
          <w:szCs w:val="22"/>
        </w:rPr>
        <w:sym w:font="HQPB5" w:char="F075"/>
      </w:r>
      <w:r w:rsidRPr="0015585D">
        <w:rPr>
          <w:sz w:val="22"/>
          <w:szCs w:val="22"/>
        </w:rPr>
        <w:sym w:font="HQPB2" w:char="F08B"/>
      </w:r>
      <w:r w:rsidRPr="0015585D">
        <w:rPr>
          <w:sz w:val="22"/>
          <w:szCs w:val="22"/>
        </w:rPr>
        <w:sym w:font="HQPB4" w:char="F0F8"/>
      </w:r>
      <w:r w:rsidRPr="0015585D">
        <w:rPr>
          <w:sz w:val="22"/>
          <w:szCs w:val="22"/>
        </w:rPr>
        <w:sym w:font="HQPB2" w:char="F039"/>
      </w:r>
      <w:r w:rsidRPr="0015585D">
        <w:rPr>
          <w:sz w:val="22"/>
          <w:szCs w:val="22"/>
        </w:rPr>
        <w:sym w:font="HQPB5" w:char="F024"/>
      </w:r>
      <w:r w:rsidRPr="0015585D">
        <w:rPr>
          <w:sz w:val="22"/>
          <w:szCs w:val="22"/>
        </w:rPr>
        <w:sym w:font="HQPB1" w:char="F023"/>
      </w:r>
      <w:r w:rsidRPr="0015585D">
        <w:rPr>
          <w:rFonts w:ascii="(normal text)" w:hAnsi="(normal text)"/>
          <w:sz w:val="22"/>
          <w:szCs w:val="22"/>
          <w:rtl/>
        </w:rPr>
        <w:t xml:space="preserve"> </w:t>
      </w:r>
      <w:r w:rsidRPr="0015585D">
        <w:rPr>
          <w:sz w:val="22"/>
          <w:szCs w:val="22"/>
        </w:rPr>
        <w:sym w:font="HQPB4" w:char="F028"/>
      </w:r>
      <w:r w:rsidRPr="0015585D">
        <w:rPr>
          <w:rFonts w:ascii="(normal text)" w:hAnsi="(normal text)"/>
          <w:sz w:val="22"/>
          <w:szCs w:val="22"/>
          <w:rtl/>
        </w:rPr>
        <w:t xml:space="preserve"> </w:t>
      </w:r>
      <w:r w:rsidRPr="0015585D">
        <w:rPr>
          <w:sz w:val="22"/>
          <w:szCs w:val="22"/>
        </w:rPr>
        <w:sym w:font="HQPB4" w:char="F0E3"/>
      </w:r>
      <w:r w:rsidRPr="0015585D">
        <w:rPr>
          <w:sz w:val="22"/>
          <w:szCs w:val="22"/>
        </w:rPr>
        <w:sym w:font="HQPB1" w:char="F08D"/>
      </w:r>
      <w:r w:rsidRPr="0015585D">
        <w:rPr>
          <w:sz w:val="22"/>
          <w:szCs w:val="22"/>
        </w:rPr>
        <w:sym w:font="HQPB4" w:char="F0CF"/>
      </w:r>
      <w:r w:rsidRPr="0015585D">
        <w:rPr>
          <w:sz w:val="22"/>
          <w:szCs w:val="22"/>
        </w:rPr>
        <w:sym w:font="HQPB1" w:char="F0FF"/>
      </w:r>
      <w:r w:rsidRPr="0015585D">
        <w:rPr>
          <w:sz w:val="22"/>
          <w:szCs w:val="22"/>
        </w:rPr>
        <w:sym w:font="HQPB4" w:char="F0F8"/>
      </w:r>
      <w:r w:rsidRPr="0015585D">
        <w:rPr>
          <w:sz w:val="22"/>
          <w:szCs w:val="22"/>
        </w:rPr>
        <w:sym w:font="HQPB1" w:char="F0F3"/>
      </w:r>
      <w:r w:rsidRPr="0015585D">
        <w:rPr>
          <w:sz w:val="22"/>
          <w:szCs w:val="22"/>
        </w:rPr>
        <w:sym w:font="HQPB5" w:char="F074"/>
      </w:r>
      <w:r w:rsidRPr="0015585D">
        <w:rPr>
          <w:sz w:val="22"/>
          <w:szCs w:val="22"/>
        </w:rPr>
        <w:sym w:font="HQPB2" w:char="F083"/>
      </w:r>
      <w:r w:rsidRPr="0015585D">
        <w:rPr>
          <w:rFonts w:ascii="(normal text)" w:hAnsi="(normal text)"/>
          <w:sz w:val="22"/>
          <w:szCs w:val="22"/>
          <w:rtl/>
        </w:rPr>
        <w:t xml:space="preserve"> </w:t>
      </w:r>
      <w:r w:rsidRPr="0015585D">
        <w:rPr>
          <w:sz w:val="22"/>
          <w:szCs w:val="22"/>
        </w:rPr>
        <w:sym w:font="HQPB5" w:char="F0AA"/>
      </w:r>
      <w:r w:rsidRPr="0015585D">
        <w:rPr>
          <w:sz w:val="22"/>
          <w:szCs w:val="22"/>
        </w:rPr>
        <w:sym w:font="HQPB1" w:char="F021"/>
      </w:r>
      <w:r w:rsidRPr="0015585D">
        <w:rPr>
          <w:sz w:val="22"/>
          <w:szCs w:val="22"/>
        </w:rPr>
        <w:sym w:font="HQPB5" w:char="F024"/>
      </w:r>
      <w:r w:rsidRPr="0015585D">
        <w:rPr>
          <w:sz w:val="22"/>
          <w:szCs w:val="22"/>
        </w:rPr>
        <w:sym w:font="HQPB1" w:char="F023"/>
      </w:r>
      <w:r w:rsidRPr="0015585D">
        <w:rPr>
          <w:rFonts w:ascii="(normal text)" w:hAnsi="(normal text)"/>
          <w:sz w:val="22"/>
          <w:szCs w:val="22"/>
          <w:rtl/>
        </w:rPr>
        <w:t xml:space="preserve"> </w:t>
      </w:r>
      <w:r w:rsidRPr="0015585D">
        <w:rPr>
          <w:sz w:val="22"/>
          <w:szCs w:val="22"/>
        </w:rPr>
        <w:sym w:font="HQPB4" w:char="F0F6"/>
      </w:r>
      <w:r w:rsidRPr="0015585D">
        <w:rPr>
          <w:sz w:val="22"/>
          <w:szCs w:val="22"/>
        </w:rPr>
        <w:sym w:font="HQPB2" w:char="F04E"/>
      </w:r>
      <w:r w:rsidRPr="0015585D">
        <w:rPr>
          <w:sz w:val="22"/>
          <w:szCs w:val="22"/>
        </w:rPr>
        <w:sym w:font="HQPB4" w:char="F0E4"/>
      </w:r>
      <w:r w:rsidRPr="0015585D">
        <w:rPr>
          <w:sz w:val="22"/>
          <w:szCs w:val="22"/>
        </w:rPr>
        <w:sym w:font="HQPB2" w:char="F033"/>
      </w:r>
      <w:r w:rsidRPr="0015585D">
        <w:rPr>
          <w:sz w:val="22"/>
          <w:szCs w:val="22"/>
        </w:rPr>
        <w:sym w:font="HQPB5" w:char="F073"/>
      </w:r>
      <w:r w:rsidRPr="0015585D">
        <w:rPr>
          <w:sz w:val="22"/>
          <w:szCs w:val="22"/>
        </w:rPr>
        <w:sym w:font="HQPB2" w:char="F039"/>
      </w:r>
      <w:r w:rsidRPr="0015585D">
        <w:rPr>
          <w:rFonts w:ascii="(normal text)" w:hAnsi="(normal text)"/>
          <w:sz w:val="22"/>
          <w:szCs w:val="22"/>
          <w:rtl/>
        </w:rPr>
        <w:t xml:space="preserve"> </w:t>
      </w:r>
      <w:r w:rsidRPr="0015585D">
        <w:rPr>
          <w:sz w:val="22"/>
          <w:szCs w:val="22"/>
        </w:rPr>
        <w:sym w:font="HQPB4" w:char="F028"/>
      </w:r>
      <w:r w:rsidRPr="0015585D">
        <w:rPr>
          <w:rFonts w:ascii="(normal text)" w:hAnsi="(normal text)"/>
          <w:sz w:val="22"/>
          <w:szCs w:val="22"/>
          <w:rtl/>
        </w:rPr>
        <w:t xml:space="preserve"> </w:t>
      </w:r>
      <w:r w:rsidRPr="0015585D">
        <w:rPr>
          <w:sz w:val="22"/>
          <w:szCs w:val="22"/>
        </w:rPr>
        <w:sym w:font="HQPB5" w:char="F075"/>
      </w:r>
      <w:r w:rsidRPr="0015585D">
        <w:rPr>
          <w:sz w:val="22"/>
          <w:szCs w:val="22"/>
        </w:rPr>
        <w:sym w:font="HQPB2" w:char="F071"/>
      </w:r>
      <w:r w:rsidRPr="0015585D">
        <w:rPr>
          <w:sz w:val="22"/>
          <w:szCs w:val="22"/>
        </w:rPr>
        <w:sym w:font="HQPB4" w:char="F0E8"/>
      </w:r>
      <w:r w:rsidRPr="0015585D">
        <w:rPr>
          <w:sz w:val="22"/>
          <w:szCs w:val="22"/>
        </w:rPr>
        <w:sym w:font="HQPB2" w:char="F064"/>
      </w:r>
      <w:r w:rsidRPr="0015585D">
        <w:rPr>
          <w:sz w:val="22"/>
          <w:szCs w:val="22"/>
        </w:rPr>
        <w:sym w:font="HQPB5" w:char="F075"/>
      </w:r>
      <w:r w:rsidRPr="0015585D">
        <w:rPr>
          <w:sz w:val="22"/>
          <w:szCs w:val="22"/>
        </w:rPr>
        <w:sym w:font="HQPB2" w:char="F072"/>
      </w:r>
      <w:r w:rsidRPr="0015585D">
        <w:rPr>
          <w:rFonts w:ascii="(normal text)" w:hAnsi="(normal text)"/>
          <w:sz w:val="22"/>
          <w:szCs w:val="22"/>
          <w:rtl/>
        </w:rPr>
        <w:t xml:space="preserve"> </w:t>
      </w:r>
      <w:r w:rsidRPr="0015585D">
        <w:rPr>
          <w:sz w:val="22"/>
          <w:szCs w:val="22"/>
        </w:rPr>
        <w:sym w:font="HQPB4" w:char="F0E3"/>
      </w:r>
      <w:r w:rsidRPr="0015585D">
        <w:rPr>
          <w:sz w:val="22"/>
          <w:szCs w:val="22"/>
        </w:rPr>
        <w:sym w:font="HQPB2" w:char="F04E"/>
      </w:r>
      <w:r w:rsidRPr="0015585D">
        <w:rPr>
          <w:sz w:val="22"/>
          <w:szCs w:val="22"/>
        </w:rPr>
        <w:sym w:font="HQPB5" w:char="F079"/>
      </w:r>
      <w:r w:rsidRPr="0015585D">
        <w:rPr>
          <w:sz w:val="22"/>
          <w:szCs w:val="22"/>
        </w:rPr>
        <w:sym w:font="HQPB1" w:char="F06D"/>
      </w:r>
      <w:r w:rsidRPr="0015585D">
        <w:rPr>
          <w:sz w:val="22"/>
          <w:szCs w:val="22"/>
        </w:rPr>
        <w:sym w:font="HQPB4" w:char="F0F6"/>
      </w:r>
      <w:r w:rsidRPr="0015585D">
        <w:rPr>
          <w:sz w:val="22"/>
          <w:szCs w:val="22"/>
        </w:rPr>
        <w:sym w:font="HQPB1" w:char="F091"/>
      </w:r>
      <w:r w:rsidRPr="0015585D">
        <w:rPr>
          <w:sz w:val="22"/>
          <w:szCs w:val="22"/>
        </w:rPr>
        <w:sym w:font="HQPB5" w:char="F072"/>
      </w:r>
      <w:r w:rsidRPr="0015585D">
        <w:rPr>
          <w:sz w:val="22"/>
          <w:szCs w:val="22"/>
        </w:rPr>
        <w:sym w:font="HQPB1" w:char="F026"/>
      </w:r>
      <w:r w:rsidRPr="0015585D">
        <w:rPr>
          <w:rFonts w:ascii="(normal text)" w:hAnsi="(normal text)"/>
          <w:sz w:val="22"/>
          <w:szCs w:val="22"/>
          <w:rtl/>
        </w:rPr>
        <w:t xml:space="preserve"> </w:t>
      </w:r>
      <w:r w:rsidRPr="0015585D">
        <w:rPr>
          <w:sz w:val="22"/>
          <w:szCs w:val="22"/>
        </w:rPr>
        <w:sym w:font="HQPB5" w:char="F09A"/>
      </w:r>
      <w:r w:rsidRPr="0015585D">
        <w:rPr>
          <w:sz w:val="22"/>
          <w:szCs w:val="22"/>
        </w:rPr>
        <w:sym w:font="HQPB2" w:char="F0FA"/>
      </w:r>
      <w:r w:rsidRPr="0015585D">
        <w:rPr>
          <w:sz w:val="22"/>
          <w:szCs w:val="22"/>
        </w:rPr>
        <w:sym w:font="HQPB2" w:char="F0FC"/>
      </w:r>
      <w:r w:rsidRPr="0015585D">
        <w:rPr>
          <w:sz w:val="22"/>
          <w:szCs w:val="22"/>
        </w:rPr>
        <w:sym w:font="HQPB4" w:char="F0CF"/>
      </w:r>
      <w:r w:rsidRPr="0015585D">
        <w:rPr>
          <w:sz w:val="22"/>
          <w:szCs w:val="22"/>
        </w:rPr>
        <w:sym w:font="HQPB2" w:char="F04A"/>
      </w:r>
      <w:r w:rsidRPr="0015585D">
        <w:rPr>
          <w:sz w:val="22"/>
          <w:szCs w:val="22"/>
        </w:rPr>
        <w:sym w:font="HQPB4" w:char="F0CF"/>
      </w:r>
      <w:r w:rsidRPr="0015585D">
        <w:rPr>
          <w:sz w:val="22"/>
          <w:szCs w:val="22"/>
        </w:rPr>
        <w:sym w:font="HQPB1" w:char="F06D"/>
      </w:r>
      <w:r w:rsidRPr="0015585D">
        <w:rPr>
          <w:sz w:val="22"/>
          <w:szCs w:val="22"/>
        </w:rPr>
        <w:sym w:font="HQPB2" w:char="F0BA"/>
      </w:r>
      <w:r w:rsidRPr="0015585D">
        <w:rPr>
          <w:sz w:val="22"/>
          <w:szCs w:val="22"/>
        </w:rPr>
        <w:sym w:font="HQPB4" w:char="F0A7"/>
      </w:r>
      <w:r w:rsidRPr="0015585D">
        <w:rPr>
          <w:sz w:val="22"/>
          <w:szCs w:val="22"/>
        </w:rPr>
        <w:sym w:font="HQPB1" w:char="F08D"/>
      </w:r>
      <w:r w:rsidRPr="0015585D">
        <w:rPr>
          <w:sz w:val="22"/>
          <w:szCs w:val="22"/>
        </w:rPr>
        <w:sym w:font="HQPB2" w:char="F039"/>
      </w:r>
      <w:r w:rsidRPr="0015585D">
        <w:rPr>
          <w:sz w:val="22"/>
          <w:szCs w:val="22"/>
        </w:rPr>
        <w:sym w:font="HQPB5" w:char="F024"/>
      </w:r>
      <w:r w:rsidRPr="0015585D">
        <w:rPr>
          <w:sz w:val="22"/>
          <w:szCs w:val="22"/>
        </w:rPr>
        <w:sym w:font="HQPB1" w:char="F023"/>
      </w:r>
      <w:r w:rsidRPr="0015585D">
        <w:rPr>
          <w:rFonts w:ascii="(normal text)" w:hAnsi="(normal text)"/>
          <w:sz w:val="22"/>
          <w:szCs w:val="22"/>
          <w:rtl/>
        </w:rPr>
        <w:t xml:space="preserve"> </w:t>
      </w:r>
      <w:r w:rsidRPr="0015585D">
        <w:rPr>
          <w:sz w:val="22"/>
          <w:szCs w:val="22"/>
        </w:rPr>
        <w:lastRenderedPageBreak/>
        <w:sym w:font="HQPB2" w:char="F0C7"/>
      </w:r>
      <w:r w:rsidRPr="0015585D">
        <w:rPr>
          <w:sz w:val="22"/>
          <w:szCs w:val="22"/>
        </w:rPr>
        <w:sym w:font="HQPB2" w:char="F0D2"/>
      </w:r>
      <w:r w:rsidRPr="0015585D">
        <w:rPr>
          <w:sz w:val="22"/>
          <w:szCs w:val="22"/>
        </w:rPr>
        <w:sym w:font="HQPB2" w:char="F0CB"/>
      </w:r>
      <w:r w:rsidRPr="0015585D">
        <w:rPr>
          <w:sz w:val="22"/>
          <w:szCs w:val="22"/>
        </w:rPr>
        <w:sym w:font="HQPB2" w:char="F0C8"/>
      </w:r>
      <w:r>
        <w:rPr>
          <w:rFonts w:ascii="Traditional Arabic" w:hAnsi="Traditional Arabic" w:cs="Traditional Arabic"/>
          <w:rtl/>
        </w:rPr>
        <w:t>﴾</w:t>
      </w:r>
      <w:r>
        <w:rPr>
          <w:rFonts w:ascii="KRM" w:hAnsi="KRM" w:hint="cs"/>
          <w:rtl/>
        </w:rPr>
        <w:t xml:space="preserve"> [يوسف: 92].</w:t>
      </w:r>
      <w:r w:rsidRPr="004B05DD">
        <w:rPr>
          <w:rFonts w:ascii="KRM" w:hAnsi="KRM"/>
          <w:rtl/>
        </w:rPr>
        <w:t xml:space="preserve"> ابوسفيان از آن روز به بعد بر اسلام پايدار ماند و همواره در برابر پيامبر از روى شرمندگى سر فرود مى‏آورد</w:t>
      </w:r>
      <w:r w:rsidRPr="00AA1A5F">
        <w:rPr>
          <w:rFonts w:ascii="KRM" w:hAnsi="KRM" w:hint="cs"/>
          <w:vertAlign w:val="superscript"/>
          <w:rtl/>
          <w:lang w:bidi="fa-IR"/>
        </w:rPr>
        <w:t>(</w:t>
      </w:r>
      <w:r w:rsidRPr="00AA1A5F">
        <w:rPr>
          <w:rStyle w:val="FootnoteReference"/>
          <w:rFonts w:ascii="KRM" w:hAnsi="KRM"/>
          <w:rtl/>
          <w:lang w:bidi="fa-IR"/>
        </w:rPr>
        <w:footnoteReference w:id="498"/>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6" w:name="_Toc307603242"/>
      <w:r w:rsidRPr="00A65D4C">
        <w:rPr>
          <w:rtl/>
        </w:rPr>
        <w:t>زوايايى ناشناخته از خلافت حضرت على</w:t>
      </w:r>
      <w:bookmarkEnd w:id="136"/>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بسيارى از مورّخان و محققانى كه مطالعاتى پيرامون سيره و اخبار جنگهاى دوره‏ى خلافت حضرت على</w:t>
      </w:r>
      <w:r w:rsidR="00192898" w:rsidRPr="00192898">
        <w:rPr>
          <w:rFonts w:ascii="KRM" w:hAnsi="KRM" w:cs="CTraditional Arabic"/>
          <w:rtl/>
        </w:rPr>
        <w:t xml:space="preserve"> س </w:t>
      </w:r>
      <w:r w:rsidRPr="004B05DD">
        <w:rPr>
          <w:rFonts w:ascii="KRM" w:hAnsi="KRM"/>
          <w:rtl/>
        </w:rPr>
        <w:t xml:space="preserve">دارند معتقدند كه توجّه ايشان نه تنها به جنگ عراقيان و شاميان معطوف بود، كه فقط درگير جنگ با اهل قبله بود و ارتباطى با مناطقى كه خلفاى پيشين فتح كرده بودند نداشت و توجهى به انتظام امور و استحكام نظم و ثبات در آن مناطق و سركوبى جدايى‏طلبان و مرتدان و فتنه‏جويان مبذول نداشت. در سيره‏ى او سراغى از گسترش قلمرو حكومت اسلامى و افزودن منطقه‏ى جديدى در حوزه‏ى اسلام يافت نمى‏شود. </w:t>
      </w:r>
    </w:p>
    <w:p w:rsidR="00C04627" w:rsidRPr="004B05DD" w:rsidRDefault="00C04627" w:rsidP="00C04627">
      <w:pPr>
        <w:rPr>
          <w:rFonts w:ascii="KRM" w:hAnsi="KRM"/>
          <w:rtl/>
        </w:rPr>
      </w:pPr>
      <w:r w:rsidRPr="004B05DD">
        <w:rPr>
          <w:rFonts w:ascii="KRM" w:hAnsi="KRM"/>
          <w:rtl/>
        </w:rPr>
        <w:t xml:space="preserve">بدون شك، عموم مورّخان در اين زمينه به تفصيل سخن نگفته‏اند و اين بُعد زندگى وى ـ تا حد زيادى ـ در شرح داستان جنگ‏هاى داخلى عراق و شام مخفى مانده است. در اينجا اندكى از مطالبى را كه در برخى از كتاب‏هاى تاريخ در ضمن سخن از او بيان شده است، مى‏آوريم؛ از جمله‏ى آنها وادار نمودن اهل فارس و كرمان به اداى ماليات و پايان دادن به فتنه‏ى منع خراج و شورش در برابر امام است. </w:t>
      </w:r>
    </w:p>
    <w:p w:rsidR="00C04627" w:rsidRPr="004B05DD" w:rsidRDefault="00C04627" w:rsidP="00C04627">
      <w:pPr>
        <w:rPr>
          <w:rFonts w:ascii="KRM" w:hAnsi="KRM"/>
          <w:rtl/>
        </w:rPr>
      </w:pPr>
      <w:r w:rsidRPr="004B05DD">
        <w:rPr>
          <w:rFonts w:ascii="KRM" w:hAnsi="KRM"/>
          <w:rtl/>
        </w:rPr>
        <w:t>ابن جرير طبرى، ضمن بيان حوادث سال سى و</w:t>
      </w:r>
      <w:r w:rsidR="00585EA4">
        <w:rPr>
          <w:rFonts w:ascii="KRM" w:hAnsi="KRM"/>
          <w:rtl/>
        </w:rPr>
        <w:t xml:space="preserve"> نه هجرى در كتاب «تاريخ الامم و</w:t>
      </w:r>
      <w:r w:rsidRPr="004B05DD">
        <w:rPr>
          <w:rFonts w:ascii="KRM" w:hAnsi="KRM"/>
          <w:rtl/>
        </w:rPr>
        <w:t xml:space="preserve">الملوك» مى‏نويسد: </w:t>
      </w:r>
    </w:p>
    <w:p w:rsidR="00C04627" w:rsidRPr="004B05DD" w:rsidRDefault="00C04627" w:rsidP="008E521A">
      <w:pPr>
        <w:rPr>
          <w:rFonts w:ascii="KRM" w:hAnsi="KRM"/>
          <w:rtl/>
        </w:rPr>
      </w:pPr>
      <w:r w:rsidRPr="004B05DD">
        <w:rPr>
          <w:rFonts w:ascii="KRM" w:hAnsi="KRM"/>
          <w:rtl/>
        </w:rPr>
        <w:t>«وقتى ابن حضرمى كشته شد و مردم درباره‏ى حضرت على</w:t>
      </w:r>
      <w:r w:rsidR="00192898" w:rsidRPr="00192898">
        <w:rPr>
          <w:rFonts w:ascii="KRM" w:hAnsi="KRM" w:cs="CTraditional Arabic"/>
          <w:rtl/>
        </w:rPr>
        <w:t xml:space="preserve"> س </w:t>
      </w:r>
      <w:r w:rsidRPr="004B05DD">
        <w:rPr>
          <w:rFonts w:ascii="KRM" w:hAnsi="KRM"/>
          <w:rtl/>
        </w:rPr>
        <w:t xml:space="preserve">دچار اختلاف و چند دستگى شدند، اهل فارس و كرمان به طمع افتادند كه اگر خلافت را نپذيرند از پرداخت ماليات آزاد مى‏شوند، لذا اهل هر شهر و ناحيه، بر عامل خود شوريدند و آنها را از ميان خود اخراج و طرد كردند. </w:t>
      </w:r>
    </w:p>
    <w:p w:rsidR="00C04627" w:rsidRPr="004B05DD" w:rsidRDefault="00C04627" w:rsidP="00585EA4">
      <w:pPr>
        <w:rPr>
          <w:rFonts w:ascii="KRM" w:hAnsi="KRM"/>
          <w:rtl/>
        </w:rPr>
      </w:pPr>
      <w:r w:rsidRPr="00785F35">
        <w:rPr>
          <w:rFonts w:ascii="KRM" w:hAnsi="KRM"/>
          <w:rtl/>
        </w:rPr>
        <w:lastRenderedPageBreak/>
        <w:t>على بن كثير مى‏گويد: وقتى مردم فارس از دادن</w:t>
      </w:r>
      <w:r w:rsidRPr="004B05DD">
        <w:rPr>
          <w:rFonts w:ascii="KRM" w:hAnsi="KRM"/>
          <w:rtl/>
        </w:rPr>
        <w:t xml:space="preserve"> خراج ابا ورزيدند، على درباره‏ى كسى كه سركوبى اهل فارس و استاندارى آن را به عهده گيرد با مردم مشورت كرد، جار</w:t>
      </w:r>
      <w:r w:rsidRPr="00077451">
        <w:rPr>
          <w:rFonts w:ascii="KRM" w:hAnsi="KRM" w:cs="B Badr"/>
          <w:rtl/>
        </w:rPr>
        <w:t>ية</w:t>
      </w:r>
      <w:r w:rsidRPr="004B05DD">
        <w:rPr>
          <w:rFonts w:ascii="KRM" w:hAnsi="KRM"/>
          <w:rtl/>
        </w:rPr>
        <w:t xml:space="preserve"> ابن قدامه گفت: اى امير مؤمنان! مى‏خواهى مردى قاطع، سياست‏دان و با كفايت را به تو معرفى كنم؟ گفت: چه كسى است؟ پاسخ داد: زياد، حضرت فرمود: آرى، اين كار، از او ساخته است. </w:t>
      </w:r>
    </w:p>
    <w:p w:rsidR="00C04627" w:rsidRPr="004B05DD" w:rsidRDefault="00C04627" w:rsidP="00C04627">
      <w:pPr>
        <w:rPr>
          <w:rFonts w:ascii="KRM" w:hAnsi="KRM"/>
          <w:rtl/>
        </w:rPr>
      </w:pPr>
      <w:r w:rsidRPr="004B05DD">
        <w:rPr>
          <w:rFonts w:ascii="KRM" w:hAnsi="KRM"/>
          <w:rtl/>
        </w:rPr>
        <w:t xml:space="preserve">سپس حضرت على </w:t>
      </w:r>
      <w:r w:rsidR="00192898" w:rsidRPr="00192898">
        <w:rPr>
          <w:rFonts w:ascii="KRM" w:hAnsi="KRM" w:cs="CTraditional Arabic"/>
          <w:rtl/>
        </w:rPr>
        <w:t>س</w:t>
      </w:r>
      <w:r w:rsidR="00C9727F">
        <w:rPr>
          <w:rFonts w:ascii="KRM" w:hAnsi="KRM"/>
          <w:rtl/>
        </w:rPr>
        <w:t>،</w:t>
      </w:r>
      <w:r w:rsidRPr="004B05DD">
        <w:rPr>
          <w:rFonts w:ascii="KRM" w:hAnsi="KRM"/>
          <w:rtl/>
        </w:rPr>
        <w:t xml:space="preserve"> زياد را با سپاهى مركّب از چهار هزار نفر به فارس و كرمان فرستاد و ولايت آنجا را به او سـپرد. زياد به منطقه رفت و مخالفان را سركوب كرد.» </w:t>
      </w:r>
    </w:p>
    <w:p w:rsidR="00C04627" w:rsidRPr="004B05DD" w:rsidRDefault="00C04627" w:rsidP="00C04627">
      <w:pPr>
        <w:rPr>
          <w:rFonts w:ascii="KRM" w:hAnsi="KRM"/>
          <w:rtl/>
        </w:rPr>
      </w:pPr>
      <w:r w:rsidRPr="004B05DD">
        <w:rPr>
          <w:rFonts w:ascii="KRM" w:hAnsi="KRM"/>
          <w:rtl/>
        </w:rPr>
        <w:t xml:space="preserve">عمر به روايت ابوالحسن از على بن مجاهد به نقل از شعبى مى‏گويد: </w:t>
      </w:r>
    </w:p>
    <w:p w:rsidR="00C04627" w:rsidRPr="004B05DD" w:rsidRDefault="00C04627" w:rsidP="00C04627">
      <w:pPr>
        <w:rPr>
          <w:rFonts w:ascii="KRM" w:hAnsi="KRM"/>
          <w:rtl/>
        </w:rPr>
      </w:pPr>
      <w:r w:rsidRPr="004B05DD">
        <w:rPr>
          <w:rFonts w:ascii="KRM" w:hAnsi="KRM"/>
          <w:rtl/>
        </w:rPr>
        <w:t>«وقتى اهل جبال پيمان‏شكنى كردند و خراج دهندگان از پرداخت خراج سرباز زدند و سهل بن حنيف را كه استاندار فارس (از سوى على) بود، اخراج كردند... حضرت على</w:t>
      </w:r>
      <w:r w:rsidR="00192898" w:rsidRPr="00192898">
        <w:rPr>
          <w:rFonts w:ascii="KRM" w:hAnsi="KRM" w:cs="CTraditional Arabic"/>
          <w:rtl/>
        </w:rPr>
        <w:t xml:space="preserve"> س </w:t>
      </w:r>
      <w:r w:rsidRPr="004B05DD">
        <w:rPr>
          <w:rFonts w:ascii="KRM" w:hAnsi="KRM"/>
          <w:rtl/>
        </w:rPr>
        <w:t>زياد را با سپاه بزرگى به فارس گسيل داشت، او فارس را تحت سيطره‏ى خود درآورد و آنان به پرداخت خراج تن در دادند»</w:t>
      </w:r>
      <w:r w:rsidRPr="00AA1A5F">
        <w:rPr>
          <w:rFonts w:ascii="KRM" w:hAnsi="KRM" w:hint="cs"/>
          <w:vertAlign w:val="superscript"/>
          <w:rtl/>
          <w:lang w:bidi="fa-IR"/>
        </w:rPr>
        <w:t>(</w:t>
      </w:r>
      <w:r w:rsidRPr="00AA1A5F">
        <w:rPr>
          <w:rStyle w:val="FootnoteReference"/>
          <w:rFonts w:ascii="KRM" w:hAnsi="KRM"/>
          <w:rtl/>
          <w:lang w:bidi="fa-IR"/>
        </w:rPr>
        <w:footnoteReference w:id="499"/>
      </w:r>
      <w:r w:rsidRPr="00AA1A5F">
        <w:rPr>
          <w:rFonts w:ascii="KRM" w:hAnsi="KRM" w:hint="cs"/>
          <w:vertAlign w:val="superscript"/>
          <w:rtl/>
          <w:lang w:bidi="fa-IR"/>
        </w:rPr>
        <w:t>)</w:t>
      </w:r>
      <w:r>
        <w:rPr>
          <w:rFonts w:ascii="KRM" w:hAnsi="KRM" w:hint="cs"/>
          <w:rtl/>
        </w:rPr>
        <w:t>.</w:t>
      </w:r>
      <w:r w:rsidRPr="004B05DD">
        <w:rPr>
          <w:rFonts w:ascii="KRM" w:hAnsi="KRM"/>
          <w:rtl/>
        </w:rPr>
        <w:t xml:space="preserve"> همچنين در ز</w:t>
      </w:r>
      <w:r w:rsidR="00CA3BC3">
        <w:rPr>
          <w:rFonts w:ascii="KRM" w:hAnsi="KRM"/>
          <w:rtl/>
        </w:rPr>
        <w:t xml:space="preserve">مان خلافت حضرت على </w:t>
      </w:r>
      <w:r w:rsidR="00192898" w:rsidRPr="00192898">
        <w:rPr>
          <w:rFonts w:ascii="KRM" w:hAnsi="KRM" w:cs="CTraditional Arabic"/>
          <w:rtl/>
        </w:rPr>
        <w:t>س</w:t>
      </w:r>
      <w:r w:rsidRPr="004B05DD">
        <w:rPr>
          <w:rFonts w:ascii="KRM" w:hAnsi="KRM"/>
          <w:rtl/>
        </w:rPr>
        <w:t xml:space="preserve">، گروهى از نظاميان به سرزمين «سند» رفتند و قسمتى را كه قبلاً در تصرف حكومت اسلامى در نيامده بود، فتح كردند. بلاذرى در كتاب «فتوح البلدان» مى‏نويسد: </w:t>
      </w:r>
    </w:p>
    <w:p w:rsidR="00C04627" w:rsidRPr="004B05DD" w:rsidRDefault="00C04627" w:rsidP="00C04627">
      <w:pPr>
        <w:rPr>
          <w:rFonts w:ascii="KRM" w:hAnsi="KRM"/>
          <w:rtl/>
        </w:rPr>
      </w:pPr>
      <w:r w:rsidRPr="004B05DD">
        <w:rPr>
          <w:rFonts w:ascii="KRM" w:hAnsi="KRM"/>
          <w:rtl/>
        </w:rPr>
        <w:t>«در اواخر سال 38 و ابتداى سال 39 ه</w:t>
      </w:r>
      <w:r w:rsidR="00CA3BC3">
        <w:rPr>
          <w:rFonts w:ascii="KRM" w:hAnsi="KRM" w:hint="cs"/>
          <w:rtl/>
        </w:rPr>
        <w:t>ـ</w:t>
      </w:r>
      <w:r>
        <w:rPr>
          <w:rFonts w:ascii="KRM" w:hAnsi="KRM"/>
          <w:rtl/>
        </w:rPr>
        <w:t>.</w:t>
      </w:r>
      <w:r w:rsidRPr="004B05DD">
        <w:rPr>
          <w:rFonts w:ascii="KRM" w:hAnsi="KRM"/>
          <w:rtl/>
        </w:rPr>
        <w:t xml:space="preserve"> ق. حارث بن مرّه عبدى به فرمان حضرت على با يك گُردان به سوى يكى از مرزها حركت كرد، او در اين جنگ پيروز شد و غنايمى به دست آورد، در يك روز از غنايم آنجا يك هزار غلام</w:t>
      </w:r>
      <w:r>
        <w:rPr>
          <w:rFonts w:ascii="KRM" w:hAnsi="KRM" w:hint="cs"/>
          <w:rtl/>
        </w:rPr>
        <w:t xml:space="preserve"> </w:t>
      </w:r>
      <w:r w:rsidRPr="004B05DD">
        <w:rPr>
          <w:rFonts w:ascii="KRM" w:hAnsi="KRM"/>
          <w:rtl/>
        </w:rPr>
        <w:t>تقسيم شد. سپس در سال 42 ه</w:t>
      </w:r>
      <w:r w:rsidR="00CA3BC3">
        <w:rPr>
          <w:rFonts w:ascii="KRM" w:hAnsi="KRM" w:hint="cs"/>
          <w:rtl/>
        </w:rPr>
        <w:t>ـ</w:t>
      </w:r>
      <w:r>
        <w:rPr>
          <w:rFonts w:ascii="KRM" w:hAnsi="KRM"/>
          <w:rtl/>
        </w:rPr>
        <w:t>.</w:t>
      </w:r>
      <w:r w:rsidRPr="004B05DD">
        <w:rPr>
          <w:rFonts w:ascii="KRM" w:hAnsi="KRM"/>
          <w:rtl/>
        </w:rPr>
        <w:t xml:space="preserve"> ق. او با اكثر سپاهيانش در منطقه‏ى قيقان به شهادت رسيدند. قيقان از مناطق سند و در نوار مرزى خراسان واقع است»</w:t>
      </w:r>
      <w:r w:rsidRPr="00AA1A5F">
        <w:rPr>
          <w:rFonts w:ascii="KRM" w:hAnsi="KRM" w:hint="cs"/>
          <w:vertAlign w:val="superscript"/>
          <w:rtl/>
          <w:lang w:bidi="fa-IR"/>
        </w:rPr>
        <w:t>(</w:t>
      </w:r>
      <w:r w:rsidRPr="00AA1A5F">
        <w:rPr>
          <w:rStyle w:val="FootnoteReference"/>
          <w:rFonts w:ascii="KRM" w:hAnsi="KRM"/>
          <w:rtl/>
          <w:lang w:bidi="fa-IR"/>
        </w:rPr>
        <w:footnoteReference w:id="500"/>
      </w:r>
      <w:r w:rsidRPr="00AA1A5F">
        <w:rPr>
          <w:rFonts w:ascii="KRM" w:hAnsi="KRM" w:hint="cs"/>
          <w:vertAlign w:val="superscript"/>
          <w:rtl/>
          <w:lang w:bidi="fa-IR"/>
        </w:rPr>
        <w:t>)</w:t>
      </w:r>
      <w:r>
        <w:rPr>
          <w:rFonts w:ascii="KRM" w:hAnsi="KRM" w:hint="cs"/>
          <w:rtl/>
        </w:rPr>
        <w:t>.</w:t>
      </w:r>
      <w:r w:rsidRPr="004B05DD">
        <w:rPr>
          <w:rFonts w:ascii="KRM" w:hAnsi="KRM"/>
          <w:rtl/>
        </w:rPr>
        <w:t xml:space="preserve"> همچنين حضرت على</w:t>
      </w:r>
      <w:r w:rsidR="00192898" w:rsidRPr="00192898">
        <w:rPr>
          <w:rFonts w:ascii="KRM" w:hAnsi="KRM" w:cs="CTraditional Arabic"/>
          <w:rtl/>
        </w:rPr>
        <w:t xml:space="preserve"> س </w:t>
      </w:r>
      <w:r w:rsidRPr="004B05DD">
        <w:rPr>
          <w:rFonts w:ascii="KRM" w:hAnsi="KRM"/>
          <w:rtl/>
        </w:rPr>
        <w:t xml:space="preserve">با گروهى از </w:t>
      </w:r>
      <w:r w:rsidRPr="004B05DD">
        <w:rPr>
          <w:rFonts w:ascii="KRM" w:hAnsi="KRM"/>
          <w:rtl/>
        </w:rPr>
        <w:lastRenderedPageBreak/>
        <w:t>مسيحيان كه بعد از مسلمان شدن از اسلام برگشتند جنگيد و آنها را سركوب كرد. عمار بن ابى معاويه دهنى به نقل از ابوطفيل مى‏گويد: يك گروه كه در اصل مسيحى بودند پس از مسلمان شدن مرتد شدند، حضرت على</w:t>
      </w:r>
      <w:r w:rsidR="00192898" w:rsidRPr="00192898">
        <w:rPr>
          <w:rFonts w:ascii="KRM" w:hAnsi="KRM" w:cs="CTraditional Arabic"/>
          <w:rtl/>
        </w:rPr>
        <w:t xml:space="preserve"> س </w:t>
      </w:r>
      <w:r w:rsidRPr="004B05DD">
        <w:rPr>
          <w:rFonts w:ascii="KRM" w:hAnsi="KRM"/>
          <w:rtl/>
        </w:rPr>
        <w:t>معقل بن قيس تيمى را به سوى آنان فرستاد. وى با آنان جنگيد و آنها را دستگير كرد</w:t>
      </w:r>
      <w:r w:rsidRPr="00AA1A5F">
        <w:rPr>
          <w:rFonts w:ascii="KRM" w:hAnsi="KRM" w:hint="cs"/>
          <w:vertAlign w:val="superscript"/>
          <w:rtl/>
          <w:lang w:bidi="fa-IR"/>
        </w:rPr>
        <w:t>(</w:t>
      </w:r>
      <w:r w:rsidRPr="00AA1A5F">
        <w:rPr>
          <w:rStyle w:val="FootnoteReference"/>
          <w:rFonts w:ascii="KRM" w:hAnsi="KRM"/>
          <w:rtl/>
          <w:lang w:bidi="fa-IR"/>
        </w:rPr>
        <w:footnoteReference w:id="501"/>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7" w:name="_Toc307603243"/>
      <w:r w:rsidRPr="00A65D4C">
        <w:rPr>
          <w:rtl/>
        </w:rPr>
        <w:t>سبب كثرت احاديث درباره‏ى فضيلت على</w:t>
      </w:r>
      <w:bookmarkEnd w:id="137"/>
      <w:r w:rsidR="00192898" w:rsidRPr="00192898">
        <w:rPr>
          <w:rFonts w:cs="CTraditional Arabic"/>
          <w:bCs w:val="0"/>
          <w:rtl/>
        </w:rPr>
        <w:t xml:space="preserve"> س </w:t>
      </w:r>
    </w:p>
    <w:p w:rsidR="00C04627" w:rsidRPr="004B05DD" w:rsidRDefault="00174A36" w:rsidP="00C04627">
      <w:pPr>
        <w:rPr>
          <w:rFonts w:ascii="KRM" w:hAnsi="KRM"/>
          <w:rtl/>
        </w:rPr>
      </w:pPr>
      <w:r>
        <w:rPr>
          <w:rFonts w:ascii="KRM" w:hAnsi="KRM" w:hint="cs"/>
          <w:rtl/>
        </w:rPr>
        <w:t>روایات</w:t>
      </w:r>
      <w:r w:rsidR="00C04627" w:rsidRPr="004B05DD">
        <w:rPr>
          <w:rFonts w:ascii="KRM" w:hAnsi="KRM"/>
          <w:rtl/>
        </w:rPr>
        <w:t xml:space="preserve"> زيادى در مورد فضيلت حضرت على</w:t>
      </w:r>
      <w:r w:rsidR="00192898" w:rsidRPr="00192898">
        <w:rPr>
          <w:rFonts w:ascii="KRM" w:hAnsi="KRM" w:cs="CTraditional Arabic"/>
          <w:rtl/>
        </w:rPr>
        <w:t xml:space="preserve"> س </w:t>
      </w:r>
      <w:r w:rsidR="00C04627" w:rsidRPr="004B05DD">
        <w:rPr>
          <w:rFonts w:ascii="KRM" w:hAnsi="KRM"/>
          <w:rtl/>
        </w:rPr>
        <w:t>وارد شده است. شايد در مورد هيچ صحابى يا شخصيت بزرگ زمان پيامبر، اين مقدار حديث وارد نشده باشد. و اين امر، طبيعى بود؛ زيرا از يك سو، حضرت على بنابر تقدير الهى ـ قبل از خلافت و بعد از آن نيز ـ مورد اختلاف و تنازع و هدف نقد و ملامت قرار گرفته بود و از سوى ديگر او داراى امتيازها و شايستگى‏هايى بود كه در هر فردى كه اين ويژگى‏ها وجود داشته باشد، طبعا مورد اختلاف و افراط و تفريط قرار مى‏گيرد؛ گروهى با او دشمنى مى‏ورزند و گروهى ديگر در وصف او مبالغه مى‏كنند. اين عوامل دست در دست هم داده و زبان پيامبر را به بيان فضايل او و دفاع از وى جارى گردانيد. بخش بزرگى از اين احاديث در كتاب‏هاى صحاح آمده و بعضى از محدثان و شرح حال‏نويسان، كتاب‏هاى مستقلى درباره‏ى مناقب و فضايل ايشان تأليف كرده‏اند. شايد منصفانه‏ترين و معتبرترين كتاب در اين باره، كتاب «الخصائص فى مناقب على بن ابى‏طالب»، منسوب به امام ابوعبدالرحمن احمد بن شعيب نسايى (متوفى 303 ه</w:t>
      </w:r>
      <w:r w:rsidR="00676CB5">
        <w:rPr>
          <w:rFonts w:ascii="KRM" w:hAnsi="KRM" w:hint="cs"/>
          <w:rtl/>
        </w:rPr>
        <w:t>ـ</w:t>
      </w:r>
      <w:r w:rsidR="00C04627">
        <w:rPr>
          <w:rFonts w:ascii="KRM" w:hAnsi="KRM"/>
          <w:rtl/>
        </w:rPr>
        <w:t>.</w:t>
      </w:r>
      <w:r w:rsidR="00C04627" w:rsidRPr="004B05DD">
        <w:rPr>
          <w:rFonts w:ascii="KRM" w:hAnsi="KRM"/>
          <w:rtl/>
        </w:rPr>
        <w:t xml:space="preserve"> ق.) باشد كه مؤلّفِ (سنن نسائى) يكى از كتاب‏هاى ششگانه‏ى معتبر حديث است. انگيزه‏ى تأليف اين كتاب اين بود كه ايشان زمانى كه در دمشق اقامت داشت مشاهده كردند كه اغلب مردم از فضايل على</w:t>
      </w:r>
      <w:r w:rsidR="00192898" w:rsidRPr="00192898">
        <w:rPr>
          <w:rFonts w:ascii="KRM" w:hAnsi="KRM" w:cs="CTraditional Arabic"/>
          <w:rtl/>
        </w:rPr>
        <w:t xml:space="preserve"> س </w:t>
      </w:r>
      <w:r w:rsidR="00C04627" w:rsidRPr="004B05DD">
        <w:rPr>
          <w:rFonts w:ascii="KRM" w:hAnsi="KRM"/>
          <w:rtl/>
        </w:rPr>
        <w:t xml:space="preserve">ناآگاهند و عدّه‏اى در مورد وى دچار سوء تفاهم شده‏اند و زبان طعن دراز نموده‏اند. وقتى </w:t>
      </w:r>
      <w:r w:rsidR="00C04627" w:rsidRPr="004B05DD">
        <w:rPr>
          <w:rFonts w:ascii="KRM" w:hAnsi="KRM"/>
          <w:rtl/>
        </w:rPr>
        <w:lastRenderedPageBreak/>
        <w:t>اين كتاب را تأليف كرد از سوى مخالفان افراطى اميرالمؤمنين مورد تهديد و نكوهش قرار گرفت، اما اين كار او را از حق‏گويى باز نداشت</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502"/>
      </w:r>
      <w:r w:rsidR="00C04627" w:rsidRPr="00AA1A5F">
        <w:rPr>
          <w:rFonts w:ascii="KRM" w:hAnsi="KRM" w:hint="cs"/>
          <w:vertAlign w:val="superscript"/>
          <w:rtl/>
          <w:lang w:bidi="fa-IR"/>
        </w:rPr>
        <w:t>)</w:t>
      </w:r>
      <w:r w:rsidR="00C04627" w:rsidRPr="004B05DD">
        <w:rPr>
          <w:rFonts w:ascii="KRM" w:hAnsi="KRM"/>
          <w:rtl/>
        </w:rPr>
        <w:t>. علاّمه ابن حجر عسقلانى در كتاب گران‏سنگ خود «فتح البارى فى شرح صحيح البخارى» در مورد اسباب كثرت احاديث، دربار</w:t>
      </w:r>
      <w:r w:rsidR="0063452D">
        <w:rPr>
          <w:rFonts w:ascii="KRM" w:hAnsi="KRM"/>
          <w:rtl/>
        </w:rPr>
        <w:t xml:space="preserve">ه‏ى فضايل حضرت على </w:t>
      </w:r>
      <w:r w:rsidR="00192898" w:rsidRPr="00192898">
        <w:rPr>
          <w:rFonts w:ascii="KRM" w:hAnsi="KRM" w:cs="CTraditional Arabic"/>
          <w:rtl/>
        </w:rPr>
        <w:t>س</w:t>
      </w:r>
      <w:r w:rsidR="00C04627" w:rsidRPr="004B05DD">
        <w:rPr>
          <w:rFonts w:ascii="KRM" w:hAnsi="KRM"/>
          <w:rtl/>
        </w:rPr>
        <w:t xml:space="preserve">، با تفصيل سخن گفته و در پايان مى‏گويد: </w:t>
      </w:r>
    </w:p>
    <w:p w:rsidR="00C04627" w:rsidRDefault="00C04627" w:rsidP="00C04627">
      <w:pPr>
        <w:rPr>
          <w:rFonts w:ascii="KRM" w:hAnsi="KRM"/>
          <w:rtl/>
        </w:rPr>
      </w:pPr>
      <w:r w:rsidRPr="004B05DD">
        <w:rPr>
          <w:rFonts w:ascii="KRM" w:hAnsi="KRM"/>
          <w:rtl/>
        </w:rPr>
        <w:t>«مردم در حقّ على به سه دسته تقسيم شدند: اهل سنّت. بدعت‏گذارانِ خوارج؛ و كسانى كه با او جنگيدند، اعم از بنى‏اميّه و ديگران. در اين ميان اهل سنت وظيفه‏ى خود دانستند كه فضايل او را در سطح گسترده‏اى نشر كنند</w:t>
      </w:r>
      <w:r w:rsidRPr="00AA1A5F">
        <w:rPr>
          <w:rFonts w:ascii="KRM" w:hAnsi="KRM" w:hint="cs"/>
          <w:vertAlign w:val="superscript"/>
          <w:rtl/>
          <w:lang w:bidi="fa-IR"/>
        </w:rPr>
        <w:t>(</w:t>
      </w:r>
      <w:r w:rsidRPr="00AA1A5F">
        <w:rPr>
          <w:rStyle w:val="FootnoteReference"/>
          <w:rFonts w:ascii="KRM" w:hAnsi="KRM"/>
          <w:rtl/>
          <w:lang w:bidi="fa-IR"/>
        </w:rPr>
        <w:footnoteReference w:id="503"/>
      </w:r>
      <w:r w:rsidRPr="00AA1A5F">
        <w:rPr>
          <w:rFonts w:ascii="KRM" w:hAnsi="KRM" w:hint="cs"/>
          <w:vertAlign w:val="superscript"/>
          <w:rtl/>
          <w:lang w:bidi="fa-IR"/>
        </w:rPr>
        <w:t>)</w:t>
      </w:r>
      <w:r w:rsidRPr="004B05DD">
        <w:rPr>
          <w:rFonts w:ascii="KRM" w:hAnsi="KRM"/>
          <w:rtl/>
        </w:rPr>
        <w:t>. و از آنجا كه تعداد مخالفان زياد بود طبعا دوستداران وى با آب و تاب بيشترى به نشر اين گونه روايات پرداختند وگرنه در واقع، هر يك از خلفاى چهارگانه فضايلى دارند كه اگر در ترازوى عدل گذاشته شوند، صحّت گفتار اهل سنّت و جماعت ثابت خواهد شد</w:t>
      </w:r>
      <w:r w:rsidRPr="00AA1A5F">
        <w:rPr>
          <w:rFonts w:ascii="KRM" w:hAnsi="KRM" w:hint="cs"/>
          <w:vertAlign w:val="superscript"/>
          <w:rtl/>
          <w:lang w:bidi="fa-IR"/>
        </w:rPr>
        <w:t>(</w:t>
      </w:r>
      <w:r w:rsidRPr="00AA1A5F">
        <w:rPr>
          <w:rStyle w:val="FootnoteReference"/>
          <w:rFonts w:ascii="KRM" w:hAnsi="KRM"/>
          <w:rtl/>
          <w:lang w:bidi="fa-IR"/>
        </w:rPr>
        <w:footnoteReference w:id="504"/>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38" w:name="_Toc307603244"/>
      <w:r w:rsidRPr="00A65D4C">
        <w:rPr>
          <w:rtl/>
        </w:rPr>
        <w:t>فرزندان على</w:t>
      </w:r>
      <w:bookmarkEnd w:id="13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فرزندان حضرت على</w:t>
      </w:r>
      <w:r w:rsidR="00192898" w:rsidRPr="00192898">
        <w:rPr>
          <w:rFonts w:ascii="KRM" w:hAnsi="KRM" w:cs="CTraditional Arabic"/>
          <w:rtl/>
        </w:rPr>
        <w:t xml:space="preserve"> س </w:t>
      </w:r>
      <w:r w:rsidRPr="004B05DD">
        <w:rPr>
          <w:rFonts w:ascii="KRM" w:hAnsi="KRM"/>
          <w:rtl/>
        </w:rPr>
        <w:t>از بطن فاطمه‏ى زهرا</w:t>
      </w:r>
      <w:r w:rsidRPr="004B05DD">
        <w:rPr>
          <w:rFonts w:ascii="LTS" w:hAnsi="LTS"/>
          <w:rtl/>
        </w:rPr>
        <w:t xml:space="preserve"> </w:t>
      </w:r>
      <w:r w:rsidR="00B64E11" w:rsidRPr="00B64E11">
        <w:rPr>
          <w:rFonts w:ascii="LTS" w:hAnsi="LTS" w:cs="CTraditional Arabic"/>
          <w:rtl/>
        </w:rPr>
        <w:t>ل</w:t>
      </w:r>
      <w:r w:rsidR="0063452D">
        <w:rPr>
          <w:rFonts w:ascii="KRM" w:hAnsi="KRM"/>
          <w:rtl/>
        </w:rPr>
        <w:t xml:space="preserve"> عبارتند</w:t>
      </w:r>
      <w:r w:rsidR="0063452D">
        <w:rPr>
          <w:rFonts w:ascii="KRM" w:hAnsi="KRM" w:hint="cs"/>
          <w:rtl/>
        </w:rPr>
        <w:t xml:space="preserve"> </w:t>
      </w:r>
      <w:r w:rsidRPr="004B05DD">
        <w:rPr>
          <w:rFonts w:ascii="KRM" w:hAnsi="KRM"/>
          <w:rtl/>
        </w:rPr>
        <w:t>از</w:t>
      </w:r>
      <w:r w:rsidR="0063452D">
        <w:rPr>
          <w:rFonts w:ascii="KRM" w:hAnsi="KRM" w:hint="cs"/>
          <w:rtl/>
        </w:rPr>
        <w:t>:</w:t>
      </w:r>
      <w:r w:rsidR="00AE6465">
        <w:rPr>
          <w:rFonts w:ascii="KRM" w:hAnsi="KRM"/>
          <w:rtl/>
        </w:rPr>
        <w:t xml:space="preserve"> حسن </w:t>
      </w:r>
      <w:r w:rsidR="00192898" w:rsidRPr="00192898">
        <w:rPr>
          <w:rFonts w:ascii="KRM" w:hAnsi="KRM" w:cs="CTraditional Arabic"/>
          <w:rtl/>
        </w:rPr>
        <w:t>س</w:t>
      </w:r>
      <w:r w:rsidRPr="004B05DD">
        <w:rPr>
          <w:rFonts w:ascii="KRM" w:hAnsi="KRM"/>
          <w:rtl/>
        </w:rPr>
        <w:t>، حسين</w:t>
      </w:r>
      <w:r w:rsidR="00192898" w:rsidRPr="00192898">
        <w:rPr>
          <w:rFonts w:ascii="KRM" w:hAnsi="KRM" w:cs="CTraditional Arabic"/>
          <w:rtl/>
        </w:rPr>
        <w:t xml:space="preserve"> س </w:t>
      </w:r>
      <w:r w:rsidRPr="004B05DD">
        <w:rPr>
          <w:rFonts w:ascii="KRM" w:hAnsi="KRM"/>
          <w:rtl/>
        </w:rPr>
        <w:t>و بنا به قولى، محسن كه در كودكى درگذشت، و نيز زينب كبرى و ام كلثوم كه عمربن خطاب</w:t>
      </w:r>
      <w:r w:rsidR="00192898" w:rsidRPr="00192898">
        <w:rPr>
          <w:rFonts w:ascii="KRM" w:hAnsi="KRM" w:cs="CTraditional Arabic"/>
          <w:rtl/>
        </w:rPr>
        <w:t xml:space="preserve"> س </w:t>
      </w:r>
      <w:r w:rsidRPr="004B05DD">
        <w:rPr>
          <w:rFonts w:ascii="KRM" w:hAnsi="KRM"/>
          <w:rtl/>
        </w:rPr>
        <w:t xml:space="preserve">با او ازدواج كرد. </w:t>
      </w:r>
    </w:p>
    <w:p w:rsidR="00C04627" w:rsidRPr="004B05DD" w:rsidRDefault="00C04627" w:rsidP="00C04627">
      <w:pPr>
        <w:rPr>
          <w:rFonts w:ascii="KRM" w:hAnsi="KRM"/>
          <w:rtl/>
        </w:rPr>
      </w:pPr>
      <w:r w:rsidRPr="004B05DD">
        <w:rPr>
          <w:rFonts w:ascii="KRM" w:hAnsi="KRM"/>
          <w:rtl/>
        </w:rPr>
        <w:lastRenderedPageBreak/>
        <w:t>فرزندان وى از همسران ديگر كه بعد از وفات فاطمه</w:t>
      </w:r>
      <w:r w:rsidRPr="004B05DD">
        <w:rPr>
          <w:rFonts w:ascii="LTS" w:hAnsi="LTS"/>
          <w:rtl/>
        </w:rPr>
        <w:t xml:space="preserve"> </w:t>
      </w:r>
      <w:r w:rsidR="00B64E11" w:rsidRPr="00B64E11">
        <w:rPr>
          <w:rFonts w:ascii="LTS" w:hAnsi="LTS" w:cs="CTraditional Arabic"/>
          <w:rtl/>
        </w:rPr>
        <w:t>ل</w:t>
      </w:r>
      <w:r w:rsidRPr="004B05DD">
        <w:rPr>
          <w:rFonts w:ascii="KRM" w:hAnsi="KRM"/>
          <w:rtl/>
        </w:rPr>
        <w:t xml:space="preserve"> با آنها ازدواج كرد، به شرح زيرند: </w:t>
      </w:r>
    </w:p>
    <w:p w:rsidR="00C04627" w:rsidRPr="004B05DD" w:rsidRDefault="00C04627" w:rsidP="006546FB">
      <w:pPr>
        <w:rPr>
          <w:rFonts w:ascii="KRM" w:hAnsi="KRM"/>
          <w:rtl/>
        </w:rPr>
      </w:pPr>
      <w:r w:rsidRPr="004B05DD">
        <w:rPr>
          <w:rFonts w:ascii="KRM" w:hAnsi="KRM"/>
          <w:rtl/>
        </w:rPr>
        <w:t>از بطن ام البنين بنت حذام؛ عبّاس، جعفر، عبداللّه‏ و عثمان به دنيا آمدند كه در كربلا همراه برادرشان، حسين</w:t>
      </w:r>
      <w:r w:rsidR="00192898" w:rsidRPr="00192898">
        <w:rPr>
          <w:rFonts w:ascii="KRM" w:hAnsi="KRM" w:cs="CTraditional Arabic"/>
          <w:rtl/>
        </w:rPr>
        <w:t xml:space="preserve"> س </w:t>
      </w:r>
      <w:r w:rsidRPr="004B05DD">
        <w:rPr>
          <w:rFonts w:ascii="KRM" w:hAnsi="KRM"/>
          <w:rtl/>
        </w:rPr>
        <w:t>به شهادت رسيدند. از بطن ليلى بنت مسعود؛ عبيداللّه‏ و</w:t>
      </w:r>
      <w:r>
        <w:rPr>
          <w:rFonts w:ascii="KRM" w:hAnsi="KRM" w:hint="cs"/>
          <w:rtl/>
        </w:rPr>
        <w:t xml:space="preserve"> </w:t>
      </w:r>
      <w:r w:rsidRPr="004B05DD">
        <w:rPr>
          <w:rFonts w:ascii="KRM" w:hAnsi="KRM"/>
          <w:rtl/>
        </w:rPr>
        <w:t>ابوبكر متولد شدند كه هشام كلبى مى‏گويد آنها نيز در كربلا شهيد شدند. از صهباء بنت ربيعه (ام‏ولد)؛ يك پسر به نام عمر و يك دختر به نام رقيّه داشت. از اُمامه بنت ابى‏العاص؛ يك فرزند به نام محمّد اوسط داشت. از خوله بنت جعفر؛ يك فرزند به نام محمّد اكبر و از امّ سعيد بنت عروه؛ سه دختر به نام‏هاى ام‏الحسن، ر</w:t>
      </w:r>
      <w:r w:rsidRPr="00077451">
        <w:rPr>
          <w:rFonts w:ascii="KRM" w:hAnsi="KRM" w:cs="B Badr"/>
          <w:rtl/>
        </w:rPr>
        <w:t>ملة</w:t>
      </w:r>
      <w:r w:rsidRPr="004B05DD">
        <w:rPr>
          <w:rFonts w:ascii="KRM" w:hAnsi="KRM"/>
          <w:rtl/>
        </w:rPr>
        <w:t xml:space="preserve"> الكبرى و ام كلثوم متولّد شدند. از اسماء بنت عميس؛ يحيى و عون به دنيا آمدند</w:t>
      </w:r>
      <w:r w:rsidRPr="00AA1A5F">
        <w:rPr>
          <w:rFonts w:ascii="KRM" w:hAnsi="KRM" w:hint="cs"/>
          <w:vertAlign w:val="superscript"/>
          <w:rtl/>
          <w:lang w:bidi="fa-IR"/>
        </w:rPr>
        <w:t>(</w:t>
      </w:r>
      <w:r w:rsidRPr="00AA1A5F">
        <w:rPr>
          <w:rStyle w:val="FootnoteReference"/>
          <w:rFonts w:ascii="KRM" w:hAnsi="KRM"/>
          <w:rtl/>
          <w:lang w:bidi="fa-IR"/>
        </w:rPr>
        <w:footnoteReference w:id="505"/>
      </w:r>
      <w:r w:rsidRPr="00AA1A5F">
        <w:rPr>
          <w:rFonts w:ascii="KRM" w:hAnsi="KRM" w:hint="cs"/>
          <w:vertAlign w:val="superscript"/>
          <w:rtl/>
          <w:lang w:bidi="fa-IR"/>
        </w:rPr>
        <w:t>)</w:t>
      </w:r>
      <w:r w:rsidRPr="004B05DD">
        <w:rPr>
          <w:rFonts w:ascii="KRM" w:hAnsi="KRM"/>
          <w:rtl/>
        </w:rPr>
        <w:t>.</w:t>
      </w:r>
      <w:r w:rsidR="003B488F">
        <w:rPr>
          <w:rFonts w:ascii="KRM" w:hAnsi="KRM"/>
          <w:rtl/>
        </w:rPr>
        <w:t xml:space="preserve"> فرزندش، محمّداكبر كه به ابن حن</w:t>
      </w:r>
      <w:r w:rsidRPr="004B05DD">
        <w:rPr>
          <w:rFonts w:ascii="KRM" w:hAnsi="KRM"/>
          <w:rtl/>
        </w:rPr>
        <w:t>ف</w:t>
      </w:r>
      <w:r w:rsidR="003B488F">
        <w:rPr>
          <w:rFonts w:ascii="KRM" w:hAnsi="KRM" w:hint="cs"/>
          <w:rtl/>
        </w:rPr>
        <w:t>ی</w:t>
      </w:r>
      <w:r w:rsidRPr="004B05DD">
        <w:rPr>
          <w:rFonts w:ascii="KRM" w:hAnsi="KRM"/>
          <w:rtl/>
        </w:rPr>
        <w:t>ه مشهور است يكى از بزرگان مسلمانان بود؛ او مردى شجاع و نيرومند،</w:t>
      </w:r>
      <w:r w:rsidR="00F61953">
        <w:rPr>
          <w:rFonts w:ascii="KRM" w:hAnsi="KRM"/>
          <w:rtl/>
        </w:rPr>
        <w:t xml:space="preserve"> فصيح و عالم به كتاب و سنّت </w:t>
      </w:r>
      <w:r w:rsidR="00F61953" w:rsidRPr="00F61953">
        <w:rPr>
          <w:rFonts w:ascii="KRM" w:hAnsi="KRM"/>
          <w:rtl/>
        </w:rPr>
        <w:t>بود</w:t>
      </w:r>
      <w:r w:rsidR="00F61953" w:rsidRPr="00F61953">
        <w:rPr>
          <w:rFonts w:ascii="KRM" w:hAnsi="KRM" w:hint="cs"/>
          <w:rtl/>
        </w:rPr>
        <w:t>.</w:t>
      </w:r>
      <w:r w:rsidRPr="00F61953">
        <w:rPr>
          <w:rFonts w:ascii="KRM" w:hAnsi="KRM"/>
          <w:rtl/>
        </w:rPr>
        <w:t xml:space="preserve"> ابوبكر و عمر </w:t>
      </w:r>
      <w:r w:rsidR="00B64E11" w:rsidRPr="00B64E11">
        <w:rPr>
          <w:rFonts w:ascii="LTS" w:hAnsi="LTS" w:cs="CTraditional Arabic"/>
          <w:rtl/>
        </w:rPr>
        <w:t>ب</w:t>
      </w:r>
      <w:r w:rsidRPr="00F61953">
        <w:rPr>
          <w:rFonts w:ascii="KRM" w:hAnsi="KRM"/>
          <w:rtl/>
        </w:rPr>
        <w:t xml:space="preserve"> را بر سايرين برترى مى‏داد و عثمان</w:t>
      </w:r>
      <w:r w:rsidR="00192898" w:rsidRPr="00192898">
        <w:rPr>
          <w:rFonts w:ascii="KRM" w:hAnsi="KRM" w:cs="CTraditional Arabic"/>
          <w:rtl/>
        </w:rPr>
        <w:t xml:space="preserve"> س </w:t>
      </w:r>
      <w:r w:rsidRPr="006546FB">
        <w:rPr>
          <w:rFonts w:ascii="KRM" w:hAnsi="KRM"/>
          <w:rtl/>
        </w:rPr>
        <w:t xml:space="preserve">را مى‏ستود. وى در </w:t>
      </w:r>
      <w:r w:rsidR="006546FB" w:rsidRPr="006546FB">
        <w:rPr>
          <w:rFonts w:ascii="KRM" w:hAnsi="KRM"/>
          <w:rtl/>
        </w:rPr>
        <w:t>سال 81</w:t>
      </w:r>
      <w:r w:rsidRPr="006546FB">
        <w:rPr>
          <w:rFonts w:ascii="KRM" w:hAnsi="KRM"/>
          <w:rtl/>
        </w:rPr>
        <w:t>، در سن شصت</w:t>
      </w:r>
      <w:r w:rsidRPr="00F61953">
        <w:rPr>
          <w:rFonts w:ascii="KRM" w:hAnsi="KRM"/>
          <w:rtl/>
        </w:rPr>
        <w:t xml:space="preserve"> و پنج سالگى درگذشت</w:t>
      </w:r>
      <w:r w:rsidRPr="00F61953">
        <w:rPr>
          <w:rFonts w:ascii="KRM" w:hAnsi="KRM" w:hint="cs"/>
          <w:vertAlign w:val="superscript"/>
          <w:rtl/>
          <w:lang w:bidi="fa-IR"/>
        </w:rPr>
        <w:t>(</w:t>
      </w:r>
      <w:r w:rsidRPr="00F61953">
        <w:rPr>
          <w:rStyle w:val="FootnoteReference"/>
          <w:rFonts w:ascii="KRM" w:hAnsi="KRM"/>
          <w:rtl/>
          <w:lang w:bidi="fa-IR"/>
        </w:rPr>
        <w:footnoteReference w:id="506"/>
      </w:r>
      <w:r w:rsidRPr="00F61953">
        <w:rPr>
          <w:rFonts w:ascii="KRM" w:hAnsi="KRM" w:hint="cs"/>
          <w:vertAlign w:val="superscript"/>
          <w:rtl/>
          <w:lang w:bidi="fa-IR"/>
        </w:rPr>
        <w:t>)</w:t>
      </w:r>
      <w:r w:rsidRPr="00F61953">
        <w:rPr>
          <w:rFonts w:ascii="KRM" w:hAnsi="KRM"/>
          <w:rtl/>
        </w:rPr>
        <w:t>. ابن خلّكان مى‏گ</w:t>
      </w:r>
      <w:r w:rsidRPr="004B05DD">
        <w:rPr>
          <w:rFonts w:ascii="KRM" w:hAnsi="KRM"/>
          <w:rtl/>
        </w:rPr>
        <w:t xml:space="preserve">ويد: </w:t>
      </w:r>
    </w:p>
    <w:p w:rsidR="00C04627" w:rsidRPr="004B05DD" w:rsidRDefault="00C04627" w:rsidP="00C04627">
      <w:pPr>
        <w:rPr>
          <w:rFonts w:ascii="KRM" w:hAnsi="KRM"/>
          <w:rtl/>
        </w:rPr>
      </w:pPr>
      <w:r w:rsidRPr="004B05DD">
        <w:rPr>
          <w:rFonts w:ascii="KRM" w:hAnsi="KRM"/>
          <w:rtl/>
        </w:rPr>
        <w:t xml:space="preserve">«محمّد بسيار پرهيزگار، دانشمند و قوى بود، در جنگ جمل، پرچمدار پدرش بود. دو سال قبل از خلافت عمر به دنيا آمد و در اوّل </w:t>
      </w:r>
      <w:r w:rsidRPr="006546FB">
        <w:rPr>
          <w:rFonts w:ascii="KRM" w:hAnsi="KRM"/>
          <w:rtl/>
        </w:rPr>
        <w:t>محرّم سال 81 هجرى ديده از جهان فرو بست. اقوال ديگرى نيز در مورد تاريخ وفات او وجود دارد. وى در قبرستان بقيع به خاك سپرده شد»</w:t>
      </w:r>
      <w:r w:rsidRPr="006546FB">
        <w:rPr>
          <w:rFonts w:ascii="KRM" w:hAnsi="KRM" w:hint="cs"/>
          <w:vertAlign w:val="superscript"/>
          <w:rtl/>
          <w:lang w:bidi="fa-IR"/>
        </w:rPr>
        <w:t>(</w:t>
      </w:r>
      <w:r w:rsidRPr="006546FB">
        <w:rPr>
          <w:rStyle w:val="FootnoteReference"/>
          <w:rFonts w:ascii="KRM" w:hAnsi="KRM"/>
          <w:rtl/>
          <w:lang w:bidi="fa-IR"/>
        </w:rPr>
        <w:footnoteReference w:id="507"/>
      </w:r>
      <w:r w:rsidRPr="006546FB">
        <w:rPr>
          <w:rFonts w:ascii="KRM" w:hAnsi="KRM" w:hint="cs"/>
          <w:vertAlign w:val="superscript"/>
          <w:rtl/>
          <w:lang w:bidi="fa-IR"/>
        </w:rPr>
        <w:t>)</w:t>
      </w:r>
      <w:r w:rsidRPr="006546FB">
        <w:rPr>
          <w:rFonts w:ascii="KRM" w:hAnsi="KRM" w:hint="cs"/>
          <w:rtl/>
        </w:rPr>
        <w:t>.</w:t>
      </w:r>
      <w:r w:rsidRPr="006546FB">
        <w:rPr>
          <w:rFonts w:ascii="KRM" w:hAnsi="KRM"/>
          <w:rtl/>
        </w:rPr>
        <w:t xml:space="preserve"> از ذرّيه‏ى او</w:t>
      </w:r>
      <w:r w:rsidRPr="004B05DD">
        <w:rPr>
          <w:rFonts w:ascii="KRM" w:hAnsi="KRM"/>
          <w:rtl/>
        </w:rPr>
        <w:t xml:space="preserve"> علما، مربّيان و مصلحان بزرگى پرورش يافت كه كتاب‏هاى طبقات و زندگى نامه‏ها، شرح حال آنها را ذكر كرده‏اند. اين خاندان در بسيارى از شهرهاى هند پراكنده شدند كه اغلب به نام علويان معروفند. </w:t>
      </w:r>
    </w:p>
    <w:p w:rsidR="00C04627" w:rsidRPr="004B05DD" w:rsidRDefault="00C04627" w:rsidP="00C04627">
      <w:pPr>
        <w:rPr>
          <w:rFonts w:ascii="KRM" w:hAnsi="KRM"/>
          <w:rtl/>
        </w:rPr>
      </w:pPr>
      <w:r w:rsidRPr="004B05DD">
        <w:rPr>
          <w:rFonts w:ascii="KRM" w:hAnsi="KRM"/>
          <w:rtl/>
        </w:rPr>
        <w:t xml:space="preserve">ابن جرير مى‏گويد: </w:t>
      </w:r>
    </w:p>
    <w:p w:rsidR="00C04627" w:rsidRPr="004B05DD" w:rsidRDefault="00C04627" w:rsidP="00C04627">
      <w:pPr>
        <w:rPr>
          <w:rFonts w:ascii="KRM" w:hAnsi="KRM"/>
          <w:rtl/>
        </w:rPr>
      </w:pPr>
      <w:r w:rsidRPr="004B05DD">
        <w:rPr>
          <w:rFonts w:ascii="KRM" w:hAnsi="KRM"/>
          <w:rtl/>
        </w:rPr>
        <w:lastRenderedPageBreak/>
        <w:t>«حضرت على</w:t>
      </w:r>
      <w:r w:rsidR="00192898" w:rsidRPr="00192898">
        <w:rPr>
          <w:rFonts w:ascii="KRM" w:hAnsi="KRM" w:cs="CTraditional Arabic"/>
          <w:rtl/>
        </w:rPr>
        <w:t xml:space="preserve"> س </w:t>
      </w:r>
      <w:r w:rsidRPr="004B05DD">
        <w:rPr>
          <w:rFonts w:ascii="KRM" w:hAnsi="KRM"/>
          <w:rtl/>
        </w:rPr>
        <w:t xml:space="preserve">مجموعا چهارده پسر و هفده دختر داشت.» </w:t>
      </w:r>
    </w:p>
    <w:p w:rsidR="00C04627" w:rsidRPr="004B05DD" w:rsidRDefault="00C04627" w:rsidP="00C04627">
      <w:pPr>
        <w:rPr>
          <w:rFonts w:ascii="KRM" w:hAnsi="KRM"/>
          <w:rtl/>
        </w:rPr>
      </w:pPr>
      <w:r w:rsidRPr="004B05DD">
        <w:rPr>
          <w:rFonts w:ascii="KRM" w:hAnsi="KRM"/>
          <w:rtl/>
        </w:rPr>
        <w:t xml:space="preserve">واقدى مى‏گويد: </w:t>
      </w:r>
    </w:p>
    <w:p w:rsidR="00C04627" w:rsidRPr="004B05DD" w:rsidRDefault="00C04627" w:rsidP="00C04627">
      <w:pPr>
        <w:rPr>
          <w:rFonts w:ascii="KRM" w:hAnsi="KRM"/>
          <w:rtl/>
        </w:rPr>
      </w:pPr>
      <w:r w:rsidRPr="004B05DD">
        <w:rPr>
          <w:rFonts w:ascii="KRM" w:hAnsi="KRM"/>
          <w:rtl/>
        </w:rPr>
        <w:t>«نسل وى از ميان پسران، فقط از پنج فرزند ادامه يافت كه عبا</w:t>
      </w:r>
      <w:r w:rsidR="009072FB">
        <w:rPr>
          <w:rFonts w:ascii="KRM" w:hAnsi="KRM"/>
          <w:rtl/>
        </w:rPr>
        <w:t>رتند: از حسن، حسين، محمّد بن حن</w:t>
      </w:r>
      <w:r w:rsidRPr="004B05DD">
        <w:rPr>
          <w:rFonts w:ascii="KRM" w:hAnsi="KRM"/>
          <w:rtl/>
        </w:rPr>
        <w:t>ف</w:t>
      </w:r>
      <w:r w:rsidR="009072FB">
        <w:rPr>
          <w:rFonts w:ascii="KRM" w:hAnsi="KRM" w:hint="cs"/>
          <w:rtl/>
        </w:rPr>
        <w:t>ی</w:t>
      </w:r>
      <w:r w:rsidR="006546FB">
        <w:rPr>
          <w:rFonts w:ascii="KRM" w:hAnsi="KRM"/>
          <w:rtl/>
        </w:rPr>
        <w:t>ه، عبّاس و عمر»</w:t>
      </w:r>
      <w:r w:rsidR="006546FB">
        <w:rPr>
          <w:rFonts w:ascii="KRM" w:hAnsi="KRM" w:hint="cs"/>
          <w:rtl/>
        </w:rPr>
        <w:t>.</w:t>
      </w:r>
    </w:p>
    <w:p w:rsidR="00C04627" w:rsidRPr="00A65D4C" w:rsidRDefault="00C04627" w:rsidP="00C04627">
      <w:pPr>
        <w:pStyle w:val="a0"/>
        <w:rPr>
          <w:rtl/>
        </w:rPr>
      </w:pPr>
      <w:bookmarkStart w:id="139" w:name="_Toc307603245"/>
      <w:r w:rsidRPr="00A65D4C">
        <w:rPr>
          <w:rtl/>
        </w:rPr>
        <w:t>حكمت و بلاغت على</w:t>
      </w:r>
      <w:bookmarkEnd w:id="139"/>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قبل از اين كه به ذكر مثال‏هايى از حكمت و ادبيات قوى و اقوال منقول از حضرت على</w:t>
      </w:r>
      <w:r w:rsidR="00192898" w:rsidRPr="00192898">
        <w:rPr>
          <w:rFonts w:ascii="KRM" w:hAnsi="KRM" w:cs="CTraditional Arabic"/>
          <w:rtl/>
        </w:rPr>
        <w:t xml:space="preserve"> س </w:t>
      </w:r>
      <w:r w:rsidRPr="004B05DD">
        <w:rPr>
          <w:rFonts w:ascii="KRM" w:hAnsi="KRM"/>
          <w:rtl/>
        </w:rPr>
        <w:t xml:space="preserve">كه در ادبيات زبان‏هاى ديگر يافتن نظير آن مشكل است بپردازيم، قطعه‏اى از كتاب «تاريخ ادبيات عرب»، اثر استاد احمد حسن زيّات را مى‏آوريم، او مى‏نويسد: </w:t>
      </w:r>
    </w:p>
    <w:p w:rsidR="00C04627" w:rsidRPr="004B05DD" w:rsidRDefault="00C04627" w:rsidP="00C04627">
      <w:pPr>
        <w:rPr>
          <w:rFonts w:ascii="KRM" w:hAnsi="KRM"/>
          <w:rtl/>
        </w:rPr>
      </w:pPr>
      <w:r w:rsidRPr="004B05DD">
        <w:rPr>
          <w:rFonts w:ascii="KRM" w:hAnsi="KRM"/>
          <w:rtl/>
        </w:rPr>
        <w:t xml:space="preserve">«بعد از رسول اللّه‏ </w:t>
      </w:r>
      <w:r w:rsidR="00192898" w:rsidRPr="00192898">
        <w:rPr>
          <w:rFonts w:ascii="KRM" w:hAnsi="KRM" w:cs="CTraditional Arabic"/>
          <w:rtl/>
        </w:rPr>
        <w:t>ص</w:t>
      </w:r>
      <w:r w:rsidRPr="004B05DD">
        <w:rPr>
          <w:rFonts w:ascii="KRM" w:hAnsi="KRM"/>
          <w:rtl/>
        </w:rPr>
        <w:t xml:space="preserve"> كسى را سراغ نداريم كه از على</w:t>
      </w:r>
      <w:r w:rsidR="00192898" w:rsidRPr="00192898">
        <w:rPr>
          <w:rFonts w:ascii="KRM" w:hAnsi="KRM" w:cs="CTraditional Arabic"/>
          <w:rtl/>
        </w:rPr>
        <w:t xml:space="preserve"> س </w:t>
      </w:r>
      <w:r w:rsidRPr="004B05DD">
        <w:rPr>
          <w:rFonts w:ascii="KRM" w:hAnsi="KRM"/>
          <w:rtl/>
        </w:rPr>
        <w:t xml:space="preserve">سخنورتر و فصيح‏تر باشد. حكيمى بود كه حكمت از سخنانش مى‏تراويد؛ خطيبى بود كه درياى بلاغت بر زبانش جارى بود. قدرتى فوق‏العاده بر سخنورى و مجادله داشت. همه اتّفاق نظر دارند كه على </w:t>
      </w:r>
      <w:r w:rsidR="00192898" w:rsidRPr="00192898">
        <w:rPr>
          <w:rFonts w:ascii="KRM" w:hAnsi="KRM" w:cs="CTraditional Arabic"/>
          <w:rtl/>
        </w:rPr>
        <w:t>س</w:t>
      </w:r>
      <w:r w:rsidR="00C9727F">
        <w:rPr>
          <w:rFonts w:ascii="KRM" w:hAnsi="KRM"/>
          <w:rtl/>
        </w:rPr>
        <w:t>،</w:t>
      </w:r>
      <w:r>
        <w:rPr>
          <w:rFonts w:ascii="KRM" w:hAnsi="KRM"/>
          <w:rtl/>
        </w:rPr>
        <w:t xml:space="preserve"> امام سخنوران و اديبان است</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08"/>
      </w:r>
      <w:r w:rsidRPr="00AA1A5F">
        <w:rPr>
          <w:rFonts w:ascii="KRM" w:hAnsi="KRM" w:hint="cs"/>
          <w:vertAlign w:val="superscript"/>
          <w:rtl/>
          <w:lang w:bidi="fa-IR"/>
        </w:rPr>
        <w:t>)</w:t>
      </w:r>
      <w:r>
        <w:rPr>
          <w:rFonts w:ascii="KRM" w:hAnsi="KRM" w:hint="cs"/>
          <w:rtl/>
        </w:rPr>
        <w:t>.</w:t>
      </w:r>
      <w:r w:rsidRPr="004B05DD">
        <w:rPr>
          <w:rFonts w:ascii="KRM" w:hAnsi="KRM"/>
          <w:rtl/>
        </w:rPr>
        <w:t xml:space="preserve"> در اينجا گفته‏ى استاد عقّاد را نيز مى‏افزاييم كه مى‏گويد: </w:t>
      </w:r>
    </w:p>
    <w:p w:rsidR="00C04627" w:rsidRPr="004B05DD" w:rsidRDefault="00C04627" w:rsidP="008E14C2">
      <w:pPr>
        <w:rPr>
          <w:rFonts w:ascii="KRM" w:hAnsi="KRM"/>
          <w:rtl/>
        </w:rPr>
      </w:pPr>
      <w:r w:rsidRPr="004B05DD">
        <w:rPr>
          <w:rFonts w:ascii="KRM" w:hAnsi="KRM"/>
          <w:rtl/>
        </w:rPr>
        <w:t xml:space="preserve">«سبك كلمات جامعى كه از </w:t>
      </w:r>
      <w:r w:rsidR="008E14C2">
        <w:rPr>
          <w:rFonts w:ascii="KRM" w:hAnsi="KRM" w:hint="cs"/>
          <w:rtl/>
        </w:rPr>
        <w:t xml:space="preserve">علی </w:t>
      </w:r>
      <w:r w:rsidR="008E14C2" w:rsidRPr="008E14C2">
        <w:rPr>
          <w:rFonts w:ascii="KRM" w:hAnsi="KRM" w:cs="CTraditional Arabic" w:hint="cs"/>
          <w:rtl/>
        </w:rPr>
        <w:t>س</w:t>
      </w:r>
      <w:r w:rsidR="008E14C2">
        <w:rPr>
          <w:rFonts w:ascii="KRM" w:hAnsi="KRM" w:hint="cs"/>
          <w:rtl/>
        </w:rPr>
        <w:t xml:space="preserve"> </w:t>
      </w:r>
      <w:r w:rsidRPr="004B05DD">
        <w:rPr>
          <w:rFonts w:ascii="KRM" w:hAnsi="KRM"/>
          <w:rtl/>
        </w:rPr>
        <w:t>روايت شده ممتاز است، مثل‏ها و تعابير زيبا به گونه‏اى است كه انسان حيران مى‏ماند كه كدام يك از مزاياى آن برتر و استوارتر است؟ راستى</w:t>
      </w:r>
      <w:r w:rsidR="008E14C2">
        <w:rPr>
          <w:rFonts w:ascii="KRM" w:hAnsi="KRM" w:hint="eastAsia"/>
          <w:rtl/>
        </w:rPr>
        <w:t>‌ای</w:t>
      </w:r>
      <w:r w:rsidRPr="004B05DD">
        <w:rPr>
          <w:rFonts w:ascii="KRM" w:hAnsi="KRM"/>
          <w:rtl/>
        </w:rPr>
        <w:t xml:space="preserve"> معنى، بلاغت در اداء، يا زيبايى فنون ادبى؟</w:t>
      </w:r>
      <w:r w:rsidRPr="00AA1A5F">
        <w:rPr>
          <w:rFonts w:ascii="KRM" w:hAnsi="KRM" w:hint="cs"/>
          <w:vertAlign w:val="superscript"/>
          <w:rtl/>
          <w:lang w:bidi="fa-IR"/>
        </w:rPr>
        <w:t>(</w:t>
      </w:r>
      <w:r w:rsidRPr="00AA1A5F">
        <w:rPr>
          <w:rStyle w:val="FootnoteReference"/>
          <w:rFonts w:ascii="KRM" w:hAnsi="KRM"/>
          <w:rtl/>
          <w:lang w:bidi="fa-IR"/>
        </w:rPr>
        <w:footnoteReference w:id="509"/>
      </w:r>
      <w:r w:rsidRPr="00AA1A5F">
        <w:rPr>
          <w:rFonts w:ascii="KRM" w:hAnsi="KRM" w:hint="cs"/>
          <w:vertAlign w:val="superscript"/>
          <w:rtl/>
          <w:lang w:bidi="fa-IR"/>
        </w:rPr>
        <w:t>)</w:t>
      </w:r>
      <w:r w:rsidRPr="004B05DD">
        <w:rPr>
          <w:rFonts w:ascii="KRM" w:hAnsi="KRM"/>
          <w:rtl/>
        </w:rPr>
        <w:t xml:space="preserve"> بارزترين ويژگى اين حكمت‏ها و سفارش‏ها و ضرب‏المثل‏ها اين است كه به وضوح دلالت دارند بر فكر سالم و نظر درست و بررسى كامل و شناخت دقيق از زندگى و طبيعت انسان‏ها. گويا چكيده‏ى مطالعات و تجربه‏هاى طولانى علمى و خلاصه‏ى ژرف‏انديشى در مورد</w:t>
      </w:r>
      <w:r w:rsidR="006546FB">
        <w:rPr>
          <w:rFonts w:ascii="KRM" w:hAnsi="KRM"/>
          <w:rtl/>
        </w:rPr>
        <w:t xml:space="preserve"> طبيعت و اعماق زندگى بشر هستند.</w:t>
      </w:r>
    </w:p>
    <w:p w:rsidR="00C04627" w:rsidRPr="004B05DD" w:rsidRDefault="00C04627" w:rsidP="00C04627">
      <w:pPr>
        <w:rPr>
          <w:rFonts w:ascii="KRM" w:hAnsi="KRM"/>
          <w:rtl/>
        </w:rPr>
      </w:pPr>
      <w:r w:rsidRPr="004B05DD">
        <w:rPr>
          <w:rFonts w:ascii="KRM" w:hAnsi="KRM"/>
          <w:rtl/>
        </w:rPr>
        <w:lastRenderedPageBreak/>
        <w:t>در اينجا</w:t>
      </w:r>
      <w:r w:rsidR="0040103E">
        <w:rPr>
          <w:rFonts w:ascii="KRM" w:hAnsi="KRM"/>
          <w:rtl/>
        </w:rPr>
        <w:t xml:space="preserve"> مناسب است قبل از آوردن گزين</w:t>
      </w:r>
      <w:r w:rsidRPr="004B05DD">
        <w:rPr>
          <w:rFonts w:ascii="KRM" w:hAnsi="KRM"/>
          <w:rtl/>
        </w:rPr>
        <w:t xml:space="preserve">ه‏هايى از </w:t>
      </w:r>
      <w:r w:rsidR="0040103E">
        <w:rPr>
          <w:rFonts w:ascii="KRM" w:hAnsi="KRM" w:hint="cs"/>
          <w:rtl/>
        </w:rPr>
        <w:t xml:space="preserve">سخنان </w:t>
      </w: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 xml:space="preserve">نگاهى نقد گونه به كتاب «نهج البلاغه» داشته باشيم: همچنان كه مى‏دانيد، نهج البلاغه مجموعه‏ى خطبه‏ها، نامه‏ها و سخنان كوتاه </w:t>
      </w:r>
      <w:r w:rsidR="0040103E">
        <w:rPr>
          <w:rFonts w:ascii="KRM" w:hAnsi="KRM" w:hint="cs"/>
          <w:rtl/>
        </w:rPr>
        <w:t xml:space="preserve">منسوب به </w:t>
      </w:r>
      <w:r w:rsidRPr="004B05DD">
        <w:rPr>
          <w:rFonts w:ascii="KRM" w:hAnsi="KRM"/>
          <w:rtl/>
        </w:rPr>
        <w:t xml:space="preserve">اميرالمؤمنين </w:t>
      </w:r>
      <w:r w:rsidR="0040103E">
        <w:rPr>
          <w:rFonts w:ascii="KRM" w:hAnsi="KRM" w:hint="cs"/>
          <w:rtl/>
        </w:rPr>
        <w:t xml:space="preserve">علی </w:t>
      </w:r>
      <w:r w:rsidR="0040103E" w:rsidRPr="0040103E">
        <w:rPr>
          <w:rFonts w:ascii="KRM" w:hAnsi="KRM" w:cs="CTraditional Arabic" w:hint="cs"/>
          <w:rtl/>
        </w:rPr>
        <w:t>س</w:t>
      </w:r>
      <w:r w:rsidR="0040103E">
        <w:rPr>
          <w:rFonts w:ascii="KRM" w:hAnsi="KRM" w:hint="cs"/>
          <w:rtl/>
        </w:rPr>
        <w:t xml:space="preserve"> </w:t>
      </w:r>
      <w:r w:rsidRPr="004B05DD">
        <w:rPr>
          <w:rFonts w:ascii="KRM" w:hAnsi="KRM"/>
          <w:rtl/>
        </w:rPr>
        <w:t>است كه شريف رضى (404-359 ه</w:t>
      </w:r>
      <w:r>
        <w:rPr>
          <w:rFonts w:ascii="KRM" w:hAnsi="KRM"/>
          <w:rtl/>
        </w:rPr>
        <w:t>.</w:t>
      </w:r>
      <w:r w:rsidRPr="004B05DD">
        <w:rPr>
          <w:rFonts w:ascii="KRM" w:hAnsi="KRM"/>
          <w:rtl/>
        </w:rPr>
        <w:t xml:space="preserve"> ق.) آنها را گرد آورده است. ابن سيرين و علامه مقبلى در كتاب «العلم الشامخ» در مورد صحت مندرجات نهج البلاغه اظهار شك كرده‏اند</w:t>
      </w:r>
      <w:r w:rsidRPr="00AA1A5F">
        <w:rPr>
          <w:rFonts w:ascii="KRM" w:hAnsi="KRM" w:hint="cs"/>
          <w:vertAlign w:val="superscript"/>
          <w:rtl/>
          <w:lang w:bidi="fa-IR"/>
        </w:rPr>
        <w:t>(</w:t>
      </w:r>
      <w:r w:rsidRPr="00AA1A5F">
        <w:rPr>
          <w:rStyle w:val="FootnoteReference"/>
          <w:rFonts w:ascii="KRM" w:hAnsi="KRM"/>
          <w:rtl/>
          <w:lang w:bidi="fa-IR"/>
        </w:rPr>
        <w:footnoteReference w:id="510"/>
      </w:r>
      <w:r w:rsidRPr="00AA1A5F">
        <w:rPr>
          <w:rFonts w:ascii="KRM" w:hAnsi="KRM" w:hint="cs"/>
          <w:vertAlign w:val="superscript"/>
          <w:rtl/>
          <w:lang w:bidi="fa-IR"/>
        </w:rPr>
        <w:t>)</w:t>
      </w:r>
      <w:r w:rsidRPr="004B05DD">
        <w:rPr>
          <w:rFonts w:ascii="KRM" w:hAnsi="KRM"/>
          <w:rtl/>
        </w:rPr>
        <w:t xml:space="preserve">. استاد حسن زيّات كه يكى از اديبان برجسته‏ى عرب است مى‏گويد: </w:t>
      </w:r>
    </w:p>
    <w:p w:rsidR="00C04627" w:rsidRPr="004B05DD" w:rsidRDefault="00C04627" w:rsidP="00522E5F">
      <w:pPr>
        <w:rPr>
          <w:rFonts w:ascii="KRM" w:hAnsi="KRM"/>
          <w:rtl/>
        </w:rPr>
      </w:pPr>
      <w:r w:rsidRPr="004B05DD">
        <w:rPr>
          <w:rFonts w:ascii="KRM" w:hAnsi="KRM"/>
          <w:rtl/>
        </w:rPr>
        <w:t xml:space="preserve">«بعضى معتقدند كه بيشترين قسمت نهج البلاغه كار خود شريف رضى است؛ زيرا شامل توهين و نكوهش صحابه است و نيز شامل اصطلاحات فلسفى مانند فلسفه‏ى اخلاق و جامعه‏شناسى و تكلّف و تصنّع در اوصاف اشيا و فنون جديد است كه با طبيعت آن روزگار همخوانى ندارد. ظاهرا شريف رضى همه‏ى آنچه را به </w:t>
      </w:r>
      <w:r w:rsidR="00522E5F">
        <w:rPr>
          <w:rFonts w:ascii="KRM" w:hAnsi="KRM" w:hint="cs"/>
          <w:rtl/>
        </w:rPr>
        <w:t xml:space="preserve">علی </w:t>
      </w:r>
      <w:r w:rsidR="00522E5F" w:rsidRPr="00522E5F">
        <w:rPr>
          <w:rFonts w:ascii="KRM" w:hAnsi="KRM" w:cs="CTraditional Arabic" w:hint="cs"/>
          <w:rtl/>
        </w:rPr>
        <w:t>س</w:t>
      </w:r>
      <w:r w:rsidRPr="004B05DD">
        <w:rPr>
          <w:rFonts w:ascii="KRM" w:hAnsi="KRM"/>
          <w:rtl/>
        </w:rPr>
        <w:t xml:space="preserve"> منسوب بوده گردآورى نموده كه برخى صحيح و قسمتى مشكوك است»</w:t>
      </w:r>
      <w:r w:rsidRPr="00AA1A5F">
        <w:rPr>
          <w:rFonts w:ascii="KRM" w:hAnsi="KRM" w:hint="cs"/>
          <w:vertAlign w:val="superscript"/>
          <w:rtl/>
          <w:lang w:bidi="fa-IR"/>
        </w:rPr>
        <w:t>(</w:t>
      </w:r>
      <w:r w:rsidRPr="00AA1A5F">
        <w:rPr>
          <w:rStyle w:val="FootnoteReference"/>
          <w:rFonts w:ascii="KRM" w:hAnsi="KRM"/>
          <w:rtl/>
          <w:lang w:bidi="fa-IR"/>
        </w:rPr>
        <w:footnoteReference w:id="511"/>
      </w:r>
      <w:r w:rsidRPr="00AA1A5F">
        <w:rPr>
          <w:rFonts w:ascii="KRM" w:hAnsi="KRM" w:hint="cs"/>
          <w:vertAlign w:val="superscript"/>
          <w:rtl/>
          <w:lang w:bidi="fa-IR"/>
        </w:rPr>
        <w:t>)</w:t>
      </w:r>
      <w:r>
        <w:rPr>
          <w:rFonts w:ascii="KRM" w:hAnsi="KRM" w:hint="cs"/>
          <w:rtl/>
        </w:rPr>
        <w:t>.</w:t>
      </w:r>
      <w:r w:rsidRPr="004B05DD">
        <w:rPr>
          <w:rFonts w:ascii="KRM" w:hAnsi="KRM"/>
          <w:rtl/>
        </w:rPr>
        <w:t xml:space="preserve"> اما محقّق با بصيرت كه با اسلوب و زبان آن عصر آشنايى كامل داشته باشد و از طرف ديگر بداند كه خداوند چه استعدادهاى استثنايى به حضرت على</w:t>
      </w:r>
      <w:r w:rsidR="00192898" w:rsidRPr="00192898">
        <w:rPr>
          <w:rFonts w:ascii="KRM" w:hAnsi="KRM" w:cs="CTraditional Arabic"/>
          <w:rtl/>
        </w:rPr>
        <w:t xml:space="preserve"> س </w:t>
      </w:r>
      <w:r w:rsidRPr="004B05DD">
        <w:rPr>
          <w:rFonts w:ascii="KRM" w:hAnsi="KRM"/>
          <w:rtl/>
        </w:rPr>
        <w:t>بخشيده بود و نيز علم داشته باشد كه على</w:t>
      </w:r>
      <w:r w:rsidR="00192898" w:rsidRPr="00192898">
        <w:rPr>
          <w:rFonts w:ascii="KRM" w:hAnsi="KRM" w:cs="CTraditional Arabic"/>
          <w:rtl/>
        </w:rPr>
        <w:t xml:space="preserve"> س </w:t>
      </w:r>
      <w:r w:rsidRPr="004B05DD">
        <w:rPr>
          <w:rFonts w:ascii="KRM" w:hAnsi="KRM"/>
          <w:rtl/>
        </w:rPr>
        <w:t>در مورد مردم‏شناسى و شناخت طبيعت‏هاى بشرى چه تجربه‏هايى داشت و تا چه حد سرد و گرم روزگار را چشيده بود، چنين شخصى مى‏تواند گفتار حضرت على</w:t>
      </w:r>
      <w:r w:rsidR="00192898" w:rsidRPr="00192898">
        <w:rPr>
          <w:rFonts w:ascii="KRM" w:hAnsi="KRM" w:cs="CTraditional Arabic"/>
          <w:rtl/>
        </w:rPr>
        <w:t xml:space="preserve"> س </w:t>
      </w:r>
      <w:r w:rsidRPr="004B05DD">
        <w:rPr>
          <w:rFonts w:ascii="KRM" w:hAnsi="KRM"/>
          <w:rtl/>
        </w:rPr>
        <w:t>را از گفتار ديگران تشخيص دهد و مى‏داند چه كلامى در خور شأن على</w:t>
      </w:r>
      <w:r w:rsidR="00192898" w:rsidRPr="00192898">
        <w:rPr>
          <w:rFonts w:ascii="KRM" w:hAnsi="KRM" w:cs="CTraditional Arabic"/>
          <w:rtl/>
        </w:rPr>
        <w:t xml:space="preserve"> س </w:t>
      </w:r>
      <w:r w:rsidRPr="004B05DD">
        <w:rPr>
          <w:rFonts w:ascii="KRM" w:hAnsi="KRM"/>
          <w:rtl/>
        </w:rPr>
        <w:t xml:space="preserve">است و چه سخنى را ديگران به او منسوب كرده‏اند. در اين كتاب فرازهايى از گفته‏هاى ايشان را به عنوان نمونه آورده‏ايم و در كتاب‏هاى قديمى ادبيات، مانند «الكامل» نوشته‏ى مبرّد، </w:t>
      </w:r>
      <w:r w:rsidRPr="004B05DD">
        <w:rPr>
          <w:rFonts w:ascii="KRM" w:hAnsi="KRM"/>
          <w:rtl/>
        </w:rPr>
        <w:lastRenderedPageBreak/>
        <w:t xml:space="preserve">«العقد الفريد» </w:t>
      </w:r>
      <w:r w:rsidR="002E5FB9">
        <w:rPr>
          <w:rFonts w:ascii="KRM" w:hAnsi="KRM"/>
          <w:rtl/>
        </w:rPr>
        <w:t>نگاشته‏ى ابن عبدربه و «البيان و</w:t>
      </w:r>
      <w:r w:rsidRPr="004B05DD">
        <w:rPr>
          <w:rFonts w:ascii="KRM" w:hAnsi="KRM"/>
          <w:rtl/>
        </w:rPr>
        <w:t xml:space="preserve">التبيين» اثر جاحظ قسمت زيادى از سخنان وى نقل شده است. </w:t>
      </w:r>
    </w:p>
    <w:p w:rsidR="00C04627" w:rsidRPr="004B05DD" w:rsidRDefault="00C04627" w:rsidP="002E5FB9">
      <w:pPr>
        <w:rPr>
          <w:rFonts w:ascii="KRM" w:hAnsi="KRM"/>
          <w:rtl/>
        </w:rPr>
      </w:pPr>
      <w:r w:rsidRPr="004B05DD">
        <w:rPr>
          <w:rFonts w:ascii="KRM" w:hAnsi="KRM"/>
          <w:rtl/>
        </w:rPr>
        <w:t xml:space="preserve">ترجمه و شرح «نهج البلاغه» همواره مورد توجه و اهميت بوده است به گونه‏اى كه براى اين كتاب بيش از پنجاه شرح نوشته‏اند؛ امام بيهقى و امام فخرالدين رازى از جمله شارحان نهج البلاغه هستند. شرح </w:t>
      </w:r>
      <w:r w:rsidR="002E5FB9">
        <w:rPr>
          <w:rFonts w:ascii="KRM" w:hAnsi="KRM" w:hint="cs"/>
          <w:rtl/>
        </w:rPr>
        <w:t>ابن</w:t>
      </w:r>
      <w:r w:rsidRPr="004B05DD">
        <w:rPr>
          <w:rFonts w:ascii="KRM" w:hAnsi="KRM"/>
          <w:rtl/>
        </w:rPr>
        <w:t xml:space="preserve"> ابى الحديد مدائنى، مفصل‏ترين شرح نهج البلاغه است كه دارالفكر بيروت آن را در بيست جلد به چاپ رسانده است. شيخ محمّد عبده نيز از شارحان معاصر است. </w:t>
      </w:r>
    </w:p>
    <w:p w:rsidR="00C04627" w:rsidRPr="004B05DD" w:rsidRDefault="00C04627" w:rsidP="00C04627">
      <w:pPr>
        <w:rPr>
          <w:rFonts w:ascii="KRM" w:hAnsi="KRM"/>
          <w:rtl/>
        </w:rPr>
      </w:pPr>
      <w:r w:rsidRPr="004B05DD">
        <w:rPr>
          <w:rFonts w:ascii="KRM" w:hAnsi="KRM"/>
          <w:rtl/>
        </w:rPr>
        <w:t>اينك فقط بيست جمله از درياى سخنان حكيمانه‏ى حضرت على</w:t>
      </w:r>
      <w:r w:rsidR="00192898" w:rsidRPr="00192898">
        <w:rPr>
          <w:rFonts w:ascii="KRM" w:hAnsi="KRM" w:cs="CTraditional Arabic"/>
          <w:rtl/>
        </w:rPr>
        <w:t xml:space="preserve"> س </w:t>
      </w:r>
      <w:r>
        <w:rPr>
          <w:rFonts w:ascii="KRM" w:hAnsi="KRM"/>
          <w:rtl/>
        </w:rPr>
        <w:t>تقديم خوانندگان مى‏گردد:</w:t>
      </w:r>
    </w:p>
    <w:p w:rsidR="00C04627" w:rsidRPr="004B05DD" w:rsidRDefault="00C04627" w:rsidP="00C04627">
      <w:pPr>
        <w:rPr>
          <w:rFonts w:ascii="LTS" w:hAnsi="LTS"/>
          <w:rtl/>
        </w:rPr>
      </w:pPr>
      <w:r w:rsidRPr="004B05DD">
        <w:rPr>
          <w:rFonts w:ascii="KRM" w:hAnsi="KRM"/>
          <w:rtl/>
        </w:rPr>
        <w:t xml:space="preserve">1ـ </w:t>
      </w:r>
      <w:r>
        <w:rPr>
          <w:rFonts w:ascii="Traditional Arabic" w:hAnsi="Traditional Arabic" w:cs="Traditional Arabic"/>
          <w:rtl/>
        </w:rPr>
        <w:t>«</w:t>
      </w:r>
      <w:r w:rsidRPr="004B05DD">
        <w:rPr>
          <w:rFonts w:ascii="Traditional Arabic" w:hAnsi="Traditional Arabic" w:cs="Traditional Arabic"/>
          <w:b/>
          <w:bCs/>
          <w:rtl/>
        </w:rPr>
        <w:t>قِيمَةُ كُلِّ امْرِىٍ‏ء ما يُحْسِنُهُ</w:t>
      </w:r>
      <w:r>
        <w:rPr>
          <w:rFonts w:ascii="Traditional Arabic" w:hAnsi="Traditional Arabic" w:cs="Traditional Arabic"/>
          <w:b/>
          <w:bCs/>
          <w:rtl/>
        </w:rPr>
        <w:t>»</w:t>
      </w:r>
      <w:r>
        <w:rPr>
          <w:rFonts w:ascii="LTS" w:hAnsi="LTS" w:hint="cs"/>
          <w:rtl/>
        </w:rPr>
        <w:t xml:space="preserve"> </w:t>
      </w:r>
      <w:r w:rsidRPr="004B05DD">
        <w:rPr>
          <w:rFonts w:ascii="LTS" w:hAnsi="LTS"/>
          <w:rtl/>
        </w:rPr>
        <w:t xml:space="preserve">«ارزش هر فرد به تخصص و هنر اوست.» </w:t>
      </w:r>
    </w:p>
    <w:p w:rsidR="00C04627" w:rsidRPr="004B05DD" w:rsidRDefault="00C04627" w:rsidP="00C04627">
      <w:pPr>
        <w:rPr>
          <w:rFonts w:ascii="Traditional Arabic" w:hAnsi="Traditional Arabic" w:cs="Traditional Arabic"/>
          <w:b/>
          <w:bCs/>
          <w:rtl/>
        </w:rPr>
      </w:pPr>
      <w:r w:rsidRPr="004B05DD">
        <w:rPr>
          <w:rFonts w:ascii="KRM" w:hAnsi="KRM"/>
          <w:rtl/>
        </w:rPr>
        <w:t xml:space="preserve">2ـ </w:t>
      </w:r>
      <w:r>
        <w:rPr>
          <w:rFonts w:ascii="Traditional Arabic" w:hAnsi="Traditional Arabic" w:cs="Traditional Arabic"/>
          <w:rtl/>
        </w:rPr>
        <w:t>«</w:t>
      </w:r>
      <w:r w:rsidRPr="004B05DD">
        <w:rPr>
          <w:rFonts w:ascii="Traditional Arabic" w:hAnsi="Traditional Arabic" w:cs="Traditional Arabic"/>
          <w:b/>
          <w:bCs/>
          <w:rtl/>
        </w:rPr>
        <w:t>كَلِّمُوا النّاسَ عَلى قَدْرِ عُقُولِهِمْ أتُحِب</w:t>
      </w:r>
      <w:r w:rsidR="002E5FB9">
        <w:rPr>
          <w:rFonts w:ascii="Traditional Arabic" w:hAnsi="Traditional Arabic" w:cs="Traditional Arabic"/>
          <w:b/>
          <w:bCs/>
          <w:rtl/>
        </w:rPr>
        <w:t>ُّونَ أنْ يُكَذَّبَ اللّه‏ُ وَ</w:t>
      </w:r>
      <w:r w:rsidRPr="004B05DD">
        <w:rPr>
          <w:rFonts w:ascii="Traditional Arabic" w:hAnsi="Traditional Arabic" w:cs="Traditional Arabic"/>
          <w:b/>
          <w:bCs/>
          <w:rtl/>
        </w:rPr>
        <w:t>رَسُولُهُ</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«با مردم مطابق سطح فكرشان سخن بگوييد، آيا مى‏خواهيد خدا و رسولش تكذيب شوند؟» </w:t>
      </w:r>
    </w:p>
    <w:p w:rsidR="00C04627" w:rsidRPr="004B05DD" w:rsidRDefault="00C04627" w:rsidP="00C04627">
      <w:pPr>
        <w:rPr>
          <w:rFonts w:ascii="Traditional Arabic" w:hAnsi="Traditional Arabic" w:cs="Traditional Arabic"/>
          <w:b/>
          <w:bCs/>
          <w:rtl/>
        </w:rPr>
      </w:pPr>
      <w:r w:rsidRPr="004B05DD">
        <w:rPr>
          <w:rFonts w:ascii="KRM" w:hAnsi="KRM"/>
          <w:rtl/>
        </w:rPr>
        <w:t xml:space="preserve">3ـ </w:t>
      </w:r>
      <w:r>
        <w:rPr>
          <w:rFonts w:ascii="Traditional Arabic" w:hAnsi="Traditional Arabic" w:cs="Traditional Arabic"/>
          <w:rtl/>
        </w:rPr>
        <w:t>«</w:t>
      </w:r>
      <w:r w:rsidRPr="004B05DD">
        <w:rPr>
          <w:rFonts w:ascii="Traditional Arabic" w:hAnsi="Traditional Arabic" w:cs="Traditional Arabic"/>
          <w:b/>
          <w:bCs/>
          <w:rtl/>
        </w:rPr>
        <w:t>إحْذَرْ</w:t>
      </w:r>
      <w:r w:rsidR="002E5FB9">
        <w:rPr>
          <w:rFonts w:ascii="Traditional Arabic" w:hAnsi="Traditional Arabic" w:cs="Traditional Arabic"/>
          <w:b/>
          <w:bCs/>
          <w:rtl/>
        </w:rPr>
        <w:t xml:space="preserve"> صَوْلَةَ الْكَريمِ إذا جاعَ وَ</w:t>
      </w:r>
      <w:r w:rsidRPr="004B05DD">
        <w:rPr>
          <w:rFonts w:ascii="Traditional Arabic" w:hAnsi="Traditional Arabic" w:cs="Traditional Arabic"/>
          <w:b/>
          <w:bCs/>
          <w:rtl/>
        </w:rPr>
        <w:t>صَوْلَةَ اللَّئيمِ إذا شَبِعَ</w:t>
      </w:r>
      <w:r>
        <w:rPr>
          <w:rFonts w:ascii="Traditional Arabic" w:hAnsi="Traditional Arabic" w:cs="Traditional Arabic"/>
          <w:b/>
          <w:bCs/>
          <w:rtl/>
        </w:rPr>
        <w:t>»</w:t>
      </w:r>
      <w:r w:rsidR="00DE57E1">
        <w:rPr>
          <w:rFonts w:ascii="Traditional Arabic" w:hAnsi="Traditional Arabic" w:cs="Traditional Arabic" w:hint="cs"/>
          <w:b/>
          <w:bCs/>
          <w:rtl/>
        </w:rPr>
        <w:t>.</w:t>
      </w:r>
    </w:p>
    <w:p w:rsidR="00C04627" w:rsidRPr="004B05DD" w:rsidRDefault="00C04627" w:rsidP="00C04627">
      <w:pPr>
        <w:rPr>
          <w:rFonts w:ascii="LTS" w:hAnsi="LTS"/>
          <w:rtl/>
        </w:rPr>
      </w:pPr>
      <w:r w:rsidRPr="004B05DD">
        <w:rPr>
          <w:rFonts w:ascii="LTS" w:hAnsi="LTS"/>
          <w:rtl/>
        </w:rPr>
        <w:t xml:space="preserve">«از حمله‏ى جوانمرد آنگاه كه گرسنه شود و از حمله‏ى شخص فرومايه هنگامى كه سير شود، بپرهيز!» </w:t>
      </w:r>
    </w:p>
    <w:p w:rsidR="00C04627" w:rsidRDefault="00C04627" w:rsidP="00C04627">
      <w:pPr>
        <w:rPr>
          <w:rFonts w:ascii="LTS" w:hAnsi="LTS"/>
          <w:rtl/>
        </w:rPr>
      </w:pPr>
      <w:r w:rsidRPr="004B05DD">
        <w:rPr>
          <w:rFonts w:ascii="KRM" w:hAnsi="KRM"/>
          <w:rtl/>
        </w:rPr>
        <w:t xml:space="preserve">4ـ </w:t>
      </w:r>
      <w:r>
        <w:rPr>
          <w:rFonts w:ascii="Traditional Arabic" w:hAnsi="Traditional Arabic" w:cs="Traditional Arabic"/>
          <w:rtl/>
        </w:rPr>
        <w:t>«</w:t>
      </w:r>
      <w:r w:rsidR="00973355">
        <w:rPr>
          <w:rFonts w:ascii="Traditional Arabic" w:hAnsi="Traditional Arabic" w:cs="Traditional Arabic"/>
          <w:b/>
          <w:bCs/>
          <w:rtl/>
        </w:rPr>
        <w:t>أجِمُّوا هذِهِ الْقُلُوبَ وَ</w:t>
      </w:r>
      <w:r w:rsidR="00DE57E1">
        <w:rPr>
          <w:rFonts w:ascii="Traditional Arabic" w:hAnsi="Traditional Arabic" w:cs="Traditional Arabic"/>
          <w:b/>
          <w:bCs/>
          <w:rtl/>
        </w:rPr>
        <w:t>الْ</w:t>
      </w:r>
      <w:r w:rsidRPr="004B05DD">
        <w:rPr>
          <w:rFonts w:ascii="Traditional Arabic" w:hAnsi="Traditional Arabic" w:cs="Traditional Arabic"/>
          <w:b/>
          <w:bCs/>
          <w:rtl/>
        </w:rPr>
        <w:t>ت</w:t>
      </w:r>
      <w:r w:rsidR="00DE57E1">
        <w:rPr>
          <w:rFonts w:ascii="Traditional Arabic" w:hAnsi="Traditional Arabic" w:cs="Traditional Arabic" w:hint="cs"/>
          <w:b/>
          <w:bCs/>
          <w:rtl/>
        </w:rPr>
        <w:t>َ</w:t>
      </w:r>
      <w:r w:rsidRPr="004B05DD">
        <w:rPr>
          <w:rFonts w:ascii="Traditional Arabic" w:hAnsi="Traditional Arabic" w:cs="Traditional Arabic"/>
          <w:b/>
          <w:bCs/>
          <w:rtl/>
        </w:rPr>
        <w:t>مِسُوا لَها طُرَفَ الْحِكْمَة فَإ</w:t>
      </w:r>
      <w:r w:rsidR="00973355">
        <w:rPr>
          <w:rFonts w:ascii="Traditional Arabic" w:hAnsi="Traditional Arabic" w:cs="Traditional Arabic"/>
          <w:b/>
          <w:bCs/>
          <w:rtl/>
        </w:rPr>
        <w:t>نَّها تَمِلُّ كَما تَمِلُّ ال</w:t>
      </w:r>
      <w:r w:rsidR="00973355">
        <w:rPr>
          <w:rFonts w:ascii="Traditional Arabic" w:hAnsi="Traditional Arabic" w:cs="Traditional Arabic" w:hint="cs"/>
          <w:b/>
          <w:bCs/>
          <w:rtl/>
        </w:rPr>
        <w:t>أ</w:t>
      </w:r>
      <w:r w:rsidRPr="004B05DD">
        <w:rPr>
          <w:rFonts w:ascii="Traditional Arabic" w:hAnsi="Traditional Arabic" w:cs="Traditional Arabic"/>
          <w:b/>
          <w:bCs/>
          <w:rtl/>
        </w:rPr>
        <w:t>بْدانُ</w:t>
      </w:r>
      <w:r>
        <w:rPr>
          <w:rFonts w:ascii="Traditional Arabic" w:hAnsi="Traditional Arabic" w:cs="Traditional Arabic"/>
          <w:rtl/>
        </w:rPr>
        <w:t>»</w:t>
      </w:r>
    </w:p>
    <w:p w:rsidR="00C04627" w:rsidRPr="004B05DD" w:rsidRDefault="00C04627" w:rsidP="00C04627">
      <w:pPr>
        <w:rPr>
          <w:rFonts w:ascii="LTS" w:hAnsi="LTS"/>
          <w:rtl/>
        </w:rPr>
      </w:pPr>
      <w:r w:rsidRPr="004B05DD">
        <w:rPr>
          <w:rFonts w:ascii="LTS" w:hAnsi="LTS"/>
          <w:rtl/>
        </w:rPr>
        <w:t xml:space="preserve">«دل‏ها را آرامش بخشيد و براى آنها حكمت‏ها و دانش‏هاى تازه و جالب انتخاب كنيد؛ زيرا دل‏ها نيز مانند بدن‏ها خسته مى‏شوند.» </w:t>
      </w:r>
    </w:p>
    <w:p w:rsidR="00C04627" w:rsidRPr="004B05DD" w:rsidRDefault="00C04627" w:rsidP="00C04627">
      <w:pPr>
        <w:jc w:val="both"/>
        <w:rPr>
          <w:rFonts w:ascii="Traditional Arabic" w:hAnsi="Traditional Arabic" w:cs="Traditional Arabic"/>
          <w:b/>
          <w:bCs/>
          <w:rtl/>
        </w:rPr>
      </w:pPr>
      <w:r w:rsidRPr="00DE57E1">
        <w:rPr>
          <w:rFonts w:ascii="KRM" w:hAnsi="KRM"/>
          <w:rtl/>
        </w:rPr>
        <w:t>5ـ</w:t>
      </w:r>
      <w:r w:rsidRPr="00DE57E1">
        <w:rPr>
          <w:rFonts w:ascii="Traditional Arabic" w:hAnsi="Traditional Arabic" w:cs="Traditional Arabic"/>
          <w:b/>
          <w:bCs/>
          <w:rtl/>
        </w:rPr>
        <w:t xml:space="preserve"> «اَلنَّفْسُ مُؤْثِرَةٌ لِلْهَوى، آخِذَةٌ بالهوينى، جامِحَةٌ إلَى‏اللَّهْوِ، أمّارَةٌ</w:t>
      </w:r>
      <w:r w:rsidRPr="004B05DD">
        <w:rPr>
          <w:rFonts w:ascii="Traditional Arabic" w:hAnsi="Traditional Arabic" w:cs="Traditional Arabic"/>
          <w:b/>
          <w:bCs/>
          <w:rtl/>
        </w:rPr>
        <w:t xml:space="preserve"> بِالسُّوءِ، مُسْتَوْطِنَةٌ لِلْفُجُورِ، طالِبَةٌ للِّراحَةِ، نافِرَةٌ عَنِ الْعَمَلِ، ف</w:t>
      </w:r>
      <w:r w:rsidR="00973355">
        <w:rPr>
          <w:rFonts w:ascii="Traditional Arabic" w:hAnsi="Traditional Arabic" w:cs="Traditional Arabic"/>
          <w:b/>
          <w:bCs/>
          <w:rtl/>
        </w:rPr>
        <w:t>َإنْ أكْرَهْتَها أنْضَيْتَها وَ</w:t>
      </w:r>
      <w:r w:rsidRPr="004B05DD">
        <w:rPr>
          <w:rFonts w:ascii="Traditional Arabic" w:hAnsi="Traditional Arabic" w:cs="Traditional Arabic"/>
          <w:b/>
          <w:bCs/>
          <w:rtl/>
        </w:rPr>
        <w:t>إنْ أهْمَلْتَها أرْدَيْتَها</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lastRenderedPageBreak/>
        <w:t xml:space="preserve">«نفس، دنبال خواهشات و راه آسان است، لهو و تفريح را دوست دارد و به بدى امر مى‏كند و فجور را در خود جاى مى‏دهد، راحت طلب است و از زير بار مسئوليت فرار مى‏كند، اگر آن را مجبور كنى لاغر و ضعيف مى‏شود و اگر آزاد بگذارى هلاك مى‏شود.» </w:t>
      </w:r>
    </w:p>
    <w:p w:rsidR="00C04627" w:rsidRPr="004B05DD" w:rsidRDefault="00C04627" w:rsidP="00C04627">
      <w:pPr>
        <w:jc w:val="both"/>
        <w:rPr>
          <w:rFonts w:ascii="Traditional Arabic" w:hAnsi="Traditional Arabic" w:cs="Traditional Arabic"/>
          <w:b/>
          <w:bCs/>
          <w:rtl/>
        </w:rPr>
      </w:pPr>
      <w:r w:rsidRPr="004B05DD">
        <w:rPr>
          <w:rFonts w:ascii="KRM" w:hAnsi="KRM"/>
          <w:rtl/>
        </w:rPr>
        <w:t xml:space="preserve">6ـ </w:t>
      </w:r>
      <w:r>
        <w:rPr>
          <w:rFonts w:ascii="Traditional Arabic" w:hAnsi="Traditional Arabic" w:cs="Traditional Arabic"/>
          <w:rtl/>
        </w:rPr>
        <w:t>«</w:t>
      </w:r>
      <w:r w:rsidRPr="004B05DD">
        <w:rPr>
          <w:rFonts w:ascii="Traditional Arabic" w:hAnsi="Traditional Arabic" w:cs="Traditional Arabic"/>
          <w:b/>
          <w:bCs/>
          <w:rtl/>
        </w:rPr>
        <w:t>ألا لايَرْجُوَنَّ أحَدُكُمْ إلاّ رَبَّه</w:t>
      </w:r>
      <w:r w:rsidR="00D61DA8">
        <w:rPr>
          <w:rFonts w:ascii="Traditional Arabic" w:hAnsi="Traditional Arabic" w:cs="Traditional Arabic"/>
          <w:b/>
          <w:bCs/>
          <w:rtl/>
        </w:rPr>
        <w:t>ُ وَلا يَخافَنَّ إلاّذَنبَهُ وَ</w:t>
      </w:r>
      <w:r w:rsidRPr="004B05DD">
        <w:rPr>
          <w:rFonts w:ascii="Traditional Arabic" w:hAnsi="Traditional Arabic" w:cs="Traditional Arabic"/>
          <w:b/>
          <w:bCs/>
          <w:rtl/>
        </w:rPr>
        <w:t>لايَسْتَحْيى أحَدُكُمْ إذا ل</w:t>
      </w:r>
      <w:r w:rsidR="00D61DA8">
        <w:rPr>
          <w:rFonts w:ascii="Traditional Arabic" w:hAnsi="Traditional Arabic" w:cs="Traditional Arabic"/>
          <w:b/>
          <w:bCs/>
          <w:rtl/>
        </w:rPr>
        <w:t>َمْ يَعْلَمْ أنْ يَتَعَلَّمَ وَ</w:t>
      </w:r>
      <w:r w:rsidRPr="004B05DD">
        <w:rPr>
          <w:rFonts w:ascii="Traditional Arabic" w:hAnsi="Traditional Arabic" w:cs="Traditional Arabic"/>
          <w:b/>
          <w:bCs/>
          <w:rtl/>
        </w:rPr>
        <w:t>إذا سُئِلَ عَمّا لايَعْلَمْ أنْ يَقُولَ لا أعْلَمُ</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«اميد شما فقط به پروردگارتان باشد و فقط از گناهان خويش بترسيد، هرگاه چيزى را نمى‏دانيد از آموختنش شرم نكنيد و اگر مطلبى را از شما پرسيدند كه نمى‏دانيد، از گفتن «نمى‏دانم» خجالت نكشيد.» </w:t>
      </w:r>
    </w:p>
    <w:p w:rsidR="00C04627" w:rsidRPr="004B05DD" w:rsidRDefault="00C04627" w:rsidP="00C04627">
      <w:pPr>
        <w:rPr>
          <w:rFonts w:ascii="Traditional Arabic" w:hAnsi="Traditional Arabic" w:cs="Traditional Arabic"/>
          <w:b/>
          <w:bCs/>
          <w:rtl/>
        </w:rPr>
      </w:pPr>
      <w:r w:rsidRPr="004B05DD">
        <w:rPr>
          <w:rFonts w:ascii="KRM" w:hAnsi="KRM"/>
          <w:rtl/>
        </w:rPr>
        <w:t xml:space="preserve">7ـ </w:t>
      </w:r>
      <w:r>
        <w:rPr>
          <w:rFonts w:ascii="Traditional Arabic" w:hAnsi="Traditional Arabic" w:cs="Traditional Arabic"/>
          <w:rtl/>
        </w:rPr>
        <w:t>«</w:t>
      </w:r>
      <w:r w:rsidRPr="004B05DD">
        <w:rPr>
          <w:rFonts w:ascii="Traditional Arabic" w:hAnsi="Traditional Arabic" w:cs="Traditional Arabic"/>
          <w:b/>
          <w:bCs/>
          <w:rtl/>
        </w:rPr>
        <w:t>اَلْفَقْرُ يَخْر</w:t>
      </w:r>
      <w:r w:rsidR="00D61DA8">
        <w:rPr>
          <w:rFonts w:ascii="Traditional Arabic" w:hAnsi="Traditional Arabic" w:cs="Traditional Arabic"/>
          <w:b/>
          <w:bCs/>
          <w:rtl/>
        </w:rPr>
        <w:t>ِسُ الْفِطَنَ عَنْ حُجَّتِهِ وَالْمُقِل</w:t>
      </w:r>
      <w:r w:rsidR="00D61DA8">
        <w:rPr>
          <w:rFonts w:ascii="Traditional Arabic" w:hAnsi="Traditional Arabic" w:cs="Traditional Arabic" w:hint="cs"/>
          <w:b/>
          <w:bCs/>
          <w:rtl/>
        </w:rPr>
        <w:t>ُّ</w:t>
      </w:r>
      <w:r w:rsidRPr="004B05DD">
        <w:rPr>
          <w:rFonts w:ascii="Traditional Arabic" w:hAnsi="Traditional Arabic" w:cs="Traditional Arabic"/>
          <w:b/>
          <w:bCs/>
          <w:rtl/>
        </w:rPr>
        <w:t xml:space="preserve"> غَريبٌ فى بَلَدِهِ</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«فقر، زيرك را از بيان دليل خود گنگ و لال مى‏كند و تنگدست در شهر خود غريب است.» </w:t>
      </w:r>
    </w:p>
    <w:p w:rsidR="00C04627" w:rsidRPr="004B05DD" w:rsidRDefault="00C04627" w:rsidP="00C04627">
      <w:pPr>
        <w:rPr>
          <w:rFonts w:ascii="Traditional Arabic" w:hAnsi="Traditional Arabic" w:cs="Traditional Arabic"/>
          <w:b/>
          <w:bCs/>
          <w:rtl/>
        </w:rPr>
      </w:pPr>
      <w:r w:rsidRPr="004B05DD">
        <w:rPr>
          <w:rFonts w:ascii="KRM" w:hAnsi="KRM"/>
          <w:rtl/>
        </w:rPr>
        <w:t xml:space="preserve">8ـ </w:t>
      </w:r>
      <w:r>
        <w:rPr>
          <w:rFonts w:ascii="Traditional Arabic" w:hAnsi="Traditional Arabic" w:cs="Traditional Arabic"/>
          <w:rtl/>
        </w:rPr>
        <w:t>«</w:t>
      </w:r>
      <w:r w:rsidR="00D61DA8">
        <w:rPr>
          <w:rFonts w:ascii="Traditional Arabic" w:hAnsi="Traditional Arabic" w:cs="Traditional Arabic"/>
          <w:b/>
          <w:bCs/>
          <w:rtl/>
        </w:rPr>
        <w:t>اَلْعَجُز آفَةٌ وَالصَّبْرُ شجاعَةٌ وَالزُّهْدُ ثَرْوَةٌ وَ</w:t>
      </w:r>
      <w:r w:rsidRPr="004B05DD">
        <w:rPr>
          <w:rFonts w:ascii="Traditional Arabic" w:hAnsi="Traditional Arabic" w:cs="Traditional Arabic"/>
          <w:b/>
          <w:bCs/>
          <w:rtl/>
        </w:rPr>
        <w:t>الْوَرَعُ جُنَّةٌ</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«واماندگى و عجز، بلاست. صبر، شجاعت است و پارسايى، ثروت است و پرهيز از گناه، سپر است.» </w:t>
      </w:r>
    </w:p>
    <w:p w:rsidR="00C04627" w:rsidRPr="004B05DD" w:rsidRDefault="00C04627" w:rsidP="00C04627">
      <w:pPr>
        <w:rPr>
          <w:rFonts w:ascii="Traditional Arabic" w:hAnsi="Traditional Arabic" w:cs="Traditional Arabic"/>
          <w:b/>
          <w:bCs/>
          <w:rtl/>
        </w:rPr>
      </w:pPr>
      <w:r w:rsidRPr="004B05DD">
        <w:rPr>
          <w:rFonts w:ascii="KRM" w:hAnsi="KRM"/>
          <w:rtl/>
        </w:rPr>
        <w:t xml:space="preserve">9ـ </w:t>
      </w:r>
      <w:r>
        <w:rPr>
          <w:rFonts w:ascii="Traditional Arabic" w:hAnsi="Traditional Arabic" w:cs="Traditional Arabic"/>
          <w:rtl/>
        </w:rPr>
        <w:t>«</w:t>
      </w:r>
      <w:r w:rsidRPr="004B05DD">
        <w:rPr>
          <w:rFonts w:ascii="Traditional Arabic" w:hAnsi="Traditional Arabic" w:cs="Traditional Arabic"/>
          <w:b/>
          <w:bCs/>
          <w:rtl/>
        </w:rPr>
        <w:t>ا</w:t>
      </w:r>
      <w:r w:rsidR="00D61DA8">
        <w:rPr>
          <w:rFonts w:ascii="Traditional Arabic" w:hAnsi="Traditional Arabic" w:cs="Traditional Arabic"/>
          <w:b/>
          <w:bCs/>
          <w:rtl/>
        </w:rPr>
        <w:t>َلاْآدابُ حُلَلٌ مُجَدَّدَةٌ وَ</w:t>
      </w:r>
      <w:r w:rsidRPr="004B05DD">
        <w:rPr>
          <w:rFonts w:ascii="Traditional Arabic" w:hAnsi="Traditional Arabic" w:cs="Traditional Arabic"/>
          <w:b/>
          <w:bCs/>
          <w:rtl/>
        </w:rPr>
        <w:t>الْفِكْرُ مِرْآةٌ صافِيَةٌ</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«عادت‏هاى پسنديده زيورهايى است تازه و نو كه كهنه نمى‏شوند و فكر آيينه‏اى پاك و صاف است.» </w:t>
      </w:r>
    </w:p>
    <w:p w:rsidR="00C04627" w:rsidRPr="004B05DD" w:rsidRDefault="00C04627" w:rsidP="00C04627">
      <w:pPr>
        <w:rPr>
          <w:rFonts w:ascii="Traditional Arabic" w:hAnsi="Traditional Arabic" w:cs="Traditional Arabic"/>
          <w:b/>
          <w:bCs/>
          <w:rtl/>
        </w:rPr>
      </w:pPr>
      <w:r w:rsidRPr="004B05DD">
        <w:rPr>
          <w:rFonts w:ascii="KRM" w:hAnsi="KRM"/>
          <w:rtl/>
        </w:rPr>
        <w:t xml:space="preserve">10ـ </w:t>
      </w:r>
      <w:r>
        <w:rPr>
          <w:rFonts w:ascii="Traditional Arabic" w:hAnsi="Traditional Arabic" w:cs="Traditional Arabic"/>
          <w:rtl/>
        </w:rPr>
        <w:t>«</w:t>
      </w:r>
      <w:r w:rsidRPr="004B05DD">
        <w:rPr>
          <w:rFonts w:ascii="Traditional Arabic" w:hAnsi="Traditional Arabic" w:cs="Traditional Arabic"/>
          <w:b/>
          <w:bCs/>
          <w:rtl/>
        </w:rPr>
        <w:t>إذا أقْبَلَتِ الدُّنْيا عَلى أحَدٍ</w:t>
      </w:r>
      <w:r w:rsidR="00441B77">
        <w:rPr>
          <w:rFonts w:ascii="Traditional Arabic" w:hAnsi="Traditional Arabic" w:cs="Traditional Arabic"/>
          <w:b/>
          <w:bCs/>
          <w:rtl/>
        </w:rPr>
        <w:t xml:space="preserve"> أعارَتْهُ مَحاسِنَ غَيْرِهِ وَ</w:t>
      </w:r>
      <w:r w:rsidRPr="004B05DD">
        <w:rPr>
          <w:rFonts w:ascii="Traditional Arabic" w:hAnsi="Traditional Arabic" w:cs="Traditional Arabic"/>
          <w:b/>
          <w:bCs/>
          <w:rtl/>
        </w:rPr>
        <w:t>إذا أدْبَرَتْ عَنْهُ سَلَبَتْهُ مَحاسِنَ نَفْسِهِ</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«هرگاه دنيا به كسى روى آورد، امتيازات ديگران را هم برايش به عاريه مى‏آورد و آنگاه كه از او پشت گرداند، امتيازات خودش را هم از او مى‏گيرد.» </w:t>
      </w:r>
    </w:p>
    <w:p w:rsidR="00C04627" w:rsidRPr="004B05DD" w:rsidRDefault="00C04627" w:rsidP="00C04627">
      <w:pPr>
        <w:rPr>
          <w:rFonts w:ascii="Traditional Arabic" w:hAnsi="Traditional Arabic" w:cs="Traditional Arabic"/>
          <w:b/>
          <w:bCs/>
          <w:rtl/>
        </w:rPr>
      </w:pPr>
      <w:r w:rsidRPr="004B05DD">
        <w:rPr>
          <w:rFonts w:ascii="KRM" w:hAnsi="KRM"/>
          <w:rtl/>
        </w:rPr>
        <w:t xml:space="preserve">11ـ </w:t>
      </w:r>
      <w:r>
        <w:rPr>
          <w:rFonts w:ascii="Traditional Arabic" w:hAnsi="Traditional Arabic" w:cs="Traditional Arabic"/>
          <w:rtl/>
        </w:rPr>
        <w:t>«</w:t>
      </w:r>
      <w:r w:rsidRPr="004B05DD">
        <w:rPr>
          <w:rFonts w:ascii="Traditional Arabic" w:hAnsi="Traditional Arabic" w:cs="Traditional Arabic"/>
          <w:b/>
          <w:bCs/>
          <w:rtl/>
        </w:rPr>
        <w:t>ما أضْمَرَ أحَدٌ شَيْئًا إلا</w:t>
      </w:r>
      <w:r w:rsidR="00441B77">
        <w:rPr>
          <w:rFonts w:ascii="Traditional Arabic" w:hAnsi="Traditional Arabic" w:cs="Traditional Arabic"/>
          <w:b/>
          <w:bCs/>
          <w:rtl/>
        </w:rPr>
        <w:t>ّ ظَهَرَ فى فَلَتات لِسانِهِ وَ</w:t>
      </w:r>
      <w:r w:rsidRPr="004B05DD">
        <w:rPr>
          <w:rFonts w:ascii="Traditional Arabic" w:hAnsi="Traditional Arabic" w:cs="Traditional Arabic"/>
          <w:b/>
          <w:bCs/>
          <w:rtl/>
        </w:rPr>
        <w:t>صَفَحاتِ وَجْهِهِ</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«هر كس موضوعى را در دلش پنهان كند، به طور حتم در لابلاى سخنان و رنگ رخسارش آشكار مى‏گردد.» </w:t>
      </w:r>
    </w:p>
    <w:p w:rsidR="00C04627" w:rsidRPr="004B05DD" w:rsidRDefault="00C04627" w:rsidP="00C04627">
      <w:pPr>
        <w:rPr>
          <w:rFonts w:ascii="Traditional Arabic" w:hAnsi="Traditional Arabic" w:cs="Traditional Arabic"/>
          <w:b/>
          <w:bCs/>
          <w:rtl/>
        </w:rPr>
      </w:pPr>
      <w:r w:rsidRPr="004B05DD">
        <w:rPr>
          <w:rFonts w:ascii="KRM" w:hAnsi="KRM"/>
          <w:rtl/>
        </w:rPr>
        <w:lastRenderedPageBreak/>
        <w:t xml:space="preserve">12ـ </w:t>
      </w:r>
      <w:r>
        <w:rPr>
          <w:rFonts w:ascii="Traditional Arabic" w:hAnsi="Traditional Arabic" w:cs="Traditional Arabic"/>
          <w:rtl/>
        </w:rPr>
        <w:t>«</w:t>
      </w:r>
      <w:r w:rsidR="00441B77">
        <w:rPr>
          <w:rFonts w:ascii="Traditional Arabic" w:hAnsi="Traditional Arabic" w:cs="Traditional Arabic"/>
          <w:b/>
          <w:bCs/>
          <w:rtl/>
        </w:rPr>
        <w:t>لا تَكُنْ عَبْدَ غَيْرِكَ وَ</w:t>
      </w:r>
      <w:r w:rsidRPr="004B05DD">
        <w:rPr>
          <w:rFonts w:ascii="Traditional Arabic" w:hAnsi="Traditional Arabic" w:cs="Traditional Arabic"/>
          <w:b/>
          <w:bCs/>
          <w:rtl/>
        </w:rPr>
        <w:t>قَدْ</w:t>
      </w:r>
      <w:r w:rsidR="00441B77">
        <w:rPr>
          <w:rFonts w:ascii="Traditional Arabic" w:hAnsi="Traditional Arabic" w:cs="Traditional Arabic" w:hint="cs"/>
          <w:b/>
          <w:bCs/>
          <w:rtl/>
        </w:rPr>
        <w:t xml:space="preserve"> </w:t>
      </w:r>
      <w:r w:rsidRPr="004B05DD">
        <w:rPr>
          <w:rFonts w:ascii="Traditional Arabic" w:hAnsi="Traditional Arabic" w:cs="Traditional Arabic"/>
          <w:b/>
          <w:bCs/>
          <w:rtl/>
        </w:rPr>
        <w:t>جَعَلَكَ اللّه‏ُ حُرّا</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«برده‏ى مردم نباش حال آنكه خدا تو را آزاد آفريده.» </w:t>
      </w:r>
    </w:p>
    <w:p w:rsidR="00C04627" w:rsidRPr="004B05DD" w:rsidRDefault="00C04627" w:rsidP="00C04627">
      <w:pPr>
        <w:rPr>
          <w:rFonts w:ascii="Traditional Arabic" w:hAnsi="Traditional Arabic" w:cs="Traditional Arabic"/>
          <w:b/>
          <w:bCs/>
          <w:rtl/>
        </w:rPr>
      </w:pPr>
      <w:r w:rsidRPr="004B05DD">
        <w:rPr>
          <w:rFonts w:ascii="KRM" w:hAnsi="KRM"/>
          <w:rtl/>
        </w:rPr>
        <w:t xml:space="preserve">13ـ </w:t>
      </w:r>
      <w:r>
        <w:rPr>
          <w:rFonts w:ascii="Traditional Arabic" w:hAnsi="Traditional Arabic" w:cs="Traditional Arabic"/>
          <w:rtl/>
        </w:rPr>
        <w:t>«</w:t>
      </w:r>
      <w:r w:rsidR="00441B77">
        <w:rPr>
          <w:rFonts w:ascii="Traditional Arabic" w:hAnsi="Traditional Arabic" w:cs="Traditional Arabic"/>
          <w:b/>
          <w:bCs/>
          <w:rtl/>
        </w:rPr>
        <w:t>إيّاكَ وَال</w:t>
      </w:r>
      <w:r w:rsidR="00441B77">
        <w:rPr>
          <w:rFonts w:ascii="Traditional Arabic" w:hAnsi="Traditional Arabic" w:cs="Traditional Arabic" w:hint="cs"/>
          <w:b/>
          <w:bCs/>
          <w:rtl/>
        </w:rPr>
        <w:t>إ</w:t>
      </w:r>
      <w:r w:rsidRPr="004B05DD">
        <w:rPr>
          <w:rFonts w:ascii="Traditional Arabic" w:hAnsi="Traditional Arabic" w:cs="Traditional Arabic"/>
          <w:b/>
          <w:bCs/>
          <w:rtl/>
        </w:rPr>
        <w:t>تِكالَ عَلَى الْمُنى فَإنَّها بَضائِعُ النَّوْكى</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«از اتكاى بر آرزوها بپرهيز؛ زيرا تكيه بر آرزو سرمايه‏ى احمق است.» </w:t>
      </w:r>
    </w:p>
    <w:p w:rsidR="00C04627" w:rsidRPr="004B05DD" w:rsidRDefault="00C04627" w:rsidP="00C04627">
      <w:pPr>
        <w:jc w:val="both"/>
        <w:rPr>
          <w:rFonts w:ascii="Traditional Arabic" w:hAnsi="Traditional Arabic" w:cs="Traditional Arabic"/>
          <w:b/>
          <w:bCs/>
          <w:rtl/>
        </w:rPr>
      </w:pPr>
      <w:r w:rsidRPr="004B05DD">
        <w:rPr>
          <w:rFonts w:ascii="KRM" w:hAnsi="KRM"/>
          <w:rtl/>
        </w:rPr>
        <w:t xml:space="preserve">14ـ </w:t>
      </w:r>
      <w:r>
        <w:rPr>
          <w:rFonts w:ascii="Traditional Arabic" w:hAnsi="Traditional Arabic" w:cs="Traditional Arabic"/>
          <w:rtl/>
        </w:rPr>
        <w:t>«</w:t>
      </w:r>
      <w:r w:rsidRPr="004B05DD">
        <w:rPr>
          <w:rFonts w:ascii="Traditional Arabic" w:hAnsi="Traditional Arabic" w:cs="Traditional Arabic"/>
          <w:b/>
          <w:bCs/>
          <w:rtl/>
        </w:rPr>
        <w:t>ألا أُنَبِّئُكُمْ بِالْعالِمِ، كُلُّ الْعالِمِ مَنْ لَمْ يُزَيِّنْ لِعِب</w:t>
      </w:r>
      <w:r w:rsidR="00441B77">
        <w:rPr>
          <w:rFonts w:ascii="Traditional Arabic" w:hAnsi="Traditional Arabic" w:cs="Traditional Arabic"/>
          <w:b/>
          <w:bCs/>
          <w:rtl/>
        </w:rPr>
        <w:t>ادِ اللّه‏ِ مَعاصِىَ اللّه‏ِ وَلَمْ يُؤْمِنْهُمْ مَكْرَهُ وَ</w:t>
      </w:r>
      <w:r w:rsidRPr="004B05DD">
        <w:rPr>
          <w:rFonts w:ascii="Traditional Arabic" w:hAnsi="Traditional Arabic" w:cs="Traditional Arabic"/>
          <w:b/>
          <w:bCs/>
          <w:rtl/>
        </w:rPr>
        <w:t>لَمْ يُؤيِسْ مِنْ رَوْحِهِ</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«آيا شخص عالم را به شما معرفى كنم؟ عالم به تمام معنى كسى است كه معاصى خدا را در چشم مردم زيبا ننمايد و آنان را از كيفر خدا ايمن و از رحمت او مأيوس نگرداند.» </w:t>
      </w:r>
    </w:p>
    <w:p w:rsidR="00C04627" w:rsidRPr="004B05DD" w:rsidRDefault="00C04627" w:rsidP="00C04627">
      <w:pPr>
        <w:rPr>
          <w:rFonts w:ascii="LTS" w:hAnsi="LTS"/>
          <w:rtl/>
        </w:rPr>
      </w:pPr>
      <w:r w:rsidRPr="004B05DD">
        <w:rPr>
          <w:rFonts w:ascii="KRM" w:hAnsi="KRM"/>
          <w:rtl/>
        </w:rPr>
        <w:t xml:space="preserve">15ـ </w:t>
      </w:r>
      <w:r>
        <w:rPr>
          <w:rFonts w:ascii="Traditional Arabic" w:hAnsi="Traditional Arabic" w:cs="Traditional Arabic"/>
          <w:rtl/>
        </w:rPr>
        <w:t>«</w:t>
      </w:r>
      <w:r w:rsidRPr="004B05DD">
        <w:rPr>
          <w:rFonts w:ascii="Traditional Arabic" w:hAnsi="Traditional Arabic" w:cs="Traditional Arabic"/>
          <w:b/>
          <w:bCs/>
          <w:rtl/>
        </w:rPr>
        <w:t>اَلنّاسُ نِيامٌ إذا ماتُوا انْتَبَهُوا</w:t>
      </w:r>
      <w:r>
        <w:rPr>
          <w:rFonts w:ascii="Traditional Arabic" w:hAnsi="Traditional Arabic" w:cs="Traditional Arabic"/>
          <w:b/>
          <w:bCs/>
          <w:rtl/>
        </w:rPr>
        <w:t>»</w:t>
      </w:r>
      <w:r w:rsidRPr="004B05DD">
        <w:rPr>
          <w:rFonts w:ascii="Traditional Arabic" w:hAnsi="Traditional Arabic" w:cs="Traditional Arabic"/>
          <w:b/>
          <w:bCs/>
          <w:rtl/>
        </w:rPr>
        <w:t xml:space="preserve"> </w:t>
      </w:r>
      <w:r w:rsidRPr="004B05DD">
        <w:rPr>
          <w:rFonts w:ascii="LTS" w:hAnsi="LTS"/>
          <w:rtl/>
        </w:rPr>
        <w:t xml:space="preserve">«مردم در خوابند، هرگاه مُردند بيدار مى‏شوند.» </w:t>
      </w:r>
    </w:p>
    <w:p w:rsidR="00C04627" w:rsidRPr="004B05DD" w:rsidRDefault="00C04627" w:rsidP="00C04627">
      <w:pPr>
        <w:rPr>
          <w:rFonts w:ascii="LTS" w:hAnsi="LTS"/>
          <w:rtl/>
        </w:rPr>
      </w:pPr>
      <w:r w:rsidRPr="004B05DD">
        <w:rPr>
          <w:rFonts w:ascii="KRM" w:hAnsi="KRM"/>
          <w:rtl/>
        </w:rPr>
        <w:t xml:space="preserve">16ـ </w:t>
      </w:r>
      <w:r>
        <w:rPr>
          <w:rFonts w:ascii="Traditional Arabic" w:hAnsi="Traditional Arabic" w:cs="Traditional Arabic"/>
          <w:rtl/>
        </w:rPr>
        <w:t>«</w:t>
      </w:r>
      <w:r w:rsidRPr="004B05DD">
        <w:rPr>
          <w:rFonts w:ascii="Traditional Arabic" w:hAnsi="Traditional Arabic" w:cs="Traditional Arabic"/>
          <w:b/>
          <w:bCs/>
          <w:rtl/>
        </w:rPr>
        <w:t>اَلنّاسُ أعْداءُ ما جَهِلُوا</w:t>
      </w:r>
      <w:r>
        <w:rPr>
          <w:rFonts w:ascii="Traditional Arabic" w:hAnsi="Traditional Arabic" w:cs="Traditional Arabic"/>
          <w:b/>
          <w:bCs/>
          <w:rtl/>
        </w:rPr>
        <w:t>»</w:t>
      </w:r>
      <w:r w:rsidRPr="004B05DD">
        <w:rPr>
          <w:rFonts w:ascii="Traditional Arabic" w:hAnsi="Traditional Arabic" w:cs="Traditional Arabic"/>
          <w:b/>
          <w:bCs/>
          <w:rtl/>
        </w:rPr>
        <w:t xml:space="preserve"> </w:t>
      </w:r>
      <w:r w:rsidRPr="004B05DD">
        <w:rPr>
          <w:rFonts w:ascii="LTS" w:hAnsi="LTS"/>
          <w:rtl/>
        </w:rPr>
        <w:t xml:space="preserve">«مردم دشمن چيزى هستند كه نمى‏دانند.» </w:t>
      </w:r>
    </w:p>
    <w:p w:rsidR="00C04627" w:rsidRPr="004B05DD" w:rsidRDefault="00C04627" w:rsidP="00C04627">
      <w:pPr>
        <w:rPr>
          <w:rFonts w:ascii="Traditional Arabic" w:hAnsi="Traditional Arabic" w:cs="Traditional Arabic"/>
          <w:b/>
          <w:bCs/>
          <w:rtl/>
        </w:rPr>
      </w:pPr>
      <w:r w:rsidRPr="004B05DD">
        <w:rPr>
          <w:rFonts w:ascii="KRM" w:hAnsi="KRM"/>
          <w:rtl/>
        </w:rPr>
        <w:t xml:space="preserve">17ـ </w:t>
      </w:r>
      <w:r>
        <w:rPr>
          <w:rFonts w:ascii="Traditional Arabic" w:hAnsi="Traditional Arabic" w:cs="Traditional Arabic"/>
          <w:rtl/>
        </w:rPr>
        <w:t>«</w:t>
      </w:r>
      <w:r w:rsidRPr="004B05DD">
        <w:rPr>
          <w:rFonts w:ascii="Traditional Arabic" w:hAnsi="Traditional Arabic" w:cs="Traditional Arabic"/>
          <w:b/>
          <w:bCs/>
          <w:rtl/>
        </w:rPr>
        <w:t>اَلنّاسُ بِزَمانِهِمْ اَشْبَهُ مِنْهُمْ بِآبائِهِمْ</w:t>
      </w:r>
      <w:r>
        <w:rPr>
          <w:rFonts w:ascii="Traditional Arabic" w:hAnsi="Traditional Arabic" w:cs="Traditional Arabic"/>
          <w:b/>
          <w:bCs/>
          <w:rtl/>
        </w:rPr>
        <w:t>»</w:t>
      </w:r>
      <w:r w:rsidRPr="004B05DD">
        <w:rPr>
          <w:rFonts w:ascii="Traditional Arabic" w:hAnsi="Traditional Arabic" w:cs="Traditional Arabic"/>
          <w:b/>
          <w:bCs/>
          <w:rtl/>
        </w:rPr>
        <w:t xml:space="preserve"> </w:t>
      </w:r>
    </w:p>
    <w:p w:rsidR="00C04627" w:rsidRPr="004B05DD" w:rsidRDefault="00C04627" w:rsidP="00C04627">
      <w:pPr>
        <w:rPr>
          <w:rFonts w:ascii="LTS" w:hAnsi="LTS"/>
          <w:rtl/>
        </w:rPr>
      </w:pPr>
      <w:r w:rsidRPr="004B05DD">
        <w:rPr>
          <w:rFonts w:ascii="LTS" w:hAnsi="LTS"/>
          <w:rtl/>
        </w:rPr>
        <w:t xml:space="preserve">«شباهت مردم با زمانه بيش از شباهتشان به پدرانشان است.» </w:t>
      </w:r>
    </w:p>
    <w:p w:rsidR="00C04627" w:rsidRPr="004B05DD" w:rsidRDefault="00C04627" w:rsidP="00C04627">
      <w:pPr>
        <w:rPr>
          <w:rFonts w:ascii="LTS" w:hAnsi="LTS"/>
          <w:rtl/>
        </w:rPr>
      </w:pPr>
      <w:r w:rsidRPr="004B05DD">
        <w:rPr>
          <w:rFonts w:ascii="KRM" w:hAnsi="KRM"/>
          <w:rtl/>
        </w:rPr>
        <w:t xml:space="preserve">18ـ </w:t>
      </w:r>
      <w:r w:rsidRPr="004B05DD">
        <w:rPr>
          <w:rFonts w:ascii="Traditional Arabic" w:hAnsi="Traditional Arabic" w:cs="Traditional Arabic"/>
          <w:b/>
          <w:bCs/>
          <w:rtl/>
        </w:rPr>
        <w:t xml:space="preserve">اَلْمَرْءُ مَخْبُوءٌ تَحْتَ لِسانِهِ </w:t>
      </w:r>
      <w:r w:rsidRPr="004B05DD">
        <w:rPr>
          <w:rFonts w:ascii="LTS" w:hAnsi="LTS"/>
          <w:rtl/>
        </w:rPr>
        <w:t xml:space="preserve">«شخص در زير زبانش مخفى است.» </w:t>
      </w:r>
    </w:p>
    <w:p w:rsidR="00C04627" w:rsidRPr="004B05DD" w:rsidRDefault="00C04627" w:rsidP="00C04627">
      <w:pPr>
        <w:rPr>
          <w:rFonts w:ascii="LTS" w:hAnsi="LTS"/>
          <w:rtl/>
        </w:rPr>
      </w:pPr>
      <w:r w:rsidRPr="004B05DD">
        <w:rPr>
          <w:rFonts w:ascii="KRM" w:hAnsi="KRM"/>
          <w:rtl/>
        </w:rPr>
        <w:t xml:space="preserve">19ـ </w:t>
      </w:r>
      <w:r>
        <w:rPr>
          <w:rFonts w:ascii="Traditional Arabic" w:hAnsi="Traditional Arabic" w:cs="Traditional Arabic"/>
          <w:rtl/>
        </w:rPr>
        <w:t>«</w:t>
      </w:r>
      <w:r w:rsidRPr="004B05DD">
        <w:rPr>
          <w:rFonts w:ascii="Traditional Arabic" w:hAnsi="Traditional Arabic" w:cs="Traditional Arabic"/>
          <w:b/>
          <w:bCs/>
          <w:rtl/>
        </w:rPr>
        <w:t>ما هَلَكَ امْرِى‏ءٌ عَرَفَ قَدْرَهُ</w:t>
      </w:r>
      <w:r>
        <w:rPr>
          <w:rFonts w:ascii="Traditional Arabic" w:hAnsi="Traditional Arabic" w:cs="Traditional Arabic"/>
          <w:b/>
          <w:bCs/>
          <w:rtl/>
        </w:rPr>
        <w:t>»</w:t>
      </w:r>
      <w:r w:rsidRPr="004B05DD">
        <w:rPr>
          <w:rFonts w:ascii="Traditional Arabic" w:hAnsi="Traditional Arabic" w:cs="Traditional Arabic"/>
          <w:b/>
          <w:bCs/>
          <w:rtl/>
        </w:rPr>
        <w:t xml:space="preserve"> </w:t>
      </w:r>
      <w:r w:rsidRPr="004B05DD">
        <w:rPr>
          <w:rFonts w:ascii="LTS" w:hAnsi="LTS"/>
          <w:rtl/>
        </w:rPr>
        <w:t xml:space="preserve">«كسى كه قدر و ارزش خود را شناخت، نابود نمى‏گردد.» </w:t>
      </w:r>
    </w:p>
    <w:p w:rsidR="00C04627" w:rsidRPr="004B05DD" w:rsidRDefault="00C04627" w:rsidP="00DE57E1">
      <w:pPr>
        <w:widowControl w:val="0"/>
        <w:rPr>
          <w:rFonts w:ascii="LTS" w:hAnsi="LTS"/>
          <w:rtl/>
        </w:rPr>
      </w:pPr>
      <w:r w:rsidRPr="004B05DD">
        <w:rPr>
          <w:rFonts w:ascii="KRM" w:hAnsi="KRM"/>
          <w:rtl/>
        </w:rPr>
        <w:t xml:space="preserve">20ـ </w:t>
      </w:r>
      <w:r>
        <w:rPr>
          <w:rFonts w:ascii="Traditional Arabic" w:hAnsi="Traditional Arabic" w:cs="Traditional Arabic"/>
          <w:rtl/>
        </w:rPr>
        <w:t>«</w:t>
      </w:r>
      <w:r w:rsidRPr="004B05DD">
        <w:rPr>
          <w:rFonts w:ascii="Traditional Arabic" w:hAnsi="Traditional Arabic" w:cs="Traditional Arabic"/>
          <w:b/>
          <w:bCs/>
          <w:rtl/>
        </w:rPr>
        <w:t>رُبَّ كَلِمَةٍ سَلَبَتْ نِعْمَةً</w:t>
      </w:r>
      <w:r>
        <w:rPr>
          <w:rFonts w:ascii="Traditional Arabic" w:hAnsi="Traditional Arabic" w:cs="Traditional Arabic"/>
          <w:b/>
          <w:bCs/>
          <w:rtl/>
        </w:rPr>
        <w:t>»</w:t>
      </w:r>
      <w:r w:rsidRPr="004B05DD">
        <w:rPr>
          <w:rFonts w:ascii="Traditional Arabic" w:hAnsi="Traditional Arabic" w:cs="Traditional Arabic"/>
          <w:b/>
          <w:bCs/>
          <w:rtl/>
        </w:rPr>
        <w:t xml:space="preserve"> </w:t>
      </w:r>
      <w:r w:rsidRPr="004B05DD">
        <w:rPr>
          <w:rFonts w:ascii="LTS" w:hAnsi="LTS"/>
          <w:rtl/>
        </w:rPr>
        <w:t>«چه بسا كلمه‏اى كه نعمتى را از كف مى‏</w:t>
      </w:r>
      <w:r w:rsidR="001563B4">
        <w:rPr>
          <w:rFonts w:ascii="LTS" w:hAnsi="LTS" w:hint="cs"/>
          <w:rtl/>
        </w:rPr>
        <w:t>رباید</w:t>
      </w:r>
      <w:r w:rsidRPr="004B05DD">
        <w:rPr>
          <w:rFonts w:ascii="LTS" w:hAnsi="LTS"/>
          <w:rtl/>
        </w:rPr>
        <w:t xml:space="preserve">.» </w:t>
      </w:r>
    </w:p>
    <w:p w:rsidR="00C04627" w:rsidRPr="00A65D4C" w:rsidRDefault="00C04627" w:rsidP="00DE57E1">
      <w:pPr>
        <w:pStyle w:val="a0"/>
        <w:widowControl w:val="0"/>
        <w:rPr>
          <w:rtl/>
        </w:rPr>
      </w:pPr>
      <w:bookmarkStart w:id="140" w:name="_Toc307603246"/>
      <w:r w:rsidRPr="00A65D4C">
        <w:rPr>
          <w:rtl/>
        </w:rPr>
        <w:t>شعر على</w:t>
      </w:r>
      <w:bookmarkEnd w:id="140"/>
      <w:r w:rsidR="00192898" w:rsidRPr="00192898">
        <w:rPr>
          <w:rFonts w:cs="CTraditional Arabic"/>
          <w:bCs w:val="0"/>
          <w:rtl/>
        </w:rPr>
        <w:t xml:space="preserve"> س </w:t>
      </w:r>
    </w:p>
    <w:p w:rsidR="00C04627" w:rsidRPr="004B05DD" w:rsidRDefault="00C04627" w:rsidP="00DE57E1">
      <w:pPr>
        <w:widowControl w:val="0"/>
        <w:rPr>
          <w:rFonts w:ascii="KRM" w:hAnsi="KRM"/>
          <w:rtl/>
        </w:rPr>
      </w:pPr>
      <w:r w:rsidRPr="004B05DD">
        <w:rPr>
          <w:rFonts w:ascii="KRM" w:hAnsi="KRM"/>
          <w:rtl/>
        </w:rPr>
        <w:t>ديوان شعر حضرت على</w:t>
      </w:r>
      <w:r w:rsidR="00192898" w:rsidRPr="00192898">
        <w:rPr>
          <w:rFonts w:ascii="KRM" w:hAnsi="KRM" w:cs="CTraditional Arabic"/>
          <w:rtl/>
        </w:rPr>
        <w:t xml:space="preserve"> س </w:t>
      </w:r>
      <w:r w:rsidRPr="004B05DD">
        <w:rPr>
          <w:rFonts w:ascii="KRM" w:hAnsi="KRM"/>
          <w:rtl/>
        </w:rPr>
        <w:t xml:space="preserve">بسيار معروف است، برخى به </w:t>
      </w:r>
      <w:r w:rsidR="00013E74">
        <w:rPr>
          <w:rFonts w:ascii="KRM" w:hAnsi="KRM"/>
          <w:rtl/>
        </w:rPr>
        <w:t>اشعار آن استناد مى‏جويند اما م</w:t>
      </w:r>
      <w:r w:rsidR="00013E74">
        <w:rPr>
          <w:rFonts w:ascii="KRM" w:hAnsi="KRM" w:hint="cs"/>
          <w:rtl/>
        </w:rPr>
        <w:t>ح</w:t>
      </w:r>
      <w:r w:rsidRPr="004B05DD">
        <w:rPr>
          <w:rFonts w:ascii="KRM" w:hAnsi="KRM"/>
          <w:rtl/>
        </w:rPr>
        <w:t>ق</w:t>
      </w:r>
      <w:r w:rsidR="00013E74">
        <w:rPr>
          <w:rFonts w:ascii="KRM" w:hAnsi="KRM" w:hint="cs"/>
          <w:rtl/>
        </w:rPr>
        <w:t>ق</w:t>
      </w:r>
      <w:r w:rsidRPr="004B05DD">
        <w:rPr>
          <w:rFonts w:ascii="KRM" w:hAnsi="KRM"/>
          <w:rtl/>
        </w:rPr>
        <w:t>ان، همواره در مورد صحّت بيشترين قسمت آن ابراز شك كرده‏اند. بعضى از اشعار آن از مقام علمى و ادبى على</w:t>
      </w:r>
      <w:r w:rsidR="00192898" w:rsidRPr="00192898">
        <w:rPr>
          <w:rFonts w:ascii="KRM" w:hAnsi="KRM" w:cs="CTraditional Arabic"/>
          <w:rtl/>
        </w:rPr>
        <w:t xml:space="preserve"> س </w:t>
      </w:r>
      <w:r w:rsidRPr="004B05DD">
        <w:rPr>
          <w:rFonts w:ascii="KRM" w:hAnsi="KRM"/>
          <w:rtl/>
        </w:rPr>
        <w:t xml:space="preserve">بسيار فروتر است. </w:t>
      </w:r>
    </w:p>
    <w:p w:rsidR="00C04627" w:rsidRPr="004B05DD" w:rsidRDefault="00C04627" w:rsidP="00C04627">
      <w:pPr>
        <w:rPr>
          <w:rFonts w:ascii="KRM" w:hAnsi="KRM"/>
          <w:rtl/>
        </w:rPr>
      </w:pPr>
      <w:r w:rsidRPr="004B05DD">
        <w:rPr>
          <w:rFonts w:ascii="KRM" w:hAnsi="KRM"/>
          <w:rtl/>
        </w:rPr>
        <w:t xml:space="preserve">در كتاب «معجم الادباء» آمده است: </w:t>
      </w:r>
    </w:p>
    <w:p w:rsidR="00C04627" w:rsidRPr="004B05DD" w:rsidRDefault="00C04627" w:rsidP="00C04627">
      <w:pPr>
        <w:rPr>
          <w:rFonts w:ascii="KRM" w:hAnsi="KRM"/>
          <w:rtl/>
        </w:rPr>
      </w:pPr>
      <w:r w:rsidRPr="004B05DD">
        <w:rPr>
          <w:rFonts w:ascii="KRM" w:hAnsi="KRM"/>
          <w:rtl/>
        </w:rPr>
        <w:t xml:space="preserve">در كتاب «التهذيب» به خط ابومنصور محمّد بن احمد الازهرى ديدم كه نوشته بود: </w:t>
      </w:r>
    </w:p>
    <w:p w:rsidR="00C04627" w:rsidRPr="004B05DD" w:rsidRDefault="00C04627" w:rsidP="00C04627">
      <w:pPr>
        <w:rPr>
          <w:rFonts w:ascii="KRM" w:hAnsi="KRM"/>
          <w:rtl/>
        </w:rPr>
      </w:pPr>
      <w:r w:rsidRPr="004B05DD">
        <w:rPr>
          <w:rFonts w:ascii="KRM" w:hAnsi="KRM"/>
          <w:rtl/>
        </w:rPr>
        <w:lastRenderedPageBreak/>
        <w:t>ابو عثمان مازنى گفت: از نظر ما به صحّت نرسيده كه على بن ابى‏طالب</w:t>
      </w:r>
      <w:r w:rsidR="00192898" w:rsidRPr="00192898">
        <w:rPr>
          <w:rFonts w:ascii="KRM" w:hAnsi="KRM" w:cs="CTraditional Arabic"/>
          <w:rtl/>
        </w:rPr>
        <w:t xml:space="preserve"> س </w:t>
      </w:r>
      <w:r w:rsidRPr="004B05DD">
        <w:rPr>
          <w:rFonts w:ascii="KRM" w:hAnsi="KRM"/>
          <w:rtl/>
        </w:rPr>
        <w:t xml:space="preserve">(با وجود قدرت بر شعر گويى) شعرى سروده باشد، جز اين دو بيت: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3392"/>
        <w:gridCol w:w="3760"/>
      </w:tblGrid>
      <w:tr w:rsidR="00C04627" w:rsidRPr="00A65D4C" w:rsidTr="0090763F">
        <w:trPr>
          <w:tblCellSpacing w:w="7" w:type="dxa"/>
          <w:jc w:val="center"/>
        </w:trPr>
        <w:tc>
          <w:tcPr>
            <w:tcW w:w="0" w:type="auto"/>
            <w:vAlign w:val="center"/>
          </w:tcPr>
          <w:p w:rsidR="00C04627" w:rsidRPr="004B05DD" w:rsidRDefault="00C04627" w:rsidP="0090763F">
            <w:pPr>
              <w:rPr>
                <w:rFonts w:ascii="Traditional Arabic" w:hAnsi="Traditional Arabic" w:cs="Traditional Arabic"/>
                <w:b/>
                <w:bCs/>
              </w:rPr>
            </w:pPr>
            <w:r w:rsidRPr="00A65D4C">
              <w:rPr>
                <w:rFonts w:cs="2  Karim"/>
              </w:rPr>
              <w:t> </w:t>
            </w:r>
            <w:r w:rsidRPr="004B05DD">
              <w:rPr>
                <w:rFonts w:ascii="Traditional Arabic" w:hAnsi="Traditional Arabic" w:cs="Traditional Arabic"/>
                <w:b/>
                <w:bCs/>
                <w:rtl/>
              </w:rPr>
              <w:t>تِلْكُمْ</w:t>
            </w:r>
            <w:r w:rsidRPr="004B05DD">
              <w:rPr>
                <w:rFonts w:ascii="Traditional Arabic" w:hAnsi="Traditional Arabic" w:cs="Traditional Arabic"/>
                <w:b/>
                <w:bCs/>
              </w:rPr>
              <w:t xml:space="preserve"> </w:t>
            </w:r>
            <w:r w:rsidRPr="004B05DD">
              <w:rPr>
                <w:rFonts w:ascii="Traditional Arabic" w:hAnsi="Traditional Arabic" w:cs="Traditional Arabic"/>
                <w:b/>
                <w:bCs/>
                <w:rtl/>
              </w:rPr>
              <w:t>قُرَيْشٌ تَمَنّانى لِتَقْتُلَنى</w:t>
            </w:r>
            <w:r w:rsidRPr="004B05DD">
              <w:rPr>
                <w:rFonts w:ascii="Traditional Arabic" w:hAnsi="Traditional Arabic" w:cs="Traditional Arabic"/>
                <w:b/>
                <w:bCs/>
              </w:rPr>
              <w:t xml:space="preserve"> </w:t>
            </w:r>
          </w:p>
        </w:tc>
        <w:tc>
          <w:tcPr>
            <w:tcW w:w="0" w:type="auto"/>
            <w:vAlign w:val="center"/>
          </w:tcPr>
          <w:p w:rsidR="00C04627" w:rsidRPr="004B05DD" w:rsidRDefault="00C04627" w:rsidP="0090763F">
            <w:pPr>
              <w:rPr>
                <w:rFonts w:ascii="Traditional Arabic" w:hAnsi="Traditional Arabic" w:cs="Traditional Arabic"/>
                <w:b/>
                <w:bCs/>
              </w:rPr>
            </w:pPr>
            <w:r w:rsidRPr="00A65D4C">
              <w:rPr>
                <w:rFonts w:cs="2  Karim"/>
              </w:rPr>
              <w:t> </w:t>
            </w:r>
            <w:r w:rsidR="00013E74">
              <w:rPr>
                <w:rFonts w:ascii="Traditional Arabic" w:hAnsi="Traditional Arabic" w:cs="Traditional Arabic"/>
                <w:b/>
                <w:bCs/>
                <w:rtl/>
              </w:rPr>
              <w:t>وَ</w:t>
            </w:r>
            <w:r w:rsidRPr="004B05DD">
              <w:rPr>
                <w:rFonts w:ascii="Traditional Arabic" w:hAnsi="Traditional Arabic" w:cs="Traditional Arabic"/>
                <w:b/>
                <w:bCs/>
                <w:rtl/>
              </w:rPr>
              <w:t>لا وَجَدِّكَ</w:t>
            </w:r>
            <w:r w:rsidRPr="004B05DD">
              <w:rPr>
                <w:rFonts w:ascii="Traditional Arabic" w:hAnsi="Traditional Arabic" w:cs="Traditional Arabic"/>
                <w:b/>
                <w:bCs/>
              </w:rPr>
              <w:t xml:space="preserve"> </w:t>
            </w:r>
            <w:r w:rsidRPr="004B05DD">
              <w:rPr>
                <w:rFonts w:ascii="Traditional Arabic" w:hAnsi="Traditional Arabic" w:cs="Traditional Arabic"/>
                <w:b/>
                <w:bCs/>
                <w:rtl/>
              </w:rPr>
              <w:t>ما بَرُّوا وَلا ظَفَرُوا</w:t>
            </w:r>
            <w:r w:rsidRPr="004B05DD">
              <w:rPr>
                <w:rFonts w:ascii="Traditional Arabic" w:hAnsi="Traditional Arabic" w:cs="Traditional Arabic"/>
                <w:b/>
                <w:bCs/>
              </w:rPr>
              <w:t xml:space="preserve"> </w:t>
            </w:r>
          </w:p>
        </w:tc>
      </w:tr>
      <w:tr w:rsidR="00C04627" w:rsidRPr="00A65D4C" w:rsidTr="0090763F">
        <w:trPr>
          <w:tblCellSpacing w:w="7" w:type="dxa"/>
          <w:jc w:val="center"/>
        </w:trPr>
        <w:tc>
          <w:tcPr>
            <w:tcW w:w="0" w:type="auto"/>
            <w:vAlign w:val="center"/>
          </w:tcPr>
          <w:p w:rsidR="00C04627" w:rsidRPr="004B05DD" w:rsidRDefault="00C04627" w:rsidP="0090763F">
            <w:pPr>
              <w:rPr>
                <w:rFonts w:ascii="Traditional Arabic" w:hAnsi="Traditional Arabic" w:cs="Traditional Arabic"/>
                <w:b/>
                <w:bCs/>
              </w:rPr>
            </w:pPr>
            <w:r w:rsidRPr="00A65D4C">
              <w:rPr>
                <w:rFonts w:cs="2  Karim"/>
              </w:rPr>
              <w:t> </w:t>
            </w:r>
            <w:r w:rsidRPr="004B05DD">
              <w:rPr>
                <w:rFonts w:ascii="Traditional Arabic" w:hAnsi="Traditional Arabic" w:cs="Traditional Arabic"/>
                <w:b/>
                <w:bCs/>
                <w:rtl/>
              </w:rPr>
              <w:t>فَإنْ هَلَكْتُ</w:t>
            </w:r>
            <w:r w:rsidRPr="004B05DD">
              <w:rPr>
                <w:rFonts w:ascii="Traditional Arabic" w:hAnsi="Traditional Arabic" w:cs="Traditional Arabic"/>
                <w:b/>
                <w:bCs/>
              </w:rPr>
              <w:t xml:space="preserve"> </w:t>
            </w:r>
            <w:r w:rsidRPr="004B05DD">
              <w:rPr>
                <w:rFonts w:ascii="Traditional Arabic" w:hAnsi="Traditional Arabic" w:cs="Traditional Arabic"/>
                <w:b/>
                <w:bCs/>
                <w:rtl/>
              </w:rPr>
              <w:t>فَرَهْنى ذِمَّتى لَهُمْ</w:t>
            </w:r>
            <w:r w:rsidRPr="004B05DD">
              <w:rPr>
                <w:rFonts w:ascii="Traditional Arabic" w:hAnsi="Traditional Arabic" w:cs="Traditional Arabic"/>
                <w:b/>
                <w:bCs/>
              </w:rPr>
              <w:t xml:space="preserve"> </w:t>
            </w:r>
          </w:p>
        </w:tc>
        <w:tc>
          <w:tcPr>
            <w:tcW w:w="0" w:type="auto"/>
            <w:vAlign w:val="center"/>
          </w:tcPr>
          <w:p w:rsidR="00C04627" w:rsidRPr="00A65D4C" w:rsidRDefault="00C04627" w:rsidP="0090763F">
            <w:pPr>
              <w:rPr>
                <w:rFonts w:cs="2  Karim"/>
              </w:rPr>
            </w:pPr>
            <w:r w:rsidRPr="00A65D4C">
              <w:rPr>
                <w:rFonts w:cs="2  Karim"/>
              </w:rPr>
              <w:t> </w:t>
            </w:r>
            <w:r w:rsidRPr="004B05DD">
              <w:rPr>
                <w:rFonts w:ascii="Traditional Arabic" w:hAnsi="Traditional Arabic" w:cs="Traditional Arabic"/>
                <w:b/>
                <w:bCs/>
                <w:rtl/>
              </w:rPr>
              <w:t>بِذاتِ</w:t>
            </w:r>
            <w:r w:rsidRPr="004B05DD">
              <w:rPr>
                <w:rFonts w:ascii="Traditional Arabic" w:hAnsi="Traditional Arabic" w:cs="Traditional Arabic"/>
                <w:b/>
                <w:bCs/>
              </w:rPr>
              <w:t xml:space="preserve"> </w:t>
            </w:r>
            <w:r w:rsidRPr="004B05DD">
              <w:rPr>
                <w:rFonts w:ascii="Traditional Arabic" w:hAnsi="Traditional Arabic" w:cs="Traditional Arabic"/>
                <w:b/>
                <w:bCs/>
                <w:rtl/>
              </w:rPr>
              <w:t>رَوْقَيْنِ لايَعْفُولَها أثَرٌ</w:t>
            </w:r>
            <w:r w:rsidRPr="00AA1A5F">
              <w:rPr>
                <w:rFonts w:ascii="KRM" w:hAnsi="KRM" w:hint="cs"/>
                <w:vertAlign w:val="superscript"/>
                <w:rtl/>
                <w:lang w:bidi="fa-IR"/>
              </w:rPr>
              <w:t xml:space="preserve"> (</w:t>
            </w:r>
            <w:r w:rsidRPr="00AA1A5F">
              <w:rPr>
                <w:rStyle w:val="FootnoteReference"/>
                <w:rFonts w:ascii="KRM" w:hAnsi="KRM"/>
                <w:rtl/>
                <w:lang w:bidi="fa-IR"/>
              </w:rPr>
              <w:footnoteReference w:id="512"/>
            </w:r>
            <w:r w:rsidRPr="00AA1A5F">
              <w:rPr>
                <w:rFonts w:ascii="KRM" w:hAnsi="KRM" w:hint="cs"/>
                <w:vertAlign w:val="superscript"/>
                <w:rtl/>
                <w:lang w:bidi="fa-IR"/>
              </w:rPr>
              <w:t>)</w:t>
            </w:r>
            <w:r w:rsidRPr="004B05DD">
              <w:rPr>
                <w:rFonts w:ascii="Traditional Arabic" w:hAnsi="Traditional Arabic" w:cs="Traditional Arabic"/>
                <w:b/>
                <w:bCs/>
              </w:rPr>
              <w:t xml:space="preserve"> </w:t>
            </w:r>
          </w:p>
        </w:tc>
      </w:tr>
    </w:tbl>
    <w:p w:rsidR="00C04627" w:rsidRPr="004B05DD" w:rsidRDefault="00C04627" w:rsidP="00013E74">
      <w:pPr>
        <w:rPr>
          <w:rFonts w:ascii="KRM" w:hAnsi="KRM"/>
          <w:rtl/>
        </w:rPr>
      </w:pPr>
      <w:r w:rsidRPr="004B05DD">
        <w:rPr>
          <w:rFonts w:ascii="KRM" w:hAnsi="KRM"/>
          <w:rtl/>
        </w:rPr>
        <w:t>ابن هشام در «سير</w:t>
      </w:r>
      <w:r w:rsidRPr="00D71B18">
        <w:rPr>
          <w:rFonts w:ascii="KRM" w:hAnsi="KRM" w:cs="B Badr"/>
          <w:rtl/>
        </w:rPr>
        <w:t>ة</w:t>
      </w:r>
      <w:r w:rsidRPr="004B05DD">
        <w:rPr>
          <w:rFonts w:ascii="KRM" w:hAnsi="KRM"/>
          <w:rtl/>
        </w:rPr>
        <w:t xml:space="preserve"> النبى</w:t>
      </w:r>
      <w:r w:rsidR="00DE57E1">
        <w:rPr>
          <w:rFonts w:ascii="KRM" w:hAnsi="KRM" w:hint="cs"/>
          <w:rtl/>
        </w:rPr>
        <w:t xml:space="preserve"> </w:t>
      </w:r>
      <w:r w:rsidR="00DE57E1">
        <w:rPr>
          <w:rFonts w:ascii="KRM" w:hAnsi="KRM" w:hint="cs"/>
        </w:rPr>
        <w:sym w:font="AGA Arabesque" w:char="F072"/>
      </w:r>
      <w:r w:rsidRPr="004B05DD">
        <w:rPr>
          <w:rFonts w:ascii="KRM" w:hAnsi="KRM"/>
          <w:rtl/>
        </w:rPr>
        <w:t>» اشعار حضرت على را در مواضع متعدّد نقل كرده و در مورد صحت نسبت آنها به على</w:t>
      </w:r>
      <w:r w:rsidR="00192898" w:rsidRPr="00192898">
        <w:rPr>
          <w:rFonts w:ascii="KRM" w:hAnsi="KRM" w:cs="CTraditional Arabic"/>
          <w:rtl/>
        </w:rPr>
        <w:t xml:space="preserve"> س </w:t>
      </w:r>
      <w:r w:rsidRPr="004B05DD">
        <w:rPr>
          <w:rFonts w:ascii="KRM" w:hAnsi="KRM"/>
          <w:rtl/>
        </w:rPr>
        <w:t xml:space="preserve">اظهار شك كرده است. </w:t>
      </w:r>
    </w:p>
    <w:p w:rsidR="00C04627" w:rsidRPr="00A65D4C" w:rsidRDefault="00C04627" w:rsidP="00C04627">
      <w:pPr>
        <w:pStyle w:val="a0"/>
        <w:rPr>
          <w:rtl/>
        </w:rPr>
      </w:pPr>
      <w:bookmarkStart w:id="141" w:name="_Toc307603247"/>
      <w:r w:rsidRPr="00A65D4C">
        <w:rPr>
          <w:rtl/>
        </w:rPr>
        <w:t>اسلوب منحصر به فرد طنز و نكوهش</w:t>
      </w:r>
      <w:bookmarkEnd w:id="141"/>
      <w:r w:rsidRPr="00A65D4C">
        <w:rPr>
          <w:rtl/>
        </w:rPr>
        <w:t xml:space="preserve"> </w:t>
      </w:r>
    </w:p>
    <w:p w:rsidR="00C04627" w:rsidRPr="004B05DD" w:rsidRDefault="00C04627" w:rsidP="00C04627">
      <w:pPr>
        <w:rPr>
          <w:rFonts w:ascii="KRM" w:hAnsi="KRM"/>
          <w:rtl/>
        </w:rPr>
      </w:pPr>
      <w:r w:rsidRPr="004B05DD">
        <w:rPr>
          <w:rFonts w:ascii="KRM" w:hAnsi="KRM"/>
          <w:rtl/>
        </w:rPr>
        <w:t>قبل از آنكه اين بخش دشوار و درد انگيز را به پايان ببريم نمونه‏هاى منحصر به فردى از روش طنز و نكوهش و گلايه را مى‏آوريم كه سزاوار است در بلندترين قلّه‏هاى جهانى اين فن قرار داده شوند. وضعيت خاصّ اهل عراق و شيعيان على</w:t>
      </w:r>
      <w:r w:rsidR="00192898" w:rsidRPr="00192898">
        <w:rPr>
          <w:rFonts w:ascii="KRM" w:hAnsi="KRM" w:cs="CTraditional Arabic"/>
          <w:rtl/>
        </w:rPr>
        <w:t xml:space="preserve"> س </w:t>
      </w:r>
      <w:r w:rsidRPr="004B05DD">
        <w:rPr>
          <w:rFonts w:ascii="KRM" w:hAnsi="KRM"/>
          <w:rtl/>
        </w:rPr>
        <w:t>كه ظاهرا سنگ محبّت و حمايت وى را بر سينه مى‏زدند، در وجود و پيدايش اين اسلوب ادبى، سهم به سزايى داشته است. ق</w:t>
      </w:r>
      <w:r w:rsidR="00080AF2">
        <w:rPr>
          <w:rFonts w:ascii="KRM" w:hAnsi="KRM"/>
          <w:rtl/>
        </w:rPr>
        <w:t>درت بيان و بلاغت عربى</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به حدّى بود كه تنها به زمان خودش محدود نمى‏گردد، بلكه در تاريخ دوره‏هاى ادبيّات عرب و سرمايه‏هاى جهانى ادبيّات، جايگاه خاصى دارد. </w:t>
      </w:r>
    </w:p>
    <w:p w:rsidR="00C04627" w:rsidRPr="004B05DD" w:rsidRDefault="00C04627" w:rsidP="00C04627">
      <w:pPr>
        <w:rPr>
          <w:rFonts w:ascii="KRM" w:hAnsi="KRM"/>
          <w:rtl/>
        </w:rPr>
      </w:pPr>
      <w:r w:rsidRPr="004B05DD">
        <w:rPr>
          <w:rFonts w:ascii="KRM" w:hAnsi="KRM"/>
          <w:rtl/>
        </w:rPr>
        <w:t xml:space="preserve">ايشان در نكوهش ياران و لشكريان خود مى‏گويد: </w:t>
      </w:r>
    </w:p>
    <w:p w:rsidR="00C04627" w:rsidRPr="004B05DD" w:rsidRDefault="00C04627" w:rsidP="00C04627">
      <w:pPr>
        <w:rPr>
          <w:rFonts w:ascii="KRM" w:hAnsi="KRM"/>
          <w:rtl/>
        </w:rPr>
      </w:pPr>
      <w:r w:rsidRPr="004B05DD">
        <w:rPr>
          <w:rFonts w:ascii="KRM" w:hAnsi="KRM"/>
          <w:rtl/>
        </w:rPr>
        <w:t xml:space="preserve">«تا چه وقت با شما مدارا كنم، چنان كه با شترى كه نمى‏تواند سوارى بدهد و يا لباس پاره‏اى كه چون يك طرف آن دوخته مى‏شود طرف ديگرش پاره مى‏شود، مدارا مى‏كنند. هرگاه خبرى از پيشقراولان شام به شما مى‏رسد، تمام شما درِ خانه‏هايتان را مى‏بنديد و همانند سوسمار يا كفتار در خانه‏هاى خود پنهان مى‏شويد. به خدا سوگند! ذليل كسى است كه شما او را يارى كنيد و كسى كه با يارى شما تيراندازد با تير بدون پيكان تيراندازى كرده است. به خدا سوگند! در ميدان‏ها تعداد شما زياد است اما زير پرچم </w:t>
      </w:r>
      <w:r w:rsidRPr="004B05DD">
        <w:rPr>
          <w:rFonts w:ascii="KRM" w:hAnsi="KRM"/>
          <w:rtl/>
        </w:rPr>
        <w:lastRenderedPageBreak/>
        <w:t xml:space="preserve">جنگ، انگشت شمار مى‏شويد. من به كارى كه شما را اصلاح كند و انحراف شما را برطرف گرداند، آگاهم ولى اصلاح شما را با افساد و تباه ساختن خود جايز نمى‏دانم. </w:t>
      </w:r>
    </w:p>
    <w:p w:rsidR="00C04627" w:rsidRPr="004B05DD" w:rsidRDefault="00C04627" w:rsidP="00C04627">
      <w:pPr>
        <w:rPr>
          <w:rFonts w:ascii="KRM" w:hAnsi="KRM"/>
          <w:rtl/>
        </w:rPr>
      </w:pPr>
      <w:r w:rsidRPr="004B05DD">
        <w:rPr>
          <w:rFonts w:ascii="KRM" w:hAnsi="KRM"/>
          <w:rtl/>
        </w:rPr>
        <w:t>خدا سر به زيرتان كند! روز خوش نبينيد! آن طور كه باطل را مى‏شناسيد و از آن</w:t>
      </w:r>
      <w:r>
        <w:rPr>
          <w:rFonts w:ascii="KRM" w:hAnsi="KRM" w:hint="cs"/>
          <w:rtl/>
        </w:rPr>
        <w:t xml:space="preserve"> </w:t>
      </w:r>
      <w:r w:rsidRPr="004B05DD">
        <w:rPr>
          <w:rFonts w:ascii="KRM" w:hAnsi="KRM"/>
          <w:rtl/>
        </w:rPr>
        <w:t>اطّلاع داريد، از حق آگاهى نداريد و آن طورى كه حق را ريشه‏كن م</w:t>
      </w:r>
      <w:r>
        <w:rPr>
          <w:rFonts w:ascii="KRM" w:hAnsi="KRM"/>
          <w:rtl/>
        </w:rPr>
        <w:t>ى‏كنيد، باطل را نابود نمى‏سازيد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13"/>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CD17EE" w:rsidRDefault="00C04627" w:rsidP="00C04627">
      <w:pPr>
        <w:ind w:firstLine="0"/>
        <w:jc w:val="center"/>
        <w:rPr>
          <w:rFonts w:ascii="KRM" w:hAnsi="KRM"/>
          <w:b/>
          <w:bCs/>
          <w:rtl/>
        </w:rPr>
      </w:pPr>
      <w:r w:rsidRPr="00CD17EE">
        <w:rPr>
          <w:rFonts w:ascii="KRM" w:hAnsi="KRM"/>
          <w:b/>
          <w:bCs/>
          <w:sz w:val="32"/>
          <w:szCs w:val="32"/>
          <w:rtl/>
        </w:rPr>
        <w:t>* * *</w:t>
      </w:r>
    </w:p>
    <w:p w:rsidR="00C04627" w:rsidRPr="00CD17EE" w:rsidRDefault="00C04627" w:rsidP="00C04627">
      <w:pPr>
        <w:rPr>
          <w:rFonts w:ascii="KRM" w:hAnsi="KRM"/>
          <w:sz w:val="20"/>
          <w:szCs w:val="20"/>
          <w:rtl/>
        </w:rPr>
      </w:pPr>
    </w:p>
    <w:p w:rsidR="00C04627" w:rsidRPr="004B05DD" w:rsidRDefault="00C04627" w:rsidP="000A6E9D">
      <w:pPr>
        <w:rPr>
          <w:rFonts w:ascii="KRM" w:hAnsi="KRM"/>
          <w:rtl/>
        </w:rPr>
      </w:pPr>
      <w:r w:rsidRPr="004B05DD">
        <w:rPr>
          <w:rFonts w:ascii="KRM" w:hAnsi="KRM"/>
          <w:rtl/>
        </w:rPr>
        <w:t xml:space="preserve">«اى مردم عراق! شما همانند زن آبستنى هستيد كه پس از اين كه زحمت </w:t>
      </w:r>
      <w:r w:rsidR="000A6E9D">
        <w:rPr>
          <w:rFonts w:ascii="KRM" w:hAnsi="KRM" w:hint="cs"/>
          <w:rtl/>
        </w:rPr>
        <w:t>حمل</w:t>
      </w:r>
      <w:r w:rsidRPr="004B05DD">
        <w:rPr>
          <w:rFonts w:ascii="KRM" w:hAnsi="KRM"/>
          <w:rtl/>
        </w:rPr>
        <w:t xml:space="preserve"> را تحمّل مى‏كند و وضع حملش نزديك شود، بچه را سقط كند و شوهرش بميرد و مدت‏ها بدون شوهر بماند و بي</w:t>
      </w:r>
      <w:r>
        <w:rPr>
          <w:rFonts w:ascii="KRM" w:hAnsi="KRM"/>
          <w:rtl/>
        </w:rPr>
        <w:t>گانه‏ترين افراد ميراثش را ببرند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14"/>
      </w:r>
      <w:r w:rsidRPr="00AA1A5F">
        <w:rPr>
          <w:rFonts w:ascii="KRM" w:hAnsi="KRM" w:hint="cs"/>
          <w:vertAlign w:val="superscript"/>
          <w:rtl/>
          <w:lang w:bidi="fa-IR"/>
        </w:rPr>
        <w:t>)</w:t>
      </w:r>
      <w:r>
        <w:rPr>
          <w:rFonts w:ascii="KRM" w:hAnsi="KRM" w:hint="cs"/>
          <w:rtl/>
        </w:rPr>
        <w:t>.</w:t>
      </w:r>
      <w:r w:rsidRPr="004B05DD">
        <w:rPr>
          <w:rFonts w:ascii="KRM" w:hAnsi="KRM"/>
          <w:rtl/>
        </w:rPr>
        <w:t xml:space="preserve"> «سوگند به خدايى كه جانم در قبضه‏ى اوست! اينها بر شما پيروز مى‏شوند نه به اين خاطر كه به حق نزديك‏ترند، بلكه به خاطر اين كه در </w:t>
      </w:r>
      <w:r w:rsidR="000A6E9D">
        <w:rPr>
          <w:rFonts w:ascii="KRM" w:hAnsi="KRM" w:hint="cs"/>
          <w:rtl/>
        </w:rPr>
        <w:t>کار</w:t>
      </w:r>
      <w:r w:rsidRPr="004B05DD">
        <w:rPr>
          <w:rFonts w:ascii="KRM" w:hAnsi="KRM"/>
          <w:rtl/>
        </w:rPr>
        <w:t xml:space="preserve"> خود سرعت عمل دارند و شما در طريق حقِّ خود سستى مى‏كنيد. ملّت‏ها از ستم زمامداران خود ترس دارند اما من از ظلم زيردستان و شيعيانم رنج مى‏برم. </w:t>
      </w:r>
    </w:p>
    <w:p w:rsidR="00C04627" w:rsidRPr="004B05DD" w:rsidRDefault="00C04627" w:rsidP="00C04627">
      <w:pPr>
        <w:rPr>
          <w:rFonts w:ascii="KRM" w:hAnsi="KRM"/>
          <w:rtl/>
        </w:rPr>
      </w:pPr>
      <w:r w:rsidRPr="004B05DD">
        <w:rPr>
          <w:rFonts w:ascii="KRM" w:hAnsi="KRM"/>
          <w:rtl/>
        </w:rPr>
        <w:t xml:space="preserve">شما را براى جهاد دعوت مى‏كنم، حركت نمى‏كنيد. مطالب را به گوش شما مى‏خوانم، گوش نمى‏دهيد. پنهان و آشكارا شما را در جريان حوادث مى‏گذارم، پاسخ نمى‏دهيد. پندتان مى‏دهم، نمى‏پذيريد. </w:t>
      </w:r>
    </w:p>
    <w:p w:rsidR="00C04627" w:rsidRPr="004B05DD" w:rsidRDefault="00C04627" w:rsidP="00C04627">
      <w:pPr>
        <w:rPr>
          <w:rFonts w:ascii="KRM" w:hAnsi="KRM"/>
          <w:rtl/>
        </w:rPr>
      </w:pPr>
      <w:r w:rsidRPr="004B05DD">
        <w:rPr>
          <w:rFonts w:ascii="KRM" w:hAnsi="KRM"/>
          <w:rtl/>
        </w:rPr>
        <w:t>در جمع حاضريد، اما همانند غايبان خاصيّت نداريد. اظهار بندگى مى‏كنيد، اما همانند اربابان ابراز وجود مى‏نماييد. مطالب آموزنده مى‏گويم، بى‏اعتنايى مى‏كنيد. شما را با مطالب عميق موعظه مى‏كنم</w:t>
      </w:r>
      <w:r w:rsidR="00C9727F">
        <w:rPr>
          <w:rFonts w:ascii="KRM" w:hAnsi="KRM"/>
          <w:rtl/>
        </w:rPr>
        <w:t>،</w:t>
      </w:r>
      <w:r w:rsidRPr="004B05DD">
        <w:rPr>
          <w:rFonts w:ascii="KRM" w:hAnsi="KRM"/>
          <w:rtl/>
        </w:rPr>
        <w:t xml:space="preserve">گوش نمى‏دهيد. شما را براى جهاد با باغيان تحريك مى‏كنم، هنوز سخنم به آخر نرسيده كه مانند فرزندان سبأ پراكنده مى‏شويد. به انجمن‏هاى خود باز </w:t>
      </w:r>
      <w:r w:rsidRPr="004B05DD">
        <w:rPr>
          <w:rFonts w:ascii="KRM" w:hAnsi="KRM"/>
          <w:rtl/>
        </w:rPr>
        <w:lastRenderedPageBreak/>
        <w:t xml:space="preserve">مى‏گرديد و يكديگر را به پندهاى خود گول مى‏زنيد. صبح شما را منظم مى‏كنم و به جنگ مى‏فرستم، شب بازگشته‏ايد. شما مانند كمان هستيد، كمانگر خسته شده و عاجز گرديده و كمان هم در فشار قرار گرفته است.» </w:t>
      </w:r>
    </w:p>
    <w:p w:rsidR="00C04627" w:rsidRPr="004B05DD" w:rsidRDefault="00C04627" w:rsidP="00EA6AAE">
      <w:pPr>
        <w:rPr>
          <w:rFonts w:ascii="KRM" w:hAnsi="KRM"/>
          <w:rtl/>
        </w:rPr>
      </w:pPr>
      <w:r w:rsidRPr="004B05DD">
        <w:rPr>
          <w:rFonts w:ascii="KRM" w:hAnsi="KRM"/>
          <w:rtl/>
        </w:rPr>
        <w:t>اى مردمى كه بدن‏هايتان اينجا حاضر است و عقل‏هايتان رفته است! افكارتان مختلف و زمامدارانتان را گرفتار كرده‏ايد، امير شما از خدا اطاعت مى‏كند اما شما از او فرمان نمى‏بريد. به خدا سوگند! دوست دارم معاويه با من داد و ستد كند مانند داد و ستد صراف، از من ده نفر از</w:t>
      </w:r>
      <w:r>
        <w:rPr>
          <w:rFonts w:ascii="KRM" w:hAnsi="KRM" w:hint="cs"/>
          <w:rtl/>
        </w:rPr>
        <w:t xml:space="preserve"> </w:t>
      </w:r>
      <w:r w:rsidRPr="004B05DD">
        <w:rPr>
          <w:rFonts w:ascii="KRM" w:hAnsi="KRM"/>
          <w:rtl/>
        </w:rPr>
        <w:t>شماها را بگيرد و يكى از طرفداران خود را به من بدهد»</w:t>
      </w:r>
      <w:r w:rsidRPr="00AA1A5F">
        <w:rPr>
          <w:rFonts w:ascii="KRM" w:hAnsi="KRM" w:hint="cs"/>
          <w:vertAlign w:val="superscript"/>
          <w:rtl/>
          <w:lang w:bidi="fa-IR"/>
        </w:rPr>
        <w:t>(</w:t>
      </w:r>
      <w:r w:rsidRPr="00AA1A5F">
        <w:rPr>
          <w:rStyle w:val="FootnoteReference"/>
          <w:rFonts w:ascii="KRM" w:hAnsi="KRM"/>
          <w:rtl/>
          <w:lang w:bidi="fa-IR"/>
        </w:rPr>
        <w:footnoteReference w:id="515"/>
      </w:r>
      <w:r w:rsidRPr="00AA1A5F">
        <w:rPr>
          <w:rFonts w:ascii="KRM" w:hAnsi="KRM" w:hint="cs"/>
          <w:vertAlign w:val="superscript"/>
          <w:rtl/>
          <w:lang w:bidi="fa-IR"/>
        </w:rPr>
        <w:t>)</w:t>
      </w:r>
      <w:r>
        <w:rPr>
          <w:rFonts w:ascii="KRM" w:hAnsi="KRM" w:hint="cs"/>
          <w:rtl/>
        </w:rPr>
        <w:t>.</w:t>
      </w:r>
      <w:r w:rsidRPr="004B05DD">
        <w:rPr>
          <w:rFonts w:ascii="KRM" w:hAnsi="KRM"/>
          <w:rtl/>
        </w:rPr>
        <w:t xml:space="preserve"> «خدا ذليلتان كند! شما مثل شترهاى بى‏ساربان هستيد؛ از يك طرف كه شما را جمع مى‏كنند از طرف ديگر متفرّق مى‏شويد. بدون ترديد در صورتى كه قلب‏هاى شما با هم نزديك نيست، جمعيت و فزونىِ شما فايده و نتيجه ندارد. مى‏خواهم با شما دردِ جامعه را مداوا كنم، حال آنكه شما خود درد و بيمارى من هستيد. كار من مانند كسى است كه مى‏خواهد با خار، خارى را كه در پايش رفته، بيرون آورد و حال آنكه مى‏داند ميل خار با خار است. </w:t>
      </w:r>
    </w:p>
    <w:p w:rsidR="00C04627" w:rsidRPr="004B05DD" w:rsidRDefault="00C04627" w:rsidP="00CD321D">
      <w:pPr>
        <w:rPr>
          <w:rFonts w:ascii="KRM" w:hAnsi="KRM"/>
          <w:rtl/>
        </w:rPr>
      </w:pPr>
      <w:r w:rsidRPr="004B05DD">
        <w:rPr>
          <w:rFonts w:ascii="KRM" w:hAnsi="KRM"/>
          <w:rtl/>
        </w:rPr>
        <w:t>مى‏بينم كه مانند پوست سوسمار كه به هم مى‏خورد هياهو مى‏كنيد، نه حقّى را پس مى‏گيريد و نه از ظلم جلوگيرى مى‏كنيد. آخ از دست شما! چه سختى‏ها كه از دست شما كشيدم! نه موقع نياز، مردان آزاده و راستگو هستيد و نه موقع مشورت، افرادى مورد اعتماد. از همراهى با شما بيزارم، به خدا سوگند! دوست دارم خدا ميان من و شما جدايى افكند و مرا به كسانى ملحق گرداند كه رأى آنان صحيح و عقل آنان خوب و گفتارشان حق بود»</w:t>
      </w:r>
      <w:r w:rsidRPr="00AA1A5F">
        <w:rPr>
          <w:rFonts w:ascii="KRM" w:hAnsi="KRM" w:hint="cs"/>
          <w:vertAlign w:val="superscript"/>
          <w:rtl/>
          <w:lang w:bidi="fa-IR"/>
        </w:rPr>
        <w:t>(</w:t>
      </w:r>
      <w:r w:rsidRPr="00AA1A5F">
        <w:rPr>
          <w:rStyle w:val="FootnoteReference"/>
          <w:rFonts w:ascii="KRM" w:hAnsi="KRM"/>
          <w:rtl/>
          <w:lang w:bidi="fa-IR"/>
        </w:rPr>
        <w:footnoteReference w:id="516"/>
      </w:r>
      <w:r w:rsidRPr="00AA1A5F">
        <w:rPr>
          <w:rFonts w:ascii="KRM" w:hAnsi="KRM" w:hint="cs"/>
          <w:vertAlign w:val="superscript"/>
          <w:rtl/>
          <w:lang w:bidi="fa-IR"/>
        </w:rPr>
        <w:t>)</w:t>
      </w:r>
      <w:r>
        <w:rPr>
          <w:rFonts w:ascii="KRM" w:hAnsi="KRM" w:hint="cs"/>
          <w:rtl/>
        </w:rPr>
        <w:t>.</w:t>
      </w:r>
      <w:r w:rsidRPr="004B05DD">
        <w:rPr>
          <w:rFonts w:ascii="KRM" w:hAnsi="KRM"/>
          <w:rtl/>
        </w:rPr>
        <w:t xml:space="preserve"> «اى مردمى كه بدنتان جمع و افكار و آرزوهايتان مختلف است! سخنان شما سنگ‏هاى سخت را نرم مى‏گرداند و روش شما سبب طمع به شما گرديده است. دعوت كسى كه شما را دعوت كرد پذيرفته نشد. كسى كه براى شما زحمت كشيد راحت نيافت. </w:t>
      </w:r>
      <w:r w:rsidRPr="004B05DD">
        <w:rPr>
          <w:rFonts w:ascii="KRM" w:hAnsi="KRM"/>
          <w:rtl/>
        </w:rPr>
        <w:lastRenderedPageBreak/>
        <w:t xml:space="preserve">با مطالب گمراه كننده، عذر مى‏آوريد. روش شما همانند بدهكارى است كه براى پرداخت آن عذر مى‏آورد. اگر از خانه‏ى خود دفاع نكنيد، از چه خانه‏اى دفاع خواهيد كرد؟ اگر همراه من جنگ نكنيد، در ركاب كدام امام پس از من مى‏جنگيد؟ فريب خورده كسى است كه </w:t>
      </w:r>
      <w:r w:rsidR="00CD321D">
        <w:rPr>
          <w:rFonts w:ascii="KRM" w:hAnsi="KRM" w:hint="cs"/>
          <w:rtl/>
        </w:rPr>
        <w:t>فریب</w:t>
      </w:r>
      <w:r w:rsidRPr="004B05DD">
        <w:rPr>
          <w:rFonts w:ascii="KRM" w:hAnsi="KRM"/>
          <w:rtl/>
        </w:rPr>
        <w:t xml:space="preserve"> شما را بخورد، كسى كه با نيروى شما پيروز شود، به خدا سوگند! با تير بى‏اثر پيروز گشته است»</w:t>
      </w:r>
      <w:r w:rsidRPr="00AA1A5F">
        <w:rPr>
          <w:rFonts w:ascii="KRM" w:hAnsi="KRM" w:hint="cs"/>
          <w:vertAlign w:val="superscript"/>
          <w:rtl/>
          <w:lang w:bidi="fa-IR"/>
        </w:rPr>
        <w:t>(</w:t>
      </w:r>
      <w:r w:rsidRPr="00AA1A5F">
        <w:rPr>
          <w:rStyle w:val="FootnoteReference"/>
          <w:rFonts w:ascii="KRM" w:hAnsi="KRM"/>
          <w:rtl/>
          <w:lang w:bidi="fa-IR"/>
        </w:rPr>
        <w:footnoteReference w:id="517"/>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FA3881" w:rsidRDefault="00C04627" w:rsidP="00C04627">
      <w:pPr>
        <w:ind w:firstLine="0"/>
        <w:jc w:val="center"/>
        <w:rPr>
          <w:rFonts w:ascii="KRM" w:hAnsi="KRM"/>
          <w:b/>
          <w:bCs/>
          <w:rtl/>
        </w:rPr>
      </w:pPr>
      <w:r w:rsidRPr="00FA3881">
        <w:rPr>
          <w:rFonts w:ascii="KRM" w:hAnsi="KRM"/>
          <w:b/>
          <w:bCs/>
          <w:sz w:val="32"/>
          <w:szCs w:val="32"/>
          <w:rtl/>
        </w:rPr>
        <w:t>* * *</w:t>
      </w:r>
    </w:p>
    <w:p w:rsidR="00C04627" w:rsidRDefault="00C04627" w:rsidP="00C04627">
      <w:pPr>
        <w:rPr>
          <w:rFonts w:ascii="KRM" w:hAnsi="KRM"/>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DE57E1" w:rsidRDefault="00DE57E1" w:rsidP="00C04627">
      <w:pPr>
        <w:pStyle w:val="a1"/>
        <w:rPr>
          <w:rtl/>
        </w:rPr>
      </w:pPr>
    </w:p>
    <w:p w:rsidR="00C04627" w:rsidRPr="004B05DD" w:rsidRDefault="00C04627" w:rsidP="00C04627">
      <w:pPr>
        <w:pStyle w:val="a1"/>
        <w:rPr>
          <w:rtl/>
        </w:rPr>
      </w:pPr>
      <w:bookmarkStart w:id="142" w:name="_Toc307603248"/>
      <w:r w:rsidRPr="00A65D4C">
        <w:rPr>
          <w:rtl/>
        </w:rPr>
        <w:t>بخش هشتم</w:t>
      </w:r>
      <w:r>
        <w:rPr>
          <w:rFonts w:hint="cs"/>
          <w:rtl/>
        </w:rPr>
        <w:t>:</w:t>
      </w:r>
      <w:r>
        <w:rPr>
          <w:rtl/>
        </w:rPr>
        <w:br/>
      </w:r>
      <w:r w:rsidRPr="004B05DD">
        <w:rPr>
          <w:rtl/>
        </w:rPr>
        <w:t>حضرت على</w:t>
      </w:r>
      <w:r w:rsidR="00192898" w:rsidRPr="00192898">
        <w:rPr>
          <w:rFonts w:cs="CTraditional Arabic"/>
          <w:rtl/>
        </w:rPr>
        <w:t xml:space="preserve"> س </w:t>
      </w:r>
      <w:r w:rsidRPr="004B05DD">
        <w:rPr>
          <w:rtl/>
        </w:rPr>
        <w:t>پس از خلافت</w:t>
      </w:r>
      <w:bookmarkEnd w:id="142"/>
      <w:r w:rsidRPr="004B05DD">
        <w:rPr>
          <w:rtl/>
        </w:rPr>
        <w:t xml:space="preserve"> </w:t>
      </w:r>
    </w:p>
    <w:p w:rsidR="00C04627" w:rsidRDefault="00C04627" w:rsidP="00C04627">
      <w:pPr>
        <w:rPr>
          <w:rtl/>
        </w:rPr>
      </w:pPr>
    </w:p>
    <w:p w:rsidR="00C04627" w:rsidRDefault="00C04627" w:rsidP="00C04627">
      <w:pPr>
        <w:rPr>
          <w:rtl/>
        </w:rPr>
      </w:pPr>
      <w:r w:rsidRPr="00A65D4C">
        <w:rPr>
          <w:rtl/>
        </w:rPr>
        <w:t>روش اجمالى حضرت على</w:t>
      </w:r>
      <w:r w:rsidR="00192898" w:rsidRPr="00192898">
        <w:rPr>
          <w:rFonts w:cs="CTraditional Arabic"/>
          <w:rtl/>
        </w:rPr>
        <w:t xml:space="preserve"> س </w:t>
      </w:r>
      <w:r w:rsidRPr="00A65D4C">
        <w:rPr>
          <w:rtl/>
        </w:rPr>
        <w:t>در خلافت ـ زهد و پرهيزگارى على</w:t>
      </w:r>
      <w:r w:rsidR="00192898" w:rsidRPr="00192898">
        <w:rPr>
          <w:rFonts w:cs="CTraditional Arabic"/>
          <w:rtl/>
        </w:rPr>
        <w:t xml:space="preserve"> س </w:t>
      </w:r>
      <w:r w:rsidRPr="00A65D4C">
        <w:rPr>
          <w:rtl/>
        </w:rPr>
        <w:t>ـ على</w:t>
      </w:r>
      <w:r w:rsidR="00192898" w:rsidRPr="00192898">
        <w:rPr>
          <w:rFonts w:cs="CTraditional Arabic"/>
          <w:rtl/>
        </w:rPr>
        <w:t xml:space="preserve"> س </w:t>
      </w:r>
      <w:r w:rsidRPr="00A65D4C">
        <w:rPr>
          <w:rtl/>
        </w:rPr>
        <w:t>در برابر مسؤولان حكومتى و عموم مسلمانان ـ على</w:t>
      </w:r>
      <w:r w:rsidR="00192898" w:rsidRPr="00192898">
        <w:rPr>
          <w:rFonts w:cs="CTraditional Arabic"/>
          <w:rtl/>
        </w:rPr>
        <w:t xml:space="preserve"> س </w:t>
      </w:r>
      <w:r w:rsidRPr="00A65D4C">
        <w:rPr>
          <w:rtl/>
        </w:rPr>
        <w:t>پيشوا و مصلح بزرگ ـ اصول سياست و حكومت على</w:t>
      </w:r>
      <w:r w:rsidR="00192898" w:rsidRPr="00192898">
        <w:rPr>
          <w:rFonts w:cs="CTraditional Arabic"/>
          <w:rtl/>
        </w:rPr>
        <w:t xml:space="preserve"> س </w:t>
      </w:r>
      <w:r w:rsidRPr="00A65D4C">
        <w:rPr>
          <w:rtl/>
        </w:rPr>
        <w:t>ـ سياست شايسته و بى‏نظير على</w:t>
      </w:r>
      <w:r w:rsidR="00192898" w:rsidRPr="00192898">
        <w:rPr>
          <w:rFonts w:cs="CTraditional Arabic"/>
          <w:rtl/>
        </w:rPr>
        <w:t xml:space="preserve"> س </w:t>
      </w:r>
      <w:r w:rsidRPr="00A65D4C">
        <w:rPr>
          <w:rtl/>
        </w:rPr>
        <w:t>ـ نگاهى كوتاه به زندگى امير معاويه</w:t>
      </w:r>
      <w:r w:rsidR="00192898" w:rsidRPr="00192898">
        <w:rPr>
          <w:rFonts w:cs="CTraditional Arabic"/>
          <w:rtl/>
        </w:rPr>
        <w:t xml:space="preserve"> س </w:t>
      </w:r>
      <w:r w:rsidRPr="00A65D4C">
        <w:rPr>
          <w:rtl/>
        </w:rPr>
        <w:t>ـ نگاهى به جامعه‏ى اسلامى آن روز.</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43" w:name="_Toc307603249"/>
      <w:r w:rsidRPr="00BA30A7">
        <w:rPr>
          <w:rFonts w:hint="cs"/>
          <w:rtl/>
        </w:rPr>
        <w:lastRenderedPageBreak/>
        <w:t>علي</w:t>
      </w:r>
      <w:r w:rsidR="00192898" w:rsidRPr="00192898">
        <w:rPr>
          <w:rFonts w:cs="CTraditional Arabic" w:hint="cs"/>
          <w:bCs w:val="0"/>
          <w:rtl/>
        </w:rPr>
        <w:t xml:space="preserve"> س </w:t>
      </w:r>
      <w:r w:rsidRPr="00BA30A7">
        <w:rPr>
          <w:rtl/>
        </w:rPr>
        <w:t>پس از خلافت</w:t>
      </w:r>
      <w:bookmarkEnd w:id="143"/>
      <w:r w:rsidRPr="00BA30A7">
        <w:rPr>
          <w:rtl/>
        </w:rPr>
        <w:t xml:space="preserve"> </w:t>
      </w:r>
    </w:p>
    <w:p w:rsidR="00C04627" w:rsidRPr="00A65D4C" w:rsidRDefault="00C04627" w:rsidP="00C04627">
      <w:pPr>
        <w:pStyle w:val="a0"/>
        <w:rPr>
          <w:rtl/>
        </w:rPr>
      </w:pPr>
      <w:bookmarkStart w:id="144" w:name="_Toc307603250"/>
      <w:r w:rsidRPr="00A65D4C">
        <w:rPr>
          <w:rtl/>
        </w:rPr>
        <w:t>روش اجمالى حضرت على</w:t>
      </w:r>
      <w:r w:rsidR="00192898" w:rsidRPr="00192898">
        <w:rPr>
          <w:rFonts w:cs="CTraditional Arabic"/>
          <w:bCs w:val="0"/>
          <w:rtl/>
        </w:rPr>
        <w:t xml:space="preserve"> س </w:t>
      </w:r>
      <w:r w:rsidRPr="00A65D4C">
        <w:rPr>
          <w:rtl/>
        </w:rPr>
        <w:t>در خلافت</w:t>
      </w:r>
      <w:bookmarkEnd w:id="144"/>
      <w:r w:rsidRPr="00A65D4C">
        <w:rPr>
          <w:rtl/>
        </w:rPr>
        <w:t xml:space="preserve"> </w:t>
      </w:r>
    </w:p>
    <w:p w:rsidR="00C04627" w:rsidRPr="004B05DD" w:rsidRDefault="00C04627" w:rsidP="00C04627">
      <w:pPr>
        <w:rPr>
          <w:rFonts w:ascii="KRM" w:hAnsi="KRM"/>
          <w:rtl/>
        </w:rPr>
      </w:pPr>
      <w:r w:rsidRPr="004B05DD">
        <w:rPr>
          <w:rFonts w:ascii="KRM" w:hAnsi="KRM"/>
          <w:rtl/>
        </w:rPr>
        <w:t>وصف على</w:t>
      </w:r>
      <w:r w:rsidR="00192898" w:rsidRPr="00192898">
        <w:rPr>
          <w:rFonts w:ascii="KRM" w:hAnsi="KRM" w:cs="CTraditional Arabic"/>
          <w:rtl/>
        </w:rPr>
        <w:t xml:space="preserve"> س </w:t>
      </w:r>
      <w:r w:rsidRPr="004B05DD">
        <w:rPr>
          <w:rFonts w:ascii="KRM" w:hAnsi="KRM"/>
          <w:rtl/>
        </w:rPr>
        <w:t xml:space="preserve">از زبان يكى از يارانش، به نام ضراره بن ضمره وصفى است كه انديشه‏ها، احساسات، تمايلات، جهت‏گيرى‏ها و صفات اخلاقى و فطرى انسان را به تصوير مى‏كشد. در تاريخ اسلام به ندرت ديده شده كه در مورد يكى از شخصيّت‏هاى بزرگ تاريخى ـ بعد از رسول اللّه‏ </w:t>
      </w:r>
      <w:r w:rsidR="00192898" w:rsidRPr="00192898">
        <w:rPr>
          <w:rFonts w:ascii="KRM" w:hAnsi="KRM" w:cs="CTraditional Arabic"/>
          <w:rtl/>
        </w:rPr>
        <w:t>ص</w:t>
      </w:r>
      <w:r w:rsidRPr="004B05DD">
        <w:rPr>
          <w:rFonts w:ascii="KRM" w:hAnsi="KRM"/>
          <w:rtl/>
        </w:rPr>
        <w:t xml:space="preserve"> ـ چنين وصفى به ثبت رسيده باشد كه داراى اين امتياز باشد. در اين تعريف كه به پيشنهاد امير معاويه</w:t>
      </w:r>
      <w:r w:rsidR="00192898" w:rsidRPr="00192898">
        <w:rPr>
          <w:rFonts w:ascii="KRM" w:hAnsi="KRM" w:cs="CTraditional Arabic"/>
          <w:rtl/>
        </w:rPr>
        <w:t xml:space="preserve"> س </w:t>
      </w:r>
      <w:r w:rsidRPr="004B05DD">
        <w:rPr>
          <w:rFonts w:ascii="KRM" w:hAnsi="KRM"/>
          <w:rtl/>
        </w:rPr>
        <w:t>و در مجلس وى صورت گرفته است، محبت، صداقت در اداى شهادت، احساس مسئوليت و در نظر داشتن شرايط زمان و مكان جمع شده است. از اين‏روى اين وصف، قطعه‏ى ادبى بليغ و صادقانه‏اى است كه ترجمه‏ى آن بدين شرح است</w:t>
      </w:r>
      <w:r w:rsidRPr="00AA1A5F">
        <w:rPr>
          <w:rFonts w:ascii="KRM" w:hAnsi="KRM" w:hint="cs"/>
          <w:vertAlign w:val="superscript"/>
          <w:rtl/>
          <w:lang w:bidi="fa-IR"/>
        </w:rPr>
        <w:t>(</w:t>
      </w:r>
      <w:r w:rsidRPr="00AA1A5F">
        <w:rPr>
          <w:rStyle w:val="FootnoteReference"/>
          <w:rFonts w:ascii="KRM" w:hAnsi="KRM"/>
          <w:rtl/>
          <w:lang w:bidi="fa-IR"/>
        </w:rPr>
        <w:footnoteReference w:id="518"/>
      </w:r>
      <w:r w:rsidRPr="00AA1A5F">
        <w:rPr>
          <w:rFonts w:ascii="KRM" w:hAnsi="KRM" w:hint="cs"/>
          <w:vertAlign w:val="superscript"/>
          <w:rtl/>
          <w:lang w:bidi="fa-IR"/>
        </w:rPr>
        <w:t>)</w:t>
      </w:r>
      <w:r w:rsidRPr="004B05DD">
        <w:rPr>
          <w:rFonts w:ascii="KRM" w:hAnsi="KRM"/>
          <w:rtl/>
        </w:rPr>
        <w:t>؛ ابوصالح مى‏گويد: معاو</w:t>
      </w:r>
      <w:r w:rsidRPr="00077451">
        <w:rPr>
          <w:rFonts w:ascii="KRM" w:hAnsi="KRM" w:cs="B Badr"/>
          <w:rtl/>
        </w:rPr>
        <w:t>ية</w:t>
      </w:r>
      <w:r w:rsidRPr="004B05DD">
        <w:rPr>
          <w:rFonts w:ascii="KRM" w:hAnsi="KRM"/>
          <w:rtl/>
        </w:rPr>
        <w:t xml:space="preserve"> بن ابى‏سفيان</w:t>
      </w:r>
      <w:r w:rsidR="00192898" w:rsidRPr="00192898">
        <w:rPr>
          <w:rFonts w:ascii="KRM" w:hAnsi="KRM" w:cs="CTraditional Arabic"/>
          <w:rtl/>
        </w:rPr>
        <w:t xml:space="preserve"> س </w:t>
      </w:r>
      <w:r w:rsidRPr="004B05DD">
        <w:rPr>
          <w:rFonts w:ascii="KRM" w:hAnsi="KRM"/>
          <w:rtl/>
        </w:rPr>
        <w:t>از ضرار</w:t>
      </w:r>
      <w:r w:rsidRPr="00D71B18">
        <w:rPr>
          <w:rFonts w:ascii="KRM" w:hAnsi="KRM" w:cs="B Badr"/>
          <w:rtl/>
        </w:rPr>
        <w:t>ة</w:t>
      </w:r>
      <w:r w:rsidRPr="004B05DD">
        <w:rPr>
          <w:rFonts w:ascii="KRM" w:hAnsi="KRM"/>
          <w:rtl/>
        </w:rPr>
        <w:t xml:space="preserve"> بن ضمره خواست كه اوصاف شايسته‏ى على</w:t>
      </w:r>
      <w:r w:rsidR="00192898" w:rsidRPr="00192898">
        <w:rPr>
          <w:rFonts w:ascii="KRM" w:hAnsi="KRM" w:cs="CTraditional Arabic"/>
          <w:rtl/>
        </w:rPr>
        <w:t xml:space="preserve"> س </w:t>
      </w:r>
      <w:r w:rsidRPr="004B05DD">
        <w:rPr>
          <w:rFonts w:ascii="KRM" w:hAnsi="KRM"/>
          <w:rtl/>
        </w:rPr>
        <w:t>را برايش بيان كند، ولى او عذر آورد. وقتى معاويه</w:t>
      </w:r>
      <w:r w:rsidR="00192898" w:rsidRPr="00192898">
        <w:rPr>
          <w:rFonts w:ascii="KRM" w:hAnsi="KRM" w:cs="CTraditional Arabic"/>
          <w:rtl/>
        </w:rPr>
        <w:t xml:space="preserve"> س </w:t>
      </w:r>
      <w:r w:rsidRPr="004B05DD">
        <w:rPr>
          <w:rFonts w:ascii="KRM" w:hAnsi="KRM"/>
          <w:rtl/>
        </w:rPr>
        <w:t xml:space="preserve">بسيار اصرار ورزيد، ضراره لب به سخن گشود و گفت: </w:t>
      </w:r>
    </w:p>
    <w:p w:rsidR="00C04627" w:rsidRPr="004B05DD" w:rsidRDefault="00C04627" w:rsidP="00C04627">
      <w:pPr>
        <w:rPr>
          <w:rFonts w:ascii="KRM" w:hAnsi="KRM"/>
          <w:rtl/>
        </w:rPr>
      </w:pPr>
      <w:r w:rsidRPr="004B05DD">
        <w:rPr>
          <w:rFonts w:ascii="KRM" w:hAnsi="KRM"/>
          <w:rtl/>
        </w:rPr>
        <w:t>«به خدا سوگند! على دور انديش و بسيار نيرومند بود، گفتارش قاطع و داورى‏اش عادلانه بود، وجودش منبع علم و دانش بود، از دنيا و نعيم آن بيمناك بود، با شب و تاريكى آن انس داشت. به خدا سوگند! بسيار مى‏گريست و مدّت‏ها در انديشه فرو مى‏رفت و با خود رازها مى‏گفت، غذاى ساده و لباس زِبر دوست داشت. او همانند افراد عادى بود، وقتى مى‏پرسيدم، پاسخ مى‏داد و وقتى به خدمتش حاضر مى‏شديم، نخست خودش لب به سخن</w:t>
      </w:r>
      <w:r>
        <w:rPr>
          <w:rFonts w:ascii="KRM" w:hAnsi="KRM" w:hint="cs"/>
          <w:rtl/>
        </w:rPr>
        <w:t xml:space="preserve"> </w:t>
      </w:r>
      <w:r w:rsidRPr="004B05DD">
        <w:rPr>
          <w:rFonts w:ascii="KRM" w:hAnsi="KRM"/>
          <w:rtl/>
        </w:rPr>
        <w:t xml:space="preserve">مى‏گشود و وقتى او را دعوت مى‏كرديم مى‏پذيرفت و به خانه‏هاى ما مى‏آمد با آنكه ما را به خود نزديك مى‏كرد از هيبتش با او سخن نمى‏گفتيم و از عظمتى </w:t>
      </w:r>
      <w:r w:rsidRPr="004B05DD">
        <w:rPr>
          <w:rFonts w:ascii="KRM" w:hAnsi="KRM"/>
          <w:rtl/>
        </w:rPr>
        <w:lastRenderedPageBreak/>
        <w:t xml:space="preserve">كه در دل‏هاى ما داشت با وى آغاز سخن نمى‏كرديم. وقتى لبخند مى‏زد دندان‏هايش چون مرواريد منظم نمودار مى‏شد، مردم متدين را بزرگ مى‏داشت، با مساكين مهربان بود و مظلوم را يارى مى‏كرد. </w:t>
      </w:r>
    </w:p>
    <w:p w:rsidR="00C04627" w:rsidRPr="004B05DD" w:rsidRDefault="00C04627" w:rsidP="00C04627">
      <w:pPr>
        <w:rPr>
          <w:rFonts w:ascii="KRM" w:hAnsi="KRM"/>
          <w:rtl/>
        </w:rPr>
      </w:pPr>
      <w:r w:rsidRPr="004B05DD">
        <w:rPr>
          <w:rFonts w:ascii="KRM" w:hAnsi="KRM"/>
          <w:rtl/>
        </w:rPr>
        <w:t xml:space="preserve">گواهى مى‏دهم كه در شب تاريك او را ديدم كه در محراب عبادت محاسن خود را به دست گرفته و مانند مارگزيده به خود مى‏پيچيد و همانند شخص داغدار گريه مى‏كرد و مى‏فرمود: </w:t>
      </w:r>
    </w:p>
    <w:p w:rsidR="00C04627" w:rsidRPr="004B05DD" w:rsidRDefault="00C04627" w:rsidP="007B5EF3">
      <w:pPr>
        <w:rPr>
          <w:rFonts w:ascii="KRM" w:hAnsi="KRM"/>
          <w:rtl/>
        </w:rPr>
      </w:pPr>
      <w:r w:rsidRPr="004B05DD">
        <w:rPr>
          <w:rFonts w:ascii="KRM" w:hAnsi="KRM"/>
          <w:rtl/>
        </w:rPr>
        <w:t xml:space="preserve">«اى دنيا! از من دور شو، آيا براى من نقشه دارى؟ و يا به من علاقه پيدا كرده‏اى؟ افسوس! ديگرى را </w:t>
      </w:r>
      <w:r w:rsidR="007B5EF3">
        <w:rPr>
          <w:rFonts w:ascii="KRM" w:hAnsi="KRM" w:hint="cs"/>
          <w:rtl/>
        </w:rPr>
        <w:t>فریب بده</w:t>
      </w:r>
      <w:r w:rsidRPr="004B05DD">
        <w:rPr>
          <w:rFonts w:ascii="KRM" w:hAnsi="KRM"/>
          <w:rtl/>
        </w:rPr>
        <w:t xml:space="preserve">، من نيازى به تو ندارم، سه طلاقه‏ات كرده‏ام و حقّ رجوع ندارم. عمر تو كوتاه، شادكاميت، ناچيز و خطر تو بزرگ است. آه از كمبود توشه و دورى سفر و خطر راه!» </w:t>
      </w:r>
    </w:p>
    <w:p w:rsidR="00C04627" w:rsidRPr="004B05DD" w:rsidRDefault="00C04627" w:rsidP="00C04627">
      <w:pPr>
        <w:rPr>
          <w:rFonts w:ascii="KRM" w:hAnsi="KRM"/>
          <w:rtl/>
        </w:rPr>
      </w:pPr>
      <w:r w:rsidRPr="004B05DD">
        <w:rPr>
          <w:rFonts w:ascii="KRM" w:hAnsi="KRM"/>
          <w:rtl/>
        </w:rPr>
        <w:t>امير معاويه</w:t>
      </w:r>
      <w:r w:rsidR="00192898" w:rsidRPr="00192898">
        <w:rPr>
          <w:rFonts w:ascii="KRM" w:hAnsi="KRM" w:cs="CTraditional Arabic"/>
          <w:rtl/>
        </w:rPr>
        <w:t xml:space="preserve"> س </w:t>
      </w:r>
      <w:r w:rsidRPr="004B05DD">
        <w:rPr>
          <w:rFonts w:ascii="KRM" w:hAnsi="KRM"/>
          <w:rtl/>
        </w:rPr>
        <w:t>با شنيدن اين تعريف گريست و در حالى كه با آستين خود اشك از چشمانش پاك مى‏كرد، گفت: خدا ابوالحسن، على</w:t>
      </w:r>
      <w:r w:rsidR="00192898" w:rsidRPr="00192898">
        <w:rPr>
          <w:rFonts w:ascii="KRM" w:hAnsi="KRM" w:cs="CTraditional Arabic"/>
          <w:rtl/>
        </w:rPr>
        <w:t xml:space="preserve"> س </w:t>
      </w:r>
      <w:r w:rsidRPr="004B05DD">
        <w:rPr>
          <w:rFonts w:ascii="KRM" w:hAnsi="KRM"/>
          <w:rtl/>
        </w:rPr>
        <w:t>را رحمت كند! به خدا سوگند! او چنين بود. اى ضراره! اندوه تو نسبت به فقدان آن حضرت چگونه است؟ گفت: مانند اندوه زنى كه فرزندش را در كنارش سر ببرند، نه از اشك ريختن باز مى‏آيد و نه غمش كاهش مى‏يابد»</w:t>
      </w:r>
      <w:r w:rsidRPr="00AA1A5F">
        <w:rPr>
          <w:rFonts w:ascii="KRM" w:hAnsi="KRM" w:hint="cs"/>
          <w:vertAlign w:val="superscript"/>
          <w:rtl/>
          <w:lang w:bidi="fa-IR"/>
        </w:rPr>
        <w:t>(</w:t>
      </w:r>
      <w:r w:rsidRPr="00AA1A5F">
        <w:rPr>
          <w:rStyle w:val="FootnoteReference"/>
          <w:rFonts w:ascii="KRM" w:hAnsi="KRM"/>
          <w:rtl/>
          <w:lang w:bidi="fa-IR"/>
        </w:rPr>
        <w:footnoteReference w:id="519"/>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45" w:name="_Toc307603251"/>
      <w:r w:rsidRPr="00A65D4C">
        <w:rPr>
          <w:rtl/>
        </w:rPr>
        <w:t>زهد و پرهيزگارى على</w:t>
      </w:r>
      <w:bookmarkEnd w:id="145"/>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بارزترين صفت و امتياز حضرت على</w:t>
      </w:r>
      <w:r w:rsidR="00192898" w:rsidRPr="00192898">
        <w:rPr>
          <w:rFonts w:ascii="KRM" w:hAnsi="KRM" w:cs="CTraditional Arabic"/>
          <w:rtl/>
        </w:rPr>
        <w:t xml:space="preserve"> س </w:t>
      </w:r>
      <w:r w:rsidRPr="004B05DD">
        <w:rPr>
          <w:rFonts w:ascii="KRM" w:hAnsi="KRM"/>
          <w:rtl/>
        </w:rPr>
        <w:t xml:space="preserve">زهد بيش از حد و پرهيز از دنيا بود و اين در حالى بود كه به اسباب راحت و ثروت دسترسى داشت و اختيارات مملكت به دستش بود و بين مردم از جايگاه و احترام خاصّى برخوردار بود و اين امر، مانع از آن بود كه كسى او را مورد اتهام يا انتقاد و محاسبه قرار دهد. </w:t>
      </w:r>
    </w:p>
    <w:p w:rsidR="00C04627" w:rsidRPr="004B05DD" w:rsidRDefault="00C04627" w:rsidP="00C04627">
      <w:pPr>
        <w:rPr>
          <w:rFonts w:ascii="KRM" w:hAnsi="KRM"/>
          <w:rtl/>
        </w:rPr>
      </w:pPr>
      <w:r w:rsidRPr="004B05DD">
        <w:rPr>
          <w:rFonts w:ascii="KRM" w:hAnsi="KRM"/>
          <w:rtl/>
        </w:rPr>
        <w:lastRenderedPageBreak/>
        <w:t>يحيى بن معين از على بن جعد از حسن بن صالح نقل مى‏كند كه يك بار در مجلس عمر بن عبدالعزيز</w:t>
      </w:r>
      <w:r w:rsidRPr="00AA1A5F">
        <w:rPr>
          <w:rFonts w:ascii="KRM" w:hAnsi="KRM" w:hint="cs"/>
          <w:vertAlign w:val="superscript"/>
          <w:rtl/>
          <w:lang w:bidi="fa-IR"/>
        </w:rPr>
        <w:t>(</w:t>
      </w:r>
      <w:r w:rsidRPr="00AA1A5F">
        <w:rPr>
          <w:rStyle w:val="FootnoteReference"/>
          <w:rFonts w:ascii="KRM" w:hAnsi="KRM"/>
          <w:rtl/>
          <w:lang w:bidi="fa-IR"/>
        </w:rPr>
        <w:footnoteReference w:id="520"/>
      </w:r>
      <w:r w:rsidRPr="00AA1A5F">
        <w:rPr>
          <w:rFonts w:ascii="KRM" w:hAnsi="KRM" w:hint="cs"/>
          <w:vertAlign w:val="superscript"/>
          <w:rtl/>
          <w:lang w:bidi="fa-IR"/>
        </w:rPr>
        <w:t>)</w:t>
      </w:r>
      <w:r w:rsidRPr="004B05DD">
        <w:rPr>
          <w:rFonts w:ascii="KRM" w:hAnsi="KRM"/>
          <w:rtl/>
        </w:rPr>
        <w:t xml:space="preserve"> در مورد زاهدان بزرگ سخن به ميان آمد، عمر گفت: زاهدترين افراد دنيا، على بن ابى‏طالب</w:t>
      </w:r>
      <w:r w:rsidR="00192898" w:rsidRPr="00192898">
        <w:rPr>
          <w:rFonts w:ascii="KRM" w:hAnsi="KRM" w:cs="CTraditional Arabic"/>
          <w:rtl/>
        </w:rPr>
        <w:t xml:space="preserve"> س </w:t>
      </w:r>
      <w:r w:rsidRPr="004B05DD">
        <w:rPr>
          <w:rFonts w:ascii="KRM" w:hAnsi="KRM"/>
          <w:rtl/>
        </w:rPr>
        <w:t>بوده است</w:t>
      </w:r>
      <w:r w:rsidRPr="00AA1A5F">
        <w:rPr>
          <w:rFonts w:ascii="KRM" w:hAnsi="KRM" w:hint="cs"/>
          <w:vertAlign w:val="superscript"/>
          <w:rtl/>
          <w:lang w:bidi="fa-IR"/>
        </w:rPr>
        <w:t>(</w:t>
      </w:r>
      <w:r w:rsidRPr="00AA1A5F">
        <w:rPr>
          <w:rStyle w:val="FootnoteReference"/>
          <w:rFonts w:ascii="KRM" w:hAnsi="KRM"/>
          <w:rtl/>
          <w:lang w:bidi="fa-IR"/>
        </w:rPr>
        <w:footnoteReference w:id="521"/>
      </w:r>
      <w:r w:rsidRPr="00AA1A5F">
        <w:rPr>
          <w:rFonts w:ascii="KRM" w:hAnsi="KRM" w:hint="cs"/>
          <w:vertAlign w:val="superscript"/>
          <w:rtl/>
          <w:lang w:bidi="fa-IR"/>
        </w:rPr>
        <w:t>)</w:t>
      </w:r>
      <w:r w:rsidRPr="004B05DD">
        <w:rPr>
          <w:rFonts w:ascii="KRM" w:hAnsi="KRM"/>
          <w:rtl/>
        </w:rPr>
        <w:t xml:space="preserve">. در مورد زهد ايشان مطالب زيادى نقل شده است؛ اينك به چند نمونه توجه فرماييد: </w:t>
      </w:r>
    </w:p>
    <w:p w:rsidR="00C04627" w:rsidRPr="004B05DD" w:rsidRDefault="00C04627" w:rsidP="00C04627">
      <w:pPr>
        <w:rPr>
          <w:rFonts w:ascii="KRM" w:hAnsi="KRM"/>
          <w:rtl/>
        </w:rPr>
      </w:pPr>
      <w:r w:rsidRPr="004B05DD">
        <w:rPr>
          <w:rFonts w:ascii="KRM" w:hAnsi="KRM"/>
          <w:rtl/>
        </w:rPr>
        <w:t xml:space="preserve">ابوعبيده به نقل از عنتره مى‏گويد: </w:t>
      </w:r>
    </w:p>
    <w:p w:rsidR="00C04627" w:rsidRPr="004B05DD" w:rsidRDefault="00C04627" w:rsidP="002C1F62">
      <w:pPr>
        <w:rPr>
          <w:rFonts w:ascii="KRM" w:hAnsi="KRM"/>
          <w:rtl/>
        </w:rPr>
      </w:pPr>
      <w:r w:rsidRPr="004B05DD">
        <w:rPr>
          <w:rFonts w:ascii="KRM" w:hAnsi="KRM"/>
          <w:rtl/>
        </w:rPr>
        <w:t>«زمانى كه حضرت على</w:t>
      </w:r>
      <w:r w:rsidR="00192898" w:rsidRPr="00192898">
        <w:rPr>
          <w:rFonts w:ascii="KRM" w:hAnsi="KRM" w:cs="CTraditional Arabic"/>
          <w:rtl/>
        </w:rPr>
        <w:t xml:space="preserve"> س </w:t>
      </w:r>
      <w:r w:rsidRPr="004B05DD">
        <w:rPr>
          <w:rFonts w:ascii="KRM" w:hAnsi="KRM"/>
          <w:rtl/>
        </w:rPr>
        <w:t>در «خَوَرنَق» تشريف داشت نزد او رفتم، ديدم در هواى سرد خود را با چادرى پوشانده و از سرما مى‏لرزد، گفتم: اى اميرالمؤمنين! خدا براى شما و خانواده‏ات در اين مال (اموال دولت) حقّى گذاشته است و شما از سرما مى‏لرزيد؟ فرمود: من از مال شما چيزى نمى‏گيرم، اين همان چادرى است كه از مدينه با خود آورده‏ام»</w:t>
      </w:r>
      <w:r w:rsidRPr="00AA1A5F">
        <w:rPr>
          <w:rFonts w:ascii="KRM" w:hAnsi="KRM" w:hint="cs"/>
          <w:vertAlign w:val="superscript"/>
          <w:rtl/>
          <w:lang w:bidi="fa-IR"/>
        </w:rPr>
        <w:t>(</w:t>
      </w:r>
      <w:r w:rsidRPr="00AA1A5F">
        <w:rPr>
          <w:rStyle w:val="FootnoteReference"/>
          <w:rFonts w:ascii="KRM" w:hAnsi="KRM"/>
          <w:rtl/>
          <w:lang w:bidi="fa-IR"/>
        </w:rPr>
        <w:footnoteReference w:id="522"/>
      </w:r>
      <w:r w:rsidRPr="00AA1A5F">
        <w:rPr>
          <w:rFonts w:ascii="KRM" w:hAnsi="KRM" w:hint="cs"/>
          <w:vertAlign w:val="superscript"/>
          <w:rtl/>
          <w:lang w:bidi="fa-IR"/>
        </w:rPr>
        <w:t>)</w:t>
      </w:r>
      <w:r w:rsidRPr="004B05DD">
        <w:rPr>
          <w:rFonts w:ascii="KRM" w:hAnsi="KRM"/>
          <w:rtl/>
        </w:rPr>
        <w:t>. ابونعيم از مردى ثقفى كه حضرت على</w:t>
      </w:r>
      <w:r w:rsidR="00192898" w:rsidRPr="00192898">
        <w:rPr>
          <w:rFonts w:ascii="KRM" w:hAnsi="KRM" w:cs="CTraditional Arabic"/>
          <w:rtl/>
        </w:rPr>
        <w:t xml:space="preserve"> س </w:t>
      </w:r>
      <w:r w:rsidRPr="004B05DD">
        <w:rPr>
          <w:rFonts w:ascii="KRM" w:hAnsi="KRM"/>
          <w:rtl/>
        </w:rPr>
        <w:t>او را به كارگزارى «عكبرا»</w:t>
      </w:r>
      <w:r w:rsidRPr="00AA1A5F">
        <w:rPr>
          <w:rFonts w:ascii="KRM" w:hAnsi="KRM" w:hint="cs"/>
          <w:vertAlign w:val="superscript"/>
          <w:rtl/>
          <w:lang w:bidi="fa-IR"/>
        </w:rPr>
        <w:t>(</w:t>
      </w:r>
      <w:r w:rsidRPr="00AA1A5F">
        <w:rPr>
          <w:rStyle w:val="FootnoteReference"/>
          <w:rFonts w:ascii="KRM" w:hAnsi="KRM"/>
          <w:rtl/>
          <w:lang w:bidi="fa-IR"/>
        </w:rPr>
        <w:footnoteReference w:id="523"/>
      </w:r>
      <w:r w:rsidRPr="00AA1A5F">
        <w:rPr>
          <w:rFonts w:ascii="KRM" w:hAnsi="KRM" w:hint="cs"/>
          <w:vertAlign w:val="superscript"/>
          <w:rtl/>
          <w:lang w:bidi="fa-IR"/>
        </w:rPr>
        <w:t>)</w:t>
      </w:r>
      <w:r w:rsidRPr="004B05DD">
        <w:rPr>
          <w:rFonts w:ascii="KRM" w:hAnsi="KRM"/>
          <w:rtl/>
        </w:rPr>
        <w:t xml:space="preserve"> منصوب كرده بود، نقل مى‏كند كه گفت: «مردم آن منطقه اهل نماز نبودند، حضرت على</w:t>
      </w:r>
      <w:r w:rsidR="00192898" w:rsidRPr="00192898">
        <w:rPr>
          <w:rFonts w:ascii="KRM" w:hAnsi="KRM" w:cs="CTraditional Arabic"/>
          <w:rtl/>
        </w:rPr>
        <w:t xml:space="preserve"> س </w:t>
      </w:r>
      <w:r w:rsidRPr="004B05DD">
        <w:rPr>
          <w:rFonts w:ascii="KRM" w:hAnsi="KRM"/>
          <w:rtl/>
        </w:rPr>
        <w:t>(هنگامى كه به آن منطقه آمده بود) از من خواست كه هنگام ظهر نزد او بروم، وقتى به او رسيدم، دربانى وجود نداشت كه مرا از ورود منع كند، آنگاه كه به محضر او شرفياب شدم، ديدم نشسته است و كنار او يك كاسه و كوزه‏اى پر از آب گذاشته است، سپس يك ظرف سفالى را كه سرش بسته و مهر شده بود، طلبيد. فكر كردم آن ظرف پر از جواهر است و مى‏خواهد گوهر گرانبهايى به من هديه كند. وقتى مهر را شكست، ديدم «قاووت»</w:t>
      </w:r>
      <w:r w:rsidRPr="00AA1A5F">
        <w:rPr>
          <w:rFonts w:ascii="KRM" w:hAnsi="KRM" w:hint="cs"/>
          <w:vertAlign w:val="superscript"/>
          <w:rtl/>
          <w:lang w:bidi="fa-IR"/>
        </w:rPr>
        <w:t>(</w:t>
      </w:r>
      <w:r w:rsidRPr="00AA1A5F">
        <w:rPr>
          <w:rStyle w:val="FootnoteReference"/>
          <w:rFonts w:ascii="KRM" w:hAnsi="KRM"/>
          <w:rtl/>
          <w:lang w:bidi="fa-IR"/>
        </w:rPr>
        <w:footnoteReference w:id="524"/>
      </w:r>
      <w:r w:rsidRPr="00AA1A5F">
        <w:rPr>
          <w:rFonts w:ascii="KRM" w:hAnsi="KRM" w:hint="cs"/>
          <w:vertAlign w:val="superscript"/>
          <w:rtl/>
          <w:lang w:bidi="fa-IR"/>
        </w:rPr>
        <w:t>)</w:t>
      </w:r>
      <w:r w:rsidRPr="004B05DD">
        <w:rPr>
          <w:rFonts w:ascii="KRM" w:hAnsi="KRM"/>
          <w:rtl/>
        </w:rPr>
        <w:t xml:space="preserve"> است. مقدارى بيرون آورد و در كاسه‏اى ريخت و كمى آب اضافه كرد. خودش ميل فرمود و به من نيز داد. من طاقت نياوردم، پرسيدم: يا اميرالمؤمنين! شما در </w:t>
      </w:r>
      <w:r w:rsidRPr="004B05DD">
        <w:rPr>
          <w:rFonts w:ascii="KRM" w:hAnsi="KRM"/>
          <w:rtl/>
        </w:rPr>
        <w:lastRenderedPageBreak/>
        <w:t xml:space="preserve">عراق زندگى مى‏كنيد و غذايتان اين است؟ حال آنكه غذاى عموم مردم عراق خيلى بهتر از اين است؟ فرمود: به خدا سوگند! به سبب بخيلى سر آن را مهر نكرده‏ام، بلكه به اندازه‏ى نيازم خريدارى مى‏كنم، ولى مى‏ترسم اينها تمام شود </w:t>
      </w:r>
      <w:r w:rsidR="00AB7994">
        <w:rPr>
          <w:rFonts w:ascii="KRM" w:hAnsi="KRM" w:hint="cs"/>
          <w:rtl/>
        </w:rPr>
        <w:t xml:space="preserve">و </w:t>
      </w:r>
      <w:r w:rsidRPr="004B05DD">
        <w:rPr>
          <w:rFonts w:ascii="KRM" w:hAnsi="KRM"/>
          <w:rtl/>
        </w:rPr>
        <w:t>از اموالى «سويق» درست شود كه نسبت به پاكى آن خبر نداشته باشم؛ به اين دليل از آن نگهدارى مى‏كنم؛ زيرا دوست ندارم چيزى را بخورم كه به پاكى و حلال بودن آن اطمينان ندارم»</w:t>
      </w:r>
      <w:r w:rsidRPr="00AA1A5F">
        <w:rPr>
          <w:rFonts w:ascii="KRM" w:hAnsi="KRM" w:hint="cs"/>
          <w:vertAlign w:val="superscript"/>
          <w:rtl/>
          <w:lang w:bidi="fa-IR"/>
        </w:rPr>
        <w:t>(</w:t>
      </w:r>
      <w:r w:rsidRPr="00AA1A5F">
        <w:rPr>
          <w:rStyle w:val="FootnoteReference"/>
          <w:rFonts w:ascii="KRM" w:hAnsi="KRM"/>
          <w:rtl/>
          <w:lang w:bidi="fa-IR"/>
        </w:rPr>
        <w:footnoteReference w:id="525"/>
      </w:r>
      <w:r w:rsidRPr="00AA1A5F">
        <w:rPr>
          <w:rFonts w:ascii="KRM" w:hAnsi="KRM" w:hint="cs"/>
          <w:vertAlign w:val="superscript"/>
          <w:rtl/>
          <w:lang w:bidi="fa-IR"/>
        </w:rPr>
        <w:t>)</w:t>
      </w:r>
      <w:r>
        <w:rPr>
          <w:rFonts w:ascii="KRM" w:hAnsi="KRM" w:hint="cs"/>
          <w:rtl/>
        </w:rPr>
        <w:t>.</w:t>
      </w:r>
      <w:r w:rsidRPr="004B05DD">
        <w:rPr>
          <w:rFonts w:ascii="KRM" w:hAnsi="KRM"/>
          <w:rtl/>
        </w:rPr>
        <w:t xml:space="preserve"> يك بار براى وى حلوا آوردند، فرمود: اى حلوا! بويت خوش است، رنگت زيبا و</w:t>
      </w:r>
      <w:r>
        <w:rPr>
          <w:rFonts w:ascii="KRM" w:hAnsi="KRM" w:hint="cs"/>
          <w:rtl/>
        </w:rPr>
        <w:t xml:space="preserve"> </w:t>
      </w:r>
      <w:r w:rsidRPr="004B05DD">
        <w:rPr>
          <w:rFonts w:ascii="KRM" w:hAnsi="KRM"/>
          <w:rtl/>
        </w:rPr>
        <w:t>طعمت گواراست، اما نمى‏خواهم نفسم را به چيزى عادت دهم كه تا كنون با آن عادت نداشته است</w:t>
      </w:r>
      <w:r w:rsidRPr="00AA1A5F">
        <w:rPr>
          <w:rFonts w:ascii="KRM" w:hAnsi="KRM" w:hint="cs"/>
          <w:vertAlign w:val="superscript"/>
          <w:rtl/>
          <w:lang w:bidi="fa-IR"/>
        </w:rPr>
        <w:t>(</w:t>
      </w:r>
      <w:r w:rsidRPr="00AA1A5F">
        <w:rPr>
          <w:rStyle w:val="FootnoteReference"/>
          <w:rFonts w:ascii="KRM" w:hAnsi="KRM"/>
          <w:rtl/>
          <w:lang w:bidi="fa-IR"/>
        </w:rPr>
        <w:footnoteReference w:id="526"/>
      </w:r>
      <w:r w:rsidRPr="00AA1A5F">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زيد بن وهب مى‏گويد: «على</w:t>
      </w:r>
      <w:r w:rsidR="00192898" w:rsidRPr="00192898">
        <w:rPr>
          <w:rFonts w:ascii="KRM" w:hAnsi="KRM" w:cs="CTraditional Arabic"/>
          <w:rtl/>
        </w:rPr>
        <w:t xml:space="preserve"> س </w:t>
      </w:r>
      <w:r w:rsidRPr="004B05DD">
        <w:rPr>
          <w:rFonts w:ascii="KRM" w:hAnsi="KRM"/>
          <w:rtl/>
        </w:rPr>
        <w:t>نزد ما آمد، در حالى كه بدنش را با يك چادر پوشانده بود و ازارش</w:t>
      </w:r>
      <w:r w:rsidRPr="00AA1A5F">
        <w:rPr>
          <w:rFonts w:ascii="KRM" w:hAnsi="KRM" w:hint="cs"/>
          <w:vertAlign w:val="superscript"/>
          <w:rtl/>
          <w:lang w:bidi="fa-IR"/>
        </w:rPr>
        <w:t>(</w:t>
      </w:r>
      <w:r w:rsidRPr="00AA1A5F">
        <w:rPr>
          <w:rStyle w:val="FootnoteReference"/>
          <w:rFonts w:ascii="KRM" w:hAnsi="KRM"/>
          <w:rtl/>
          <w:lang w:bidi="fa-IR"/>
        </w:rPr>
        <w:footnoteReference w:id="527"/>
      </w:r>
      <w:r w:rsidRPr="00AA1A5F">
        <w:rPr>
          <w:rFonts w:ascii="KRM" w:hAnsi="KRM" w:hint="cs"/>
          <w:vertAlign w:val="superscript"/>
          <w:rtl/>
          <w:lang w:bidi="fa-IR"/>
        </w:rPr>
        <w:t>)</w:t>
      </w:r>
      <w:r w:rsidRPr="004B05DD">
        <w:rPr>
          <w:rFonts w:ascii="KRM" w:hAnsi="KRM"/>
          <w:rtl/>
        </w:rPr>
        <w:t xml:space="preserve"> را با پارچه‏اى بسته بود، در مورد اين لباس از او پرسيدند، گفت: اين لباس را به اين دليل مى‏پسندم كه از خودنمايى به دور باشم و براى نماز بهتر و براى مومنان سنّت باشد»</w:t>
      </w:r>
      <w:r w:rsidRPr="00AA1A5F">
        <w:rPr>
          <w:rFonts w:ascii="KRM" w:hAnsi="KRM" w:hint="cs"/>
          <w:vertAlign w:val="superscript"/>
          <w:rtl/>
          <w:lang w:bidi="fa-IR"/>
        </w:rPr>
        <w:t>(</w:t>
      </w:r>
      <w:r w:rsidRPr="00AA1A5F">
        <w:rPr>
          <w:rStyle w:val="FootnoteReference"/>
          <w:rFonts w:ascii="KRM" w:hAnsi="KRM"/>
          <w:rtl/>
          <w:lang w:bidi="fa-IR"/>
        </w:rPr>
        <w:footnoteReference w:id="528"/>
      </w:r>
      <w:r w:rsidRPr="00AA1A5F">
        <w:rPr>
          <w:rFonts w:ascii="KRM" w:hAnsi="KRM" w:hint="cs"/>
          <w:vertAlign w:val="superscript"/>
          <w:rtl/>
          <w:lang w:bidi="fa-IR"/>
        </w:rPr>
        <w:t>)</w:t>
      </w:r>
      <w:r>
        <w:rPr>
          <w:rFonts w:ascii="KRM" w:hAnsi="KRM" w:hint="cs"/>
          <w:rtl/>
        </w:rPr>
        <w:t>.</w:t>
      </w:r>
      <w:r w:rsidRPr="004B05DD">
        <w:rPr>
          <w:rFonts w:ascii="KRM" w:hAnsi="KRM"/>
          <w:rtl/>
        </w:rPr>
        <w:t xml:space="preserve"> مجمّع بن سمعان تيمى مى‏گويد: «على بن ابى‏طالب</w:t>
      </w:r>
      <w:r w:rsidR="00192898" w:rsidRPr="00192898">
        <w:rPr>
          <w:rFonts w:ascii="KRM" w:hAnsi="KRM" w:cs="CTraditional Arabic"/>
          <w:rtl/>
        </w:rPr>
        <w:t xml:space="preserve"> س </w:t>
      </w:r>
      <w:r w:rsidRPr="004B05DD">
        <w:rPr>
          <w:rFonts w:ascii="KRM" w:hAnsi="KRM"/>
          <w:rtl/>
        </w:rPr>
        <w:t>شمشير خود را براى فروش به بازار برد وگفت: «اگر چهار درهم داشتم‏</w:t>
      </w:r>
      <w:r w:rsidR="00AB7994">
        <w:rPr>
          <w:rFonts w:ascii="KRM" w:hAnsi="KRM" w:hint="cs"/>
          <w:rtl/>
        </w:rPr>
        <w:t xml:space="preserve"> </w:t>
      </w:r>
      <w:r w:rsidRPr="004B05DD">
        <w:rPr>
          <w:rFonts w:ascii="KRM" w:hAnsi="KRM"/>
          <w:rtl/>
        </w:rPr>
        <w:t>كه براى‏خودم</w:t>
      </w:r>
      <w:r w:rsidR="00AB7994">
        <w:rPr>
          <w:rFonts w:ascii="KRM" w:hAnsi="KRM" w:hint="cs"/>
          <w:rtl/>
        </w:rPr>
        <w:t xml:space="preserve"> </w:t>
      </w:r>
      <w:r w:rsidRPr="004B05DD">
        <w:rPr>
          <w:rFonts w:ascii="KRM" w:hAnsi="KRM"/>
          <w:rtl/>
        </w:rPr>
        <w:t>‏لباسى بخرم، شمشيرم</w:t>
      </w:r>
      <w:r w:rsidR="00AB7994">
        <w:rPr>
          <w:rFonts w:ascii="KRM" w:hAnsi="KRM" w:hint="cs"/>
          <w:rtl/>
        </w:rPr>
        <w:t xml:space="preserve"> </w:t>
      </w:r>
      <w:r w:rsidRPr="004B05DD">
        <w:rPr>
          <w:rFonts w:ascii="KRM" w:hAnsi="KRM"/>
          <w:rtl/>
        </w:rPr>
        <w:t>‏را نمى‏فروختم»</w:t>
      </w:r>
      <w:r w:rsidRPr="00AA1A5F">
        <w:rPr>
          <w:rFonts w:ascii="KRM" w:hAnsi="KRM" w:hint="cs"/>
          <w:vertAlign w:val="superscript"/>
          <w:rtl/>
          <w:lang w:bidi="fa-IR"/>
        </w:rPr>
        <w:t>(</w:t>
      </w:r>
      <w:r w:rsidRPr="00AA1A5F">
        <w:rPr>
          <w:rStyle w:val="FootnoteReference"/>
          <w:rFonts w:ascii="KRM" w:hAnsi="KRM"/>
          <w:rtl/>
          <w:lang w:bidi="fa-IR"/>
        </w:rPr>
        <w:footnoteReference w:id="529"/>
      </w:r>
      <w:r w:rsidRPr="00AA1A5F">
        <w:rPr>
          <w:rFonts w:ascii="KRM" w:hAnsi="KRM" w:hint="cs"/>
          <w:vertAlign w:val="superscript"/>
          <w:rtl/>
          <w:lang w:bidi="fa-IR"/>
        </w:rPr>
        <w:t>)</w:t>
      </w:r>
      <w:r>
        <w:rPr>
          <w:rFonts w:ascii="KRM" w:hAnsi="KRM" w:hint="cs"/>
          <w:rtl/>
        </w:rPr>
        <w:t xml:space="preserve">. </w:t>
      </w:r>
      <w:r w:rsidRPr="004B05DD">
        <w:rPr>
          <w:rFonts w:ascii="KRM" w:hAnsi="KRM"/>
          <w:rtl/>
        </w:rPr>
        <w:t>امام احمد به روايت عبداللّه‏ بن رزين مى‏گويد: نزد على</w:t>
      </w:r>
      <w:r w:rsidR="00192898" w:rsidRPr="00192898">
        <w:rPr>
          <w:rFonts w:ascii="KRM" w:hAnsi="KRM" w:cs="CTraditional Arabic"/>
          <w:rtl/>
        </w:rPr>
        <w:t xml:space="preserve"> س </w:t>
      </w:r>
      <w:r w:rsidRPr="004B05DD">
        <w:rPr>
          <w:rFonts w:ascii="KRM" w:hAnsi="KRM"/>
          <w:rtl/>
        </w:rPr>
        <w:t xml:space="preserve">رفتم، براى ما خوراكى ساده آورد، گفتم: خدا خيرت دهد! كاش آن مرغابى را براى ما ذبح مى‏كردى؛ زيرا خداوند نعمت فراوان داده است، فرمود: اى ابن رزين! از رسول اللّه‏ </w:t>
      </w:r>
      <w:r w:rsidR="00192898" w:rsidRPr="00192898">
        <w:rPr>
          <w:rFonts w:ascii="KRM" w:hAnsi="KRM" w:cs="CTraditional Arabic"/>
          <w:rtl/>
        </w:rPr>
        <w:t>ص</w:t>
      </w:r>
      <w:r w:rsidRPr="004B05DD">
        <w:rPr>
          <w:rFonts w:ascii="KRM" w:hAnsi="KRM"/>
          <w:rtl/>
        </w:rPr>
        <w:t xml:space="preserve"> شنيدم كه مى‏فرمود: «براى خليفه فقط دو غذا از بيت‏المال حلال است: غذايى كه خود و خانواده‏اش بخورند و غذايى كه به مردم </w:t>
      </w:r>
      <w:r>
        <w:rPr>
          <w:rFonts w:ascii="KRM" w:hAnsi="KRM"/>
          <w:rtl/>
        </w:rPr>
        <w:t>بخوراند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30"/>
      </w:r>
      <w:r w:rsidRPr="00AA1A5F">
        <w:rPr>
          <w:rFonts w:ascii="KRM" w:hAnsi="KRM" w:hint="cs"/>
          <w:vertAlign w:val="superscript"/>
          <w:rtl/>
          <w:lang w:bidi="fa-IR"/>
        </w:rPr>
        <w:t>)</w:t>
      </w:r>
      <w:r>
        <w:rPr>
          <w:rFonts w:ascii="KRM" w:hAnsi="KRM" w:hint="cs"/>
          <w:rtl/>
        </w:rPr>
        <w:t>.</w:t>
      </w:r>
      <w:r w:rsidRPr="004B05DD">
        <w:rPr>
          <w:rFonts w:ascii="KRM" w:hAnsi="KRM"/>
          <w:rtl/>
        </w:rPr>
        <w:t xml:space="preserve"> ابوعبيد در كتاب </w:t>
      </w:r>
      <w:r w:rsidRPr="004B05DD">
        <w:rPr>
          <w:rFonts w:ascii="KRM" w:hAnsi="KRM"/>
          <w:rtl/>
        </w:rPr>
        <w:lastRenderedPageBreak/>
        <w:t>«الاموال» آورده است كه: «حضرت على</w:t>
      </w:r>
      <w:r w:rsidR="00192898" w:rsidRPr="00192898">
        <w:rPr>
          <w:rFonts w:ascii="KRM" w:hAnsi="KRM" w:cs="CTraditional Arabic"/>
          <w:rtl/>
        </w:rPr>
        <w:t xml:space="preserve"> س </w:t>
      </w:r>
      <w:r w:rsidRPr="004B05DD">
        <w:rPr>
          <w:rFonts w:ascii="KRM" w:hAnsi="KRM"/>
          <w:rtl/>
        </w:rPr>
        <w:t>در يك سال، سه مرتبه حقوق و مستمرى مردم را پرداخت كرد، سپس اموالى از اصفهان آوردند، فرمود: بياييد براى چهارمين بار مستمرى خود را دريافت كنيد؛ زيرا من خزانه</w:t>
      </w:r>
      <w:r w:rsidR="002C1F62">
        <w:rPr>
          <w:rFonts w:ascii="KRM" w:hAnsi="KRM" w:hint="eastAsia"/>
          <w:rtl/>
        </w:rPr>
        <w:t>‌</w:t>
      </w:r>
      <w:r w:rsidRPr="004B05DD">
        <w:rPr>
          <w:rFonts w:ascii="KRM" w:hAnsi="KRM"/>
          <w:rtl/>
        </w:rPr>
        <w:t>دار شما نيستم و چيزى را پس‏انداز نمى‏كنم. عدّه‏اى گرفتند و عدّه‏اى صرف‏نظر كردند»</w:t>
      </w:r>
      <w:r w:rsidRPr="00AA1A5F">
        <w:rPr>
          <w:rFonts w:ascii="KRM" w:hAnsi="KRM" w:hint="cs"/>
          <w:vertAlign w:val="superscript"/>
          <w:rtl/>
          <w:lang w:bidi="fa-IR"/>
        </w:rPr>
        <w:t>(</w:t>
      </w:r>
      <w:r w:rsidRPr="00AA1A5F">
        <w:rPr>
          <w:rStyle w:val="FootnoteReference"/>
          <w:rFonts w:ascii="KRM" w:hAnsi="KRM"/>
          <w:rtl/>
          <w:lang w:bidi="fa-IR"/>
        </w:rPr>
        <w:footnoteReference w:id="531"/>
      </w:r>
      <w:r w:rsidRPr="00AA1A5F">
        <w:rPr>
          <w:rFonts w:ascii="KRM" w:hAnsi="KRM" w:hint="cs"/>
          <w:vertAlign w:val="superscript"/>
          <w:rtl/>
          <w:lang w:bidi="fa-IR"/>
        </w:rPr>
        <w:t>)</w:t>
      </w:r>
      <w:r>
        <w:rPr>
          <w:rFonts w:ascii="KRM" w:hAnsi="KRM" w:hint="cs"/>
          <w:rtl/>
        </w:rPr>
        <w:t>.</w:t>
      </w:r>
      <w:r w:rsidRPr="004B05DD">
        <w:rPr>
          <w:rFonts w:ascii="KRM" w:hAnsi="KRM"/>
          <w:rtl/>
        </w:rPr>
        <w:t xml:space="preserve"> على</w:t>
      </w:r>
      <w:r w:rsidR="00192898" w:rsidRPr="00192898">
        <w:rPr>
          <w:rFonts w:ascii="KRM" w:hAnsi="KRM" w:cs="CTraditional Arabic"/>
          <w:rtl/>
        </w:rPr>
        <w:t xml:space="preserve"> س </w:t>
      </w:r>
      <w:r w:rsidRPr="004B05DD">
        <w:rPr>
          <w:rFonts w:ascii="KRM" w:hAnsi="KRM"/>
          <w:rtl/>
        </w:rPr>
        <w:t xml:space="preserve">روزى در خطبه‏اش فرمود: اى مردم! سوگند به خدايى كه معبودى جز او نيست! من از مال شما چيزى بر نداشته‏ام جز اين. سپس شيشه‏ى عطرى از جيبش بيرون آورد و به مردم نشان داد و گفت: اين را دهقانى به من هديه داده است. سپس به بيت‏المال رفت و آن شيشه را جزو اموال بيت‏المال قرار داد و اين شعر را سرود: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21"/>
        <w:gridCol w:w="3676"/>
        <w:gridCol w:w="3434"/>
        <w:gridCol w:w="21"/>
      </w:tblGrid>
      <w:tr w:rsidR="00C04627" w:rsidRPr="00A65D4C" w:rsidTr="0090763F">
        <w:trPr>
          <w:gridBefore w:val="1"/>
          <w:gridAfter w:val="1"/>
          <w:tblCellSpacing w:w="7" w:type="dxa"/>
          <w:jc w:val="center"/>
        </w:trPr>
        <w:tc>
          <w:tcPr>
            <w:tcW w:w="0" w:type="auto"/>
            <w:vAlign w:val="center"/>
          </w:tcPr>
          <w:p w:rsidR="00C04627" w:rsidRPr="004B05DD" w:rsidRDefault="00C04627" w:rsidP="0090763F">
            <w:pPr>
              <w:rPr>
                <w:rFonts w:ascii="Traditional Arabic" w:hAnsi="Traditional Arabic" w:cs="Traditional Arabic"/>
                <w:b/>
                <w:bCs/>
              </w:rPr>
            </w:pPr>
            <w:r w:rsidRPr="00A65D4C">
              <w:rPr>
                <w:rFonts w:cs="2  Karim"/>
              </w:rPr>
              <w:t> </w:t>
            </w:r>
            <w:r w:rsidRPr="004B05DD">
              <w:rPr>
                <w:rFonts w:ascii="Traditional Arabic" w:hAnsi="Traditional Arabic" w:cs="Traditional Arabic"/>
                <w:b/>
                <w:bCs/>
                <w:rtl/>
              </w:rPr>
              <w:t>أفْلَحَ مَنْ</w:t>
            </w:r>
            <w:r w:rsidRPr="004B05DD">
              <w:rPr>
                <w:rFonts w:ascii="Traditional Arabic" w:hAnsi="Traditional Arabic" w:cs="Traditional Arabic"/>
                <w:b/>
                <w:bCs/>
              </w:rPr>
              <w:t xml:space="preserve"> </w:t>
            </w:r>
            <w:r w:rsidRPr="004B05DD">
              <w:rPr>
                <w:rFonts w:ascii="Traditional Arabic" w:hAnsi="Traditional Arabic" w:cs="Traditional Arabic"/>
                <w:b/>
                <w:bCs/>
                <w:rtl/>
              </w:rPr>
              <w:t>كانَتْ لَهُ قُوصَرة</w:t>
            </w:r>
            <w:r w:rsidRPr="004B05DD">
              <w:rPr>
                <w:rFonts w:ascii="Traditional Arabic" w:hAnsi="Traditional Arabic" w:cs="Traditional Arabic"/>
                <w:b/>
                <w:bCs/>
              </w:rPr>
              <w:t xml:space="preserve"> </w:t>
            </w:r>
          </w:p>
        </w:tc>
        <w:tc>
          <w:tcPr>
            <w:tcW w:w="0" w:type="auto"/>
            <w:vAlign w:val="center"/>
          </w:tcPr>
          <w:p w:rsidR="00C04627" w:rsidRPr="004B05DD" w:rsidRDefault="00C04627" w:rsidP="0090763F">
            <w:pPr>
              <w:rPr>
                <w:rFonts w:ascii="Traditional Arabic" w:hAnsi="Traditional Arabic" w:cs="Traditional Arabic"/>
                <w:b/>
                <w:bCs/>
              </w:rPr>
            </w:pPr>
            <w:r w:rsidRPr="00A65D4C">
              <w:rPr>
                <w:rFonts w:cs="2  Karim"/>
              </w:rPr>
              <w:t> </w:t>
            </w:r>
            <w:r w:rsidRPr="004B05DD">
              <w:rPr>
                <w:rFonts w:ascii="Traditional Arabic" w:hAnsi="Traditional Arabic" w:cs="Traditional Arabic"/>
                <w:b/>
                <w:bCs/>
                <w:rtl/>
              </w:rPr>
              <w:t>يأْكُلُ مِنْها</w:t>
            </w:r>
            <w:r w:rsidRPr="004B05DD">
              <w:rPr>
                <w:rFonts w:ascii="Traditional Arabic" w:hAnsi="Traditional Arabic" w:cs="Traditional Arabic"/>
                <w:b/>
                <w:bCs/>
              </w:rPr>
              <w:t xml:space="preserve"> </w:t>
            </w:r>
            <w:r w:rsidRPr="004B05DD">
              <w:rPr>
                <w:rFonts w:ascii="Traditional Arabic" w:hAnsi="Traditional Arabic" w:cs="Traditional Arabic"/>
                <w:b/>
                <w:bCs/>
                <w:rtl/>
              </w:rPr>
              <w:t>كُلَّ يَوْمٍ تَمْرَة</w:t>
            </w:r>
            <w:r w:rsidRPr="004B05DD">
              <w:rPr>
                <w:rFonts w:ascii="Traditional Arabic" w:hAnsi="Traditional Arabic" w:cs="Traditional Arabic"/>
                <w:b/>
                <w:bCs/>
              </w:rPr>
              <w:t xml:space="preserve"> </w:t>
            </w:r>
          </w:p>
        </w:tc>
      </w:tr>
      <w:tr w:rsidR="00C04627" w:rsidRPr="00A65D4C" w:rsidTr="0090763F">
        <w:trPr>
          <w:tblCellSpacing w:w="7" w:type="dxa"/>
          <w:jc w:val="center"/>
        </w:trPr>
        <w:tc>
          <w:tcPr>
            <w:tcW w:w="0" w:type="auto"/>
            <w:gridSpan w:val="4"/>
            <w:vAlign w:val="center"/>
          </w:tcPr>
          <w:p w:rsidR="00C04627" w:rsidRPr="008C2255" w:rsidRDefault="00C04627" w:rsidP="0090763F">
            <w:pPr>
              <w:rPr>
                <w:sz w:val="2"/>
                <w:szCs w:val="2"/>
              </w:rPr>
            </w:pPr>
          </w:p>
        </w:tc>
      </w:tr>
    </w:tbl>
    <w:p w:rsidR="00C04627" w:rsidRPr="004B05DD" w:rsidRDefault="00C04627" w:rsidP="00C04627">
      <w:pPr>
        <w:rPr>
          <w:rFonts w:ascii="LTS" w:hAnsi="LTS"/>
          <w:rtl/>
        </w:rPr>
      </w:pPr>
      <w:r w:rsidRPr="004B05DD">
        <w:rPr>
          <w:rFonts w:ascii="LTS" w:hAnsi="LTS"/>
          <w:rtl/>
        </w:rPr>
        <w:t xml:space="preserve">«خوشبخت است كسى كه سبدى خرما داشته باشد و هر روز يك عدد از آن بخورد.» </w:t>
      </w:r>
    </w:p>
    <w:p w:rsidR="00C04627" w:rsidRPr="004B05DD" w:rsidRDefault="00C04627" w:rsidP="00C04627">
      <w:pPr>
        <w:rPr>
          <w:rFonts w:ascii="KRM" w:hAnsi="KRM"/>
          <w:rtl/>
        </w:rPr>
      </w:pPr>
      <w:r w:rsidRPr="004B05DD">
        <w:rPr>
          <w:rFonts w:ascii="KRM" w:hAnsi="KRM"/>
          <w:rtl/>
        </w:rPr>
        <w:t>هبير</w:t>
      </w:r>
      <w:r w:rsidRPr="00D71B18">
        <w:rPr>
          <w:rFonts w:ascii="KRM" w:hAnsi="KRM" w:cs="B Badr"/>
          <w:rtl/>
        </w:rPr>
        <w:t>ة</w:t>
      </w:r>
      <w:r w:rsidRPr="004B05DD">
        <w:rPr>
          <w:rFonts w:ascii="KRM" w:hAnsi="KRM"/>
          <w:rtl/>
        </w:rPr>
        <w:t xml:space="preserve"> بن مريم مى‏گويد: شنيدم كه حسن بن على (پس از شهادت پدرش) در خطبه‏ى خود گفت: اى مردم! ديروز مردى از ميان شما رفت كه بعد از خود چيزى به جاى نگذاشت، مگر هفتصد درهم كه از حقوقش باقى مانده بود و مى‏خواست با آن خادمى بخرد</w:t>
      </w:r>
      <w:r w:rsidRPr="00AA1A5F">
        <w:rPr>
          <w:rFonts w:ascii="KRM" w:hAnsi="KRM" w:hint="cs"/>
          <w:vertAlign w:val="superscript"/>
          <w:rtl/>
          <w:lang w:bidi="fa-IR"/>
        </w:rPr>
        <w:t>(</w:t>
      </w:r>
      <w:r w:rsidRPr="00AA1A5F">
        <w:rPr>
          <w:rStyle w:val="FootnoteReference"/>
          <w:rFonts w:ascii="KRM" w:hAnsi="KRM"/>
          <w:rtl/>
          <w:lang w:bidi="fa-IR"/>
        </w:rPr>
        <w:footnoteReference w:id="532"/>
      </w:r>
      <w:r w:rsidRPr="00AA1A5F">
        <w:rPr>
          <w:rFonts w:ascii="KRM" w:hAnsi="KRM" w:hint="cs"/>
          <w:vertAlign w:val="superscript"/>
          <w:rtl/>
          <w:lang w:bidi="fa-IR"/>
        </w:rPr>
        <w:t>)</w:t>
      </w:r>
      <w:r w:rsidRPr="004B05DD">
        <w:rPr>
          <w:rFonts w:ascii="KRM" w:hAnsi="KRM"/>
          <w:rtl/>
        </w:rPr>
        <w:t xml:space="preserve">. آنچه براى يك فرمانروا از پرهيزگارى و احتياط در مورد خوردنى‏ها دشوارتر است، اين است كه بدون سخن گفتن از موضع قدرت، به يك حكم شرعى و قضاوت قاضى راضى و تسليم شود، به ويژه در صورتى كه طرف مقابل مسلمان هم نباشد. اين صفت را مى‏توان از داستان زير درك كرد: </w:t>
      </w:r>
    </w:p>
    <w:p w:rsidR="00C04627" w:rsidRPr="004B05DD" w:rsidRDefault="00C04627" w:rsidP="00C04627">
      <w:pPr>
        <w:rPr>
          <w:rFonts w:ascii="KRM" w:hAnsi="KRM"/>
          <w:rtl/>
        </w:rPr>
      </w:pPr>
      <w:r w:rsidRPr="004B05DD">
        <w:rPr>
          <w:rFonts w:ascii="KRM" w:hAnsi="KRM"/>
          <w:rtl/>
        </w:rPr>
        <w:t>«حاكم از شعبى روايت كرده است كه در جنگ جمل زره على</w:t>
      </w:r>
      <w:r w:rsidR="00192898" w:rsidRPr="00192898">
        <w:rPr>
          <w:rFonts w:ascii="KRM" w:hAnsi="KRM" w:cs="CTraditional Arabic"/>
          <w:rtl/>
        </w:rPr>
        <w:t xml:space="preserve"> س </w:t>
      </w:r>
      <w:r w:rsidRPr="004B05DD">
        <w:rPr>
          <w:rFonts w:ascii="KRM" w:hAnsi="KRM"/>
          <w:rtl/>
        </w:rPr>
        <w:t xml:space="preserve">گم شد، آن را دست يك يهودى ديد، لذا نزد شريح، قاضى وقت طرح دعوى كرد. فرزندش، حسن و غلامش، قنبر براى وى گواهى دادند، ولى شريح گفت: به جاى حسن شاهدى ديگر </w:t>
      </w:r>
      <w:r w:rsidRPr="004B05DD">
        <w:rPr>
          <w:rFonts w:ascii="KRM" w:hAnsi="KRM"/>
          <w:rtl/>
        </w:rPr>
        <w:lastRenderedPageBreak/>
        <w:t>بياور! على</w:t>
      </w:r>
      <w:r w:rsidR="00192898" w:rsidRPr="00192898">
        <w:rPr>
          <w:rFonts w:ascii="KRM" w:hAnsi="KRM" w:cs="CTraditional Arabic"/>
          <w:rtl/>
        </w:rPr>
        <w:t xml:space="preserve"> س </w:t>
      </w:r>
      <w:r w:rsidRPr="004B05DD">
        <w:rPr>
          <w:rFonts w:ascii="KRM" w:hAnsi="KRM"/>
          <w:rtl/>
        </w:rPr>
        <w:t>گفت: آيا گواهى حسن را نمى‏پذيرى؟ گفت: آرى، اما از شما شنيده‏ام كه گواهى فرزند براى پدر صحيح نيست. قاضى طبق مقررات قضايى اسلام به نفع يهودى حكم صادر كرد. يهودى با خود گفت: امير المؤمنين همراه من نزد قاضى آمده و به حكم او راضى شده است؟ آنگاه به يگانگى خدا و رسالت حضرت محمد گواهى داد و مسلمان شد و اعتراف كرد كه زره از مركب على</w:t>
      </w:r>
      <w:r w:rsidR="00192898" w:rsidRPr="00192898">
        <w:rPr>
          <w:rFonts w:ascii="KRM" w:hAnsi="KRM" w:cs="CTraditional Arabic"/>
          <w:rtl/>
        </w:rPr>
        <w:t xml:space="preserve"> س </w:t>
      </w:r>
      <w:r w:rsidRPr="004B05DD">
        <w:rPr>
          <w:rFonts w:ascii="KRM" w:hAnsi="KRM"/>
          <w:rtl/>
        </w:rPr>
        <w:t>افتاده و او آن را برداشته است. حضرت على</w:t>
      </w:r>
      <w:r w:rsidR="00192898" w:rsidRPr="00192898">
        <w:rPr>
          <w:rFonts w:ascii="KRM" w:hAnsi="KRM" w:cs="CTraditional Arabic"/>
          <w:rtl/>
        </w:rPr>
        <w:t xml:space="preserve"> س </w:t>
      </w:r>
      <w:r w:rsidRPr="004B05DD">
        <w:rPr>
          <w:rFonts w:ascii="KRM" w:hAnsi="KRM"/>
          <w:rtl/>
        </w:rPr>
        <w:t>آن زره را به يهودى بخشيد و هفتصد درهم به او انعام داد. آن مرد همواره همراه على</w:t>
      </w:r>
      <w:r w:rsidR="00192898" w:rsidRPr="00192898">
        <w:rPr>
          <w:rFonts w:ascii="KRM" w:hAnsi="KRM" w:cs="CTraditional Arabic"/>
          <w:rtl/>
        </w:rPr>
        <w:t xml:space="preserve"> س </w:t>
      </w:r>
      <w:r w:rsidRPr="004B05DD">
        <w:rPr>
          <w:rFonts w:ascii="KRM" w:hAnsi="KRM"/>
          <w:rtl/>
        </w:rPr>
        <w:t>بود تا اينكه در جنگ صفين كشته شد»</w:t>
      </w:r>
      <w:r w:rsidRPr="00AA1A5F">
        <w:rPr>
          <w:rFonts w:ascii="KRM" w:hAnsi="KRM" w:hint="cs"/>
          <w:vertAlign w:val="superscript"/>
          <w:rtl/>
          <w:lang w:bidi="fa-IR"/>
        </w:rPr>
        <w:t>(</w:t>
      </w:r>
      <w:r w:rsidRPr="00AA1A5F">
        <w:rPr>
          <w:rStyle w:val="FootnoteReference"/>
          <w:rFonts w:ascii="KRM" w:hAnsi="KRM"/>
          <w:rtl/>
          <w:lang w:bidi="fa-IR"/>
        </w:rPr>
        <w:footnoteReference w:id="533"/>
      </w:r>
      <w:r w:rsidRPr="00AA1A5F">
        <w:rPr>
          <w:rFonts w:ascii="KRM" w:hAnsi="KRM" w:hint="cs"/>
          <w:vertAlign w:val="superscript"/>
          <w:rtl/>
          <w:lang w:bidi="fa-IR"/>
        </w:rPr>
        <w:t>)</w:t>
      </w:r>
      <w:r>
        <w:rPr>
          <w:rFonts w:ascii="KRM" w:hAnsi="KRM" w:hint="cs"/>
          <w:rtl/>
        </w:rPr>
        <w:t>.</w:t>
      </w:r>
      <w:r w:rsidRPr="004B05DD">
        <w:rPr>
          <w:rFonts w:ascii="KRM" w:hAnsi="KRM"/>
          <w:rtl/>
        </w:rPr>
        <w:t xml:space="preserve"> حضرت على</w:t>
      </w:r>
      <w:r w:rsidR="00192898" w:rsidRPr="00192898">
        <w:rPr>
          <w:rFonts w:ascii="KRM" w:hAnsi="KRM" w:cs="CTraditional Arabic"/>
          <w:rtl/>
        </w:rPr>
        <w:t xml:space="preserve"> س </w:t>
      </w:r>
      <w:r w:rsidRPr="004B05DD">
        <w:rPr>
          <w:rFonts w:ascii="KRM" w:hAnsi="KRM"/>
          <w:rtl/>
        </w:rPr>
        <w:t>با آنكه تا اين حد پرهيزگار و نسبت به دنيا بى‏ميل بود، ولى تندخو، خشن و خشك نبود، بلكه خوش برخورد و مهربان بود. در وصف او آمده است كه او زيبا چهره، خندان و فروتن بود</w:t>
      </w:r>
      <w:r w:rsidRPr="00AA1A5F">
        <w:rPr>
          <w:rFonts w:ascii="KRM" w:hAnsi="KRM" w:hint="cs"/>
          <w:vertAlign w:val="superscript"/>
          <w:rtl/>
          <w:lang w:bidi="fa-IR"/>
        </w:rPr>
        <w:t>(</w:t>
      </w:r>
      <w:r w:rsidRPr="00AA1A5F">
        <w:rPr>
          <w:rStyle w:val="FootnoteReference"/>
          <w:rFonts w:ascii="KRM" w:hAnsi="KRM"/>
          <w:rtl/>
          <w:lang w:bidi="fa-IR"/>
        </w:rPr>
        <w:footnoteReference w:id="534"/>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46" w:name="_Toc307603252"/>
      <w:r w:rsidRPr="00A65D4C">
        <w:rPr>
          <w:rtl/>
        </w:rPr>
        <w:t>على</w:t>
      </w:r>
      <w:r w:rsidR="00192898" w:rsidRPr="00192898">
        <w:rPr>
          <w:rFonts w:cs="CTraditional Arabic"/>
          <w:bCs w:val="0"/>
          <w:rtl/>
        </w:rPr>
        <w:t xml:space="preserve"> س </w:t>
      </w:r>
      <w:r w:rsidRPr="00A65D4C">
        <w:rPr>
          <w:rtl/>
        </w:rPr>
        <w:t>در برابر مسؤولان حكومتى و عموم مسلمانان</w:t>
      </w:r>
      <w:bookmarkEnd w:id="146"/>
      <w:r w:rsidRPr="00A65D4C">
        <w:rPr>
          <w:rtl/>
        </w:rPr>
        <w:t xml:space="preserve"> </w:t>
      </w:r>
    </w:p>
    <w:p w:rsidR="00C04627" w:rsidRPr="00D1432B" w:rsidRDefault="00C04627" w:rsidP="00C04627">
      <w:pPr>
        <w:rPr>
          <w:rFonts w:ascii="KRM" w:hAnsi="KRM"/>
          <w:spacing w:val="-6"/>
          <w:rtl/>
        </w:rPr>
      </w:pPr>
      <w:r w:rsidRPr="00D1432B">
        <w:rPr>
          <w:rFonts w:ascii="KRM" w:hAnsi="KRM"/>
          <w:spacing w:val="-6"/>
          <w:rtl/>
        </w:rPr>
        <w:t>حضرت على</w:t>
      </w:r>
      <w:r w:rsidR="00192898" w:rsidRPr="00D1432B">
        <w:rPr>
          <w:rFonts w:ascii="KRM" w:hAnsi="KRM" w:cs="CTraditional Arabic"/>
          <w:spacing w:val="-6"/>
          <w:rtl/>
        </w:rPr>
        <w:t xml:space="preserve"> س </w:t>
      </w:r>
      <w:r w:rsidRPr="00D1432B">
        <w:rPr>
          <w:rFonts w:ascii="KRM" w:hAnsi="KRM"/>
          <w:spacing w:val="-6"/>
          <w:rtl/>
        </w:rPr>
        <w:t>(نه تنها در زندگى شخص خويش بلكه) با مسؤولان و كارگزاران</w:t>
      </w:r>
      <w:r w:rsidRPr="00D1432B">
        <w:rPr>
          <w:rFonts w:ascii="KRM" w:hAnsi="KRM" w:hint="cs"/>
          <w:spacing w:val="-6"/>
          <w:rtl/>
        </w:rPr>
        <w:t xml:space="preserve"> </w:t>
      </w:r>
      <w:r w:rsidRPr="00D1432B">
        <w:rPr>
          <w:rFonts w:ascii="KRM" w:hAnsi="KRM"/>
          <w:spacing w:val="-6"/>
          <w:rtl/>
        </w:rPr>
        <w:t xml:space="preserve">حكومتى نيز به همين شيوه عمل مى‏كرد. شايد اين مرحله، براى يك خليفه يا فرمانروا دشوارتر باشد، از اين كه خودش بر زهد و معيارهاى عالى تقوا (عمل بر عزيمت) پايبند باشد. </w:t>
      </w:r>
    </w:p>
    <w:p w:rsidR="00C04627" w:rsidRPr="004B05DD" w:rsidRDefault="00C04627" w:rsidP="00C04627">
      <w:pPr>
        <w:rPr>
          <w:rFonts w:ascii="KRM" w:hAnsi="KRM"/>
          <w:rtl/>
        </w:rPr>
      </w:pPr>
      <w:r w:rsidRPr="004B05DD">
        <w:rPr>
          <w:rFonts w:ascii="KRM" w:hAnsi="KRM"/>
          <w:rtl/>
        </w:rPr>
        <w:t xml:space="preserve">يكى از سفارش‏هاى هميشگى‏اش به كارگزاران اين بود كه: </w:t>
      </w:r>
    </w:p>
    <w:p w:rsidR="00C04627" w:rsidRPr="004B05DD" w:rsidRDefault="00C04627" w:rsidP="00C04627">
      <w:pPr>
        <w:rPr>
          <w:rFonts w:ascii="KRM" w:hAnsi="KRM"/>
          <w:rtl/>
        </w:rPr>
      </w:pPr>
      <w:r w:rsidRPr="004B05DD">
        <w:rPr>
          <w:rFonts w:ascii="KRM" w:hAnsi="KRM"/>
          <w:rtl/>
        </w:rPr>
        <w:t xml:space="preserve">«با مردم به انصاف رفتار كنيد و در برابر نيازهاى‏شان بردبار باشيد؛ زيرا شما خزانه‏داران ملّت، وكلاى مردم و نمايندگان رهبران هستيد. هيچ كس را به سبب نيازش نرنجانيد و او را از خواسته‏اش باز نداريد. براى گرفتن ماليات، مردم را به فروش لباس تابستانى و زمستانى، وسيله‏ى نقليه و غلام مجبور نسازيد و براى دريافت يك درهم </w:t>
      </w:r>
      <w:r w:rsidRPr="004B05DD">
        <w:rPr>
          <w:rFonts w:ascii="KRM" w:hAnsi="KRM"/>
          <w:rtl/>
        </w:rPr>
        <w:lastRenderedPageBreak/>
        <w:t>كسى را تازيانه نزنيد»</w:t>
      </w:r>
      <w:r w:rsidRPr="00AA1A5F">
        <w:rPr>
          <w:rFonts w:ascii="KRM" w:hAnsi="KRM" w:hint="cs"/>
          <w:vertAlign w:val="superscript"/>
          <w:rtl/>
          <w:lang w:bidi="fa-IR"/>
        </w:rPr>
        <w:t>(</w:t>
      </w:r>
      <w:r w:rsidRPr="00AA1A5F">
        <w:rPr>
          <w:rStyle w:val="FootnoteReference"/>
          <w:rFonts w:ascii="KRM" w:hAnsi="KRM"/>
          <w:rtl/>
          <w:lang w:bidi="fa-IR"/>
        </w:rPr>
        <w:footnoteReference w:id="535"/>
      </w:r>
      <w:r w:rsidRPr="00AA1A5F">
        <w:rPr>
          <w:rFonts w:ascii="KRM" w:hAnsi="KRM" w:hint="cs"/>
          <w:vertAlign w:val="superscript"/>
          <w:rtl/>
          <w:lang w:bidi="fa-IR"/>
        </w:rPr>
        <w:t>)</w:t>
      </w:r>
      <w:r>
        <w:rPr>
          <w:rFonts w:ascii="KRM" w:hAnsi="KRM" w:hint="cs"/>
          <w:rtl/>
        </w:rPr>
        <w:t>.</w:t>
      </w:r>
      <w:r w:rsidRPr="004B05DD">
        <w:rPr>
          <w:rFonts w:ascii="KRM" w:hAnsi="KRM"/>
          <w:rtl/>
        </w:rPr>
        <w:t xml:space="preserve"> به يكى از مأموران جمع‏آورى ماليات و زكات اين گونه سفارش كرد: </w:t>
      </w:r>
    </w:p>
    <w:p w:rsidR="00C04627" w:rsidRPr="004B05DD" w:rsidRDefault="00C04627" w:rsidP="007040CE">
      <w:pPr>
        <w:rPr>
          <w:rFonts w:ascii="KRM" w:hAnsi="KRM"/>
          <w:rtl/>
        </w:rPr>
      </w:pPr>
      <w:r w:rsidRPr="004B05DD">
        <w:rPr>
          <w:rFonts w:ascii="KRM" w:hAnsi="KRM"/>
          <w:rtl/>
        </w:rPr>
        <w:t xml:space="preserve">«با كمال وقار و آرامش به سوى آنها برو تا ميان مردم قرارگيرى، آنگاه به آنها سلام كن و در سلام گفتن كوتاهى مكن، سپس بگو: بندگان خدا! </w:t>
      </w:r>
      <w:r w:rsidR="007040CE">
        <w:rPr>
          <w:rFonts w:ascii="KRM" w:hAnsi="KRM" w:hint="cs"/>
          <w:rtl/>
        </w:rPr>
        <w:t>خلیفه‌ی مسلمین</w:t>
      </w:r>
      <w:r w:rsidRPr="004B05DD">
        <w:rPr>
          <w:rFonts w:ascii="KRM" w:hAnsi="KRM"/>
          <w:rtl/>
        </w:rPr>
        <w:t xml:space="preserve"> مرا فرستاده است تا حقّ خدا را كه در اموال شما وجود دارد بگيرم، آيا حقّ خدا در اموال شما هست كه به ولىّ او بپردازيد؟ </w:t>
      </w:r>
    </w:p>
    <w:p w:rsidR="00C04627" w:rsidRPr="004B05DD" w:rsidRDefault="00C04627" w:rsidP="00C04627">
      <w:pPr>
        <w:rPr>
          <w:rFonts w:ascii="KRM" w:hAnsi="KRM"/>
          <w:rtl/>
        </w:rPr>
      </w:pPr>
      <w:r w:rsidRPr="004B05DD">
        <w:rPr>
          <w:rFonts w:ascii="KRM" w:hAnsi="KRM"/>
          <w:rtl/>
        </w:rPr>
        <w:t xml:space="preserve">اگر كسى گفت: حقّ خدا در مال من نيست، با او كارى نداشته باش و اگر كسى به تو لطف كرد، همراه او برو، بدون اين كه او را به وحشت اندازى يا تهديد كنى يا به زور بگيرى يا تحت فشار قرار دهى، آنگاه آنچه از طلا و نقره به عنوان زكات مى‏دهد، بگير! </w:t>
      </w:r>
    </w:p>
    <w:p w:rsidR="00C04627" w:rsidRPr="004B05DD" w:rsidRDefault="00C04627" w:rsidP="00DE57E1">
      <w:pPr>
        <w:widowControl w:val="0"/>
        <w:rPr>
          <w:rFonts w:ascii="KRM" w:hAnsi="KRM"/>
          <w:rtl/>
        </w:rPr>
      </w:pPr>
      <w:r w:rsidRPr="004B05DD">
        <w:rPr>
          <w:rFonts w:ascii="KRM" w:hAnsi="KRM"/>
          <w:rtl/>
        </w:rPr>
        <w:t>اگر گوسفند يا شتر داشته باشد، بدون اجازه‏اش نزد آنها مرو؛ زيرا بيشتر آنها مال اوست. وقتى به چهارپايان رسيدى مثل افراد صاحب قدرت و خودخواه وارد نشو و حيوانات را رم مده و آنها را مترسان و صاحب آنها را ناراحت نكن، آنگاه مال را به دو قسمت تقسيم كن، سپس به صاحب مال اختيار بده تا هر بخشى را كه مى‏خواهد براى خويش برگزيند، وقتى انتخاب كرد با انتخابش مخالفت نكن. سپس باقى مانده را دو بخش كن و صاحب مال را آزاد بگذار تا سهم خود را انتخاب كند. پيوسته اين تقسيم كردن را ادامه بده تا به اندازه‏ى حقّ خدا از مال وى باقى بماند، آنگاه آن را دريافت كن. اگر</w:t>
      </w:r>
      <w:r>
        <w:rPr>
          <w:rFonts w:ascii="KRM" w:hAnsi="KRM" w:hint="cs"/>
          <w:rtl/>
        </w:rPr>
        <w:t xml:space="preserve"> </w:t>
      </w:r>
      <w:r w:rsidRPr="004B05DD">
        <w:rPr>
          <w:rFonts w:ascii="KRM" w:hAnsi="KRM"/>
          <w:rtl/>
        </w:rPr>
        <w:t>صاحب مال تقسيم را قبول نكرد، بار ديگر تقسيم را مثل اول شروع كن!»</w:t>
      </w:r>
      <w:r w:rsidRPr="00AA1A5F">
        <w:rPr>
          <w:rFonts w:ascii="KRM" w:hAnsi="KRM" w:hint="cs"/>
          <w:vertAlign w:val="superscript"/>
          <w:rtl/>
          <w:lang w:bidi="fa-IR"/>
        </w:rPr>
        <w:t>(</w:t>
      </w:r>
      <w:r w:rsidRPr="00AA1A5F">
        <w:rPr>
          <w:rStyle w:val="FootnoteReference"/>
          <w:rFonts w:ascii="KRM" w:hAnsi="KRM"/>
          <w:rtl/>
          <w:lang w:bidi="fa-IR"/>
        </w:rPr>
        <w:footnoteReference w:id="536"/>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DE57E1">
      <w:pPr>
        <w:pStyle w:val="a0"/>
        <w:widowControl w:val="0"/>
        <w:rPr>
          <w:rtl/>
        </w:rPr>
      </w:pPr>
      <w:bookmarkStart w:id="147" w:name="_Toc307603253"/>
      <w:r w:rsidRPr="00A65D4C">
        <w:rPr>
          <w:rtl/>
        </w:rPr>
        <w:t>على</w:t>
      </w:r>
      <w:r w:rsidR="00192898" w:rsidRPr="00192898">
        <w:rPr>
          <w:rFonts w:cs="CTraditional Arabic"/>
          <w:bCs w:val="0"/>
          <w:rtl/>
        </w:rPr>
        <w:t xml:space="preserve"> س </w:t>
      </w:r>
      <w:r w:rsidRPr="00A65D4C">
        <w:rPr>
          <w:rtl/>
        </w:rPr>
        <w:t>پيشوا و مصلح بزرگ</w:t>
      </w:r>
      <w:bookmarkEnd w:id="147"/>
      <w:r w:rsidRPr="00A65D4C">
        <w:rPr>
          <w:rtl/>
        </w:rPr>
        <w:t xml:space="preserve"> </w:t>
      </w:r>
    </w:p>
    <w:p w:rsidR="00C04627" w:rsidRPr="004B05DD" w:rsidRDefault="00C04627" w:rsidP="00DE57E1">
      <w:pPr>
        <w:widowControl w:val="0"/>
        <w:rPr>
          <w:rFonts w:ascii="KRM" w:hAnsi="KRM"/>
          <w:rtl/>
        </w:rPr>
      </w:pPr>
      <w:r w:rsidRPr="004B05DD">
        <w:rPr>
          <w:rFonts w:ascii="KRM" w:hAnsi="KRM"/>
          <w:rtl/>
        </w:rPr>
        <w:t>حضرت على</w:t>
      </w:r>
      <w:r w:rsidR="00192898" w:rsidRPr="00192898">
        <w:rPr>
          <w:rFonts w:ascii="KRM" w:hAnsi="KRM" w:cs="CTraditional Arabic"/>
          <w:rtl/>
        </w:rPr>
        <w:t xml:space="preserve"> س </w:t>
      </w:r>
      <w:r w:rsidRPr="004B05DD">
        <w:rPr>
          <w:rFonts w:ascii="KRM" w:hAnsi="KRM"/>
          <w:rtl/>
        </w:rPr>
        <w:t>فقط يك فرمانرواى ادارى يا يك خليفه (به معناى متداول) همانند خلفاى اموى و عبّاسى نبود، بلكه او خليفه‏اى در سطح ابوبكر و عمر</w:t>
      </w:r>
      <w:r w:rsidR="00192898" w:rsidRPr="00192898">
        <w:rPr>
          <w:rFonts w:ascii="KRM" w:hAnsi="KRM" w:cs="CTraditional Arabic"/>
          <w:rtl/>
        </w:rPr>
        <w:t xml:space="preserve"> س </w:t>
      </w:r>
      <w:r w:rsidRPr="004B05DD">
        <w:rPr>
          <w:rFonts w:ascii="KRM" w:hAnsi="KRM"/>
          <w:rtl/>
        </w:rPr>
        <w:t xml:space="preserve">بود. ايشان ولىّ </w:t>
      </w:r>
      <w:r w:rsidRPr="004B05DD">
        <w:rPr>
          <w:rFonts w:ascii="KRM" w:hAnsi="KRM"/>
          <w:rtl/>
        </w:rPr>
        <w:lastRenderedPageBreak/>
        <w:t xml:space="preserve">امر مسلمانان، معلّم، مربّى و الگوى عملى و ناظر امور دينى و اخلاقى آنان بود. رفتار و گرايش‏هاى مردم را زير نظر داشت كه تا چه حد با شيوه‏ى رسول اللّه‏ </w:t>
      </w:r>
      <w:r w:rsidR="00192898" w:rsidRPr="00192898">
        <w:rPr>
          <w:rFonts w:ascii="KRM" w:hAnsi="KRM" w:cs="CTraditional Arabic"/>
          <w:rtl/>
        </w:rPr>
        <w:t>ص</w:t>
      </w:r>
      <w:r w:rsidRPr="004B05DD">
        <w:rPr>
          <w:rFonts w:ascii="KRM" w:hAnsi="KRM"/>
          <w:rtl/>
        </w:rPr>
        <w:t xml:space="preserve"> موافق و تا چه حد از آن منحرف شده و از فرهنگ بيگانه و مناطق فتح شده تأثير پذيرفته است؟ نماز جماعت را به امامت خودش اقامه مى‏نمود، مردم را موعظه مى‏كرد و احكام دين را به آنها مى‏آموخت، راه‏هاى خشنودى و نارضايتى خدا را براى‏شان توضيح مى‏داد، در مسجد مى‏نشست و به سؤالات دينى و دنيوى مردم پاسخ مى‏گفت، خودش شخصا به بازار مى‏رفت و بر داد و ستد مردم و كنترل قيمت‏ها نظارت داشت و ضمن موعظه به بازرگانان مى‏گفت: «از خدا بترسيد، كيل و وزنتان را برابر كنيد و كم‏فروشى و گران‏فروشى نكنيد!» </w:t>
      </w:r>
    </w:p>
    <w:p w:rsidR="00C04627" w:rsidRPr="004B05DD" w:rsidRDefault="00C04627" w:rsidP="00C04627">
      <w:pPr>
        <w:rPr>
          <w:rFonts w:ascii="KRM" w:hAnsi="KRM"/>
          <w:rtl/>
        </w:rPr>
      </w:pPr>
      <w:r w:rsidRPr="004B05DD">
        <w:rPr>
          <w:rFonts w:ascii="KRM" w:hAnsi="KRM"/>
          <w:rtl/>
        </w:rPr>
        <w:t>در مورد شخص خويش بسيار احتياط مى‏كرد و از مقام و نسب والاى خود هرگز سوء استفاده نمى‏كرد. هرگاه مى‏خواست چيزى بخرد از كسى مى‏خريد كه او را نشناسد و نداند كه او اميرالمؤمنين است، تا مبادا فروشنده به پاس احترام و مقام وى جنس خود را ارزان‏تر به او بفروشد. بسيار علاقه داشت كه عدل و مساوات را در گفتار، كردار و تقسيم مراعات كند و همين چيز را از عاملان و كارگزاران خود نيز مى‏خواست و آنان را مورد محاسبه قرار مى‏داد. گاهى (بدون اطلاع قبلى) بازرسانى را به شهرها مى‏فرستاد تا در مورد رفتار كارگزاران تحقيق كنند و از آراى مردم نسبت به آنان آگاه شوند و سپس براى وى گزارش دهند. به همين دليل مسؤولان از او مى‏ترسيدند. اگر نيازى به توبيخ يا تفهيم احساس مى‏نمود، از اين كار دريغ نمى‏ورزيد. نامه‏هايى كه به عمّال خود نوشته است، بر اين مطلب گواهند</w:t>
      </w:r>
      <w:r w:rsidRPr="00AA1A5F">
        <w:rPr>
          <w:rFonts w:ascii="KRM" w:hAnsi="KRM" w:hint="cs"/>
          <w:vertAlign w:val="superscript"/>
          <w:rtl/>
          <w:lang w:bidi="fa-IR"/>
        </w:rPr>
        <w:t>(</w:t>
      </w:r>
      <w:r w:rsidRPr="00AA1A5F">
        <w:rPr>
          <w:rStyle w:val="FootnoteReference"/>
          <w:rFonts w:ascii="KRM" w:hAnsi="KRM"/>
          <w:rtl/>
          <w:lang w:bidi="fa-IR"/>
        </w:rPr>
        <w:footnoteReference w:id="537"/>
      </w:r>
      <w:r w:rsidRPr="00AA1A5F">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lastRenderedPageBreak/>
        <w:t xml:space="preserve">اميرالمؤمنين تنها به نظارت عملكرد مديران و مسؤولان در مورد حدود شرعى و احكام فقهى بسنده نمى‏كرد، بلكه سيره و زندگى آنان را نيز زير نظر داشت و هرگاه مشاهده مى‏كرد كه عمل آنها با سيره‏ى واليان خداترس و پيروان رسول اللّه‏ </w:t>
      </w:r>
      <w:r w:rsidR="00192898" w:rsidRPr="00192898">
        <w:rPr>
          <w:rFonts w:ascii="KRM" w:hAnsi="KRM" w:cs="CTraditional Arabic"/>
          <w:rtl/>
        </w:rPr>
        <w:t>ص</w:t>
      </w:r>
      <w:r w:rsidRPr="004B05DD">
        <w:rPr>
          <w:rFonts w:ascii="KRM" w:hAnsi="KRM"/>
          <w:rtl/>
        </w:rPr>
        <w:t xml:space="preserve"> و سيره‏ى خلفاى راشدين مغايرت دارد، آنان را مجازات مى‏كرد. از اينجا بود كه وقتى اطّلاع يافت عثمان بن حنيف انصارى (كارگزار وى در بصره</w:t>
      </w:r>
      <w:r w:rsidR="008163F2">
        <w:rPr>
          <w:rFonts w:ascii="KRM" w:hAnsi="KRM"/>
          <w:rtl/>
        </w:rPr>
        <w:t xml:space="preserve"> ) به يك مهمانى رفته كه در آن م</w:t>
      </w:r>
      <w:r w:rsidRPr="004B05DD">
        <w:rPr>
          <w:rFonts w:ascii="KRM" w:hAnsi="KRM"/>
          <w:rtl/>
        </w:rPr>
        <w:t xml:space="preserve">همانى از او تجليل شده و مساوات اسلامى رعايت نشده است به او نامه نوشت و خطاب به او گفت: </w:t>
      </w:r>
    </w:p>
    <w:p w:rsidR="00C04627" w:rsidRPr="004B05DD" w:rsidRDefault="00C04627" w:rsidP="00C04627">
      <w:pPr>
        <w:rPr>
          <w:rFonts w:ascii="KRM" w:hAnsi="KRM"/>
          <w:rtl/>
        </w:rPr>
      </w:pPr>
      <w:r w:rsidRPr="004B05DD">
        <w:rPr>
          <w:rFonts w:ascii="KRM" w:hAnsi="KRM"/>
          <w:rtl/>
        </w:rPr>
        <w:t>«اى فرزند حنيف! به من خبر رسيده كه يكى از جوانان بصره تو را به مهمانى دعوت كرده و تو هم به آن مجلس شتافته‏اى، با غذاهاى رنگارنگ و ظرف‏هاى گوناگون پر از طعام تو را پذيرايى كرده‏اند. گمان نمى‏كردم دعوت كسانى را بپذيرى كه فقيران را كنار مى‏زنند و ثروتمندان را دعوت مى‏نمايند. دقّت كن كه از اين سفره چه غذايى مى‏خورى، لقمه‏اى را كه در حلال بودنش ترديد دارى، بيرون افكن و آنچه را يقين دارى از طريق حلال به دست آمده، بخور!»</w:t>
      </w:r>
      <w:r w:rsidRPr="00AA1A5F">
        <w:rPr>
          <w:rFonts w:ascii="KRM" w:hAnsi="KRM" w:hint="cs"/>
          <w:vertAlign w:val="superscript"/>
          <w:rtl/>
          <w:lang w:bidi="fa-IR"/>
        </w:rPr>
        <w:t>(</w:t>
      </w:r>
      <w:r w:rsidRPr="00AA1A5F">
        <w:rPr>
          <w:rStyle w:val="FootnoteReference"/>
          <w:rFonts w:ascii="KRM" w:hAnsi="KRM"/>
          <w:rtl/>
          <w:lang w:bidi="fa-IR"/>
        </w:rPr>
        <w:footnoteReference w:id="538"/>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48" w:name="_Toc307603254"/>
      <w:r w:rsidRPr="00A65D4C">
        <w:rPr>
          <w:rtl/>
        </w:rPr>
        <w:t>اصول سياست و حكومت على</w:t>
      </w:r>
      <w:bookmarkEnd w:id="14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محورى كه سياست حضرت على</w:t>
      </w:r>
      <w:r w:rsidR="00192898" w:rsidRPr="00192898">
        <w:rPr>
          <w:rFonts w:ascii="KRM" w:hAnsi="KRM" w:cs="CTraditional Arabic"/>
          <w:rtl/>
        </w:rPr>
        <w:t xml:space="preserve"> س </w:t>
      </w:r>
      <w:r w:rsidRPr="004B05DD">
        <w:rPr>
          <w:rFonts w:ascii="KRM" w:hAnsi="KRM"/>
          <w:rtl/>
        </w:rPr>
        <w:t>و نظام حكومت و مديريت وى گرد آن مى‏چرخيد، مقدّم داشتن اصول و ارزش‏هاى اسلامى بر مصالح سياسى و ادارى و حفظ روح خلافت انبيا و روش خلفاى راشدين بود. او معتقد بود كه خليفه، قبل از آنكه فرمانروا و ولىّ امر مسلمانان باشد، يك مبلّغ و پيشواى دينى و الگوى مذهبى به حساب مى‏آيد. او به هر قيمتى حاضر بود كه اين شيوه را عملى كند و اين بُعد را بر ساير ابعاد سياسى، اقتصادى و</w:t>
      </w:r>
      <w:r w:rsidR="008163F2">
        <w:rPr>
          <w:rFonts w:ascii="KRM" w:hAnsi="KRM" w:hint="cs"/>
          <w:rtl/>
        </w:rPr>
        <w:t xml:space="preserve"> </w:t>
      </w:r>
      <w:r w:rsidRPr="004B05DD">
        <w:rPr>
          <w:rFonts w:ascii="KRM" w:hAnsi="KRM"/>
          <w:rtl/>
        </w:rPr>
        <w:t xml:space="preserve">... ترجيح دهد، چنان كه وى با طيب خاطر، بهاى سنگينى در راستاى انتخاب اين سياست پرداخت. </w:t>
      </w:r>
    </w:p>
    <w:p w:rsidR="00C04627" w:rsidRPr="004B05DD" w:rsidRDefault="00C04627" w:rsidP="00C04627">
      <w:pPr>
        <w:rPr>
          <w:rFonts w:ascii="KRM" w:hAnsi="KRM"/>
          <w:rtl/>
        </w:rPr>
      </w:pPr>
      <w:r w:rsidRPr="004B05DD">
        <w:rPr>
          <w:rFonts w:ascii="KRM" w:hAnsi="KRM"/>
          <w:rtl/>
        </w:rPr>
        <w:lastRenderedPageBreak/>
        <w:t>استاد عقّاد، تفاوت اساسى بين على و معاويه</w:t>
      </w:r>
      <w:r w:rsidR="00192898" w:rsidRPr="00192898">
        <w:rPr>
          <w:rFonts w:ascii="KRM" w:hAnsi="KRM" w:cs="CTraditional Arabic"/>
          <w:rtl/>
        </w:rPr>
        <w:t xml:space="preserve"> س </w:t>
      </w:r>
      <w:r w:rsidRPr="004B05DD">
        <w:rPr>
          <w:rFonts w:ascii="KRM" w:hAnsi="KRM"/>
          <w:rtl/>
        </w:rPr>
        <w:t xml:space="preserve">را به خوبى تشريح كرده و خاطرنشان ساخته است كه تفاوت بين دو فرد نبود، بلكه در اصل تفاوت بين دو نظام يا به تعبير امروزى بين دو مكتب فكرى بود. مى‏گويد: </w:t>
      </w:r>
    </w:p>
    <w:p w:rsidR="00C04627" w:rsidRPr="004B05DD" w:rsidRDefault="00C04627" w:rsidP="00C04627">
      <w:pPr>
        <w:rPr>
          <w:rFonts w:ascii="KRM" w:hAnsi="KRM"/>
          <w:rtl/>
        </w:rPr>
      </w:pPr>
      <w:r w:rsidRPr="004B05DD">
        <w:rPr>
          <w:rFonts w:ascii="KRM" w:hAnsi="KRM"/>
          <w:rtl/>
        </w:rPr>
        <w:t>«تضادى بود بين خلافت دينى كه على</w:t>
      </w:r>
      <w:r w:rsidR="00192898" w:rsidRPr="00192898">
        <w:rPr>
          <w:rFonts w:ascii="KRM" w:hAnsi="KRM" w:cs="CTraditional Arabic"/>
          <w:rtl/>
        </w:rPr>
        <w:t xml:space="preserve"> س </w:t>
      </w:r>
      <w:r w:rsidRPr="004B05DD">
        <w:rPr>
          <w:rFonts w:ascii="KRM" w:hAnsi="KRM"/>
          <w:rtl/>
        </w:rPr>
        <w:t>مظهر آن بود و بين كشور دارى دنيوى كه</w:t>
      </w:r>
      <w:r>
        <w:rPr>
          <w:rFonts w:ascii="KRM" w:hAnsi="KRM" w:hint="cs"/>
          <w:rtl/>
        </w:rPr>
        <w:t xml:space="preserve"> </w:t>
      </w:r>
      <w:r>
        <w:rPr>
          <w:rFonts w:ascii="KRM" w:hAnsi="KRM"/>
          <w:rtl/>
        </w:rPr>
        <w:t>معاويه</w:t>
      </w:r>
      <w:r w:rsidR="00192898" w:rsidRPr="00192898">
        <w:rPr>
          <w:rFonts w:ascii="KRM" w:hAnsi="KRM" w:cs="CTraditional Arabic"/>
          <w:rtl/>
        </w:rPr>
        <w:t xml:space="preserve"> س </w:t>
      </w:r>
      <w:r>
        <w:rPr>
          <w:rFonts w:ascii="KRM" w:hAnsi="KRM"/>
          <w:rtl/>
        </w:rPr>
        <w:t>مظهر آن بود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39"/>
      </w:r>
      <w:r w:rsidRPr="00AA1A5F">
        <w:rPr>
          <w:rFonts w:ascii="KRM" w:hAnsi="KRM" w:hint="cs"/>
          <w:vertAlign w:val="superscript"/>
          <w:rtl/>
          <w:lang w:bidi="fa-IR"/>
        </w:rPr>
        <w:t>)</w:t>
      </w:r>
      <w:r>
        <w:rPr>
          <w:rFonts w:ascii="KRM" w:hAnsi="KRM" w:hint="cs"/>
          <w:rtl/>
        </w:rPr>
        <w:t>.</w:t>
      </w:r>
      <w:r w:rsidRPr="004B05DD">
        <w:rPr>
          <w:rFonts w:ascii="KRM" w:hAnsi="KRM"/>
          <w:rtl/>
        </w:rPr>
        <w:t xml:space="preserve"> نتيجه‏ى طبيعى اين دو روش متفاوت كه هر يك از دو گروه به ميل خود اختيار كرده بود آشكارا به ظهور پيوست. سبب پيدايش اين تفاوت اين بود كه زمان، فرق كرده بود و دامنه‏ى فتوحات گسترش يافته و ثروت، فراوان شده و مسلمانان از جوامع و فرهنگ‏هاى مردم مناطق تازه فتح شده، متأثّر شده بودند. از طرف ديگر فاصله‏ى زمانى با عصر نبوّت و فقدان نخستين شاگردان مكتب نبوى كه درس ساده زيستى و سخت‏كوشى را آموخته بودند، نيز دخيل بود. عقّاد با موشكافى و بلاغت به اين حقيقت اشاره كرده است: </w:t>
      </w:r>
    </w:p>
    <w:p w:rsidR="00C04627" w:rsidRPr="004B05DD" w:rsidRDefault="00C04627" w:rsidP="00C04627">
      <w:pPr>
        <w:rPr>
          <w:rFonts w:ascii="KRM" w:hAnsi="KRM"/>
          <w:rtl/>
        </w:rPr>
      </w:pPr>
      <w:r w:rsidRPr="004B05DD">
        <w:rPr>
          <w:rFonts w:ascii="KRM" w:hAnsi="KRM"/>
          <w:rtl/>
        </w:rPr>
        <w:t>«عصر على</w:t>
      </w:r>
      <w:r w:rsidR="00192898" w:rsidRPr="00192898">
        <w:rPr>
          <w:rFonts w:ascii="KRM" w:hAnsi="KRM" w:cs="CTraditional Arabic"/>
          <w:rtl/>
        </w:rPr>
        <w:t xml:space="preserve"> س </w:t>
      </w:r>
      <w:r w:rsidRPr="004B05DD">
        <w:rPr>
          <w:rFonts w:ascii="KRM" w:hAnsi="KRM"/>
          <w:rtl/>
        </w:rPr>
        <w:t xml:space="preserve">در مقايسه با دوره‏هاى پيشين و آينده، عصر عجيبى بود؛ اما از اين نظر كه مسير شايسته‏ى خود را پيمود، تعجبى نداشت؛ زيرا نه كاملاً ثابت و استوار بود و نه كاملاً آشفته و بى‏ثبات، بلكه مانند ساختمان جديدى بود كه نزديك به اتمام است، نه به طور كامل فرو ريخته و نه ساختمان تكميل شده و ثابت و استوار است.» </w:t>
      </w:r>
    </w:p>
    <w:p w:rsidR="00C04627" w:rsidRPr="004B05DD" w:rsidRDefault="00C04627" w:rsidP="00C04627">
      <w:pPr>
        <w:rPr>
          <w:rFonts w:ascii="KRM" w:hAnsi="KRM"/>
          <w:rtl/>
        </w:rPr>
      </w:pPr>
      <w:r w:rsidRPr="004B05DD">
        <w:rPr>
          <w:rFonts w:ascii="KRM" w:hAnsi="KRM"/>
          <w:rtl/>
        </w:rPr>
        <w:t>تفاوت بين اين دو روش بنا بر تأثير زمان و تحوّلاتى بود كه در جامعه‏ى اسلامى به حكم طبيعت بشرى و قانون نظام آفرينش پديد آمده بود. اين تفاوت به نفع امير معاويه</w:t>
      </w:r>
      <w:r w:rsidR="00192898" w:rsidRPr="00192898">
        <w:rPr>
          <w:rFonts w:ascii="KRM" w:hAnsi="KRM" w:cs="CTraditional Arabic"/>
          <w:rtl/>
        </w:rPr>
        <w:t xml:space="preserve"> س </w:t>
      </w:r>
      <w:r w:rsidRPr="004B05DD">
        <w:rPr>
          <w:rFonts w:ascii="KRM" w:hAnsi="KRM"/>
          <w:rtl/>
        </w:rPr>
        <w:t>بود؛ زيرا او بر سپاه و منطقه‏اى حكومت مى‏كرد كه نظم و آرامش برقرار بود و فرمان امير را با دل و جان مى‏خريدند؛ اما در سپاه حضرت على</w:t>
      </w:r>
      <w:r w:rsidR="00192898" w:rsidRPr="00192898">
        <w:rPr>
          <w:rFonts w:ascii="KRM" w:hAnsi="KRM" w:cs="CTraditional Arabic"/>
          <w:rtl/>
        </w:rPr>
        <w:t xml:space="preserve"> س </w:t>
      </w:r>
      <w:r w:rsidRPr="004B05DD">
        <w:rPr>
          <w:rFonts w:ascii="KRM" w:hAnsi="KRM"/>
          <w:rtl/>
        </w:rPr>
        <w:t xml:space="preserve">و محدوده‏ى حكومتش (بنا بر طبيعت دو منطقه و روحيه‏ى قبايلى ساكنان آنجا، چنان كه قبلاً ذكر شد) تا حدّى اضطراب و هرج و مرج حكم‏فرما بود. اطرافيانش افرادى خودخواه و خيره سر بودند كه به منافع مادى چشم دوخته و به امتيازات گروه مخالف طمع داشتند. </w:t>
      </w:r>
    </w:p>
    <w:p w:rsidR="00C04627" w:rsidRPr="004B05DD" w:rsidRDefault="00C04627" w:rsidP="00C04627">
      <w:pPr>
        <w:rPr>
          <w:rFonts w:ascii="KRM" w:hAnsi="KRM"/>
          <w:rtl/>
        </w:rPr>
      </w:pPr>
      <w:r w:rsidRPr="004B05DD">
        <w:rPr>
          <w:rFonts w:ascii="KRM" w:hAnsi="KRM"/>
          <w:rtl/>
        </w:rPr>
        <w:lastRenderedPageBreak/>
        <w:t xml:space="preserve">استاد عقّاد مى‏گويد: </w:t>
      </w:r>
    </w:p>
    <w:p w:rsidR="00C04627" w:rsidRPr="004B05DD" w:rsidRDefault="00C04627" w:rsidP="00C04627">
      <w:pPr>
        <w:rPr>
          <w:rFonts w:ascii="KRM" w:hAnsi="KRM"/>
          <w:rtl/>
        </w:rPr>
      </w:pPr>
      <w:r w:rsidRPr="004B05DD">
        <w:rPr>
          <w:rFonts w:ascii="KRM" w:hAnsi="KRM"/>
          <w:rtl/>
        </w:rPr>
        <w:t>«خشنودى از نظام اجتماعى موجود، سهم معاو</w:t>
      </w:r>
      <w:r w:rsidRPr="00077451">
        <w:rPr>
          <w:rFonts w:ascii="KRM" w:hAnsi="KRM" w:cs="B Badr"/>
          <w:rtl/>
        </w:rPr>
        <w:t>ية</w:t>
      </w:r>
      <w:r w:rsidRPr="004B05DD">
        <w:rPr>
          <w:rFonts w:ascii="KRM" w:hAnsi="KRM"/>
          <w:rtl/>
        </w:rPr>
        <w:t xml:space="preserve"> بن ابى‏سفيان</w:t>
      </w:r>
      <w:r w:rsidR="00192898" w:rsidRPr="00192898">
        <w:rPr>
          <w:rFonts w:ascii="KRM" w:hAnsi="KRM" w:cs="CTraditional Arabic"/>
          <w:rtl/>
        </w:rPr>
        <w:t xml:space="preserve"> س </w:t>
      </w:r>
      <w:r w:rsidRPr="004B05DD">
        <w:rPr>
          <w:rFonts w:ascii="KRM" w:hAnsi="KRM"/>
          <w:rtl/>
        </w:rPr>
        <w:t>در منطقه‏ى شام و اطرافش بود و بيزارى و تنفر از نظام اجتماعى، سهم على بن ابى‏طالب</w:t>
      </w:r>
      <w:r w:rsidR="00192898" w:rsidRPr="00192898">
        <w:rPr>
          <w:rFonts w:ascii="KRM" w:hAnsi="KRM" w:cs="CTraditional Arabic"/>
          <w:rtl/>
        </w:rPr>
        <w:t xml:space="preserve"> س </w:t>
      </w:r>
      <w:r>
        <w:rPr>
          <w:rFonts w:ascii="KRM" w:hAnsi="KRM"/>
          <w:rtl/>
        </w:rPr>
        <w:t>در سراسر جزير</w:t>
      </w:r>
      <w:r w:rsidRPr="00D71B18">
        <w:rPr>
          <w:rFonts w:ascii="KRM" w:hAnsi="KRM" w:cs="B Badr"/>
          <w:rtl/>
        </w:rPr>
        <w:t>ة</w:t>
      </w:r>
      <w:r>
        <w:rPr>
          <w:rFonts w:ascii="KRM" w:hAnsi="KRM"/>
          <w:rtl/>
        </w:rPr>
        <w:t>‏العرب بود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40"/>
      </w:r>
      <w:r w:rsidRPr="00AA1A5F">
        <w:rPr>
          <w:rFonts w:ascii="KRM" w:hAnsi="KRM" w:hint="cs"/>
          <w:vertAlign w:val="superscript"/>
          <w:rtl/>
          <w:lang w:bidi="fa-IR"/>
        </w:rPr>
        <w:t>)</w:t>
      </w:r>
      <w:r>
        <w:rPr>
          <w:rFonts w:ascii="KRM" w:hAnsi="KRM" w:hint="cs"/>
          <w:rtl/>
        </w:rPr>
        <w:t>.</w:t>
      </w:r>
      <w:r w:rsidRPr="004B05DD">
        <w:rPr>
          <w:rFonts w:ascii="KRM" w:hAnsi="KRM"/>
          <w:rtl/>
        </w:rPr>
        <w:t xml:space="preserve"> وى مى‏افزايد: </w:t>
      </w:r>
    </w:p>
    <w:p w:rsidR="00C04627" w:rsidRPr="004B05DD" w:rsidRDefault="00C04627" w:rsidP="00C04627">
      <w:pPr>
        <w:rPr>
          <w:rFonts w:ascii="KRM" w:hAnsi="KRM"/>
          <w:rtl/>
        </w:rPr>
      </w:pPr>
      <w:r w:rsidRPr="004B05DD">
        <w:rPr>
          <w:rFonts w:ascii="KRM" w:hAnsi="KRM"/>
          <w:rtl/>
        </w:rPr>
        <w:t>«مسأله‏ى اختلاف بين على و معاويه</w:t>
      </w:r>
      <w:r w:rsidR="00192898" w:rsidRPr="00192898">
        <w:rPr>
          <w:rFonts w:ascii="KRM" w:hAnsi="KRM" w:cs="CTraditional Arabic"/>
          <w:rtl/>
        </w:rPr>
        <w:t xml:space="preserve"> س </w:t>
      </w:r>
      <w:r w:rsidRPr="004B05DD">
        <w:rPr>
          <w:rFonts w:ascii="KRM" w:hAnsi="KRM"/>
          <w:rtl/>
        </w:rPr>
        <w:t>بر سر يك موضوع (خلافت) نبود كه</w:t>
      </w:r>
      <w:r>
        <w:rPr>
          <w:rFonts w:ascii="KRM" w:hAnsi="KRM" w:hint="cs"/>
          <w:rtl/>
        </w:rPr>
        <w:t xml:space="preserve"> </w:t>
      </w:r>
      <w:r w:rsidRPr="004B05DD">
        <w:rPr>
          <w:rFonts w:ascii="KRM" w:hAnsi="KRM"/>
          <w:rtl/>
        </w:rPr>
        <w:t xml:space="preserve">اگر يكى از آن دو به پيروزى مى‏رسيد، نزاع قطع مى‏شد، بلكه اختلاف بين دو نظام رقيب و جهان‏بينى متقابل بود كه يكى از آنها به ثبات و استقرار تن در نمى‏داد و ديگرى پذيراى نظام نوين حكومت و مايل به بقا و استقرار </w:t>
      </w:r>
      <w:r>
        <w:rPr>
          <w:rFonts w:ascii="KRM" w:hAnsi="KRM"/>
          <w:rtl/>
        </w:rPr>
        <w:t>بود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41"/>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49" w:name="_Toc307603255"/>
      <w:r w:rsidRPr="00A65D4C">
        <w:rPr>
          <w:rtl/>
        </w:rPr>
        <w:t>سياست شايسته و بى‏نظير على</w:t>
      </w:r>
      <w:bookmarkEnd w:id="149"/>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به رغم اينكه نتيجه‏ى تفاوت بين دو نظام به ظهور پيوست و در يك نظام، آرامش و اطاعت از فرمان زمامدار و در ديگرى هرج و مرج و تمرّد وجود داشت و به رغم مواجه شدن حضرت على</w:t>
      </w:r>
      <w:r w:rsidR="00192898" w:rsidRPr="00192898">
        <w:rPr>
          <w:rFonts w:ascii="KRM" w:hAnsi="KRM" w:cs="CTraditional Arabic"/>
          <w:rtl/>
        </w:rPr>
        <w:t xml:space="preserve"> س </w:t>
      </w:r>
      <w:r w:rsidRPr="004B05DD">
        <w:rPr>
          <w:rFonts w:ascii="KRM" w:hAnsi="KRM"/>
          <w:rtl/>
        </w:rPr>
        <w:t>با مشكلات و رنج‏هاى فراوان و برخوردارى امير معاويه</w:t>
      </w:r>
      <w:r w:rsidR="00192898" w:rsidRPr="00192898">
        <w:rPr>
          <w:rFonts w:ascii="KRM" w:hAnsi="KRM" w:cs="CTraditional Arabic"/>
          <w:rtl/>
        </w:rPr>
        <w:t xml:space="preserve"> س </w:t>
      </w:r>
      <w:r w:rsidRPr="004B05DD">
        <w:rPr>
          <w:rFonts w:ascii="KRM" w:hAnsi="KRM"/>
          <w:rtl/>
        </w:rPr>
        <w:t>از پيروان مطيع و امكانات ظاهرى، باز هم سياست على</w:t>
      </w:r>
      <w:r w:rsidR="00192898" w:rsidRPr="00192898">
        <w:rPr>
          <w:rFonts w:ascii="KRM" w:hAnsi="KRM" w:cs="CTraditional Arabic"/>
          <w:rtl/>
        </w:rPr>
        <w:t xml:space="preserve"> س </w:t>
      </w:r>
      <w:r w:rsidRPr="004B05DD">
        <w:rPr>
          <w:rFonts w:ascii="KRM" w:hAnsi="KRM"/>
          <w:rtl/>
        </w:rPr>
        <w:t xml:space="preserve">بى‏نظير و در خور شأن وى بود. عقّاد با رعايت انصاف و امانت تاريخى مى‏گويد: </w:t>
      </w:r>
    </w:p>
    <w:p w:rsidR="00C04627" w:rsidRPr="004B05DD" w:rsidRDefault="00C04627" w:rsidP="00C04627">
      <w:pPr>
        <w:rPr>
          <w:rFonts w:ascii="KRM" w:hAnsi="KRM"/>
          <w:rtl/>
        </w:rPr>
      </w:pPr>
      <w:r w:rsidRPr="004B05DD">
        <w:rPr>
          <w:rFonts w:ascii="KRM" w:hAnsi="KRM"/>
          <w:rtl/>
        </w:rPr>
        <w:t>«على</w:t>
      </w:r>
      <w:r w:rsidR="00192898" w:rsidRPr="00192898">
        <w:rPr>
          <w:rFonts w:ascii="KRM" w:hAnsi="KRM" w:cs="CTraditional Arabic"/>
          <w:rtl/>
        </w:rPr>
        <w:t xml:space="preserve"> س </w:t>
      </w:r>
      <w:r w:rsidRPr="004B05DD">
        <w:rPr>
          <w:rFonts w:ascii="KRM" w:hAnsi="KRM"/>
          <w:rtl/>
        </w:rPr>
        <w:t>از همان روز اوّل خلافت خود، بهترين سياستى را كه برايش شايسته بود در پيش گرفت و سياست ديگرى سراغ نداريم كه انتقاد كنندگان يا مورّخان به آن اشاره كرده باشند و دليلى ارائه دهند كه اين سياست، بهتر و فرجامى مصون‏تر داشت يا ضامن نجات از تنگناها بود»</w:t>
      </w:r>
      <w:r w:rsidRPr="00AA1A5F">
        <w:rPr>
          <w:rFonts w:ascii="KRM" w:hAnsi="KRM" w:hint="cs"/>
          <w:vertAlign w:val="superscript"/>
          <w:rtl/>
          <w:lang w:bidi="fa-IR"/>
        </w:rPr>
        <w:t>(</w:t>
      </w:r>
      <w:r w:rsidRPr="00AA1A5F">
        <w:rPr>
          <w:rStyle w:val="FootnoteReference"/>
          <w:rFonts w:ascii="KRM" w:hAnsi="KRM"/>
          <w:rtl/>
          <w:lang w:bidi="fa-IR"/>
        </w:rPr>
        <w:footnoteReference w:id="542"/>
      </w:r>
      <w:r w:rsidRPr="00AA1A5F">
        <w:rPr>
          <w:rFonts w:ascii="KRM" w:hAnsi="KRM" w:hint="cs"/>
          <w:vertAlign w:val="superscript"/>
          <w:rtl/>
          <w:lang w:bidi="fa-IR"/>
        </w:rPr>
        <w:t>)</w:t>
      </w:r>
      <w:r>
        <w:rPr>
          <w:rFonts w:ascii="KRM" w:hAnsi="KRM" w:hint="cs"/>
          <w:rtl/>
        </w:rPr>
        <w:t>.</w:t>
      </w:r>
      <w:r w:rsidRPr="004B05DD">
        <w:rPr>
          <w:rFonts w:ascii="KRM" w:hAnsi="KRM"/>
          <w:rtl/>
        </w:rPr>
        <w:t xml:space="preserve"> محققّان و مورّخانى كه انسان‏ها، عصرها، آثار تربيت، باورها و الگوها و اهداف زمامداران را با يك معيار مى‏سنجند، همواره نسبت به حضرت على</w:t>
      </w:r>
      <w:r w:rsidR="00192898" w:rsidRPr="00192898">
        <w:rPr>
          <w:rFonts w:ascii="KRM" w:hAnsi="KRM" w:cs="CTraditional Arabic"/>
          <w:rtl/>
        </w:rPr>
        <w:t xml:space="preserve"> س </w:t>
      </w:r>
      <w:r w:rsidRPr="004B05DD">
        <w:rPr>
          <w:rFonts w:ascii="KRM" w:hAnsi="KRM"/>
          <w:rtl/>
        </w:rPr>
        <w:lastRenderedPageBreak/>
        <w:t>زبان اعتراض گشوده و مى‏گويند: اگر ايشان در بركنارى امير معاويه</w:t>
      </w:r>
      <w:r w:rsidR="00192898" w:rsidRPr="00192898">
        <w:rPr>
          <w:rFonts w:ascii="KRM" w:hAnsi="KRM" w:cs="CTraditional Arabic"/>
          <w:rtl/>
        </w:rPr>
        <w:t xml:space="preserve"> س </w:t>
      </w:r>
      <w:r w:rsidRPr="004B05DD">
        <w:rPr>
          <w:rFonts w:ascii="KRM" w:hAnsi="KRM"/>
          <w:rtl/>
        </w:rPr>
        <w:t>از استاندارى شام و بركنارى قيس بن سعد از ولايت مصر شتاب نمى‏كردند و قاتلان حضرت عثمان</w:t>
      </w:r>
      <w:r w:rsidR="00192898" w:rsidRPr="00192898">
        <w:rPr>
          <w:rFonts w:ascii="KRM" w:hAnsi="KRM" w:cs="CTraditional Arabic"/>
          <w:rtl/>
        </w:rPr>
        <w:t xml:space="preserve"> س </w:t>
      </w:r>
      <w:r w:rsidRPr="004B05DD">
        <w:rPr>
          <w:rFonts w:ascii="KRM" w:hAnsi="KRM"/>
          <w:rtl/>
        </w:rPr>
        <w:t xml:space="preserve">را تحويل مى‏دادند و حكميّت را نمى‏پذيرفتند، به جنگ‏هاى خونينى كه با شجاعت و ايمان قوى پشت‏سر گذاشتند نيازى پيش نمى‏آمد و با مشكلات طاقت‏فرسا مواجه نمى‏شدند؛ اما استاد عقّاد با اين نظريه مخالف است و مى‏گويد: </w:t>
      </w:r>
    </w:p>
    <w:p w:rsidR="00C04627" w:rsidRPr="004B05DD" w:rsidRDefault="00C04627" w:rsidP="00C04627">
      <w:pPr>
        <w:rPr>
          <w:rFonts w:ascii="KRM" w:hAnsi="KRM"/>
          <w:rtl/>
        </w:rPr>
      </w:pPr>
      <w:r w:rsidRPr="004B05DD">
        <w:rPr>
          <w:rFonts w:ascii="KRM" w:hAnsi="KRM"/>
          <w:rtl/>
        </w:rPr>
        <w:t>«پس از بررسى عواقب تمام وجوه قضيّه، به نظر مى‏رسد كه اگر حضرت على</w:t>
      </w:r>
      <w:r w:rsidR="00192898" w:rsidRPr="00192898">
        <w:rPr>
          <w:rFonts w:ascii="KRM" w:hAnsi="KRM" w:cs="CTraditional Arabic"/>
          <w:rtl/>
        </w:rPr>
        <w:t xml:space="preserve"> س </w:t>
      </w:r>
      <w:r w:rsidRPr="004B05DD">
        <w:rPr>
          <w:rFonts w:ascii="KRM" w:hAnsi="KRM"/>
          <w:rtl/>
        </w:rPr>
        <w:t>به رأى خود عمل نمى‏كرد و نظرِ ديگران را به مرحله‏ى اجرا مى‏گذاشت باز هم موفقيّتش قطعى نبود و به طور حتم از خطر مصون نبود و</w:t>
      </w:r>
      <w:r>
        <w:rPr>
          <w:rFonts w:ascii="KRM" w:hAnsi="KRM" w:hint="cs"/>
          <w:rtl/>
        </w:rPr>
        <w:t xml:space="preserve"> </w:t>
      </w:r>
      <w:r w:rsidRPr="004B05DD">
        <w:rPr>
          <w:rFonts w:ascii="KRM" w:hAnsi="KRM"/>
          <w:rtl/>
        </w:rPr>
        <w:t>شايد اميد موفقيّتش كمتر و خطرش بيشتر بود»</w:t>
      </w:r>
      <w:r w:rsidRPr="00AA1A5F">
        <w:rPr>
          <w:rFonts w:ascii="KRM" w:hAnsi="KRM" w:hint="cs"/>
          <w:vertAlign w:val="superscript"/>
          <w:rtl/>
          <w:lang w:bidi="fa-IR"/>
        </w:rPr>
        <w:t>(</w:t>
      </w:r>
      <w:r w:rsidRPr="00AA1A5F">
        <w:rPr>
          <w:rStyle w:val="FootnoteReference"/>
          <w:rFonts w:ascii="KRM" w:hAnsi="KRM"/>
          <w:rtl/>
          <w:lang w:bidi="fa-IR"/>
        </w:rPr>
        <w:footnoteReference w:id="543"/>
      </w:r>
      <w:r w:rsidRPr="00AA1A5F">
        <w:rPr>
          <w:rFonts w:ascii="KRM" w:hAnsi="KRM" w:hint="cs"/>
          <w:vertAlign w:val="superscript"/>
          <w:rtl/>
          <w:lang w:bidi="fa-IR"/>
        </w:rPr>
        <w:t>)</w:t>
      </w:r>
      <w:r>
        <w:rPr>
          <w:rFonts w:ascii="KRM" w:hAnsi="KRM" w:hint="cs"/>
          <w:rtl/>
        </w:rPr>
        <w:t>.</w:t>
      </w:r>
      <w:r w:rsidRPr="004B05DD">
        <w:rPr>
          <w:rFonts w:ascii="KRM" w:hAnsi="KRM"/>
          <w:rtl/>
        </w:rPr>
        <w:t xml:space="preserve"> سپس با صراحت بيشتر مى‏نويسد: </w:t>
      </w:r>
    </w:p>
    <w:p w:rsidR="00C04627" w:rsidRPr="004B05DD" w:rsidRDefault="00C04627" w:rsidP="00C04627">
      <w:pPr>
        <w:rPr>
          <w:rFonts w:ascii="KRM" w:hAnsi="KRM"/>
          <w:rtl/>
        </w:rPr>
      </w:pPr>
      <w:r w:rsidRPr="004B05DD">
        <w:rPr>
          <w:rFonts w:ascii="KRM" w:hAnsi="KRM"/>
          <w:rtl/>
        </w:rPr>
        <w:t>«آيا انتقادكنندگانى كه در زمان حضرت على</w:t>
      </w:r>
      <w:r w:rsidR="00192898" w:rsidRPr="00192898">
        <w:rPr>
          <w:rFonts w:ascii="KRM" w:hAnsi="KRM" w:cs="CTraditional Arabic"/>
          <w:rtl/>
        </w:rPr>
        <w:t xml:space="preserve"> س </w:t>
      </w:r>
      <w:r w:rsidRPr="004B05DD">
        <w:rPr>
          <w:rFonts w:ascii="KRM" w:hAnsi="KRM"/>
          <w:rtl/>
        </w:rPr>
        <w:t>يا بعد از وى زبان اعتراض گشوده‏اند، به فكرشان رسيده است كه از خود بپرسند آيا حضرت على</w:t>
      </w:r>
      <w:r w:rsidR="00192898" w:rsidRPr="00192898">
        <w:rPr>
          <w:rFonts w:ascii="KRM" w:hAnsi="KRM" w:cs="CTraditional Arabic"/>
          <w:rtl/>
        </w:rPr>
        <w:t xml:space="preserve"> س </w:t>
      </w:r>
      <w:r w:rsidRPr="004B05DD">
        <w:rPr>
          <w:rFonts w:ascii="KRM" w:hAnsi="KRM"/>
          <w:rtl/>
        </w:rPr>
        <w:t>توان اين را داشت كه روش ديگرى انتخاب كند؟ و به فرض اين كه مى‏توانست سياستى ديگر در پيش گيرد، نتيجه‏اش چه بود؟ آيا قطعا نتيجه‏ى بهترى به دست مى‏آمد و فرجام نيكوترى حاصل مى‏شد؟»</w:t>
      </w:r>
      <w:r w:rsidRPr="00AA1A5F">
        <w:rPr>
          <w:rFonts w:ascii="KRM" w:hAnsi="KRM" w:hint="cs"/>
          <w:vertAlign w:val="superscript"/>
          <w:rtl/>
          <w:lang w:bidi="fa-IR"/>
        </w:rPr>
        <w:t>(</w:t>
      </w:r>
      <w:r w:rsidRPr="00AA1A5F">
        <w:rPr>
          <w:rStyle w:val="FootnoteReference"/>
          <w:rFonts w:ascii="KRM" w:hAnsi="KRM"/>
          <w:rtl/>
          <w:lang w:bidi="fa-IR"/>
        </w:rPr>
        <w:footnoteReference w:id="544"/>
      </w:r>
      <w:r w:rsidRPr="00AA1A5F">
        <w:rPr>
          <w:rFonts w:ascii="KRM" w:hAnsi="KRM" w:hint="cs"/>
          <w:vertAlign w:val="superscript"/>
          <w:rtl/>
          <w:lang w:bidi="fa-IR"/>
        </w:rPr>
        <w:t>)</w:t>
      </w:r>
      <w:r w:rsidRPr="004B05DD">
        <w:rPr>
          <w:rFonts w:ascii="KRM" w:hAnsi="KRM"/>
          <w:rtl/>
        </w:rPr>
        <w:t xml:space="preserve"> سپس مى‏افزايد: </w:t>
      </w:r>
    </w:p>
    <w:p w:rsidR="00C04627" w:rsidRPr="004B05DD" w:rsidRDefault="00C04627" w:rsidP="00C04627">
      <w:pPr>
        <w:rPr>
          <w:rFonts w:ascii="KRM" w:hAnsi="KRM"/>
          <w:rtl/>
        </w:rPr>
      </w:pPr>
      <w:r w:rsidRPr="004B05DD">
        <w:rPr>
          <w:rFonts w:ascii="KRM" w:hAnsi="KRM"/>
          <w:rtl/>
        </w:rPr>
        <w:t>«اگر او از زيركى و زرنگى كار نگرفته، زياد ضرر نكرده است؛ زيرا در صورت حداكثر استفاده از آن، نفع زيادى هم نمى‏برد؛ براى اين كه يكى از دو امر</w:t>
      </w:r>
      <w:r>
        <w:rPr>
          <w:rFonts w:ascii="KRM" w:hAnsi="KRM"/>
          <w:rtl/>
        </w:rPr>
        <w:t xml:space="preserve"> لازم بود؛ يا خلافت يا كشوردارى</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45"/>
      </w:r>
      <w:r w:rsidRPr="00AA1A5F">
        <w:rPr>
          <w:rFonts w:ascii="KRM" w:hAnsi="KRM" w:hint="cs"/>
          <w:vertAlign w:val="superscript"/>
          <w:rtl/>
          <w:lang w:bidi="fa-IR"/>
        </w:rPr>
        <w:t>)</w:t>
      </w:r>
      <w:r>
        <w:rPr>
          <w:rFonts w:ascii="KRM" w:hAnsi="KRM" w:hint="cs"/>
          <w:rtl/>
        </w:rPr>
        <w:t>.</w:t>
      </w:r>
      <w:r w:rsidRPr="004B05DD">
        <w:rPr>
          <w:rFonts w:ascii="KRM" w:hAnsi="KRM"/>
          <w:rtl/>
        </w:rPr>
        <w:t xml:space="preserve"> «در زمان على</w:t>
      </w:r>
      <w:r w:rsidR="00192898" w:rsidRPr="00192898">
        <w:rPr>
          <w:rFonts w:ascii="KRM" w:hAnsi="KRM" w:cs="CTraditional Arabic"/>
          <w:rtl/>
        </w:rPr>
        <w:t xml:space="preserve"> س </w:t>
      </w:r>
      <w:r w:rsidRPr="004B05DD">
        <w:rPr>
          <w:rFonts w:ascii="KRM" w:hAnsi="KRM"/>
          <w:rtl/>
        </w:rPr>
        <w:t xml:space="preserve">سنگينى بار تفاوت‏ها و ناهمگونى‏هايى كه در دوره‏هاى قبل از او پديد آمده بود و هيچ جانشينى بعد از پيامبر </w:t>
      </w:r>
      <w:r w:rsidR="00192898" w:rsidRPr="00192898">
        <w:rPr>
          <w:rFonts w:ascii="KRM" w:hAnsi="KRM" w:cs="CTraditional Arabic"/>
          <w:rtl/>
        </w:rPr>
        <w:t>ص</w:t>
      </w:r>
      <w:r w:rsidR="00C9727F">
        <w:rPr>
          <w:rFonts w:ascii="KRM" w:hAnsi="KRM"/>
          <w:rtl/>
        </w:rPr>
        <w:t>،</w:t>
      </w:r>
      <w:r w:rsidRPr="004B05DD">
        <w:rPr>
          <w:rFonts w:ascii="KRM" w:hAnsi="KRM"/>
          <w:rtl/>
        </w:rPr>
        <w:t xml:space="preserve"> از بروز آنها در امان نبود، جمع شده بود»</w:t>
      </w:r>
      <w:r w:rsidRPr="00AA1A5F">
        <w:rPr>
          <w:rFonts w:ascii="KRM" w:hAnsi="KRM" w:hint="cs"/>
          <w:vertAlign w:val="superscript"/>
          <w:rtl/>
          <w:lang w:bidi="fa-IR"/>
        </w:rPr>
        <w:t>(</w:t>
      </w:r>
      <w:r w:rsidRPr="00AA1A5F">
        <w:rPr>
          <w:rStyle w:val="FootnoteReference"/>
          <w:rFonts w:ascii="KRM" w:hAnsi="KRM"/>
          <w:rtl/>
          <w:lang w:bidi="fa-IR"/>
        </w:rPr>
        <w:footnoteReference w:id="546"/>
      </w:r>
      <w:r w:rsidRPr="00AA1A5F">
        <w:rPr>
          <w:rFonts w:ascii="KRM" w:hAnsi="KRM" w:hint="cs"/>
          <w:vertAlign w:val="superscript"/>
          <w:rtl/>
          <w:lang w:bidi="fa-IR"/>
        </w:rPr>
        <w:t>)</w:t>
      </w:r>
      <w:r>
        <w:rPr>
          <w:rFonts w:ascii="KRM" w:hAnsi="KRM" w:hint="cs"/>
          <w:rtl/>
        </w:rPr>
        <w:t>.</w:t>
      </w:r>
      <w:r w:rsidRPr="004B05DD">
        <w:rPr>
          <w:rFonts w:ascii="KRM" w:hAnsi="KRM"/>
          <w:rtl/>
        </w:rPr>
        <w:t xml:space="preserve"> طبيعت اين دو روش، مقتضى بود كه در مورد وليعهدى و </w:t>
      </w:r>
      <w:r w:rsidRPr="004B05DD">
        <w:rPr>
          <w:rFonts w:ascii="KRM" w:hAnsi="KRM"/>
          <w:rtl/>
        </w:rPr>
        <w:lastRenderedPageBreak/>
        <w:t>انتخاب جانشين نيز نظرى متفاوت داشته باشند؛ حضرت على</w:t>
      </w:r>
      <w:r w:rsidR="00192898" w:rsidRPr="00192898">
        <w:rPr>
          <w:rFonts w:ascii="KRM" w:hAnsi="KRM" w:cs="CTraditional Arabic"/>
          <w:rtl/>
        </w:rPr>
        <w:t xml:space="preserve"> س </w:t>
      </w:r>
      <w:r w:rsidRPr="004B05DD">
        <w:rPr>
          <w:rFonts w:ascii="KRM" w:hAnsi="KRM"/>
          <w:rtl/>
        </w:rPr>
        <w:t>مسأله را به شورا واگذار كرد و حضرت حسن</w:t>
      </w:r>
      <w:r w:rsidR="00192898" w:rsidRPr="00192898">
        <w:rPr>
          <w:rFonts w:ascii="KRM" w:hAnsi="KRM" w:cs="CTraditional Arabic"/>
          <w:rtl/>
        </w:rPr>
        <w:t xml:space="preserve"> س </w:t>
      </w:r>
      <w:r w:rsidRPr="004B05DD">
        <w:rPr>
          <w:rFonts w:ascii="KRM" w:hAnsi="KRM"/>
          <w:rtl/>
        </w:rPr>
        <w:t xml:space="preserve">را كه فرزند بزرگ‏تر وى و سبط اكبر رسول اللّه‏ </w:t>
      </w:r>
      <w:r w:rsidR="00192898" w:rsidRPr="00192898">
        <w:rPr>
          <w:rFonts w:ascii="KRM" w:hAnsi="KRM" w:cs="CTraditional Arabic"/>
          <w:rtl/>
        </w:rPr>
        <w:t>ص</w:t>
      </w:r>
      <w:r w:rsidRPr="004B05DD">
        <w:rPr>
          <w:rFonts w:ascii="KRM" w:hAnsi="KRM"/>
          <w:rtl/>
        </w:rPr>
        <w:t xml:space="preserve"> بود به جانشينى برنگزيد؛ شخصيتى كه رسول اللّه‏ </w:t>
      </w:r>
      <w:r w:rsidR="00192898" w:rsidRPr="00192898">
        <w:rPr>
          <w:rFonts w:ascii="KRM" w:hAnsi="KRM" w:cs="CTraditional Arabic"/>
          <w:rtl/>
        </w:rPr>
        <w:t>ص</w:t>
      </w:r>
      <w:r w:rsidRPr="004B05DD">
        <w:rPr>
          <w:rFonts w:ascii="KRM" w:hAnsi="KRM"/>
          <w:rtl/>
        </w:rPr>
        <w:t xml:space="preserve"> در حقّ وى فرموده بود: </w:t>
      </w:r>
      <w:r w:rsidRPr="004B05DD">
        <w:rPr>
          <w:rFonts w:ascii="Traditional Arabic" w:hAnsi="Traditional Arabic" w:cs="Traditional Arabic"/>
          <w:b/>
          <w:bCs/>
          <w:rtl/>
        </w:rPr>
        <w:t xml:space="preserve">اِنَّ ابْنى هذا سَيِّدٌ </w:t>
      </w:r>
      <w:r w:rsidRPr="004B05DD">
        <w:rPr>
          <w:rFonts w:ascii="LTS" w:hAnsi="LTS"/>
          <w:rtl/>
        </w:rPr>
        <w:t xml:space="preserve">«اين فرزند من، سيّد و آقاست.» </w:t>
      </w:r>
      <w:r w:rsidRPr="004B05DD">
        <w:rPr>
          <w:rFonts w:ascii="KRM" w:hAnsi="KRM"/>
          <w:rtl/>
        </w:rPr>
        <w:t>هنگامى كه حضرت على</w:t>
      </w:r>
      <w:r w:rsidR="00192898" w:rsidRPr="00192898">
        <w:rPr>
          <w:rFonts w:ascii="KRM" w:hAnsi="KRM" w:cs="CTraditional Arabic"/>
          <w:rtl/>
        </w:rPr>
        <w:t xml:space="preserve"> س </w:t>
      </w:r>
      <w:r w:rsidRPr="004B05DD">
        <w:rPr>
          <w:rFonts w:ascii="KRM" w:hAnsi="KRM"/>
          <w:rtl/>
        </w:rPr>
        <w:t xml:space="preserve">ضربت خورده بود، به او گفتند: آيا كسى را براى جانشينى تعيين نمى‏كنى؟ گفت: نه، </w:t>
      </w:r>
      <w:r w:rsidRPr="004B05DD">
        <w:rPr>
          <w:rFonts w:ascii="Traditional Arabic" w:hAnsi="Traditional Arabic" w:cs="Traditional Arabic"/>
          <w:b/>
          <w:bCs/>
          <w:rtl/>
        </w:rPr>
        <w:t xml:space="preserve">(وَلكِنْ أتْرُكُكُمْ كَما تَرَكَكُمْ رَسُولُ اللّه‏ِ) </w:t>
      </w:r>
      <w:r w:rsidRPr="004B05DD">
        <w:rPr>
          <w:rFonts w:ascii="LTS" w:hAnsi="LTS"/>
          <w:rtl/>
        </w:rPr>
        <w:t xml:space="preserve">«همان طور كه پيامبر خدا </w:t>
      </w:r>
      <w:r w:rsidR="00192898" w:rsidRPr="00192898">
        <w:rPr>
          <w:rFonts w:ascii="LTS" w:hAnsi="LTS" w:cs="CTraditional Arabic"/>
          <w:rtl/>
        </w:rPr>
        <w:t>ص</w:t>
      </w:r>
      <w:r w:rsidRPr="004B05DD">
        <w:rPr>
          <w:rFonts w:ascii="LTS" w:hAnsi="LTS"/>
          <w:rtl/>
        </w:rPr>
        <w:t xml:space="preserve"> شما را به خودتان واگذاشت، من نيز به خودتان وا مى‏گذارم»</w:t>
      </w:r>
      <w:r w:rsidRPr="004B05DD">
        <w:rPr>
          <w:rFonts w:ascii="KRM" w:hAnsi="KRM"/>
          <w:rtl/>
        </w:rPr>
        <w:t>، گفتند: وقتى به پيشگاه خدايت بروى به او چه پاسخ مى‏دهى؟ فرمود، مى‏گويم: خدايا! تا وقتى كه خواستى مرا</w:t>
      </w:r>
      <w:r>
        <w:rPr>
          <w:rFonts w:ascii="KRM" w:hAnsi="KRM" w:hint="cs"/>
          <w:rtl/>
        </w:rPr>
        <w:t xml:space="preserve"> </w:t>
      </w:r>
      <w:r w:rsidRPr="004B05DD">
        <w:rPr>
          <w:rFonts w:ascii="KRM" w:hAnsi="KRM"/>
          <w:rtl/>
        </w:rPr>
        <w:t>ميان آنها نگه داشتى، سپس مرا به سوى خودت برگرفتى و تو را در ميان آنها گذاشتم، اگر خواهى اصلاحشان كن و اگر خواهى نابودشان كن!</w:t>
      </w:r>
      <w:r w:rsidRPr="00AA1A5F">
        <w:rPr>
          <w:rFonts w:ascii="KRM" w:hAnsi="KRM" w:hint="cs"/>
          <w:vertAlign w:val="superscript"/>
          <w:rtl/>
          <w:lang w:bidi="fa-IR"/>
        </w:rPr>
        <w:t>(</w:t>
      </w:r>
      <w:r w:rsidRPr="00AA1A5F">
        <w:rPr>
          <w:rStyle w:val="FootnoteReference"/>
          <w:rFonts w:ascii="KRM" w:hAnsi="KRM"/>
          <w:rtl/>
          <w:lang w:bidi="fa-IR"/>
        </w:rPr>
        <w:footnoteReference w:id="547"/>
      </w:r>
      <w:r w:rsidRPr="00AA1A5F">
        <w:rPr>
          <w:rFonts w:ascii="KRM" w:hAnsi="KRM" w:hint="cs"/>
          <w:vertAlign w:val="superscript"/>
          <w:rtl/>
          <w:lang w:bidi="fa-IR"/>
        </w:rPr>
        <w:t>)</w:t>
      </w:r>
      <w:r w:rsidRPr="004B05DD">
        <w:rPr>
          <w:rFonts w:ascii="KRM" w:hAnsi="KRM"/>
          <w:rtl/>
        </w:rPr>
        <w:t xml:space="preserve"> اما معاو</w:t>
      </w:r>
      <w:r w:rsidRPr="00077451">
        <w:rPr>
          <w:rFonts w:ascii="KRM" w:hAnsi="KRM" w:cs="B Badr"/>
          <w:rtl/>
        </w:rPr>
        <w:t>ية</w:t>
      </w:r>
      <w:r w:rsidRPr="004B05DD">
        <w:rPr>
          <w:rFonts w:ascii="KRM" w:hAnsi="KRM"/>
          <w:rtl/>
        </w:rPr>
        <w:t xml:space="preserve"> بن ابى‏سفيان</w:t>
      </w:r>
      <w:r w:rsidR="00192898" w:rsidRPr="00192898">
        <w:rPr>
          <w:rFonts w:ascii="KRM" w:hAnsi="KRM" w:cs="CTraditional Arabic"/>
          <w:rtl/>
        </w:rPr>
        <w:t xml:space="preserve"> س </w:t>
      </w:r>
      <w:r w:rsidRPr="004B05DD">
        <w:rPr>
          <w:rFonts w:ascii="KRM" w:hAnsi="KRM"/>
          <w:rtl/>
        </w:rPr>
        <w:t>فرزندش را به جانشينى خود برگزيد</w:t>
      </w:r>
      <w:r w:rsidRPr="00AA1A5F">
        <w:rPr>
          <w:rFonts w:ascii="KRM" w:hAnsi="KRM" w:hint="cs"/>
          <w:vertAlign w:val="superscript"/>
          <w:rtl/>
          <w:lang w:bidi="fa-IR"/>
        </w:rPr>
        <w:t>(</w:t>
      </w:r>
      <w:r w:rsidRPr="00AA1A5F">
        <w:rPr>
          <w:rStyle w:val="FootnoteReference"/>
          <w:rFonts w:ascii="KRM" w:hAnsi="KRM"/>
          <w:rtl/>
          <w:lang w:bidi="fa-IR"/>
        </w:rPr>
        <w:footnoteReference w:id="548"/>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50" w:name="_Toc307603256"/>
      <w:r w:rsidRPr="00A65D4C">
        <w:rPr>
          <w:rtl/>
        </w:rPr>
        <w:t>نگاهى كوتاه به زندگى امير معاويه</w:t>
      </w:r>
      <w:bookmarkEnd w:id="150"/>
      <w:r w:rsidR="00192898" w:rsidRPr="00192898">
        <w:rPr>
          <w:rFonts w:cs="CTraditional Arabic"/>
          <w:bCs w:val="0"/>
          <w:rtl/>
        </w:rPr>
        <w:t xml:space="preserve"> س </w:t>
      </w:r>
    </w:p>
    <w:p w:rsidR="00C04627" w:rsidRPr="004B05DD" w:rsidRDefault="00C04627" w:rsidP="002C487C">
      <w:pPr>
        <w:rPr>
          <w:rFonts w:ascii="KRM" w:hAnsi="KRM"/>
          <w:rtl/>
        </w:rPr>
      </w:pPr>
      <w:r w:rsidRPr="004B05DD">
        <w:rPr>
          <w:rFonts w:ascii="KRM" w:hAnsi="KRM"/>
          <w:rtl/>
        </w:rPr>
        <w:t xml:space="preserve">با بررسى حقايق تاريخى و با توجه به اوضاع نابسامان و دوره‏ى بحرانى‏اى كه بعد از شهادت </w:t>
      </w:r>
      <w:r w:rsidR="002C487C">
        <w:rPr>
          <w:rFonts w:ascii="KRM" w:hAnsi="KRM" w:hint="cs"/>
          <w:rtl/>
        </w:rPr>
        <w:t>امیرالمؤمنین</w:t>
      </w:r>
      <w:r w:rsidRPr="004B05DD">
        <w:rPr>
          <w:rFonts w:ascii="KRM" w:hAnsi="KRM"/>
          <w:rtl/>
        </w:rPr>
        <w:t xml:space="preserve"> عثمان</w:t>
      </w:r>
      <w:r w:rsidR="00192898" w:rsidRPr="00192898">
        <w:rPr>
          <w:rFonts w:ascii="KRM" w:hAnsi="KRM" w:cs="CTraditional Arabic"/>
          <w:rtl/>
        </w:rPr>
        <w:t xml:space="preserve"> س </w:t>
      </w:r>
      <w:r w:rsidRPr="004B05DD">
        <w:rPr>
          <w:rFonts w:ascii="KRM" w:hAnsi="KRM"/>
          <w:rtl/>
        </w:rPr>
        <w:t>پديد آمد و با در نظر گرفتنِ تحوّلات و واكنش‏هاى درونى و برونى كه در جامعه‏ى اسلامى به ظهور پيوست، به نظر مى‏رسد كه حضرت معاويه</w:t>
      </w:r>
      <w:r w:rsidR="00192898" w:rsidRPr="00192898">
        <w:rPr>
          <w:rFonts w:ascii="KRM" w:hAnsi="KRM" w:cs="CTraditional Arabic"/>
          <w:rtl/>
        </w:rPr>
        <w:t xml:space="preserve"> س </w:t>
      </w:r>
      <w:r w:rsidRPr="004B05DD">
        <w:rPr>
          <w:rFonts w:ascii="KRM" w:hAnsi="KRM"/>
          <w:rtl/>
        </w:rPr>
        <w:t xml:space="preserve">بر اساس تجربه‏ى طولانى و مردم‏شناسى و آگاهى از موقعيّت مناطقى كه سال‏ها در آنجا حكومت كرده بود، به اين نتيجه رسيده بود كه مشكل است مملكت پهناور آن روز و جامعه‏ى اسلامى مركّب از طبايع و عناصر گوناگون را ملزم گرداند تا دقيقا از نظام خلافت پيروى كنند؛ نظامى كه سه خليفه‏ى قبلى با قدرت تمام به آن چنگ زدند. بنابراين يقين نمود كه در اين شرايط حسّاس براى مبارزه با خطراتى كه امنيت و </w:t>
      </w:r>
      <w:r w:rsidRPr="004B05DD">
        <w:rPr>
          <w:rFonts w:ascii="KRM" w:hAnsi="KRM"/>
          <w:rtl/>
        </w:rPr>
        <w:lastRenderedPageBreak/>
        <w:t>آرامش مملكت اسلامى را تهديد مى‏كند و تا حد زيادى ادامه‏ى غزوات و فتوحات را تحت الشعاع قرار مى‏دهد، اشكالى ندارد كه يك حكومت فردى عادل و انعطاف‏پذير تشكيل داد كه در اصول، به عقايد و احكام اسلامى پايبند باشد و حدود و فرايض و شعارهاى اسلامى را به طور كامل حفظ كند و در اداره‏ى حكومت و برخورد با مردم به حدّ ضرورت، از توسّع، كار گيرد؛ به گونه‏اى كه دولت از دايره‏ى اسلام خارج نگردد. و ضررى ندارد كه مملكت پهناور اسلامى كه در آستانه</w:t>
      </w:r>
      <w:r w:rsidR="007F6AB7">
        <w:rPr>
          <w:rFonts w:ascii="KRM" w:hAnsi="KRM" w:hint="eastAsia"/>
          <w:rtl/>
        </w:rPr>
        <w:t>‌ی</w:t>
      </w:r>
      <w:r w:rsidRPr="004B05DD">
        <w:rPr>
          <w:rFonts w:ascii="KRM" w:hAnsi="KRM"/>
          <w:rtl/>
        </w:rPr>
        <w:t xml:space="preserve"> تبديل شدن به يك امپراتورى قرار دارد با نظام‏هاى مروّج روز اداره شود و امور با كاردانى و نرمى حل و</w:t>
      </w:r>
      <w:r w:rsidR="007F6AB7">
        <w:rPr>
          <w:rFonts w:ascii="KRM" w:hAnsi="KRM" w:hint="cs"/>
          <w:rtl/>
        </w:rPr>
        <w:t xml:space="preserve"> </w:t>
      </w:r>
      <w:r w:rsidRPr="004B05DD">
        <w:rPr>
          <w:rFonts w:ascii="KRM" w:hAnsi="KRM"/>
          <w:rtl/>
        </w:rPr>
        <w:t xml:space="preserve">فصل گردد و با مشكلات، طبق اقتضاى مصلحت عمومى و حكمت عملى و مطابق با مقتضيات زمان و مكان برخورد شود؛ بنابراين ايشان حكومت خود را به عنوان يك فرمانروا و مسؤول ادارى مسلمان آغاز كرد. </w:t>
      </w:r>
    </w:p>
    <w:p w:rsidR="00C04627" w:rsidRPr="004B05DD" w:rsidRDefault="00C04627" w:rsidP="00C04627">
      <w:pPr>
        <w:rPr>
          <w:rFonts w:ascii="KRM" w:hAnsi="KRM"/>
          <w:rtl/>
        </w:rPr>
      </w:pPr>
      <w:r w:rsidRPr="004B05DD">
        <w:rPr>
          <w:rFonts w:ascii="KRM" w:hAnsi="KRM"/>
          <w:rtl/>
        </w:rPr>
        <w:t xml:space="preserve">رسول اكرم </w:t>
      </w:r>
      <w:r w:rsidR="00192898" w:rsidRPr="00192898">
        <w:rPr>
          <w:rFonts w:ascii="KRM" w:hAnsi="KRM" w:cs="CTraditional Arabic"/>
          <w:rtl/>
        </w:rPr>
        <w:t>ص</w:t>
      </w:r>
      <w:r w:rsidRPr="004B05DD">
        <w:rPr>
          <w:rFonts w:ascii="KRM" w:hAnsi="KRM"/>
          <w:rtl/>
        </w:rPr>
        <w:t xml:space="preserve"> نسبت به اين موضوع خبر داده و چنين فرموده است: </w:t>
      </w:r>
    </w:p>
    <w:p w:rsidR="00C04627" w:rsidRDefault="00C04627" w:rsidP="00C04627">
      <w:pPr>
        <w:jc w:val="both"/>
        <w:rPr>
          <w:rFonts w:ascii="Traditional Arabic" w:hAnsi="Traditional Arabic" w:cs="Traditional Arabic"/>
          <w:b/>
          <w:bCs/>
          <w:rtl/>
        </w:rPr>
      </w:pPr>
      <w:r w:rsidRPr="004B05DD">
        <w:rPr>
          <w:rFonts w:ascii="Traditional Arabic" w:hAnsi="Traditional Arabic" w:cs="Traditional Arabic"/>
          <w:b/>
          <w:bCs/>
          <w:rtl/>
        </w:rPr>
        <w:t>«خِلافَةُ النُّبُوَّةِ ثَلاثُونَ سَنَةً ثُمَّ يُعْطِى اللّه‏ُ الْمُلْكَ أوْ مُلْكَهُ مَنْ يَشآءُ»</w:t>
      </w:r>
      <w:r w:rsidRPr="00AA1A5F">
        <w:rPr>
          <w:rFonts w:ascii="KRM" w:hAnsi="KRM" w:hint="cs"/>
          <w:vertAlign w:val="superscript"/>
          <w:rtl/>
          <w:lang w:bidi="fa-IR"/>
        </w:rPr>
        <w:t>(</w:t>
      </w:r>
      <w:r w:rsidRPr="00AA1A5F">
        <w:rPr>
          <w:rStyle w:val="FootnoteReference"/>
          <w:rFonts w:ascii="KRM" w:hAnsi="KRM"/>
          <w:rtl/>
          <w:lang w:bidi="fa-IR"/>
        </w:rPr>
        <w:footnoteReference w:id="549"/>
      </w:r>
      <w:r w:rsidRPr="00AA1A5F">
        <w:rPr>
          <w:rFonts w:ascii="KRM" w:hAnsi="KRM" w:hint="cs"/>
          <w:vertAlign w:val="superscript"/>
          <w:rtl/>
          <w:lang w:bidi="fa-IR"/>
        </w:rPr>
        <w:t>)</w:t>
      </w:r>
      <w:r w:rsidR="00DE57E1">
        <w:rPr>
          <w:rFonts w:ascii="Traditional Arabic" w:hAnsi="Traditional Arabic" w:cs="Traditional Arabic" w:hint="cs"/>
          <w:b/>
          <w:bCs/>
          <w:rtl/>
        </w:rPr>
        <w:t>.</w:t>
      </w:r>
    </w:p>
    <w:p w:rsidR="00C04627" w:rsidRPr="004B05DD" w:rsidRDefault="00C04627" w:rsidP="00C04627">
      <w:pPr>
        <w:rPr>
          <w:rFonts w:ascii="LTS" w:hAnsi="LTS"/>
          <w:rtl/>
        </w:rPr>
      </w:pPr>
      <w:r w:rsidRPr="004B05DD">
        <w:rPr>
          <w:rFonts w:ascii="LTS" w:hAnsi="LTS"/>
          <w:rtl/>
        </w:rPr>
        <w:t>«خلافت نبوت و جانشينى پيامبر سى سال خواهد بود، سپس خداوند ممل</w:t>
      </w:r>
      <w:r w:rsidR="00DE57E1">
        <w:rPr>
          <w:rFonts w:ascii="LTS" w:hAnsi="LTS"/>
          <w:rtl/>
        </w:rPr>
        <w:t>كت را به هر كه بخواهد مى‏بخشد»</w:t>
      </w:r>
      <w:r w:rsidR="00DE57E1">
        <w:rPr>
          <w:rFonts w:ascii="LTS" w:hAnsi="LTS" w:hint="cs"/>
          <w:rtl/>
        </w:rPr>
        <w:t>.</w:t>
      </w:r>
    </w:p>
    <w:p w:rsidR="00C04627" w:rsidRPr="004B05DD" w:rsidRDefault="00C04627" w:rsidP="00C04627">
      <w:pPr>
        <w:rPr>
          <w:rFonts w:ascii="KRM" w:hAnsi="KRM"/>
          <w:rtl/>
        </w:rPr>
      </w:pPr>
      <w:r w:rsidRPr="004B05DD">
        <w:rPr>
          <w:rFonts w:ascii="KRM" w:hAnsi="KRM"/>
          <w:rtl/>
        </w:rPr>
        <w:t xml:space="preserve">خود امير معاويه نيز مدعى نبود كه حكومت او مانند خلافت خلفاى سه گانه «خلافت راشده» است. مى‏گفت: او يك فرمانرواى مسلمان است و قدر او زمانى شناخته مى‏شود </w:t>
      </w:r>
      <w:r w:rsidRPr="004B05DD">
        <w:rPr>
          <w:rFonts w:ascii="KRM" w:hAnsi="KRM"/>
          <w:rtl/>
        </w:rPr>
        <w:lastRenderedPageBreak/>
        <w:t>كه به فرمانروايان بعد از وى مبتلا شوند</w:t>
      </w:r>
      <w:r w:rsidRPr="00AA1A5F">
        <w:rPr>
          <w:rFonts w:ascii="KRM" w:hAnsi="KRM" w:hint="cs"/>
          <w:vertAlign w:val="superscript"/>
          <w:rtl/>
          <w:lang w:bidi="fa-IR"/>
        </w:rPr>
        <w:t>(</w:t>
      </w:r>
      <w:r w:rsidRPr="00AA1A5F">
        <w:rPr>
          <w:rStyle w:val="FootnoteReference"/>
          <w:rFonts w:ascii="KRM" w:hAnsi="KRM"/>
          <w:rtl/>
          <w:lang w:bidi="fa-IR"/>
        </w:rPr>
        <w:footnoteReference w:id="550"/>
      </w:r>
      <w:r w:rsidRPr="00AA1A5F">
        <w:rPr>
          <w:rFonts w:ascii="KRM" w:hAnsi="KRM" w:hint="cs"/>
          <w:vertAlign w:val="superscript"/>
          <w:rtl/>
          <w:lang w:bidi="fa-IR"/>
        </w:rPr>
        <w:t>)</w:t>
      </w:r>
      <w:r w:rsidRPr="004B05DD">
        <w:rPr>
          <w:rFonts w:ascii="KRM" w:hAnsi="KRM"/>
          <w:rtl/>
        </w:rPr>
        <w:t xml:space="preserve">. مسعودى، مورّخ معروف (شيعه)، برنامه‏ى روزانه‏ى او را چنين بيان مى‏كند: </w:t>
      </w:r>
    </w:p>
    <w:p w:rsidR="00C04627" w:rsidRPr="004B05DD" w:rsidRDefault="00C04627" w:rsidP="006F4BA5">
      <w:pPr>
        <w:rPr>
          <w:rFonts w:ascii="KRM" w:hAnsi="KRM"/>
          <w:rtl/>
        </w:rPr>
      </w:pPr>
      <w:r w:rsidRPr="004B05DD">
        <w:rPr>
          <w:rFonts w:ascii="KRM" w:hAnsi="KRM"/>
          <w:rtl/>
        </w:rPr>
        <w:t xml:space="preserve">«در شبانه روز پنج وقت براى ملاقات عمومى و رسيدگى به شكايات تعيين كرده بود، بعد از اداى نماز صبح به رويدادها و گزارش‏هاى روزانه گوش فرا مى‏داد، سپس به تلاوت قرآن مى‏پرداخت. آنگاه وارد منزل مى‏شد و دستورات لازم را مى‏داده بعد، چهار ركعت نماز مى‏خواند و به مجلس مى‏آمد، آنگاه وزيران و مستشاران براى مذاكره و شور در مسايل مملكتى و كارهاى روزانه با او سخن مى‏گفتند. سپس صبحانه آورده مى‏شد كه باقيمانده‏ى غذاى شب بود. آنگاه مدّتى سخن مى‏گفت و براى كارهاى لازم خود به منزل مى‏رفت. پس از آن بيرون مى‏شد و به مسجد مى‏رفت و به شكايات مردم رسيدگى مى‏كرد. در اين هنگام افراد ناتوان، روستاييان، زنان و كودكان و كسانى كه پشتيبانى نداشتند پيش او مى‏آمدند و شكايات و نيازهاى خود را مطرح مى‏كردند و او دستور مى‏داد تا اقدام لازم به عمل آيد. همين كه كسى نمى‏ماند، داخل </w:t>
      </w:r>
      <w:r w:rsidRPr="00B21330">
        <w:rPr>
          <w:rFonts w:asciiTheme="majorBidi" w:hAnsiTheme="majorBidi" w:cstheme="majorBidi"/>
          <w:sz w:val="20"/>
          <w:szCs w:val="20"/>
          <w:rtl/>
        </w:rPr>
        <w:t>[</w:t>
      </w:r>
      <w:r w:rsidRPr="004B05DD">
        <w:rPr>
          <w:rFonts w:ascii="KRM" w:hAnsi="KRM"/>
          <w:rtl/>
        </w:rPr>
        <w:t>دفتر كار خود</w:t>
      </w:r>
      <w:r w:rsidR="006F4BA5" w:rsidRPr="00B21330">
        <w:rPr>
          <w:rFonts w:asciiTheme="majorBidi" w:hAnsiTheme="majorBidi" w:cstheme="majorBidi"/>
          <w:sz w:val="20"/>
          <w:szCs w:val="20"/>
          <w:rtl/>
        </w:rPr>
        <w:t>]</w:t>
      </w:r>
      <w:r w:rsidRPr="004B05DD">
        <w:rPr>
          <w:rFonts w:ascii="KRM" w:hAnsi="KRM"/>
          <w:rtl/>
        </w:rPr>
        <w:t>مى‏شد و مى‏گفت: مردم را به ترتيب مقاماتشان اجازه‏ى ورود بدهيد و هيچ كس مرا از جواب سلام باز ندارد و چون همه مى‏نشستند مى‏گفت: اى حاضران! شما كه به اين مجلس راه يافته‏ايد، حاجاتِ كسانى را كه به ما دست نمى‏يابند، به ما برسانيد. آنها نياز مردم را مى‏گفتند و او اقدام مى‏كرد. سپس</w:t>
      </w:r>
      <w:r>
        <w:rPr>
          <w:rFonts w:ascii="KRM" w:hAnsi="KRM" w:hint="cs"/>
          <w:rtl/>
        </w:rPr>
        <w:t xml:space="preserve"> </w:t>
      </w:r>
      <w:r w:rsidRPr="004B05DD">
        <w:rPr>
          <w:rFonts w:ascii="KRM" w:hAnsi="KRM"/>
          <w:rtl/>
        </w:rPr>
        <w:t>سفره‏ى ناهار پهن مى‏شد و منشى براى ثبت شكايات حاضر مى‏شد، هر يك از دادخواهان كه به داخل راه مى‏يافت به او مى‏گفت: «بر سفره بنشين!» او نيز مى‏نشست و منشى نامه‏ى او را مى‏خواند و معاويه</w:t>
      </w:r>
      <w:r w:rsidR="00192898" w:rsidRPr="00192898">
        <w:rPr>
          <w:rFonts w:ascii="KRM" w:hAnsi="KRM" w:cs="CTraditional Arabic"/>
          <w:rtl/>
        </w:rPr>
        <w:t xml:space="preserve"> س </w:t>
      </w:r>
      <w:r w:rsidRPr="004B05DD">
        <w:rPr>
          <w:rFonts w:ascii="KRM" w:hAnsi="KRM"/>
          <w:rtl/>
        </w:rPr>
        <w:t xml:space="preserve">درباره‏ى او دستور مى‏داد. به همين ترتيب تا به همه‏ى ارباب حاجات رسيدگى مى‏كرد. بسا مى‏شد چهل نفر از صاحبان حاجت در مدت صرف غذا به نزد او مى‏رسيدند. </w:t>
      </w:r>
    </w:p>
    <w:p w:rsidR="00C04627" w:rsidRPr="004B05DD" w:rsidRDefault="00C04627" w:rsidP="00C04627">
      <w:pPr>
        <w:rPr>
          <w:rFonts w:ascii="KRM" w:hAnsi="KRM"/>
          <w:rtl/>
        </w:rPr>
      </w:pPr>
      <w:r w:rsidRPr="004B05DD">
        <w:rPr>
          <w:rFonts w:ascii="KRM" w:hAnsi="KRM"/>
          <w:rtl/>
        </w:rPr>
        <w:t xml:space="preserve">آنگاه به منزل مى‏رفت. وقتى اذان ظهر گفته مى‏شد، بيرون مى‏آمد و نماز مى‏خواند و به درون مى‏رفت و آنجا نيز چهار ركعت مى‏خواند. سپس خواصى از كارگزاران را </w:t>
      </w:r>
      <w:r w:rsidRPr="004B05DD">
        <w:rPr>
          <w:rFonts w:ascii="KRM" w:hAnsi="KRM"/>
          <w:rtl/>
        </w:rPr>
        <w:lastRenderedPageBreak/>
        <w:t>مى‏پذيرفت و تا عصر آنجا بود. آنگاه براى نماز عصر بيرون مى‏آمد و بعد از اداى نماز به منزل مى‏رفت، نزديك غروب بيرون مى‏شد و مردم را به ترتيب مقاماتشان مى‏پذيرفت. چون اذان مغرب گفته مى‏شد، نماز مغرب را مى‏خواند و به دنبال آن چهار ركعت نماز مى‏خواند كه در ضمن هر ركعت پنجاه آيه با صداى بلند يا آهسته مى‏خواند. بعد از آن به منزل مى‏رفت تا اذان عشا را مى‏گفتند، آنگاه براى اداى نماز خارج مى‏شد. سپس خواص و وزيران را مى‏پذيرفت و تا يك سوم شب به مذاكره مى‏پرداختند. پس از ان به درون مى‏رفت و يك سوم شب را مى‏خوابيد، پس از آن برمى‏خاست و به مطالعه‏ى تاريخ گذشتگان مى‏پرداخت. چون وقت نماز صبح فرا مى‏رسيد، بيرون مى‏شد و نماز صبح را مى‏خواند. و هر روز را به همان ترتيب كه گفتيم به سر مى‏برد»</w:t>
      </w:r>
      <w:r w:rsidRPr="00AA1A5F">
        <w:rPr>
          <w:rFonts w:ascii="KRM" w:hAnsi="KRM" w:hint="cs"/>
          <w:vertAlign w:val="superscript"/>
          <w:rtl/>
          <w:lang w:bidi="fa-IR"/>
        </w:rPr>
        <w:t>(</w:t>
      </w:r>
      <w:r w:rsidRPr="00AA1A5F">
        <w:rPr>
          <w:rStyle w:val="FootnoteReference"/>
          <w:rFonts w:ascii="KRM" w:hAnsi="KRM"/>
          <w:rtl/>
          <w:lang w:bidi="fa-IR"/>
        </w:rPr>
        <w:footnoteReference w:id="551"/>
      </w:r>
      <w:r w:rsidRPr="00AA1A5F">
        <w:rPr>
          <w:rFonts w:ascii="KRM" w:hAnsi="KRM" w:hint="cs"/>
          <w:vertAlign w:val="superscript"/>
          <w:rtl/>
          <w:lang w:bidi="fa-IR"/>
        </w:rPr>
        <w:t>)</w:t>
      </w:r>
      <w:r>
        <w:rPr>
          <w:rFonts w:ascii="KRM" w:hAnsi="KRM" w:hint="cs"/>
          <w:rtl/>
        </w:rPr>
        <w:t>.</w:t>
      </w:r>
      <w:r w:rsidRPr="004B05DD">
        <w:rPr>
          <w:rFonts w:ascii="KRM" w:hAnsi="KRM"/>
          <w:rtl/>
        </w:rPr>
        <w:t xml:space="preserve"> بدون ترديد شيوه‏ى حكومتى امير معاويه</w:t>
      </w:r>
      <w:r w:rsidR="00192898" w:rsidRPr="00192898">
        <w:rPr>
          <w:rFonts w:ascii="KRM" w:hAnsi="KRM" w:cs="CTraditional Arabic"/>
          <w:rtl/>
        </w:rPr>
        <w:t xml:space="preserve"> س </w:t>
      </w:r>
      <w:r w:rsidRPr="004B05DD">
        <w:rPr>
          <w:rFonts w:ascii="KRM" w:hAnsi="KRM"/>
          <w:rtl/>
        </w:rPr>
        <w:t xml:space="preserve">نوعى اجتهاد و ابتكار بود كه بنا بر مقتضيات زمان، به آن عمل كرد وگرنه روايات متعددى بر حفظ خلافت بر روش پيامبر </w:t>
      </w:r>
      <w:r w:rsidR="00192898" w:rsidRPr="00192898">
        <w:rPr>
          <w:rFonts w:ascii="KRM" w:hAnsi="KRM" w:cs="CTraditional Arabic"/>
          <w:rtl/>
        </w:rPr>
        <w:t>ص</w:t>
      </w:r>
      <w:r w:rsidRPr="004B05DD">
        <w:rPr>
          <w:rFonts w:ascii="KRM" w:hAnsi="KRM"/>
          <w:rtl/>
        </w:rPr>
        <w:t xml:space="preserve"> دلالت دارد و مسلمانان صدر اسلام و عالمان راسخ در علم كه با پيامبر </w:t>
      </w:r>
      <w:r w:rsidR="00192898" w:rsidRPr="00192898">
        <w:rPr>
          <w:rFonts w:ascii="KRM" w:hAnsi="KRM" w:cs="CTraditional Arabic"/>
          <w:rtl/>
        </w:rPr>
        <w:t>ص</w:t>
      </w:r>
      <w:r w:rsidRPr="004B05DD">
        <w:rPr>
          <w:rFonts w:ascii="KRM" w:hAnsi="KRM"/>
          <w:rtl/>
        </w:rPr>
        <w:t xml:space="preserve"> نزديك‏تر بودند و به پيروى از سنّت‏ها و اجراى آرمان‏هاى ايشان علاقه‏ى فراوان داشتند، همين روش را پسنديده و بر همين عقيده بوده‏اند؛ مانند حضر</w:t>
      </w:r>
      <w:r w:rsidR="007E0A2D">
        <w:rPr>
          <w:rFonts w:ascii="KRM" w:hAnsi="KRM" w:hint="cs"/>
          <w:rtl/>
        </w:rPr>
        <w:t>ا</w:t>
      </w:r>
      <w:r w:rsidRPr="004B05DD">
        <w:rPr>
          <w:rFonts w:ascii="KRM" w:hAnsi="KRM"/>
          <w:rtl/>
        </w:rPr>
        <w:t xml:space="preserve">ت ابوبكر، عمر، عثمان </w:t>
      </w:r>
      <w:r w:rsidR="007E0A2D" w:rsidRPr="007E0A2D">
        <w:rPr>
          <w:rFonts w:ascii="KRM" w:hAnsi="KRM" w:cs="CTraditional Arabic" w:hint="cs"/>
          <w:rtl/>
        </w:rPr>
        <w:t>ش</w:t>
      </w:r>
      <w:r w:rsidR="007E0A2D">
        <w:rPr>
          <w:rFonts w:ascii="KRM" w:hAnsi="KRM" w:hint="cs"/>
          <w:rtl/>
        </w:rPr>
        <w:t xml:space="preserve"> </w:t>
      </w:r>
      <w:r w:rsidRPr="004B05DD">
        <w:rPr>
          <w:rFonts w:ascii="KRM" w:hAnsi="KRM"/>
          <w:rtl/>
        </w:rPr>
        <w:t>و ديگر بزرگان و فقهاى صحابه. و همين شيوه براى هميشه هدف مطلوب و الگوى تمام عيار، خواهد ماند و لازم است كه مسلمانان براى تحقق آن بكوشند، هر چند زمان و مكان تغيير كرده باشد. اهل سنّت و جماعت عقيده دارند كه در اين مورد، حق با حضرت</w:t>
      </w:r>
      <w:r>
        <w:rPr>
          <w:rFonts w:ascii="KRM" w:hAnsi="KRM" w:hint="cs"/>
          <w:rtl/>
        </w:rPr>
        <w:t xml:space="preserve"> </w:t>
      </w:r>
      <w:r w:rsidRPr="004B05DD">
        <w:rPr>
          <w:rFonts w:ascii="KRM" w:hAnsi="KRM"/>
          <w:rtl/>
        </w:rPr>
        <w:t>على</w:t>
      </w:r>
      <w:r w:rsidR="00192898" w:rsidRPr="00192898">
        <w:rPr>
          <w:rFonts w:ascii="KRM" w:hAnsi="KRM" w:cs="CTraditional Arabic"/>
          <w:rtl/>
        </w:rPr>
        <w:t xml:space="preserve"> س </w:t>
      </w:r>
      <w:r w:rsidRPr="004B05DD">
        <w:rPr>
          <w:rFonts w:ascii="KRM" w:hAnsi="KRM"/>
          <w:rtl/>
        </w:rPr>
        <w:t>بود</w:t>
      </w:r>
      <w:r w:rsidRPr="00AA1A5F">
        <w:rPr>
          <w:rFonts w:ascii="KRM" w:hAnsi="KRM" w:hint="cs"/>
          <w:vertAlign w:val="superscript"/>
          <w:rtl/>
          <w:lang w:bidi="fa-IR"/>
        </w:rPr>
        <w:t>(</w:t>
      </w:r>
      <w:r w:rsidRPr="00AA1A5F">
        <w:rPr>
          <w:rStyle w:val="FootnoteReference"/>
          <w:rFonts w:ascii="KRM" w:hAnsi="KRM"/>
          <w:rtl/>
          <w:lang w:bidi="fa-IR"/>
        </w:rPr>
        <w:footnoteReference w:id="552"/>
      </w:r>
      <w:r w:rsidRPr="00AA1A5F">
        <w:rPr>
          <w:rFonts w:ascii="KRM" w:hAnsi="KRM" w:hint="cs"/>
          <w:vertAlign w:val="superscript"/>
          <w:rtl/>
          <w:lang w:bidi="fa-IR"/>
        </w:rPr>
        <w:t>)</w:t>
      </w:r>
      <w:r w:rsidRPr="004B05DD">
        <w:rPr>
          <w:rFonts w:ascii="KRM" w:hAnsi="KRM"/>
          <w:rtl/>
        </w:rPr>
        <w:t xml:space="preserve">. بدون شك، اسلام و مسلمانان از وجود امير معاويه بهره بردند؛ زيرا در زمان او مسلمانان پيروز و </w:t>
      </w:r>
      <w:r w:rsidRPr="004B05DD">
        <w:rPr>
          <w:rFonts w:ascii="KRM" w:hAnsi="KRM"/>
          <w:rtl/>
        </w:rPr>
        <w:lastRenderedPageBreak/>
        <w:t>غالب بودند</w:t>
      </w:r>
      <w:r w:rsidRPr="00AA1A5F">
        <w:rPr>
          <w:rFonts w:ascii="KRM" w:hAnsi="KRM" w:hint="cs"/>
          <w:vertAlign w:val="superscript"/>
          <w:rtl/>
          <w:lang w:bidi="fa-IR"/>
        </w:rPr>
        <w:t>(</w:t>
      </w:r>
      <w:r w:rsidRPr="00AA1A5F">
        <w:rPr>
          <w:rStyle w:val="FootnoteReference"/>
          <w:rFonts w:ascii="KRM" w:hAnsi="KRM"/>
          <w:rtl/>
          <w:lang w:bidi="fa-IR"/>
        </w:rPr>
        <w:footnoteReference w:id="553"/>
      </w:r>
      <w:r w:rsidRPr="00AA1A5F">
        <w:rPr>
          <w:rFonts w:ascii="KRM" w:hAnsi="KRM" w:hint="cs"/>
          <w:vertAlign w:val="superscript"/>
          <w:rtl/>
          <w:lang w:bidi="fa-IR"/>
        </w:rPr>
        <w:t>)</w:t>
      </w:r>
      <w:r w:rsidRPr="004B05DD">
        <w:rPr>
          <w:rFonts w:ascii="KRM" w:hAnsi="KRM"/>
          <w:rtl/>
        </w:rPr>
        <w:t xml:space="preserve">، قلمرو مملكت اسلامى بيش از پيش توسعه يافت، فاتحان اسلامى (در دريا و خشكى) به نقاطى قدم نهادند كه قبل از آن قدم ننهاده بودند. دامنه‏ى فتوحات تا اقيانوس آتلانتيك (اطلس) رسيد. كارگزار وى در مصر، كشور سودان را به قلمرو حكومت اسلامى افزود. در زمان وى به ساخت كشتى‏هاى جنگى بسيار اهتمام مى‏شد، تا جايى كه ناوگان دريايى اسلام داراى 1700 كشتى مجهز به تمام وسايل دفاعى بود كه به جهات مختلف اعزام مى‏شدند و با غنايم فراوان باز مى‏گشتند. بدين وسيله نقاط مختلفى را فتح نمودند؛ از جمله جزيره‏ى قبرس، قسمتى از جزاير يونان و داردانل و جزيره‏ى رودس. در قسمت خشكى دو نوع سپاه تشكيل داده بود؛ گروهى مخصوص زمستان كه به آنها «الشواتى» مى‏گفتند و گروهى مخصوص تابستان كه به آنها «الصوائف» مى‏گفتند. غزوات ادامه داشت و مرزها از تجاوز دشمنان محفوظ بود. </w:t>
      </w:r>
    </w:p>
    <w:p w:rsidR="00C04627" w:rsidRPr="004B05DD" w:rsidRDefault="00C04627" w:rsidP="00C04627">
      <w:pPr>
        <w:rPr>
          <w:rFonts w:ascii="KRM" w:hAnsi="KRM"/>
          <w:rtl/>
        </w:rPr>
      </w:pPr>
      <w:r w:rsidRPr="004B05DD">
        <w:rPr>
          <w:rFonts w:ascii="KRM" w:hAnsi="KRM"/>
          <w:rtl/>
        </w:rPr>
        <w:t>در سال 48 ه</w:t>
      </w:r>
      <w:r w:rsidR="00872AD7">
        <w:rPr>
          <w:rFonts w:ascii="KRM" w:hAnsi="KRM" w:hint="cs"/>
          <w:rtl/>
        </w:rPr>
        <w:t>ـ</w:t>
      </w:r>
      <w:r>
        <w:rPr>
          <w:rFonts w:ascii="KRM" w:hAnsi="KRM"/>
          <w:rtl/>
        </w:rPr>
        <w:t>.</w:t>
      </w:r>
      <w:r w:rsidRPr="004B05DD">
        <w:rPr>
          <w:rFonts w:ascii="KRM" w:hAnsi="KRM"/>
          <w:rtl/>
        </w:rPr>
        <w:t xml:space="preserve"> ق. </w:t>
      </w:r>
      <w:r w:rsidR="00872AD7">
        <w:rPr>
          <w:rFonts w:ascii="KRM" w:hAnsi="KRM" w:hint="cs"/>
          <w:rtl/>
        </w:rPr>
        <w:t xml:space="preserve">امیر </w:t>
      </w:r>
      <w:r w:rsidRPr="004B05DD">
        <w:rPr>
          <w:rFonts w:ascii="KRM" w:hAnsi="KRM"/>
          <w:rtl/>
        </w:rPr>
        <w:t xml:space="preserve">معاويه </w:t>
      </w:r>
      <w:r w:rsidR="00872AD7" w:rsidRPr="00872AD7">
        <w:rPr>
          <w:rFonts w:ascii="KRM" w:hAnsi="KRM" w:cs="CTraditional Arabic" w:hint="cs"/>
          <w:rtl/>
        </w:rPr>
        <w:t>س</w:t>
      </w:r>
      <w:r w:rsidR="00872AD7">
        <w:rPr>
          <w:rFonts w:ascii="KRM" w:hAnsi="KRM" w:hint="cs"/>
          <w:rtl/>
        </w:rPr>
        <w:t xml:space="preserve"> </w:t>
      </w:r>
      <w:r w:rsidRPr="004B05DD">
        <w:rPr>
          <w:rFonts w:ascii="KRM" w:hAnsi="KRM"/>
          <w:rtl/>
        </w:rPr>
        <w:t>سپاه بزرگى براى فتح قسطنطنيه از راه دريا و خشكى مجهز كرد، ولى اين سپاه به دليل برترى نظامى دشمن، موفق به فتح قسطنطنيه نشد. در اين سپاه، ابن عباس، ابن عمر، ابن زبير و ابوايوب انصارى و يزيدبن معاو</w:t>
      </w:r>
      <w:r w:rsidRPr="00077451">
        <w:rPr>
          <w:rFonts w:ascii="KRM" w:hAnsi="KRM" w:cs="B Badr"/>
          <w:rtl/>
        </w:rPr>
        <w:t>ية</w:t>
      </w:r>
      <w:r w:rsidRPr="004B05DD">
        <w:rPr>
          <w:rFonts w:ascii="KRM" w:hAnsi="KRM"/>
          <w:rtl/>
        </w:rPr>
        <w:t xml:space="preserve"> بن ابى‏سفيان شركت داشتند. در اثناى محاصره‏ى قسطنطنيه، ابوايّوب انصارى، ميزبان رسول اللّه‏ </w:t>
      </w:r>
      <w:r w:rsidR="00192898" w:rsidRPr="00192898">
        <w:rPr>
          <w:rFonts w:ascii="KRM" w:hAnsi="KRM" w:cs="CTraditional Arabic"/>
          <w:rtl/>
        </w:rPr>
        <w:t>ص</w:t>
      </w:r>
      <w:r w:rsidRPr="004B05DD">
        <w:rPr>
          <w:rFonts w:ascii="KRM" w:hAnsi="KRM"/>
          <w:rtl/>
        </w:rPr>
        <w:t xml:space="preserve"> دارفانى را وداع گفت و خارج شهر در نزديكى حصار قسطنطنيه به خاك سپرده شد. </w:t>
      </w:r>
    </w:p>
    <w:p w:rsidR="00C04627" w:rsidRPr="004B05DD" w:rsidRDefault="00C04627" w:rsidP="00543CD9">
      <w:pPr>
        <w:rPr>
          <w:rFonts w:ascii="KRM" w:hAnsi="KRM"/>
          <w:rtl/>
        </w:rPr>
      </w:pPr>
      <w:r w:rsidRPr="004B05DD">
        <w:rPr>
          <w:rFonts w:ascii="KRM" w:hAnsi="KRM"/>
          <w:rtl/>
        </w:rPr>
        <w:t xml:space="preserve">همچنين در زمان حكومت وى، فرمانده اسلامى، </w:t>
      </w:r>
      <w:r w:rsidRPr="00077451">
        <w:rPr>
          <w:rFonts w:ascii="KRM" w:hAnsi="KRM" w:cs="B Badr"/>
          <w:rtl/>
        </w:rPr>
        <w:t>عقب</w:t>
      </w:r>
      <w:r w:rsidR="00543CD9">
        <w:rPr>
          <w:rFonts w:ascii="KRM" w:hAnsi="KRM" w:cs="B Badr" w:hint="cs"/>
          <w:rtl/>
        </w:rPr>
        <w:t>ه</w:t>
      </w:r>
      <w:r w:rsidRPr="004B05DD">
        <w:rPr>
          <w:rFonts w:ascii="KRM" w:hAnsi="KRM"/>
          <w:rtl/>
        </w:rPr>
        <w:t xml:space="preserve"> بن نافع وارد آفريقا شد و به همراهى بربريانى كه مسلمان شدند، قيروان را مركز نظامى قرار داد و به نشر دعوت </w:t>
      </w:r>
      <w:r w:rsidRPr="004B05DD">
        <w:rPr>
          <w:rFonts w:ascii="KRM" w:hAnsi="KRM"/>
          <w:rtl/>
        </w:rPr>
        <w:lastRenderedPageBreak/>
        <w:t>اسلام پرداختند كه در نتيجه، عدّه‏ى زيادى از قبايل بربر به اسلام روى آوردند و به قلمرو اسلام افزوده شد</w:t>
      </w:r>
      <w:r w:rsidRPr="00AA1A5F">
        <w:rPr>
          <w:rFonts w:ascii="KRM" w:hAnsi="KRM" w:hint="cs"/>
          <w:vertAlign w:val="superscript"/>
          <w:rtl/>
          <w:lang w:bidi="fa-IR"/>
        </w:rPr>
        <w:t>(</w:t>
      </w:r>
      <w:r w:rsidRPr="00AA1A5F">
        <w:rPr>
          <w:rStyle w:val="FootnoteReference"/>
          <w:rFonts w:ascii="KRM" w:hAnsi="KRM"/>
          <w:rtl/>
          <w:lang w:bidi="fa-IR"/>
        </w:rPr>
        <w:footnoteReference w:id="554"/>
      </w:r>
      <w:r w:rsidRPr="00AA1A5F">
        <w:rPr>
          <w:rFonts w:ascii="KRM" w:hAnsi="KRM" w:hint="cs"/>
          <w:vertAlign w:val="superscript"/>
          <w:rtl/>
          <w:lang w:bidi="fa-IR"/>
        </w:rPr>
        <w:t>)</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دكتر فيليپ حتّى مى‏گويد: </w:t>
      </w:r>
    </w:p>
    <w:p w:rsidR="00C04627" w:rsidRPr="004B05DD" w:rsidRDefault="00C04627" w:rsidP="00543CD9">
      <w:pPr>
        <w:rPr>
          <w:rFonts w:ascii="KRM" w:hAnsi="KRM"/>
          <w:rtl/>
        </w:rPr>
      </w:pPr>
      <w:r w:rsidRPr="004B05DD">
        <w:rPr>
          <w:rFonts w:ascii="KRM" w:hAnsi="KRM"/>
          <w:rtl/>
        </w:rPr>
        <w:t>«قدرت و مديريت معاويه در اداره‏ى امور بسيار قوى بود، او اوضاع نابسامان آن روز را بهبود بخشيد و يك جامعه‏ى اسلامى منظّم آفريد. او اوّلين سپاه مجهّز و آموزش ديده‏ى اسلامى را تشكيل داد، در دولت اسلامى، اولين ديوان ثبتى را به وجود آورد، براى ساخت اداره‏ى پست تلاش نمود كه بعدا همه‏ى نقاط مملكت را فرا گرفت و آنها را با هم متصّل ساخت. او بسيار بردبار و خوش‏رفتار بود...»</w:t>
      </w:r>
      <w:r w:rsidRPr="00A06787">
        <w:rPr>
          <w:rFonts w:ascii="KRM" w:hAnsi="KRM" w:hint="cs"/>
          <w:vertAlign w:val="superscript"/>
          <w:rtl/>
          <w:lang w:bidi="fa-IR"/>
        </w:rPr>
        <w:t xml:space="preserve"> </w:t>
      </w:r>
      <w:r w:rsidRPr="00AA1A5F">
        <w:rPr>
          <w:rFonts w:ascii="KRM" w:hAnsi="KRM" w:hint="cs"/>
          <w:vertAlign w:val="superscript"/>
          <w:rtl/>
          <w:lang w:bidi="fa-IR"/>
        </w:rPr>
        <w:t>(</w:t>
      </w:r>
      <w:r w:rsidRPr="00AA1A5F">
        <w:rPr>
          <w:rStyle w:val="FootnoteReference"/>
          <w:rFonts w:ascii="KRM" w:hAnsi="KRM"/>
          <w:rtl/>
          <w:lang w:bidi="fa-IR"/>
        </w:rPr>
        <w:footnoteReference w:id="555"/>
      </w:r>
      <w:r w:rsidRPr="00AA1A5F">
        <w:rPr>
          <w:rFonts w:ascii="KRM" w:hAnsi="KRM" w:hint="cs"/>
          <w:vertAlign w:val="superscript"/>
          <w:rtl/>
          <w:lang w:bidi="fa-IR"/>
        </w:rPr>
        <w:t>)</w:t>
      </w:r>
      <w:r w:rsidRPr="004B05DD">
        <w:rPr>
          <w:rFonts w:ascii="KRM" w:hAnsi="KRM"/>
          <w:rtl/>
        </w:rPr>
        <w:t xml:space="preserve"> مورّخ معروف شيعه، ابن طقطقى مى‏نويسد: </w:t>
      </w:r>
    </w:p>
    <w:p w:rsidR="00C04627" w:rsidRPr="004B05DD" w:rsidRDefault="00543CD9" w:rsidP="00C04627">
      <w:pPr>
        <w:rPr>
          <w:rFonts w:ascii="KRM" w:hAnsi="KRM"/>
          <w:rtl/>
        </w:rPr>
      </w:pPr>
      <w:r>
        <w:rPr>
          <w:rFonts w:ascii="KRM" w:hAnsi="KRM"/>
          <w:rtl/>
        </w:rPr>
        <w:t xml:space="preserve">«معاويه </w:t>
      </w:r>
      <w:r w:rsidR="00192898" w:rsidRPr="00192898">
        <w:rPr>
          <w:rFonts w:ascii="KRM" w:hAnsi="KRM" w:cs="CTraditional Arabic"/>
          <w:rtl/>
        </w:rPr>
        <w:t>س</w:t>
      </w:r>
      <w:r w:rsidR="00C04627" w:rsidRPr="004B05DD">
        <w:rPr>
          <w:rFonts w:ascii="KRM" w:hAnsi="KRM"/>
          <w:rtl/>
        </w:rPr>
        <w:t>، شخصى دانا و فصيح و بليغ بود. طبق مقتضاى احوال، گاهى از بردبارى و گاهى از سختى كار مى‏گرفت، اما جنبه‏ى بردبارى‏اش غالب بود. در صفت سخاوت و جوانمردى معروف بود»</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556"/>
      </w:r>
      <w:r w:rsidR="00C04627" w:rsidRPr="00AA1A5F">
        <w:rPr>
          <w:rFonts w:ascii="KRM" w:hAnsi="KRM" w:hint="cs"/>
          <w:vertAlign w:val="superscript"/>
          <w:rtl/>
          <w:lang w:bidi="fa-IR"/>
        </w:rPr>
        <w:t>)</w:t>
      </w:r>
      <w:r w:rsidR="00C04627">
        <w:rPr>
          <w:rFonts w:ascii="KRM" w:hAnsi="KRM" w:hint="cs"/>
          <w:rtl/>
        </w:rPr>
        <w:t>.</w:t>
      </w:r>
      <w:r w:rsidR="00C04627" w:rsidRPr="004B05DD">
        <w:rPr>
          <w:rFonts w:ascii="KRM" w:hAnsi="KRM"/>
          <w:rtl/>
        </w:rPr>
        <w:t xml:space="preserve"> الفخرى و طبرى و ديگران داستان‏هاى زيادى در مورد حلم او نقل كرده‏اند، تا زمانى كه براى سختگيرى مجبور نمى‏شد، سختى نمى‏كرد. وى مى‏گفت: جايى كه زبانم مرا كفايت كند، دست به تازيانه نمى‏برم</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557"/>
      </w:r>
      <w:r w:rsidR="00C04627" w:rsidRPr="00AA1A5F">
        <w:rPr>
          <w:rFonts w:ascii="KRM" w:hAnsi="KRM" w:hint="cs"/>
          <w:vertAlign w:val="superscript"/>
          <w:rtl/>
          <w:lang w:bidi="fa-IR"/>
        </w:rPr>
        <w:t>)</w:t>
      </w:r>
      <w:r w:rsidR="00C04627" w:rsidRPr="004B05DD">
        <w:rPr>
          <w:rFonts w:ascii="KRM" w:hAnsi="KRM"/>
          <w:rtl/>
        </w:rPr>
        <w:t>. امير معاويه</w:t>
      </w:r>
      <w:r w:rsidR="00192898" w:rsidRPr="00192898">
        <w:rPr>
          <w:rFonts w:ascii="KRM" w:hAnsi="KRM" w:cs="CTraditional Arabic"/>
          <w:rtl/>
        </w:rPr>
        <w:t xml:space="preserve"> س </w:t>
      </w:r>
      <w:r w:rsidR="00C04627" w:rsidRPr="004B05DD">
        <w:rPr>
          <w:rFonts w:ascii="KRM" w:hAnsi="KRM"/>
          <w:rtl/>
        </w:rPr>
        <w:t xml:space="preserve">داراى صفات و </w:t>
      </w:r>
      <w:r w:rsidR="00C04627" w:rsidRPr="004B05DD">
        <w:rPr>
          <w:rFonts w:ascii="KRM" w:hAnsi="KRM"/>
          <w:rtl/>
        </w:rPr>
        <w:lastRenderedPageBreak/>
        <w:t xml:space="preserve">ويژگى‏هاى زيادى بود كه دلالت بر محبّت او به اسلام و مسلمانان و دفاع از حوزه‏ى دين دارند، و علاوه بر دورانديشى، حكمت و مديريت، داراى غيرت دينى نيز بود و هنگام ضرورت، مصلحت اسلام و مسلمانان را بر هر مصلحتى ديگر ترجيح مى‏داد. در اينجا لازم است به همين مناسبت، يكى از كارهاى افتخارآميز وى را كه دلالت بر بزرگ‏منشى و غيرت دينى ايشان دارد و بسيارى از مورّخان در كتاب‏هاى خود آورده‏اند، ذكر كنيم. ابن كثير مى‏گويد: </w:t>
      </w:r>
    </w:p>
    <w:p w:rsidR="00C04627" w:rsidRPr="004B05DD" w:rsidRDefault="00C04627" w:rsidP="00C04627">
      <w:pPr>
        <w:rPr>
          <w:rFonts w:ascii="KRM" w:hAnsi="KRM"/>
          <w:rtl/>
        </w:rPr>
      </w:pPr>
      <w:r w:rsidRPr="004B05DD">
        <w:rPr>
          <w:rFonts w:ascii="KRM" w:hAnsi="KRM"/>
          <w:rtl/>
        </w:rPr>
        <w:t>«پادشاه روم به فكر افتاد تا امير معاويه</w:t>
      </w:r>
      <w:r w:rsidR="00192898" w:rsidRPr="00192898">
        <w:rPr>
          <w:rFonts w:ascii="KRM" w:hAnsi="KRM" w:cs="CTraditional Arabic"/>
          <w:rtl/>
        </w:rPr>
        <w:t xml:space="preserve"> س </w:t>
      </w:r>
      <w:r w:rsidRPr="004B05DD">
        <w:rPr>
          <w:rFonts w:ascii="KRM" w:hAnsi="KRM"/>
          <w:rtl/>
        </w:rPr>
        <w:t>را به نحوى با خود نزديك كند؛ زيرا قدرت وى را براى خود خطرى جدّى تلقى مى‏كرد و ايشان سپاه روم را در هم كوبيده بود.</w:t>
      </w:r>
    </w:p>
    <w:p w:rsidR="00C04627" w:rsidRPr="004B05DD" w:rsidRDefault="00C04627" w:rsidP="00C04627">
      <w:pPr>
        <w:rPr>
          <w:rFonts w:ascii="KRM" w:hAnsi="KRM"/>
          <w:rtl/>
        </w:rPr>
      </w:pPr>
      <w:r w:rsidRPr="004B05DD">
        <w:rPr>
          <w:rFonts w:ascii="KRM" w:hAnsi="KRM"/>
          <w:rtl/>
        </w:rPr>
        <w:t>به همين دليل وقتى ديد كه معاويه</w:t>
      </w:r>
      <w:r w:rsidR="00192898" w:rsidRPr="00192898">
        <w:rPr>
          <w:rFonts w:ascii="KRM" w:hAnsi="KRM" w:cs="CTraditional Arabic"/>
          <w:rtl/>
        </w:rPr>
        <w:t xml:space="preserve"> س </w:t>
      </w:r>
      <w:r w:rsidRPr="004B05DD">
        <w:rPr>
          <w:rFonts w:ascii="KRM" w:hAnsi="KRM"/>
          <w:rtl/>
        </w:rPr>
        <w:t>سرگرم جنگ با على</w:t>
      </w:r>
      <w:r w:rsidR="00192898" w:rsidRPr="00192898">
        <w:rPr>
          <w:rFonts w:ascii="KRM" w:hAnsi="KRM" w:cs="CTraditional Arabic"/>
          <w:rtl/>
        </w:rPr>
        <w:t xml:space="preserve"> س </w:t>
      </w:r>
      <w:r w:rsidRPr="004B05DD">
        <w:rPr>
          <w:rFonts w:ascii="KRM" w:hAnsi="KRM"/>
          <w:rtl/>
        </w:rPr>
        <w:t>است خواست كه از موقعيّت استفاده كند، لذا با لشكر بزرگى در يكى از مرزهاى شام اردو زد و چشم طمع دوخت كه معاويه</w:t>
      </w:r>
      <w:r w:rsidR="00192898" w:rsidRPr="00192898">
        <w:rPr>
          <w:rFonts w:ascii="KRM" w:hAnsi="KRM" w:cs="CTraditional Arabic"/>
          <w:rtl/>
        </w:rPr>
        <w:t xml:space="preserve"> س </w:t>
      </w:r>
      <w:r w:rsidRPr="004B05DD">
        <w:rPr>
          <w:rFonts w:ascii="KRM" w:hAnsi="KRM"/>
          <w:rtl/>
        </w:rPr>
        <w:t>با او از در دوستى وارد شود، (و در غير اين صورت با او بجنگد) معاويه</w:t>
      </w:r>
      <w:r w:rsidR="00192898" w:rsidRPr="00192898">
        <w:rPr>
          <w:rFonts w:ascii="KRM" w:hAnsi="KRM" w:cs="CTraditional Arabic"/>
          <w:rtl/>
        </w:rPr>
        <w:t xml:space="preserve"> س </w:t>
      </w:r>
      <w:r w:rsidRPr="004B05DD">
        <w:rPr>
          <w:rFonts w:ascii="KRM" w:hAnsi="KRM"/>
          <w:rtl/>
        </w:rPr>
        <w:t xml:space="preserve">به پادشاه روم نوشت: </w:t>
      </w:r>
    </w:p>
    <w:p w:rsidR="00C04627" w:rsidRPr="004B05DD" w:rsidRDefault="00C04627" w:rsidP="007641AA">
      <w:pPr>
        <w:rPr>
          <w:rFonts w:ascii="KRM" w:hAnsi="KRM"/>
          <w:rtl/>
        </w:rPr>
      </w:pPr>
      <w:r w:rsidRPr="004B05DD">
        <w:rPr>
          <w:rFonts w:ascii="KRM" w:hAnsi="KRM"/>
          <w:rtl/>
        </w:rPr>
        <w:t>«به خدا سوگند، اى لعين! اگر از تصميم خود باز نيايى و</w:t>
      </w:r>
      <w:r w:rsidR="007641AA">
        <w:rPr>
          <w:rFonts w:ascii="KRM" w:hAnsi="KRM"/>
          <w:rtl/>
        </w:rPr>
        <w:t xml:space="preserve"> به شهرهاى خويش برنگردى، من با </w:t>
      </w:r>
      <w:r w:rsidR="007641AA">
        <w:rPr>
          <w:rFonts w:ascii="KRM" w:hAnsi="KRM" w:hint="cs"/>
          <w:rtl/>
        </w:rPr>
        <w:t xml:space="preserve">عمو </w:t>
      </w:r>
      <w:r w:rsidRPr="004B05DD">
        <w:rPr>
          <w:rFonts w:ascii="KRM" w:hAnsi="KRM"/>
          <w:rtl/>
        </w:rPr>
        <w:t>زاده‏ام (على) دست در دست هم داده و تو را از تمام سرزمينت خارج خواهيم ساخت و زمين را با وجود وسعتش براى تو تنگ خواهيم كرد.» وقتى نامه به پادشاه روم رسيد، ترسيد و از تصميم خود منصرف شد»</w:t>
      </w:r>
      <w:r w:rsidRPr="00AA1A5F">
        <w:rPr>
          <w:rFonts w:ascii="KRM" w:hAnsi="KRM" w:hint="cs"/>
          <w:vertAlign w:val="superscript"/>
          <w:rtl/>
          <w:lang w:bidi="fa-IR"/>
        </w:rPr>
        <w:t>(</w:t>
      </w:r>
      <w:r w:rsidRPr="00AA1A5F">
        <w:rPr>
          <w:rStyle w:val="FootnoteReference"/>
          <w:rFonts w:ascii="KRM" w:hAnsi="KRM"/>
          <w:rtl/>
          <w:lang w:bidi="fa-IR"/>
        </w:rPr>
        <w:footnoteReference w:id="558"/>
      </w:r>
      <w:r w:rsidRPr="00AA1A5F">
        <w:rPr>
          <w:rFonts w:ascii="KRM" w:hAnsi="KRM" w:hint="cs"/>
          <w:vertAlign w:val="superscript"/>
          <w:rtl/>
          <w:lang w:bidi="fa-IR"/>
        </w:rPr>
        <w:t>)</w:t>
      </w:r>
      <w:r>
        <w:rPr>
          <w:rFonts w:ascii="KRM" w:hAnsi="KRM" w:hint="cs"/>
          <w:rtl/>
        </w:rPr>
        <w:t>.</w:t>
      </w:r>
      <w:r w:rsidRPr="004B05DD">
        <w:rPr>
          <w:rFonts w:ascii="KRM" w:hAnsi="KRM"/>
          <w:rtl/>
        </w:rPr>
        <w:t xml:space="preserve"> بايد دانست كه معاويه بن ابى‏سفيان</w:t>
      </w:r>
      <w:r w:rsidR="00192898" w:rsidRPr="00192898">
        <w:rPr>
          <w:rFonts w:ascii="KRM" w:hAnsi="KRM" w:cs="CTraditional Arabic"/>
          <w:rtl/>
        </w:rPr>
        <w:t xml:space="preserve"> س </w:t>
      </w:r>
      <w:r w:rsidRPr="004B05DD">
        <w:rPr>
          <w:rFonts w:ascii="KRM" w:hAnsi="KRM"/>
          <w:rtl/>
        </w:rPr>
        <w:t xml:space="preserve">يكى از اصحاب بلند رتبه‏ى رسول اللّه‏ </w:t>
      </w:r>
      <w:r w:rsidR="00192898" w:rsidRPr="00192898">
        <w:rPr>
          <w:rFonts w:ascii="KRM" w:hAnsi="KRM" w:cs="CTraditional Arabic"/>
          <w:rtl/>
        </w:rPr>
        <w:t>ص</w:t>
      </w:r>
      <w:r w:rsidRPr="004B05DD">
        <w:rPr>
          <w:rFonts w:ascii="KRM" w:hAnsi="KRM"/>
          <w:rtl/>
        </w:rPr>
        <w:t xml:space="preserve"> بود كه در مناقب وى حديث‏هايى وارد شده است، نبايد بى‏باكانه زبان طعن به او دراز كرد و آنچه را سزاوار مقام او نيست به او نسبت داد. امام ابوداود از ابوسعيد روايت مى‏كند كه رسول اللّه‏ </w:t>
      </w:r>
      <w:r w:rsidR="00192898" w:rsidRPr="00192898">
        <w:rPr>
          <w:rFonts w:ascii="KRM" w:hAnsi="KRM" w:cs="CTraditional Arabic"/>
          <w:rtl/>
        </w:rPr>
        <w:t>ص</w:t>
      </w:r>
      <w:r w:rsidRPr="004B05DD">
        <w:rPr>
          <w:rFonts w:ascii="KRM" w:hAnsi="KRM"/>
          <w:rtl/>
        </w:rPr>
        <w:t xml:space="preserve"> فرمود: «ياران مرا بد نگوييد، قسم به ذاتى كه جانم در دست اوست! اگر كسى از شما </w:t>
      </w:r>
      <w:r w:rsidRPr="004B05DD">
        <w:rPr>
          <w:rFonts w:ascii="KRM" w:hAnsi="KRM"/>
          <w:rtl/>
        </w:rPr>
        <w:lastRenderedPageBreak/>
        <w:t xml:space="preserve">برابر كوه اُحد، طلا در راه خدا خرج كند، ثواب آن به اندازه‏ى نيم </w:t>
      </w:r>
      <w:r w:rsidR="007641AA">
        <w:rPr>
          <w:rFonts w:ascii="KRM" w:hAnsi="KRM" w:hint="cs"/>
          <w:rtl/>
        </w:rPr>
        <w:t>«مُد» از</w:t>
      </w:r>
      <w:r w:rsidRPr="004B05DD">
        <w:rPr>
          <w:rFonts w:ascii="KRM" w:hAnsi="KRM"/>
          <w:rtl/>
        </w:rPr>
        <w:t xml:space="preserve"> صدقه‏ى آنها هم نخواهد رسيد.» </w:t>
      </w:r>
    </w:p>
    <w:p w:rsidR="00C04627" w:rsidRPr="004B05DD" w:rsidRDefault="00C04627" w:rsidP="00C04627">
      <w:pPr>
        <w:rPr>
          <w:rFonts w:ascii="KRM" w:hAnsi="KRM"/>
          <w:rtl/>
        </w:rPr>
      </w:pPr>
      <w:r w:rsidRPr="004B05DD">
        <w:rPr>
          <w:rFonts w:ascii="KRM" w:hAnsi="KRM"/>
          <w:rtl/>
        </w:rPr>
        <w:t>ابوداود به نقل از ابوبكر</w:t>
      </w:r>
      <w:r w:rsidR="00192898" w:rsidRPr="00192898">
        <w:rPr>
          <w:rFonts w:ascii="KRM" w:hAnsi="KRM" w:cs="CTraditional Arabic"/>
          <w:rtl/>
        </w:rPr>
        <w:t xml:space="preserve"> س </w:t>
      </w:r>
      <w:r w:rsidRPr="004B05DD">
        <w:rPr>
          <w:rFonts w:ascii="KRM" w:hAnsi="KRM"/>
          <w:rtl/>
        </w:rPr>
        <w:t xml:space="preserve">از پيامبر </w:t>
      </w:r>
      <w:r w:rsidR="00192898" w:rsidRPr="00192898">
        <w:rPr>
          <w:rFonts w:ascii="KRM" w:hAnsi="KRM" w:cs="CTraditional Arabic"/>
          <w:rtl/>
        </w:rPr>
        <w:t>ص</w:t>
      </w:r>
      <w:r w:rsidRPr="004B05DD">
        <w:rPr>
          <w:rFonts w:ascii="KRM" w:hAnsi="KRM"/>
          <w:rtl/>
        </w:rPr>
        <w:t xml:space="preserve"> روايت مى‏كند كه نسبت به حسن بن على</w:t>
      </w:r>
      <w:r w:rsidR="00192898" w:rsidRPr="00192898">
        <w:rPr>
          <w:rFonts w:ascii="KRM" w:hAnsi="KRM" w:cs="CTraditional Arabic"/>
          <w:rtl/>
        </w:rPr>
        <w:t xml:space="preserve"> س </w:t>
      </w:r>
      <w:r w:rsidRPr="004B05DD">
        <w:rPr>
          <w:rFonts w:ascii="KRM" w:hAnsi="KRM"/>
          <w:rtl/>
        </w:rPr>
        <w:t xml:space="preserve">فرمود: «اين فرزند من، آقايى است كه اميدوارم خداوند به وسيله‏ى او دو گروه بزرگ از امّت مرا به صلح آورد.» </w:t>
      </w:r>
    </w:p>
    <w:p w:rsidR="00C04627" w:rsidRPr="004B05DD" w:rsidRDefault="00C04627" w:rsidP="00C04627">
      <w:pPr>
        <w:rPr>
          <w:rFonts w:ascii="KRM" w:hAnsi="KRM"/>
          <w:rtl/>
        </w:rPr>
      </w:pPr>
      <w:r w:rsidRPr="004B05DD">
        <w:rPr>
          <w:rFonts w:ascii="KRM" w:hAnsi="KRM"/>
          <w:rtl/>
        </w:rPr>
        <w:t>ديلمى نقل مى‏كند كه حسن بن على</w:t>
      </w:r>
      <w:r w:rsidR="00192898" w:rsidRPr="00192898">
        <w:rPr>
          <w:rFonts w:ascii="KRM" w:hAnsi="KRM" w:cs="CTraditional Arabic"/>
          <w:rtl/>
        </w:rPr>
        <w:t xml:space="preserve"> س </w:t>
      </w:r>
      <w:r w:rsidRPr="004B05DD">
        <w:rPr>
          <w:rFonts w:ascii="KRM" w:hAnsi="KRM"/>
          <w:rtl/>
        </w:rPr>
        <w:t xml:space="preserve">گفت: از پدرم، على شنيدم كه مى‏گفت: رسول اللّه‏ فرموده است: «گردش شب و روز به پايان نخواهد رسيد تا زمانى كه معاويه به حكومت برسد.» </w:t>
      </w:r>
    </w:p>
    <w:p w:rsidR="00C04627" w:rsidRPr="004B05DD" w:rsidRDefault="00C04627" w:rsidP="00C04627">
      <w:pPr>
        <w:rPr>
          <w:rFonts w:ascii="KRM" w:hAnsi="KRM"/>
          <w:rtl/>
        </w:rPr>
      </w:pPr>
      <w:r w:rsidRPr="004B05DD">
        <w:rPr>
          <w:rFonts w:ascii="KRM" w:hAnsi="KRM"/>
          <w:rtl/>
        </w:rPr>
        <w:t>آجرى در كتاب «الشر</w:t>
      </w:r>
      <w:r w:rsidRPr="00077451">
        <w:rPr>
          <w:rFonts w:ascii="KRM" w:hAnsi="KRM" w:cs="B Badr"/>
          <w:rtl/>
        </w:rPr>
        <w:t>يعة</w:t>
      </w:r>
      <w:r w:rsidRPr="004B05DD">
        <w:rPr>
          <w:rFonts w:ascii="KRM" w:hAnsi="KRM"/>
          <w:rtl/>
        </w:rPr>
        <w:t>» از عبدالملك بن عمير روايت مى‏كند كه امير معاويه</w:t>
      </w:r>
      <w:r w:rsidR="00192898" w:rsidRPr="00192898">
        <w:rPr>
          <w:rFonts w:ascii="KRM" w:hAnsi="KRM" w:cs="CTraditional Arabic"/>
          <w:rtl/>
        </w:rPr>
        <w:t xml:space="preserve"> س </w:t>
      </w:r>
      <w:r w:rsidRPr="004B05DD">
        <w:rPr>
          <w:rFonts w:ascii="KRM" w:hAnsi="KRM"/>
          <w:rtl/>
        </w:rPr>
        <w:t xml:space="preserve">گفت: از زمانى كه رسول اللّه‏ </w:t>
      </w:r>
      <w:r w:rsidR="00192898" w:rsidRPr="00192898">
        <w:rPr>
          <w:rFonts w:ascii="KRM" w:hAnsi="KRM" w:cs="CTraditional Arabic"/>
          <w:rtl/>
        </w:rPr>
        <w:t>ص</w:t>
      </w:r>
      <w:r w:rsidRPr="004B05DD">
        <w:rPr>
          <w:rFonts w:ascii="KRM" w:hAnsi="KRM"/>
          <w:rtl/>
        </w:rPr>
        <w:t xml:space="preserve"> فرمود: «اى معاويه! اگر حكومت به تو رسيد، عدل و انصاف پيشه كن!» همواره منتظر چنين روزى بودم. </w:t>
      </w:r>
    </w:p>
    <w:p w:rsidR="00C04627" w:rsidRPr="004B05DD" w:rsidRDefault="00C04627" w:rsidP="00C04627">
      <w:pPr>
        <w:rPr>
          <w:rFonts w:ascii="KRM" w:hAnsi="KRM"/>
          <w:rtl/>
        </w:rPr>
      </w:pPr>
      <w:r w:rsidRPr="004B05DD">
        <w:rPr>
          <w:rFonts w:ascii="KRM" w:hAnsi="KRM"/>
          <w:rtl/>
        </w:rPr>
        <w:t xml:space="preserve">از حديث امّ حرّام ثابت است كه رسول اللّه‏ </w:t>
      </w:r>
      <w:r w:rsidR="00192898" w:rsidRPr="00192898">
        <w:rPr>
          <w:rFonts w:ascii="KRM" w:hAnsi="KRM" w:cs="CTraditional Arabic"/>
          <w:rtl/>
        </w:rPr>
        <w:t>ص</w:t>
      </w:r>
      <w:r w:rsidRPr="004B05DD">
        <w:rPr>
          <w:rFonts w:ascii="KRM" w:hAnsi="KRM"/>
          <w:rtl/>
        </w:rPr>
        <w:t xml:space="preserve"> فرمود: «نخستين لشكر از امّت من كه از طريق دريا (با دشمنان اسلام) خواهند جنگيد، براى خود بهشت را واجب كردند.» </w:t>
      </w:r>
    </w:p>
    <w:p w:rsidR="00C04627" w:rsidRPr="004B05DD" w:rsidRDefault="00C04627" w:rsidP="00C04627">
      <w:pPr>
        <w:rPr>
          <w:rFonts w:ascii="KRM" w:hAnsi="KRM"/>
          <w:rtl/>
        </w:rPr>
      </w:pPr>
      <w:r w:rsidRPr="004B05DD">
        <w:rPr>
          <w:rFonts w:ascii="KRM" w:hAnsi="KRM"/>
          <w:rtl/>
        </w:rPr>
        <w:t>در تاريخ اسلام نخستين كسى كه از طريق دريا راه جهاد را پيش گرفت، همانا</w:t>
      </w:r>
      <w:r>
        <w:rPr>
          <w:rFonts w:ascii="KRM" w:hAnsi="KRM" w:hint="cs"/>
          <w:rtl/>
        </w:rPr>
        <w:t xml:space="preserve"> </w:t>
      </w:r>
      <w:r w:rsidRPr="004B05DD">
        <w:rPr>
          <w:rFonts w:ascii="KRM" w:hAnsi="KRM"/>
          <w:rtl/>
        </w:rPr>
        <w:t>معاويه</w:t>
      </w:r>
      <w:r w:rsidR="00192898" w:rsidRPr="00192898">
        <w:rPr>
          <w:rFonts w:ascii="KRM" w:hAnsi="KRM" w:cs="CTraditional Arabic"/>
          <w:rtl/>
        </w:rPr>
        <w:t xml:space="preserve"> س </w:t>
      </w:r>
      <w:r w:rsidRPr="004B05DD">
        <w:rPr>
          <w:rFonts w:ascii="KRM" w:hAnsi="KRM"/>
          <w:rtl/>
        </w:rPr>
        <w:t>(در زمان خلافت حضرت عثمان</w:t>
      </w:r>
      <w:r w:rsidR="00192898" w:rsidRPr="00192898">
        <w:rPr>
          <w:rFonts w:ascii="KRM" w:hAnsi="KRM" w:cs="CTraditional Arabic"/>
          <w:rtl/>
        </w:rPr>
        <w:t xml:space="preserve"> س </w:t>
      </w:r>
      <w:r w:rsidRPr="004B05DD">
        <w:rPr>
          <w:rFonts w:ascii="KRM" w:hAnsi="KRM"/>
          <w:rtl/>
        </w:rPr>
        <w:t xml:space="preserve">) بود و امّ حرّام نيز در لشكر او شركت داشت و بعد از عبور از دريا درگذشت. </w:t>
      </w:r>
    </w:p>
    <w:p w:rsidR="00C04627" w:rsidRPr="004B05DD" w:rsidRDefault="00C04627" w:rsidP="00C04627">
      <w:pPr>
        <w:rPr>
          <w:rFonts w:ascii="KRM" w:hAnsi="KRM"/>
          <w:rtl/>
        </w:rPr>
      </w:pPr>
      <w:r w:rsidRPr="004B05DD">
        <w:rPr>
          <w:rFonts w:ascii="KRM" w:hAnsi="KRM"/>
          <w:rtl/>
        </w:rPr>
        <w:t xml:space="preserve">به ثبوت رسيده كه رسول خدا </w:t>
      </w:r>
      <w:r w:rsidR="00192898" w:rsidRPr="00192898">
        <w:rPr>
          <w:rFonts w:ascii="KRM" w:hAnsi="KRM" w:cs="CTraditional Arabic"/>
          <w:rtl/>
        </w:rPr>
        <w:t>ص</w:t>
      </w:r>
      <w:r w:rsidRPr="004B05DD">
        <w:rPr>
          <w:rFonts w:ascii="KRM" w:hAnsi="KRM"/>
          <w:rtl/>
        </w:rPr>
        <w:t xml:space="preserve"> معاويه را كاتب خود قرار داد. ايشان كسى را به اين سمت تعيين مى‏كرد كه متصّف به صفت عدالت و امانت بود</w:t>
      </w:r>
      <w:r w:rsidRPr="00AA1A5F">
        <w:rPr>
          <w:rFonts w:ascii="KRM" w:hAnsi="KRM" w:hint="cs"/>
          <w:vertAlign w:val="superscript"/>
          <w:rtl/>
          <w:lang w:bidi="fa-IR"/>
        </w:rPr>
        <w:t>(</w:t>
      </w:r>
      <w:r w:rsidRPr="00AA1A5F">
        <w:rPr>
          <w:rStyle w:val="FootnoteReference"/>
          <w:rFonts w:ascii="KRM" w:hAnsi="KRM"/>
          <w:rtl/>
          <w:lang w:bidi="fa-IR"/>
        </w:rPr>
        <w:footnoteReference w:id="559"/>
      </w:r>
      <w:r w:rsidRPr="00AA1A5F">
        <w:rPr>
          <w:rFonts w:ascii="KRM" w:hAnsi="KRM" w:hint="cs"/>
          <w:vertAlign w:val="superscript"/>
          <w:rtl/>
          <w:lang w:bidi="fa-IR"/>
        </w:rPr>
        <w:t>)</w:t>
      </w:r>
      <w:r w:rsidRPr="004B05DD">
        <w:rPr>
          <w:rFonts w:ascii="KRM" w:hAnsi="KRM"/>
          <w:rtl/>
        </w:rPr>
        <w:t>. حضرت معاويه</w:t>
      </w:r>
      <w:r w:rsidR="00192898" w:rsidRPr="00192898">
        <w:rPr>
          <w:rFonts w:ascii="KRM" w:hAnsi="KRM" w:cs="CTraditional Arabic"/>
          <w:rtl/>
        </w:rPr>
        <w:t xml:space="preserve"> س </w:t>
      </w:r>
      <w:r w:rsidRPr="004B05DD">
        <w:rPr>
          <w:rFonts w:ascii="KRM" w:hAnsi="KRM"/>
          <w:rtl/>
        </w:rPr>
        <w:t xml:space="preserve">چند تار مو از موهاى رسول اللّه‏ </w:t>
      </w:r>
      <w:r w:rsidR="00192898" w:rsidRPr="00192898">
        <w:rPr>
          <w:rFonts w:ascii="KRM" w:hAnsi="KRM" w:cs="CTraditional Arabic"/>
          <w:rtl/>
        </w:rPr>
        <w:t>ص</w:t>
      </w:r>
      <w:r w:rsidRPr="004B05DD">
        <w:rPr>
          <w:rFonts w:ascii="KRM" w:hAnsi="KRM"/>
          <w:rtl/>
        </w:rPr>
        <w:t xml:space="preserve"> را نزد خود نگهدارى مى‏كرد و وصيّت كرده بود كه آنها را در كفن او بگذارند. او به برخى از اصول و اهداف خلافت آشنايى داشت كه نتوانست آنها را به اجرا گذارد؛ زيرا در امّت اسلام تغييرات كلّى پديد آمده بود و شرايط </w:t>
      </w:r>
      <w:r w:rsidRPr="004B05DD">
        <w:rPr>
          <w:rFonts w:ascii="KRM" w:hAnsi="KRM"/>
          <w:rtl/>
        </w:rPr>
        <w:lastRenderedPageBreak/>
        <w:t>زمان و محيط، وسعت كشور، وجود ملّيت‏هاى مختلف و حساسيت مسئوليت و مشكلات روزمره به او اجازه‏ى اين كار را نمى‏داد. كسانى كه واقعيات را از نظر دور نمى‏دارند و براى آن اهميّت قايلند و از تغييرات گسترده و تفاوت عظيم آن زمان آگاهى دارند، تا حدودى او را معذور مى‏دانند و نمى‏توانند اين تغييرات را ناديده بگيرند</w:t>
      </w:r>
      <w:r w:rsidRPr="00AA1A5F">
        <w:rPr>
          <w:rFonts w:ascii="KRM" w:hAnsi="KRM" w:hint="cs"/>
          <w:vertAlign w:val="superscript"/>
          <w:rtl/>
          <w:lang w:bidi="fa-IR"/>
        </w:rPr>
        <w:t>(</w:t>
      </w:r>
      <w:r w:rsidRPr="00AA1A5F">
        <w:rPr>
          <w:rStyle w:val="FootnoteReference"/>
          <w:rFonts w:ascii="KRM" w:hAnsi="KRM"/>
          <w:rtl/>
          <w:lang w:bidi="fa-IR"/>
        </w:rPr>
        <w:footnoteReference w:id="560"/>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51" w:name="_Toc307603257"/>
      <w:r w:rsidRPr="00A65D4C">
        <w:rPr>
          <w:rtl/>
        </w:rPr>
        <w:t>نگاهى به جامعه‏ى اسلامى آن روز</w:t>
      </w:r>
      <w:bookmarkEnd w:id="151"/>
      <w:r w:rsidRPr="00A65D4C">
        <w:rPr>
          <w:rtl/>
        </w:rPr>
        <w:t xml:space="preserve"> </w:t>
      </w:r>
    </w:p>
    <w:p w:rsidR="00C04627" w:rsidRPr="004B05DD" w:rsidRDefault="00C04627" w:rsidP="00C04627">
      <w:pPr>
        <w:rPr>
          <w:rFonts w:ascii="KRM" w:hAnsi="KRM"/>
          <w:rtl/>
        </w:rPr>
      </w:pPr>
      <w:r w:rsidRPr="004B05DD">
        <w:rPr>
          <w:rFonts w:ascii="KRM" w:hAnsi="KRM"/>
          <w:rtl/>
        </w:rPr>
        <w:t xml:space="preserve">بعد از بيان اختلافاتى كه منجر به خونريزى بين مسلمانان شد و ما با افسردگى و تألّم قلبى داستان آنها را ذكر كرديم، در اينجا بيان اين حقيقت لازم است كه اين اختلافات و جنگ‏ها در حوزه‏ى حكومت و فرمانروايى و حكّام و لشكريان آنها منحصر و محدود بود؛ اما جامعه‏ى اسلامى كه از سرزمين وحى آغاز شده و تا آخرين نقطه‏ى شهرهاى فتح شده پراكنده بود، جامعه‏اى بود كه به دين چنگ مى‏زد و پايبند واجبات و فرايض بود و انگيزه‏ى عمل به سنّت پيامبر </w:t>
      </w:r>
      <w:r w:rsidR="00192898" w:rsidRPr="00192898">
        <w:rPr>
          <w:rFonts w:ascii="KRM" w:hAnsi="KRM" w:cs="CTraditional Arabic"/>
          <w:rtl/>
        </w:rPr>
        <w:t>ص</w:t>
      </w:r>
      <w:r w:rsidRPr="004B05DD">
        <w:rPr>
          <w:rFonts w:ascii="KRM" w:hAnsi="KRM"/>
          <w:rtl/>
        </w:rPr>
        <w:t xml:space="preserve"> و آنچه از قرآن و حديث ثابت است در وجود آنها زنده بود. به اهل دين، علما، محدّثان، فقها و پيشوايان دينى احترام مى‏گذاشتند و شعاير اسلام همواره برپا بود؛ جمعه و جماعات برگزار مى‏شد، در مراسم و مناسك و اركان و اوقات حج هيچ گونه تغييرى پديد نيامده بود و هر ساله تحت سرپرستى اميرى كه از سوى خليفه و ولىّ امر تعيين مى‏شد، برگزار مى‏گرديد، جهاد با تمام قدرت جارى بود،</w:t>
      </w:r>
      <w:r>
        <w:rPr>
          <w:rFonts w:ascii="KRM" w:hAnsi="KRM" w:hint="cs"/>
          <w:rtl/>
        </w:rPr>
        <w:t xml:space="preserve"> </w:t>
      </w:r>
      <w:r w:rsidRPr="004B05DD">
        <w:rPr>
          <w:rFonts w:ascii="KRM" w:hAnsi="KRM"/>
          <w:rtl/>
        </w:rPr>
        <w:t xml:space="preserve">حفظ قرآن با علاقه‏ى فراوان مرسوم بود، صداى تلاوت قرآن گوش‏ها را نوازش مى‏داد و قلب‏ها را نرم و چشم‏ها را اشكبار مى‏كرد و هيچ گونه تحريفى در دين و احكام شرعى پديد نيامده بود. </w:t>
      </w:r>
    </w:p>
    <w:p w:rsidR="00C04627" w:rsidRPr="004B05DD" w:rsidRDefault="00C04627" w:rsidP="00C04627">
      <w:pPr>
        <w:rPr>
          <w:rFonts w:ascii="KRM" w:hAnsi="KRM"/>
          <w:rtl/>
        </w:rPr>
      </w:pPr>
      <w:r w:rsidRPr="004B05DD">
        <w:rPr>
          <w:rFonts w:ascii="KRM" w:hAnsi="KRM"/>
          <w:rtl/>
        </w:rPr>
        <w:t xml:space="preserve">جامعه‏ى اسلامى آن روز ـ به رغم كاستى‏ها ـ مطلقا از تمام جوامع مذهبى معاصر خود، در خشوع و كرنش در برابر خدا، آمادگى براى حساب آخرت، خوددارى از فساد و منكرات، دورى از پرستش ماديات، برتر و ممتاز بود. به دنيا و مظاهر آن بيش از نياز </w:t>
      </w:r>
      <w:r w:rsidRPr="004B05DD">
        <w:rPr>
          <w:rFonts w:ascii="KRM" w:hAnsi="KRM"/>
          <w:rtl/>
        </w:rPr>
        <w:lastRenderedPageBreak/>
        <w:t xml:space="preserve">اهميت نمى‏دادند، چنين نبود كه هر چيز را فقط با معيار و ترازوى منافع شخصى و دنيوى وزن كنند. همه‏ى اين صفات به بركت وجود كتابى بود كه نه تحريف را قبول مى‏كند و نه ضايع مى‏شود و به بركت گفتار و سيره‏ى رسول اللّه‏ </w:t>
      </w:r>
      <w:r w:rsidR="00192898" w:rsidRPr="00192898">
        <w:rPr>
          <w:rFonts w:ascii="KRM" w:hAnsi="KRM" w:cs="CTraditional Arabic"/>
          <w:rtl/>
        </w:rPr>
        <w:t>ص</w:t>
      </w:r>
      <w:r w:rsidRPr="004B05DD">
        <w:rPr>
          <w:rFonts w:ascii="KRM" w:hAnsi="KRM"/>
          <w:rtl/>
        </w:rPr>
        <w:t xml:space="preserve"> و داستان‏هاى زندگى صحابه و خلفاى راشدين و شهدا و مجاهدان اسلامى بود كه همواره تكرار مى‏شد، و به بركت وجود دعوتگران به خدا و امركنندگان به معروف و نهى كنندگان از منكر و وجود زاهدان و پرهيزگاران و رجالى بود كه تسلّط روحى و جايگاه خاصّى در قلوب مردم داشتند. همه‏ى اين بركات در سايه‏ى ضمانتى بود كه خداوند نسبت به حفظ دين و بقاى امّت دعوتگر داده است و متكفّل شده كه تا قيام قيامت اين دين و امّت باقى بماند: </w:t>
      </w:r>
    </w:p>
    <w:p w:rsidR="00C04627" w:rsidRPr="0082243B" w:rsidRDefault="00C04627" w:rsidP="00C04627">
      <w:pPr>
        <w:jc w:val="both"/>
        <w:rPr>
          <w:rFonts w:ascii="KRM" w:hAnsi="KRM"/>
          <w:rtl/>
        </w:rPr>
      </w:pPr>
      <w:r>
        <w:rPr>
          <w:rFonts w:ascii="Traditional Arabic" w:hAnsi="Traditional Arabic" w:cs="Traditional Arabic"/>
          <w:rtl/>
        </w:rPr>
        <w:t>﴿</w:t>
      </w:r>
      <w:r>
        <w:rPr>
          <w:sz w:val="22"/>
          <w:szCs w:val="22"/>
        </w:rPr>
        <w:sym w:font="HQPB1" w:char="F024"/>
      </w:r>
      <w:r>
        <w:rPr>
          <w:sz w:val="22"/>
          <w:szCs w:val="22"/>
        </w:rPr>
        <w:sym w:font="HQPB4" w:char="F0AF"/>
      </w:r>
      <w:r>
        <w:rPr>
          <w:sz w:val="22"/>
          <w:szCs w:val="22"/>
        </w:rPr>
        <w:sym w:font="HQPB2" w:char="F052"/>
      </w:r>
      <w:r>
        <w:rPr>
          <w:sz w:val="22"/>
          <w:szCs w:val="22"/>
        </w:rPr>
        <w:sym w:font="HQPB4" w:char="F0CE"/>
      </w:r>
      <w:r>
        <w:rPr>
          <w:sz w:val="22"/>
          <w:szCs w:val="22"/>
        </w:rPr>
        <w:sym w:font="HQPB1" w:char="F029"/>
      </w:r>
      <w:r>
        <w:rPr>
          <w:rFonts w:ascii="(normal text)" w:hAnsi="(normal text)"/>
          <w:rtl/>
        </w:rPr>
        <w:t xml:space="preserve"> </w:t>
      </w:r>
      <w:r>
        <w:rPr>
          <w:sz w:val="22"/>
          <w:szCs w:val="22"/>
        </w:rPr>
        <w:sym w:font="HQPB4" w:char="F0DF"/>
      </w:r>
      <w:r>
        <w:rPr>
          <w:sz w:val="22"/>
          <w:szCs w:val="22"/>
        </w:rPr>
        <w:sym w:font="HQPB2" w:char="F060"/>
      </w:r>
      <w:r>
        <w:rPr>
          <w:sz w:val="22"/>
          <w:szCs w:val="22"/>
        </w:rPr>
        <w:sym w:font="HQPB4" w:char="F0F8"/>
      </w:r>
      <w:r>
        <w:rPr>
          <w:sz w:val="22"/>
          <w:szCs w:val="22"/>
        </w:rPr>
        <w:sym w:font="HQPB1" w:char="F074"/>
      </w:r>
      <w:r>
        <w:rPr>
          <w:sz w:val="22"/>
          <w:szCs w:val="22"/>
        </w:rPr>
        <w:sym w:font="HQPB5" w:char="F077"/>
      </w:r>
      <w:r>
        <w:rPr>
          <w:sz w:val="22"/>
          <w:szCs w:val="22"/>
        </w:rPr>
        <w:sym w:font="HQPB2" w:char="F055"/>
      </w:r>
      <w:r>
        <w:rPr>
          <w:rFonts w:ascii="(normal text)" w:hAnsi="(normal text)"/>
          <w:rtl/>
        </w:rPr>
        <w:t xml:space="preserve"> </w:t>
      </w:r>
      <w:r>
        <w:rPr>
          <w:sz w:val="22"/>
          <w:szCs w:val="22"/>
        </w:rPr>
        <w:sym w:font="HQPB1" w:char="F024"/>
      </w:r>
      <w:r>
        <w:rPr>
          <w:sz w:val="22"/>
          <w:szCs w:val="22"/>
        </w:rPr>
        <w:sym w:font="HQPB5" w:char="F075"/>
      </w:r>
      <w:r>
        <w:rPr>
          <w:sz w:val="22"/>
          <w:szCs w:val="22"/>
        </w:rPr>
        <w:sym w:font="HQPB2" w:char="F05A"/>
      </w:r>
      <w:r>
        <w:rPr>
          <w:sz w:val="22"/>
          <w:szCs w:val="22"/>
        </w:rPr>
        <w:sym w:font="HQPB4" w:char="F0F8"/>
      </w:r>
      <w:r>
        <w:rPr>
          <w:sz w:val="22"/>
          <w:szCs w:val="22"/>
        </w:rPr>
        <w:sym w:font="HQPB2" w:char="F039"/>
      </w:r>
      <w:r>
        <w:rPr>
          <w:sz w:val="22"/>
          <w:szCs w:val="22"/>
        </w:rPr>
        <w:sym w:font="HQPB4" w:char="F0A8"/>
      </w:r>
      <w:r>
        <w:rPr>
          <w:sz w:val="22"/>
          <w:szCs w:val="22"/>
        </w:rPr>
        <w:sym w:font="HQPB1" w:char="F093"/>
      </w:r>
      <w:r>
        <w:rPr>
          <w:sz w:val="22"/>
          <w:szCs w:val="22"/>
        </w:rPr>
        <w:sym w:font="HQPB5" w:char="F074"/>
      </w:r>
      <w:r>
        <w:rPr>
          <w:sz w:val="22"/>
          <w:szCs w:val="22"/>
        </w:rPr>
        <w:sym w:font="HQPB2" w:char="F052"/>
      </w:r>
      <w:r>
        <w:rPr>
          <w:rFonts w:ascii="(normal text)" w:hAnsi="(normal text)"/>
          <w:rtl/>
        </w:rPr>
        <w:t xml:space="preserve"> </w:t>
      </w:r>
      <w:r>
        <w:rPr>
          <w:sz w:val="22"/>
          <w:szCs w:val="22"/>
        </w:rPr>
        <w:sym w:font="HQPB5" w:char="F074"/>
      </w:r>
      <w:r>
        <w:rPr>
          <w:sz w:val="22"/>
          <w:szCs w:val="22"/>
        </w:rPr>
        <w:sym w:font="HQPB1" w:char="F08D"/>
      </w:r>
      <w:r>
        <w:rPr>
          <w:sz w:val="22"/>
          <w:szCs w:val="22"/>
        </w:rPr>
        <w:sym w:font="HQPB4" w:char="F0F8"/>
      </w:r>
      <w:r>
        <w:rPr>
          <w:sz w:val="22"/>
          <w:szCs w:val="22"/>
        </w:rPr>
        <w:sym w:font="HQPB2" w:char="F02E"/>
      </w:r>
      <w:r>
        <w:rPr>
          <w:sz w:val="22"/>
          <w:szCs w:val="22"/>
        </w:rPr>
        <w:sym w:font="HQPB4" w:char="F0CF"/>
      </w:r>
      <w:r>
        <w:rPr>
          <w:sz w:val="22"/>
          <w:szCs w:val="22"/>
        </w:rPr>
        <w:sym w:font="HQPB4" w:char="F065"/>
      </w:r>
      <w:r>
        <w:rPr>
          <w:sz w:val="22"/>
          <w:szCs w:val="22"/>
        </w:rPr>
        <w:sym w:font="HQPB3" w:char="F025"/>
      </w:r>
      <w:r>
        <w:rPr>
          <w:sz w:val="22"/>
          <w:szCs w:val="22"/>
        </w:rPr>
        <w:sym w:font="HQPB3" w:char="F021"/>
      </w:r>
      <w:r>
        <w:rPr>
          <w:sz w:val="22"/>
          <w:szCs w:val="22"/>
        </w:rPr>
        <w:sym w:font="HQPB5" w:char="F024"/>
      </w:r>
      <w:r>
        <w:rPr>
          <w:sz w:val="22"/>
          <w:szCs w:val="22"/>
        </w:rPr>
        <w:sym w:font="HQPB1" w:char="F023"/>
      </w:r>
      <w:r>
        <w:rPr>
          <w:rFonts w:ascii="(normal text)" w:hAnsi="(normal text)"/>
          <w:rtl/>
        </w:rPr>
        <w:t xml:space="preserve"> </w:t>
      </w:r>
      <w:r>
        <w:rPr>
          <w:sz w:val="22"/>
          <w:szCs w:val="22"/>
        </w:rPr>
        <w:sym w:font="HQPB1" w:char="F024"/>
      </w:r>
      <w:r>
        <w:rPr>
          <w:sz w:val="22"/>
          <w:szCs w:val="22"/>
        </w:rPr>
        <w:sym w:font="HQPB4" w:char="F0AF"/>
      </w:r>
      <w:r>
        <w:rPr>
          <w:sz w:val="22"/>
          <w:szCs w:val="22"/>
        </w:rPr>
        <w:sym w:font="HQPB2" w:char="F052"/>
      </w:r>
      <w:r>
        <w:rPr>
          <w:sz w:val="22"/>
          <w:szCs w:val="22"/>
        </w:rPr>
        <w:sym w:font="HQPB4" w:char="F0CE"/>
      </w:r>
      <w:r>
        <w:rPr>
          <w:sz w:val="22"/>
          <w:szCs w:val="22"/>
        </w:rPr>
        <w:sym w:font="HQPB1" w:char="F029"/>
      </w:r>
      <w:r>
        <w:rPr>
          <w:sz w:val="22"/>
          <w:szCs w:val="22"/>
        </w:rPr>
        <w:sym w:font="HQPB5" w:char="F075"/>
      </w:r>
      <w:r>
        <w:rPr>
          <w:sz w:val="22"/>
          <w:szCs w:val="22"/>
        </w:rPr>
        <w:sym w:font="HQPB2" w:char="F072"/>
      </w:r>
      <w:r>
        <w:rPr>
          <w:rFonts w:ascii="(normal text)" w:hAnsi="(normal text)"/>
          <w:rtl/>
        </w:rPr>
        <w:t xml:space="preserve"> </w:t>
      </w:r>
      <w:r>
        <w:rPr>
          <w:sz w:val="22"/>
          <w:szCs w:val="22"/>
        </w:rPr>
        <w:sym w:font="HQPB2" w:char="F0BC"/>
      </w:r>
      <w:r>
        <w:rPr>
          <w:sz w:val="22"/>
          <w:szCs w:val="22"/>
        </w:rPr>
        <w:sym w:font="HQPB4" w:char="F0E7"/>
      </w:r>
      <w:r>
        <w:rPr>
          <w:sz w:val="22"/>
          <w:szCs w:val="22"/>
        </w:rPr>
        <w:sym w:font="HQPB2" w:char="F06D"/>
      </w:r>
      <w:r>
        <w:rPr>
          <w:sz w:val="22"/>
          <w:szCs w:val="22"/>
        </w:rPr>
        <w:sym w:font="HQPB5" w:char="F073"/>
      </w:r>
      <w:r>
        <w:rPr>
          <w:sz w:val="22"/>
          <w:szCs w:val="22"/>
        </w:rPr>
        <w:sym w:font="HQPB2" w:char="F039"/>
      </w:r>
      <w:r>
        <w:rPr>
          <w:rFonts w:ascii="(normal text)" w:hAnsi="(normal text)"/>
          <w:rtl/>
        </w:rPr>
        <w:t xml:space="preserve"> </w:t>
      </w:r>
      <w:r>
        <w:rPr>
          <w:sz w:val="22"/>
          <w:szCs w:val="22"/>
        </w:rPr>
        <w:sym w:font="HQPB5" w:char="F074"/>
      </w:r>
      <w:r>
        <w:rPr>
          <w:sz w:val="22"/>
          <w:szCs w:val="22"/>
        </w:rPr>
        <w:sym w:font="HQPB2" w:char="F062"/>
      </w:r>
      <w:r>
        <w:rPr>
          <w:sz w:val="22"/>
          <w:szCs w:val="22"/>
        </w:rPr>
        <w:sym w:font="HQPB2" w:char="F071"/>
      </w:r>
      <w:r>
        <w:rPr>
          <w:sz w:val="22"/>
          <w:szCs w:val="22"/>
        </w:rPr>
        <w:sym w:font="HQPB4" w:char="F0DD"/>
      </w:r>
      <w:r>
        <w:rPr>
          <w:sz w:val="22"/>
          <w:szCs w:val="22"/>
        </w:rPr>
        <w:sym w:font="HQPB1" w:char="F0E0"/>
      </w:r>
      <w:r>
        <w:rPr>
          <w:sz w:val="22"/>
          <w:szCs w:val="22"/>
        </w:rPr>
        <w:sym w:font="HQPB4" w:char="F0CF"/>
      </w:r>
      <w:r>
        <w:rPr>
          <w:sz w:val="22"/>
          <w:szCs w:val="22"/>
        </w:rPr>
        <w:sym w:font="HQPB1" w:char="F0FF"/>
      </w:r>
      <w:r>
        <w:rPr>
          <w:sz w:val="22"/>
          <w:szCs w:val="22"/>
        </w:rPr>
        <w:sym w:font="HQPB2" w:char="F0BB"/>
      </w:r>
      <w:r>
        <w:rPr>
          <w:sz w:val="22"/>
          <w:szCs w:val="22"/>
        </w:rPr>
        <w:sym w:font="HQPB5" w:char="F070"/>
      </w:r>
      <w:r>
        <w:rPr>
          <w:sz w:val="22"/>
          <w:szCs w:val="22"/>
        </w:rPr>
        <w:sym w:font="HQPB1" w:char="F074"/>
      </w:r>
      <w:r>
        <w:rPr>
          <w:sz w:val="22"/>
          <w:szCs w:val="22"/>
        </w:rPr>
        <w:sym w:font="HQPB5" w:char="F06D"/>
      </w:r>
      <w:r>
        <w:rPr>
          <w:sz w:val="22"/>
          <w:szCs w:val="22"/>
        </w:rPr>
        <w:sym w:font="HQPB2" w:char="F03A"/>
      </w:r>
      <w:r>
        <w:rPr>
          <w:rFonts w:ascii="(normal text)" w:hAnsi="(normal text)"/>
          <w:rtl/>
        </w:rPr>
        <w:t xml:space="preserve"> </w:t>
      </w:r>
      <w:r>
        <w:rPr>
          <w:sz w:val="22"/>
          <w:szCs w:val="22"/>
        </w:rPr>
        <w:sym w:font="HQPB2" w:char="F0C7"/>
      </w:r>
      <w:r>
        <w:rPr>
          <w:sz w:val="22"/>
          <w:szCs w:val="22"/>
        </w:rPr>
        <w:sym w:font="HQPB2" w:char="F0D2"/>
      </w:r>
      <w:r>
        <w:rPr>
          <w:sz w:val="22"/>
          <w:szCs w:val="22"/>
        </w:rPr>
        <w:sym w:font="HQPB2" w:char="F0C8"/>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[ال</w:t>
      </w:r>
      <w:r w:rsidRPr="004B05DD">
        <w:rPr>
          <w:rFonts w:ascii="KRM" w:hAnsi="KRM"/>
          <w:rtl/>
        </w:rPr>
        <w:t>حجر</w:t>
      </w:r>
      <w:r>
        <w:rPr>
          <w:rFonts w:ascii="KRM" w:hAnsi="KRM" w:hint="cs"/>
          <w:rtl/>
        </w:rPr>
        <w:t>:</w:t>
      </w:r>
      <w:r w:rsidRPr="004B05DD">
        <w:rPr>
          <w:rFonts w:ascii="KRM" w:hAnsi="KRM"/>
          <w:rtl/>
        </w:rPr>
        <w:t xml:space="preserve"> 9</w:t>
      </w:r>
      <w:r>
        <w:rPr>
          <w:rFonts w:ascii="KRM" w:hAnsi="KRM" w:hint="cs"/>
          <w:rtl/>
        </w:rPr>
        <w:t xml:space="preserve">] </w:t>
      </w:r>
      <w:r w:rsidRPr="004B05DD">
        <w:rPr>
          <w:rFonts w:ascii="LTS" w:hAnsi="LTS"/>
          <w:rtl/>
        </w:rPr>
        <w:t xml:space="preserve">«ما قرآن را نازل كرديم و به طور قطع آن را پاسدارى مى‏كنيم.» </w:t>
      </w:r>
    </w:p>
    <w:p w:rsidR="00C04627" w:rsidRPr="00B333E7" w:rsidRDefault="00C04627" w:rsidP="00C04627">
      <w:pPr>
        <w:jc w:val="both"/>
        <w:rPr>
          <w:rFonts w:ascii="KRM" w:hAnsi="KRM"/>
          <w:rtl/>
        </w:rPr>
      </w:pPr>
      <w:r>
        <w:rPr>
          <w:rFonts w:ascii="Traditional Arabic" w:hAnsi="Traditional Arabic" w:cs="Traditional Arabic"/>
          <w:rtl/>
        </w:rPr>
        <w:t>﴿</w:t>
      </w:r>
      <w:r w:rsidRPr="00B333E7">
        <w:rPr>
          <w:sz w:val="22"/>
          <w:szCs w:val="22"/>
        </w:rPr>
        <w:sym w:font="HQPB5" w:char="F079"/>
      </w:r>
      <w:r w:rsidRPr="00B333E7">
        <w:rPr>
          <w:sz w:val="22"/>
          <w:szCs w:val="22"/>
        </w:rPr>
        <w:sym w:font="HQPB2" w:char="F037"/>
      </w:r>
      <w:r w:rsidRPr="00B333E7">
        <w:rPr>
          <w:sz w:val="22"/>
          <w:szCs w:val="22"/>
        </w:rPr>
        <w:sym w:font="HQPB4" w:char="F0CF"/>
      </w:r>
      <w:r w:rsidRPr="00B333E7">
        <w:rPr>
          <w:sz w:val="22"/>
          <w:szCs w:val="22"/>
        </w:rPr>
        <w:sym w:font="HQPB2" w:char="F039"/>
      </w:r>
      <w:r w:rsidRPr="00B333E7">
        <w:rPr>
          <w:sz w:val="22"/>
          <w:szCs w:val="22"/>
        </w:rPr>
        <w:sym w:font="HQPB2" w:char="F0BA"/>
      </w:r>
      <w:r w:rsidRPr="00B333E7">
        <w:rPr>
          <w:sz w:val="22"/>
          <w:szCs w:val="22"/>
        </w:rPr>
        <w:sym w:font="HQPB5" w:char="F078"/>
      </w:r>
      <w:r w:rsidRPr="00B333E7">
        <w:rPr>
          <w:sz w:val="22"/>
          <w:szCs w:val="22"/>
        </w:rPr>
        <w:sym w:font="HQPB1" w:char="F08B"/>
      </w:r>
      <w:r w:rsidRPr="00B333E7">
        <w:rPr>
          <w:sz w:val="22"/>
          <w:szCs w:val="22"/>
        </w:rPr>
        <w:sym w:font="HQPB5" w:char="F078"/>
      </w:r>
      <w:r w:rsidRPr="00B333E7">
        <w:rPr>
          <w:sz w:val="22"/>
          <w:szCs w:val="22"/>
        </w:rPr>
        <w:sym w:font="HQPB2" w:char="F02E"/>
      </w:r>
      <w:r w:rsidRPr="00B333E7">
        <w:rPr>
          <w:sz w:val="22"/>
          <w:szCs w:val="22"/>
        </w:rPr>
        <w:sym w:font="HQPB5" w:char="F075"/>
      </w:r>
      <w:r w:rsidRPr="00B333E7">
        <w:rPr>
          <w:sz w:val="22"/>
          <w:szCs w:val="22"/>
        </w:rPr>
        <w:sym w:font="HQPB2" w:char="F072"/>
      </w:r>
      <w:r w:rsidRPr="00B333E7">
        <w:rPr>
          <w:rFonts w:ascii="(normal text)" w:hAnsi="(normal text)"/>
          <w:sz w:val="22"/>
          <w:szCs w:val="22"/>
          <w:rtl/>
        </w:rPr>
        <w:t xml:space="preserve"> </w:t>
      </w:r>
      <w:r w:rsidRPr="00B333E7">
        <w:rPr>
          <w:sz w:val="22"/>
          <w:szCs w:val="22"/>
        </w:rPr>
        <w:sym w:font="HQPB4" w:char="F0F6"/>
      </w:r>
      <w:r w:rsidRPr="00B333E7">
        <w:rPr>
          <w:sz w:val="22"/>
          <w:szCs w:val="22"/>
        </w:rPr>
        <w:sym w:font="HQPB2" w:char="F04E"/>
      </w:r>
      <w:r w:rsidRPr="00B333E7">
        <w:rPr>
          <w:sz w:val="22"/>
          <w:szCs w:val="22"/>
        </w:rPr>
        <w:sym w:font="HQPB4" w:char="F0E4"/>
      </w:r>
      <w:r w:rsidRPr="00B333E7">
        <w:rPr>
          <w:sz w:val="22"/>
          <w:szCs w:val="22"/>
        </w:rPr>
        <w:sym w:font="HQPB2" w:char="F033"/>
      </w:r>
      <w:r w:rsidRPr="00B333E7">
        <w:rPr>
          <w:sz w:val="22"/>
          <w:szCs w:val="22"/>
        </w:rPr>
        <w:sym w:font="HQPB2" w:char="F0BB"/>
      </w:r>
      <w:r w:rsidRPr="00B333E7">
        <w:rPr>
          <w:sz w:val="22"/>
          <w:szCs w:val="22"/>
        </w:rPr>
        <w:sym w:font="HQPB5" w:char="F06F"/>
      </w:r>
      <w:r w:rsidRPr="00B333E7">
        <w:rPr>
          <w:sz w:val="22"/>
          <w:szCs w:val="22"/>
        </w:rPr>
        <w:sym w:font="HQPB2" w:char="F059"/>
      </w:r>
      <w:r w:rsidRPr="00B333E7">
        <w:rPr>
          <w:sz w:val="22"/>
          <w:szCs w:val="22"/>
        </w:rPr>
        <w:sym w:font="HQPB4" w:char="F0F9"/>
      </w:r>
      <w:r w:rsidRPr="00B333E7">
        <w:rPr>
          <w:sz w:val="22"/>
          <w:szCs w:val="22"/>
        </w:rPr>
        <w:sym w:font="HQPB2" w:char="F03D"/>
      </w:r>
      <w:r w:rsidRPr="00B333E7">
        <w:rPr>
          <w:sz w:val="22"/>
          <w:szCs w:val="22"/>
        </w:rPr>
        <w:sym w:font="HQPB5" w:char="F079"/>
      </w:r>
      <w:r w:rsidRPr="00B333E7">
        <w:rPr>
          <w:sz w:val="22"/>
          <w:szCs w:val="22"/>
        </w:rPr>
        <w:sym w:font="HQPB1" w:char="F0E8"/>
      </w:r>
      <w:r w:rsidRPr="00B333E7">
        <w:rPr>
          <w:sz w:val="22"/>
          <w:szCs w:val="22"/>
        </w:rPr>
        <w:sym w:font="HQPB5" w:char="F079"/>
      </w:r>
      <w:r w:rsidRPr="00B333E7">
        <w:rPr>
          <w:sz w:val="22"/>
          <w:szCs w:val="22"/>
        </w:rPr>
        <w:sym w:font="HQPB1" w:char="F05F"/>
      </w:r>
      <w:r w:rsidRPr="00B333E7">
        <w:rPr>
          <w:rFonts w:ascii="(normal text)" w:hAnsi="(normal text)"/>
          <w:sz w:val="22"/>
          <w:szCs w:val="22"/>
          <w:rtl/>
        </w:rPr>
        <w:t xml:space="preserve"> </w:t>
      </w:r>
      <w:r w:rsidRPr="00B333E7">
        <w:rPr>
          <w:sz w:val="22"/>
          <w:szCs w:val="22"/>
        </w:rPr>
        <w:sym w:font="HQPB4" w:char="F05A"/>
      </w:r>
      <w:r w:rsidRPr="00B333E7">
        <w:rPr>
          <w:sz w:val="22"/>
          <w:szCs w:val="22"/>
        </w:rPr>
        <w:sym w:font="HQPB2" w:char="F070"/>
      </w:r>
      <w:r w:rsidRPr="00B333E7">
        <w:rPr>
          <w:sz w:val="22"/>
          <w:szCs w:val="22"/>
        </w:rPr>
        <w:sym w:font="HQPB4" w:char="F0A8"/>
      </w:r>
      <w:r w:rsidRPr="00B333E7">
        <w:rPr>
          <w:sz w:val="22"/>
          <w:szCs w:val="22"/>
        </w:rPr>
        <w:sym w:font="HQPB2" w:char="F042"/>
      </w:r>
      <w:r w:rsidRPr="00B333E7">
        <w:rPr>
          <w:sz w:val="22"/>
          <w:szCs w:val="22"/>
        </w:rPr>
        <w:sym w:font="HQPB4" w:char="F0E9"/>
      </w:r>
      <w:r w:rsidRPr="00B333E7">
        <w:rPr>
          <w:sz w:val="22"/>
          <w:szCs w:val="22"/>
        </w:rPr>
        <w:sym w:font="HQPB1" w:char="F026"/>
      </w:r>
      <w:r w:rsidRPr="00B333E7">
        <w:rPr>
          <w:rFonts w:ascii="(normal text)" w:hAnsi="(normal text)"/>
          <w:sz w:val="22"/>
          <w:szCs w:val="22"/>
          <w:rtl/>
        </w:rPr>
        <w:t xml:space="preserve"> </w:t>
      </w:r>
      <w:r w:rsidRPr="00B333E7">
        <w:rPr>
          <w:sz w:val="22"/>
          <w:szCs w:val="22"/>
        </w:rPr>
        <w:sym w:font="HQPB1" w:char="F024"/>
      </w:r>
      <w:r w:rsidRPr="00B333E7">
        <w:rPr>
          <w:sz w:val="22"/>
          <w:szCs w:val="22"/>
        </w:rPr>
        <w:sym w:font="HQPB4" w:char="F056"/>
      </w:r>
      <w:r w:rsidRPr="00B333E7">
        <w:rPr>
          <w:sz w:val="22"/>
          <w:szCs w:val="22"/>
        </w:rPr>
        <w:sym w:font="HQPB1" w:char="F0DC"/>
      </w:r>
      <w:r w:rsidRPr="00B333E7">
        <w:rPr>
          <w:sz w:val="22"/>
          <w:szCs w:val="22"/>
        </w:rPr>
        <w:sym w:font="HQPB5" w:char="F079"/>
      </w:r>
      <w:r w:rsidRPr="00B333E7">
        <w:rPr>
          <w:sz w:val="22"/>
          <w:szCs w:val="22"/>
        </w:rPr>
        <w:sym w:font="HQPB1" w:char="F099"/>
      </w:r>
      <w:r w:rsidRPr="00B333E7">
        <w:rPr>
          <w:sz w:val="22"/>
          <w:szCs w:val="22"/>
        </w:rPr>
        <w:sym w:font="HQPB5" w:char="F075"/>
      </w:r>
      <w:r w:rsidRPr="00B333E7">
        <w:rPr>
          <w:sz w:val="22"/>
          <w:szCs w:val="22"/>
        </w:rPr>
        <w:sym w:font="HQPB2" w:char="F072"/>
      </w:r>
      <w:r w:rsidRPr="00B333E7">
        <w:rPr>
          <w:rFonts w:ascii="(normal text)" w:hAnsi="(normal text)"/>
          <w:sz w:val="22"/>
          <w:szCs w:val="22"/>
          <w:rtl/>
        </w:rPr>
        <w:t xml:space="preserve"> </w:t>
      </w:r>
      <w:r w:rsidRPr="00B333E7">
        <w:rPr>
          <w:sz w:val="22"/>
          <w:szCs w:val="22"/>
        </w:rPr>
        <w:sym w:font="HQPB5" w:char="F028"/>
      </w:r>
      <w:r w:rsidRPr="00B333E7">
        <w:rPr>
          <w:sz w:val="22"/>
          <w:szCs w:val="22"/>
        </w:rPr>
        <w:sym w:font="HQPB1" w:char="F023"/>
      </w:r>
      <w:r w:rsidRPr="00B333E7">
        <w:rPr>
          <w:sz w:val="22"/>
          <w:szCs w:val="22"/>
        </w:rPr>
        <w:sym w:font="HQPB2" w:char="F071"/>
      </w:r>
      <w:r w:rsidRPr="00B333E7">
        <w:rPr>
          <w:sz w:val="22"/>
          <w:szCs w:val="22"/>
        </w:rPr>
        <w:sym w:font="HQPB4" w:char="F0E7"/>
      </w:r>
      <w:r w:rsidRPr="00B333E7">
        <w:rPr>
          <w:sz w:val="22"/>
          <w:szCs w:val="22"/>
        </w:rPr>
        <w:sym w:font="HQPB2" w:char="F052"/>
      </w:r>
      <w:r w:rsidRPr="00B333E7">
        <w:rPr>
          <w:sz w:val="22"/>
          <w:szCs w:val="22"/>
        </w:rPr>
        <w:sym w:font="HQPB2" w:char="F071"/>
      </w:r>
      <w:r w:rsidRPr="00B333E7">
        <w:rPr>
          <w:sz w:val="22"/>
          <w:szCs w:val="22"/>
        </w:rPr>
        <w:sym w:font="HQPB4" w:char="F0E0"/>
      </w:r>
      <w:r w:rsidRPr="00B333E7">
        <w:rPr>
          <w:sz w:val="22"/>
          <w:szCs w:val="22"/>
        </w:rPr>
        <w:sym w:font="HQPB2" w:char="F036"/>
      </w:r>
      <w:r w:rsidRPr="00B333E7">
        <w:rPr>
          <w:sz w:val="22"/>
          <w:szCs w:val="22"/>
        </w:rPr>
        <w:sym w:font="HQPB5" w:char="F074"/>
      </w:r>
      <w:r w:rsidRPr="00B333E7">
        <w:rPr>
          <w:sz w:val="22"/>
          <w:szCs w:val="22"/>
        </w:rPr>
        <w:sym w:font="HQPB1" w:char="F047"/>
      </w:r>
      <w:r w:rsidRPr="00B333E7">
        <w:rPr>
          <w:sz w:val="22"/>
          <w:szCs w:val="22"/>
        </w:rPr>
        <w:sym w:font="HQPB4" w:char="F0CF"/>
      </w:r>
      <w:r w:rsidRPr="00B333E7">
        <w:rPr>
          <w:sz w:val="22"/>
          <w:szCs w:val="22"/>
        </w:rPr>
        <w:sym w:font="HQPB4" w:char="F06A"/>
      </w:r>
      <w:r w:rsidRPr="00B333E7">
        <w:rPr>
          <w:sz w:val="22"/>
          <w:szCs w:val="22"/>
        </w:rPr>
        <w:sym w:font="HQPB2" w:char="F039"/>
      </w:r>
      <w:r w:rsidRPr="00B333E7">
        <w:rPr>
          <w:rFonts w:ascii="(normal text)" w:hAnsi="(normal text)"/>
          <w:sz w:val="22"/>
          <w:szCs w:val="22"/>
          <w:rtl/>
        </w:rPr>
        <w:t xml:space="preserve"> </w:t>
      </w:r>
      <w:r w:rsidRPr="00B333E7">
        <w:rPr>
          <w:sz w:val="22"/>
          <w:szCs w:val="22"/>
        </w:rPr>
        <w:sym w:font="HQPB5" w:char="F075"/>
      </w:r>
      <w:r w:rsidRPr="00B333E7">
        <w:rPr>
          <w:sz w:val="22"/>
          <w:szCs w:val="22"/>
        </w:rPr>
        <w:sym w:font="HQPB2" w:char="F0E4"/>
      </w:r>
      <w:r w:rsidRPr="00B333E7">
        <w:rPr>
          <w:sz w:val="22"/>
          <w:szCs w:val="22"/>
        </w:rPr>
        <w:sym w:font="HQPB5" w:char="F021"/>
      </w:r>
      <w:r w:rsidRPr="00B333E7">
        <w:rPr>
          <w:sz w:val="22"/>
          <w:szCs w:val="22"/>
        </w:rPr>
        <w:sym w:font="HQPB1" w:char="F023"/>
      </w:r>
      <w:r w:rsidRPr="00B333E7">
        <w:rPr>
          <w:sz w:val="22"/>
          <w:szCs w:val="22"/>
        </w:rPr>
        <w:sym w:font="HQPB5" w:char="F079"/>
      </w:r>
      <w:r w:rsidRPr="00B333E7">
        <w:rPr>
          <w:sz w:val="22"/>
          <w:szCs w:val="22"/>
        </w:rPr>
        <w:sym w:font="HQPB1" w:char="F089"/>
      </w:r>
      <w:r w:rsidRPr="00B333E7">
        <w:rPr>
          <w:sz w:val="22"/>
          <w:szCs w:val="22"/>
        </w:rPr>
        <w:sym w:font="HQPB5" w:char="F070"/>
      </w:r>
      <w:r w:rsidRPr="00B333E7">
        <w:rPr>
          <w:sz w:val="22"/>
          <w:szCs w:val="22"/>
        </w:rPr>
        <w:sym w:font="HQPB2" w:char="F06B"/>
      </w:r>
      <w:r w:rsidRPr="00B333E7">
        <w:rPr>
          <w:sz w:val="22"/>
          <w:szCs w:val="22"/>
        </w:rPr>
        <w:sym w:font="HQPB4" w:char="F0E0"/>
      </w:r>
      <w:r w:rsidRPr="00B333E7">
        <w:rPr>
          <w:sz w:val="22"/>
          <w:szCs w:val="22"/>
        </w:rPr>
        <w:sym w:font="HQPB1" w:char="F0AD"/>
      </w:r>
      <w:r w:rsidRPr="00B333E7">
        <w:rPr>
          <w:rFonts w:ascii="(normal text)" w:hAnsi="(normal text)"/>
          <w:sz w:val="22"/>
          <w:szCs w:val="22"/>
          <w:rtl/>
        </w:rPr>
        <w:t xml:space="preserve"> </w:t>
      </w:r>
      <w:r w:rsidRPr="00B333E7">
        <w:rPr>
          <w:sz w:val="22"/>
          <w:szCs w:val="22"/>
        </w:rPr>
        <w:sym w:font="HQPB2" w:char="F092"/>
      </w:r>
      <w:r w:rsidRPr="00B333E7">
        <w:rPr>
          <w:sz w:val="22"/>
          <w:szCs w:val="22"/>
        </w:rPr>
        <w:sym w:font="HQPB5" w:char="F06E"/>
      </w:r>
      <w:r w:rsidRPr="00B333E7">
        <w:rPr>
          <w:sz w:val="22"/>
          <w:szCs w:val="22"/>
        </w:rPr>
        <w:sym w:font="HQPB2" w:char="F03F"/>
      </w:r>
      <w:r w:rsidRPr="00B333E7">
        <w:rPr>
          <w:sz w:val="22"/>
          <w:szCs w:val="22"/>
        </w:rPr>
        <w:sym w:font="HQPB5" w:char="F074"/>
      </w:r>
      <w:r w:rsidRPr="00B333E7">
        <w:rPr>
          <w:sz w:val="22"/>
          <w:szCs w:val="22"/>
        </w:rPr>
        <w:sym w:font="HQPB1" w:char="F0E3"/>
      </w:r>
      <w:r w:rsidRPr="00B333E7">
        <w:rPr>
          <w:rFonts w:ascii="(normal text)" w:hAnsi="(normal text)"/>
          <w:sz w:val="22"/>
          <w:szCs w:val="22"/>
          <w:rtl/>
        </w:rPr>
        <w:t xml:space="preserve"> </w:t>
      </w:r>
      <w:r w:rsidRPr="00B333E7">
        <w:rPr>
          <w:sz w:val="22"/>
          <w:szCs w:val="22"/>
        </w:rPr>
        <w:sym w:font="HQPB4" w:char="F0C4"/>
      </w:r>
      <w:r w:rsidRPr="00B333E7">
        <w:rPr>
          <w:sz w:val="22"/>
          <w:szCs w:val="22"/>
        </w:rPr>
        <w:sym w:font="HQPB1" w:char="F0A8"/>
      </w:r>
      <w:r w:rsidRPr="00B333E7">
        <w:rPr>
          <w:sz w:val="22"/>
          <w:szCs w:val="22"/>
        </w:rPr>
        <w:sym w:font="HQPB1" w:char="F024"/>
      </w:r>
      <w:r w:rsidRPr="00B333E7">
        <w:rPr>
          <w:sz w:val="22"/>
          <w:szCs w:val="22"/>
        </w:rPr>
        <w:sym w:font="HQPB4" w:char="F0A8"/>
      </w:r>
      <w:r w:rsidRPr="00B333E7">
        <w:rPr>
          <w:sz w:val="22"/>
          <w:szCs w:val="22"/>
        </w:rPr>
        <w:sym w:font="HQPB2" w:char="F059"/>
      </w:r>
      <w:r w:rsidRPr="00B333E7">
        <w:rPr>
          <w:sz w:val="22"/>
          <w:szCs w:val="22"/>
        </w:rPr>
        <w:sym w:font="HQPB2" w:char="F039"/>
      </w:r>
      <w:r w:rsidRPr="00B333E7">
        <w:rPr>
          <w:sz w:val="22"/>
          <w:szCs w:val="22"/>
        </w:rPr>
        <w:sym w:font="HQPB5" w:char="F024"/>
      </w:r>
      <w:r w:rsidRPr="00B333E7">
        <w:rPr>
          <w:sz w:val="22"/>
          <w:szCs w:val="22"/>
        </w:rPr>
        <w:sym w:font="HQPB1" w:char="F023"/>
      </w:r>
      <w:r w:rsidRPr="00B333E7">
        <w:rPr>
          <w:rFonts w:ascii="(normal text)" w:hAnsi="(normal text)"/>
          <w:sz w:val="22"/>
          <w:szCs w:val="22"/>
          <w:rtl/>
        </w:rPr>
        <w:t xml:space="preserve"> </w:t>
      </w:r>
      <w:r w:rsidRPr="00B333E7">
        <w:rPr>
          <w:sz w:val="22"/>
          <w:szCs w:val="22"/>
        </w:rPr>
        <w:sym w:font="HQPB5" w:char="F074"/>
      </w:r>
      <w:r w:rsidRPr="00B333E7">
        <w:rPr>
          <w:sz w:val="22"/>
          <w:szCs w:val="22"/>
        </w:rPr>
        <w:sym w:font="HQPB2" w:char="F062"/>
      </w:r>
      <w:r w:rsidRPr="00B333E7">
        <w:rPr>
          <w:sz w:val="22"/>
          <w:szCs w:val="22"/>
        </w:rPr>
        <w:sym w:font="HQPB2" w:char="F071"/>
      </w:r>
      <w:r w:rsidRPr="00B333E7">
        <w:rPr>
          <w:sz w:val="22"/>
          <w:szCs w:val="22"/>
        </w:rPr>
        <w:sym w:font="HQPB4" w:char="F0E4"/>
      </w:r>
      <w:r w:rsidRPr="00B333E7">
        <w:rPr>
          <w:sz w:val="22"/>
          <w:szCs w:val="22"/>
        </w:rPr>
        <w:sym w:font="HQPB2" w:char="F033"/>
      </w:r>
      <w:r w:rsidRPr="00B333E7">
        <w:rPr>
          <w:sz w:val="22"/>
          <w:szCs w:val="22"/>
        </w:rPr>
        <w:sym w:font="HQPB5" w:char="F074"/>
      </w:r>
      <w:r w:rsidRPr="00B333E7">
        <w:rPr>
          <w:sz w:val="22"/>
          <w:szCs w:val="22"/>
        </w:rPr>
        <w:sym w:font="HQPB2" w:char="F083"/>
      </w:r>
      <w:r w:rsidRPr="00B333E7">
        <w:rPr>
          <w:sz w:val="22"/>
          <w:szCs w:val="22"/>
        </w:rPr>
        <w:sym w:font="HQPB5" w:char="F075"/>
      </w:r>
      <w:r w:rsidRPr="00B333E7">
        <w:rPr>
          <w:sz w:val="22"/>
          <w:szCs w:val="22"/>
        </w:rPr>
        <w:sym w:font="HQPB2" w:char="F072"/>
      </w:r>
      <w:r w:rsidRPr="00B333E7">
        <w:rPr>
          <w:rFonts w:ascii="(normal text)" w:hAnsi="(normal text)"/>
          <w:sz w:val="22"/>
          <w:szCs w:val="22"/>
          <w:rtl/>
        </w:rPr>
        <w:t xml:space="preserve"> </w:t>
      </w:r>
      <w:r w:rsidRPr="00B333E7">
        <w:rPr>
          <w:sz w:val="22"/>
          <w:szCs w:val="22"/>
        </w:rPr>
        <w:sym w:font="HQPB4" w:char="F0E3"/>
      </w:r>
      <w:r w:rsidRPr="00B333E7">
        <w:rPr>
          <w:sz w:val="22"/>
          <w:szCs w:val="22"/>
        </w:rPr>
        <w:sym w:font="HQPB2" w:char="F041"/>
      </w:r>
      <w:r w:rsidRPr="00B333E7">
        <w:rPr>
          <w:sz w:val="22"/>
          <w:szCs w:val="22"/>
        </w:rPr>
        <w:sym w:font="HQPB2" w:char="F071"/>
      </w:r>
      <w:r w:rsidRPr="00B333E7">
        <w:rPr>
          <w:sz w:val="22"/>
          <w:szCs w:val="22"/>
        </w:rPr>
        <w:sym w:font="HQPB4" w:char="F0DF"/>
      </w:r>
      <w:r w:rsidRPr="00B333E7">
        <w:rPr>
          <w:sz w:val="22"/>
          <w:szCs w:val="22"/>
        </w:rPr>
        <w:sym w:font="HQPB1" w:char="F099"/>
      </w:r>
      <w:r w:rsidRPr="00B333E7">
        <w:rPr>
          <w:sz w:val="22"/>
          <w:szCs w:val="22"/>
        </w:rPr>
        <w:sym w:font="HQPB4" w:char="F0A7"/>
      </w:r>
      <w:r w:rsidRPr="00B333E7">
        <w:rPr>
          <w:sz w:val="22"/>
          <w:szCs w:val="22"/>
        </w:rPr>
        <w:sym w:font="HQPB1" w:char="F08D"/>
      </w:r>
      <w:r w:rsidRPr="00B333E7">
        <w:rPr>
          <w:sz w:val="22"/>
          <w:szCs w:val="22"/>
        </w:rPr>
        <w:sym w:font="HQPB2" w:char="F039"/>
      </w:r>
      <w:r w:rsidRPr="00B333E7">
        <w:rPr>
          <w:sz w:val="22"/>
          <w:szCs w:val="22"/>
        </w:rPr>
        <w:sym w:font="HQPB5" w:char="F024"/>
      </w:r>
      <w:r w:rsidRPr="00B333E7">
        <w:rPr>
          <w:sz w:val="22"/>
          <w:szCs w:val="22"/>
        </w:rPr>
        <w:sym w:font="HQPB1" w:char="F023"/>
      </w:r>
      <w:r w:rsidRPr="00B333E7">
        <w:rPr>
          <w:rFonts w:ascii="(normal text)" w:hAnsi="(normal text)"/>
          <w:sz w:val="22"/>
          <w:szCs w:val="22"/>
          <w:rtl/>
        </w:rPr>
        <w:t xml:space="preserve"> </w:t>
      </w:r>
      <w:r w:rsidRPr="00B333E7">
        <w:rPr>
          <w:sz w:val="22"/>
          <w:szCs w:val="22"/>
        </w:rPr>
        <w:sym w:font="HQPB4" w:char="F0F6"/>
      </w:r>
      <w:r w:rsidRPr="00B333E7">
        <w:rPr>
          <w:sz w:val="22"/>
          <w:szCs w:val="22"/>
        </w:rPr>
        <w:sym w:font="HQPB2" w:char="F04E"/>
      </w:r>
      <w:r w:rsidRPr="00B333E7">
        <w:rPr>
          <w:sz w:val="22"/>
          <w:szCs w:val="22"/>
        </w:rPr>
        <w:sym w:font="HQPB4" w:char="F0E4"/>
      </w:r>
      <w:r w:rsidRPr="00B333E7">
        <w:rPr>
          <w:sz w:val="22"/>
          <w:szCs w:val="22"/>
        </w:rPr>
        <w:sym w:font="HQPB2" w:char="F033"/>
      </w:r>
      <w:r w:rsidRPr="00B333E7">
        <w:rPr>
          <w:sz w:val="22"/>
          <w:szCs w:val="22"/>
        </w:rPr>
        <w:sym w:font="HQPB4" w:char="F0F8"/>
      </w:r>
      <w:r w:rsidRPr="00B333E7">
        <w:rPr>
          <w:sz w:val="22"/>
          <w:szCs w:val="22"/>
        </w:rPr>
        <w:sym w:font="HQPB2" w:char="F08B"/>
      </w:r>
      <w:r w:rsidRPr="00B333E7">
        <w:rPr>
          <w:sz w:val="22"/>
          <w:szCs w:val="22"/>
        </w:rPr>
        <w:sym w:font="HQPB5" w:char="F06E"/>
      </w:r>
      <w:r w:rsidRPr="00B333E7">
        <w:rPr>
          <w:sz w:val="22"/>
          <w:szCs w:val="22"/>
        </w:rPr>
        <w:sym w:font="HQPB2" w:char="F03D"/>
      </w:r>
      <w:r w:rsidRPr="00B333E7">
        <w:rPr>
          <w:sz w:val="22"/>
          <w:szCs w:val="22"/>
        </w:rPr>
        <w:sym w:font="HQPB5" w:char="F074"/>
      </w:r>
      <w:r w:rsidRPr="00B333E7">
        <w:rPr>
          <w:sz w:val="22"/>
          <w:szCs w:val="22"/>
        </w:rPr>
        <w:sym w:font="HQPB1" w:char="F0E6"/>
      </w:r>
      <w:r w:rsidRPr="00B333E7">
        <w:rPr>
          <w:rFonts w:ascii="(normal text)" w:hAnsi="(normal text)"/>
          <w:sz w:val="22"/>
          <w:szCs w:val="22"/>
          <w:rtl/>
        </w:rPr>
        <w:t xml:space="preserve"> </w:t>
      </w:r>
      <w:r w:rsidRPr="00B333E7">
        <w:rPr>
          <w:sz w:val="22"/>
          <w:szCs w:val="22"/>
        </w:rPr>
        <w:sym w:font="HQPB1" w:char="F023"/>
      </w:r>
      <w:r w:rsidRPr="00B333E7">
        <w:rPr>
          <w:sz w:val="22"/>
          <w:szCs w:val="22"/>
        </w:rPr>
        <w:sym w:font="HQPB4" w:char="F059"/>
      </w:r>
      <w:r w:rsidRPr="00B333E7">
        <w:rPr>
          <w:sz w:val="22"/>
          <w:szCs w:val="22"/>
        </w:rPr>
        <w:sym w:font="HQPB1" w:char="F089"/>
      </w:r>
      <w:r w:rsidRPr="00B333E7">
        <w:rPr>
          <w:sz w:val="22"/>
          <w:szCs w:val="22"/>
        </w:rPr>
        <w:sym w:font="HQPB2" w:char="F08B"/>
      </w:r>
      <w:r w:rsidRPr="00B333E7">
        <w:rPr>
          <w:sz w:val="22"/>
          <w:szCs w:val="22"/>
        </w:rPr>
        <w:sym w:font="HQPB4" w:char="F0CE"/>
      </w:r>
      <w:r w:rsidRPr="00B333E7">
        <w:rPr>
          <w:sz w:val="22"/>
          <w:szCs w:val="22"/>
        </w:rPr>
        <w:sym w:font="HQPB2" w:char="F067"/>
      </w:r>
      <w:r w:rsidRPr="00B333E7">
        <w:rPr>
          <w:sz w:val="22"/>
          <w:szCs w:val="22"/>
        </w:rPr>
        <w:sym w:font="HQPB5" w:char="F078"/>
      </w:r>
      <w:r w:rsidRPr="00B333E7">
        <w:rPr>
          <w:sz w:val="22"/>
          <w:szCs w:val="22"/>
        </w:rPr>
        <w:sym w:font="HQPB1" w:char="F0A9"/>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[ال</w:t>
      </w:r>
      <w:r w:rsidRPr="004B05DD">
        <w:rPr>
          <w:rFonts w:ascii="KRM" w:hAnsi="KRM"/>
          <w:rtl/>
        </w:rPr>
        <w:t>بقر</w:t>
      </w:r>
      <w:r w:rsidRPr="00700CB6">
        <w:rPr>
          <w:rFonts w:ascii="KRM" w:hAnsi="KRM" w:cs="B Badr" w:hint="cs"/>
          <w:rtl/>
        </w:rPr>
        <w:t>ة</w:t>
      </w:r>
      <w:r>
        <w:rPr>
          <w:rFonts w:ascii="KRM" w:hAnsi="KRM" w:hint="cs"/>
          <w:rtl/>
        </w:rPr>
        <w:t>:</w:t>
      </w:r>
      <w:r>
        <w:rPr>
          <w:rFonts w:ascii="KRM" w:hAnsi="KRM"/>
          <w:rtl/>
        </w:rPr>
        <w:t xml:space="preserve"> </w:t>
      </w:r>
      <w:r>
        <w:rPr>
          <w:rFonts w:ascii="KRM" w:hAnsi="KRM" w:hint="cs"/>
          <w:rtl/>
        </w:rPr>
        <w:t>1</w:t>
      </w:r>
      <w:r>
        <w:rPr>
          <w:rFonts w:ascii="KRM" w:hAnsi="KRM"/>
          <w:rtl/>
        </w:rPr>
        <w:t>43</w:t>
      </w:r>
      <w:r>
        <w:rPr>
          <w:rFonts w:ascii="KRM" w:hAnsi="KRM" w:hint="cs"/>
          <w:rtl/>
        </w:rPr>
        <w:t>]</w:t>
      </w:r>
      <w:r w:rsidRPr="004B05DD">
        <w:rPr>
          <w:rFonts w:ascii="KRM" w:hAnsi="KRM"/>
          <w:rtl/>
        </w:rPr>
        <w:t xml:space="preserve"> </w:t>
      </w:r>
      <w:r w:rsidRPr="004B05DD">
        <w:rPr>
          <w:rFonts w:ascii="LTS" w:hAnsi="LTS"/>
          <w:rtl/>
        </w:rPr>
        <w:t xml:space="preserve">«و بدين‏سان شما را امّت ميانه‏اى قرار داديم تا گواه بر مردم باشيد و پيامبر هم بر شما گواه باشد.» </w:t>
      </w:r>
    </w:p>
    <w:p w:rsidR="00C04627" w:rsidRPr="004B05DD" w:rsidRDefault="00C04627" w:rsidP="00C04627">
      <w:pPr>
        <w:rPr>
          <w:rFonts w:ascii="KRM" w:hAnsi="KRM"/>
          <w:rtl/>
        </w:rPr>
      </w:pPr>
      <w:r w:rsidRPr="004B05DD">
        <w:rPr>
          <w:rFonts w:ascii="KRM" w:hAnsi="KRM"/>
          <w:rtl/>
        </w:rPr>
        <w:t>خداوند ضامن بقاى اين دين و امّت است؛ زيرا آخرين دين و آخرين امّتى هستند كه جايگزينى ندارند. از آنجا كه مسلمانان همواره خلاء و شكاف در دعوت به خدا و جهاد در راه او را پر كرده‏اند</w:t>
      </w:r>
      <w:r w:rsidRPr="00AA1A5F">
        <w:rPr>
          <w:rFonts w:ascii="KRM" w:hAnsi="KRM" w:hint="cs"/>
          <w:vertAlign w:val="superscript"/>
          <w:rtl/>
          <w:lang w:bidi="fa-IR"/>
        </w:rPr>
        <w:t>(</w:t>
      </w:r>
      <w:r w:rsidRPr="00AA1A5F">
        <w:rPr>
          <w:rStyle w:val="FootnoteReference"/>
          <w:rFonts w:ascii="KRM" w:hAnsi="KRM"/>
          <w:rtl/>
          <w:lang w:bidi="fa-IR"/>
        </w:rPr>
        <w:footnoteReference w:id="561"/>
      </w:r>
      <w:r w:rsidRPr="00AA1A5F">
        <w:rPr>
          <w:rFonts w:ascii="KRM" w:hAnsi="KRM" w:hint="cs"/>
          <w:vertAlign w:val="superscript"/>
          <w:rtl/>
          <w:lang w:bidi="fa-IR"/>
        </w:rPr>
        <w:t>)</w:t>
      </w:r>
      <w:r w:rsidRPr="004B05DD">
        <w:rPr>
          <w:rFonts w:ascii="KRM" w:hAnsi="KRM"/>
          <w:rtl/>
        </w:rPr>
        <w:t xml:space="preserve"> و در عقيده و عمل از ساير ملل برتر هستند، خداوند به دشمنان قسم خورده‏ى آنان مجال غالب شدن نداد. سلطه‏ى مسيحى كه مركز آن قسطنطنيه و قارّه‏ى اروپاى مسيحى بود كوشيد تا فرصت را غنيمت شمارد و در حالى كه مسلمانان </w:t>
      </w:r>
      <w:r w:rsidRPr="004B05DD">
        <w:rPr>
          <w:rFonts w:ascii="KRM" w:hAnsi="KRM"/>
          <w:rtl/>
        </w:rPr>
        <w:lastRenderedPageBreak/>
        <w:t xml:space="preserve">سرگرم اختلافات سياسى و درگيرى‏هاى داخلى هستند، سرزمين‏هايى را كه مدّت‏ها تحت سيطره‏ى آنان بود و مسلمانان فتح كرده بودند (مانند شام، مصر و بعضى از كشورهاى آفريقايى) دوباره از چنگ آنان بيرون بياورد و اعتبار سياسى و نظامى خود را باز يابد، ولى موفّق نشد. </w:t>
      </w:r>
    </w:p>
    <w:p w:rsidR="00C04627" w:rsidRPr="004B05DD" w:rsidRDefault="00C04627" w:rsidP="00C04627">
      <w:pPr>
        <w:rPr>
          <w:rFonts w:ascii="KRM" w:hAnsi="KRM"/>
          <w:rtl/>
        </w:rPr>
      </w:pPr>
      <w:r w:rsidRPr="004B05DD">
        <w:rPr>
          <w:rFonts w:ascii="KRM" w:hAnsi="KRM"/>
          <w:rtl/>
        </w:rPr>
        <w:t>مورّخ معروف،</w:t>
      </w:r>
      <w:r w:rsidR="001E552F">
        <w:rPr>
          <w:rFonts w:ascii="KRM" w:hAnsi="KRM" w:hint="cs"/>
          <w:rtl/>
        </w:rPr>
        <w:t xml:space="preserve"> حافظ</w:t>
      </w:r>
      <w:r w:rsidRPr="004B05DD">
        <w:rPr>
          <w:rFonts w:ascii="KRM" w:hAnsi="KRM"/>
          <w:rtl/>
        </w:rPr>
        <w:t xml:space="preserve"> ابن كثير به نقل از ابن جرير طبرى، حوادث سال سى و پنج هجرى را ذكر كرده و مى‏گويد: </w:t>
      </w:r>
    </w:p>
    <w:p w:rsidR="00C04627" w:rsidRPr="004B05DD" w:rsidRDefault="00C04627" w:rsidP="00C04627">
      <w:pPr>
        <w:rPr>
          <w:rFonts w:ascii="KRM" w:hAnsi="KRM"/>
          <w:rtl/>
        </w:rPr>
      </w:pPr>
      <w:r w:rsidRPr="004B05DD">
        <w:rPr>
          <w:rFonts w:ascii="KRM" w:hAnsi="KRM"/>
          <w:rtl/>
        </w:rPr>
        <w:t>«در همين سال، قسطنطين، پسر هرقل با هزار كشتى جنگى عازم سرزمين مسلمانان شد، خداوند طوفان سختى بر او مسلّط گردانيد كه سپاهش را با تمام ساز و برگ غرق ساخت. جز پادشاه و عدّه‏ى كمى از سپاهيانش جان سالم به در نبردند. وقتى به صقليه (سيسيل) رسيد به حمّام رفت، مردم او را همان جا به قتل رسانيدند و گفتند: تو موجب هلاكت مردم ما شده‏اى»</w:t>
      </w:r>
      <w:r w:rsidRPr="00AA1A5F">
        <w:rPr>
          <w:rFonts w:ascii="KRM" w:hAnsi="KRM" w:hint="cs"/>
          <w:vertAlign w:val="superscript"/>
          <w:rtl/>
          <w:lang w:bidi="fa-IR"/>
        </w:rPr>
        <w:t>(</w:t>
      </w:r>
      <w:r w:rsidRPr="00AA1A5F">
        <w:rPr>
          <w:rStyle w:val="FootnoteReference"/>
          <w:rFonts w:ascii="KRM" w:hAnsi="KRM"/>
          <w:rtl/>
          <w:lang w:bidi="fa-IR"/>
        </w:rPr>
        <w:footnoteReference w:id="562"/>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F45CEC" w:rsidRDefault="00C04627" w:rsidP="00C04627">
      <w:pPr>
        <w:ind w:firstLine="0"/>
        <w:jc w:val="center"/>
        <w:rPr>
          <w:rFonts w:ascii="KRM" w:hAnsi="KRM"/>
          <w:b/>
          <w:bCs/>
          <w:rtl/>
        </w:rPr>
      </w:pPr>
      <w:r w:rsidRPr="00F45CEC">
        <w:rPr>
          <w:rFonts w:ascii="KRM" w:hAnsi="KRM"/>
          <w:b/>
          <w:bCs/>
          <w:sz w:val="32"/>
          <w:szCs w:val="32"/>
          <w:rtl/>
        </w:rPr>
        <w:t>* * *</w:t>
      </w:r>
    </w:p>
    <w:p w:rsidR="00C04627" w:rsidRDefault="00C04627" w:rsidP="00C04627">
      <w:pPr>
        <w:rPr>
          <w:rFonts w:ascii="KRM" w:hAnsi="KRM"/>
          <w:rtl/>
        </w:rPr>
        <w:sectPr w:rsidR="00C04627" w:rsidSect="00192898">
          <w:headerReference w:type="default" r:id="rId23"/>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4B05DD" w:rsidRDefault="00C04627" w:rsidP="00C04627">
      <w:pPr>
        <w:pStyle w:val="a1"/>
        <w:rPr>
          <w:rtl/>
        </w:rPr>
      </w:pPr>
      <w:bookmarkStart w:id="152" w:name="_Toc307603258"/>
      <w:r w:rsidRPr="00A65D4C">
        <w:rPr>
          <w:rtl/>
        </w:rPr>
        <w:lastRenderedPageBreak/>
        <w:t>بخش نهم</w:t>
      </w:r>
      <w:r>
        <w:rPr>
          <w:rFonts w:hint="cs"/>
          <w:rtl/>
        </w:rPr>
        <w:t>:</w:t>
      </w:r>
      <w:r>
        <w:rPr>
          <w:rFonts w:hint="cs"/>
          <w:rtl/>
        </w:rPr>
        <w:br/>
      </w:r>
      <w:r w:rsidRPr="004B05DD">
        <w:rPr>
          <w:rtl/>
        </w:rPr>
        <w:t xml:space="preserve">حسن و حسين </w:t>
      </w:r>
      <w:r w:rsidR="00B64E11" w:rsidRPr="00B64E11">
        <w:rPr>
          <w:rFonts w:cs="CTraditional Arabic"/>
          <w:rtl/>
        </w:rPr>
        <w:t>ب</w:t>
      </w:r>
      <w:r>
        <w:rPr>
          <w:rFonts w:hint="cs"/>
          <w:rtl/>
        </w:rPr>
        <w:t xml:space="preserve"> </w:t>
      </w:r>
      <w:r w:rsidRPr="004B05DD">
        <w:rPr>
          <w:rtl/>
        </w:rPr>
        <w:t>سروران جوانان بهشت</w:t>
      </w:r>
      <w:bookmarkEnd w:id="152"/>
      <w:r w:rsidRPr="004B05DD">
        <w:rPr>
          <w:rtl/>
        </w:rPr>
        <w:t xml:space="preserve"> </w:t>
      </w:r>
    </w:p>
    <w:p w:rsidR="00DE57E1" w:rsidRDefault="00DE57E1" w:rsidP="001E552F">
      <w:pPr>
        <w:rPr>
          <w:rtl/>
        </w:rPr>
      </w:pPr>
    </w:p>
    <w:p w:rsidR="00C04627" w:rsidRDefault="00C04627" w:rsidP="001E552F">
      <w:pPr>
        <w:rPr>
          <w:rtl/>
        </w:rPr>
      </w:pPr>
      <w:r w:rsidRPr="00A65D4C">
        <w:rPr>
          <w:rtl/>
        </w:rPr>
        <w:t>حسن بن على بن ابى‏طالب</w:t>
      </w:r>
      <w:r w:rsidR="00192898" w:rsidRPr="00192898">
        <w:rPr>
          <w:rFonts w:cs="CTraditional Arabic"/>
          <w:rtl/>
        </w:rPr>
        <w:t xml:space="preserve"> س </w:t>
      </w:r>
      <w:r w:rsidRPr="00A65D4C">
        <w:rPr>
          <w:rtl/>
        </w:rPr>
        <w:t xml:space="preserve">ـ اهميّت و تأثير روانى پيشگويى پيامبر </w:t>
      </w:r>
      <w:r w:rsidR="00192898" w:rsidRPr="00192898">
        <w:rPr>
          <w:rFonts w:cs="CTraditional Arabic"/>
          <w:rtl/>
        </w:rPr>
        <w:t>ص</w:t>
      </w:r>
      <w:r w:rsidRPr="00A65D4C">
        <w:rPr>
          <w:rtl/>
        </w:rPr>
        <w:t xml:space="preserve"> در حقّ حسن</w:t>
      </w:r>
      <w:r w:rsidR="00192898" w:rsidRPr="00192898">
        <w:rPr>
          <w:rFonts w:cs="CTraditional Arabic"/>
          <w:rtl/>
        </w:rPr>
        <w:t xml:space="preserve"> س </w:t>
      </w:r>
      <w:r w:rsidRPr="00A65D4C">
        <w:rPr>
          <w:rtl/>
        </w:rPr>
        <w:t>ـ خلافت حسن</w:t>
      </w:r>
      <w:r w:rsidR="00192898" w:rsidRPr="00192898">
        <w:rPr>
          <w:rFonts w:cs="CTraditional Arabic"/>
          <w:rtl/>
        </w:rPr>
        <w:t xml:space="preserve"> س </w:t>
      </w:r>
      <w:r w:rsidRPr="00A65D4C">
        <w:rPr>
          <w:rtl/>
        </w:rPr>
        <w:t>و صلح با امير معاويه</w:t>
      </w:r>
      <w:r w:rsidR="00192898" w:rsidRPr="00192898">
        <w:rPr>
          <w:rFonts w:cs="CTraditional Arabic"/>
          <w:rtl/>
        </w:rPr>
        <w:t xml:space="preserve"> س </w:t>
      </w:r>
      <w:r w:rsidRPr="00A65D4C">
        <w:rPr>
          <w:rtl/>
        </w:rPr>
        <w:t>ـ شهادت حضرت حسن</w:t>
      </w:r>
      <w:r w:rsidR="00192898" w:rsidRPr="00192898">
        <w:rPr>
          <w:rFonts w:cs="CTraditional Arabic"/>
          <w:rtl/>
        </w:rPr>
        <w:t xml:space="preserve"> س </w:t>
      </w:r>
      <w:r w:rsidRPr="00A65D4C">
        <w:rPr>
          <w:rtl/>
        </w:rPr>
        <w:t>ـ موضع صحيح حضرت حسن</w:t>
      </w:r>
      <w:r w:rsidR="00192898" w:rsidRPr="00192898">
        <w:rPr>
          <w:rFonts w:cs="CTraditional Arabic"/>
          <w:rtl/>
        </w:rPr>
        <w:t xml:space="preserve"> س </w:t>
      </w:r>
      <w:r w:rsidRPr="00A65D4C">
        <w:rPr>
          <w:rtl/>
        </w:rPr>
        <w:t>ـ حسين بن على</w:t>
      </w:r>
      <w:r w:rsidR="00192898" w:rsidRPr="00192898">
        <w:rPr>
          <w:rFonts w:cs="CTraditional Arabic"/>
          <w:rtl/>
        </w:rPr>
        <w:t xml:space="preserve"> س </w:t>
      </w:r>
      <w:r w:rsidRPr="00A65D4C">
        <w:rPr>
          <w:rtl/>
        </w:rPr>
        <w:t>ـ حكومت يزيد ـ سيره و اخلاق يزيد ـ فاجعه‏ى كربلا ـ دعوت اهل عراق از حسين</w:t>
      </w:r>
      <w:r w:rsidR="00192898" w:rsidRPr="00192898">
        <w:rPr>
          <w:rFonts w:cs="CTraditional Arabic"/>
          <w:rtl/>
        </w:rPr>
        <w:t xml:space="preserve"> س </w:t>
      </w:r>
      <w:r w:rsidRPr="00A65D4C">
        <w:rPr>
          <w:rtl/>
        </w:rPr>
        <w:t>و فرستادن مسلم به كوفه ـ رفتار كوفيان با مسلم ـ پيام مسلم به حسين</w:t>
      </w:r>
      <w:r w:rsidR="00192898" w:rsidRPr="00192898">
        <w:rPr>
          <w:rFonts w:cs="CTraditional Arabic"/>
          <w:rtl/>
        </w:rPr>
        <w:t xml:space="preserve"> س </w:t>
      </w:r>
      <w:r w:rsidRPr="00A65D4C">
        <w:rPr>
          <w:rtl/>
        </w:rPr>
        <w:t>ـ حسين بن على</w:t>
      </w:r>
      <w:r w:rsidR="00192898" w:rsidRPr="00192898">
        <w:rPr>
          <w:rFonts w:cs="CTraditional Arabic"/>
          <w:rtl/>
        </w:rPr>
        <w:t xml:space="preserve"> س </w:t>
      </w:r>
      <w:r w:rsidRPr="00A65D4C">
        <w:rPr>
          <w:rtl/>
        </w:rPr>
        <w:t xml:space="preserve">در راه كوفه ـ در ميدان كربلا ـ در حضور يزيد - واقعه‏ى حرّه و مرگ يزيد ـ فاجعه‏ى كربلا از ديدگاه علماى اهل سنّت ـ فعاليّت براى تغيير نظام فاسد و ارزش آن. </w:t>
      </w:r>
    </w:p>
    <w:p w:rsidR="00C04627" w:rsidRDefault="00C04627" w:rsidP="00C04627">
      <w:pPr>
        <w:rPr>
          <w:rFonts w:ascii="LTS" w:hAnsi="LTS" w:cs="2  Karim"/>
          <w:i/>
          <w:iCs/>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53" w:name="_Toc307603259"/>
      <w:r w:rsidRPr="00BA30A7">
        <w:rPr>
          <w:rFonts w:hint="cs"/>
          <w:rtl/>
        </w:rPr>
        <w:lastRenderedPageBreak/>
        <w:t xml:space="preserve">حسن و حسين رضي‌الله‌عنهما </w:t>
      </w:r>
      <w:r w:rsidRPr="00BA30A7">
        <w:rPr>
          <w:rtl/>
        </w:rPr>
        <w:t>سروران جوانان بهشت</w:t>
      </w:r>
      <w:bookmarkEnd w:id="153"/>
      <w:r w:rsidRPr="00BA30A7">
        <w:rPr>
          <w:rtl/>
        </w:rPr>
        <w:t xml:space="preserve"> </w:t>
      </w:r>
    </w:p>
    <w:p w:rsidR="00C04627" w:rsidRPr="00A65D4C" w:rsidRDefault="00C04627" w:rsidP="00C04627">
      <w:pPr>
        <w:pStyle w:val="a0"/>
        <w:rPr>
          <w:rtl/>
        </w:rPr>
      </w:pPr>
      <w:bookmarkStart w:id="154" w:name="_Toc307603260"/>
      <w:r w:rsidRPr="00A65D4C">
        <w:rPr>
          <w:rtl/>
        </w:rPr>
        <w:t>حسن بن على بن ابى‏طالب</w:t>
      </w:r>
      <w:bookmarkEnd w:id="154"/>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 xml:space="preserve">حسن بن على، فرزند فاطمه‏ى زهرا دختر و ريحانه‏ى رسول اللّه‏ </w:t>
      </w:r>
      <w:r w:rsidR="00192898" w:rsidRPr="00192898">
        <w:rPr>
          <w:rFonts w:ascii="KRM" w:hAnsi="KRM" w:cs="CTraditional Arabic"/>
          <w:rtl/>
        </w:rPr>
        <w:t>ص</w:t>
      </w:r>
      <w:r w:rsidRPr="004B05DD">
        <w:rPr>
          <w:rFonts w:ascii="KRM" w:hAnsi="KRM"/>
          <w:rtl/>
        </w:rPr>
        <w:t xml:space="preserve"> و مشابه‏ترين فرد از نظر شكل و صورت با آن حضرت </w:t>
      </w:r>
      <w:r w:rsidR="00192898" w:rsidRPr="00192898">
        <w:rPr>
          <w:rFonts w:ascii="KRM" w:hAnsi="KRM" w:cs="CTraditional Arabic"/>
          <w:rtl/>
        </w:rPr>
        <w:t>ص</w:t>
      </w:r>
      <w:r w:rsidRPr="004B05DD">
        <w:rPr>
          <w:rFonts w:ascii="KRM" w:hAnsi="KRM"/>
          <w:rtl/>
        </w:rPr>
        <w:t xml:space="preserve"> بود. حسن طبق روايات صحيح در نيمه‏ى شعبان سال سوّم هجرى متولّد شد و بعضى گفته‏اند در رمضان به دنيا آمد. </w:t>
      </w:r>
    </w:p>
    <w:p w:rsidR="00C04627" w:rsidRPr="00105E72" w:rsidRDefault="00C04627" w:rsidP="00C04627">
      <w:pPr>
        <w:jc w:val="both"/>
        <w:rPr>
          <w:rFonts w:ascii="Traditional Arabic" w:hAnsi="Traditional Arabic" w:cs="Traditional Arabic"/>
          <w:b/>
          <w:bCs/>
          <w:rtl/>
        </w:rPr>
      </w:pPr>
      <w:r w:rsidRPr="004B05DD">
        <w:rPr>
          <w:rFonts w:ascii="KRM" w:hAnsi="KRM"/>
          <w:rtl/>
        </w:rPr>
        <w:t xml:space="preserve">رسول اللّه‏ </w:t>
      </w:r>
      <w:r w:rsidR="00192898" w:rsidRPr="00192898">
        <w:rPr>
          <w:rFonts w:ascii="KRM" w:hAnsi="KRM" w:cs="CTraditional Arabic"/>
          <w:rtl/>
        </w:rPr>
        <w:t>ص</w:t>
      </w:r>
      <w:r w:rsidRPr="004B05DD">
        <w:rPr>
          <w:rFonts w:ascii="KRM" w:hAnsi="KRM"/>
          <w:rtl/>
        </w:rPr>
        <w:t xml:space="preserve"> بسيار او را دوست داشت و آن گاه كه كودك بود پيامبر اسلام </w:t>
      </w:r>
      <w:r w:rsidR="00192898" w:rsidRPr="00192898">
        <w:rPr>
          <w:rFonts w:ascii="KRM" w:hAnsi="KRM" w:cs="CTraditional Arabic"/>
          <w:rtl/>
        </w:rPr>
        <w:t>ص</w:t>
      </w:r>
      <w:r w:rsidRPr="004B05DD">
        <w:rPr>
          <w:rFonts w:ascii="KRM" w:hAnsi="KRM"/>
          <w:rtl/>
        </w:rPr>
        <w:t xml:space="preserve"> گاهى لب و صورت او را مى‏بوسيد و گاهى زبان او را در دهان گرفته مى‏مكيد و گاهى در آغوش مى‏گرفت و بر سينه‏ى خود مى‏گذاشت و با او بازى مى‏كرد. گاهى پيامبر </w:t>
      </w:r>
      <w:r w:rsidR="00192898" w:rsidRPr="00192898">
        <w:rPr>
          <w:rFonts w:ascii="KRM" w:hAnsi="KRM" w:cs="CTraditional Arabic"/>
          <w:rtl/>
        </w:rPr>
        <w:t>ص</w:t>
      </w:r>
      <w:r w:rsidRPr="004B05DD">
        <w:rPr>
          <w:rFonts w:ascii="KRM" w:hAnsi="KRM"/>
          <w:rtl/>
        </w:rPr>
        <w:t xml:space="preserve"> در سجده مى‏بود او مى‏آمد و بر پشت آن حضرت سوار مى‏شد، ايشان سجده را طولانى مى‏فرمود و گاهى او را با خود بالاى منبر مى‏برد</w:t>
      </w:r>
      <w:r w:rsidRPr="00AA1A5F">
        <w:rPr>
          <w:rFonts w:ascii="KRM" w:hAnsi="KRM" w:hint="cs"/>
          <w:vertAlign w:val="superscript"/>
          <w:rtl/>
          <w:lang w:bidi="fa-IR"/>
        </w:rPr>
        <w:t>(</w:t>
      </w:r>
      <w:r w:rsidRPr="00AA1A5F">
        <w:rPr>
          <w:rStyle w:val="FootnoteReference"/>
          <w:rFonts w:ascii="KRM" w:hAnsi="KRM"/>
          <w:rtl/>
          <w:lang w:bidi="fa-IR"/>
        </w:rPr>
        <w:footnoteReference w:id="563"/>
      </w:r>
      <w:r w:rsidRPr="00AA1A5F">
        <w:rPr>
          <w:rFonts w:ascii="KRM" w:hAnsi="KRM" w:hint="cs"/>
          <w:vertAlign w:val="superscript"/>
          <w:rtl/>
          <w:lang w:bidi="fa-IR"/>
        </w:rPr>
        <w:t>)</w:t>
      </w:r>
      <w:r w:rsidRPr="004B05DD">
        <w:rPr>
          <w:rFonts w:ascii="KRM" w:hAnsi="KRM"/>
          <w:rtl/>
        </w:rPr>
        <w:t>. زهرى به نقل از انس مى‏گويد كه حسن</w:t>
      </w:r>
      <w:r w:rsidR="00192898" w:rsidRPr="00192898">
        <w:rPr>
          <w:rFonts w:ascii="KRM" w:hAnsi="KRM" w:cs="CTraditional Arabic"/>
          <w:rtl/>
        </w:rPr>
        <w:t xml:space="preserve"> س </w:t>
      </w:r>
      <w:r w:rsidRPr="004B05DD">
        <w:rPr>
          <w:rFonts w:ascii="KRM" w:hAnsi="KRM"/>
          <w:rtl/>
        </w:rPr>
        <w:t xml:space="preserve">از همه بيشتر در شكل و صورت با رسول اللّه‏ </w:t>
      </w:r>
      <w:r w:rsidR="00192898" w:rsidRPr="00192898">
        <w:rPr>
          <w:rFonts w:ascii="KRM" w:hAnsi="KRM" w:cs="CTraditional Arabic"/>
          <w:rtl/>
        </w:rPr>
        <w:t>ص</w:t>
      </w:r>
      <w:r w:rsidRPr="004B05DD">
        <w:rPr>
          <w:rFonts w:ascii="KRM" w:hAnsi="KRM"/>
          <w:rtl/>
        </w:rPr>
        <w:t xml:space="preserve"> مشابه بود</w:t>
      </w:r>
      <w:r w:rsidRPr="00AA1A5F">
        <w:rPr>
          <w:rFonts w:ascii="KRM" w:hAnsi="KRM" w:hint="cs"/>
          <w:vertAlign w:val="superscript"/>
          <w:rtl/>
          <w:lang w:bidi="fa-IR"/>
        </w:rPr>
        <w:t>(</w:t>
      </w:r>
      <w:r w:rsidRPr="00AA1A5F">
        <w:rPr>
          <w:rStyle w:val="FootnoteReference"/>
          <w:rFonts w:ascii="KRM" w:hAnsi="KRM"/>
          <w:rtl/>
          <w:lang w:bidi="fa-IR"/>
        </w:rPr>
        <w:footnoteReference w:id="564"/>
      </w:r>
      <w:r w:rsidRPr="00AA1A5F">
        <w:rPr>
          <w:rFonts w:ascii="KRM" w:hAnsi="KRM" w:hint="cs"/>
          <w:vertAlign w:val="superscript"/>
          <w:rtl/>
          <w:lang w:bidi="fa-IR"/>
        </w:rPr>
        <w:t>)</w:t>
      </w:r>
      <w:r w:rsidRPr="004B05DD">
        <w:rPr>
          <w:rFonts w:ascii="KRM" w:hAnsi="KRM"/>
          <w:rtl/>
        </w:rPr>
        <w:t xml:space="preserve">. هانى از حضرت على نقل مى‏كند كه فرمود: حسن از سر تا سينه با رسول اللّه‏ </w:t>
      </w:r>
      <w:r w:rsidR="00192898" w:rsidRPr="00192898">
        <w:rPr>
          <w:rFonts w:ascii="KRM" w:hAnsi="KRM" w:cs="CTraditional Arabic"/>
          <w:rtl/>
        </w:rPr>
        <w:t>ص</w:t>
      </w:r>
      <w:r w:rsidRPr="004B05DD">
        <w:rPr>
          <w:rFonts w:ascii="KRM" w:hAnsi="KRM"/>
          <w:rtl/>
        </w:rPr>
        <w:t xml:space="preserve"> مشابهت دارد و حسين از سينه تا قدم</w:t>
      </w:r>
      <w:r w:rsidRPr="00AA1A5F">
        <w:rPr>
          <w:rFonts w:ascii="KRM" w:hAnsi="KRM" w:hint="cs"/>
          <w:vertAlign w:val="superscript"/>
          <w:rtl/>
          <w:lang w:bidi="fa-IR"/>
        </w:rPr>
        <w:t>(</w:t>
      </w:r>
      <w:r w:rsidRPr="00AA1A5F">
        <w:rPr>
          <w:rStyle w:val="FootnoteReference"/>
          <w:rFonts w:ascii="KRM" w:hAnsi="KRM"/>
          <w:rtl/>
          <w:lang w:bidi="fa-IR"/>
        </w:rPr>
        <w:footnoteReference w:id="565"/>
      </w:r>
      <w:r w:rsidRPr="00AA1A5F">
        <w:rPr>
          <w:rFonts w:ascii="KRM" w:hAnsi="KRM" w:hint="cs"/>
          <w:vertAlign w:val="superscript"/>
          <w:rtl/>
          <w:lang w:bidi="fa-IR"/>
        </w:rPr>
        <w:t>)</w:t>
      </w:r>
      <w:r w:rsidRPr="004B05DD">
        <w:rPr>
          <w:rFonts w:ascii="KRM" w:hAnsi="KRM"/>
          <w:rtl/>
        </w:rPr>
        <w:t>. حضرت على</w:t>
      </w:r>
      <w:r w:rsidR="00192898" w:rsidRPr="00192898">
        <w:rPr>
          <w:rFonts w:ascii="KRM" w:hAnsi="KRM" w:cs="CTraditional Arabic"/>
          <w:rtl/>
        </w:rPr>
        <w:t xml:space="preserve"> س </w:t>
      </w:r>
      <w:r w:rsidRPr="004B05DD">
        <w:rPr>
          <w:rFonts w:ascii="KRM" w:hAnsi="KRM"/>
          <w:rtl/>
        </w:rPr>
        <w:t>فرزندش، حسن را فوق العاده مورد احترام و اكرام قرار مى‏داد، يك روز به او گفت: آيا براى مردم سخنرانى نمى‏كنى تا من بشنوم؟ گفت: نمى‏توانم جلوى شما سخن بگويم. روزى على در گوشه‏اى از مسجد طورى نشست كه حسن او</w:t>
      </w:r>
      <w:r>
        <w:rPr>
          <w:rFonts w:ascii="KRM" w:hAnsi="KRM" w:hint="cs"/>
          <w:rtl/>
        </w:rPr>
        <w:t xml:space="preserve"> </w:t>
      </w:r>
      <w:r w:rsidRPr="004B05DD">
        <w:rPr>
          <w:rFonts w:ascii="KRM" w:hAnsi="KRM"/>
          <w:rtl/>
        </w:rPr>
        <w:t>را نبيند، آنگاه حسن براى مردم سخنرانى مفصّل و بليغى ايراد كرد، وقتى خطبه را به پايان رسانيد، على</w:t>
      </w:r>
      <w:r w:rsidR="00192898" w:rsidRPr="00192898">
        <w:rPr>
          <w:rFonts w:ascii="KRM" w:hAnsi="KRM" w:cs="CTraditional Arabic"/>
          <w:rtl/>
        </w:rPr>
        <w:t xml:space="preserve"> س </w:t>
      </w:r>
      <w:r w:rsidRPr="004B05DD">
        <w:rPr>
          <w:rFonts w:ascii="KRM" w:hAnsi="KRM"/>
          <w:rtl/>
        </w:rPr>
        <w:t>فرمود: نسلى است كه از يكديگر پيدا شده‏اند؛</w:t>
      </w:r>
      <w:r w:rsidRPr="00AA1A5F">
        <w:rPr>
          <w:rFonts w:ascii="KRM" w:hAnsi="KRM" w:hint="cs"/>
          <w:vertAlign w:val="superscript"/>
          <w:rtl/>
          <w:lang w:bidi="fa-IR"/>
        </w:rPr>
        <w:t>(</w:t>
      </w:r>
      <w:r w:rsidRPr="00AA1A5F">
        <w:rPr>
          <w:rStyle w:val="FootnoteReference"/>
          <w:rFonts w:ascii="KRM" w:hAnsi="KRM"/>
          <w:rtl/>
          <w:lang w:bidi="fa-IR"/>
        </w:rPr>
        <w:footnoteReference w:id="566"/>
      </w:r>
      <w:r w:rsidRPr="00AA1A5F">
        <w:rPr>
          <w:rFonts w:ascii="KRM" w:hAnsi="KRM" w:hint="cs"/>
          <w:vertAlign w:val="superscript"/>
          <w:rtl/>
          <w:lang w:bidi="fa-IR"/>
        </w:rPr>
        <w:t>)</w:t>
      </w:r>
      <w:r>
        <w:rPr>
          <w:rFonts w:ascii="KRM" w:hAnsi="KRM" w:hint="cs"/>
          <w:rtl/>
        </w:rPr>
        <w:t xml:space="preserve"> </w:t>
      </w:r>
      <w:r>
        <w:rPr>
          <w:rFonts w:ascii="Traditional Arabic" w:hAnsi="Traditional Arabic" w:cs="Traditional Arabic"/>
          <w:rtl/>
        </w:rPr>
        <w:lastRenderedPageBreak/>
        <w:t>﴿</w:t>
      </w:r>
      <w:r w:rsidRPr="00105E72">
        <w:rPr>
          <w:sz w:val="22"/>
          <w:szCs w:val="22"/>
        </w:rPr>
        <w:sym w:font="HQPB4" w:char="F04F"/>
      </w:r>
      <w:r w:rsidRPr="00105E72">
        <w:rPr>
          <w:sz w:val="22"/>
          <w:szCs w:val="22"/>
        </w:rPr>
        <w:sym w:font="HQPB2" w:char="F070"/>
      </w:r>
      <w:r w:rsidRPr="00105E72">
        <w:rPr>
          <w:sz w:val="22"/>
          <w:szCs w:val="22"/>
        </w:rPr>
        <w:sym w:font="HQPB4" w:char="F0AD"/>
      </w:r>
      <w:r w:rsidRPr="00105E72">
        <w:rPr>
          <w:sz w:val="22"/>
          <w:szCs w:val="22"/>
        </w:rPr>
        <w:sym w:font="HQPB2" w:char="F083"/>
      </w:r>
      <w:r w:rsidRPr="00105E72">
        <w:rPr>
          <w:sz w:val="22"/>
          <w:szCs w:val="22"/>
        </w:rPr>
        <w:sym w:font="HQPB4" w:char="F0CD"/>
      </w:r>
      <w:r w:rsidRPr="00105E72">
        <w:rPr>
          <w:sz w:val="22"/>
          <w:szCs w:val="22"/>
        </w:rPr>
        <w:sym w:font="HQPB4" w:char="F068"/>
      </w:r>
      <w:r w:rsidRPr="00105E72">
        <w:rPr>
          <w:sz w:val="22"/>
          <w:szCs w:val="22"/>
        </w:rPr>
        <w:sym w:font="HQPB1" w:char="F091"/>
      </w:r>
      <w:r w:rsidRPr="00105E72">
        <w:rPr>
          <w:sz w:val="22"/>
          <w:szCs w:val="22"/>
        </w:rPr>
        <w:sym w:font="HQPB4" w:char="F0E8"/>
      </w:r>
      <w:r w:rsidRPr="00105E72">
        <w:rPr>
          <w:sz w:val="22"/>
          <w:szCs w:val="22"/>
        </w:rPr>
        <w:sym w:font="HQPB1" w:char="F08C"/>
      </w:r>
      <w:r w:rsidRPr="00105E72">
        <w:rPr>
          <w:rFonts w:ascii="(normal text)" w:hAnsi="(normal text)"/>
          <w:sz w:val="22"/>
          <w:szCs w:val="22"/>
          <w:rtl/>
        </w:rPr>
        <w:t xml:space="preserve"> </w:t>
      </w:r>
      <w:r w:rsidRPr="00105E72">
        <w:rPr>
          <w:sz w:val="22"/>
          <w:szCs w:val="22"/>
        </w:rPr>
        <w:sym w:font="HQPB1" w:char="F024"/>
      </w:r>
      <w:r w:rsidRPr="00105E72">
        <w:rPr>
          <w:sz w:val="22"/>
          <w:szCs w:val="22"/>
        </w:rPr>
        <w:sym w:font="HQPB5" w:char="F070"/>
      </w:r>
      <w:r w:rsidRPr="00105E72">
        <w:rPr>
          <w:sz w:val="22"/>
          <w:szCs w:val="22"/>
        </w:rPr>
        <w:sym w:font="HQPB2" w:char="F06B"/>
      </w:r>
      <w:r w:rsidRPr="00105E72">
        <w:rPr>
          <w:sz w:val="22"/>
          <w:szCs w:val="22"/>
        </w:rPr>
        <w:sym w:font="HQPB4" w:char="F0DD"/>
      </w:r>
      <w:r w:rsidRPr="00105E72">
        <w:rPr>
          <w:sz w:val="22"/>
          <w:szCs w:val="22"/>
        </w:rPr>
        <w:sym w:font="HQPB1" w:char="F0D5"/>
      </w:r>
      <w:r w:rsidRPr="00105E72">
        <w:rPr>
          <w:sz w:val="22"/>
          <w:szCs w:val="22"/>
        </w:rPr>
        <w:sym w:font="HQPB4" w:char="F0F7"/>
      </w:r>
      <w:r w:rsidRPr="00105E72">
        <w:rPr>
          <w:sz w:val="22"/>
          <w:szCs w:val="22"/>
        </w:rPr>
        <w:sym w:font="HQPB1" w:char="F0E8"/>
      </w:r>
      <w:r w:rsidRPr="00105E72">
        <w:rPr>
          <w:sz w:val="22"/>
          <w:szCs w:val="22"/>
        </w:rPr>
        <w:sym w:font="HQPB5" w:char="F074"/>
      </w:r>
      <w:r w:rsidRPr="00105E72">
        <w:rPr>
          <w:sz w:val="22"/>
          <w:szCs w:val="22"/>
        </w:rPr>
        <w:sym w:font="HQPB1" w:char="F02F"/>
      </w:r>
      <w:r w:rsidRPr="00105E72">
        <w:rPr>
          <w:rFonts w:ascii="(normal text)" w:hAnsi="(normal text)"/>
          <w:sz w:val="22"/>
          <w:szCs w:val="22"/>
          <w:rtl/>
        </w:rPr>
        <w:t xml:space="preserve"> </w:t>
      </w:r>
      <w:r w:rsidRPr="00105E72">
        <w:rPr>
          <w:sz w:val="22"/>
          <w:szCs w:val="22"/>
        </w:rPr>
        <w:sym w:font="HQPB5" w:char="F02E"/>
      </w:r>
      <w:r w:rsidRPr="00105E72">
        <w:rPr>
          <w:sz w:val="22"/>
          <w:szCs w:val="22"/>
        </w:rPr>
        <w:sym w:font="HQPB2" w:char="F060"/>
      </w:r>
      <w:r w:rsidRPr="00105E72">
        <w:rPr>
          <w:sz w:val="22"/>
          <w:szCs w:val="22"/>
        </w:rPr>
        <w:sym w:font="HQPB4" w:char="F0CF"/>
      </w:r>
      <w:r w:rsidRPr="00105E72">
        <w:rPr>
          <w:sz w:val="22"/>
          <w:szCs w:val="22"/>
        </w:rPr>
        <w:sym w:font="HQPB2" w:char="F042"/>
      </w:r>
      <w:r w:rsidRPr="00105E72">
        <w:rPr>
          <w:rFonts w:ascii="(normal text)" w:hAnsi="(normal text)"/>
          <w:sz w:val="22"/>
          <w:szCs w:val="22"/>
          <w:rtl/>
        </w:rPr>
        <w:t xml:space="preserve"> </w:t>
      </w:r>
      <w:r w:rsidRPr="00105E72">
        <w:rPr>
          <w:sz w:val="22"/>
          <w:szCs w:val="22"/>
        </w:rPr>
        <w:sym w:font="HQPB4" w:char="F03C"/>
      </w:r>
      <w:r w:rsidRPr="00105E72">
        <w:rPr>
          <w:sz w:val="22"/>
          <w:szCs w:val="22"/>
        </w:rPr>
        <w:sym w:font="HQPB1" w:char="F0D9"/>
      </w:r>
      <w:r w:rsidRPr="00105E72">
        <w:rPr>
          <w:sz w:val="22"/>
          <w:szCs w:val="22"/>
        </w:rPr>
        <w:sym w:font="HQPB4" w:char="F0F7"/>
      </w:r>
      <w:r w:rsidRPr="00105E72">
        <w:rPr>
          <w:sz w:val="22"/>
          <w:szCs w:val="22"/>
        </w:rPr>
        <w:sym w:font="HQPB1" w:char="F0E8"/>
      </w:r>
      <w:r w:rsidRPr="00105E72">
        <w:rPr>
          <w:sz w:val="22"/>
          <w:szCs w:val="22"/>
        </w:rPr>
        <w:sym w:font="HQPB5" w:char="F074"/>
      </w:r>
      <w:r w:rsidRPr="00105E72">
        <w:rPr>
          <w:sz w:val="22"/>
          <w:szCs w:val="22"/>
        </w:rPr>
        <w:sym w:font="HQPB1" w:char="F02F"/>
      </w:r>
      <w:r w:rsidRPr="00105E72">
        <w:rPr>
          <w:rFonts w:ascii="(normal text)" w:hAnsi="(normal text)"/>
          <w:sz w:val="22"/>
          <w:szCs w:val="22"/>
          <w:rtl/>
        </w:rPr>
        <w:t xml:space="preserve"> </w:t>
      </w:r>
      <w:r w:rsidRPr="00105E72">
        <w:rPr>
          <w:sz w:val="22"/>
          <w:szCs w:val="22"/>
        </w:rPr>
        <w:sym w:font="HQPB4" w:char="F033"/>
      </w:r>
      <w:r w:rsidRPr="00105E72">
        <w:rPr>
          <w:rFonts w:ascii="(normal text)" w:hAnsi="(normal text)"/>
          <w:sz w:val="22"/>
          <w:szCs w:val="22"/>
          <w:rtl/>
        </w:rPr>
        <w:t xml:space="preserve"> </w:t>
      </w:r>
      <w:r w:rsidRPr="00105E72">
        <w:rPr>
          <w:sz w:val="22"/>
          <w:szCs w:val="22"/>
        </w:rPr>
        <w:sym w:font="HQPB5" w:char="F0AA"/>
      </w:r>
      <w:r w:rsidRPr="00105E72">
        <w:rPr>
          <w:sz w:val="22"/>
          <w:szCs w:val="22"/>
        </w:rPr>
        <w:sym w:font="HQPB1" w:char="F021"/>
      </w:r>
      <w:r w:rsidRPr="00105E72">
        <w:rPr>
          <w:sz w:val="22"/>
          <w:szCs w:val="22"/>
        </w:rPr>
        <w:sym w:font="HQPB5" w:char="F024"/>
      </w:r>
      <w:r w:rsidRPr="00105E72">
        <w:rPr>
          <w:sz w:val="22"/>
          <w:szCs w:val="22"/>
        </w:rPr>
        <w:sym w:font="HQPB1" w:char="F023"/>
      </w:r>
      <w:r w:rsidRPr="00105E72">
        <w:rPr>
          <w:sz w:val="22"/>
          <w:szCs w:val="22"/>
        </w:rPr>
        <w:sym w:font="HQPB5" w:char="F075"/>
      </w:r>
      <w:r w:rsidRPr="00105E72">
        <w:rPr>
          <w:sz w:val="22"/>
          <w:szCs w:val="22"/>
        </w:rPr>
        <w:sym w:font="HQPB2" w:char="F072"/>
      </w:r>
      <w:r w:rsidRPr="00105E72">
        <w:rPr>
          <w:rFonts w:ascii="(normal text)" w:hAnsi="(normal text)"/>
          <w:sz w:val="22"/>
          <w:szCs w:val="22"/>
          <w:rtl/>
        </w:rPr>
        <w:t xml:space="preserve"> </w:t>
      </w:r>
      <w:r w:rsidRPr="00105E72">
        <w:rPr>
          <w:sz w:val="22"/>
          <w:szCs w:val="22"/>
        </w:rPr>
        <w:sym w:font="HQPB4" w:char="F0EC"/>
      </w:r>
      <w:r w:rsidRPr="00105E72">
        <w:rPr>
          <w:sz w:val="22"/>
          <w:szCs w:val="22"/>
        </w:rPr>
        <w:sym w:font="HQPB1" w:char="F0EC"/>
      </w:r>
      <w:r w:rsidRPr="00105E72">
        <w:rPr>
          <w:sz w:val="22"/>
          <w:szCs w:val="22"/>
        </w:rPr>
        <w:sym w:font="HQPB2" w:char="F08B"/>
      </w:r>
      <w:r w:rsidRPr="00105E72">
        <w:rPr>
          <w:sz w:val="22"/>
          <w:szCs w:val="22"/>
        </w:rPr>
        <w:sym w:font="HQPB4" w:char="F0CF"/>
      </w:r>
      <w:r w:rsidRPr="00105E72">
        <w:rPr>
          <w:sz w:val="22"/>
          <w:szCs w:val="22"/>
        </w:rPr>
        <w:sym w:font="HQPB2" w:char="F0FF"/>
      </w:r>
      <w:r w:rsidRPr="00105E72">
        <w:rPr>
          <w:sz w:val="22"/>
          <w:szCs w:val="22"/>
        </w:rPr>
        <w:sym w:font="HQPB5" w:char="F078"/>
      </w:r>
      <w:r w:rsidRPr="00105E72">
        <w:rPr>
          <w:sz w:val="22"/>
          <w:szCs w:val="22"/>
        </w:rPr>
        <w:sym w:font="HQPB1" w:char="F09C"/>
      </w:r>
      <w:r w:rsidRPr="00105E72">
        <w:rPr>
          <w:rFonts w:ascii="(normal text)" w:hAnsi="(normal text)"/>
          <w:sz w:val="22"/>
          <w:szCs w:val="22"/>
          <w:rtl/>
        </w:rPr>
        <w:t xml:space="preserve"> </w:t>
      </w:r>
      <w:r w:rsidRPr="00105E72">
        <w:rPr>
          <w:sz w:val="22"/>
          <w:szCs w:val="22"/>
        </w:rPr>
        <w:sym w:font="HQPB4" w:char="F0ED"/>
      </w:r>
      <w:r w:rsidRPr="00105E72">
        <w:rPr>
          <w:sz w:val="22"/>
          <w:szCs w:val="22"/>
        </w:rPr>
        <w:sym w:font="HQPB2" w:char="F04F"/>
      </w:r>
      <w:r w:rsidRPr="00105E72">
        <w:rPr>
          <w:sz w:val="22"/>
          <w:szCs w:val="22"/>
        </w:rPr>
        <w:sym w:font="HQPB2" w:char="F08A"/>
      </w:r>
      <w:r w:rsidRPr="00105E72">
        <w:rPr>
          <w:sz w:val="22"/>
          <w:szCs w:val="22"/>
        </w:rPr>
        <w:sym w:font="HQPB4" w:char="F0CE"/>
      </w:r>
      <w:r w:rsidRPr="00105E72">
        <w:rPr>
          <w:sz w:val="22"/>
          <w:szCs w:val="22"/>
        </w:rPr>
        <w:sym w:font="HQPB2" w:char="F03D"/>
      </w:r>
      <w:r w:rsidRPr="00105E72">
        <w:rPr>
          <w:sz w:val="22"/>
          <w:szCs w:val="22"/>
        </w:rPr>
        <w:sym w:font="HQPB5" w:char="F074"/>
      </w:r>
      <w:r w:rsidRPr="00105E72">
        <w:rPr>
          <w:sz w:val="22"/>
          <w:szCs w:val="22"/>
        </w:rPr>
        <w:sym w:font="HQPB1" w:char="F0E6"/>
      </w:r>
      <w:r w:rsidRPr="00105E72">
        <w:rPr>
          <w:rFonts w:ascii="(normal text)" w:hAnsi="(normal text)"/>
          <w:sz w:val="22"/>
          <w:szCs w:val="22"/>
          <w:rtl/>
        </w:rPr>
        <w:t xml:space="preserve"> </w:t>
      </w:r>
      <w:r w:rsidRPr="00105E72">
        <w:rPr>
          <w:sz w:val="22"/>
          <w:szCs w:val="22"/>
        </w:rPr>
        <w:sym w:font="HQPB2" w:char="F0C7"/>
      </w:r>
      <w:r w:rsidRPr="00105E72">
        <w:rPr>
          <w:sz w:val="22"/>
          <w:szCs w:val="22"/>
        </w:rPr>
        <w:sym w:font="HQPB2" w:char="F0CC"/>
      </w:r>
      <w:r w:rsidRPr="00105E72">
        <w:rPr>
          <w:sz w:val="22"/>
          <w:szCs w:val="22"/>
        </w:rPr>
        <w:sym w:font="HQPB2" w:char="F0CD"/>
      </w:r>
      <w:r w:rsidRPr="00105E72">
        <w:rPr>
          <w:sz w:val="22"/>
          <w:szCs w:val="22"/>
        </w:rPr>
        <w:sym w:font="HQPB2" w:char="F0C8"/>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w:t>
      </w:r>
      <w:r w:rsidRPr="004B05DD">
        <w:rPr>
          <w:rFonts w:ascii="KRM" w:hAnsi="KRM"/>
          <w:rtl/>
        </w:rPr>
        <w:t>آل‏عمران</w:t>
      </w:r>
      <w:r>
        <w:rPr>
          <w:rFonts w:ascii="KRM" w:hAnsi="KRM" w:hint="cs"/>
          <w:rtl/>
        </w:rPr>
        <w:t xml:space="preserve">: </w:t>
      </w:r>
      <w:r w:rsidRPr="004B05DD">
        <w:rPr>
          <w:rFonts w:ascii="KRM" w:hAnsi="KRM"/>
          <w:rtl/>
        </w:rPr>
        <w:t>34</w:t>
      </w:r>
      <w:r>
        <w:rPr>
          <w:rFonts w:ascii="KRM" w:hAnsi="KRM" w:hint="cs"/>
          <w:rtl/>
        </w:rPr>
        <w:t>]</w:t>
      </w:r>
      <w:r w:rsidRPr="004B05DD">
        <w:rPr>
          <w:rFonts w:ascii="KRM" w:hAnsi="KRM"/>
          <w:rtl/>
        </w:rPr>
        <w:t xml:space="preserve">. حسن بيشتر اوقات ساكت و خاموش بود و هرگاه لب به سخن مى‏گشود، بر </w:t>
      </w:r>
      <w:r w:rsidR="00B03794">
        <w:rPr>
          <w:rFonts w:ascii="KRM" w:hAnsi="KRM"/>
          <w:rtl/>
        </w:rPr>
        <w:t>همه‏ى سخنوران چيره مى‏گشت، در م</w:t>
      </w:r>
      <w:r w:rsidRPr="004B05DD">
        <w:rPr>
          <w:rFonts w:ascii="KRM" w:hAnsi="KRM"/>
          <w:rtl/>
        </w:rPr>
        <w:t>همانى‏ها شركت نمى‏كرد، در امور ديگران دخالت نمى‏كرد ولى اگر كسى به او مراجعه مى‏كرد، مسايل را برايش كاملا توضيح مى‏</w:t>
      </w:r>
      <w:r w:rsidRPr="007F2464">
        <w:rPr>
          <w:rFonts w:ascii="KRM" w:hAnsi="KRM"/>
          <w:rtl/>
        </w:rPr>
        <w:t>داد</w:t>
      </w:r>
      <w:r w:rsidRPr="007F2464">
        <w:rPr>
          <w:rFonts w:ascii="KRM" w:hAnsi="KRM" w:hint="cs"/>
          <w:vertAlign w:val="superscript"/>
          <w:rtl/>
          <w:lang w:bidi="fa-IR"/>
        </w:rPr>
        <w:t>(</w:t>
      </w:r>
      <w:r w:rsidRPr="007F2464">
        <w:rPr>
          <w:rStyle w:val="FootnoteReference"/>
          <w:rFonts w:ascii="KRM" w:hAnsi="KRM"/>
          <w:rtl/>
          <w:lang w:bidi="fa-IR"/>
        </w:rPr>
        <w:footnoteReference w:id="567"/>
      </w:r>
      <w:r w:rsidRPr="007F2464">
        <w:rPr>
          <w:rFonts w:ascii="KRM" w:hAnsi="KRM" w:hint="cs"/>
          <w:vertAlign w:val="superscript"/>
          <w:rtl/>
          <w:lang w:bidi="fa-IR"/>
        </w:rPr>
        <w:t>)</w:t>
      </w:r>
      <w:r w:rsidRPr="007F2464">
        <w:rPr>
          <w:rFonts w:ascii="KRM" w:hAnsi="KRM"/>
          <w:rtl/>
        </w:rPr>
        <w:t>. سه بار همه‏ى دارايى خود را در راه خدا توزيع كرد، همواره صدقه مى‏داد و بيست و پنج بار پياده به حج بيت اللّه‏ رفت در حالى كه حيوان قربانى را هم همراه خود مى‏برد</w:t>
      </w:r>
      <w:r w:rsidRPr="007F2464">
        <w:rPr>
          <w:rFonts w:ascii="KRM" w:hAnsi="KRM" w:hint="cs"/>
          <w:vertAlign w:val="superscript"/>
          <w:rtl/>
          <w:lang w:bidi="fa-IR"/>
        </w:rPr>
        <w:t>(</w:t>
      </w:r>
      <w:r w:rsidRPr="007F2464">
        <w:rPr>
          <w:rStyle w:val="FootnoteReference"/>
          <w:rFonts w:ascii="KRM" w:hAnsi="KRM"/>
          <w:rtl/>
          <w:lang w:bidi="fa-IR"/>
        </w:rPr>
        <w:footnoteReference w:id="568"/>
      </w:r>
      <w:r w:rsidRPr="007F2464">
        <w:rPr>
          <w:rFonts w:ascii="KRM" w:hAnsi="KRM" w:hint="cs"/>
          <w:vertAlign w:val="superscript"/>
          <w:rtl/>
          <w:lang w:bidi="fa-IR"/>
        </w:rPr>
        <w:t>)</w:t>
      </w:r>
      <w:r w:rsidRPr="007F2464">
        <w:rPr>
          <w:rFonts w:ascii="KRM" w:hAnsi="KRM"/>
          <w:rtl/>
        </w:rPr>
        <w:t xml:space="preserve">. هرگاه حسن و حسين </w:t>
      </w:r>
      <w:r w:rsidR="00B64E11" w:rsidRPr="00B64E11">
        <w:rPr>
          <w:rFonts w:ascii="LTS" w:hAnsi="LTS" w:cs="CTraditional Arabic"/>
          <w:rtl/>
        </w:rPr>
        <w:t>ب</w:t>
      </w:r>
      <w:r w:rsidRPr="007F2464">
        <w:rPr>
          <w:rFonts w:ascii="KRM" w:hAnsi="KRM"/>
          <w:rtl/>
        </w:rPr>
        <w:t xml:space="preserve"> بر اسب سوار مى‏شدند ابن عبّاس</w:t>
      </w:r>
      <w:r w:rsidR="00192898" w:rsidRPr="00192898">
        <w:rPr>
          <w:rFonts w:ascii="KRM" w:hAnsi="KRM" w:cs="CTraditional Arabic"/>
          <w:rtl/>
        </w:rPr>
        <w:t xml:space="preserve"> س </w:t>
      </w:r>
      <w:r w:rsidRPr="007F2464">
        <w:rPr>
          <w:rFonts w:ascii="KRM" w:hAnsi="KRM"/>
          <w:rtl/>
        </w:rPr>
        <w:t>ركاب را نگه مى‏داشت و اين را براى خود مايه‏ى شرف مى‏دانست. هرگاه به طواف بيت اللّه‏ مى‏رفتند، مردم براى سلام و مصافحه، پروانه‏وار روى مى‏آوردند تا جايى كه بيم آن بود كه زير دست و پاى مردم آسيب ببينند</w:t>
      </w:r>
      <w:r w:rsidRPr="007F2464">
        <w:rPr>
          <w:rFonts w:ascii="KRM" w:hAnsi="KRM" w:hint="cs"/>
          <w:vertAlign w:val="superscript"/>
          <w:rtl/>
          <w:lang w:bidi="fa-IR"/>
        </w:rPr>
        <w:t>(</w:t>
      </w:r>
      <w:r w:rsidRPr="007F2464">
        <w:rPr>
          <w:rStyle w:val="FootnoteReference"/>
          <w:rFonts w:ascii="KRM" w:hAnsi="KRM"/>
          <w:rtl/>
          <w:lang w:bidi="fa-IR"/>
        </w:rPr>
        <w:footnoteReference w:id="569"/>
      </w:r>
      <w:r w:rsidRPr="007F2464">
        <w:rPr>
          <w:rFonts w:ascii="KRM" w:hAnsi="KRM" w:hint="cs"/>
          <w:vertAlign w:val="superscript"/>
          <w:rtl/>
          <w:lang w:bidi="fa-IR"/>
        </w:rPr>
        <w:t>)</w:t>
      </w:r>
      <w:r w:rsidRPr="007F2464">
        <w:rPr>
          <w:rFonts w:ascii="KRM" w:hAnsi="KRM"/>
          <w:rtl/>
        </w:rPr>
        <w:t xml:space="preserve">. از حذيفه به طور مرفوع روايت شده كه حسن و حسين </w:t>
      </w:r>
      <w:r w:rsidR="00B64E11" w:rsidRPr="00B64E11">
        <w:rPr>
          <w:rFonts w:ascii="LTS" w:hAnsi="LTS" w:cs="CTraditional Arabic"/>
          <w:rtl/>
        </w:rPr>
        <w:t>ب</w:t>
      </w:r>
      <w:r w:rsidRPr="007F2464">
        <w:rPr>
          <w:rFonts w:ascii="KRM" w:hAnsi="KRM"/>
          <w:rtl/>
        </w:rPr>
        <w:t>، سرور جوانان بهشت خواهند بود، اين روايت به طرق متعدد نقل شده است. همچنين از على، جابر، بُريده و ابوسعيد در اين باب مطالبى روايت شده است.</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در صحيح بخارى به نقل از ابى‏بكره آمده است كه: رسول خدا </w:t>
      </w:r>
      <w:r w:rsidR="00192898" w:rsidRPr="00192898">
        <w:rPr>
          <w:rFonts w:ascii="KRM" w:hAnsi="KRM" w:cs="CTraditional Arabic"/>
          <w:rtl/>
        </w:rPr>
        <w:t>ص</w:t>
      </w:r>
      <w:r w:rsidRPr="004B05DD">
        <w:rPr>
          <w:rFonts w:ascii="KRM" w:hAnsi="KRM"/>
          <w:rtl/>
        </w:rPr>
        <w:t xml:space="preserve"> را بالاى منبر ديدم، در حالى </w:t>
      </w:r>
      <w:r w:rsidR="00122081">
        <w:rPr>
          <w:rFonts w:ascii="KRM" w:hAnsi="KRM"/>
          <w:rtl/>
        </w:rPr>
        <w:t>كه حسن بن على</w:t>
      </w:r>
      <w:r w:rsidR="00192898" w:rsidRPr="00192898">
        <w:rPr>
          <w:rFonts w:ascii="KRM" w:hAnsi="KRM" w:cs="CTraditional Arabic"/>
          <w:rtl/>
        </w:rPr>
        <w:t xml:space="preserve"> س </w:t>
      </w:r>
      <w:r w:rsidR="00122081">
        <w:rPr>
          <w:rFonts w:ascii="KRM" w:hAnsi="KRM"/>
          <w:rtl/>
        </w:rPr>
        <w:t>با ا</w:t>
      </w:r>
      <w:r w:rsidR="00122081">
        <w:rPr>
          <w:rFonts w:ascii="KRM" w:hAnsi="KRM" w:hint="cs"/>
          <w:rtl/>
          <w:lang w:bidi="fa-IR"/>
        </w:rPr>
        <w:t>یشان</w:t>
      </w:r>
      <w:r w:rsidRPr="004B05DD">
        <w:rPr>
          <w:rFonts w:ascii="KRM" w:hAnsi="KRM"/>
          <w:rtl/>
        </w:rPr>
        <w:t xml:space="preserve"> بود، ايشان گاهى به طرف حاضران متوجّه مى‏شد و گاهى به سوى حسن نگاه مى‏كرد و مى‏فرمود: اين فرزند من سرورى است كه اميدوارم خداوند به وسيله‏ى او بين دو گروه از مسلمانان صلح برقرار كند</w:t>
      </w:r>
      <w:r w:rsidRPr="00AA1A5F">
        <w:rPr>
          <w:rFonts w:ascii="KRM" w:hAnsi="KRM" w:hint="cs"/>
          <w:vertAlign w:val="superscript"/>
          <w:rtl/>
          <w:lang w:bidi="fa-IR"/>
        </w:rPr>
        <w:t>(</w:t>
      </w:r>
      <w:r w:rsidRPr="00AA1A5F">
        <w:rPr>
          <w:rStyle w:val="FootnoteReference"/>
          <w:rFonts w:ascii="KRM" w:hAnsi="KRM"/>
          <w:rtl/>
          <w:lang w:bidi="fa-IR"/>
        </w:rPr>
        <w:footnoteReference w:id="570"/>
      </w:r>
      <w:r w:rsidRPr="00AA1A5F">
        <w:rPr>
          <w:rFonts w:ascii="KRM" w:hAnsi="KRM" w:hint="cs"/>
          <w:vertAlign w:val="superscript"/>
          <w:rtl/>
          <w:lang w:bidi="fa-IR"/>
        </w:rPr>
        <w:t>)</w:t>
      </w:r>
      <w:r w:rsidRPr="004B05DD">
        <w:rPr>
          <w:rFonts w:ascii="KRM" w:hAnsi="KRM"/>
          <w:rtl/>
        </w:rPr>
        <w:t xml:space="preserve">. امام احمدبن حنبل از هاشم بن قاسم از مبارك بن فضاله از حسن بن ابى الحسن از ابوبكره نقل مى‏كند كه روزى رسول اللّه‏ </w:t>
      </w:r>
      <w:r w:rsidR="00192898" w:rsidRPr="00192898">
        <w:rPr>
          <w:rFonts w:ascii="KRM" w:hAnsi="KRM" w:cs="CTraditional Arabic"/>
          <w:rtl/>
        </w:rPr>
        <w:t>ص</w:t>
      </w:r>
      <w:r w:rsidRPr="004B05DD">
        <w:rPr>
          <w:rFonts w:ascii="KRM" w:hAnsi="KRM"/>
          <w:rtl/>
        </w:rPr>
        <w:t xml:space="preserve"> مشغول نماز بود، حسن بن على</w:t>
      </w:r>
      <w:r w:rsidR="00192898" w:rsidRPr="00192898">
        <w:rPr>
          <w:rFonts w:ascii="KRM" w:hAnsi="KRM" w:cs="CTraditional Arabic"/>
          <w:rtl/>
        </w:rPr>
        <w:t xml:space="preserve"> س </w:t>
      </w:r>
      <w:r w:rsidRPr="004B05DD">
        <w:rPr>
          <w:rFonts w:ascii="KRM" w:hAnsi="KRM"/>
          <w:rtl/>
        </w:rPr>
        <w:t>چند بار مى‏آمد و بر پشت آن حضرت سوار مى‏شد، مردم به ايشان گفتند: با اين بچّه رفتارى داريد</w:t>
      </w:r>
      <w:r>
        <w:rPr>
          <w:rFonts w:ascii="KRM" w:hAnsi="KRM" w:hint="cs"/>
          <w:rtl/>
        </w:rPr>
        <w:t xml:space="preserve"> </w:t>
      </w:r>
      <w:r w:rsidRPr="004B05DD">
        <w:rPr>
          <w:rFonts w:ascii="KRM" w:hAnsi="KRM"/>
          <w:rtl/>
        </w:rPr>
        <w:t xml:space="preserve">كه </w:t>
      </w:r>
      <w:r w:rsidRPr="004B05DD">
        <w:rPr>
          <w:rFonts w:ascii="KRM" w:hAnsi="KRM"/>
          <w:rtl/>
        </w:rPr>
        <w:lastRenderedPageBreak/>
        <w:t>نديده‏ايم با ديگران چنين رفتار كنيد؟ آن حضرت در جواب فرمود: «اين فرزندم آقايى است كه خداوند به وسيله‏ى او بين دو گروه از مسلمانان صلح و آشتى برقرار خواهد كرد»</w:t>
      </w:r>
      <w:r w:rsidRPr="00AA1A5F">
        <w:rPr>
          <w:rFonts w:ascii="KRM" w:hAnsi="KRM" w:hint="cs"/>
          <w:vertAlign w:val="superscript"/>
          <w:rtl/>
          <w:lang w:bidi="fa-IR"/>
        </w:rPr>
        <w:t>(</w:t>
      </w:r>
      <w:r w:rsidRPr="00AA1A5F">
        <w:rPr>
          <w:rStyle w:val="FootnoteReference"/>
          <w:rFonts w:ascii="KRM" w:hAnsi="KRM"/>
          <w:rtl/>
          <w:lang w:bidi="fa-IR"/>
        </w:rPr>
        <w:footnoteReference w:id="571"/>
      </w:r>
      <w:r w:rsidRPr="00AA1A5F">
        <w:rPr>
          <w:rFonts w:ascii="KRM" w:hAnsi="KRM" w:hint="cs"/>
          <w:vertAlign w:val="superscript"/>
          <w:rtl/>
          <w:lang w:bidi="fa-IR"/>
        </w:rPr>
        <w:t>)</w:t>
      </w:r>
      <w:r>
        <w:rPr>
          <w:rFonts w:ascii="KRM" w:hAnsi="KRM" w:hint="cs"/>
          <w:rtl/>
        </w:rPr>
        <w:t>.</w:t>
      </w:r>
      <w:r w:rsidRPr="004B05DD">
        <w:rPr>
          <w:rFonts w:ascii="KRM" w:hAnsi="KRM"/>
          <w:rtl/>
        </w:rPr>
        <w:t xml:space="preserve"> در روايتى ديگر آمده كه آن حضرت فرمودند: «اميدوارم خداوند او را طول عمر عنايت كند تا بين دو گروه بزرگ از مسلمانان صلح ايجاد كند»، گروهى از صحابه اين حديث را روايت كرده‏اند</w:t>
      </w:r>
      <w:r w:rsidRPr="00AA1A5F">
        <w:rPr>
          <w:rFonts w:ascii="KRM" w:hAnsi="KRM" w:hint="cs"/>
          <w:vertAlign w:val="superscript"/>
          <w:rtl/>
          <w:lang w:bidi="fa-IR"/>
        </w:rPr>
        <w:t>(</w:t>
      </w:r>
      <w:r w:rsidRPr="00AA1A5F">
        <w:rPr>
          <w:rStyle w:val="FootnoteReference"/>
          <w:rFonts w:ascii="KRM" w:hAnsi="KRM"/>
          <w:rtl/>
          <w:lang w:bidi="fa-IR"/>
        </w:rPr>
        <w:footnoteReference w:id="572"/>
      </w:r>
      <w:r w:rsidRPr="00AA1A5F">
        <w:rPr>
          <w:rFonts w:ascii="KRM" w:hAnsi="KRM" w:hint="cs"/>
          <w:vertAlign w:val="superscript"/>
          <w:rtl/>
          <w:lang w:bidi="fa-IR"/>
        </w:rPr>
        <w:t>)</w:t>
      </w:r>
      <w:r w:rsidRPr="004B05DD">
        <w:rPr>
          <w:rFonts w:ascii="KRM" w:hAnsi="KRM"/>
          <w:rtl/>
        </w:rPr>
        <w:t xml:space="preserve">. ابن عبّاس مى‏گويد: </w:t>
      </w:r>
    </w:p>
    <w:p w:rsidR="00C04627" w:rsidRPr="004B05DD" w:rsidRDefault="00C04627" w:rsidP="00083319">
      <w:pPr>
        <w:rPr>
          <w:rFonts w:ascii="KRM" w:hAnsi="KRM"/>
          <w:rtl/>
        </w:rPr>
      </w:pPr>
      <w:r w:rsidRPr="004B05DD">
        <w:rPr>
          <w:rFonts w:ascii="KRM" w:hAnsi="KRM"/>
          <w:rtl/>
        </w:rPr>
        <w:t xml:space="preserve">«روزى حضرت رسول </w:t>
      </w:r>
      <w:r w:rsidR="00192898" w:rsidRPr="00192898">
        <w:rPr>
          <w:rFonts w:ascii="KRM" w:hAnsi="KRM" w:cs="CTraditional Arabic"/>
          <w:rtl/>
        </w:rPr>
        <w:t>ص</w:t>
      </w:r>
      <w:r w:rsidRPr="004B05DD">
        <w:rPr>
          <w:rFonts w:ascii="KRM" w:hAnsi="KRM"/>
          <w:rtl/>
        </w:rPr>
        <w:t xml:space="preserve"> حسن بن على</w:t>
      </w:r>
      <w:r w:rsidR="00192898" w:rsidRPr="00192898">
        <w:rPr>
          <w:rFonts w:ascii="KRM" w:hAnsi="KRM" w:cs="CTraditional Arabic"/>
          <w:rtl/>
        </w:rPr>
        <w:t xml:space="preserve"> س </w:t>
      </w:r>
      <w:r w:rsidRPr="004B05DD">
        <w:rPr>
          <w:rFonts w:ascii="KRM" w:hAnsi="KRM"/>
          <w:rtl/>
        </w:rPr>
        <w:t>را بر دوش خود گرفته بود، مردى گفت: چه سوارى خوبى دارى اى پسر! پيامبر فرمود: آرى سوار هم چه سوار خوبى است»!</w:t>
      </w:r>
      <w:r w:rsidRPr="00AA1A5F">
        <w:rPr>
          <w:rFonts w:ascii="KRM" w:hAnsi="KRM" w:hint="cs"/>
          <w:vertAlign w:val="superscript"/>
          <w:rtl/>
          <w:lang w:bidi="fa-IR"/>
        </w:rPr>
        <w:t>(</w:t>
      </w:r>
      <w:r w:rsidRPr="00AA1A5F">
        <w:rPr>
          <w:rStyle w:val="FootnoteReference"/>
          <w:rFonts w:ascii="KRM" w:hAnsi="KRM"/>
          <w:rtl/>
          <w:lang w:bidi="fa-IR"/>
        </w:rPr>
        <w:footnoteReference w:id="573"/>
      </w:r>
      <w:r w:rsidRPr="00AA1A5F">
        <w:rPr>
          <w:rFonts w:ascii="KRM" w:hAnsi="KRM" w:hint="cs"/>
          <w:vertAlign w:val="superscript"/>
          <w:rtl/>
          <w:lang w:bidi="fa-IR"/>
        </w:rPr>
        <w:t>)</w:t>
      </w:r>
      <w:r w:rsidR="00083319">
        <w:rPr>
          <w:rFonts w:ascii="KRM" w:hAnsi="KRM"/>
          <w:rtl/>
        </w:rPr>
        <w:t xml:space="preserve"> اين نكته نيز قابل ذكر است كه</w:t>
      </w:r>
      <w:r w:rsidRPr="004B05DD">
        <w:rPr>
          <w:rFonts w:ascii="KRM" w:hAnsi="KRM"/>
          <w:rtl/>
        </w:rPr>
        <w:t xml:space="preserve"> حسن و حسين </w:t>
      </w:r>
      <w:r w:rsidR="00B64E11" w:rsidRPr="00B64E11">
        <w:rPr>
          <w:rFonts w:ascii="LTS" w:hAnsi="LTS" w:cs="CTraditional Arabic"/>
          <w:rtl/>
        </w:rPr>
        <w:t>ب</w:t>
      </w:r>
      <w:r w:rsidRPr="004B05DD">
        <w:rPr>
          <w:rFonts w:ascii="KRM" w:hAnsi="KRM"/>
          <w:rtl/>
        </w:rPr>
        <w:t xml:space="preserve"> از سلحشوران بزرگ اسلام بودند. </w:t>
      </w:r>
    </w:p>
    <w:p w:rsidR="00C04627" w:rsidRPr="004B05DD" w:rsidRDefault="00C04627" w:rsidP="00C04627">
      <w:pPr>
        <w:rPr>
          <w:rFonts w:ascii="KRM" w:hAnsi="KRM"/>
          <w:rtl/>
        </w:rPr>
      </w:pPr>
      <w:r w:rsidRPr="004B05DD">
        <w:rPr>
          <w:rFonts w:ascii="KRM" w:hAnsi="KRM"/>
          <w:rtl/>
        </w:rPr>
        <w:t xml:space="preserve">نُعيم مى‏گويد: </w:t>
      </w:r>
    </w:p>
    <w:p w:rsidR="00C04627" w:rsidRPr="004B05DD" w:rsidRDefault="00C04627" w:rsidP="00C04627">
      <w:pPr>
        <w:rPr>
          <w:rFonts w:ascii="KRM" w:hAnsi="KRM"/>
          <w:rtl/>
        </w:rPr>
      </w:pPr>
      <w:r w:rsidRPr="004B05DD">
        <w:rPr>
          <w:rFonts w:ascii="KRM" w:hAnsi="KRM"/>
          <w:rtl/>
        </w:rPr>
        <w:t>ابوهريره</w:t>
      </w:r>
      <w:r w:rsidR="00192898" w:rsidRPr="00192898">
        <w:rPr>
          <w:rFonts w:ascii="KRM" w:hAnsi="KRM" w:cs="CTraditional Arabic"/>
          <w:rtl/>
        </w:rPr>
        <w:t xml:space="preserve"> س </w:t>
      </w:r>
      <w:r w:rsidRPr="004B05DD">
        <w:rPr>
          <w:rFonts w:ascii="KRM" w:hAnsi="KRM"/>
          <w:rtl/>
        </w:rPr>
        <w:t xml:space="preserve">به من گفت: هرگاه حسن را مى‏بينم اشك از چشمانم جارى مى‏گردد؛ زيرا روزى حسن با سرعت مى‏دويد تا در دامان پيامبر نشست و محاسن پيامبر را گرفت و در دهان آن حضرت داخل كرد و رسول اللّه‏ </w:t>
      </w:r>
      <w:r w:rsidR="00192898" w:rsidRPr="00192898">
        <w:rPr>
          <w:rFonts w:ascii="KRM" w:hAnsi="KRM" w:cs="CTraditional Arabic"/>
          <w:rtl/>
        </w:rPr>
        <w:t>ص</w:t>
      </w:r>
      <w:r w:rsidRPr="004B05DD">
        <w:rPr>
          <w:rFonts w:ascii="KRM" w:hAnsi="KRM"/>
          <w:rtl/>
        </w:rPr>
        <w:t xml:space="preserve"> دهانش را باز كرد و سپس بر دهان حسن بوسه زد و فرمود: «خدايا! من اين پسر را دوست دارم، تو نيز او را دوست بد</w:t>
      </w:r>
      <w:r>
        <w:rPr>
          <w:rFonts w:ascii="KRM" w:hAnsi="KRM"/>
          <w:rtl/>
        </w:rPr>
        <w:t>ار! سه بار اين دعا را تكرار كرد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74"/>
      </w:r>
      <w:r w:rsidRPr="00AA1A5F">
        <w:rPr>
          <w:rFonts w:ascii="KRM" w:hAnsi="KRM" w:hint="cs"/>
          <w:vertAlign w:val="superscript"/>
          <w:rtl/>
          <w:lang w:bidi="fa-IR"/>
        </w:rPr>
        <w:t>)</w:t>
      </w:r>
      <w:r>
        <w:rPr>
          <w:rFonts w:ascii="KRM" w:hAnsi="KRM" w:hint="cs"/>
          <w:rtl/>
        </w:rPr>
        <w:t>.</w:t>
      </w:r>
      <w:r w:rsidRPr="004B05DD">
        <w:rPr>
          <w:rFonts w:ascii="KRM" w:hAnsi="KRM"/>
          <w:rtl/>
        </w:rPr>
        <w:t xml:space="preserve"> ابن عساكر مى‏گويد: </w:t>
      </w:r>
    </w:p>
    <w:p w:rsidR="00C04627" w:rsidRPr="004B05DD" w:rsidRDefault="00C04627" w:rsidP="00C04627">
      <w:pPr>
        <w:rPr>
          <w:rFonts w:ascii="KRM" w:hAnsi="KRM"/>
          <w:rtl/>
        </w:rPr>
      </w:pPr>
      <w:r w:rsidRPr="004B05DD">
        <w:rPr>
          <w:rFonts w:ascii="KRM" w:hAnsi="KRM"/>
          <w:rtl/>
        </w:rPr>
        <w:t>«روزى حضرت حسن</w:t>
      </w:r>
      <w:r w:rsidR="00192898" w:rsidRPr="00192898">
        <w:rPr>
          <w:rFonts w:ascii="KRM" w:hAnsi="KRM" w:cs="CTraditional Arabic"/>
          <w:rtl/>
        </w:rPr>
        <w:t xml:space="preserve"> س </w:t>
      </w:r>
      <w:r w:rsidRPr="004B05DD">
        <w:rPr>
          <w:rFonts w:ascii="KRM" w:hAnsi="KRM"/>
          <w:rtl/>
        </w:rPr>
        <w:t>از باغ‏هاى مدينه مى‏گذشت، يك غلام حبشى را ديد كه نانى در دست دارد و لقمه‏اى خودش مى‏خورد و يك لقمه به سگش مى‏دهد. به همين ترتيب نان را بين خود و سگ به دو قسمت تقسيم كرد، حضرت حسن</w:t>
      </w:r>
      <w:r w:rsidR="00192898" w:rsidRPr="00192898">
        <w:rPr>
          <w:rFonts w:ascii="KRM" w:hAnsi="KRM" w:cs="CTraditional Arabic"/>
          <w:rtl/>
        </w:rPr>
        <w:t xml:space="preserve"> س </w:t>
      </w:r>
      <w:r w:rsidRPr="004B05DD">
        <w:rPr>
          <w:rFonts w:ascii="KRM" w:hAnsi="KRM"/>
          <w:rtl/>
        </w:rPr>
        <w:t xml:space="preserve">از او پرسيد: چه چيزى موجب شد تا سهم خودت را با سهم سگ مساوى كردى و خودت بيشتر </w:t>
      </w:r>
      <w:r w:rsidRPr="004B05DD">
        <w:rPr>
          <w:rFonts w:ascii="KRM" w:hAnsi="KRM"/>
          <w:rtl/>
        </w:rPr>
        <w:lastRenderedPageBreak/>
        <w:t>نخوردى؟ گفت: وقتى به چشمان او نگاه مى‏كردم خجالت كشيدم كه سهم او را كم‏تر كنم، حسن گفت: تو غلام چه كسى هستى؟ گفت: غلام اَبّان بن عثمان، پرسيد: اين باغ</w:t>
      </w:r>
      <w:r>
        <w:rPr>
          <w:rFonts w:ascii="KRM" w:hAnsi="KRM" w:hint="cs"/>
          <w:rtl/>
        </w:rPr>
        <w:t xml:space="preserve"> </w:t>
      </w:r>
      <w:r w:rsidRPr="004B05DD">
        <w:rPr>
          <w:rFonts w:ascii="KRM" w:hAnsi="KRM"/>
          <w:rtl/>
        </w:rPr>
        <w:t>مال كيست؟ گفت: مال ابّان، آنگاه حضرت حسن فرمود: تو را به خدا سوگند مى‏دهم تا من برمى‏گردم همين جا بمانى، اين را گفت و پيش ابّان رفت و آن غلام را به همراه باغ خريد و سپس نزد غلام برگشت و به او گفت: من تو را خريدم. غلام بلند شد و گفت: سرورم! تعهد مى‏كنم كه از فرمان خدا و رسول و دستور شما اطاعت كنم، حضرت حسن فرمود: باغ را هم خريدم، اينك تو به خاطر رضاى خدا آزادى و اين باغ را هم به تو بخشيدم</w:t>
      </w:r>
      <w:r w:rsidRPr="00AA1A5F">
        <w:rPr>
          <w:rFonts w:ascii="KRM" w:hAnsi="KRM" w:hint="cs"/>
          <w:vertAlign w:val="superscript"/>
          <w:rtl/>
          <w:lang w:bidi="fa-IR"/>
        </w:rPr>
        <w:t>(</w:t>
      </w:r>
      <w:r w:rsidRPr="00AA1A5F">
        <w:rPr>
          <w:rStyle w:val="FootnoteReference"/>
          <w:rFonts w:ascii="KRM" w:hAnsi="KRM"/>
          <w:rtl/>
          <w:lang w:bidi="fa-IR"/>
        </w:rPr>
        <w:footnoteReference w:id="575"/>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55" w:name="_Toc307603261"/>
      <w:r w:rsidRPr="00A65D4C">
        <w:rPr>
          <w:rtl/>
        </w:rPr>
        <w:t xml:space="preserve">اهميّت و تأثير روانى پيشگويى پيامبر </w:t>
      </w:r>
      <w:r w:rsidR="00192898" w:rsidRPr="00192898">
        <w:rPr>
          <w:rFonts w:cs="CTraditional Arabic"/>
          <w:bCs w:val="0"/>
          <w:rtl/>
        </w:rPr>
        <w:t>ص</w:t>
      </w:r>
      <w:r w:rsidRPr="00A65D4C">
        <w:rPr>
          <w:rtl/>
        </w:rPr>
        <w:t xml:space="preserve"> در حقّ حسن</w:t>
      </w:r>
      <w:bookmarkEnd w:id="155"/>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 xml:space="preserve">خبر دادن پيامبر </w:t>
      </w:r>
      <w:r w:rsidR="00192898" w:rsidRPr="00192898">
        <w:rPr>
          <w:rFonts w:ascii="KRM" w:hAnsi="KRM" w:cs="CTraditional Arabic"/>
          <w:rtl/>
        </w:rPr>
        <w:t>ص</w:t>
      </w:r>
      <w:r w:rsidRPr="004B05DD">
        <w:rPr>
          <w:rFonts w:ascii="KRM" w:hAnsi="KRM"/>
          <w:rtl/>
        </w:rPr>
        <w:t xml:space="preserve"> از اين كه حضرت حسن</w:t>
      </w:r>
      <w:r w:rsidR="00192898" w:rsidRPr="00192898">
        <w:rPr>
          <w:rFonts w:ascii="KRM" w:hAnsi="KRM" w:cs="CTraditional Arabic"/>
          <w:rtl/>
        </w:rPr>
        <w:t xml:space="preserve"> س </w:t>
      </w:r>
      <w:r w:rsidRPr="004B05DD">
        <w:rPr>
          <w:rFonts w:ascii="KRM" w:hAnsi="KRM"/>
          <w:rtl/>
        </w:rPr>
        <w:t>روزى بين دو فرقه‏ى بزرگ از مسلمانان صلح ايجاد مى‏كند، تنها يك خبر و پيشگويى محض نبود كه حسن</w:t>
      </w:r>
      <w:r w:rsidR="00192898" w:rsidRPr="00192898">
        <w:rPr>
          <w:rFonts w:ascii="KRM" w:hAnsi="KRM" w:cs="CTraditional Arabic"/>
          <w:rtl/>
        </w:rPr>
        <w:t xml:space="preserve"> س </w:t>
      </w:r>
      <w:r w:rsidRPr="004B05DD">
        <w:rPr>
          <w:rFonts w:ascii="KRM" w:hAnsi="KRM"/>
          <w:rtl/>
        </w:rPr>
        <w:t>و مسلمانان آن را بشنوند و مانند ساير پيشگويى‏ها آن را باور كنند بلكه براى حضرت حسن</w:t>
      </w:r>
      <w:r w:rsidR="00192898" w:rsidRPr="00192898">
        <w:rPr>
          <w:rFonts w:ascii="KRM" w:hAnsi="KRM" w:cs="CTraditional Arabic"/>
          <w:rtl/>
        </w:rPr>
        <w:t xml:space="preserve"> س </w:t>
      </w:r>
      <w:r w:rsidRPr="004B05DD">
        <w:rPr>
          <w:rFonts w:ascii="KRM" w:hAnsi="KRM"/>
          <w:rtl/>
        </w:rPr>
        <w:t xml:space="preserve">يك راهنمايى و برنامه‏ى زندگى و خط سيرى بود كه در مسير زندگى، آن را سرلوحه‏ى جهت‏گيرى‏ها و گرايش‏ها و تصرّفات خود قرار دهد. حتما اين جمله در اعماق قلبش فرود آمده و بر تمام وجودش مستولى گشته و با خون و گوشتش در آميخته بوده و آن را يك سفارش و وصيّت از جانب پيامبر </w:t>
      </w:r>
      <w:r w:rsidR="00192898" w:rsidRPr="00192898">
        <w:rPr>
          <w:rFonts w:ascii="KRM" w:hAnsi="KRM" w:cs="CTraditional Arabic"/>
          <w:rtl/>
        </w:rPr>
        <w:t>ص</w:t>
      </w:r>
      <w:r w:rsidRPr="004B05DD">
        <w:rPr>
          <w:rFonts w:ascii="KRM" w:hAnsi="KRM"/>
          <w:rtl/>
        </w:rPr>
        <w:t xml:space="preserve"> تلقى كرده است. به يقين چون اين جمله را از رسول اكرم </w:t>
      </w:r>
      <w:r w:rsidR="00192898" w:rsidRPr="00192898">
        <w:rPr>
          <w:rFonts w:ascii="KRM" w:hAnsi="KRM" w:cs="CTraditional Arabic"/>
          <w:rtl/>
        </w:rPr>
        <w:t>ص</w:t>
      </w:r>
      <w:r w:rsidRPr="004B05DD">
        <w:rPr>
          <w:rFonts w:ascii="KRM" w:hAnsi="KRM"/>
          <w:rtl/>
        </w:rPr>
        <w:t xml:space="preserve"> ـ كه هم پيامبر و هم پدر بزرگ او بود ـ شنيده و دانسته است كه همين عامل، موجب شده تا پيامبر </w:t>
      </w:r>
      <w:r w:rsidR="00192898" w:rsidRPr="00192898">
        <w:rPr>
          <w:rFonts w:ascii="KRM" w:hAnsi="KRM" w:cs="CTraditional Arabic"/>
          <w:rtl/>
        </w:rPr>
        <w:t>ص</w:t>
      </w:r>
      <w:r w:rsidRPr="004B05DD">
        <w:rPr>
          <w:rFonts w:ascii="KRM" w:hAnsi="KRM"/>
          <w:rtl/>
        </w:rPr>
        <w:t xml:space="preserve"> اين همه با او محبّت و احترام داشته باشد و چون آثار خوشحالى را در چهره‏ى پيامبر </w:t>
      </w:r>
      <w:r w:rsidR="00192898" w:rsidRPr="00192898">
        <w:rPr>
          <w:rFonts w:ascii="KRM" w:hAnsi="KRM" w:cs="CTraditional Arabic"/>
          <w:rtl/>
        </w:rPr>
        <w:t>ص</w:t>
      </w:r>
      <w:r w:rsidR="00EA0264">
        <w:rPr>
          <w:rFonts w:ascii="KRM" w:hAnsi="KRM"/>
          <w:rtl/>
        </w:rPr>
        <w:t xml:space="preserve"> و نور اميد را در چشمان </w:t>
      </w:r>
      <w:r w:rsidR="00EA0264">
        <w:rPr>
          <w:rFonts w:ascii="KRM" w:hAnsi="KRM"/>
          <w:rtl/>
        </w:rPr>
        <w:lastRenderedPageBreak/>
        <w:t>ا</w:t>
      </w:r>
      <w:r w:rsidR="00EA0264">
        <w:rPr>
          <w:rFonts w:ascii="KRM" w:hAnsi="KRM" w:hint="cs"/>
          <w:rtl/>
        </w:rPr>
        <w:t>یشان</w:t>
      </w:r>
      <w:r w:rsidRPr="004B05DD">
        <w:rPr>
          <w:rFonts w:ascii="KRM" w:hAnsi="KRM"/>
          <w:rtl/>
        </w:rPr>
        <w:t xml:space="preserve"> مشاهده كرده است، لابُدّ به اين پيشگويى به عنوان نمونه‏ى كامل و آرمان بزرگ زندگى‏اش، محكم چنگ زده است. </w:t>
      </w:r>
    </w:p>
    <w:p w:rsidR="00C04627" w:rsidRPr="004B05DD" w:rsidRDefault="00C04627" w:rsidP="00C04627">
      <w:pPr>
        <w:rPr>
          <w:rFonts w:ascii="KRM" w:hAnsi="KRM"/>
          <w:rtl/>
        </w:rPr>
      </w:pPr>
      <w:r w:rsidRPr="004B05DD">
        <w:rPr>
          <w:rFonts w:ascii="KRM" w:hAnsi="KRM"/>
          <w:rtl/>
        </w:rPr>
        <w:t>آرى، تأثير اين پيشگويى در تمام مراحل زندگى وى ظاهر و نمايان بوده است، حتى در گفت و گو با پدر بزرگوارش كه از موهبت‏ها و امتيازهاى منحصر به فرد برخوردار بود و به عنوان يك فرزند نيك كه از آداب فرزندى و شايستگى‏هاى پدر بزرگوارش آگاهى داشت، وى را از دل و جان دوست مى‏داشت و مورد احترام قرار مى‏داد، آرى! به اين پدر بزرگوار و محبوب (پس از شهادت حضرت عثمان</w:t>
      </w:r>
      <w:r w:rsidR="00192898" w:rsidRPr="00192898">
        <w:rPr>
          <w:rFonts w:ascii="KRM" w:hAnsi="KRM" w:cs="CTraditional Arabic"/>
          <w:rtl/>
        </w:rPr>
        <w:t xml:space="preserve"> س </w:t>
      </w:r>
      <w:r w:rsidRPr="004B05DD">
        <w:rPr>
          <w:rFonts w:ascii="KRM" w:hAnsi="KRM"/>
          <w:rtl/>
        </w:rPr>
        <w:t>) پيشنهاد مى‏كند كه از</w:t>
      </w:r>
      <w:r>
        <w:rPr>
          <w:rFonts w:ascii="KRM" w:hAnsi="KRM" w:hint="cs"/>
          <w:rtl/>
        </w:rPr>
        <w:t xml:space="preserve"> </w:t>
      </w:r>
      <w:r w:rsidRPr="004B05DD">
        <w:rPr>
          <w:rFonts w:ascii="KRM" w:hAnsi="KRM"/>
          <w:rtl/>
        </w:rPr>
        <w:t>مدينه خارج شود و از مردم كناره‏گيرى كند تا عرب سر عقل آيند و خود به سراغ او بروند. روايت شده است كه به او گفت: «اگر در هر نقطه‏اى خود را مخفى كنى آخر تو را پيدا كرده و با تو بيعت خواهند كرد، بدون اين كه خودت را براى بيعت عرضه كنى.» همچنين هنگامى كه حضرت على</w:t>
      </w:r>
      <w:r w:rsidR="00192898" w:rsidRPr="00192898">
        <w:rPr>
          <w:rFonts w:ascii="KRM" w:hAnsi="KRM" w:cs="CTraditional Arabic"/>
          <w:rtl/>
        </w:rPr>
        <w:t xml:space="preserve"> س </w:t>
      </w:r>
      <w:r w:rsidRPr="004B05DD">
        <w:rPr>
          <w:rFonts w:ascii="KRM" w:hAnsi="KRM"/>
          <w:rtl/>
        </w:rPr>
        <w:t>عازم جنگ با شاميان بود و از مدينه به قصد جنگ خارج شد، حسن</w:t>
      </w:r>
      <w:r w:rsidR="00192898" w:rsidRPr="00192898">
        <w:rPr>
          <w:rFonts w:ascii="KRM" w:hAnsi="KRM" w:cs="CTraditional Arabic"/>
          <w:rtl/>
        </w:rPr>
        <w:t xml:space="preserve"> س </w:t>
      </w:r>
      <w:r w:rsidRPr="004B05DD">
        <w:rPr>
          <w:rFonts w:ascii="KRM" w:hAnsi="KRM"/>
          <w:rtl/>
        </w:rPr>
        <w:t>نزد او رفت و چنين گفت: «پدرم! از اين تصميم خود منصرف شو؛ زيرا اين عمل موجب ريختن خون مسلمانان و ايجاد اختلاف بين آنها خواهد شد»</w:t>
      </w:r>
      <w:r w:rsidRPr="00AA1A5F">
        <w:rPr>
          <w:rFonts w:ascii="KRM" w:hAnsi="KRM" w:hint="cs"/>
          <w:vertAlign w:val="superscript"/>
          <w:rtl/>
          <w:lang w:bidi="fa-IR"/>
        </w:rPr>
        <w:t>(</w:t>
      </w:r>
      <w:r w:rsidRPr="00AA1A5F">
        <w:rPr>
          <w:rStyle w:val="FootnoteReference"/>
          <w:rFonts w:ascii="KRM" w:hAnsi="KRM"/>
          <w:rtl/>
          <w:lang w:bidi="fa-IR"/>
        </w:rPr>
        <w:footnoteReference w:id="576"/>
      </w:r>
      <w:r w:rsidRPr="00AA1A5F">
        <w:rPr>
          <w:rFonts w:ascii="KRM" w:hAnsi="KRM" w:hint="cs"/>
          <w:vertAlign w:val="superscript"/>
          <w:rtl/>
          <w:lang w:bidi="fa-IR"/>
        </w:rPr>
        <w:t>)</w:t>
      </w:r>
      <w:r>
        <w:rPr>
          <w:rFonts w:ascii="KRM" w:hAnsi="KRM" w:hint="cs"/>
          <w:rtl/>
        </w:rPr>
        <w:t>.</w:t>
      </w:r>
      <w:r w:rsidRPr="004B05DD">
        <w:rPr>
          <w:rFonts w:ascii="KRM" w:hAnsi="KRM"/>
          <w:rtl/>
        </w:rPr>
        <w:t xml:space="preserve"> ظاهر است فرزندى كه با پدر خود اين گونه سخن مى‏گويد، پيشگويى و دعاى پيامبر </w:t>
      </w:r>
      <w:r w:rsidR="00192898" w:rsidRPr="00192898">
        <w:rPr>
          <w:rFonts w:ascii="KRM" w:hAnsi="KRM" w:cs="CTraditional Arabic"/>
          <w:rtl/>
        </w:rPr>
        <w:t>ص</w:t>
      </w:r>
      <w:r w:rsidRPr="004B05DD">
        <w:rPr>
          <w:rFonts w:ascii="KRM" w:hAnsi="KRM"/>
          <w:rtl/>
        </w:rPr>
        <w:t xml:space="preserve"> در وجود او تأثير كرده است. </w:t>
      </w:r>
    </w:p>
    <w:p w:rsidR="00C04627" w:rsidRDefault="00C04627" w:rsidP="00C04627">
      <w:pPr>
        <w:jc w:val="both"/>
        <w:rPr>
          <w:rFonts w:ascii="KRM" w:hAnsi="KRM" w:hint="cs"/>
          <w:rtl/>
        </w:rPr>
      </w:pPr>
      <w:r w:rsidRPr="004B05DD">
        <w:rPr>
          <w:rFonts w:ascii="KRM" w:hAnsi="KRM"/>
          <w:rtl/>
        </w:rPr>
        <w:t>اما حضرت على</w:t>
      </w:r>
      <w:r w:rsidR="00192898" w:rsidRPr="00192898">
        <w:rPr>
          <w:rFonts w:ascii="KRM" w:hAnsi="KRM" w:cs="CTraditional Arabic"/>
          <w:rtl/>
        </w:rPr>
        <w:t xml:space="preserve"> س </w:t>
      </w:r>
      <w:r w:rsidRPr="004B05DD">
        <w:rPr>
          <w:rFonts w:ascii="KRM" w:hAnsi="KRM"/>
          <w:rtl/>
        </w:rPr>
        <w:t>پيشنهاد حسن</w:t>
      </w:r>
      <w:r w:rsidR="00192898" w:rsidRPr="00192898">
        <w:rPr>
          <w:rFonts w:ascii="KRM" w:hAnsi="KRM" w:cs="CTraditional Arabic"/>
          <w:rtl/>
        </w:rPr>
        <w:t xml:space="preserve"> س </w:t>
      </w:r>
      <w:r w:rsidRPr="004B05DD">
        <w:rPr>
          <w:rFonts w:ascii="KRM" w:hAnsi="KRM"/>
          <w:rtl/>
        </w:rPr>
        <w:t>را نپذيرفت؛ زيرا او نمى‏توانست بى‏تفاوت باشد و به تكليف شرعى خود عمل نكند؛ چون او موظّف بود كه امر به معروف و نهى از منكر كند و بكوشد تا آب را به جوى بازگرداند و حق را به حقدار بدهد. هر كس نظرگاهى دارد كه بدان سو رو مى آورد؛</w:t>
      </w:r>
      <w:r>
        <w:rPr>
          <w:rFonts w:ascii="KRM" w:hAnsi="KRM" w:hint="cs"/>
          <w:rtl/>
        </w:rPr>
        <w:t xml:space="preserve"> </w:t>
      </w:r>
      <w:r>
        <w:rPr>
          <w:rFonts w:ascii="Traditional Arabic" w:hAnsi="Traditional Arabic" w:cs="Traditional Arabic"/>
          <w:rtl/>
        </w:rPr>
        <w:t>﴿</w:t>
      </w:r>
      <w:r w:rsidRPr="00F630E6">
        <w:rPr>
          <w:sz w:val="22"/>
          <w:szCs w:val="22"/>
        </w:rPr>
        <w:sym w:font="HQPB4" w:char="F039"/>
      </w:r>
      <w:r w:rsidRPr="00F630E6">
        <w:rPr>
          <w:sz w:val="22"/>
          <w:szCs w:val="22"/>
        </w:rPr>
        <w:sym w:font="HQPB4" w:char="F065"/>
      </w:r>
      <w:r w:rsidRPr="00F630E6">
        <w:rPr>
          <w:sz w:val="22"/>
          <w:szCs w:val="22"/>
        </w:rPr>
        <w:sym w:font="HQPB2" w:char="F040"/>
      </w:r>
      <w:r w:rsidRPr="00F630E6">
        <w:rPr>
          <w:sz w:val="22"/>
          <w:szCs w:val="22"/>
        </w:rPr>
        <w:sym w:font="HQPB4" w:char="F0E4"/>
      </w:r>
      <w:r w:rsidRPr="00F630E6">
        <w:rPr>
          <w:sz w:val="22"/>
          <w:szCs w:val="22"/>
        </w:rPr>
        <w:sym w:font="HQPB2" w:char="F033"/>
      </w:r>
      <w:r w:rsidRPr="00F630E6">
        <w:rPr>
          <w:sz w:val="22"/>
          <w:szCs w:val="22"/>
        </w:rPr>
        <w:sym w:font="HQPB4" w:char="F0CF"/>
      </w:r>
      <w:r w:rsidRPr="00F630E6">
        <w:rPr>
          <w:sz w:val="22"/>
          <w:szCs w:val="22"/>
        </w:rPr>
        <w:sym w:font="HQPB2" w:char="F039"/>
      </w:r>
      <w:r w:rsidRPr="00F630E6">
        <w:rPr>
          <w:sz w:val="22"/>
          <w:szCs w:val="22"/>
        </w:rPr>
        <w:sym w:font="HQPB5" w:char="F075"/>
      </w:r>
      <w:r w:rsidRPr="00F630E6">
        <w:rPr>
          <w:sz w:val="22"/>
          <w:szCs w:val="22"/>
        </w:rPr>
        <w:sym w:font="HQPB2" w:char="F072"/>
      </w:r>
      <w:r w:rsidRPr="00F630E6">
        <w:rPr>
          <w:rFonts w:ascii="(normal text)" w:hAnsi="(normal text)"/>
          <w:sz w:val="22"/>
          <w:szCs w:val="22"/>
          <w:rtl/>
        </w:rPr>
        <w:t xml:space="preserve"> </w:t>
      </w:r>
      <w:r w:rsidRPr="00F630E6">
        <w:rPr>
          <w:sz w:val="22"/>
          <w:szCs w:val="22"/>
        </w:rPr>
        <w:sym w:font="HQPB4" w:char="F0EE"/>
      </w:r>
      <w:r w:rsidRPr="00F630E6">
        <w:rPr>
          <w:sz w:val="22"/>
          <w:szCs w:val="22"/>
        </w:rPr>
        <w:sym w:font="HQPB2" w:char="F070"/>
      </w:r>
      <w:r w:rsidRPr="00F630E6">
        <w:rPr>
          <w:sz w:val="22"/>
          <w:szCs w:val="22"/>
        </w:rPr>
        <w:sym w:font="HQPB5" w:char="F079"/>
      </w:r>
      <w:r w:rsidRPr="00F630E6">
        <w:rPr>
          <w:sz w:val="22"/>
          <w:szCs w:val="22"/>
        </w:rPr>
        <w:sym w:font="HQPB2" w:char="F067"/>
      </w:r>
      <w:r w:rsidRPr="00F630E6">
        <w:rPr>
          <w:sz w:val="22"/>
          <w:szCs w:val="22"/>
        </w:rPr>
        <w:sym w:font="HQPB4" w:char="F0F4"/>
      </w:r>
      <w:r w:rsidRPr="00F630E6">
        <w:rPr>
          <w:sz w:val="22"/>
          <w:szCs w:val="22"/>
        </w:rPr>
        <w:sym w:font="HQPB1" w:char="F05F"/>
      </w:r>
      <w:r w:rsidRPr="00F630E6">
        <w:rPr>
          <w:sz w:val="22"/>
          <w:szCs w:val="22"/>
        </w:rPr>
        <w:sym w:font="HQPB4" w:char="F0CD"/>
      </w:r>
      <w:r w:rsidRPr="00F630E6">
        <w:rPr>
          <w:sz w:val="22"/>
          <w:szCs w:val="22"/>
        </w:rPr>
        <w:sym w:font="HQPB2" w:char="F072"/>
      </w:r>
      <w:r w:rsidRPr="00F630E6">
        <w:rPr>
          <w:rFonts w:ascii="(normal text)" w:hAnsi="(normal text)"/>
          <w:sz w:val="22"/>
          <w:szCs w:val="22"/>
          <w:rtl/>
        </w:rPr>
        <w:t xml:space="preserve"> </w:t>
      </w:r>
      <w:r w:rsidRPr="00F630E6">
        <w:rPr>
          <w:sz w:val="22"/>
          <w:szCs w:val="22"/>
        </w:rPr>
        <w:sym w:font="HQPB5" w:char="F075"/>
      </w:r>
      <w:r w:rsidRPr="00F630E6">
        <w:rPr>
          <w:sz w:val="22"/>
          <w:szCs w:val="22"/>
        </w:rPr>
        <w:sym w:font="HQPB2" w:char="F071"/>
      </w:r>
      <w:r w:rsidRPr="00F630E6">
        <w:rPr>
          <w:sz w:val="22"/>
          <w:szCs w:val="22"/>
        </w:rPr>
        <w:sym w:font="HQPB4" w:char="F0E8"/>
      </w:r>
      <w:r w:rsidRPr="00F630E6">
        <w:rPr>
          <w:sz w:val="22"/>
          <w:szCs w:val="22"/>
        </w:rPr>
        <w:sym w:font="HQPB2" w:char="F064"/>
      </w:r>
      <w:r w:rsidRPr="00F630E6">
        <w:rPr>
          <w:rFonts w:ascii="(normal text)" w:hAnsi="(normal text)"/>
          <w:sz w:val="22"/>
          <w:szCs w:val="22"/>
          <w:rtl/>
        </w:rPr>
        <w:t xml:space="preserve"> </w:t>
      </w:r>
      <w:r w:rsidRPr="00F630E6">
        <w:rPr>
          <w:sz w:val="22"/>
          <w:szCs w:val="22"/>
        </w:rPr>
        <w:sym w:font="HQPB1" w:char="F024"/>
      </w:r>
      <w:r w:rsidRPr="00F630E6">
        <w:rPr>
          <w:sz w:val="22"/>
          <w:szCs w:val="22"/>
        </w:rPr>
        <w:sym w:font="HQPB5" w:char="F070"/>
      </w:r>
      <w:r w:rsidRPr="00F630E6">
        <w:rPr>
          <w:sz w:val="22"/>
          <w:szCs w:val="22"/>
        </w:rPr>
        <w:sym w:font="HQPB2" w:char="F06B"/>
      </w:r>
      <w:r w:rsidRPr="00F630E6">
        <w:rPr>
          <w:sz w:val="22"/>
          <w:szCs w:val="22"/>
        </w:rPr>
        <w:sym w:font="HQPB2" w:char="F08E"/>
      </w:r>
      <w:r w:rsidRPr="00F630E6">
        <w:rPr>
          <w:sz w:val="22"/>
          <w:szCs w:val="22"/>
        </w:rPr>
        <w:sym w:font="HQPB4" w:char="F0CF"/>
      </w:r>
      <w:r w:rsidRPr="00F630E6">
        <w:rPr>
          <w:sz w:val="22"/>
          <w:szCs w:val="22"/>
        </w:rPr>
        <w:sym w:font="HQPB4" w:char="F06A"/>
      </w:r>
      <w:r w:rsidRPr="00F630E6">
        <w:rPr>
          <w:sz w:val="22"/>
          <w:szCs w:val="22"/>
        </w:rPr>
        <w:sym w:font="HQPB2" w:char="F039"/>
      </w:r>
      <w:r w:rsidRPr="00F630E6">
        <w:rPr>
          <w:sz w:val="22"/>
          <w:szCs w:val="22"/>
        </w:rPr>
        <w:sym w:font="HQPB5" w:char="F075"/>
      </w:r>
      <w:r w:rsidRPr="00F630E6">
        <w:rPr>
          <w:sz w:val="22"/>
          <w:szCs w:val="22"/>
        </w:rPr>
        <w:sym w:font="HQPB2" w:char="F071"/>
      </w:r>
      <w:r w:rsidRPr="00F630E6">
        <w:rPr>
          <w:sz w:val="22"/>
          <w:szCs w:val="22"/>
        </w:rPr>
        <w:sym w:font="HQPB4" w:char="F0E3"/>
      </w:r>
      <w:r w:rsidRPr="00F630E6">
        <w:rPr>
          <w:sz w:val="22"/>
          <w:szCs w:val="22"/>
        </w:rPr>
        <w:sym w:font="HQPB2" w:char="F042"/>
      </w:r>
      <w:r>
        <w:rPr>
          <w:rFonts w:ascii="Traditional Arabic" w:hAnsi="Traditional Arabic" w:cs="Traditional Arabic"/>
          <w:rtl/>
        </w:rPr>
        <w:t>﴾</w:t>
      </w:r>
      <w:r>
        <w:rPr>
          <w:rFonts w:ascii="KRM" w:hAnsi="KRM" w:hint="cs"/>
          <w:rtl/>
        </w:rPr>
        <w:t>.</w:t>
      </w:r>
      <w:r w:rsidRPr="004B05DD">
        <w:rPr>
          <w:rFonts w:ascii="KRM" w:hAnsi="KRM"/>
          <w:rtl/>
        </w:rPr>
        <w:t xml:space="preserve"> </w:t>
      </w:r>
    </w:p>
    <w:p w:rsidR="00D1432B" w:rsidRDefault="00D1432B" w:rsidP="00C04627">
      <w:pPr>
        <w:jc w:val="both"/>
        <w:rPr>
          <w:rFonts w:ascii="KRM" w:hAnsi="KRM" w:hint="cs"/>
          <w:rtl/>
        </w:rPr>
      </w:pPr>
    </w:p>
    <w:p w:rsidR="00D1432B" w:rsidRPr="004B05DD" w:rsidRDefault="00D1432B" w:rsidP="00C04627">
      <w:pPr>
        <w:jc w:val="both"/>
        <w:rPr>
          <w:rFonts w:ascii="Traditional Arabic" w:hAnsi="Traditional Arabic" w:cs="Traditional Arabic"/>
          <w:b/>
          <w:bCs/>
          <w:rtl/>
        </w:rPr>
      </w:pPr>
    </w:p>
    <w:p w:rsidR="00C04627" w:rsidRPr="00A65D4C" w:rsidRDefault="00C04627" w:rsidP="00C04627">
      <w:pPr>
        <w:pStyle w:val="a0"/>
        <w:rPr>
          <w:rtl/>
        </w:rPr>
      </w:pPr>
      <w:bookmarkStart w:id="156" w:name="_Toc307603262"/>
      <w:r w:rsidRPr="00A65D4C">
        <w:rPr>
          <w:rtl/>
        </w:rPr>
        <w:lastRenderedPageBreak/>
        <w:t>خلافت حضرت حسن</w:t>
      </w:r>
      <w:r w:rsidR="00192898" w:rsidRPr="00192898">
        <w:rPr>
          <w:rFonts w:cs="CTraditional Arabic"/>
          <w:bCs w:val="0"/>
          <w:rtl/>
        </w:rPr>
        <w:t xml:space="preserve"> س </w:t>
      </w:r>
      <w:r w:rsidRPr="00A65D4C">
        <w:rPr>
          <w:rtl/>
        </w:rPr>
        <w:t xml:space="preserve">و صلح با معاويه </w:t>
      </w:r>
      <w:r w:rsidR="00192898" w:rsidRPr="00192898">
        <w:rPr>
          <w:rFonts w:cs="CTraditional Arabic"/>
          <w:bCs w:val="0"/>
          <w:rtl/>
        </w:rPr>
        <w:t>س</w:t>
      </w:r>
      <w:bookmarkEnd w:id="156"/>
    </w:p>
    <w:p w:rsidR="00C04627" w:rsidRPr="004B05DD" w:rsidRDefault="00C04627" w:rsidP="00C04627">
      <w:pPr>
        <w:rPr>
          <w:rFonts w:ascii="KRM" w:hAnsi="KRM"/>
          <w:rtl/>
        </w:rPr>
      </w:pPr>
      <w:r w:rsidRPr="004B05DD">
        <w:rPr>
          <w:rFonts w:ascii="KRM" w:hAnsi="KRM"/>
          <w:rtl/>
        </w:rPr>
        <w:t>هنگامى كه حضرت على</w:t>
      </w:r>
      <w:r w:rsidR="00192898" w:rsidRPr="00192898">
        <w:rPr>
          <w:rFonts w:ascii="KRM" w:hAnsi="KRM" w:cs="CTraditional Arabic"/>
          <w:rtl/>
        </w:rPr>
        <w:t xml:space="preserve"> س </w:t>
      </w:r>
      <w:r w:rsidRPr="004B05DD">
        <w:rPr>
          <w:rFonts w:ascii="KRM" w:hAnsi="KRM"/>
          <w:rtl/>
        </w:rPr>
        <w:t xml:space="preserve">به دست ابن ملجم ضربت خورد، مردم به او گفتند: اى امير مؤمنان! آيا كسى را براى خلافت تعيين نمى‏كنى؟ گفت: نه، همانطور كه پيامبر خدا </w:t>
      </w:r>
      <w:r w:rsidR="00192898" w:rsidRPr="00192898">
        <w:rPr>
          <w:rFonts w:ascii="KRM" w:hAnsi="KRM" w:cs="CTraditional Arabic"/>
          <w:rtl/>
        </w:rPr>
        <w:t>ص</w:t>
      </w:r>
      <w:r w:rsidRPr="004B05DD">
        <w:rPr>
          <w:rFonts w:ascii="KRM" w:hAnsi="KRM"/>
          <w:rtl/>
        </w:rPr>
        <w:t xml:space="preserve"> شما را به خودتان واگذاشت (و جانشينى تعيين نكرد) من نيز شما را به خود وامى‏گذارم، اگر خدا به شما اراده‏ى خيرى داشته باشد، شما را به انتخاب بهترين شما متّفق مى‏گرداند، همان طور كه بعد از رسول اللّه‏ بر بهترينتان متّفق گردانيد</w:t>
      </w:r>
      <w:r w:rsidRPr="00AA1A5F">
        <w:rPr>
          <w:rFonts w:ascii="KRM" w:hAnsi="KRM" w:hint="cs"/>
          <w:vertAlign w:val="superscript"/>
          <w:rtl/>
          <w:lang w:bidi="fa-IR"/>
        </w:rPr>
        <w:t>(</w:t>
      </w:r>
      <w:r w:rsidRPr="00AA1A5F">
        <w:rPr>
          <w:rStyle w:val="FootnoteReference"/>
          <w:rFonts w:ascii="KRM" w:hAnsi="KRM"/>
          <w:rtl/>
          <w:lang w:bidi="fa-IR"/>
        </w:rPr>
        <w:footnoteReference w:id="577"/>
      </w:r>
      <w:r w:rsidRPr="00AA1A5F">
        <w:rPr>
          <w:rFonts w:ascii="KRM" w:hAnsi="KRM" w:hint="cs"/>
          <w:vertAlign w:val="superscript"/>
          <w:rtl/>
          <w:lang w:bidi="fa-IR"/>
        </w:rPr>
        <w:t>)</w:t>
      </w:r>
      <w:r w:rsidRPr="004B05DD">
        <w:rPr>
          <w:rFonts w:ascii="KRM" w:hAnsi="KRM"/>
          <w:rtl/>
        </w:rPr>
        <w:t xml:space="preserve">. اما مردم </w:t>
      </w:r>
      <w:r w:rsidR="00813714">
        <w:rPr>
          <w:rFonts w:ascii="KRM" w:hAnsi="KRM" w:hint="cs"/>
          <w:rtl/>
        </w:rPr>
        <w:t xml:space="preserve">کوفه </w:t>
      </w:r>
      <w:r w:rsidRPr="004B05DD">
        <w:rPr>
          <w:rFonts w:ascii="KRM" w:hAnsi="KRM"/>
          <w:rtl/>
        </w:rPr>
        <w:t>در همان روز كه على</w:t>
      </w:r>
      <w:r w:rsidR="00192898" w:rsidRPr="00192898">
        <w:rPr>
          <w:rFonts w:ascii="KRM" w:hAnsi="KRM" w:cs="CTraditional Arabic"/>
          <w:rtl/>
        </w:rPr>
        <w:t xml:space="preserve"> س </w:t>
      </w:r>
      <w:r w:rsidRPr="004B05DD">
        <w:rPr>
          <w:rFonts w:ascii="KRM" w:hAnsi="KRM"/>
          <w:rtl/>
        </w:rPr>
        <w:t>مورد ضربت قرار گرفت با حسن</w:t>
      </w:r>
      <w:r w:rsidR="00192898" w:rsidRPr="00192898">
        <w:rPr>
          <w:rFonts w:ascii="KRM" w:hAnsi="KRM" w:cs="CTraditional Arabic"/>
          <w:rtl/>
        </w:rPr>
        <w:t xml:space="preserve"> س </w:t>
      </w:r>
      <w:r w:rsidRPr="004B05DD">
        <w:rPr>
          <w:rFonts w:ascii="KRM" w:hAnsi="KRM"/>
          <w:rtl/>
        </w:rPr>
        <w:t>بيعت كردند؛ يعنى در روز جمعه هفدهم رمضان سال چهلم هجرى</w:t>
      </w:r>
      <w:r w:rsidRPr="00AA1A5F">
        <w:rPr>
          <w:rFonts w:ascii="KRM" w:hAnsi="KRM" w:hint="cs"/>
          <w:vertAlign w:val="superscript"/>
          <w:rtl/>
          <w:lang w:bidi="fa-IR"/>
        </w:rPr>
        <w:t>(</w:t>
      </w:r>
      <w:r w:rsidRPr="00AA1A5F">
        <w:rPr>
          <w:rStyle w:val="FootnoteReference"/>
          <w:rFonts w:ascii="KRM" w:hAnsi="KRM"/>
          <w:rtl/>
          <w:lang w:bidi="fa-IR"/>
        </w:rPr>
        <w:footnoteReference w:id="578"/>
      </w:r>
      <w:r w:rsidRPr="00AA1A5F">
        <w:rPr>
          <w:rFonts w:ascii="KRM" w:hAnsi="KRM" w:hint="cs"/>
          <w:vertAlign w:val="superscript"/>
          <w:rtl/>
          <w:lang w:bidi="fa-IR"/>
        </w:rPr>
        <w:t>)</w:t>
      </w:r>
      <w:r w:rsidRPr="004B05DD">
        <w:rPr>
          <w:rFonts w:ascii="KRM" w:hAnsi="KRM"/>
          <w:rtl/>
        </w:rPr>
        <w:t xml:space="preserve">. </w:t>
      </w:r>
      <w:r w:rsidR="00813714">
        <w:rPr>
          <w:rFonts w:ascii="KRM" w:hAnsi="KRM" w:hint="cs"/>
          <w:rtl/>
        </w:rPr>
        <w:t xml:space="preserve">حافظ </w:t>
      </w:r>
      <w:r w:rsidRPr="004B05DD">
        <w:rPr>
          <w:rFonts w:ascii="KRM" w:hAnsi="KRM"/>
          <w:rtl/>
        </w:rPr>
        <w:t xml:space="preserve">ابن كثير مى‏گويد: </w:t>
      </w:r>
    </w:p>
    <w:p w:rsidR="00C04627" w:rsidRPr="004B05DD" w:rsidRDefault="00C04627" w:rsidP="00C04627">
      <w:pPr>
        <w:rPr>
          <w:rFonts w:ascii="KRM" w:hAnsi="KRM"/>
          <w:rtl/>
        </w:rPr>
      </w:pPr>
      <w:r w:rsidRPr="004B05DD">
        <w:rPr>
          <w:rFonts w:ascii="KRM" w:hAnsi="KRM"/>
          <w:rtl/>
        </w:rPr>
        <w:t>«چون على</w:t>
      </w:r>
      <w:r w:rsidR="00192898" w:rsidRPr="00192898">
        <w:rPr>
          <w:rFonts w:ascii="KRM" w:hAnsi="KRM" w:cs="CTraditional Arabic"/>
          <w:rtl/>
        </w:rPr>
        <w:t xml:space="preserve"> س </w:t>
      </w:r>
      <w:r w:rsidRPr="004B05DD">
        <w:rPr>
          <w:rFonts w:ascii="KRM" w:hAnsi="KRM"/>
          <w:rtl/>
        </w:rPr>
        <w:t>در گذشت (و با حسن</w:t>
      </w:r>
      <w:r w:rsidR="00192898" w:rsidRPr="00192898">
        <w:rPr>
          <w:rFonts w:ascii="KRM" w:hAnsi="KRM" w:cs="CTraditional Arabic"/>
          <w:rtl/>
        </w:rPr>
        <w:t xml:space="preserve"> س </w:t>
      </w:r>
      <w:r w:rsidRPr="004B05DD">
        <w:rPr>
          <w:rFonts w:ascii="KRM" w:hAnsi="KRM"/>
          <w:rtl/>
        </w:rPr>
        <w:t>بيعت شد)، قيس بن سعد بن عباده به حضرت حسن</w:t>
      </w:r>
      <w:r w:rsidR="00192898" w:rsidRPr="00192898">
        <w:rPr>
          <w:rFonts w:ascii="KRM" w:hAnsi="KRM" w:cs="CTraditional Arabic"/>
          <w:rtl/>
        </w:rPr>
        <w:t xml:space="preserve"> س </w:t>
      </w:r>
      <w:r w:rsidRPr="004B05DD">
        <w:rPr>
          <w:rFonts w:ascii="KRM" w:hAnsi="KRM"/>
          <w:rtl/>
        </w:rPr>
        <w:t>پيشنهاد و اصرار كرد كه با اهل شام بجنگند، حضرت حسن</w:t>
      </w:r>
      <w:r w:rsidR="00192898" w:rsidRPr="00192898">
        <w:rPr>
          <w:rFonts w:ascii="KRM" w:hAnsi="KRM" w:cs="CTraditional Arabic"/>
          <w:rtl/>
        </w:rPr>
        <w:t xml:space="preserve"> س </w:t>
      </w:r>
      <w:r w:rsidRPr="004B05DD">
        <w:rPr>
          <w:rFonts w:ascii="KRM" w:hAnsi="KRM"/>
          <w:rtl/>
        </w:rPr>
        <w:t>اراده</w:t>
      </w:r>
      <w:r>
        <w:rPr>
          <w:rFonts w:ascii="KRM" w:hAnsi="KRM" w:hint="cs"/>
          <w:rtl/>
        </w:rPr>
        <w:t xml:space="preserve"> </w:t>
      </w:r>
      <w:r w:rsidRPr="004B05DD">
        <w:rPr>
          <w:rFonts w:ascii="KRM" w:hAnsi="KRM"/>
          <w:rtl/>
        </w:rPr>
        <w:t>نداشت كه با كسى بجنگد، اما با اصرار، او را وادار كردند. جمعيّت بسيار بزرگ و بى‏سابقه‏اى گرد آمدند، آنگاه حضرت حسن</w:t>
      </w:r>
      <w:r w:rsidR="00192898" w:rsidRPr="00192898">
        <w:rPr>
          <w:rFonts w:ascii="KRM" w:hAnsi="KRM" w:cs="CTraditional Arabic"/>
          <w:rtl/>
        </w:rPr>
        <w:t xml:space="preserve"> س </w:t>
      </w:r>
      <w:r w:rsidRPr="004B05DD">
        <w:rPr>
          <w:rFonts w:ascii="KRM" w:hAnsi="KRM"/>
          <w:rtl/>
        </w:rPr>
        <w:t>قيس بن عباده را به فرماندهى دوازده هزار سرباز منصوب كرد و پيش فرستاد. سپس خود نيز با باقى‏مانده‏ى لشكر به دنبال او به قصد جنگ با معاويه</w:t>
      </w:r>
      <w:r w:rsidR="00192898" w:rsidRPr="00192898">
        <w:rPr>
          <w:rFonts w:ascii="KRM" w:hAnsi="KRM" w:cs="CTraditional Arabic"/>
          <w:rtl/>
        </w:rPr>
        <w:t xml:space="preserve"> س </w:t>
      </w:r>
      <w:r w:rsidRPr="004B05DD">
        <w:rPr>
          <w:rFonts w:ascii="KRM" w:hAnsi="KRM"/>
          <w:rtl/>
        </w:rPr>
        <w:t>و اهل شام حركت كرد، وقتى از مدائن گذشت، توقف كرد و مقد</w:t>
      </w:r>
      <w:r w:rsidRPr="00077451">
        <w:rPr>
          <w:rFonts w:ascii="KRM" w:hAnsi="KRM" w:cs="B Badr"/>
          <w:rtl/>
        </w:rPr>
        <w:t>مة</w:t>
      </w:r>
      <w:r w:rsidRPr="004B05DD">
        <w:rPr>
          <w:rFonts w:ascii="KRM" w:hAnsi="KRM"/>
          <w:rtl/>
        </w:rPr>
        <w:t xml:space="preserve"> الجيش را جلوى خود قرار داد. </w:t>
      </w:r>
    </w:p>
    <w:p w:rsidR="00C04627" w:rsidRPr="004B05DD" w:rsidRDefault="00C04627" w:rsidP="00C04627">
      <w:pPr>
        <w:rPr>
          <w:rFonts w:ascii="KRM" w:hAnsi="KRM"/>
          <w:rtl/>
        </w:rPr>
      </w:pPr>
      <w:r w:rsidRPr="004B05DD">
        <w:rPr>
          <w:rFonts w:ascii="KRM" w:hAnsi="KRM"/>
          <w:rtl/>
        </w:rPr>
        <w:t>در همين هنگام كه او خارج از مدائن اردو زده بود، ناگاه كسى ندا در داد كه قيس بن عباده كشته شد، با شنيدن اين خبر لشكريان به جان هم افتادند و وسايل يكديگر را به غارت بردند، حتّى خيمه‏ى حضرت حسن</w:t>
      </w:r>
      <w:r w:rsidR="00192898" w:rsidRPr="00192898">
        <w:rPr>
          <w:rFonts w:ascii="KRM" w:hAnsi="KRM" w:cs="CTraditional Arabic"/>
          <w:rtl/>
        </w:rPr>
        <w:t xml:space="preserve"> س </w:t>
      </w:r>
      <w:r w:rsidRPr="004B05DD">
        <w:rPr>
          <w:rFonts w:ascii="KRM" w:hAnsi="KRM"/>
          <w:rtl/>
        </w:rPr>
        <w:t xml:space="preserve">و اثاث او را نيز به يغما بردند و فرشى را كه روى آن نشسته بود از زير پايش بيرون آوردند و با خنجر به او زخم زدند، ولى سطحى بود. لذا به شدّت از آنان متنفر شد و با حالت مجروحى بر اسب خود سوار شد و در كاخ سفيد مدائن فرود آمد. هنگامى كه لشكريان به قصر استقرار يافتند، مختار بن ابى </w:t>
      </w:r>
      <w:r w:rsidRPr="004B05DD">
        <w:rPr>
          <w:rFonts w:ascii="KRM" w:hAnsi="KRM"/>
          <w:rtl/>
        </w:rPr>
        <w:lastRenderedPageBreak/>
        <w:t xml:space="preserve">عبيد (قَبَّحَهُ اللّه‏ُ) به عمويش، سعد بن مسعود كه استاندار مدائن بود گفت: آيا مى‏خواهى به ثروت و عزّت دست‏يابى؟ گفت: چگونه؟ مختار گفت: حسن بن على را دستگير كن و نزد </w:t>
      </w:r>
      <w:r w:rsidR="00811083">
        <w:rPr>
          <w:rFonts w:ascii="KRM" w:hAnsi="KRM" w:hint="cs"/>
          <w:rtl/>
        </w:rPr>
        <w:t xml:space="preserve">امیر </w:t>
      </w:r>
      <w:r w:rsidRPr="004B05DD">
        <w:rPr>
          <w:rFonts w:ascii="KRM" w:hAnsi="KRM"/>
          <w:rtl/>
        </w:rPr>
        <w:t xml:space="preserve">معاويه بفرست، سعد گفت: خدا تو را رسوا كند! اين چه سخن زشتى است كه مى‏گويى، آيا به فرزند دختر رسول اللّه‏ </w:t>
      </w:r>
      <w:r w:rsidR="00192898" w:rsidRPr="00192898">
        <w:rPr>
          <w:rFonts w:ascii="KRM" w:hAnsi="KRM" w:cs="CTraditional Arabic"/>
          <w:rtl/>
        </w:rPr>
        <w:t>ص</w:t>
      </w:r>
      <w:r w:rsidRPr="004B05DD">
        <w:rPr>
          <w:rFonts w:ascii="KRM" w:hAnsi="KRM"/>
          <w:rtl/>
        </w:rPr>
        <w:t xml:space="preserve"> خيانت كنم؟»</w:t>
      </w:r>
      <w:r w:rsidRPr="00AA1A5F">
        <w:rPr>
          <w:rFonts w:ascii="KRM" w:hAnsi="KRM" w:hint="cs"/>
          <w:vertAlign w:val="superscript"/>
          <w:rtl/>
          <w:lang w:bidi="fa-IR"/>
        </w:rPr>
        <w:t>(</w:t>
      </w:r>
      <w:r w:rsidRPr="00AA1A5F">
        <w:rPr>
          <w:rStyle w:val="FootnoteReference"/>
          <w:rFonts w:ascii="KRM" w:hAnsi="KRM"/>
          <w:rtl/>
          <w:lang w:bidi="fa-IR"/>
        </w:rPr>
        <w:footnoteReference w:id="579"/>
      </w:r>
      <w:r w:rsidRPr="00AA1A5F">
        <w:rPr>
          <w:rFonts w:ascii="KRM" w:hAnsi="KRM" w:hint="cs"/>
          <w:vertAlign w:val="superscript"/>
          <w:rtl/>
          <w:lang w:bidi="fa-IR"/>
        </w:rPr>
        <w:t>)</w:t>
      </w:r>
      <w:r w:rsidRPr="004B05DD">
        <w:rPr>
          <w:rFonts w:ascii="KRM" w:hAnsi="KRM"/>
          <w:rtl/>
        </w:rPr>
        <w:t xml:space="preserve"> ابن كثير مى‏گويد: </w:t>
      </w:r>
    </w:p>
    <w:p w:rsidR="00C04627" w:rsidRPr="004B05DD" w:rsidRDefault="00C04627" w:rsidP="00C04627">
      <w:pPr>
        <w:rPr>
          <w:rFonts w:ascii="KRM" w:hAnsi="KRM"/>
          <w:rtl/>
        </w:rPr>
      </w:pPr>
      <w:r w:rsidRPr="004B05DD">
        <w:rPr>
          <w:rFonts w:ascii="KRM" w:hAnsi="KRM"/>
          <w:rtl/>
        </w:rPr>
        <w:t>«اهل عراق حسن بن على</w:t>
      </w:r>
      <w:r w:rsidR="00192898" w:rsidRPr="00192898">
        <w:rPr>
          <w:rFonts w:ascii="KRM" w:hAnsi="KRM" w:cs="CTraditional Arabic"/>
          <w:rtl/>
        </w:rPr>
        <w:t xml:space="preserve"> س </w:t>
      </w:r>
      <w:r w:rsidRPr="004B05DD">
        <w:rPr>
          <w:rFonts w:ascii="KRM" w:hAnsi="KRM"/>
          <w:rtl/>
        </w:rPr>
        <w:t xml:space="preserve">را برگزيدند تا به وسيله‏ى او با اهل شام بجنگند، اما به هدف خود نرسيدند، و در اين باره خودشان مقصر بودند؛ زيرا نظرات متفاوتى داشتند و از رهبران خود اطاعت نمى‏كردند. اگر مى‏فهميدند كه خداوند چه نعمت بزرگى به آنان داده و به شرف افتخار بيعت با سبطِ رسول اللّه‏ </w:t>
      </w:r>
      <w:r w:rsidR="00192898" w:rsidRPr="00192898">
        <w:rPr>
          <w:rFonts w:ascii="KRM" w:hAnsi="KRM" w:cs="CTraditional Arabic"/>
          <w:rtl/>
        </w:rPr>
        <w:t>ص</w:t>
      </w:r>
      <w:r w:rsidRPr="004B05DD">
        <w:rPr>
          <w:rFonts w:ascii="KRM" w:hAnsi="KRM"/>
          <w:rtl/>
        </w:rPr>
        <w:t xml:space="preserve"> و سرور مؤمنان و يكى از دانشمندان صحابه نايل</w:t>
      </w:r>
      <w:r>
        <w:rPr>
          <w:rFonts w:ascii="KRM" w:hAnsi="KRM"/>
          <w:rtl/>
        </w:rPr>
        <w:t xml:space="preserve"> آمده‏اند، قدر آن را مى‏دانستند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80"/>
      </w:r>
      <w:r w:rsidRPr="00AA1A5F">
        <w:rPr>
          <w:rFonts w:ascii="KRM" w:hAnsi="KRM" w:hint="cs"/>
          <w:vertAlign w:val="superscript"/>
          <w:rtl/>
          <w:lang w:bidi="fa-IR"/>
        </w:rPr>
        <w:t>)</w:t>
      </w:r>
      <w:r>
        <w:rPr>
          <w:rFonts w:ascii="KRM" w:hAnsi="KRM" w:hint="cs"/>
          <w:rtl/>
        </w:rPr>
        <w:t>.</w:t>
      </w:r>
      <w:r w:rsidRPr="004B05DD">
        <w:rPr>
          <w:rFonts w:ascii="KRM" w:hAnsi="KRM"/>
          <w:rtl/>
        </w:rPr>
        <w:t xml:space="preserve"> حضرت حسن</w:t>
      </w:r>
      <w:r w:rsidR="00192898" w:rsidRPr="00192898">
        <w:rPr>
          <w:rFonts w:ascii="KRM" w:hAnsi="KRM" w:cs="CTraditional Arabic"/>
          <w:rtl/>
        </w:rPr>
        <w:t xml:space="preserve"> س </w:t>
      </w:r>
      <w:r w:rsidRPr="004B05DD">
        <w:rPr>
          <w:rFonts w:ascii="KRM" w:hAnsi="KRM"/>
          <w:rtl/>
        </w:rPr>
        <w:t>وقتى ديد كه لشكرش پراكنده شده است، از آنان بيزار و مأيوس شد و نامه‏اى به معاويه بن ابى‏سفيان</w:t>
      </w:r>
      <w:r w:rsidR="00192898" w:rsidRPr="00192898">
        <w:rPr>
          <w:rFonts w:ascii="KRM" w:hAnsi="KRM" w:cs="CTraditional Arabic"/>
          <w:rtl/>
        </w:rPr>
        <w:t xml:space="preserve"> س </w:t>
      </w:r>
      <w:r w:rsidRPr="004B05DD">
        <w:rPr>
          <w:rFonts w:ascii="KRM" w:hAnsi="KRM"/>
          <w:rtl/>
        </w:rPr>
        <w:t>ـ كه با سپاهى از شام خارج شده و به «مَسكِن»</w:t>
      </w:r>
      <w:r w:rsidRPr="00AA1A5F">
        <w:rPr>
          <w:rFonts w:ascii="KRM" w:hAnsi="KRM" w:hint="cs"/>
          <w:vertAlign w:val="superscript"/>
          <w:rtl/>
          <w:lang w:bidi="fa-IR"/>
        </w:rPr>
        <w:t>(</w:t>
      </w:r>
      <w:r w:rsidRPr="00AA1A5F">
        <w:rPr>
          <w:rStyle w:val="FootnoteReference"/>
          <w:rFonts w:ascii="KRM" w:hAnsi="KRM"/>
          <w:rtl/>
          <w:lang w:bidi="fa-IR"/>
        </w:rPr>
        <w:footnoteReference w:id="581"/>
      </w:r>
      <w:r w:rsidRPr="00AA1A5F">
        <w:rPr>
          <w:rFonts w:ascii="KRM" w:hAnsi="KRM" w:hint="cs"/>
          <w:vertAlign w:val="superscript"/>
          <w:rtl/>
          <w:lang w:bidi="fa-IR"/>
        </w:rPr>
        <w:t>)</w:t>
      </w:r>
      <w:r w:rsidRPr="004B05DD">
        <w:rPr>
          <w:rFonts w:ascii="KRM" w:hAnsi="KRM"/>
          <w:rtl/>
        </w:rPr>
        <w:t xml:space="preserve"> رسيده بود ـ نوشت. در اين نامه پيشنهاد صلح داده و شرايطى ذكر كرده بود كه اگر او قبول</w:t>
      </w:r>
      <w:r>
        <w:rPr>
          <w:rFonts w:ascii="KRM" w:hAnsi="KRM" w:hint="cs"/>
          <w:rtl/>
        </w:rPr>
        <w:t xml:space="preserve"> </w:t>
      </w:r>
      <w:r w:rsidRPr="004B05DD">
        <w:rPr>
          <w:rFonts w:ascii="KRM" w:hAnsi="KRM"/>
          <w:rtl/>
        </w:rPr>
        <w:t xml:space="preserve">كند، از امارت دست‏بردار شود و </w:t>
      </w:r>
      <w:r w:rsidR="00651F18">
        <w:rPr>
          <w:rFonts w:ascii="KRM" w:hAnsi="KRM" w:hint="cs"/>
          <w:rtl/>
        </w:rPr>
        <w:t xml:space="preserve">آن را </w:t>
      </w:r>
      <w:r w:rsidRPr="004B05DD">
        <w:rPr>
          <w:rFonts w:ascii="KRM" w:hAnsi="KRM"/>
          <w:rtl/>
        </w:rPr>
        <w:t>به معاويه بسپارد، تا بدين وسيله از ريختن خون مسلمانان جلوگيرى شود. سرانجام با هم به توافق رسيدند و به امارت معاويه</w:t>
      </w:r>
      <w:r w:rsidR="00192898" w:rsidRPr="00192898">
        <w:rPr>
          <w:rFonts w:ascii="KRM" w:hAnsi="KRM" w:cs="CTraditional Arabic"/>
          <w:rtl/>
        </w:rPr>
        <w:t xml:space="preserve"> س </w:t>
      </w:r>
      <w:r w:rsidRPr="004B05DD">
        <w:rPr>
          <w:rFonts w:ascii="KRM" w:hAnsi="KRM"/>
          <w:rtl/>
        </w:rPr>
        <w:t>اتفاق شد</w:t>
      </w:r>
      <w:r w:rsidRPr="00AA1A5F">
        <w:rPr>
          <w:rFonts w:ascii="KRM" w:hAnsi="KRM" w:hint="cs"/>
          <w:vertAlign w:val="superscript"/>
          <w:rtl/>
          <w:lang w:bidi="fa-IR"/>
        </w:rPr>
        <w:t>(</w:t>
      </w:r>
      <w:r w:rsidRPr="00AA1A5F">
        <w:rPr>
          <w:rStyle w:val="FootnoteReference"/>
          <w:rFonts w:ascii="KRM" w:hAnsi="KRM"/>
          <w:rtl/>
          <w:lang w:bidi="fa-IR"/>
        </w:rPr>
        <w:footnoteReference w:id="582"/>
      </w:r>
      <w:r w:rsidRPr="00AA1A5F">
        <w:rPr>
          <w:rFonts w:ascii="KRM" w:hAnsi="KRM" w:hint="cs"/>
          <w:vertAlign w:val="superscript"/>
          <w:rtl/>
          <w:lang w:bidi="fa-IR"/>
        </w:rPr>
        <w:t>)</w:t>
      </w:r>
      <w:r w:rsidRPr="004B05DD">
        <w:rPr>
          <w:rFonts w:ascii="KRM" w:hAnsi="KRM"/>
          <w:rtl/>
        </w:rPr>
        <w:t xml:space="preserve">. ابن كثير مى‏گويد: </w:t>
      </w:r>
    </w:p>
    <w:p w:rsidR="00C04627" w:rsidRPr="004B05DD" w:rsidRDefault="00C04627" w:rsidP="00C04627">
      <w:pPr>
        <w:rPr>
          <w:rFonts w:ascii="KRM" w:hAnsi="KRM"/>
          <w:rtl/>
        </w:rPr>
      </w:pPr>
      <w:r w:rsidRPr="004B05DD">
        <w:rPr>
          <w:rFonts w:ascii="KRM" w:hAnsi="KRM"/>
          <w:rtl/>
        </w:rPr>
        <w:t xml:space="preserve">«رسول اللّه‏ </w:t>
      </w:r>
      <w:r w:rsidR="00192898" w:rsidRPr="00192898">
        <w:rPr>
          <w:rFonts w:ascii="KRM" w:hAnsi="KRM" w:cs="CTraditional Arabic"/>
          <w:rtl/>
        </w:rPr>
        <w:t>ص</w:t>
      </w:r>
      <w:r w:rsidRPr="004B05DD">
        <w:rPr>
          <w:rFonts w:ascii="KRM" w:hAnsi="KRM"/>
          <w:rtl/>
        </w:rPr>
        <w:t xml:space="preserve"> فرموده است: «خلافت بعد از من سى سال خواهد بود، بعد از آن نوبت پادشاهى مى‏رسد»، با خلافت حسن بن على سى سال تكميل مى‏شود؛ زيرا وى در ربيع الاول سال چهل و يك هجرى از خلافت كناره‏گيرى و با معاويه صلح كرد و از وفات رسول اللّه‏ </w:t>
      </w:r>
      <w:r w:rsidR="00192898" w:rsidRPr="00192898">
        <w:rPr>
          <w:rFonts w:ascii="KRM" w:hAnsi="KRM" w:cs="CTraditional Arabic"/>
          <w:rtl/>
        </w:rPr>
        <w:t>ص</w:t>
      </w:r>
      <w:r w:rsidRPr="004B05DD">
        <w:rPr>
          <w:rFonts w:ascii="KRM" w:hAnsi="KRM"/>
          <w:rtl/>
        </w:rPr>
        <w:t xml:space="preserve"> تا آن روز سى سال كامل گذشته بود»</w:t>
      </w:r>
      <w:r w:rsidRPr="00AA1A5F">
        <w:rPr>
          <w:rFonts w:ascii="KRM" w:hAnsi="KRM" w:hint="cs"/>
          <w:vertAlign w:val="superscript"/>
          <w:rtl/>
          <w:lang w:bidi="fa-IR"/>
        </w:rPr>
        <w:t>(</w:t>
      </w:r>
      <w:r w:rsidRPr="00AA1A5F">
        <w:rPr>
          <w:rStyle w:val="FootnoteReference"/>
          <w:rFonts w:ascii="KRM" w:hAnsi="KRM"/>
          <w:rtl/>
          <w:lang w:bidi="fa-IR"/>
        </w:rPr>
        <w:footnoteReference w:id="583"/>
      </w:r>
      <w:r w:rsidRPr="00AA1A5F">
        <w:rPr>
          <w:rFonts w:ascii="KRM" w:hAnsi="KRM" w:hint="cs"/>
          <w:vertAlign w:val="superscript"/>
          <w:rtl/>
          <w:lang w:bidi="fa-IR"/>
        </w:rPr>
        <w:t>)</w:t>
      </w:r>
      <w:r>
        <w:rPr>
          <w:rFonts w:ascii="KRM" w:hAnsi="KRM" w:hint="cs"/>
          <w:rtl/>
        </w:rPr>
        <w:t>.</w:t>
      </w:r>
      <w:r w:rsidRPr="004B05DD">
        <w:rPr>
          <w:rFonts w:ascii="KRM" w:hAnsi="KRM"/>
          <w:rtl/>
        </w:rPr>
        <w:t xml:space="preserve"> حضرت حسن</w:t>
      </w:r>
      <w:r w:rsidR="00192898" w:rsidRPr="00192898">
        <w:rPr>
          <w:rFonts w:ascii="KRM" w:hAnsi="KRM" w:cs="CTraditional Arabic"/>
          <w:rtl/>
        </w:rPr>
        <w:t xml:space="preserve"> س </w:t>
      </w:r>
      <w:r w:rsidRPr="004B05DD">
        <w:rPr>
          <w:rFonts w:ascii="KRM" w:hAnsi="KRM"/>
          <w:rtl/>
        </w:rPr>
        <w:t xml:space="preserve">بعد از </w:t>
      </w:r>
      <w:r w:rsidRPr="004B05DD">
        <w:rPr>
          <w:rFonts w:ascii="KRM" w:hAnsi="KRM"/>
          <w:rtl/>
        </w:rPr>
        <w:lastRenderedPageBreak/>
        <w:t>صلح، به تقاضاى حضرت معاويه</w:t>
      </w:r>
      <w:r w:rsidR="00192898" w:rsidRPr="00192898">
        <w:rPr>
          <w:rFonts w:ascii="KRM" w:hAnsi="KRM" w:cs="CTraditional Arabic"/>
          <w:rtl/>
        </w:rPr>
        <w:t xml:space="preserve"> س </w:t>
      </w:r>
      <w:r w:rsidRPr="004B05DD">
        <w:rPr>
          <w:rFonts w:ascii="KRM" w:hAnsi="KRM"/>
          <w:rtl/>
        </w:rPr>
        <w:t xml:space="preserve">خطبه‏اى ايراد فرمود و بعد از ثناى پروردگار و درود بر پيامبر </w:t>
      </w:r>
      <w:r w:rsidR="00192898" w:rsidRPr="00192898">
        <w:rPr>
          <w:rFonts w:ascii="KRM" w:hAnsi="KRM" w:cs="CTraditional Arabic"/>
          <w:rtl/>
        </w:rPr>
        <w:t>ص</w:t>
      </w:r>
      <w:r w:rsidRPr="004B05DD">
        <w:rPr>
          <w:rFonts w:ascii="KRM" w:hAnsi="KRM"/>
          <w:rtl/>
        </w:rPr>
        <w:t xml:space="preserve"> گفت: </w:t>
      </w:r>
    </w:p>
    <w:p w:rsidR="00C04627" w:rsidRPr="004B05DD" w:rsidRDefault="00C04627" w:rsidP="00C04627">
      <w:pPr>
        <w:rPr>
          <w:rFonts w:ascii="KRM" w:hAnsi="KRM"/>
          <w:rtl/>
        </w:rPr>
      </w:pPr>
      <w:r w:rsidRPr="004B05DD">
        <w:rPr>
          <w:rFonts w:ascii="KRM" w:hAnsi="KRM"/>
          <w:rtl/>
        </w:rPr>
        <w:t>«اى مردم! خدا شما را به وسيله‏ى نخستين ما (حضرت محمّد) هدايت كرد و خون شما را به وسيله‏ى آخرين ما (يعنى خودش) حفظ كرد. اين كار (خلافت) مدّتى دارد و دنيا دست به دست مى‏گردد. من نمى‏دانم شايد اين براى شما آزمايش است و تا مدّتى برخوردار شويد. «</w:t>
      </w:r>
      <w:r w:rsidR="003C1635">
        <w:rPr>
          <w:rFonts w:ascii="Traditional Arabic" w:hAnsi="Traditional Arabic" w:cs="Traditional Arabic"/>
          <w:b/>
          <w:bCs/>
          <w:rtl/>
        </w:rPr>
        <w:t>وَ</w:t>
      </w:r>
      <w:r w:rsidRPr="004B05DD">
        <w:rPr>
          <w:rFonts w:ascii="Traditional Arabic" w:hAnsi="Traditional Arabic" w:cs="Traditional Arabic"/>
          <w:b/>
          <w:bCs/>
          <w:rtl/>
        </w:rPr>
        <w:t>إنْ أدْرى لَعَلَّهُ فِتْنَةٌ لَكُمْ وَ مَتاعٌ إلى حينٍ»</w:t>
      </w:r>
      <w:r w:rsidRPr="00AA1A5F">
        <w:rPr>
          <w:rFonts w:ascii="KRM" w:hAnsi="KRM" w:hint="cs"/>
          <w:vertAlign w:val="superscript"/>
          <w:rtl/>
          <w:lang w:bidi="fa-IR"/>
        </w:rPr>
        <w:t>(</w:t>
      </w:r>
      <w:r w:rsidRPr="00AA1A5F">
        <w:rPr>
          <w:rStyle w:val="FootnoteReference"/>
          <w:rFonts w:ascii="KRM" w:hAnsi="KRM"/>
          <w:rtl/>
          <w:lang w:bidi="fa-IR"/>
        </w:rPr>
        <w:footnoteReference w:id="584"/>
      </w:r>
      <w:r w:rsidRPr="00AA1A5F">
        <w:rPr>
          <w:rFonts w:ascii="KRM" w:hAnsi="KRM" w:hint="cs"/>
          <w:vertAlign w:val="superscript"/>
          <w:rtl/>
          <w:lang w:bidi="fa-IR"/>
        </w:rPr>
        <w:t>)</w:t>
      </w:r>
      <w:r w:rsidRPr="004B05DD">
        <w:rPr>
          <w:rFonts w:ascii="Traditional Arabic" w:hAnsi="Traditional Arabic" w:cs="Traditional Arabic"/>
          <w:b/>
          <w:bCs/>
          <w:rtl/>
        </w:rPr>
        <w:t>.</w:t>
      </w:r>
      <w:r w:rsidRPr="004B05DD">
        <w:rPr>
          <w:rFonts w:ascii="KRM" w:hAnsi="KRM"/>
          <w:rtl/>
        </w:rPr>
        <w:t xml:space="preserve"> آنگاه ضمن سخن خود گفت: من با </w:t>
      </w:r>
      <w:r w:rsidR="003C1635">
        <w:rPr>
          <w:rFonts w:ascii="KRM" w:hAnsi="KRM" w:hint="cs"/>
          <w:rtl/>
        </w:rPr>
        <w:t xml:space="preserve">امیر </w:t>
      </w:r>
      <w:r w:rsidRPr="004B05DD">
        <w:rPr>
          <w:rFonts w:ascii="KRM" w:hAnsi="KRM"/>
          <w:rtl/>
        </w:rPr>
        <w:t>معاويه بيعت كرده‏ام، شما نيز مطيع او باشيد</w:t>
      </w:r>
      <w:r w:rsidRPr="00AA1A5F">
        <w:rPr>
          <w:rFonts w:ascii="KRM" w:hAnsi="KRM" w:hint="cs"/>
          <w:vertAlign w:val="superscript"/>
          <w:rtl/>
          <w:lang w:bidi="fa-IR"/>
        </w:rPr>
        <w:t>(</w:t>
      </w:r>
      <w:r w:rsidRPr="00AA1A5F">
        <w:rPr>
          <w:rStyle w:val="FootnoteReference"/>
          <w:rFonts w:ascii="KRM" w:hAnsi="KRM"/>
          <w:rtl/>
          <w:lang w:bidi="fa-IR"/>
        </w:rPr>
        <w:footnoteReference w:id="585"/>
      </w:r>
      <w:r w:rsidRPr="00AA1A5F">
        <w:rPr>
          <w:rFonts w:ascii="KRM" w:hAnsi="KRM" w:hint="cs"/>
          <w:vertAlign w:val="superscript"/>
          <w:rtl/>
          <w:lang w:bidi="fa-IR"/>
        </w:rPr>
        <w:t>)</w:t>
      </w:r>
      <w:r w:rsidRPr="004B05DD">
        <w:rPr>
          <w:rFonts w:ascii="KRM" w:hAnsi="KRM"/>
          <w:rtl/>
        </w:rPr>
        <w:t>. مردى به نام ابوعامر خطاب به حضرت حسن</w:t>
      </w:r>
      <w:r w:rsidR="00192898" w:rsidRPr="00192898">
        <w:rPr>
          <w:rFonts w:ascii="KRM" w:hAnsi="KRM" w:cs="CTraditional Arabic"/>
          <w:rtl/>
        </w:rPr>
        <w:t xml:space="preserve"> س </w:t>
      </w:r>
      <w:r w:rsidRPr="004B05DD">
        <w:rPr>
          <w:rFonts w:ascii="KRM" w:hAnsi="KRM"/>
          <w:rtl/>
        </w:rPr>
        <w:t xml:space="preserve">گفت: </w:t>
      </w:r>
      <w:r w:rsidRPr="004B05DD">
        <w:rPr>
          <w:rFonts w:ascii="Traditional Arabic" w:hAnsi="Traditional Arabic" w:cs="Traditional Arabic"/>
          <w:b/>
          <w:bCs/>
          <w:rtl/>
        </w:rPr>
        <w:t>«اَلسّلامُ عَلَيْكَ يا مُذِلَّ المُؤْمِنينَ»</w:t>
      </w:r>
      <w:r w:rsidRPr="004B05DD">
        <w:rPr>
          <w:rFonts w:ascii="KRM" w:hAnsi="KRM"/>
          <w:rtl/>
        </w:rPr>
        <w:t xml:space="preserve">؛ </w:t>
      </w:r>
      <w:r w:rsidRPr="004B05DD">
        <w:rPr>
          <w:rFonts w:ascii="LTS" w:hAnsi="LTS"/>
          <w:rtl/>
        </w:rPr>
        <w:t>(سلام بر تو اى خواركننده مؤمنان!)</w:t>
      </w:r>
      <w:r w:rsidRPr="004B05DD">
        <w:rPr>
          <w:rFonts w:ascii="KRM" w:hAnsi="KRM"/>
          <w:rtl/>
        </w:rPr>
        <w:t>؛ آن حضرت فرمود: اى ابوعامر! چنين مگو، من مؤمنان را خوار نكـردم، اما نخواسـتم آنها را براى كسـب قدرت به كشـتن بدهم</w:t>
      </w:r>
      <w:r w:rsidRPr="00AA1A5F">
        <w:rPr>
          <w:rFonts w:ascii="KRM" w:hAnsi="KRM" w:hint="cs"/>
          <w:vertAlign w:val="superscript"/>
          <w:rtl/>
          <w:lang w:bidi="fa-IR"/>
        </w:rPr>
        <w:t>(</w:t>
      </w:r>
      <w:r w:rsidRPr="00AA1A5F">
        <w:rPr>
          <w:rStyle w:val="FootnoteReference"/>
          <w:rFonts w:ascii="KRM" w:hAnsi="KRM"/>
          <w:rtl/>
          <w:lang w:bidi="fa-IR"/>
        </w:rPr>
        <w:footnoteReference w:id="586"/>
      </w:r>
      <w:r w:rsidRPr="00AA1A5F">
        <w:rPr>
          <w:rFonts w:ascii="KRM" w:hAnsi="KRM" w:hint="cs"/>
          <w:vertAlign w:val="superscript"/>
          <w:rtl/>
          <w:lang w:bidi="fa-IR"/>
        </w:rPr>
        <w:t>)</w:t>
      </w:r>
      <w:r w:rsidRPr="004B05DD">
        <w:rPr>
          <w:rFonts w:ascii="KRM" w:hAnsi="KRM"/>
          <w:rtl/>
        </w:rPr>
        <w:t xml:space="preserve">. ابن كثير مى‏گويد: </w:t>
      </w:r>
    </w:p>
    <w:p w:rsidR="00C04627" w:rsidRPr="004B05DD" w:rsidRDefault="00C04627" w:rsidP="00C04627">
      <w:pPr>
        <w:rPr>
          <w:rFonts w:ascii="KRM" w:hAnsi="KRM"/>
          <w:rtl/>
        </w:rPr>
      </w:pPr>
      <w:r w:rsidRPr="004B05DD">
        <w:rPr>
          <w:rFonts w:ascii="KRM" w:hAnsi="KRM"/>
          <w:rtl/>
        </w:rPr>
        <w:t>«چون بر بيعت معاويه</w:t>
      </w:r>
      <w:r w:rsidR="00192898" w:rsidRPr="00192898">
        <w:rPr>
          <w:rFonts w:ascii="KRM" w:hAnsi="KRM" w:cs="CTraditional Arabic"/>
          <w:rtl/>
        </w:rPr>
        <w:t xml:space="preserve"> س </w:t>
      </w:r>
      <w:r w:rsidRPr="004B05DD">
        <w:rPr>
          <w:rFonts w:ascii="KRM" w:hAnsi="KRM"/>
          <w:rtl/>
        </w:rPr>
        <w:t>توافق و اجتماع شد، حسن بن على</w:t>
      </w:r>
      <w:r w:rsidR="00192898" w:rsidRPr="00192898">
        <w:rPr>
          <w:rFonts w:ascii="KRM" w:hAnsi="KRM" w:cs="CTraditional Arabic"/>
          <w:rtl/>
        </w:rPr>
        <w:t xml:space="preserve"> س </w:t>
      </w:r>
      <w:r w:rsidRPr="004B05DD">
        <w:rPr>
          <w:rFonts w:ascii="KRM" w:hAnsi="KRM"/>
          <w:rtl/>
        </w:rPr>
        <w:t>به اتّفاق برادرش، حسين</w:t>
      </w:r>
      <w:r w:rsidR="00192898" w:rsidRPr="00192898">
        <w:rPr>
          <w:rFonts w:ascii="KRM" w:hAnsi="KRM" w:cs="CTraditional Arabic"/>
          <w:rtl/>
        </w:rPr>
        <w:t xml:space="preserve"> س </w:t>
      </w:r>
      <w:r w:rsidRPr="004B05DD">
        <w:rPr>
          <w:rFonts w:ascii="KRM" w:hAnsi="KRM"/>
          <w:rtl/>
        </w:rPr>
        <w:t>و بقيّه‏ى برادران و پسر عمويش، عبداللّه‏ بن جعفر سرزمين عراق را ترك گفتند</w:t>
      </w:r>
      <w:r>
        <w:rPr>
          <w:rFonts w:ascii="KRM" w:hAnsi="KRM" w:hint="cs"/>
          <w:rtl/>
        </w:rPr>
        <w:t xml:space="preserve"> </w:t>
      </w:r>
      <w:r w:rsidRPr="004B05DD">
        <w:rPr>
          <w:rFonts w:ascii="KRM" w:hAnsi="KRM"/>
          <w:rtl/>
        </w:rPr>
        <w:t xml:space="preserve">و به شهر مدينه رفتند. در بين راه ساكنان آبادى‏هايى كه طرفدار او بودند او را به خاطر صلح ملامت مى‏كردند، اما ايشان با سعه‏ى صدر و بردبارى خويش گفته‏ى آنان را به دل راه نمى‏داد و از اين بابت نمى‏رنجيد و از كار خود اظهار پشيمانى نمى‏كرد، بلكه بسيار خرسند بود، گرچه براى عدّه‏اى از ياران و خويشان وى ناگوار بود، و تا امروز نيز عدّه‏اى او را ملامت مى‏كنند، اما حق اين است كه بايد از اين عمل ارزشمند و سنّت او پيروى كرد و او را به خاطر حفظ جان مسلمانان ستود، همان گونه كه رسول اللّه‏ </w:t>
      </w:r>
      <w:r w:rsidR="00192898" w:rsidRPr="00192898">
        <w:rPr>
          <w:rFonts w:ascii="KRM" w:hAnsi="KRM" w:cs="CTraditional Arabic"/>
          <w:rtl/>
        </w:rPr>
        <w:t>ص</w:t>
      </w:r>
      <w:r>
        <w:rPr>
          <w:rFonts w:ascii="KRM" w:hAnsi="KRM"/>
          <w:rtl/>
        </w:rPr>
        <w:t xml:space="preserve"> او </w:t>
      </w:r>
      <w:r>
        <w:rPr>
          <w:rFonts w:ascii="KRM" w:hAnsi="KRM"/>
          <w:rtl/>
        </w:rPr>
        <w:lastRenderedPageBreak/>
        <w:t>را مورد ستايش قرار داده بود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587"/>
      </w:r>
      <w:r w:rsidRPr="00AA1A5F">
        <w:rPr>
          <w:rFonts w:ascii="KRM" w:hAnsi="KRM" w:hint="cs"/>
          <w:vertAlign w:val="superscript"/>
          <w:rtl/>
          <w:lang w:bidi="fa-IR"/>
        </w:rPr>
        <w:t>)</w:t>
      </w:r>
      <w:r>
        <w:rPr>
          <w:rFonts w:ascii="KRM" w:hAnsi="KRM" w:hint="cs"/>
          <w:rtl/>
        </w:rPr>
        <w:t>.</w:t>
      </w:r>
      <w:r w:rsidRPr="004B05DD">
        <w:rPr>
          <w:rFonts w:ascii="KRM" w:hAnsi="KRM"/>
          <w:rtl/>
        </w:rPr>
        <w:t xml:space="preserve"> ياران حضرت حسن</w:t>
      </w:r>
      <w:r w:rsidR="00192898" w:rsidRPr="00192898">
        <w:rPr>
          <w:rFonts w:ascii="KRM" w:hAnsi="KRM" w:cs="CTraditional Arabic"/>
          <w:rtl/>
        </w:rPr>
        <w:t xml:space="preserve"> س </w:t>
      </w:r>
      <w:r w:rsidRPr="004B05DD">
        <w:rPr>
          <w:rFonts w:ascii="KRM" w:hAnsi="KRM"/>
          <w:rtl/>
        </w:rPr>
        <w:t xml:space="preserve">به او مى‏گفتند: </w:t>
      </w:r>
      <w:r w:rsidRPr="004B05DD">
        <w:rPr>
          <w:rFonts w:ascii="Traditional Arabic" w:hAnsi="Traditional Arabic" w:cs="Traditional Arabic"/>
          <w:b/>
          <w:bCs/>
          <w:rtl/>
        </w:rPr>
        <w:t>«يا عار</w:t>
      </w:r>
      <w:r w:rsidR="00202B15">
        <w:rPr>
          <w:rFonts w:ascii="Traditional Arabic" w:hAnsi="Traditional Arabic" w:cs="Traditional Arabic" w:hint="cs"/>
          <w:b/>
          <w:bCs/>
          <w:rtl/>
        </w:rPr>
        <w:t xml:space="preserve"> </w:t>
      </w:r>
      <w:r w:rsidRPr="004B05DD">
        <w:rPr>
          <w:rFonts w:ascii="Traditional Arabic" w:hAnsi="Traditional Arabic" w:cs="Traditional Arabic"/>
          <w:b/>
          <w:bCs/>
          <w:rtl/>
        </w:rPr>
        <w:t xml:space="preserve">المؤمنين» </w:t>
      </w:r>
      <w:r w:rsidRPr="004B05DD">
        <w:rPr>
          <w:rFonts w:ascii="LTS" w:hAnsi="LTS"/>
          <w:rtl/>
        </w:rPr>
        <w:t>(اى كسى كه باعث ننگ و عار مؤمنان شدى!)</w:t>
      </w:r>
      <w:r w:rsidRPr="004B05DD">
        <w:rPr>
          <w:rFonts w:ascii="KRM" w:hAnsi="KRM"/>
          <w:rtl/>
        </w:rPr>
        <w:t xml:space="preserve">، او در جواب مى‏گفت: </w:t>
      </w:r>
      <w:r w:rsidRPr="004B05DD">
        <w:rPr>
          <w:rFonts w:ascii="Traditional Arabic" w:hAnsi="Traditional Arabic" w:cs="Traditional Arabic"/>
          <w:b/>
          <w:bCs/>
          <w:rtl/>
        </w:rPr>
        <w:t xml:space="preserve">«العارُ خَيْرٌ مِنَ النّارِ» </w:t>
      </w:r>
      <w:r w:rsidRPr="004B05DD">
        <w:rPr>
          <w:rFonts w:ascii="LTS" w:hAnsi="LTS"/>
          <w:rtl/>
        </w:rPr>
        <w:t>(عار از آتش بهتر است)</w:t>
      </w:r>
      <w:r w:rsidRPr="004B05DD">
        <w:rPr>
          <w:rFonts w:ascii="KRM" w:hAnsi="KRM"/>
          <w:rtl/>
        </w:rPr>
        <w:t xml:space="preserve">؛ يعنى اين ملامت و نكوهش از سوختن در آتش دوزخ به خاطر ريختن خون مسلمانان بهتر است. </w:t>
      </w:r>
    </w:p>
    <w:p w:rsidR="00C04627" w:rsidRPr="004B05DD" w:rsidRDefault="00C04627" w:rsidP="00C04627">
      <w:pPr>
        <w:rPr>
          <w:rFonts w:ascii="KRM" w:hAnsi="KRM"/>
          <w:rtl/>
        </w:rPr>
      </w:pPr>
      <w:r w:rsidRPr="004B05DD">
        <w:rPr>
          <w:rFonts w:ascii="KRM" w:hAnsi="KRM"/>
          <w:rtl/>
        </w:rPr>
        <w:t xml:space="preserve">ابوداود طيالسى از زهيربن نفير حضرمى و او از پدرش نقل مى‏كند كه گفت: </w:t>
      </w:r>
    </w:p>
    <w:p w:rsidR="00C04627" w:rsidRPr="004B05DD" w:rsidRDefault="00C04627" w:rsidP="00C04627">
      <w:pPr>
        <w:rPr>
          <w:rFonts w:ascii="KRM" w:hAnsi="KRM"/>
          <w:rtl/>
        </w:rPr>
      </w:pPr>
      <w:r w:rsidRPr="004B05DD">
        <w:rPr>
          <w:rFonts w:ascii="KRM" w:hAnsi="KRM"/>
          <w:rtl/>
        </w:rPr>
        <w:t>«به حسن بن على</w:t>
      </w:r>
      <w:r w:rsidR="00192898" w:rsidRPr="00192898">
        <w:rPr>
          <w:rFonts w:ascii="KRM" w:hAnsi="KRM" w:cs="CTraditional Arabic"/>
          <w:rtl/>
        </w:rPr>
        <w:t xml:space="preserve"> س </w:t>
      </w:r>
      <w:r w:rsidRPr="004B05DD">
        <w:rPr>
          <w:rFonts w:ascii="KRM" w:hAnsi="KRM"/>
          <w:rtl/>
        </w:rPr>
        <w:t>گفتم: مردم مى‏گويند خواهان خلافت هستى؟ حسن فرمود: سرها و جمجمه‏هاى عرب در دست من بود، با هر كه من صلح مى‏كردم آنها هم صلح مى‏كردند و با هر كه مى‏جنگيدم آنان نيز مى‏جنگيدند، ولى من خلافت را به خاطر رضاى خدا ترك گفتم. آيا اكنون بار ديگر در اطراف حجاز اين مسأله را دامن مى‏زنم؟</w:t>
      </w:r>
      <w:r w:rsidRPr="00AA1A5F">
        <w:rPr>
          <w:rFonts w:ascii="KRM" w:hAnsi="KRM" w:hint="cs"/>
          <w:vertAlign w:val="superscript"/>
          <w:rtl/>
          <w:lang w:bidi="fa-IR"/>
        </w:rPr>
        <w:t>(</w:t>
      </w:r>
      <w:r w:rsidRPr="00AA1A5F">
        <w:rPr>
          <w:rStyle w:val="FootnoteReference"/>
          <w:rFonts w:ascii="KRM" w:hAnsi="KRM"/>
          <w:rtl/>
          <w:lang w:bidi="fa-IR"/>
        </w:rPr>
        <w:footnoteReference w:id="588"/>
      </w:r>
      <w:r w:rsidRPr="00AA1A5F">
        <w:rPr>
          <w:rFonts w:ascii="KRM" w:hAnsi="KRM" w:hint="cs"/>
          <w:vertAlign w:val="superscript"/>
          <w:rtl/>
          <w:lang w:bidi="fa-IR"/>
        </w:rPr>
        <w:t>)</w:t>
      </w:r>
      <w:r w:rsidRPr="004B05DD">
        <w:rPr>
          <w:rFonts w:ascii="KRM" w:hAnsi="KRM"/>
          <w:rtl/>
        </w:rPr>
        <w:t xml:space="preserve"> يك بار گفت: ترسيدم از اين كه روز قيامت هفتاد يا هشتاد هزار نفر يا كمتر و بيشتر در حالى نزد خداوند حاضر شوند كه از رگ‏هاى گردن‏شان خون مى‏چكـد و همه به پيشگاه خـدا شكايت كنند كه چـرا خون‏شـان ريخته شـده است؟»</w:t>
      </w:r>
      <w:r w:rsidRPr="00AA1A5F">
        <w:rPr>
          <w:rFonts w:ascii="KRM" w:hAnsi="KRM" w:hint="cs"/>
          <w:vertAlign w:val="superscript"/>
          <w:rtl/>
          <w:lang w:bidi="fa-IR"/>
        </w:rPr>
        <w:t>(</w:t>
      </w:r>
      <w:r w:rsidRPr="00AA1A5F">
        <w:rPr>
          <w:rStyle w:val="FootnoteReference"/>
          <w:rFonts w:ascii="KRM" w:hAnsi="KRM"/>
          <w:rtl/>
          <w:lang w:bidi="fa-IR"/>
        </w:rPr>
        <w:footnoteReference w:id="589"/>
      </w:r>
      <w:r w:rsidRPr="00AA1A5F">
        <w:rPr>
          <w:rFonts w:ascii="KRM" w:hAnsi="KRM" w:hint="cs"/>
          <w:vertAlign w:val="superscript"/>
          <w:rtl/>
          <w:lang w:bidi="fa-IR"/>
        </w:rPr>
        <w:t>)</w:t>
      </w:r>
      <w:r w:rsidRPr="004B05DD">
        <w:rPr>
          <w:rFonts w:ascii="KRM" w:hAnsi="KRM"/>
          <w:rtl/>
        </w:rPr>
        <w:t xml:space="preserve"> </w:t>
      </w:r>
    </w:p>
    <w:p w:rsidR="00C04627" w:rsidRPr="00A65D4C" w:rsidRDefault="00202B15" w:rsidP="00C04627">
      <w:pPr>
        <w:pStyle w:val="a0"/>
        <w:rPr>
          <w:rtl/>
        </w:rPr>
      </w:pPr>
      <w:bookmarkStart w:id="157" w:name="_Toc307603263"/>
      <w:r>
        <w:rPr>
          <w:rFonts w:hint="cs"/>
          <w:rtl/>
        </w:rPr>
        <w:t>وفات</w:t>
      </w:r>
      <w:r w:rsidR="00C04627" w:rsidRPr="00A65D4C">
        <w:rPr>
          <w:rtl/>
        </w:rPr>
        <w:t xml:space="preserve"> حضرت حسن</w:t>
      </w:r>
      <w:bookmarkEnd w:id="157"/>
      <w:r w:rsidR="00192898" w:rsidRPr="00192898">
        <w:rPr>
          <w:rFonts w:cs="CTraditional Arabic"/>
          <w:bCs w:val="0"/>
          <w:rtl/>
        </w:rPr>
        <w:t xml:space="preserve"> س </w:t>
      </w:r>
    </w:p>
    <w:p w:rsidR="00C04627" w:rsidRPr="004B05DD" w:rsidRDefault="00C04627" w:rsidP="00AD6741">
      <w:pPr>
        <w:rPr>
          <w:rFonts w:ascii="KRM" w:hAnsi="KRM"/>
          <w:rtl/>
        </w:rPr>
      </w:pPr>
      <w:r w:rsidRPr="004B05DD">
        <w:rPr>
          <w:rFonts w:ascii="KRM" w:hAnsi="KRM"/>
          <w:rtl/>
        </w:rPr>
        <w:t>حضرت حسن</w:t>
      </w:r>
      <w:r w:rsidR="00192898" w:rsidRPr="00192898">
        <w:rPr>
          <w:rFonts w:ascii="KRM" w:hAnsi="KRM" w:cs="CTraditional Arabic"/>
          <w:rtl/>
        </w:rPr>
        <w:t xml:space="preserve"> س </w:t>
      </w:r>
      <w:r w:rsidRPr="004B05DD">
        <w:rPr>
          <w:rFonts w:ascii="KRM" w:hAnsi="KRM"/>
          <w:rtl/>
        </w:rPr>
        <w:t>مسموم گرديد و همين چيز سبب وفاتش شد. عمير بن اسحاق مى‏گويد: من به اتّفاق مردى از قر</w:t>
      </w:r>
      <w:r w:rsidR="007B13EE">
        <w:rPr>
          <w:rFonts w:ascii="KRM" w:hAnsi="KRM"/>
          <w:rtl/>
        </w:rPr>
        <w:t>يش، نزد حسن بن على</w:t>
      </w:r>
      <w:r w:rsidR="00192898" w:rsidRPr="00192898">
        <w:rPr>
          <w:rFonts w:ascii="KRM" w:hAnsi="KRM" w:cs="CTraditional Arabic"/>
          <w:rtl/>
        </w:rPr>
        <w:t xml:space="preserve"> س </w:t>
      </w:r>
      <w:r w:rsidR="00AD6741">
        <w:rPr>
          <w:rFonts w:ascii="KRM" w:hAnsi="KRM"/>
          <w:rtl/>
        </w:rPr>
        <w:t>رفتم، او</w:t>
      </w:r>
      <w:r w:rsidR="00AD6741">
        <w:rPr>
          <w:rFonts w:ascii="KRM" w:hAnsi="KRM" w:hint="cs"/>
          <w:rtl/>
        </w:rPr>
        <w:t xml:space="preserve"> </w:t>
      </w:r>
      <w:r w:rsidRPr="004B05DD">
        <w:rPr>
          <w:rFonts w:ascii="KRM" w:hAnsi="KRM"/>
          <w:rtl/>
        </w:rPr>
        <w:t>آخرين ساعات عمر خود را مى‏گذرانيد، برادرش، حسين</w:t>
      </w:r>
      <w:r w:rsidR="00192898" w:rsidRPr="00192898">
        <w:rPr>
          <w:rFonts w:ascii="KRM" w:hAnsi="KRM" w:cs="CTraditional Arabic"/>
          <w:rtl/>
        </w:rPr>
        <w:t xml:space="preserve"> س </w:t>
      </w:r>
      <w:r w:rsidRPr="004B05DD">
        <w:rPr>
          <w:rFonts w:ascii="KRM" w:hAnsi="KRM"/>
          <w:rtl/>
        </w:rPr>
        <w:t xml:space="preserve">بر بالينش نشست و گفت: اى برادر! چه كسى تو را مسموم كرده است؟ گفت: مى‏خواهى او را بكشى؟ حسين گفت: آرى، گفت: اگر مسموم‏كننده‏ى من كسى است كه من گمان مى‏كنم، پس خدا سخت‏تر و شديدتر </w:t>
      </w:r>
      <w:r w:rsidRPr="004B05DD">
        <w:rPr>
          <w:rFonts w:ascii="KRM" w:hAnsi="KRM"/>
          <w:rtl/>
        </w:rPr>
        <w:lastRenderedPageBreak/>
        <w:t>عذاب مى‏كند و اگر او نيست، نمى‏خواهم به خاطر من فرد بى‏گناهى كشته شود</w:t>
      </w:r>
      <w:r w:rsidRPr="00AA1A5F">
        <w:rPr>
          <w:rFonts w:ascii="KRM" w:hAnsi="KRM" w:hint="cs"/>
          <w:vertAlign w:val="superscript"/>
          <w:rtl/>
          <w:lang w:bidi="fa-IR"/>
        </w:rPr>
        <w:t>(</w:t>
      </w:r>
      <w:r w:rsidRPr="00AA1A5F">
        <w:rPr>
          <w:rStyle w:val="FootnoteReference"/>
          <w:rFonts w:ascii="KRM" w:hAnsi="KRM"/>
          <w:rtl/>
          <w:lang w:bidi="fa-IR"/>
        </w:rPr>
        <w:footnoteReference w:id="590"/>
      </w:r>
      <w:r w:rsidRPr="00AA1A5F">
        <w:rPr>
          <w:rFonts w:ascii="KRM" w:hAnsi="KRM" w:hint="cs"/>
          <w:vertAlign w:val="superscript"/>
          <w:rtl/>
          <w:lang w:bidi="fa-IR"/>
        </w:rPr>
        <w:t>)</w:t>
      </w:r>
      <w:r w:rsidRPr="004B05DD">
        <w:rPr>
          <w:rFonts w:ascii="KRM" w:hAnsi="KRM"/>
          <w:rtl/>
        </w:rPr>
        <w:t>. حضور مردم در تشييع جنازه‏ى او به قدرى بود كه در قبرستان بقيع جاى خالى وجود نداشت. واقدى به نقل از ثعلبه بن ابى مالك مى‏گويد: در تشييع جنازه‏ى حسن بن على</w:t>
      </w:r>
      <w:r w:rsidR="00192898" w:rsidRPr="00192898">
        <w:rPr>
          <w:rFonts w:ascii="KRM" w:hAnsi="KRM" w:cs="CTraditional Arabic"/>
          <w:rtl/>
        </w:rPr>
        <w:t xml:space="preserve"> س </w:t>
      </w:r>
      <w:r w:rsidRPr="004B05DD">
        <w:rPr>
          <w:rFonts w:ascii="KRM" w:hAnsi="KRM"/>
          <w:rtl/>
        </w:rPr>
        <w:t>حاضر بودم، جمعيّت تشييع‏كنندگان به قدرى زياد بود كه اگر سوزنى انداخته مى‏شد بالاى سر كسى مى‏افتاد</w:t>
      </w:r>
      <w:r w:rsidRPr="00AA1A5F">
        <w:rPr>
          <w:rFonts w:ascii="KRM" w:hAnsi="KRM" w:hint="cs"/>
          <w:vertAlign w:val="superscript"/>
          <w:rtl/>
          <w:lang w:bidi="fa-IR"/>
        </w:rPr>
        <w:t>(</w:t>
      </w:r>
      <w:r w:rsidRPr="00AA1A5F">
        <w:rPr>
          <w:rStyle w:val="FootnoteReference"/>
          <w:rFonts w:ascii="KRM" w:hAnsi="KRM"/>
          <w:rtl/>
          <w:lang w:bidi="fa-IR"/>
        </w:rPr>
        <w:footnoteReference w:id="591"/>
      </w:r>
      <w:r w:rsidRPr="00AA1A5F">
        <w:rPr>
          <w:rFonts w:ascii="KRM" w:hAnsi="KRM" w:hint="cs"/>
          <w:vertAlign w:val="superscript"/>
          <w:rtl/>
          <w:lang w:bidi="fa-IR"/>
        </w:rPr>
        <w:t>)</w:t>
      </w:r>
      <w:r w:rsidRPr="004B05DD">
        <w:rPr>
          <w:rFonts w:ascii="KRM" w:hAnsi="KRM"/>
          <w:rtl/>
        </w:rPr>
        <w:t>. حضرت حسن</w:t>
      </w:r>
      <w:r w:rsidR="00192898" w:rsidRPr="00192898">
        <w:rPr>
          <w:rFonts w:ascii="KRM" w:hAnsi="KRM" w:cs="CTraditional Arabic"/>
          <w:rtl/>
        </w:rPr>
        <w:t xml:space="preserve"> س </w:t>
      </w:r>
      <w:r w:rsidRPr="004B05DD">
        <w:rPr>
          <w:rFonts w:ascii="KRM" w:hAnsi="KRM"/>
          <w:rtl/>
        </w:rPr>
        <w:t>طبق صحيح‏ترين روايات، در سن چهل و هفت سالگى</w:t>
      </w:r>
      <w:r w:rsidRPr="00AA1A5F">
        <w:rPr>
          <w:rFonts w:ascii="KRM" w:hAnsi="KRM" w:hint="cs"/>
          <w:vertAlign w:val="superscript"/>
          <w:rtl/>
          <w:lang w:bidi="fa-IR"/>
        </w:rPr>
        <w:t>(</w:t>
      </w:r>
      <w:r w:rsidRPr="00AA1A5F">
        <w:rPr>
          <w:rStyle w:val="FootnoteReference"/>
          <w:rFonts w:ascii="KRM" w:hAnsi="KRM"/>
          <w:rtl/>
          <w:lang w:bidi="fa-IR"/>
        </w:rPr>
        <w:footnoteReference w:id="592"/>
      </w:r>
      <w:r w:rsidRPr="00AA1A5F">
        <w:rPr>
          <w:rFonts w:ascii="KRM" w:hAnsi="KRM" w:hint="cs"/>
          <w:vertAlign w:val="superscript"/>
          <w:rtl/>
          <w:lang w:bidi="fa-IR"/>
        </w:rPr>
        <w:t>)</w:t>
      </w:r>
      <w:r w:rsidRPr="004B05DD">
        <w:rPr>
          <w:rFonts w:ascii="KRM" w:hAnsi="KRM"/>
          <w:rtl/>
        </w:rPr>
        <w:t xml:space="preserve"> در پنجم ماه ربيع الاوّل سال پنجاه هجرى دار فانى را وداع گفت. ابوجعفر مى‏گويد: به مناسبت رحلت حضرت حسن</w:t>
      </w:r>
      <w:r w:rsidR="00192898" w:rsidRPr="00192898">
        <w:rPr>
          <w:rFonts w:ascii="KRM" w:hAnsi="KRM" w:cs="CTraditional Arabic"/>
          <w:rtl/>
        </w:rPr>
        <w:t xml:space="preserve"> س </w:t>
      </w:r>
      <w:r w:rsidRPr="004B05DD">
        <w:rPr>
          <w:rFonts w:ascii="KRM" w:hAnsi="KRM"/>
          <w:rtl/>
        </w:rPr>
        <w:t>تا يك هفته بازارها تعطيل بود</w:t>
      </w:r>
      <w:r w:rsidRPr="00AA1A5F">
        <w:rPr>
          <w:rFonts w:ascii="KRM" w:hAnsi="KRM" w:hint="cs"/>
          <w:vertAlign w:val="superscript"/>
          <w:rtl/>
          <w:lang w:bidi="fa-IR"/>
        </w:rPr>
        <w:t>(</w:t>
      </w:r>
      <w:r w:rsidRPr="00AA1A5F">
        <w:rPr>
          <w:rStyle w:val="FootnoteReference"/>
          <w:rFonts w:ascii="KRM" w:hAnsi="KRM"/>
          <w:rtl/>
          <w:lang w:bidi="fa-IR"/>
        </w:rPr>
        <w:footnoteReference w:id="593"/>
      </w:r>
      <w:r w:rsidRPr="00AA1A5F">
        <w:rPr>
          <w:rFonts w:ascii="KRM" w:hAnsi="KRM" w:hint="cs"/>
          <w:vertAlign w:val="superscript"/>
          <w:rtl/>
          <w:lang w:bidi="fa-IR"/>
        </w:rPr>
        <w:t>)</w:t>
      </w:r>
      <w:r w:rsidRPr="004B05DD">
        <w:rPr>
          <w:rFonts w:ascii="KRM" w:hAnsi="KRM"/>
          <w:rtl/>
        </w:rPr>
        <w:t>. حسن</w:t>
      </w:r>
      <w:r w:rsidR="00192898" w:rsidRPr="00192898">
        <w:rPr>
          <w:rFonts w:ascii="KRM" w:hAnsi="KRM" w:cs="CTraditional Arabic"/>
          <w:rtl/>
        </w:rPr>
        <w:t xml:space="preserve"> س </w:t>
      </w:r>
      <w:r w:rsidRPr="004B05DD">
        <w:rPr>
          <w:rFonts w:ascii="KRM" w:hAnsi="KRM"/>
          <w:rtl/>
        </w:rPr>
        <w:t>پس از شهادت على</w:t>
      </w:r>
      <w:r w:rsidR="00192898" w:rsidRPr="00192898">
        <w:rPr>
          <w:rFonts w:ascii="KRM" w:hAnsi="KRM" w:cs="CTraditional Arabic"/>
          <w:rtl/>
        </w:rPr>
        <w:t xml:space="preserve"> س </w:t>
      </w:r>
      <w:r w:rsidRPr="004B05DD">
        <w:rPr>
          <w:rFonts w:ascii="KRM" w:hAnsi="KRM"/>
          <w:rtl/>
        </w:rPr>
        <w:t>در ماه رمضان سال چهلم هجرى خليفه‏ى مسلمانان شد و با امير معاويه</w:t>
      </w:r>
      <w:r w:rsidR="00192898" w:rsidRPr="00192898">
        <w:rPr>
          <w:rFonts w:ascii="KRM" w:hAnsi="KRM" w:cs="CTraditional Arabic"/>
          <w:rtl/>
        </w:rPr>
        <w:t xml:space="preserve"> س </w:t>
      </w:r>
      <w:r w:rsidRPr="004B05DD">
        <w:rPr>
          <w:rFonts w:ascii="KRM" w:hAnsi="KRM"/>
          <w:rtl/>
        </w:rPr>
        <w:t>در ماه ربيع الاوّل سال چهل و يك صلح نمود. سال صلح او با معاويه «عام الجما</w:t>
      </w:r>
      <w:r w:rsidRPr="00077451">
        <w:rPr>
          <w:rFonts w:ascii="KRM" w:hAnsi="KRM" w:cs="B Badr"/>
          <w:rtl/>
        </w:rPr>
        <w:t>عة</w:t>
      </w:r>
      <w:r w:rsidRPr="004B05DD">
        <w:rPr>
          <w:rFonts w:ascii="KRM" w:hAnsi="KRM"/>
          <w:rtl/>
        </w:rPr>
        <w:t>» ناميده مى‏شود. خلافت او شش ماه بود و با همين شش ماه دوره‏ى سى ساله‏ى خلافت (نبوى) به پايان رسيد</w:t>
      </w:r>
      <w:r w:rsidRPr="00AA1A5F">
        <w:rPr>
          <w:rFonts w:ascii="KRM" w:hAnsi="KRM" w:hint="cs"/>
          <w:vertAlign w:val="superscript"/>
          <w:rtl/>
          <w:lang w:bidi="fa-IR"/>
        </w:rPr>
        <w:t>(</w:t>
      </w:r>
      <w:r w:rsidRPr="00AA1A5F">
        <w:rPr>
          <w:rStyle w:val="FootnoteReference"/>
          <w:rFonts w:ascii="KRM" w:hAnsi="KRM"/>
          <w:rtl/>
          <w:lang w:bidi="fa-IR"/>
        </w:rPr>
        <w:footnoteReference w:id="594"/>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58" w:name="_Toc307603264"/>
      <w:r w:rsidRPr="00A65D4C">
        <w:rPr>
          <w:rtl/>
        </w:rPr>
        <w:t>موضعِ صحيح حضرت حسن</w:t>
      </w:r>
      <w:bookmarkEnd w:id="158"/>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صلح حضرت حسن</w:t>
      </w:r>
      <w:r w:rsidR="00192898" w:rsidRPr="00192898">
        <w:rPr>
          <w:rFonts w:ascii="KRM" w:hAnsi="KRM" w:cs="CTraditional Arabic"/>
          <w:rtl/>
        </w:rPr>
        <w:t xml:space="preserve"> س </w:t>
      </w:r>
      <w:r w:rsidRPr="004B05DD">
        <w:rPr>
          <w:rFonts w:ascii="KRM" w:hAnsi="KRM"/>
          <w:rtl/>
        </w:rPr>
        <w:t>با معاويه</w:t>
      </w:r>
      <w:r w:rsidR="00192898" w:rsidRPr="00192898">
        <w:rPr>
          <w:rFonts w:ascii="KRM" w:hAnsi="KRM" w:cs="CTraditional Arabic"/>
          <w:rtl/>
        </w:rPr>
        <w:t xml:space="preserve"> س </w:t>
      </w:r>
      <w:r w:rsidRPr="004B05DD">
        <w:rPr>
          <w:rFonts w:ascii="KRM" w:hAnsi="KRM"/>
          <w:rtl/>
        </w:rPr>
        <w:t>و واگذارى خلافت به او بسيار به موقع و به جا بود، همان گونه كه موضعگيرى حسين</w:t>
      </w:r>
      <w:r w:rsidR="00192898" w:rsidRPr="00192898">
        <w:rPr>
          <w:rFonts w:ascii="KRM" w:hAnsi="KRM" w:cs="CTraditional Arabic"/>
          <w:rtl/>
        </w:rPr>
        <w:t xml:space="preserve"> س </w:t>
      </w:r>
      <w:r w:rsidRPr="004B05DD">
        <w:rPr>
          <w:rFonts w:ascii="KRM" w:hAnsi="KRM"/>
          <w:rtl/>
        </w:rPr>
        <w:t>در برابر يزيد، صحيح و به جا بود؛ زيرا محيط، اوضاع و شرايط و زمان و مكانى كه حوادث پيش مى‏آيد، داراى درجه‏ى حرارت و دماى خاصّى هستند كه طبقِ همان درجه بايد موضعى انتخاب كرد و عكس‏العملى نشان</w:t>
      </w:r>
      <w:r>
        <w:rPr>
          <w:rFonts w:ascii="KRM" w:hAnsi="KRM" w:hint="cs"/>
          <w:rtl/>
        </w:rPr>
        <w:t xml:space="preserve"> </w:t>
      </w:r>
      <w:r w:rsidRPr="004B05DD">
        <w:rPr>
          <w:rFonts w:ascii="KRM" w:hAnsi="KRM"/>
          <w:rtl/>
        </w:rPr>
        <w:t xml:space="preserve">داد، در هر جا ودر هر حال نمى‏توان يك روش را اعمال كرد. همه مى‏دانند كه بينِ </w:t>
      </w:r>
      <w:r w:rsidRPr="004B05DD">
        <w:rPr>
          <w:rFonts w:ascii="KRM" w:hAnsi="KRM"/>
          <w:rtl/>
        </w:rPr>
        <w:lastRenderedPageBreak/>
        <w:t>حضرت معاويه</w:t>
      </w:r>
      <w:r w:rsidR="00192898" w:rsidRPr="00192898">
        <w:rPr>
          <w:rFonts w:ascii="KRM" w:hAnsi="KRM" w:cs="CTraditional Arabic"/>
          <w:rtl/>
        </w:rPr>
        <w:t xml:space="preserve"> س </w:t>
      </w:r>
      <w:r w:rsidRPr="004B05DD">
        <w:rPr>
          <w:rFonts w:ascii="KRM" w:hAnsi="KRM"/>
          <w:rtl/>
        </w:rPr>
        <w:t xml:space="preserve">و فرزندش يزيد، از نظر سيره و اخلاق و از نظر رابطه و مصاحبت با پيامبر و از نظر نقش آنها در اسلام، از زمين تا آسمان تفاوت بود. </w:t>
      </w:r>
    </w:p>
    <w:p w:rsidR="00C04627" w:rsidRPr="004B05DD" w:rsidRDefault="00C04627" w:rsidP="00C04627">
      <w:pPr>
        <w:rPr>
          <w:rFonts w:ascii="KRM" w:hAnsi="KRM"/>
          <w:rtl/>
        </w:rPr>
      </w:pPr>
      <w:r w:rsidRPr="004B05DD">
        <w:rPr>
          <w:rFonts w:ascii="KRM" w:hAnsi="KRM"/>
          <w:rtl/>
        </w:rPr>
        <w:t>ادامه‏ى جنگ با معاويه</w:t>
      </w:r>
      <w:r w:rsidR="00192898" w:rsidRPr="00192898">
        <w:rPr>
          <w:rFonts w:ascii="KRM" w:hAnsi="KRM" w:cs="CTraditional Arabic"/>
          <w:rtl/>
        </w:rPr>
        <w:t xml:space="preserve"> س </w:t>
      </w:r>
      <w:r w:rsidRPr="004B05DD">
        <w:rPr>
          <w:rFonts w:ascii="KRM" w:hAnsi="KRM"/>
          <w:rtl/>
        </w:rPr>
        <w:t>و مقاومت در برابر او نتيجه‏اى جز خونريزى و ايجاد هرج و مرج در جامعه‏ى نوپاى اسلامى كه از يك طرف با اختلافات داخلى و از سوى ديگر با خطرات خارجى مواجه بود، نداشت؛ آن هم با لشكرى بى‏ثبات كه با اندك بهانه‏اى مى‏شوريد و خيانت مى‏ورزيد. حضرت حسن</w:t>
      </w:r>
      <w:r w:rsidR="00192898" w:rsidRPr="00192898">
        <w:rPr>
          <w:rFonts w:ascii="KRM" w:hAnsi="KRM" w:cs="CTraditional Arabic"/>
          <w:rtl/>
        </w:rPr>
        <w:t xml:space="preserve"> س </w:t>
      </w:r>
      <w:r w:rsidRPr="004B05DD">
        <w:rPr>
          <w:rFonts w:ascii="KRM" w:hAnsi="KRM"/>
          <w:rtl/>
        </w:rPr>
        <w:t>بيش از هر كسى به طبيعت و نهاد اين لشكر عراقى كه مدّعى يارى او و پيش از او مدّعى يارى پدرش بودند، آشنايى داشت و به خوبى مى‏دانست كه چگونه پدرش را تنها گذاشتند و به جاى استقامت و پايمردى فرار را برقرار ترجيح دادند و به وسيله‏ى آراى گوناگون و سرپيچى از فرمان او دل حضرت على</w:t>
      </w:r>
      <w:r w:rsidR="00192898" w:rsidRPr="00192898">
        <w:rPr>
          <w:rFonts w:ascii="KRM" w:hAnsi="KRM" w:cs="CTraditional Arabic"/>
          <w:rtl/>
        </w:rPr>
        <w:t xml:space="preserve"> س </w:t>
      </w:r>
      <w:r w:rsidRPr="004B05DD">
        <w:rPr>
          <w:rFonts w:ascii="KRM" w:hAnsi="KRM"/>
          <w:rtl/>
        </w:rPr>
        <w:t>را خون كردند و ناچار حضرت على</w:t>
      </w:r>
      <w:r w:rsidR="00192898" w:rsidRPr="00192898">
        <w:rPr>
          <w:rFonts w:ascii="KRM" w:hAnsi="KRM" w:cs="CTraditional Arabic"/>
          <w:rtl/>
        </w:rPr>
        <w:t xml:space="preserve"> س </w:t>
      </w:r>
      <w:r w:rsidRPr="004B05DD">
        <w:rPr>
          <w:rFonts w:ascii="KRM" w:hAnsi="KRM"/>
          <w:rtl/>
        </w:rPr>
        <w:t>در خطبه‏ها و سخنان خود به نكوهش و سرزنش آنها پرداخت</w:t>
      </w:r>
      <w:r w:rsidRPr="00AA1A5F">
        <w:rPr>
          <w:rFonts w:ascii="KRM" w:hAnsi="KRM" w:hint="cs"/>
          <w:vertAlign w:val="superscript"/>
          <w:rtl/>
          <w:lang w:bidi="fa-IR"/>
        </w:rPr>
        <w:t>(</w:t>
      </w:r>
      <w:r w:rsidRPr="00AA1A5F">
        <w:rPr>
          <w:rStyle w:val="FootnoteReference"/>
          <w:rFonts w:ascii="KRM" w:hAnsi="KRM"/>
          <w:rtl/>
          <w:lang w:bidi="fa-IR"/>
        </w:rPr>
        <w:footnoteReference w:id="595"/>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59" w:name="_Toc307603265"/>
      <w:r w:rsidRPr="00A65D4C">
        <w:rPr>
          <w:rtl/>
        </w:rPr>
        <w:t>حسين بن على</w:t>
      </w:r>
      <w:bookmarkEnd w:id="159"/>
      <w:r w:rsidR="00192898" w:rsidRPr="00192898">
        <w:rPr>
          <w:rFonts w:cs="CTraditional Arabic"/>
          <w:bCs w:val="0"/>
          <w:rtl/>
        </w:rPr>
        <w:t xml:space="preserve"> س </w:t>
      </w:r>
    </w:p>
    <w:p w:rsidR="00C04627" w:rsidRPr="004B05DD" w:rsidRDefault="00C04627" w:rsidP="004851BE">
      <w:pPr>
        <w:rPr>
          <w:rFonts w:ascii="KRM" w:hAnsi="KRM"/>
          <w:rtl/>
        </w:rPr>
      </w:pPr>
      <w:r w:rsidRPr="004B05DD">
        <w:rPr>
          <w:rFonts w:ascii="KRM" w:hAnsi="KRM"/>
          <w:rtl/>
        </w:rPr>
        <w:t>حسين بن على</w:t>
      </w:r>
      <w:r w:rsidR="00192898" w:rsidRPr="00192898">
        <w:rPr>
          <w:rFonts w:ascii="KRM" w:hAnsi="KRM" w:cs="CTraditional Arabic"/>
          <w:rtl/>
        </w:rPr>
        <w:t xml:space="preserve"> س </w:t>
      </w:r>
      <w:r w:rsidRPr="004B05DD">
        <w:rPr>
          <w:rFonts w:ascii="KRM" w:hAnsi="KRM"/>
          <w:rtl/>
        </w:rPr>
        <w:t xml:space="preserve">در پنجم شعبان سال چهارم هجرى متولّد شد، رسول اللّه‏ </w:t>
      </w:r>
      <w:r w:rsidR="00192898" w:rsidRPr="00192898">
        <w:rPr>
          <w:rFonts w:ascii="KRM" w:hAnsi="KRM" w:cs="CTraditional Arabic"/>
          <w:rtl/>
        </w:rPr>
        <w:t>ص</w:t>
      </w:r>
      <w:r w:rsidRPr="004B05DD">
        <w:rPr>
          <w:rFonts w:ascii="KRM" w:hAnsi="KRM"/>
          <w:rtl/>
        </w:rPr>
        <w:t xml:space="preserve"> او را تحنيك كرد</w:t>
      </w:r>
      <w:r w:rsidRPr="00AA1A5F">
        <w:rPr>
          <w:rFonts w:ascii="KRM" w:hAnsi="KRM" w:hint="cs"/>
          <w:vertAlign w:val="superscript"/>
          <w:rtl/>
          <w:lang w:bidi="fa-IR"/>
        </w:rPr>
        <w:t>(</w:t>
      </w:r>
      <w:r w:rsidRPr="00AA1A5F">
        <w:rPr>
          <w:rStyle w:val="FootnoteReference"/>
          <w:rFonts w:ascii="KRM" w:hAnsi="KRM"/>
          <w:rtl/>
          <w:lang w:bidi="fa-IR"/>
        </w:rPr>
        <w:footnoteReference w:id="596"/>
      </w:r>
      <w:r w:rsidRPr="00AA1A5F">
        <w:rPr>
          <w:rFonts w:ascii="KRM" w:hAnsi="KRM" w:hint="cs"/>
          <w:vertAlign w:val="superscript"/>
          <w:rtl/>
          <w:lang w:bidi="fa-IR"/>
        </w:rPr>
        <w:t>)</w:t>
      </w:r>
      <w:r w:rsidRPr="004B05DD">
        <w:rPr>
          <w:rFonts w:ascii="KRM" w:hAnsi="KRM"/>
          <w:rtl/>
        </w:rPr>
        <w:t xml:space="preserve"> و برايش دعا فرمود و نامش را حسين گذاشت. همان طور كه گفتيم چهره‏ى حضرت حسن</w:t>
      </w:r>
      <w:r w:rsidR="00192898" w:rsidRPr="00192898">
        <w:rPr>
          <w:rFonts w:ascii="KRM" w:hAnsi="KRM" w:cs="CTraditional Arabic"/>
          <w:rtl/>
        </w:rPr>
        <w:t xml:space="preserve"> س </w:t>
      </w:r>
      <w:r w:rsidRPr="004B05DD">
        <w:rPr>
          <w:rFonts w:ascii="KRM" w:hAnsi="KRM"/>
          <w:rtl/>
        </w:rPr>
        <w:t xml:space="preserve">با چهره‏ى رسول اللّه‏ </w:t>
      </w:r>
      <w:r w:rsidR="00192898" w:rsidRPr="00192898">
        <w:rPr>
          <w:rFonts w:ascii="KRM" w:hAnsi="KRM" w:cs="CTraditional Arabic"/>
          <w:rtl/>
        </w:rPr>
        <w:t>ص</w:t>
      </w:r>
      <w:r w:rsidRPr="004B05DD">
        <w:rPr>
          <w:rFonts w:ascii="KRM" w:hAnsi="KRM"/>
          <w:rtl/>
        </w:rPr>
        <w:t xml:space="preserve"> مشابه بود و بدن حضرت حسين</w:t>
      </w:r>
      <w:r w:rsidR="00192898" w:rsidRPr="00192898">
        <w:rPr>
          <w:rFonts w:ascii="KRM" w:hAnsi="KRM" w:cs="CTraditional Arabic"/>
          <w:rtl/>
        </w:rPr>
        <w:t xml:space="preserve"> س </w:t>
      </w:r>
      <w:r w:rsidRPr="004B05DD">
        <w:rPr>
          <w:rFonts w:ascii="KRM" w:hAnsi="KRM"/>
          <w:rtl/>
        </w:rPr>
        <w:t xml:space="preserve">با بدن رسول اللّه‏ </w:t>
      </w:r>
      <w:r w:rsidR="00192898" w:rsidRPr="00192898">
        <w:rPr>
          <w:rFonts w:ascii="KRM" w:hAnsi="KRM" w:cs="CTraditional Arabic"/>
          <w:rtl/>
        </w:rPr>
        <w:t>ص</w:t>
      </w:r>
      <w:r w:rsidRPr="004B05DD">
        <w:rPr>
          <w:rFonts w:ascii="KRM" w:hAnsi="KRM"/>
          <w:rtl/>
        </w:rPr>
        <w:t xml:space="preserve"> شباهت داشت</w:t>
      </w:r>
      <w:r w:rsidRPr="00AA1A5F">
        <w:rPr>
          <w:rFonts w:ascii="KRM" w:hAnsi="KRM" w:hint="cs"/>
          <w:vertAlign w:val="superscript"/>
          <w:rtl/>
          <w:lang w:bidi="fa-IR"/>
        </w:rPr>
        <w:t>(</w:t>
      </w:r>
      <w:r w:rsidRPr="00AA1A5F">
        <w:rPr>
          <w:rStyle w:val="FootnoteReference"/>
          <w:rFonts w:ascii="KRM" w:hAnsi="KRM"/>
          <w:rtl/>
          <w:lang w:bidi="fa-IR"/>
        </w:rPr>
        <w:footnoteReference w:id="597"/>
      </w:r>
      <w:r w:rsidRPr="00AA1A5F">
        <w:rPr>
          <w:rFonts w:ascii="KRM" w:hAnsi="KRM" w:hint="cs"/>
          <w:vertAlign w:val="superscript"/>
          <w:rtl/>
          <w:lang w:bidi="fa-IR"/>
        </w:rPr>
        <w:t>)</w:t>
      </w:r>
      <w:r w:rsidRPr="004B05DD">
        <w:rPr>
          <w:rFonts w:ascii="KRM" w:hAnsi="KRM"/>
          <w:rtl/>
        </w:rPr>
        <w:t>. حسين</w:t>
      </w:r>
      <w:r w:rsidR="00192898" w:rsidRPr="00192898">
        <w:rPr>
          <w:rFonts w:ascii="KRM" w:hAnsi="KRM" w:cs="CTraditional Arabic"/>
          <w:rtl/>
        </w:rPr>
        <w:t xml:space="preserve"> س </w:t>
      </w:r>
      <w:r w:rsidRPr="004B05DD">
        <w:rPr>
          <w:rFonts w:ascii="KRM" w:hAnsi="KRM"/>
          <w:rtl/>
        </w:rPr>
        <w:t xml:space="preserve">هنگام وفات رسول اكرم </w:t>
      </w:r>
      <w:r w:rsidR="00192898" w:rsidRPr="00192898">
        <w:rPr>
          <w:rFonts w:ascii="KRM" w:hAnsi="KRM" w:cs="CTraditional Arabic"/>
          <w:rtl/>
        </w:rPr>
        <w:t>ص</w:t>
      </w:r>
      <w:r w:rsidRPr="004B05DD">
        <w:rPr>
          <w:rFonts w:ascii="KRM" w:hAnsi="KRM"/>
          <w:rtl/>
        </w:rPr>
        <w:t xml:space="preserve"> حدود شش سال و نيم عمر داشت؛ زيرا او در ماه شعبان سال چهارم هجرى به دنيا آمد و رحلت رسول اكرم </w:t>
      </w:r>
      <w:r w:rsidR="00192898" w:rsidRPr="00192898">
        <w:rPr>
          <w:rFonts w:ascii="KRM" w:hAnsi="KRM" w:cs="CTraditional Arabic"/>
          <w:rtl/>
        </w:rPr>
        <w:t>ص</w:t>
      </w:r>
      <w:r w:rsidRPr="004B05DD">
        <w:rPr>
          <w:rFonts w:ascii="KRM" w:hAnsi="KRM"/>
          <w:rtl/>
        </w:rPr>
        <w:t xml:space="preserve"> </w:t>
      </w:r>
      <w:r w:rsidR="004851BE">
        <w:rPr>
          <w:rFonts w:ascii="KRM" w:hAnsi="KRM" w:hint="cs"/>
          <w:rtl/>
        </w:rPr>
        <w:t xml:space="preserve">در ماه </w:t>
      </w:r>
      <w:r w:rsidRPr="004B05DD">
        <w:rPr>
          <w:rFonts w:ascii="KRM" w:hAnsi="KRM"/>
          <w:rtl/>
        </w:rPr>
        <w:t xml:space="preserve">ربيع الاوّل سال يازدهم هجرى واقع شد. </w:t>
      </w:r>
    </w:p>
    <w:p w:rsidR="00C04627" w:rsidRPr="004B05DD" w:rsidRDefault="00C04627" w:rsidP="004851BE">
      <w:pPr>
        <w:rPr>
          <w:rFonts w:ascii="KRM" w:hAnsi="KRM"/>
          <w:rtl/>
        </w:rPr>
      </w:pPr>
      <w:r w:rsidRPr="004B05DD">
        <w:rPr>
          <w:rFonts w:ascii="KRM" w:hAnsi="KRM"/>
          <w:rtl/>
        </w:rPr>
        <w:lastRenderedPageBreak/>
        <w:t>ابوايّوب انصارى</w:t>
      </w:r>
      <w:r w:rsidR="00192898" w:rsidRPr="00192898">
        <w:rPr>
          <w:rFonts w:ascii="KRM" w:hAnsi="KRM" w:cs="CTraditional Arabic"/>
          <w:rtl/>
        </w:rPr>
        <w:t xml:space="preserve"> س </w:t>
      </w:r>
      <w:r w:rsidRPr="004B05DD">
        <w:rPr>
          <w:rFonts w:ascii="KRM" w:hAnsi="KRM"/>
          <w:rtl/>
        </w:rPr>
        <w:t xml:space="preserve">مى‏گويد: روزى نزد رسول اللّه‏ </w:t>
      </w:r>
      <w:r w:rsidR="00192898" w:rsidRPr="00192898">
        <w:rPr>
          <w:rFonts w:ascii="KRM" w:hAnsi="KRM" w:cs="CTraditional Arabic"/>
          <w:rtl/>
        </w:rPr>
        <w:t>ص</w:t>
      </w:r>
      <w:r w:rsidRPr="004B05DD">
        <w:rPr>
          <w:rFonts w:ascii="KRM" w:hAnsi="KRM"/>
          <w:rtl/>
        </w:rPr>
        <w:t xml:space="preserve"> رفتم، ديدم كه حسن و حسين </w:t>
      </w:r>
      <w:r w:rsidR="00B64E11" w:rsidRPr="00B64E11">
        <w:rPr>
          <w:rFonts w:ascii="LTS" w:hAnsi="LTS" w:cs="CTraditional Arabic"/>
          <w:rtl/>
        </w:rPr>
        <w:t>ب</w:t>
      </w:r>
      <w:r w:rsidRPr="004B05DD">
        <w:rPr>
          <w:rFonts w:ascii="KRM" w:hAnsi="KRM"/>
          <w:rtl/>
        </w:rPr>
        <w:t xml:space="preserve"> بر سينه‏ى رسول اللّه‏ </w:t>
      </w:r>
      <w:r w:rsidR="00192898" w:rsidRPr="00192898">
        <w:rPr>
          <w:rFonts w:ascii="KRM" w:hAnsi="KRM" w:cs="CTraditional Arabic"/>
          <w:rtl/>
        </w:rPr>
        <w:t>ص</w:t>
      </w:r>
      <w:r w:rsidRPr="004B05DD">
        <w:rPr>
          <w:rFonts w:ascii="KRM" w:hAnsi="KRM"/>
          <w:rtl/>
        </w:rPr>
        <w:t xml:space="preserve"> بازى مى‏كنند، گفتم: يا رسول اللّه‏! اينها را دوست دارى؟ فرمود: چرا دوست نداشته باشم، اينها دو ريحانه (موجب راحت و</w:t>
      </w:r>
      <w:r>
        <w:rPr>
          <w:rFonts w:ascii="KRM" w:hAnsi="KRM" w:hint="cs"/>
          <w:rtl/>
        </w:rPr>
        <w:t xml:space="preserve"> </w:t>
      </w:r>
      <w:r w:rsidRPr="004B05DD">
        <w:rPr>
          <w:rFonts w:ascii="KRM" w:hAnsi="KRM"/>
          <w:rtl/>
        </w:rPr>
        <w:t>شادمانى) من در دنيا هستند</w:t>
      </w:r>
      <w:r w:rsidRPr="00AA1A5F">
        <w:rPr>
          <w:rFonts w:ascii="KRM" w:hAnsi="KRM" w:hint="cs"/>
          <w:vertAlign w:val="superscript"/>
          <w:rtl/>
          <w:lang w:bidi="fa-IR"/>
        </w:rPr>
        <w:t>(</w:t>
      </w:r>
      <w:r w:rsidRPr="00AA1A5F">
        <w:rPr>
          <w:rStyle w:val="FootnoteReference"/>
          <w:rFonts w:ascii="KRM" w:hAnsi="KRM"/>
          <w:rtl/>
          <w:lang w:bidi="fa-IR"/>
        </w:rPr>
        <w:footnoteReference w:id="598"/>
      </w:r>
      <w:r w:rsidRPr="00AA1A5F">
        <w:rPr>
          <w:rFonts w:ascii="KRM" w:hAnsi="KRM" w:hint="cs"/>
          <w:vertAlign w:val="superscript"/>
          <w:rtl/>
          <w:lang w:bidi="fa-IR"/>
        </w:rPr>
        <w:t>)</w:t>
      </w:r>
      <w:r w:rsidRPr="004B05DD">
        <w:rPr>
          <w:rFonts w:ascii="KRM" w:hAnsi="KRM"/>
          <w:rtl/>
        </w:rPr>
        <w:t xml:space="preserve">. حارث از على (به طور مرفوع) روايت كرده است كه پيامبر اسلام </w:t>
      </w:r>
      <w:r w:rsidR="00192898" w:rsidRPr="00192898">
        <w:rPr>
          <w:rFonts w:ascii="KRM" w:hAnsi="KRM" w:cs="CTraditional Arabic"/>
          <w:rtl/>
        </w:rPr>
        <w:t>ص</w:t>
      </w:r>
      <w:r w:rsidRPr="004B05DD">
        <w:rPr>
          <w:rFonts w:ascii="KRM" w:hAnsi="KRM"/>
          <w:rtl/>
        </w:rPr>
        <w:t xml:space="preserve"> فرمود: «حسن و حسين سرور جوانان بهشت هستند»</w:t>
      </w:r>
      <w:r w:rsidRPr="00AA1A5F">
        <w:rPr>
          <w:rFonts w:ascii="KRM" w:hAnsi="KRM" w:hint="cs"/>
          <w:vertAlign w:val="superscript"/>
          <w:rtl/>
          <w:lang w:bidi="fa-IR"/>
        </w:rPr>
        <w:t>(</w:t>
      </w:r>
      <w:r w:rsidRPr="00AA1A5F">
        <w:rPr>
          <w:rStyle w:val="FootnoteReference"/>
          <w:rFonts w:ascii="KRM" w:hAnsi="KRM"/>
          <w:rtl/>
          <w:lang w:bidi="fa-IR"/>
        </w:rPr>
        <w:footnoteReference w:id="599"/>
      </w:r>
      <w:r w:rsidRPr="00AA1A5F">
        <w:rPr>
          <w:rFonts w:ascii="KRM" w:hAnsi="KRM" w:hint="cs"/>
          <w:vertAlign w:val="superscript"/>
          <w:rtl/>
          <w:lang w:bidi="fa-IR"/>
        </w:rPr>
        <w:t>)</w:t>
      </w:r>
      <w:r>
        <w:rPr>
          <w:rFonts w:ascii="KRM" w:hAnsi="KRM" w:hint="cs"/>
          <w:rtl/>
        </w:rPr>
        <w:t>.</w:t>
      </w:r>
      <w:r w:rsidRPr="004B05DD">
        <w:rPr>
          <w:rFonts w:ascii="KRM" w:hAnsi="KRM"/>
          <w:rtl/>
        </w:rPr>
        <w:t xml:space="preserve"> يزيد بن ابى زياد مى‏گويد: يك بار رسول خدا </w:t>
      </w:r>
      <w:r w:rsidR="00192898" w:rsidRPr="00192898">
        <w:rPr>
          <w:rFonts w:ascii="KRM" w:hAnsi="KRM" w:cs="CTraditional Arabic"/>
          <w:rtl/>
        </w:rPr>
        <w:t>ص</w:t>
      </w:r>
      <w:r w:rsidRPr="004B05DD">
        <w:rPr>
          <w:rFonts w:ascii="KRM" w:hAnsi="KRM"/>
          <w:rtl/>
        </w:rPr>
        <w:t xml:space="preserve"> صداى گريه‏ى حسين را شنيد، به مادرش (فاطمه) گفت: آيا نمى‏دانى كه گريه‏ى او مرا ناراحت مى‏كند؟</w:t>
      </w:r>
      <w:r w:rsidRPr="00AA1A5F">
        <w:rPr>
          <w:rFonts w:ascii="KRM" w:hAnsi="KRM" w:hint="cs"/>
          <w:vertAlign w:val="superscript"/>
          <w:rtl/>
          <w:lang w:bidi="fa-IR"/>
        </w:rPr>
        <w:t>(</w:t>
      </w:r>
      <w:r w:rsidRPr="00AA1A5F">
        <w:rPr>
          <w:rStyle w:val="FootnoteReference"/>
          <w:rFonts w:ascii="KRM" w:hAnsi="KRM"/>
          <w:rtl/>
          <w:lang w:bidi="fa-IR"/>
        </w:rPr>
        <w:footnoteReference w:id="600"/>
      </w:r>
      <w:r w:rsidRPr="00AA1A5F">
        <w:rPr>
          <w:rFonts w:ascii="KRM" w:hAnsi="KRM" w:hint="cs"/>
          <w:vertAlign w:val="superscript"/>
          <w:rtl/>
          <w:lang w:bidi="fa-IR"/>
        </w:rPr>
        <w:t>)</w:t>
      </w:r>
      <w:r w:rsidRPr="004B05DD">
        <w:rPr>
          <w:rFonts w:ascii="KRM" w:hAnsi="KRM"/>
          <w:rtl/>
        </w:rPr>
        <w:t xml:space="preserve"> حضرت حسين</w:t>
      </w:r>
      <w:r w:rsidR="00192898" w:rsidRPr="00192898">
        <w:rPr>
          <w:rFonts w:ascii="KRM" w:hAnsi="KRM" w:cs="CTraditional Arabic"/>
          <w:rtl/>
        </w:rPr>
        <w:t xml:space="preserve"> س </w:t>
      </w:r>
      <w:r w:rsidRPr="004B05DD">
        <w:rPr>
          <w:rFonts w:ascii="KRM" w:hAnsi="KRM"/>
          <w:rtl/>
        </w:rPr>
        <w:t>در سپاهى كه در سال پنجاه و يك به فرماندهى يزيدبن معاو</w:t>
      </w:r>
      <w:r w:rsidRPr="00077451">
        <w:rPr>
          <w:rFonts w:ascii="KRM" w:hAnsi="KRM" w:cs="B Badr"/>
          <w:rtl/>
        </w:rPr>
        <w:t>ي</w:t>
      </w:r>
      <w:r w:rsidR="004851BE">
        <w:rPr>
          <w:rFonts w:ascii="KRM" w:hAnsi="KRM" w:cs="B Badr" w:hint="cs"/>
          <w:rtl/>
        </w:rPr>
        <w:t>ه</w:t>
      </w:r>
      <w:r w:rsidRPr="004B05DD">
        <w:rPr>
          <w:rFonts w:ascii="KRM" w:hAnsi="KRM"/>
          <w:rtl/>
        </w:rPr>
        <w:t xml:space="preserve"> به سوى قسطنطنيه اعزام شد، شركت داشت</w:t>
      </w:r>
      <w:r w:rsidRPr="00AA1A5F">
        <w:rPr>
          <w:rFonts w:ascii="KRM" w:hAnsi="KRM" w:hint="cs"/>
          <w:vertAlign w:val="superscript"/>
          <w:rtl/>
          <w:lang w:bidi="fa-IR"/>
        </w:rPr>
        <w:t>(</w:t>
      </w:r>
      <w:r w:rsidRPr="00AA1A5F">
        <w:rPr>
          <w:rStyle w:val="FootnoteReference"/>
          <w:rFonts w:ascii="KRM" w:hAnsi="KRM"/>
          <w:rtl/>
          <w:lang w:bidi="fa-IR"/>
        </w:rPr>
        <w:footnoteReference w:id="601"/>
      </w:r>
      <w:r w:rsidRPr="00AA1A5F">
        <w:rPr>
          <w:rFonts w:ascii="KRM" w:hAnsi="KRM" w:hint="cs"/>
          <w:vertAlign w:val="superscript"/>
          <w:rtl/>
          <w:lang w:bidi="fa-IR"/>
        </w:rPr>
        <w:t>)</w:t>
      </w:r>
      <w:r w:rsidRPr="004B05DD">
        <w:rPr>
          <w:rFonts w:ascii="KRM" w:hAnsi="KRM"/>
          <w:rtl/>
        </w:rPr>
        <w:t>.</w:t>
      </w:r>
      <w:r>
        <w:rPr>
          <w:rFonts w:ascii="KRM" w:hAnsi="KRM" w:hint="cs"/>
          <w:rtl/>
        </w:rPr>
        <w:t xml:space="preserve"> </w:t>
      </w:r>
      <w:r w:rsidRPr="004B05DD">
        <w:rPr>
          <w:rFonts w:ascii="KRM" w:hAnsi="KRM"/>
          <w:rtl/>
        </w:rPr>
        <w:t>حضرت حسين</w:t>
      </w:r>
      <w:r w:rsidR="00192898" w:rsidRPr="00192898">
        <w:rPr>
          <w:rFonts w:ascii="KRM" w:hAnsi="KRM" w:cs="CTraditional Arabic"/>
          <w:rtl/>
        </w:rPr>
        <w:t xml:space="preserve"> س </w:t>
      </w:r>
      <w:r w:rsidRPr="004B05DD">
        <w:rPr>
          <w:rFonts w:ascii="KRM" w:hAnsi="KRM"/>
          <w:rtl/>
        </w:rPr>
        <w:t>بسيار نمازگزار و روزه‏دار بود، ايشان بيست بار پياده به زيارت خانه‏ى خدا رفتند</w:t>
      </w:r>
      <w:r w:rsidRPr="00AA1A5F">
        <w:rPr>
          <w:rFonts w:ascii="KRM" w:hAnsi="KRM" w:hint="cs"/>
          <w:vertAlign w:val="superscript"/>
          <w:rtl/>
          <w:lang w:bidi="fa-IR"/>
        </w:rPr>
        <w:t>(</w:t>
      </w:r>
      <w:r w:rsidRPr="00AA1A5F">
        <w:rPr>
          <w:rStyle w:val="FootnoteReference"/>
          <w:rFonts w:ascii="KRM" w:hAnsi="KRM"/>
          <w:rtl/>
          <w:lang w:bidi="fa-IR"/>
        </w:rPr>
        <w:footnoteReference w:id="602"/>
      </w:r>
      <w:r w:rsidRPr="00AA1A5F">
        <w:rPr>
          <w:rFonts w:ascii="KRM" w:hAnsi="KRM" w:hint="cs"/>
          <w:vertAlign w:val="superscript"/>
          <w:rtl/>
          <w:lang w:bidi="fa-IR"/>
        </w:rPr>
        <w:t>)</w:t>
      </w:r>
      <w:r w:rsidRPr="004B05DD">
        <w:rPr>
          <w:rFonts w:ascii="KRM" w:hAnsi="KRM"/>
          <w:rtl/>
        </w:rPr>
        <w:t>. حسين</w:t>
      </w:r>
      <w:r w:rsidR="00192898" w:rsidRPr="00192898">
        <w:rPr>
          <w:rFonts w:ascii="KRM" w:hAnsi="KRM" w:cs="CTraditional Arabic"/>
          <w:rtl/>
        </w:rPr>
        <w:t xml:space="preserve"> س </w:t>
      </w:r>
      <w:r w:rsidRPr="004B05DD">
        <w:rPr>
          <w:rFonts w:ascii="KRM" w:hAnsi="KRM"/>
          <w:rtl/>
        </w:rPr>
        <w:t>بسيار متواضع بود، روزى بر جماعتى از فقرا كه پاره نان‏هايى بر زمين گذاشته بودند و مى‏خوردند گذشت و در حالى كه بر مركبى سوار بود به آنها سلام گفت، آنان به او گفتند: اى پسر رسول خدا! بفرماييد! حسين از مركب خويش فرود آمد و گفت: «</w:t>
      </w:r>
      <w:r w:rsidRPr="004B05DD">
        <w:rPr>
          <w:rFonts w:ascii="Traditional Arabic" w:hAnsi="Traditional Arabic" w:cs="Traditional Arabic"/>
          <w:b/>
          <w:bCs/>
          <w:rtl/>
        </w:rPr>
        <w:t xml:space="preserve">إنَّ اللّه‏َ لا يُحِبُّ الْمُسْتَكْبِرينَ» </w:t>
      </w:r>
      <w:r w:rsidRPr="004B05DD">
        <w:rPr>
          <w:rFonts w:ascii="LTS" w:hAnsi="LTS"/>
          <w:rtl/>
        </w:rPr>
        <w:t>«خدا مستكبران را دوست ندارد»</w:t>
      </w:r>
      <w:r w:rsidRPr="004B05DD">
        <w:rPr>
          <w:rFonts w:ascii="KRM" w:hAnsi="KRM"/>
          <w:rtl/>
        </w:rPr>
        <w:t xml:space="preserve">، آنگاه نشست و با آنها مشغول خوردن شد و سپس گفت: شما مرا دعوت كرديد، من هم اجابت نمودم، اكنون من شما را براى صرف غذا به خانه‏ى خود دعوت مى‏كنم، آنها دعوت او را پذيرفتند و به </w:t>
      </w:r>
      <w:r w:rsidRPr="004B05DD">
        <w:rPr>
          <w:rFonts w:ascii="KRM" w:hAnsi="KRM"/>
          <w:rtl/>
        </w:rPr>
        <w:lastRenderedPageBreak/>
        <w:t>منزل وى رفتند</w:t>
      </w:r>
      <w:r w:rsidRPr="00AA1A5F">
        <w:rPr>
          <w:rFonts w:ascii="KRM" w:hAnsi="KRM" w:hint="cs"/>
          <w:vertAlign w:val="superscript"/>
          <w:rtl/>
          <w:lang w:bidi="fa-IR"/>
        </w:rPr>
        <w:t>(</w:t>
      </w:r>
      <w:r w:rsidRPr="00AA1A5F">
        <w:rPr>
          <w:rStyle w:val="FootnoteReference"/>
          <w:rFonts w:ascii="KRM" w:hAnsi="KRM"/>
          <w:rtl/>
          <w:lang w:bidi="fa-IR"/>
        </w:rPr>
        <w:footnoteReference w:id="603"/>
      </w:r>
      <w:r w:rsidRPr="00AA1A5F">
        <w:rPr>
          <w:rFonts w:ascii="KRM" w:hAnsi="KRM" w:hint="cs"/>
          <w:vertAlign w:val="superscript"/>
          <w:rtl/>
          <w:lang w:bidi="fa-IR"/>
        </w:rPr>
        <w:t>)</w:t>
      </w:r>
      <w:r w:rsidRPr="004B05DD">
        <w:rPr>
          <w:rFonts w:ascii="KRM" w:hAnsi="KRM"/>
          <w:rtl/>
        </w:rPr>
        <w:t>. ابن عُيَيْنَه از عبداللّه‏ بن ابى زيد نقل مى‏كند كه گفت: حسين بن على را زمانى ديدم كه موى سر و محاسنش سياه بود، جز چند تار از محاسنش كه سفيد بود. عمرو بن عطاء مى‏گويد: حسين را ديدم كه مويش را با رنگ مو (وسمه) سياه كرده بود و موى سر و محاسنش بسيار سياه بود</w:t>
      </w:r>
      <w:r w:rsidRPr="00AA1A5F">
        <w:rPr>
          <w:rFonts w:ascii="KRM" w:hAnsi="KRM" w:hint="cs"/>
          <w:vertAlign w:val="superscript"/>
          <w:rtl/>
          <w:lang w:bidi="fa-IR"/>
        </w:rPr>
        <w:t>(</w:t>
      </w:r>
      <w:r w:rsidRPr="00AA1A5F">
        <w:rPr>
          <w:rStyle w:val="FootnoteReference"/>
          <w:rFonts w:ascii="KRM" w:hAnsi="KRM"/>
          <w:rtl/>
          <w:lang w:bidi="fa-IR"/>
        </w:rPr>
        <w:footnoteReference w:id="604"/>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60" w:name="_Toc307603266"/>
      <w:r w:rsidRPr="00A65D4C">
        <w:rPr>
          <w:rtl/>
        </w:rPr>
        <w:t>حكومت يزيد</w:t>
      </w:r>
      <w:bookmarkEnd w:id="160"/>
      <w:r w:rsidRPr="00A65D4C">
        <w:rPr>
          <w:rtl/>
        </w:rPr>
        <w:t xml:space="preserve"> </w:t>
      </w:r>
    </w:p>
    <w:p w:rsidR="00C04627" w:rsidRPr="004B05DD" w:rsidRDefault="00257003" w:rsidP="00C04627">
      <w:pPr>
        <w:rPr>
          <w:rFonts w:ascii="KRM" w:hAnsi="KRM"/>
          <w:rtl/>
        </w:rPr>
      </w:pPr>
      <w:r>
        <w:rPr>
          <w:rFonts w:ascii="KRM" w:hAnsi="KRM"/>
          <w:rtl/>
        </w:rPr>
        <w:t xml:space="preserve">امير معاويه </w:t>
      </w:r>
      <w:r w:rsidR="00192898" w:rsidRPr="00192898">
        <w:rPr>
          <w:rFonts w:ascii="KRM" w:hAnsi="KRM" w:cs="CTraditional Arabic"/>
          <w:rtl/>
        </w:rPr>
        <w:t>س</w:t>
      </w:r>
      <w:r w:rsidR="00C04627" w:rsidRPr="004B05DD">
        <w:rPr>
          <w:rFonts w:ascii="KRM" w:hAnsi="KRM"/>
          <w:rtl/>
        </w:rPr>
        <w:t>، حسن بن على</w:t>
      </w:r>
      <w:r w:rsidR="00192898" w:rsidRPr="00192898">
        <w:rPr>
          <w:rFonts w:ascii="KRM" w:hAnsi="KRM" w:cs="CTraditional Arabic"/>
          <w:rtl/>
        </w:rPr>
        <w:t xml:space="preserve"> س </w:t>
      </w:r>
      <w:r w:rsidR="00C04627" w:rsidRPr="004B05DD">
        <w:rPr>
          <w:rFonts w:ascii="KRM" w:hAnsi="KRM"/>
          <w:rtl/>
        </w:rPr>
        <w:t>را وليعهد و جانشين بعد از خود قرار داده بود، بعضى از كارگزارانش جانشينى يزيد را مطرح كردند، اما وى در اين باره متردّد بود، تا اين كه حسن بن على</w:t>
      </w:r>
      <w:r w:rsidR="00192898" w:rsidRPr="00192898">
        <w:rPr>
          <w:rFonts w:ascii="KRM" w:hAnsi="KRM" w:cs="CTraditional Arabic"/>
          <w:rtl/>
        </w:rPr>
        <w:t xml:space="preserve"> س </w:t>
      </w:r>
      <w:r w:rsidR="00C04627" w:rsidRPr="004B05DD">
        <w:rPr>
          <w:rFonts w:ascii="KRM" w:hAnsi="KRM"/>
          <w:rtl/>
        </w:rPr>
        <w:t>از دنيا رفت، آنگاه تصميمش قطعى گرديد و بنا به محبّتى كه با او داشت او را اهل ولايت مى‏دانست. يك بار به عبداللّه‏ بن عمر</w:t>
      </w:r>
      <w:r w:rsidR="00192898" w:rsidRPr="00192898">
        <w:rPr>
          <w:rFonts w:ascii="KRM" w:hAnsi="KRM" w:cs="CTraditional Arabic"/>
          <w:rtl/>
        </w:rPr>
        <w:t xml:space="preserve"> س </w:t>
      </w:r>
      <w:r w:rsidR="00C04627" w:rsidRPr="004B05DD">
        <w:rPr>
          <w:rFonts w:ascii="KRM" w:hAnsi="KRM"/>
          <w:rtl/>
        </w:rPr>
        <w:t>گفت: از آن ترسيدم كه امّت را بدون فرمانروا رها كنم، مانند گله‏اى كه زير باران بدون چوپان سرگردان است</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605"/>
      </w:r>
      <w:r w:rsidR="00C04627" w:rsidRPr="00AA1A5F">
        <w:rPr>
          <w:rFonts w:ascii="KRM" w:hAnsi="KRM" w:hint="cs"/>
          <w:vertAlign w:val="superscript"/>
          <w:rtl/>
          <w:lang w:bidi="fa-IR"/>
        </w:rPr>
        <w:t>)</w:t>
      </w:r>
      <w:r w:rsidR="00C04627" w:rsidRPr="004B05DD">
        <w:rPr>
          <w:rFonts w:ascii="KRM" w:hAnsi="KRM"/>
          <w:rtl/>
        </w:rPr>
        <w:t xml:space="preserve">. روزى كه به دست يزيد بيعت شد، </w:t>
      </w:r>
      <w:r w:rsidR="00FC6A09">
        <w:rPr>
          <w:rFonts w:ascii="KRM" w:hAnsi="KRM" w:hint="cs"/>
          <w:rtl/>
        </w:rPr>
        <w:t xml:space="preserve">او </w:t>
      </w:r>
      <w:r w:rsidR="00C04627" w:rsidRPr="004B05DD">
        <w:rPr>
          <w:rFonts w:ascii="KRM" w:hAnsi="KRM"/>
          <w:rtl/>
        </w:rPr>
        <w:t>سى و چهار ساله بود</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606"/>
      </w:r>
      <w:r w:rsidR="00C04627" w:rsidRPr="00AA1A5F">
        <w:rPr>
          <w:rFonts w:ascii="KRM" w:hAnsi="KRM" w:hint="cs"/>
          <w:vertAlign w:val="superscript"/>
          <w:rtl/>
          <w:lang w:bidi="fa-IR"/>
        </w:rPr>
        <w:t>)</w:t>
      </w:r>
      <w:r w:rsidR="00C04627" w:rsidRPr="004B05DD">
        <w:rPr>
          <w:rFonts w:ascii="KRM" w:hAnsi="KRM"/>
          <w:rtl/>
        </w:rPr>
        <w:t>. معاويه</w:t>
      </w:r>
      <w:r w:rsidR="00192898" w:rsidRPr="00192898">
        <w:rPr>
          <w:rFonts w:ascii="KRM" w:hAnsi="KRM" w:cs="CTraditional Arabic"/>
          <w:rtl/>
        </w:rPr>
        <w:t xml:space="preserve"> س </w:t>
      </w:r>
      <w:r w:rsidR="00C04627" w:rsidRPr="004B05DD">
        <w:rPr>
          <w:rFonts w:ascii="KRM" w:hAnsi="KRM"/>
          <w:rtl/>
        </w:rPr>
        <w:t>در سال 49 ه</w:t>
      </w:r>
      <w:r w:rsidR="00FC6A09">
        <w:rPr>
          <w:rFonts w:ascii="KRM" w:hAnsi="KRM" w:hint="cs"/>
          <w:rtl/>
        </w:rPr>
        <w:t>ـ</w:t>
      </w:r>
      <w:r w:rsidR="00C04627">
        <w:rPr>
          <w:rFonts w:ascii="KRM" w:hAnsi="KRM"/>
          <w:rtl/>
        </w:rPr>
        <w:t>.</w:t>
      </w:r>
      <w:r w:rsidR="00C04627" w:rsidRPr="004B05DD">
        <w:rPr>
          <w:rFonts w:ascii="KRM" w:hAnsi="KRM"/>
          <w:rtl/>
        </w:rPr>
        <w:t xml:space="preserve"> ق. مردم را براى بيعت با يزيد فرا خواند، عموم مسلمانان با شناختى كه از يزيد داشتند، اين كار را نمى‏پسنديدند، عده‏اى به يزيد گفتند كه اين كار به صلاح تو نيست، ترك كردن آن بهتر از خواستن آن است. لذا يزيد از اراده‏ى خود باز آمد و با پدرش مشورت كرد و هر دو به ترك اين امر موافقت كردند</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607"/>
      </w:r>
      <w:r w:rsidR="00C04627" w:rsidRPr="00AA1A5F">
        <w:rPr>
          <w:rFonts w:ascii="KRM" w:hAnsi="KRM" w:hint="cs"/>
          <w:vertAlign w:val="superscript"/>
          <w:rtl/>
          <w:lang w:bidi="fa-IR"/>
        </w:rPr>
        <w:t>)</w:t>
      </w:r>
      <w:r w:rsidR="00C04627" w:rsidRPr="004B05DD">
        <w:rPr>
          <w:rFonts w:ascii="KRM" w:hAnsi="KRM"/>
          <w:rtl/>
        </w:rPr>
        <w:t>. چون سال 56 ه</w:t>
      </w:r>
      <w:r w:rsidR="00FC6A09">
        <w:rPr>
          <w:rFonts w:ascii="KRM" w:hAnsi="KRM" w:hint="cs"/>
          <w:rtl/>
        </w:rPr>
        <w:t>ـ</w:t>
      </w:r>
      <w:r w:rsidR="00C04627">
        <w:rPr>
          <w:rFonts w:ascii="KRM" w:hAnsi="KRM"/>
          <w:rtl/>
        </w:rPr>
        <w:t>.</w:t>
      </w:r>
      <w:r w:rsidR="00C04627" w:rsidRPr="004B05DD">
        <w:rPr>
          <w:rFonts w:ascii="KRM" w:hAnsi="KRM"/>
          <w:rtl/>
        </w:rPr>
        <w:t xml:space="preserve"> ق. فرا رسيد، </w:t>
      </w:r>
      <w:r w:rsidR="00FC6A09">
        <w:rPr>
          <w:rFonts w:ascii="KRM" w:hAnsi="KRM" w:hint="cs"/>
          <w:rtl/>
        </w:rPr>
        <w:t xml:space="preserve">امیر </w:t>
      </w:r>
      <w:r w:rsidR="00C04627" w:rsidRPr="004B05DD">
        <w:rPr>
          <w:rFonts w:ascii="KRM" w:hAnsi="KRM"/>
          <w:rtl/>
        </w:rPr>
        <w:t>معاويه بار ديگر سامان دادنِ بيعت يزيد را آغاز كرد و به تمام شهرستان‏ها پيام داد؛ در نتيجه، همه بيعت كردند، جز عبدالرحمن بن ابى‏بكر، عبداللّه‏ بن عمر، حسين بن على، عبداللّه‏ بن زبير و ابن عبّاس. امير معاويه</w:t>
      </w:r>
      <w:r w:rsidR="00192898" w:rsidRPr="00192898">
        <w:rPr>
          <w:rFonts w:ascii="KRM" w:hAnsi="KRM" w:cs="CTraditional Arabic"/>
          <w:rtl/>
        </w:rPr>
        <w:t xml:space="preserve"> س </w:t>
      </w:r>
      <w:r w:rsidR="00C04627" w:rsidRPr="004B05DD">
        <w:rPr>
          <w:rFonts w:ascii="KRM" w:hAnsi="KRM"/>
          <w:rtl/>
        </w:rPr>
        <w:t xml:space="preserve">براى اداى عمره عازم مكّه شد، بعد از </w:t>
      </w:r>
      <w:r w:rsidR="00C04627" w:rsidRPr="004B05DD">
        <w:rPr>
          <w:rFonts w:ascii="KRM" w:hAnsi="KRM"/>
          <w:rtl/>
        </w:rPr>
        <w:lastRenderedPageBreak/>
        <w:t>اداى عمره در راه بازگشت وقتى از مدينه مى‏گذشت، خطبه‏اى ايراد كرد و همه‏ى اين افراد در آنجا حضور داشتند. مردم در حضور آنان با يزيد بيعت كردند، اما آنها نه مخالفت كردند و نه موافقت خود را اعلام داشتند؛ زيرا مى‏ترسيدند. بدين ترتيب بيعت با يزيد در ساير شهرها كامل گرديد و از هر جا مردم و گروه‏ها به نزد يزيد مى‏آمدند</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608"/>
      </w:r>
      <w:r w:rsidR="00C04627" w:rsidRPr="00AA1A5F">
        <w:rPr>
          <w:rFonts w:ascii="KRM" w:hAnsi="KRM" w:hint="cs"/>
          <w:vertAlign w:val="superscript"/>
          <w:rtl/>
          <w:lang w:bidi="fa-IR"/>
        </w:rPr>
        <w:t>)</w:t>
      </w:r>
      <w:r w:rsidR="00C04627" w:rsidRPr="004B05DD">
        <w:rPr>
          <w:rFonts w:ascii="KRM" w:hAnsi="KRM"/>
          <w:rtl/>
        </w:rPr>
        <w:t xml:space="preserve">. </w:t>
      </w:r>
    </w:p>
    <w:p w:rsidR="00C04627" w:rsidRPr="00A65D4C" w:rsidRDefault="00C04627" w:rsidP="00C04627">
      <w:pPr>
        <w:pStyle w:val="a0"/>
        <w:rPr>
          <w:rtl/>
        </w:rPr>
      </w:pPr>
      <w:bookmarkStart w:id="161" w:name="_Toc307603267"/>
      <w:r w:rsidRPr="00A65D4C">
        <w:rPr>
          <w:rtl/>
        </w:rPr>
        <w:t>سيره و اخلاق يزيد</w:t>
      </w:r>
      <w:bookmarkEnd w:id="161"/>
      <w:r w:rsidRPr="00A65D4C">
        <w:rPr>
          <w:rtl/>
        </w:rPr>
        <w:t xml:space="preserve"> </w:t>
      </w:r>
    </w:p>
    <w:p w:rsidR="00C04627" w:rsidRPr="004B05DD" w:rsidRDefault="00C04627" w:rsidP="00C04627">
      <w:pPr>
        <w:rPr>
          <w:rFonts w:ascii="KRM" w:hAnsi="KRM"/>
          <w:rtl/>
        </w:rPr>
      </w:pPr>
      <w:r w:rsidRPr="004B05DD">
        <w:rPr>
          <w:rFonts w:ascii="KRM" w:hAnsi="KRM"/>
          <w:rtl/>
        </w:rPr>
        <w:t>طبرانى مى‏گويد: «يزيد در جوانى اهل شراب بود و به شيوه‏ى جوانان عمـل</w:t>
      </w:r>
      <w:r>
        <w:rPr>
          <w:rFonts w:ascii="KRM" w:hAnsi="KRM" w:hint="cs"/>
          <w:rtl/>
        </w:rPr>
        <w:t xml:space="preserve"> </w:t>
      </w:r>
      <w:r w:rsidRPr="004B05DD">
        <w:rPr>
          <w:rFonts w:ascii="KRM" w:hAnsi="KRM"/>
          <w:rtl/>
        </w:rPr>
        <w:t>مى‏كرد»</w:t>
      </w:r>
      <w:r w:rsidRPr="00AA1A5F">
        <w:rPr>
          <w:rFonts w:ascii="KRM" w:hAnsi="KRM" w:hint="cs"/>
          <w:vertAlign w:val="superscript"/>
          <w:rtl/>
          <w:lang w:bidi="fa-IR"/>
        </w:rPr>
        <w:t>(</w:t>
      </w:r>
      <w:r w:rsidRPr="00AA1A5F">
        <w:rPr>
          <w:rStyle w:val="FootnoteReference"/>
          <w:rFonts w:ascii="KRM" w:hAnsi="KRM"/>
          <w:rtl/>
          <w:lang w:bidi="fa-IR"/>
        </w:rPr>
        <w:footnoteReference w:id="609"/>
      </w:r>
      <w:r w:rsidRPr="00AA1A5F">
        <w:rPr>
          <w:rFonts w:ascii="KRM" w:hAnsi="KRM" w:hint="cs"/>
          <w:vertAlign w:val="superscript"/>
          <w:rtl/>
          <w:lang w:bidi="fa-IR"/>
        </w:rPr>
        <w:t>)</w:t>
      </w:r>
      <w:r>
        <w:rPr>
          <w:rFonts w:ascii="KRM" w:hAnsi="KRM" w:hint="cs"/>
          <w:rtl/>
        </w:rPr>
        <w:t>.</w:t>
      </w:r>
      <w:r w:rsidRPr="004B05DD">
        <w:rPr>
          <w:rFonts w:ascii="KRM" w:hAnsi="KRM"/>
          <w:rtl/>
        </w:rPr>
        <w:t xml:space="preserve"> ابن كثير مى‏گويد: </w:t>
      </w:r>
    </w:p>
    <w:p w:rsidR="00C04627" w:rsidRPr="004B05DD" w:rsidRDefault="00C04627" w:rsidP="00C04627">
      <w:pPr>
        <w:rPr>
          <w:rFonts w:ascii="KRM" w:hAnsi="KRM"/>
          <w:rtl/>
        </w:rPr>
      </w:pPr>
      <w:r w:rsidRPr="004B05DD">
        <w:rPr>
          <w:rFonts w:ascii="KRM" w:hAnsi="KRM"/>
          <w:rtl/>
        </w:rPr>
        <w:t>«يزيد خصلت‏هاى خوبى هم داشت؛ مثل سخاوت، بردبارى، فصاحت، شعرگويى، شجاعت و حسن تدبير در كشوردارى. از جمال و زيبايى نيز برخوردار بود و خوش برخورد بود، از عيوبش اين كه دنبال خواسته‏هاى نفسانى مى‏رفت، گاهى بعضى از نمازها را ترك مى‏كرد و نمى‏خواند</w:t>
      </w:r>
      <w:r w:rsidRPr="00AA1A5F">
        <w:rPr>
          <w:rFonts w:ascii="KRM" w:hAnsi="KRM" w:hint="cs"/>
          <w:vertAlign w:val="superscript"/>
          <w:rtl/>
          <w:lang w:bidi="fa-IR"/>
        </w:rPr>
        <w:t>(</w:t>
      </w:r>
      <w:r w:rsidRPr="00AA1A5F">
        <w:rPr>
          <w:rStyle w:val="FootnoteReference"/>
          <w:rFonts w:ascii="KRM" w:hAnsi="KRM"/>
          <w:rtl/>
          <w:lang w:bidi="fa-IR"/>
        </w:rPr>
        <w:footnoteReference w:id="610"/>
      </w:r>
      <w:r w:rsidRPr="00AA1A5F">
        <w:rPr>
          <w:rFonts w:ascii="KRM" w:hAnsi="KRM" w:hint="cs"/>
          <w:vertAlign w:val="superscript"/>
          <w:rtl/>
          <w:lang w:bidi="fa-IR"/>
        </w:rPr>
        <w:t>)</w:t>
      </w:r>
      <w:r w:rsidRPr="004B05DD">
        <w:rPr>
          <w:rFonts w:ascii="KRM" w:hAnsi="KRM"/>
          <w:rtl/>
        </w:rPr>
        <w:t>. بيشترين عيبى كه متوجه او شده، شراب‏خوارى و شهوت‏پرستى و ارتكاب بعضى از اعمال ناپسند بود</w:t>
      </w:r>
      <w:r w:rsidRPr="00AA1A5F">
        <w:rPr>
          <w:rFonts w:ascii="KRM" w:hAnsi="KRM" w:hint="cs"/>
          <w:vertAlign w:val="superscript"/>
          <w:rtl/>
          <w:lang w:bidi="fa-IR"/>
        </w:rPr>
        <w:t>(</w:t>
      </w:r>
      <w:r w:rsidRPr="00AA1A5F">
        <w:rPr>
          <w:rStyle w:val="FootnoteReference"/>
          <w:rFonts w:ascii="KRM" w:hAnsi="KRM"/>
          <w:rtl/>
          <w:lang w:bidi="fa-IR"/>
        </w:rPr>
        <w:footnoteReference w:id="611"/>
      </w:r>
      <w:r w:rsidRPr="00AA1A5F">
        <w:rPr>
          <w:rFonts w:ascii="KRM" w:hAnsi="KRM" w:hint="cs"/>
          <w:vertAlign w:val="superscript"/>
          <w:rtl/>
          <w:lang w:bidi="fa-IR"/>
        </w:rPr>
        <w:t>)</w:t>
      </w:r>
      <w:r w:rsidRPr="004B05DD">
        <w:rPr>
          <w:rFonts w:ascii="KRM" w:hAnsi="KRM"/>
          <w:rtl/>
        </w:rPr>
        <w:t>. يزيد را به «زنديق» و ملحد بودن متّهم نكرده‏اند، بلكه فاسق بوده است</w:t>
      </w:r>
      <w:r w:rsidRPr="00AA1A5F">
        <w:rPr>
          <w:rFonts w:ascii="KRM" w:hAnsi="KRM" w:hint="cs"/>
          <w:vertAlign w:val="superscript"/>
          <w:rtl/>
          <w:lang w:bidi="fa-IR"/>
        </w:rPr>
        <w:t>(</w:t>
      </w:r>
      <w:r w:rsidRPr="00AA1A5F">
        <w:rPr>
          <w:rStyle w:val="FootnoteReference"/>
          <w:rFonts w:ascii="KRM" w:hAnsi="KRM"/>
          <w:rtl/>
          <w:lang w:bidi="fa-IR"/>
        </w:rPr>
        <w:footnoteReference w:id="612"/>
      </w:r>
      <w:r w:rsidRPr="00AA1A5F">
        <w:rPr>
          <w:rFonts w:ascii="KRM" w:hAnsi="KRM" w:hint="cs"/>
          <w:vertAlign w:val="superscript"/>
          <w:rtl/>
          <w:lang w:bidi="fa-IR"/>
        </w:rPr>
        <w:t>)</w:t>
      </w:r>
      <w:r w:rsidRPr="004B05DD">
        <w:rPr>
          <w:rFonts w:ascii="KRM" w:hAnsi="KRM"/>
          <w:rtl/>
        </w:rPr>
        <w:t>. گويند: يزيد به موسيقى، باده‏نوشى و شكار، شهرت داشت و به داشتن سگ و غلام علاقه‏مند بود، قوچ و خرس و ميمون را به جان هم مى‏انداخت و تماشا مى‏كرد</w:t>
      </w:r>
      <w:r w:rsidRPr="00AA1A5F">
        <w:rPr>
          <w:rFonts w:ascii="KRM" w:hAnsi="KRM" w:hint="cs"/>
          <w:vertAlign w:val="superscript"/>
          <w:rtl/>
          <w:lang w:bidi="fa-IR"/>
        </w:rPr>
        <w:t>(</w:t>
      </w:r>
      <w:r w:rsidRPr="00AA1A5F">
        <w:rPr>
          <w:rStyle w:val="FootnoteReference"/>
          <w:rFonts w:ascii="KRM" w:hAnsi="KRM"/>
          <w:rtl/>
          <w:lang w:bidi="fa-IR"/>
        </w:rPr>
        <w:footnoteReference w:id="613"/>
      </w:r>
      <w:r w:rsidRPr="00AA1A5F">
        <w:rPr>
          <w:rFonts w:ascii="KRM" w:hAnsi="KRM" w:hint="cs"/>
          <w:vertAlign w:val="superscript"/>
          <w:rtl/>
          <w:lang w:bidi="fa-IR"/>
        </w:rPr>
        <w:t>)</w:t>
      </w:r>
      <w:r w:rsidRPr="004B05DD">
        <w:rPr>
          <w:rFonts w:ascii="KRM" w:hAnsi="KRM"/>
          <w:rtl/>
        </w:rPr>
        <w:t xml:space="preserve">. يزيد در سال 25 يا 26 يا 27 هجرى ـ به اختلاف </w:t>
      </w:r>
      <w:r w:rsidRPr="004B05DD">
        <w:rPr>
          <w:rFonts w:ascii="KRM" w:hAnsi="KRM"/>
          <w:rtl/>
        </w:rPr>
        <w:lastRenderedPageBreak/>
        <w:t>روايات ـ به دنيا آمد و در زمان حيات پدرش براى او بيعت گرفته شد و بعد از وفات پدرش، اين بيعت را در رجب سال 60 هجرى تجديد و مؤكد كرد</w:t>
      </w:r>
      <w:r w:rsidRPr="00AA1A5F">
        <w:rPr>
          <w:rFonts w:ascii="KRM" w:hAnsi="KRM" w:hint="cs"/>
          <w:vertAlign w:val="superscript"/>
          <w:rtl/>
          <w:lang w:bidi="fa-IR"/>
        </w:rPr>
        <w:t>(</w:t>
      </w:r>
      <w:r w:rsidRPr="00AA1A5F">
        <w:rPr>
          <w:rStyle w:val="FootnoteReference"/>
          <w:rFonts w:ascii="KRM" w:hAnsi="KRM"/>
          <w:rtl/>
          <w:lang w:bidi="fa-IR"/>
        </w:rPr>
        <w:footnoteReference w:id="614"/>
      </w:r>
      <w:r w:rsidRPr="00AA1A5F">
        <w:rPr>
          <w:rFonts w:ascii="KRM" w:hAnsi="KRM" w:hint="cs"/>
          <w:vertAlign w:val="superscript"/>
          <w:rtl/>
          <w:lang w:bidi="fa-IR"/>
        </w:rPr>
        <w:t>)</w:t>
      </w:r>
      <w:r w:rsidRPr="004B05DD">
        <w:rPr>
          <w:rFonts w:ascii="KRM" w:hAnsi="KRM"/>
          <w:rtl/>
        </w:rPr>
        <w:t>. عمر بن خطاب</w:t>
      </w:r>
      <w:r w:rsidR="00192898" w:rsidRPr="00192898">
        <w:rPr>
          <w:rFonts w:ascii="KRM" w:hAnsi="KRM" w:cs="CTraditional Arabic"/>
          <w:rtl/>
        </w:rPr>
        <w:t xml:space="preserve"> س </w:t>
      </w:r>
      <w:r w:rsidRPr="004B05DD">
        <w:rPr>
          <w:rFonts w:ascii="KRM" w:hAnsi="KRM"/>
          <w:rtl/>
        </w:rPr>
        <w:t xml:space="preserve">فرمود: </w:t>
      </w:r>
    </w:p>
    <w:p w:rsidR="00C04627" w:rsidRPr="004B05DD" w:rsidRDefault="00C04627" w:rsidP="00C04627">
      <w:pPr>
        <w:rPr>
          <w:rFonts w:ascii="KRM" w:hAnsi="KRM"/>
          <w:rtl/>
        </w:rPr>
      </w:pPr>
      <w:r w:rsidRPr="004B05DD">
        <w:rPr>
          <w:rFonts w:ascii="KRM" w:hAnsi="KRM"/>
          <w:rtl/>
        </w:rPr>
        <w:t>«به پروردگار كعبه سوگند! كه مى‏دانم عرب چه وقت هلاك مى‏شود؛ وقتى كه زمامدار آنها كسى باشد كه زمان جاهليّت را در نيافته و در اسلام نيز رسوخ و امتيازى نداشته باشد»</w:t>
      </w:r>
      <w:r w:rsidRPr="00AA1A5F">
        <w:rPr>
          <w:rFonts w:ascii="KRM" w:hAnsi="KRM" w:hint="cs"/>
          <w:vertAlign w:val="superscript"/>
          <w:rtl/>
          <w:lang w:bidi="fa-IR"/>
        </w:rPr>
        <w:t>(</w:t>
      </w:r>
      <w:r w:rsidRPr="00AA1A5F">
        <w:rPr>
          <w:rStyle w:val="FootnoteReference"/>
          <w:rFonts w:ascii="KRM" w:hAnsi="KRM"/>
          <w:rtl/>
          <w:lang w:bidi="fa-IR"/>
        </w:rPr>
        <w:footnoteReference w:id="615"/>
      </w:r>
      <w:r w:rsidRPr="00AA1A5F">
        <w:rPr>
          <w:rFonts w:ascii="KRM" w:hAnsi="KRM" w:hint="cs"/>
          <w:vertAlign w:val="superscript"/>
          <w:rtl/>
          <w:lang w:bidi="fa-IR"/>
        </w:rPr>
        <w:t>)</w:t>
      </w:r>
      <w:r>
        <w:rPr>
          <w:rFonts w:ascii="KRM" w:hAnsi="KRM" w:hint="cs"/>
          <w:rtl/>
        </w:rPr>
        <w:t>.</w:t>
      </w:r>
      <w:r w:rsidRPr="004B05DD">
        <w:rPr>
          <w:rFonts w:ascii="KRM" w:hAnsi="KRM"/>
          <w:rtl/>
        </w:rPr>
        <w:t xml:space="preserve"> ولايت يزيد ـ كه سيره‏اش ذكر شد ـ حادثه‏اى بود كه در عصر اول اسلام و عصرى كه متصل با دوره‏ى خلافت راشده بود، قابل تحمل نبود، در آن وقت هنوز بزرگانى از صحابه</w:t>
      </w:r>
      <w:r>
        <w:rPr>
          <w:rFonts w:ascii="KRM" w:hAnsi="KRM" w:hint="cs"/>
          <w:rtl/>
        </w:rPr>
        <w:t xml:space="preserve"> </w:t>
      </w:r>
      <w:r w:rsidRPr="004B05DD">
        <w:rPr>
          <w:rFonts w:ascii="KRM" w:hAnsi="KRM"/>
          <w:rtl/>
        </w:rPr>
        <w:t xml:space="preserve">و تابعين در قيد حيات بودند و در ميان آنان كسانى بودند كه به خلافت و رهبرى مسلمانان سزاوارتر بودند و بهتر مى‏توانستند اهداف و آرمان‏هاى اسلامى را كه قرآن بيان فرموده و مقصود تشكيل خلافت هستند تحقق بخشند. بنابراين طبيعى بود كه نسبت به اين امر، بيش از زمان‏هاى بعدى حساسيت نشان داده شود. اگر اين امر در دوره‏هاى بعدى به وقوع مى‏پيوست تا اين حد حساسيت و واكنش نشان داده نمى‏شد، چنان كه در زمان‏هاى بعدى (عصر اموى و عباسى) در عمل ثابت شد. </w:t>
      </w:r>
    </w:p>
    <w:p w:rsidR="00C04627" w:rsidRPr="00A65D4C" w:rsidRDefault="00C04627" w:rsidP="00C04627">
      <w:pPr>
        <w:pStyle w:val="a0"/>
        <w:rPr>
          <w:rtl/>
        </w:rPr>
      </w:pPr>
      <w:bookmarkStart w:id="162" w:name="_Toc307603268"/>
      <w:r w:rsidRPr="00A65D4C">
        <w:rPr>
          <w:rtl/>
        </w:rPr>
        <w:t>فاجعه‏ى كربلا</w:t>
      </w:r>
      <w:bookmarkEnd w:id="162"/>
      <w:r w:rsidRPr="00A65D4C">
        <w:rPr>
          <w:rtl/>
        </w:rPr>
        <w:t xml:space="preserve"> </w:t>
      </w:r>
    </w:p>
    <w:p w:rsidR="00C04627" w:rsidRPr="004B05DD" w:rsidRDefault="00C04627" w:rsidP="00C04627">
      <w:pPr>
        <w:rPr>
          <w:rFonts w:ascii="KRM" w:hAnsi="KRM"/>
          <w:rtl/>
        </w:rPr>
      </w:pPr>
      <w:r w:rsidRPr="004B05DD">
        <w:rPr>
          <w:rFonts w:ascii="KRM" w:hAnsi="KRM"/>
          <w:rtl/>
        </w:rPr>
        <w:t>اگر راهى براى صرف نظر كردن از اين حادثه‏ى دلخراش وجود داشت؛ حادثه‏اى كه سر هر مسلمان را از شرم پايين مى‏آورد و پيشانى‏اش را عرق‏آلود مى‏كند، ما اصلاً آن را بازگو نمى‏كرديم؛ اما تاريخ همگام با حوادث تلخ و شيرين به سير خود ادامه مى‏دهد و مورّخ به منظور ثبت وقايع و اتمام سخن</w:t>
      </w:r>
      <w:r w:rsidR="006C56C3">
        <w:rPr>
          <w:rFonts w:ascii="KRM" w:hAnsi="KRM" w:hint="cs"/>
          <w:rtl/>
        </w:rPr>
        <w:t xml:space="preserve"> </w:t>
      </w:r>
      <w:r w:rsidRPr="004B05DD">
        <w:rPr>
          <w:rFonts w:ascii="KRM" w:hAnsi="KRM"/>
          <w:rtl/>
        </w:rPr>
        <w:t xml:space="preserve">‏خود مجبور است برخلاف خواست قلبى خود </w:t>
      </w:r>
      <w:r w:rsidRPr="004B05DD">
        <w:rPr>
          <w:rFonts w:ascii="KRM" w:hAnsi="KRM"/>
          <w:rtl/>
        </w:rPr>
        <w:lastRenderedPageBreak/>
        <w:t xml:space="preserve">به شرح اين گونه فاجعه‏ها بپردازد. اينك با پوزش از دل و وجدان خودم و با عرض معذرت به خوانندگان غيورى كه فضيلت اهل بيت و خاندان نبوت را مى‏شناسند، به بيان اين حادثه مى‏پردازيم: </w:t>
      </w:r>
    </w:p>
    <w:p w:rsidR="00C04627" w:rsidRPr="004B05DD" w:rsidRDefault="006C56C3" w:rsidP="00C04627">
      <w:pPr>
        <w:rPr>
          <w:rFonts w:ascii="KRM" w:hAnsi="KRM"/>
          <w:rtl/>
        </w:rPr>
      </w:pPr>
      <w:r>
        <w:rPr>
          <w:rFonts w:ascii="KRM" w:hAnsi="KRM"/>
          <w:rtl/>
        </w:rPr>
        <w:t xml:space="preserve">حضرت حسين </w:t>
      </w:r>
      <w:r w:rsidR="00192898" w:rsidRPr="00192898">
        <w:rPr>
          <w:rFonts w:ascii="KRM" w:hAnsi="KRM" w:cs="CTraditional Arabic"/>
          <w:rtl/>
        </w:rPr>
        <w:t>س</w:t>
      </w:r>
      <w:r w:rsidR="00C04627" w:rsidRPr="004B05DD">
        <w:rPr>
          <w:rFonts w:ascii="KRM" w:hAnsi="KRM"/>
          <w:rtl/>
        </w:rPr>
        <w:t xml:space="preserve">، از بيعت با يزيد خوددارى كرد و بر اين امر اصرار ورزيد و در شهر جدّ بزرگوارش ماند. يزيد و كارگزارانش، امتناع وى را بيش از انكار عبداللّه‏ بن عمر، عبدالرحمن بن ابى‏بكر و عبداللّه‏ بن زبير و ديگران اهميّت دادند؛ زيرا از قرابت او با رسول اللّه‏ </w:t>
      </w:r>
      <w:r w:rsidR="00192898" w:rsidRPr="00192898">
        <w:rPr>
          <w:rFonts w:ascii="KRM" w:hAnsi="KRM" w:cs="CTraditional Arabic"/>
          <w:rtl/>
        </w:rPr>
        <w:t>ص</w:t>
      </w:r>
      <w:r w:rsidR="00C04627" w:rsidRPr="004B05DD">
        <w:rPr>
          <w:rFonts w:ascii="KRM" w:hAnsi="KRM"/>
          <w:rtl/>
        </w:rPr>
        <w:t xml:space="preserve"> و تأثير اين قرابت آگاهى داشتند و موضعِ پدرش را در برابر حكومت امير معاويه پيش نظر داشتند؛ اما باز هم حضرت حسين</w:t>
      </w:r>
      <w:r w:rsidR="00192898" w:rsidRPr="00192898">
        <w:rPr>
          <w:rFonts w:ascii="KRM" w:hAnsi="KRM" w:cs="CTraditional Arabic"/>
          <w:rtl/>
        </w:rPr>
        <w:t xml:space="preserve"> س </w:t>
      </w:r>
      <w:r w:rsidR="00C04627" w:rsidRPr="004B05DD">
        <w:rPr>
          <w:rFonts w:ascii="KRM" w:hAnsi="KRM"/>
          <w:rtl/>
        </w:rPr>
        <w:t xml:space="preserve">نرمش اختيار نكرد و تسليم نشد و از موضعى كه با بصيرت و اطمينان انتخاب كرده بود منحرف نگشت. </w:t>
      </w:r>
    </w:p>
    <w:p w:rsidR="00C04627" w:rsidRPr="00A65D4C" w:rsidRDefault="00C04627" w:rsidP="00C04627">
      <w:pPr>
        <w:pStyle w:val="a0"/>
        <w:rPr>
          <w:rtl/>
        </w:rPr>
      </w:pPr>
      <w:bookmarkStart w:id="163" w:name="_Toc307603269"/>
      <w:r w:rsidRPr="00A65D4C">
        <w:rPr>
          <w:rtl/>
        </w:rPr>
        <w:t>دعوت اهل عراق از حسين</w:t>
      </w:r>
      <w:r w:rsidR="00192898" w:rsidRPr="00192898">
        <w:rPr>
          <w:rFonts w:cs="CTraditional Arabic"/>
          <w:bCs w:val="0"/>
          <w:rtl/>
        </w:rPr>
        <w:t xml:space="preserve"> س </w:t>
      </w:r>
      <w:r w:rsidRPr="00A65D4C">
        <w:rPr>
          <w:rtl/>
        </w:rPr>
        <w:t>و فرستادن مسلم به كوفه</w:t>
      </w:r>
      <w:bookmarkEnd w:id="163"/>
      <w:r w:rsidRPr="00A65D4C">
        <w:rPr>
          <w:rtl/>
        </w:rPr>
        <w:t xml:space="preserve"> </w:t>
      </w:r>
    </w:p>
    <w:p w:rsidR="00C04627" w:rsidRPr="004B05DD" w:rsidRDefault="00C04627" w:rsidP="00C04627">
      <w:pPr>
        <w:rPr>
          <w:rFonts w:ascii="KRM" w:hAnsi="KRM"/>
          <w:rtl/>
        </w:rPr>
      </w:pPr>
      <w:r w:rsidRPr="004B05DD">
        <w:rPr>
          <w:rFonts w:ascii="KRM" w:hAnsi="KRM"/>
          <w:rtl/>
        </w:rPr>
        <w:t>هنگامى كه مطالبه‏ى بيعت با يزيد شدت گرفت، حضرت حسين</w:t>
      </w:r>
      <w:r w:rsidR="00192898" w:rsidRPr="00192898">
        <w:rPr>
          <w:rFonts w:ascii="KRM" w:hAnsi="KRM" w:cs="CTraditional Arabic"/>
          <w:rtl/>
        </w:rPr>
        <w:t xml:space="preserve"> س </w:t>
      </w:r>
      <w:r w:rsidRPr="004B05DD">
        <w:rPr>
          <w:rFonts w:ascii="KRM" w:hAnsi="KRM"/>
          <w:rtl/>
        </w:rPr>
        <w:t>به مكّه پناه برد. عراقيان نامه‏هاى زيادى به او نوشتند و او را به عراق دعوت كردند و عده‏اى را با حدود 150 نامه نزد او فرستادند، آنان مى‏گفتند: صدهزار نفر تو را يارى خواهند كرد، هر چه زودتر به سوى ما بشتاب تا به جاى يزيد به دست تو بيعت كنيم. در آن هنگام حضرت حسين</w:t>
      </w:r>
      <w:r w:rsidR="00192898" w:rsidRPr="00192898">
        <w:rPr>
          <w:rFonts w:ascii="KRM" w:hAnsi="KRM" w:cs="CTraditional Arabic"/>
          <w:rtl/>
        </w:rPr>
        <w:t xml:space="preserve"> س </w:t>
      </w:r>
      <w:r w:rsidRPr="004B05DD">
        <w:rPr>
          <w:rFonts w:ascii="KRM" w:hAnsi="KRM"/>
          <w:rtl/>
        </w:rPr>
        <w:t xml:space="preserve">پسرعموى خود، مسلم بن عقيل را به كوفه فرستاد تا واقعيت كار را برايش گزارش كند و كار بيعت را براى او سامان دهد و نامه‏اى نيز به عراقيان نوشت و به او سپرد. </w:t>
      </w:r>
    </w:p>
    <w:p w:rsidR="00C04627" w:rsidRPr="004B05DD" w:rsidRDefault="00C04627" w:rsidP="00C04627">
      <w:pPr>
        <w:rPr>
          <w:rFonts w:ascii="KRM" w:hAnsi="KRM"/>
          <w:rtl/>
        </w:rPr>
      </w:pPr>
      <w:r w:rsidRPr="004B05DD">
        <w:rPr>
          <w:rFonts w:ascii="KRM" w:hAnsi="KRM"/>
          <w:rtl/>
        </w:rPr>
        <w:t>مسلم وقتى به كوفه رسيد، از او استقبال نموده و به دست او براى خلافت حسين</w:t>
      </w:r>
      <w:r w:rsidR="00192898" w:rsidRPr="00192898">
        <w:rPr>
          <w:rFonts w:ascii="KRM" w:hAnsi="KRM" w:cs="CTraditional Arabic"/>
          <w:rtl/>
        </w:rPr>
        <w:t xml:space="preserve"> س </w:t>
      </w:r>
      <w:r w:rsidRPr="004B05DD">
        <w:rPr>
          <w:rFonts w:ascii="KRM" w:hAnsi="KRM"/>
          <w:rtl/>
        </w:rPr>
        <w:t>بيعت كردند و سوگند خوردند كه او را با جان و مال خود يارى خواهند كرد. ابتدا دوازده هزار نفر بيعت كردند كه سپس تعدادشان به هيجده هزار نفر رسيد. مسلم به حضرت حسين</w:t>
      </w:r>
      <w:r w:rsidR="00192898" w:rsidRPr="00192898">
        <w:rPr>
          <w:rFonts w:ascii="KRM" w:hAnsi="KRM" w:cs="CTraditional Arabic"/>
          <w:rtl/>
        </w:rPr>
        <w:t xml:space="preserve"> س </w:t>
      </w:r>
      <w:r w:rsidRPr="004B05DD">
        <w:rPr>
          <w:rFonts w:ascii="KRM" w:hAnsi="KRM"/>
          <w:rtl/>
        </w:rPr>
        <w:t>نامه نوشت كه كار بيعت سامان يافته و زمينه براى آمدن شما فراهم است، لذا خود را به كوفه برسان! حسين</w:t>
      </w:r>
      <w:r w:rsidR="00192898" w:rsidRPr="00192898">
        <w:rPr>
          <w:rFonts w:ascii="KRM" w:hAnsi="KRM" w:cs="CTraditional Arabic"/>
          <w:rtl/>
        </w:rPr>
        <w:t xml:space="preserve"> س </w:t>
      </w:r>
      <w:r w:rsidRPr="004B05DD">
        <w:rPr>
          <w:rFonts w:ascii="KRM" w:hAnsi="KRM"/>
          <w:rtl/>
        </w:rPr>
        <w:t>از مكّه به قصد كوفه حركت كرد. در اين اثنا، يزيد، استاندار كوفه، نعمان بن بشير را بر كنار كرد، به دليل اين كه در برابر حسين</w:t>
      </w:r>
      <w:r w:rsidR="00192898" w:rsidRPr="00192898">
        <w:rPr>
          <w:rFonts w:ascii="KRM" w:hAnsi="KRM" w:cs="CTraditional Arabic"/>
          <w:rtl/>
        </w:rPr>
        <w:t xml:space="preserve"> س </w:t>
      </w:r>
      <w:r w:rsidRPr="004B05DD">
        <w:rPr>
          <w:rFonts w:ascii="KRM" w:hAnsi="KRM"/>
          <w:rtl/>
        </w:rPr>
        <w:t xml:space="preserve">موضعِ </w:t>
      </w:r>
      <w:r w:rsidRPr="004B05DD">
        <w:rPr>
          <w:rFonts w:ascii="KRM" w:hAnsi="KRM"/>
          <w:rtl/>
        </w:rPr>
        <w:lastRenderedPageBreak/>
        <w:t>ضعيفى اتّخاذ كرده بود و استاندارى كوفه و بصره را به عبيداللّه‏ بن زياد بن سميّه واگذار كرد</w:t>
      </w:r>
      <w:r w:rsidRPr="00AA1A5F">
        <w:rPr>
          <w:rFonts w:ascii="KRM" w:hAnsi="KRM" w:hint="cs"/>
          <w:vertAlign w:val="superscript"/>
          <w:rtl/>
          <w:lang w:bidi="fa-IR"/>
        </w:rPr>
        <w:t>(</w:t>
      </w:r>
      <w:r w:rsidRPr="00AA1A5F">
        <w:rPr>
          <w:rStyle w:val="FootnoteReference"/>
          <w:rFonts w:ascii="KRM" w:hAnsi="KRM"/>
          <w:rtl/>
          <w:lang w:bidi="fa-IR"/>
        </w:rPr>
        <w:footnoteReference w:id="616"/>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64" w:name="_Toc307603270"/>
      <w:r w:rsidRPr="00A65D4C">
        <w:rPr>
          <w:rtl/>
        </w:rPr>
        <w:t>رفتار كوفيان با مسلم</w:t>
      </w:r>
      <w:bookmarkEnd w:id="164"/>
      <w:r w:rsidRPr="00A65D4C">
        <w:rPr>
          <w:rtl/>
        </w:rPr>
        <w:t xml:space="preserve"> </w:t>
      </w:r>
    </w:p>
    <w:p w:rsidR="00C04627" w:rsidRPr="004B05DD" w:rsidRDefault="00C04627" w:rsidP="00C04627">
      <w:pPr>
        <w:rPr>
          <w:rFonts w:ascii="KRM" w:hAnsi="KRM"/>
          <w:rtl/>
        </w:rPr>
      </w:pPr>
      <w:r w:rsidRPr="004B05DD">
        <w:rPr>
          <w:rFonts w:ascii="KRM" w:hAnsi="KRM"/>
          <w:rtl/>
        </w:rPr>
        <w:t xml:space="preserve">مسلم بن عقيل بر مركب خود سوار شد و با رمز مخصوص خود كه «يا منصور امّت» بود، مردم را به سوى خود فرا خواند. چهار هزار نفر از كوفه گرد او جمع شدند، عبيداللّه‏ بن زياد سران قبايل را جمع كرد و قصر را به روى مردم بست، وقتى مسلم با سپاهش به درِ قصر رسيدند، هر يك از سران قبايل كه قبلاً با عبيداللّه‏ در قصر بودند به اقوام خود اشاره كردند كه مسلم را رها كنيد و برگرديد و آنان را تهديد كردند. از سوى ديگر ابن زياد گروهى از سربازان خود را بسيج كرد تا در شهر گشت كنند و مردم را از يارى مسلم بازدارند، مردم او را تنها گذاشتند، زنان مى‏آمدند و فرزندان و برادران خود را از يارى مسلم منصرف مى‏كردند و به خانه باز مى‏گرداندند. مردان به برادران و پسران خود مى‏گفتند: اگر از او جدا نشويد، فردا كه لشكر شام از راه مى‏رسد، چه كار مى‏كنيد؟ </w:t>
      </w:r>
    </w:p>
    <w:p w:rsidR="00C04627" w:rsidRPr="004B05DD" w:rsidRDefault="00C04627" w:rsidP="00C04627">
      <w:pPr>
        <w:rPr>
          <w:rFonts w:ascii="KRM" w:hAnsi="KRM"/>
          <w:rtl/>
        </w:rPr>
      </w:pPr>
      <w:r w:rsidRPr="004B05DD">
        <w:rPr>
          <w:rFonts w:ascii="KRM" w:hAnsi="KRM"/>
          <w:rtl/>
        </w:rPr>
        <w:t>بدين ترتيب مردم، مسلم را تنها گذاشته و از اطراف او پراكنده شدند و جز پانصد نفر كسى باقى نماند، سپس به سيصد نفر رسيدند، سپس كمتر شدند تا آنكه بيش از سى نفر نماند. مسلم نماز مغرب را با آنها خواند و عازم دروازه‏هاى «كنده» شد، در حالى كه ده نفر بيشتر با او نبود. سپس اين ده نفر هم از دور او پراكنده شدند و خودش تنها ماند، حتى كسى نبود او را راهنمايى كند يا به خانه‏ى خود پناه دهد. تاريكى او را فرا گرفت و او در</w:t>
      </w:r>
      <w:r>
        <w:rPr>
          <w:rFonts w:ascii="KRM" w:hAnsi="KRM" w:hint="cs"/>
          <w:rtl/>
        </w:rPr>
        <w:t xml:space="preserve"> </w:t>
      </w:r>
      <w:r w:rsidRPr="004B05DD">
        <w:rPr>
          <w:rFonts w:ascii="KRM" w:hAnsi="KRM"/>
          <w:rtl/>
        </w:rPr>
        <w:t>بين راه سرگردان بود و نمى‏دانست به كجا برود</w:t>
      </w:r>
      <w:r w:rsidRPr="00AA1A5F">
        <w:rPr>
          <w:rFonts w:ascii="KRM" w:hAnsi="KRM" w:hint="cs"/>
          <w:vertAlign w:val="superscript"/>
          <w:rtl/>
          <w:lang w:bidi="fa-IR"/>
        </w:rPr>
        <w:t>(</w:t>
      </w:r>
      <w:r w:rsidRPr="00AA1A5F">
        <w:rPr>
          <w:rStyle w:val="FootnoteReference"/>
          <w:rFonts w:ascii="KRM" w:hAnsi="KRM"/>
          <w:rtl/>
          <w:lang w:bidi="fa-IR"/>
        </w:rPr>
        <w:footnoteReference w:id="617"/>
      </w:r>
      <w:r w:rsidRPr="00AA1A5F">
        <w:rPr>
          <w:rFonts w:ascii="KRM" w:hAnsi="KRM" w:hint="cs"/>
          <w:vertAlign w:val="superscript"/>
          <w:rtl/>
          <w:lang w:bidi="fa-IR"/>
        </w:rPr>
        <w:t>)</w:t>
      </w:r>
      <w:r w:rsidRPr="004B05DD">
        <w:rPr>
          <w:rFonts w:ascii="KRM" w:hAnsi="KRM"/>
          <w:rtl/>
        </w:rPr>
        <w:t xml:space="preserve">. داستان بى‏يار و مددكار ماندن مسلم توسط كوفيان، طولانى و دردآور است و اين خود دليل آشكارى است بر اين امر كه خضوع و كرنش در برابر قدرت و ماديات و كسب جاه و منصب جزء طبيعت بشرى </w:t>
      </w:r>
      <w:r w:rsidRPr="004B05DD">
        <w:rPr>
          <w:rFonts w:ascii="KRM" w:hAnsi="KRM"/>
          <w:rtl/>
        </w:rPr>
        <w:lastRenderedPageBreak/>
        <w:t>و از نقاط ضعف وى به شمار مى‏رود، هر چند اين عمل با اصول و ارزش‏ها و الگوها تضاد داشته باشد</w:t>
      </w:r>
      <w:r w:rsidRPr="00AA1A5F">
        <w:rPr>
          <w:rFonts w:ascii="KRM" w:hAnsi="KRM" w:hint="cs"/>
          <w:vertAlign w:val="superscript"/>
          <w:rtl/>
          <w:lang w:bidi="fa-IR"/>
        </w:rPr>
        <w:t>(</w:t>
      </w:r>
      <w:r w:rsidRPr="00AA1A5F">
        <w:rPr>
          <w:rStyle w:val="FootnoteReference"/>
          <w:rFonts w:ascii="KRM" w:hAnsi="KRM"/>
          <w:rtl/>
          <w:lang w:bidi="fa-IR"/>
        </w:rPr>
        <w:footnoteReference w:id="618"/>
      </w:r>
      <w:r w:rsidRPr="00AA1A5F">
        <w:rPr>
          <w:rFonts w:ascii="KRM" w:hAnsi="KRM" w:hint="cs"/>
          <w:vertAlign w:val="superscript"/>
          <w:rtl/>
          <w:lang w:bidi="fa-IR"/>
        </w:rPr>
        <w:t>)</w:t>
      </w:r>
      <w:r w:rsidRPr="004B05DD">
        <w:rPr>
          <w:rFonts w:ascii="KRM" w:hAnsi="KRM"/>
          <w:rtl/>
        </w:rPr>
        <w:t xml:space="preserve">. سرانجام مسلم به خانه‏اى پناه برد، خانه را محاصره كردند و او را مورد حمله قرار دادند، او نيز شمشير به كف گرفت و به مبارزه پرداخت، تا سه بار آنان را از خانه بيرون راند، آنگاه از بيرون سنگ پرتاب كردند و خانه را به آتش كشيدند. ناچار از خانه بيرون آمد و به نبرد پرداخت. عبدالرحمن </w:t>
      </w:r>
      <w:r w:rsidRPr="00B21330">
        <w:rPr>
          <w:rFonts w:asciiTheme="majorBidi" w:hAnsiTheme="majorBidi" w:cstheme="majorBidi"/>
          <w:sz w:val="20"/>
          <w:szCs w:val="20"/>
          <w:rtl/>
        </w:rPr>
        <w:t>[</w:t>
      </w:r>
      <w:r w:rsidRPr="004B05DD">
        <w:rPr>
          <w:rFonts w:ascii="KRM" w:hAnsi="KRM"/>
          <w:rtl/>
        </w:rPr>
        <w:t>بن محمد بن اشعث</w:t>
      </w:r>
      <w:r w:rsidRPr="00B21330">
        <w:rPr>
          <w:rFonts w:asciiTheme="majorBidi" w:hAnsiTheme="majorBidi" w:cstheme="majorBidi"/>
          <w:sz w:val="20"/>
          <w:szCs w:val="20"/>
          <w:rtl/>
        </w:rPr>
        <w:t>]</w:t>
      </w:r>
      <w:r w:rsidRPr="004B05DD">
        <w:rPr>
          <w:rFonts w:ascii="KRM" w:hAnsi="KRM"/>
          <w:rtl/>
        </w:rPr>
        <w:t xml:space="preserve"> صاحب منزل، او را امان داد، مسلم خود را تسليم كرد، آنان او را بر قاطرى سوار كردند و خلع سلاح نمودند، او ديگر قدرتى نداشت، بنابراين به گريه افتاد و دانست كه كشته مى‏شود</w:t>
      </w:r>
      <w:r w:rsidRPr="00AA1A5F">
        <w:rPr>
          <w:rFonts w:ascii="KRM" w:hAnsi="KRM" w:hint="cs"/>
          <w:vertAlign w:val="superscript"/>
          <w:rtl/>
          <w:lang w:bidi="fa-IR"/>
        </w:rPr>
        <w:t>(</w:t>
      </w:r>
      <w:r w:rsidRPr="00AA1A5F">
        <w:rPr>
          <w:rStyle w:val="FootnoteReference"/>
          <w:rFonts w:ascii="KRM" w:hAnsi="KRM"/>
          <w:rtl/>
          <w:lang w:bidi="fa-IR"/>
        </w:rPr>
        <w:footnoteReference w:id="619"/>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65" w:name="_Toc307603271"/>
      <w:r w:rsidRPr="00A65D4C">
        <w:rPr>
          <w:rtl/>
        </w:rPr>
        <w:t>پيام مسلم به حسين</w:t>
      </w:r>
      <w:bookmarkEnd w:id="165"/>
      <w:r w:rsidR="00192898" w:rsidRPr="00192898">
        <w:rPr>
          <w:rFonts w:cs="CTraditional Arabic"/>
          <w:bCs w:val="0"/>
          <w:rtl/>
        </w:rPr>
        <w:t xml:space="preserve"> س </w:t>
      </w:r>
    </w:p>
    <w:p w:rsidR="00C04627" w:rsidRPr="004B05DD" w:rsidRDefault="00C04627" w:rsidP="00C04627">
      <w:pPr>
        <w:rPr>
          <w:rFonts w:ascii="KRM" w:hAnsi="KRM"/>
          <w:rtl/>
        </w:rPr>
      </w:pPr>
      <w:r w:rsidRPr="004B05DD">
        <w:rPr>
          <w:rFonts w:ascii="KRM" w:hAnsi="KRM"/>
          <w:rtl/>
        </w:rPr>
        <w:t>حضرت حسين</w:t>
      </w:r>
      <w:r w:rsidR="00192898" w:rsidRPr="00192898">
        <w:rPr>
          <w:rFonts w:ascii="KRM" w:hAnsi="KRM" w:cs="CTraditional Arabic"/>
          <w:rtl/>
        </w:rPr>
        <w:t xml:space="preserve"> س </w:t>
      </w:r>
      <w:r w:rsidRPr="004B05DD">
        <w:rPr>
          <w:rFonts w:ascii="KRM" w:hAnsi="KRM"/>
          <w:rtl/>
        </w:rPr>
        <w:t xml:space="preserve">همان روز </w:t>
      </w:r>
      <w:r w:rsidRPr="00B21330">
        <w:rPr>
          <w:rFonts w:asciiTheme="majorBidi" w:hAnsiTheme="majorBidi" w:cstheme="majorBidi"/>
          <w:sz w:val="20"/>
          <w:szCs w:val="20"/>
          <w:rtl/>
        </w:rPr>
        <w:t>[</w:t>
      </w:r>
      <w:r w:rsidRPr="004B05DD">
        <w:rPr>
          <w:rFonts w:ascii="KRM" w:hAnsi="KRM"/>
          <w:rtl/>
        </w:rPr>
        <w:t>كه مسلم كشته شد</w:t>
      </w:r>
      <w:r w:rsidRPr="00B21330">
        <w:rPr>
          <w:rFonts w:asciiTheme="majorBidi" w:hAnsiTheme="majorBidi" w:cstheme="majorBidi"/>
          <w:sz w:val="20"/>
          <w:szCs w:val="20"/>
          <w:rtl/>
        </w:rPr>
        <w:t>]</w:t>
      </w:r>
      <w:r w:rsidRPr="004B05DD">
        <w:rPr>
          <w:rFonts w:ascii="KRM" w:hAnsi="KRM"/>
          <w:rtl/>
        </w:rPr>
        <w:t xml:space="preserve"> يا يك روز قبل، از مكّه خارج شده بود. مسلم از محمّد بن اشعث خواست كه كسى را نزد حسين بفرستند تا به وى بگويد كه بازگردد و فريب كوفيان را نخورد؛ زيرا آنها همان ياران پدرش بودند كه آرزو مى‏كرد با مرگ يا كشته شدن از دستشان رهايى يابد و به او بگويد كه اهل كوفه به او دروغ گفته‏اند و به من نيز خيانت كرده‏</w:t>
      </w:r>
      <w:r w:rsidRPr="00916E34">
        <w:rPr>
          <w:rFonts w:ascii="KRM" w:hAnsi="KRM"/>
          <w:rtl/>
        </w:rPr>
        <w:t>اند. فرستاده‏ى اشعث، حسين را در محل «زباله» (كه مسافت چهار روز راه با كوفه فاصله داشت) ملاقات كرد و</w:t>
      </w:r>
      <w:r w:rsidRPr="004B05DD">
        <w:rPr>
          <w:rFonts w:ascii="KRM" w:hAnsi="KRM"/>
          <w:rtl/>
        </w:rPr>
        <w:t xml:space="preserve"> پيام مسلم را به او </w:t>
      </w:r>
      <w:r w:rsidRPr="004B05DD">
        <w:rPr>
          <w:rFonts w:ascii="KRM" w:hAnsi="KRM"/>
          <w:rtl/>
        </w:rPr>
        <w:lastRenderedPageBreak/>
        <w:t>رسانيد، اما حسين باور نكرد و گفت: «هر چه خدا بخواهد همان خواهد شد، هر بلايى كه بر سر ما بيايد آن را در حقّ خود موجب اجر و پاداش و در حقّ فرمانروايان موجب تباهى مى‏شماريم»</w:t>
      </w:r>
      <w:r w:rsidRPr="00AA1A5F">
        <w:rPr>
          <w:rFonts w:ascii="KRM" w:hAnsi="KRM" w:hint="cs"/>
          <w:vertAlign w:val="superscript"/>
          <w:rtl/>
          <w:lang w:bidi="fa-IR"/>
        </w:rPr>
        <w:t>(</w:t>
      </w:r>
      <w:r w:rsidRPr="00AA1A5F">
        <w:rPr>
          <w:rStyle w:val="FootnoteReference"/>
          <w:rFonts w:ascii="KRM" w:hAnsi="KRM"/>
          <w:rtl/>
          <w:lang w:bidi="fa-IR"/>
        </w:rPr>
        <w:footnoteReference w:id="620"/>
      </w:r>
      <w:r w:rsidRPr="00AA1A5F">
        <w:rPr>
          <w:rFonts w:ascii="KRM" w:hAnsi="KRM" w:hint="cs"/>
          <w:vertAlign w:val="superscript"/>
          <w:rtl/>
          <w:lang w:bidi="fa-IR"/>
        </w:rPr>
        <w:t>)</w:t>
      </w:r>
      <w:r>
        <w:rPr>
          <w:rFonts w:ascii="KRM" w:hAnsi="KRM" w:hint="cs"/>
          <w:rtl/>
        </w:rPr>
        <w:t>.</w:t>
      </w:r>
      <w:r w:rsidRPr="004B05DD">
        <w:rPr>
          <w:rFonts w:ascii="KRM" w:hAnsi="KRM"/>
          <w:rtl/>
        </w:rPr>
        <w:t xml:space="preserve"> مسلم را پس از دستگيرى نزد ابن زياد بردند، سخنان تند و تيزى بين آنها در گرفت. سپس ابن زياد فرمان داد تا او را بالاى كاخ ببرند، در حالى كه او را مى‏بردند تكبير مى‏گفت و ستايش و سپاس خدا را به جاى مى‏آورد و آمرزش مى‏خواست. مردى به نام بكير بن عمران گردنش را زد و سرش را از بالاى كاخ به زمين پرتاب كرد و آنگاه پيكرش را به دنبال سرش فرو افكند</w:t>
      </w:r>
      <w:r w:rsidRPr="00AA1A5F">
        <w:rPr>
          <w:rFonts w:ascii="KRM" w:hAnsi="KRM" w:hint="cs"/>
          <w:vertAlign w:val="superscript"/>
          <w:rtl/>
          <w:lang w:bidi="fa-IR"/>
        </w:rPr>
        <w:t>(</w:t>
      </w:r>
      <w:r w:rsidRPr="00AA1A5F">
        <w:rPr>
          <w:rStyle w:val="FootnoteReference"/>
          <w:rFonts w:ascii="KRM" w:hAnsi="KRM"/>
          <w:rtl/>
          <w:lang w:bidi="fa-IR"/>
        </w:rPr>
        <w:footnoteReference w:id="621"/>
      </w:r>
      <w:r w:rsidRPr="00AA1A5F">
        <w:rPr>
          <w:rFonts w:ascii="KRM" w:hAnsi="KRM" w:hint="cs"/>
          <w:vertAlign w:val="superscript"/>
          <w:rtl/>
          <w:lang w:bidi="fa-IR"/>
        </w:rPr>
        <w:t>)</w:t>
      </w:r>
      <w:r w:rsidRPr="004B05DD">
        <w:rPr>
          <w:rFonts w:ascii="KRM" w:hAnsi="KRM"/>
          <w:rtl/>
        </w:rPr>
        <w:t xml:space="preserve">. </w:t>
      </w:r>
    </w:p>
    <w:p w:rsidR="00C04627" w:rsidRPr="00C37903" w:rsidRDefault="00C04627" w:rsidP="00C04627">
      <w:pPr>
        <w:ind w:firstLine="0"/>
        <w:jc w:val="center"/>
        <w:rPr>
          <w:rFonts w:ascii="KRM" w:hAnsi="KRM"/>
          <w:b/>
          <w:bCs/>
          <w:rtl/>
        </w:rPr>
      </w:pPr>
      <w:r w:rsidRPr="00C37903">
        <w:rPr>
          <w:rFonts w:ascii="KRM" w:hAnsi="KRM"/>
          <w:b/>
          <w:bCs/>
          <w:sz w:val="32"/>
          <w:szCs w:val="32"/>
          <w:rtl/>
        </w:rPr>
        <w:t>* * *</w:t>
      </w:r>
    </w:p>
    <w:p w:rsidR="00C04627" w:rsidRPr="00C37903" w:rsidRDefault="00C04627" w:rsidP="00C04627">
      <w:pPr>
        <w:rPr>
          <w:rFonts w:ascii="KRM" w:hAnsi="KRM"/>
          <w:sz w:val="20"/>
          <w:szCs w:val="20"/>
          <w:rtl/>
        </w:rPr>
      </w:pPr>
    </w:p>
    <w:p w:rsidR="00C04627" w:rsidRPr="004B05DD" w:rsidRDefault="00C04627" w:rsidP="00C04627">
      <w:pPr>
        <w:rPr>
          <w:rFonts w:ascii="KRM" w:hAnsi="KRM"/>
          <w:rtl/>
        </w:rPr>
      </w:pPr>
      <w:r w:rsidRPr="004B05DD">
        <w:rPr>
          <w:rFonts w:ascii="KRM" w:hAnsi="KRM"/>
          <w:rtl/>
        </w:rPr>
        <w:t>هنگامى‏كه مردم از قصد حسين براى‏</w:t>
      </w:r>
      <w:r w:rsidR="0050776E">
        <w:rPr>
          <w:rFonts w:ascii="KRM" w:hAnsi="KRM" w:hint="cs"/>
          <w:rtl/>
        </w:rPr>
        <w:t xml:space="preserve"> </w:t>
      </w:r>
      <w:r w:rsidRPr="004B05DD">
        <w:rPr>
          <w:rFonts w:ascii="KRM" w:hAnsi="KRM"/>
          <w:rtl/>
        </w:rPr>
        <w:t>رفتن به</w:t>
      </w:r>
      <w:r w:rsidR="0050776E">
        <w:rPr>
          <w:rFonts w:ascii="KRM" w:hAnsi="KRM" w:hint="cs"/>
          <w:rtl/>
        </w:rPr>
        <w:t xml:space="preserve"> </w:t>
      </w:r>
      <w:r w:rsidRPr="004B05DD">
        <w:rPr>
          <w:rFonts w:ascii="KRM" w:hAnsi="KRM"/>
          <w:rtl/>
        </w:rPr>
        <w:t>كوفه مطّلع شدند، نسبت‏به آينده‏ى‏او نگران شدند و او را از اين كار بازداشتند. دوستان و اهل رأى نظر دادند كه نبايد به عراق برود؛ عبداللّه‏ بن عباس</w:t>
      </w:r>
      <w:r w:rsidR="00192898" w:rsidRPr="00192898">
        <w:rPr>
          <w:rFonts w:ascii="KRM" w:hAnsi="KRM" w:cs="CTraditional Arabic"/>
          <w:rtl/>
        </w:rPr>
        <w:t xml:space="preserve"> س </w:t>
      </w:r>
      <w:r w:rsidRPr="004B05DD">
        <w:rPr>
          <w:rFonts w:ascii="KRM" w:hAnsi="KRM"/>
          <w:rtl/>
        </w:rPr>
        <w:t>گفت: عراقيان مردمى مكّارند، فريب آنها را مخور! تو همين جا بمان و به مردم عراق بنويس كه حاكم خود را بيرون كنند، اگر چنين كردند نزد آنها برو! حسين</w:t>
      </w:r>
      <w:r w:rsidR="00192898" w:rsidRPr="00192898">
        <w:rPr>
          <w:rFonts w:ascii="KRM" w:hAnsi="KRM" w:cs="CTraditional Arabic"/>
          <w:rtl/>
        </w:rPr>
        <w:t xml:space="preserve"> س </w:t>
      </w:r>
      <w:r w:rsidRPr="004B05DD">
        <w:rPr>
          <w:rFonts w:ascii="KRM" w:hAnsi="KRM"/>
          <w:rtl/>
        </w:rPr>
        <w:t>گفت: اى پسر عمو! به خدا سوگند! مى‏دانم كه تو خيرخواه من هستى اما من تصميم دارم به سوى آنها حركت كنم. ابن عباس گفت: اگر حتماً مى‏روى پس زن و فرزندت را همراه مبر، به خدا! مى‏ترسم كه تو را نيز مانند عثمان كه زن و فرزندش ناظر قتل او بودند، بكشند</w:t>
      </w:r>
      <w:r w:rsidRPr="00AA1A5F">
        <w:rPr>
          <w:rFonts w:ascii="KRM" w:hAnsi="KRM" w:hint="cs"/>
          <w:vertAlign w:val="superscript"/>
          <w:rtl/>
          <w:lang w:bidi="fa-IR"/>
        </w:rPr>
        <w:t>(</w:t>
      </w:r>
      <w:r w:rsidRPr="00AA1A5F">
        <w:rPr>
          <w:rStyle w:val="FootnoteReference"/>
          <w:rFonts w:ascii="KRM" w:hAnsi="KRM"/>
          <w:rtl/>
          <w:lang w:bidi="fa-IR"/>
        </w:rPr>
        <w:footnoteReference w:id="622"/>
      </w:r>
      <w:r w:rsidRPr="00AA1A5F">
        <w:rPr>
          <w:rFonts w:ascii="KRM" w:hAnsi="KRM" w:hint="cs"/>
          <w:vertAlign w:val="superscript"/>
          <w:rtl/>
          <w:lang w:bidi="fa-IR"/>
        </w:rPr>
        <w:t>)</w:t>
      </w:r>
      <w:r w:rsidRPr="004B05DD">
        <w:rPr>
          <w:rFonts w:ascii="KRM" w:hAnsi="KRM"/>
          <w:rtl/>
        </w:rPr>
        <w:t>. عبداللّه‏ بن عمر</w:t>
      </w:r>
      <w:r w:rsidR="00192898" w:rsidRPr="00192898">
        <w:rPr>
          <w:rFonts w:ascii="KRM" w:hAnsi="KRM" w:cs="CTraditional Arabic"/>
          <w:rtl/>
        </w:rPr>
        <w:t xml:space="preserve"> س </w:t>
      </w:r>
      <w:r w:rsidRPr="004B05DD">
        <w:rPr>
          <w:rFonts w:ascii="KRM" w:hAnsi="KRM"/>
          <w:rtl/>
        </w:rPr>
        <w:t xml:space="preserve">نيز به نزد وى رفت و خواست كه او را از رفتن به كوفه منصرف كند، چون حسين خوددارى ورزيد او را در آغوش گرفت و با چشم گريان گفت: «اى كسى كه كشته خواهى شد! تو را به خدا مى‏سپارم.» عبداللّه‏ بن زبير نيز او را از رفتن باز داشت، حسين گفت: «خبر پيمان بيعت چهل هزار نفر به من </w:t>
      </w:r>
      <w:r w:rsidRPr="004B05DD">
        <w:rPr>
          <w:rFonts w:ascii="KRM" w:hAnsi="KRM"/>
          <w:rtl/>
        </w:rPr>
        <w:lastRenderedPageBreak/>
        <w:t xml:space="preserve">رسيده كه همگى سوگند ياد </w:t>
      </w:r>
      <w:r>
        <w:rPr>
          <w:rFonts w:ascii="KRM" w:hAnsi="KRM"/>
          <w:rtl/>
        </w:rPr>
        <w:t>كرده‏اند كه مرا يارى خواهند كرد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23"/>
      </w:r>
      <w:r w:rsidRPr="00AA1A5F">
        <w:rPr>
          <w:rFonts w:ascii="KRM" w:hAnsi="KRM" w:hint="cs"/>
          <w:vertAlign w:val="superscript"/>
          <w:rtl/>
          <w:lang w:bidi="fa-IR"/>
        </w:rPr>
        <w:t>)</w:t>
      </w:r>
      <w:r>
        <w:rPr>
          <w:rFonts w:ascii="KRM" w:hAnsi="KRM" w:hint="cs"/>
          <w:rtl/>
        </w:rPr>
        <w:t>.</w:t>
      </w:r>
      <w:r w:rsidRPr="004B05DD">
        <w:rPr>
          <w:rFonts w:ascii="KRM" w:hAnsi="KRM"/>
          <w:rtl/>
        </w:rPr>
        <w:t xml:space="preserve"> ابوسعيد خدرى، جابر بن عبداللّه‏ و سعيد بن مسيّب نيز از او خواستند كه به كوفه نرود، اما او نپذيرفت و به راه خود ادامه داد</w:t>
      </w:r>
      <w:r w:rsidRPr="00AA1A5F">
        <w:rPr>
          <w:rFonts w:ascii="KRM" w:hAnsi="KRM" w:hint="cs"/>
          <w:vertAlign w:val="superscript"/>
          <w:rtl/>
          <w:lang w:bidi="fa-IR"/>
        </w:rPr>
        <w:t>(</w:t>
      </w:r>
      <w:r w:rsidRPr="00AA1A5F">
        <w:rPr>
          <w:rStyle w:val="FootnoteReference"/>
          <w:rFonts w:ascii="KRM" w:hAnsi="KRM"/>
          <w:rtl/>
          <w:lang w:bidi="fa-IR"/>
        </w:rPr>
        <w:footnoteReference w:id="624"/>
      </w:r>
      <w:r w:rsidRPr="00AA1A5F">
        <w:rPr>
          <w:rFonts w:ascii="KRM" w:hAnsi="KRM" w:hint="cs"/>
          <w:vertAlign w:val="superscript"/>
          <w:rtl/>
          <w:lang w:bidi="fa-IR"/>
        </w:rPr>
        <w:t>)</w:t>
      </w:r>
      <w:r w:rsidRPr="004B05DD">
        <w:rPr>
          <w:rFonts w:ascii="KRM" w:hAnsi="KRM"/>
          <w:rtl/>
        </w:rPr>
        <w:t>. حضرت حسين در بين راه، با «فرزدق» (شاعر معروف) ملاقات كرد و احوال مردم عراق را از او پرسيد، فرزدق گفت: اى فرزند</w:t>
      </w:r>
      <w:r>
        <w:rPr>
          <w:rFonts w:ascii="KRM" w:hAnsi="KRM" w:hint="cs"/>
          <w:rtl/>
        </w:rPr>
        <w:t xml:space="preserve"> </w:t>
      </w:r>
      <w:r w:rsidRPr="004B05DD">
        <w:rPr>
          <w:rFonts w:ascii="KRM" w:hAnsi="KRM"/>
          <w:rtl/>
        </w:rPr>
        <w:t>رسول خدا! دل‏هاى مردم با توست، ولى شمشيرها عليه توست و پيروزى هم با خداست</w:t>
      </w:r>
      <w:r w:rsidRPr="00AA1A5F">
        <w:rPr>
          <w:rFonts w:ascii="KRM" w:hAnsi="KRM" w:hint="cs"/>
          <w:vertAlign w:val="superscript"/>
          <w:rtl/>
          <w:lang w:bidi="fa-IR"/>
        </w:rPr>
        <w:t>(</w:t>
      </w:r>
      <w:r w:rsidRPr="00AA1A5F">
        <w:rPr>
          <w:rStyle w:val="FootnoteReference"/>
          <w:rFonts w:ascii="KRM" w:hAnsi="KRM"/>
          <w:rtl/>
          <w:lang w:bidi="fa-IR"/>
        </w:rPr>
        <w:footnoteReference w:id="625"/>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66" w:name="_Toc307603272"/>
      <w:r w:rsidRPr="00A65D4C">
        <w:rPr>
          <w:rtl/>
        </w:rPr>
        <w:t>حسين بن على</w:t>
      </w:r>
      <w:r w:rsidR="00192898" w:rsidRPr="00192898">
        <w:rPr>
          <w:rFonts w:cs="CTraditional Arabic"/>
          <w:bCs w:val="0"/>
          <w:rtl/>
        </w:rPr>
        <w:t xml:space="preserve"> س </w:t>
      </w:r>
      <w:r w:rsidRPr="00A65D4C">
        <w:rPr>
          <w:rtl/>
        </w:rPr>
        <w:t>در راه كوفه</w:t>
      </w:r>
      <w:bookmarkEnd w:id="166"/>
      <w:r w:rsidRPr="00A65D4C">
        <w:rPr>
          <w:rtl/>
        </w:rPr>
        <w:t xml:space="preserve"> </w:t>
      </w:r>
    </w:p>
    <w:p w:rsidR="00C04627" w:rsidRPr="004B05DD" w:rsidRDefault="00C04627" w:rsidP="00C04627">
      <w:pPr>
        <w:rPr>
          <w:rFonts w:ascii="KRM" w:hAnsi="KRM"/>
          <w:rtl/>
        </w:rPr>
      </w:pPr>
      <w:r w:rsidRPr="004B05DD">
        <w:rPr>
          <w:rFonts w:ascii="KRM" w:hAnsi="KRM"/>
          <w:rtl/>
        </w:rPr>
        <w:t>حضرت حسين</w:t>
      </w:r>
      <w:r w:rsidR="00192898" w:rsidRPr="00192898">
        <w:rPr>
          <w:rFonts w:ascii="KRM" w:hAnsi="KRM" w:cs="CTraditional Arabic"/>
          <w:rtl/>
        </w:rPr>
        <w:t xml:space="preserve"> س </w:t>
      </w:r>
      <w:r w:rsidRPr="004B05DD">
        <w:rPr>
          <w:rFonts w:ascii="KRM" w:hAnsi="KRM"/>
          <w:rtl/>
        </w:rPr>
        <w:t xml:space="preserve">همراه با اهل بيت خود و شصت نفر از اهل كوفه كه او را همراهى مى‏كردند از مكّه خارج شد و </w:t>
      </w:r>
      <w:r w:rsidRPr="00916E34">
        <w:rPr>
          <w:rFonts w:ascii="KRM" w:hAnsi="KRM"/>
          <w:rtl/>
        </w:rPr>
        <w:t>به سوى كوفه رهسپار شد، در حالى كه از سرنوشت مسلم و رويدادهاى كوفه آگاهى نداشت. در بين راه (در محلى به نام زدود) از قتل مسلم و هانى بن عروه اطّلاع يافت، آنگاه بارها</w:t>
      </w:r>
      <w:r w:rsidRPr="004B05DD">
        <w:rPr>
          <w:rFonts w:ascii="KRM" w:hAnsi="KRM"/>
          <w:rtl/>
        </w:rPr>
        <w:t xml:space="preserve"> «إنا للّه‏ و إنا إليه راجعون» را مى‏خواند. مردم گفتند: حال كه چنين است خود را به كشتن مده، فرمود: «زندگى بعد از آنها فايده‏اى ندارد.» وقتى به محل حاجز رسيد، گفت: «شيعيان ما دست از يارى ما كشيده‏اند، هر كس دوست دارد از همين جا برگردد و هيچ گونه ملامت و سرزنش نمى‏شود.» با شنيدن اين سخن، عده‏اى از همراهانش پراكنده شدند (اينها باديه نشينانى بودند كه در بين راه به او پيوسته بودند) و كسى جز ياران او كه از مكّه با او همراه بودند باقى نماند</w:t>
      </w:r>
      <w:r w:rsidRPr="00AA1A5F">
        <w:rPr>
          <w:rFonts w:ascii="KRM" w:hAnsi="KRM" w:hint="cs"/>
          <w:vertAlign w:val="superscript"/>
          <w:rtl/>
          <w:lang w:bidi="fa-IR"/>
        </w:rPr>
        <w:t>(</w:t>
      </w:r>
      <w:r w:rsidRPr="00AA1A5F">
        <w:rPr>
          <w:rStyle w:val="FootnoteReference"/>
          <w:rFonts w:ascii="KRM" w:hAnsi="KRM"/>
          <w:rtl/>
          <w:lang w:bidi="fa-IR"/>
        </w:rPr>
        <w:footnoteReference w:id="626"/>
      </w:r>
      <w:r w:rsidRPr="00AA1A5F">
        <w:rPr>
          <w:rFonts w:ascii="KRM" w:hAnsi="KRM" w:hint="cs"/>
          <w:vertAlign w:val="superscript"/>
          <w:rtl/>
          <w:lang w:bidi="fa-IR"/>
        </w:rPr>
        <w:t>)</w:t>
      </w:r>
      <w:r w:rsidRPr="004B05DD">
        <w:rPr>
          <w:rFonts w:ascii="KRM" w:hAnsi="KRM"/>
          <w:rtl/>
        </w:rPr>
        <w:t>. ابن زياد سپاهى به فرماندهى حرّبن يزيد تميمى به سوى حسين فرستاد (حرّ در محلى به نام ذوحم به حضرت حسين</w:t>
      </w:r>
      <w:r w:rsidR="00192898" w:rsidRPr="00192898">
        <w:rPr>
          <w:rFonts w:ascii="KRM" w:hAnsi="KRM" w:cs="CTraditional Arabic"/>
          <w:rtl/>
        </w:rPr>
        <w:t xml:space="preserve"> س </w:t>
      </w:r>
      <w:r w:rsidRPr="004B05DD">
        <w:rPr>
          <w:rFonts w:ascii="KRM" w:hAnsi="KRM"/>
          <w:rtl/>
        </w:rPr>
        <w:t>رسيد ـ م). حضرت حسين</w:t>
      </w:r>
      <w:r w:rsidR="00192898" w:rsidRPr="00192898">
        <w:rPr>
          <w:rFonts w:ascii="KRM" w:hAnsi="KRM" w:cs="CTraditional Arabic"/>
          <w:rtl/>
        </w:rPr>
        <w:t xml:space="preserve"> س </w:t>
      </w:r>
      <w:r w:rsidRPr="004B05DD">
        <w:rPr>
          <w:rFonts w:ascii="KRM" w:hAnsi="KRM"/>
          <w:rtl/>
        </w:rPr>
        <w:t>نماز ظهر را با آنان خواند و هر گروه به جاى خود بازگشتند. بعد از اداى نماز عصر، حسين</w:t>
      </w:r>
      <w:r w:rsidR="00192898" w:rsidRPr="00192898">
        <w:rPr>
          <w:rFonts w:ascii="KRM" w:hAnsi="KRM" w:cs="CTraditional Arabic"/>
          <w:rtl/>
        </w:rPr>
        <w:t xml:space="preserve"> س </w:t>
      </w:r>
      <w:r w:rsidRPr="004B05DD">
        <w:rPr>
          <w:rFonts w:ascii="KRM" w:hAnsi="KRM"/>
          <w:rtl/>
        </w:rPr>
        <w:t xml:space="preserve">دو كيسه‏ى انباشته از نامه بيرون آورد و در برابر ايشان بر زمين ريخت و تعدادى از </w:t>
      </w:r>
      <w:r w:rsidRPr="004B05DD">
        <w:rPr>
          <w:rFonts w:ascii="KRM" w:hAnsi="KRM"/>
          <w:rtl/>
        </w:rPr>
        <w:lastRenderedPageBreak/>
        <w:t>آنها را خواند و سبب آمدن خود را توضيح داد، حرّ گفت: ما از اين كسانى نيستيم كه براى تو نامه نوشته‏اند،</w:t>
      </w:r>
      <w:r w:rsidRPr="00B21330">
        <w:rPr>
          <w:rFonts w:asciiTheme="majorBidi" w:hAnsiTheme="majorBidi" w:cstheme="majorBidi"/>
          <w:sz w:val="20"/>
          <w:szCs w:val="20"/>
          <w:rtl/>
        </w:rPr>
        <w:t>[</w:t>
      </w:r>
      <w:r w:rsidRPr="004B05DD">
        <w:rPr>
          <w:rFonts w:ascii="KRM" w:hAnsi="KRM"/>
          <w:rtl/>
        </w:rPr>
        <w:t>(ما براى جنگ با شما نيامده‏ايم، فقط مأموريت داريم تا رسيدن به نزد ابن زياد شما را همراهى كنيم. حضرت حسين</w:t>
      </w:r>
      <w:r w:rsidR="00192898" w:rsidRPr="00192898">
        <w:rPr>
          <w:rFonts w:ascii="KRM" w:hAnsi="KRM" w:cs="CTraditional Arabic"/>
          <w:rtl/>
        </w:rPr>
        <w:t xml:space="preserve"> س </w:t>
      </w:r>
      <w:r w:rsidRPr="004B05DD">
        <w:rPr>
          <w:rFonts w:ascii="KRM" w:hAnsi="KRM"/>
          <w:rtl/>
        </w:rPr>
        <w:t>فرمود: مرگ از اين كار آسان‏تر است</w:t>
      </w:r>
      <w:r w:rsidRPr="00AA1A5F">
        <w:rPr>
          <w:rFonts w:ascii="KRM" w:hAnsi="KRM" w:hint="cs"/>
          <w:vertAlign w:val="superscript"/>
          <w:rtl/>
          <w:lang w:bidi="fa-IR"/>
        </w:rPr>
        <w:t>(</w:t>
      </w:r>
      <w:r w:rsidRPr="00AA1A5F">
        <w:rPr>
          <w:rStyle w:val="FootnoteReference"/>
          <w:rFonts w:ascii="KRM" w:hAnsi="KRM"/>
          <w:rtl/>
          <w:lang w:bidi="fa-IR"/>
        </w:rPr>
        <w:footnoteReference w:id="627"/>
      </w:r>
      <w:r w:rsidRPr="00AA1A5F">
        <w:rPr>
          <w:rFonts w:ascii="KRM" w:hAnsi="KRM" w:hint="cs"/>
          <w:vertAlign w:val="superscript"/>
          <w:rtl/>
          <w:lang w:bidi="fa-IR"/>
        </w:rPr>
        <w:t>)</w:t>
      </w:r>
      <w:r w:rsidRPr="004B05DD">
        <w:rPr>
          <w:rFonts w:ascii="KRM" w:hAnsi="KRM"/>
          <w:rtl/>
        </w:rPr>
        <w:t>.</w:t>
      </w:r>
      <w:r w:rsidRPr="00B21330">
        <w:rPr>
          <w:rFonts w:asciiTheme="majorBidi" w:hAnsiTheme="majorBidi" w:cstheme="majorBidi"/>
          <w:sz w:val="20"/>
          <w:szCs w:val="20"/>
          <w:rtl/>
        </w:rPr>
        <w:t xml:space="preserve">] </w:t>
      </w:r>
      <w:r w:rsidRPr="004B05DD">
        <w:rPr>
          <w:rFonts w:ascii="KRM" w:hAnsi="KRM"/>
          <w:rtl/>
        </w:rPr>
        <w:t>سپس از حسين</w:t>
      </w:r>
      <w:r w:rsidR="00192898" w:rsidRPr="00192898">
        <w:rPr>
          <w:rFonts w:ascii="KRM" w:hAnsi="KRM" w:cs="CTraditional Arabic"/>
          <w:rtl/>
        </w:rPr>
        <w:t xml:space="preserve"> س </w:t>
      </w:r>
      <w:r w:rsidRPr="004B05DD">
        <w:rPr>
          <w:rFonts w:ascii="KRM" w:hAnsi="KRM"/>
          <w:rtl/>
        </w:rPr>
        <w:t>دورى گزيد، او نيز با ياران خود به گوشه‏اى رفت. در اين هنگام جمعى از مردم كوفه به نزد حسين</w:t>
      </w:r>
      <w:r w:rsidR="00192898" w:rsidRPr="00192898">
        <w:rPr>
          <w:rFonts w:ascii="KRM" w:hAnsi="KRM" w:cs="CTraditional Arabic"/>
          <w:rtl/>
        </w:rPr>
        <w:t xml:space="preserve"> س </w:t>
      </w:r>
      <w:r w:rsidRPr="004B05DD">
        <w:rPr>
          <w:rFonts w:ascii="KRM" w:hAnsi="KRM"/>
          <w:rtl/>
        </w:rPr>
        <w:t>آمدند، از آنان احوال مردم آنجا را جويا شد. مجمّع بن عبيداللّه‏ عامرى گفت: «سران و بزرگان مردم رشوه‏هاى بزرگ دريافت كرده‏اند و كيسه‏هاى شان پر شده است و همگى عليه تو همداستانند، اما بقيه‏ى مردم، دل‏هاى شان به</w:t>
      </w:r>
      <w:r>
        <w:rPr>
          <w:rFonts w:ascii="KRM" w:hAnsi="KRM" w:hint="cs"/>
          <w:rtl/>
        </w:rPr>
        <w:t xml:space="preserve"> </w:t>
      </w:r>
      <w:r w:rsidRPr="004B05DD">
        <w:rPr>
          <w:rFonts w:ascii="KRM" w:hAnsi="KRM"/>
          <w:rtl/>
        </w:rPr>
        <w:t>هواى تو پر مى‏زند، ولى فردا شمشيرشان به كشتن تو از نيام بر مى‏آيد»</w:t>
      </w:r>
      <w:r w:rsidRPr="00AA1A5F">
        <w:rPr>
          <w:rFonts w:ascii="KRM" w:hAnsi="KRM" w:hint="cs"/>
          <w:vertAlign w:val="superscript"/>
          <w:rtl/>
          <w:lang w:bidi="fa-IR"/>
        </w:rPr>
        <w:t>(</w:t>
      </w:r>
      <w:r w:rsidRPr="00AA1A5F">
        <w:rPr>
          <w:rStyle w:val="FootnoteReference"/>
          <w:rFonts w:ascii="KRM" w:hAnsi="KRM"/>
          <w:rtl/>
          <w:lang w:bidi="fa-IR"/>
        </w:rPr>
        <w:footnoteReference w:id="628"/>
      </w:r>
      <w:r w:rsidRPr="00AA1A5F">
        <w:rPr>
          <w:rFonts w:ascii="KRM" w:hAnsi="KRM" w:hint="cs"/>
          <w:vertAlign w:val="superscript"/>
          <w:rtl/>
          <w:lang w:bidi="fa-IR"/>
        </w:rPr>
        <w:t>)</w:t>
      </w:r>
      <w:r>
        <w:rPr>
          <w:rFonts w:ascii="KRM" w:hAnsi="KRM" w:hint="cs"/>
          <w:rtl/>
        </w:rPr>
        <w:t>.</w:t>
      </w:r>
      <w:r w:rsidRPr="004B05DD">
        <w:rPr>
          <w:rFonts w:ascii="KRM" w:hAnsi="KRM"/>
          <w:rtl/>
        </w:rPr>
        <w:t xml:space="preserve"> هنگامى كه حضرت حسين</w:t>
      </w:r>
      <w:r w:rsidR="00192898" w:rsidRPr="00192898">
        <w:rPr>
          <w:rFonts w:ascii="KRM" w:hAnsi="KRM" w:cs="CTraditional Arabic"/>
          <w:rtl/>
        </w:rPr>
        <w:t xml:space="preserve"> س </w:t>
      </w:r>
      <w:r w:rsidRPr="004B05DD">
        <w:rPr>
          <w:rFonts w:ascii="KRM" w:hAnsi="KRM"/>
          <w:rtl/>
        </w:rPr>
        <w:t>به محل «نينوا» (نزديك كربلا) رسيد، پيك ابن زياد نامه‏اى براى حرّ آورد كه به او فرمان داده بود كه حضرت حسين</w:t>
      </w:r>
      <w:r w:rsidR="00192898" w:rsidRPr="00192898">
        <w:rPr>
          <w:rFonts w:ascii="KRM" w:hAnsi="KRM" w:cs="CTraditional Arabic"/>
          <w:rtl/>
        </w:rPr>
        <w:t xml:space="preserve"> س </w:t>
      </w:r>
      <w:r w:rsidRPr="004B05DD">
        <w:rPr>
          <w:rFonts w:ascii="KRM" w:hAnsi="KRM"/>
          <w:rtl/>
        </w:rPr>
        <w:t>را از راه بيابانى، آرام آرام به سوى عراق هدايت كند، تا سپاه او در رسد. روز بعد (دوم محرم سال 61 ه</w:t>
      </w:r>
      <w:r w:rsidR="006D7537">
        <w:rPr>
          <w:rFonts w:ascii="KRM" w:hAnsi="KRM" w:hint="cs"/>
          <w:rtl/>
        </w:rPr>
        <w:t>ـ</w:t>
      </w:r>
      <w:r>
        <w:rPr>
          <w:rFonts w:ascii="KRM" w:hAnsi="KRM"/>
          <w:rtl/>
        </w:rPr>
        <w:t>.</w:t>
      </w:r>
      <w:r w:rsidRPr="004B05DD">
        <w:rPr>
          <w:rFonts w:ascii="KRM" w:hAnsi="KRM"/>
          <w:rtl/>
        </w:rPr>
        <w:t xml:space="preserve"> ق.) عمر بن سعد با لشكرش از راه رسيد، حسين</w:t>
      </w:r>
      <w:r w:rsidR="00192898" w:rsidRPr="00192898">
        <w:rPr>
          <w:rFonts w:ascii="KRM" w:hAnsi="KRM" w:cs="CTraditional Arabic"/>
          <w:rtl/>
        </w:rPr>
        <w:t xml:space="preserve"> س </w:t>
      </w:r>
      <w:r w:rsidRPr="004B05DD">
        <w:rPr>
          <w:rFonts w:ascii="KRM" w:hAnsi="KRM"/>
          <w:rtl/>
        </w:rPr>
        <w:t>به او گفت: من از تو يكى از اين سه چيز را مى‏خواهم؛ يا مرا بگذار تا از همان راهى كه آمده‏ام برگردم، يا اينكه نزد يزيد بروم و دست در دست او قرار دهم تا او چه كند، يا اينكه راهم را به سوى تُرك‏ها باز گذار تا با آنها بجنگم و كشته شوم. عمر بن سعد خواسته‏هاى وى را به اطلاع ابن زياد رسانيد، ابن زياد خواسته‏ى او را پذيرفت و تصميم گرفت كه او را نزد يزيد حاضر كند، اما شَمِربن ذى الجوشن مخالفت كرد و گفت: بايد او به فرمان تو تن در دهد، زياد به عمر بن سعد همين چيز را ابلاغ كرد، حسين</w:t>
      </w:r>
      <w:r w:rsidR="00192898" w:rsidRPr="00192898">
        <w:rPr>
          <w:rFonts w:ascii="KRM" w:hAnsi="KRM" w:cs="CTraditional Arabic"/>
          <w:rtl/>
        </w:rPr>
        <w:t xml:space="preserve"> س </w:t>
      </w:r>
      <w:r w:rsidRPr="004B05DD">
        <w:rPr>
          <w:rFonts w:ascii="KRM" w:hAnsi="KRM"/>
          <w:rtl/>
        </w:rPr>
        <w:t xml:space="preserve">گفت: «سوگند به خدا كه اين كار را نخواهم كرد.» </w:t>
      </w:r>
    </w:p>
    <w:p w:rsidR="00C04627" w:rsidRPr="004B05DD" w:rsidRDefault="00C04627" w:rsidP="00C04627">
      <w:pPr>
        <w:rPr>
          <w:rFonts w:ascii="KRM" w:hAnsi="KRM"/>
          <w:rtl/>
        </w:rPr>
      </w:pPr>
      <w:r w:rsidRPr="004B05DD">
        <w:rPr>
          <w:rFonts w:ascii="KRM" w:hAnsi="KRM"/>
          <w:rtl/>
        </w:rPr>
        <w:t>عمربن سعد جنگ با حسين</w:t>
      </w:r>
      <w:r w:rsidR="00192898" w:rsidRPr="00192898">
        <w:rPr>
          <w:rFonts w:ascii="KRM" w:hAnsi="KRM" w:cs="CTraditional Arabic"/>
          <w:rtl/>
        </w:rPr>
        <w:t xml:space="preserve"> س </w:t>
      </w:r>
      <w:r w:rsidRPr="004B05DD">
        <w:rPr>
          <w:rFonts w:ascii="KRM" w:hAnsi="KRM"/>
          <w:rtl/>
        </w:rPr>
        <w:t xml:space="preserve">را به تأخير انداخت و وقت گذرانى كرد. زياد، شَمِربن ذى الجوشن را به سوى او فرستاد و به او گفت: نزد عمر برو، اگر او پيشروى كرد همراه او بجنگ وگرنه گردنش را بزن و خود به جاى او فرمانده باش! حدود سى نفر </w:t>
      </w:r>
      <w:r w:rsidRPr="004B05DD">
        <w:rPr>
          <w:rFonts w:ascii="KRM" w:hAnsi="KRM"/>
          <w:rtl/>
        </w:rPr>
        <w:lastRenderedPageBreak/>
        <w:t xml:space="preserve">از همراهان ابن سعد كه از اعيان كوفه بودند، وقتى ديدند كه هيچ يك از خواسته‏هاى حسين پذيرفته نشد، گفتند: فرزند رسول اللّه‏ </w:t>
      </w:r>
      <w:r w:rsidR="00192898" w:rsidRPr="00192898">
        <w:rPr>
          <w:rFonts w:ascii="KRM" w:hAnsi="KRM" w:cs="CTraditional Arabic"/>
          <w:rtl/>
        </w:rPr>
        <w:t>ص</w:t>
      </w:r>
      <w:r w:rsidRPr="004B05DD">
        <w:rPr>
          <w:rFonts w:ascii="KRM" w:hAnsi="KRM"/>
          <w:rtl/>
        </w:rPr>
        <w:t xml:space="preserve"> سه پيشنهاد عرضه كرد و شما يكى از آنها را هم نـپذيرفتيد، همراهى با شـما جـايز نيست. سـپس به حسـين پيوستند و هـمراه او جنگيدند</w:t>
      </w:r>
      <w:r w:rsidRPr="00AA1A5F">
        <w:rPr>
          <w:rFonts w:ascii="KRM" w:hAnsi="KRM" w:hint="cs"/>
          <w:vertAlign w:val="superscript"/>
          <w:rtl/>
          <w:lang w:bidi="fa-IR"/>
        </w:rPr>
        <w:t>(</w:t>
      </w:r>
      <w:r w:rsidRPr="00AA1A5F">
        <w:rPr>
          <w:rStyle w:val="FootnoteReference"/>
          <w:rFonts w:ascii="KRM" w:hAnsi="KRM"/>
          <w:rtl/>
          <w:lang w:bidi="fa-IR"/>
        </w:rPr>
        <w:footnoteReference w:id="629"/>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67" w:name="_Toc307603273"/>
      <w:r w:rsidRPr="00A65D4C">
        <w:rPr>
          <w:rtl/>
        </w:rPr>
        <w:t>در ميدان كربلا</w:t>
      </w:r>
      <w:bookmarkEnd w:id="167"/>
      <w:r w:rsidRPr="00A65D4C">
        <w:rPr>
          <w:rtl/>
        </w:rPr>
        <w:t xml:space="preserve"> </w:t>
      </w:r>
    </w:p>
    <w:p w:rsidR="00C04627" w:rsidRPr="004B05DD" w:rsidRDefault="00C04627" w:rsidP="00C04627">
      <w:pPr>
        <w:rPr>
          <w:rFonts w:ascii="KRM" w:hAnsi="KRM"/>
          <w:rtl/>
        </w:rPr>
      </w:pPr>
      <w:r w:rsidRPr="004B05DD">
        <w:rPr>
          <w:rFonts w:ascii="KRM" w:hAnsi="KRM"/>
          <w:rtl/>
        </w:rPr>
        <w:t>هنگامى كه حضرت حسين</w:t>
      </w:r>
      <w:r w:rsidR="00192898" w:rsidRPr="00192898">
        <w:rPr>
          <w:rFonts w:ascii="KRM" w:hAnsi="KRM" w:cs="CTraditional Arabic"/>
          <w:rtl/>
        </w:rPr>
        <w:t xml:space="preserve"> س </w:t>
      </w:r>
      <w:r w:rsidRPr="004B05DD">
        <w:rPr>
          <w:rFonts w:ascii="KRM" w:hAnsi="KRM"/>
          <w:rtl/>
        </w:rPr>
        <w:t>به كربلا رسيد، پرسيد: اسم اين سرزمين چيست؟ گفتند: كربلا، فرمود: «آرى، كرب (غم) و بلا». ابن زياد به ابن سعد فرمان داد تا آب را به روى حضرت حسين</w:t>
      </w:r>
      <w:r w:rsidR="00192898" w:rsidRPr="00192898">
        <w:rPr>
          <w:rFonts w:ascii="KRM" w:hAnsi="KRM" w:cs="CTraditional Arabic"/>
          <w:rtl/>
        </w:rPr>
        <w:t xml:space="preserve"> س </w:t>
      </w:r>
      <w:r w:rsidRPr="004B05DD">
        <w:rPr>
          <w:rFonts w:ascii="KRM" w:hAnsi="KRM"/>
          <w:rtl/>
        </w:rPr>
        <w:t>ببندند، حضرت حسين</w:t>
      </w:r>
      <w:r w:rsidR="00192898" w:rsidRPr="00192898">
        <w:rPr>
          <w:rFonts w:ascii="KRM" w:hAnsi="KRM" w:cs="CTraditional Arabic"/>
          <w:rtl/>
        </w:rPr>
        <w:t xml:space="preserve"> س </w:t>
      </w:r>
      <w:r w:rsidRPr="004B05DD">
        <w:rPr>
          <w:rFonts w:ascii="KRM" w:hAnsi="KRM"/>
          <w:rtl/>
        </w:rPr>
        <w:t>به يارانش در حالى كه شمشيرهاى خود را حمايل كرده بودند گفت: آب برداريد و اسب‏هاى خود و اسب‏هاى دشمن را</w:t>
      </w:r>
      <w:r>
        <w:rPr>
          <w:rFonts w:ascii="KRM" w:hAnsi="KRM" w:hint="cs"/>
          <w:rtl/>
        </w:rPr>
        <w:t xml:space="preserve"> </w:t>
      </w:r>
      <w:r w:rsidRPr="004B05DD">
        <w:rPr>
          <w:rFonts w:ascii="KRM" w:hAnsi="KRM"/>
          <w:rtl/>
        </w:rPr>
        <w:t>سيراب كنيد. و نماز ظهر را با آنان خواند</w:t>
      </w:r>
      <w:r w:rsidRPr="00AA1A5F">
        <w:rPr>
          <w:rFonts w:ascii="KRM" w:hAnsi="KRM" w:hint="cs"/>
          <w:vertAlign w:val="superscript"/>
          <w:rtl/>
          <w:lang w:bidi="fa-IR"/>
        </w:rPr>
        <w:t>(</w:t>
      </w:r>
      <w:r w:rsidRPr="00AA1A5F">
        <w:rPr>
          <w:rStyle w:val="FootnoteReference"/>
          <w:rFonts w:ascii="KRM" w:hAnsi="KRM"/>
          <w:rtl/>
          <w:lang w:bidi="fa-IR"/>
        </w:rPr>
        <w:footnoteReference w:id="630"/>
      </w:r>
      <w:r w:rsidRPr="00AA1A5F">
        <w:rPr>
          <w:rFonts w:ascii="KRM" w:hAnsi="KRM" w:hint="cs"/>
          <w:vertAlign w:val="superscript"/>
          <w:rtl/>
          <w:lang w:bidi="fa-IR"/>
        </w:rPr>
        <w:t>)</w:t>
      </w:r>
      <w:r w:rsidRPr="004B05DD">
        <w:rPr>
          <w:rFonts w:ascii="KRM" w:hAnsi="KRM"/>
          <w:rtl/>
        </w:rPr>
        <w:t>. ابن سعد، شَمِر بن ذى الجوشن را به فرماندهى پياده نظام منصوب كرد، شب پنجشنبه نهم محرم، به حسين و يارانش تاختند. حسين در آن شب به اهل بيتش سفارش‏هايى كرد و براى يارانش خطبه‏اى ايراد نمود و گفت: «شما اختيار داريد برويد و مرا تنها بگذاريد؛ زيرا دشمن مرا مى‏خواهد.» برادران، پسران و برادرزادگان وى گفتند: «خدا هرگز روزى را نياورد كه پس از تو زنده بمانيم.» فرزندان عقيل گفتند: «خود و اموال و خويشان خود را فدايت خواهيم كرد تا به سرنوشت تو دچار شويم خدا زندگى را پس از تو براى ما تلخ و ناگوار بگرداند!»</w:t>
      </w:r>
      <w:r w:rsidRPr="00AA1A5F">
        <w:rPr>
          <w:rFonts w:ascii="KRM" w:hAnsi="KRM" w:hint="cs"/>
          <w:vertAlign w:val="superscript"/>
          <w:rtl/>
          <w:lang w:bidi="fa-IR"/>
        </w:rPr>
        <w:t>(</w:t>
      </w:r>
      <w:r w:rsidRPr="00AA1A5F">
        <w:rPr>
          <w:rStyle w:val="FootnoteReference"/>
          <w:rFonts w:ascii="KRM" w:hAnsi="KRM"/>
          <w:rtl/>
          <w:lang w:bidi="fa-IR"/>
        </w:rPr>
        <w:footnoteReference w:id="631"/>
      </w:r>
      <w:r w:rsidRPr="00AA1A5F">
        <w:rPr>
          <w:rFonts w:ascii="KRM" w:hAnsi="KRM" w:hint="cs"/>
          <w:vertAlign w:val="superscript"/>
          <w:rtl/>
          <w:lang w:bidi="fa-IR"/>
        </w:rPr>
        <w:t>)</w:t>
      </w:r>
      <w:r w:rsidRPr="004B05DD">
        <w:rPr>
          <w:rFonts w:ascii="KRM" w:hAnsi="KRM"/>
          <w:rtl/>
        </w:rPr>
        <w:t xml:space="preserve"> حضرت حسين</w:t>
      </w:r>
      <w:r w:rsidR="00192898" w:rsidRPr="00192898">
        <w:rPr>
          <w:rFonts w:ascii="KRM" w:hAnsi="KRM" w:cs="CTraditional Arabic"/>
          <w:rtl/>
        </w:rPr>
        <w:t xml:space="preserve"> س </w:t>
      </w:r>
      <w:r w:rsidRPr="004B05DD">
        <w:rPr>
          <w:rFonts w:ascii="KRM" w:hAnsi="KRM"/>
          <w:rtl/>
        </w:rPr>
        <w:t xml:space="preserve">روز جمعه و بنا به روايتى روز شنبه دهم محرم، نماز صبح را با ياران خود كه سى و دو سوار و چهل پياده بودند، خواند و سپس بر اسب خود سوار شد و قرآن را پيش روى خود قرار داد. پسرش، على بن حسين (زين العابدين) نيز كه ضعيف و </w:t>
      </w:r>
      <w:r w:rsidRPr="004B05DD">
        <w:rPr>
          <w:rFonts w:ascii="KRM" w:hAnsi="KRM"/>
          <w:rtl/>
        </w:rPr>
        <w:lastRenderedPageBreak/>
        <w:t>بيمار بود، در جنگ شركت كرد. حسين نزديك سپاه دشمن رفت و آنها را از نسب، مقام و مرتبت و فضايل خويش آگاه ساخت و گفت: «من فرزند دختر پيامبر شما هستم. به خود آييد و از خويشتن بپرسيد كه آيا براى شما رواست كه فردى چون مرا بكشيد؟...»</w:t>
      </w:r>
      <w:r w:rsidRPr="00AA1A5F">
        <w:rPr>
          <w:rFonts w:ascii="KRM" w:hAnsi="KRM" w:hint="cs"/>
          <w:vertAlign w:val="superscript"/>
          <w:rtl/>
          <w:lang w:bidi="fa-IR"/>
        </w:rPr>
        <w:t>(</w:t>
      </w:r>
      <w:r w:rsidRPr="00AA1A5F">
        <w:rPr>
          <w:rStyle w:val="FootnoteReference"/>
          <w:rFonts w:ascii="KRM" w:hAnsi="KRM"/>
          <w:rtl/>
          <w:lang w:bidi="fa-IR"/>
        </w:rPr>
        <w:footnoteReference w:id="632"/>
      </w:r>
      <w:r w:rsidRPr="00AA1A5F">
        <w:rPr>
          <w:rFonts w:ascii="KRM" w:hAnsi="KRM" w:hint="cs"/>
          <w:vertAlign w:val="superscript"/>
          <w:rtl/>
          <w:lang w:bidi="fa-IR"/>
        </w:rPr>
        <w:t>)</w:t>
      </w:r>
      <w:r w:rsidRPr="004B05DD">
        <w:rPr>
          <w:rFonts w:ascii="KRM" w:hAnsi="KRM"/>
          <w:rtl/>
        </w:rPr>
        <w:t xml:space="preserve"> در اين هنگام حرّبن يزيد رياحى به اسب خود نهيب زد و به حضرت حسين پيوست و در ركاب او جنگيد تا كشته شد. </w:t>
      </w:r>
    </w:p>
    <w:p w:rsidR="00C04627" w:rsidRPr="004B05DD" w:rsidRDefault="00C04627" w:rsidP="00C04627">
      <w:pPr>
        <w:rPr>
          <w:rFonts w:ascii="KRM" w:hAnsi="KRM"/>
          <w:rtl/>
        </w:rPr>
      </w:pPr>
      <w:r w:rsidRPr="004B05DD">
        <w:rPr>
          <w:rFonts w:ascii="KRM" w:hAnsi="KRM"/>
          <w:rtl/>
        </w:rPr>
        <w:t>شمربن ذى‏الجوشن به ياران حسين</w:t>
      </w:r>
      <w:r w:rsidR="00192898" w:rsidRPr="00192898">
        <w:rPr>
          <w:rFonts w:ascii="KRM" w:hAnsi="KRM" w:cs="CTraditional Arabic"/>
          <w:rtl/>
        </w:rPr>
        <w:t xml:space="preserve"> س </w:t>
      </w:r>
      <w:r w:rsidRPr="004B05DD">
        <w:rPr>
          <w:rFonts w:ascii="KRM" w:hAnsi="KRM"/>
          <w:rtl/>
        </w:rPr>
        <w:t>حمله برد، آنان مردانه در برابر او ايستادگى كردند. حسين</w:t>
      </w:r>
      <w:r w:rsidR="00192898" w:rsidRPr="00192898">
        <w:rPr>
          <w:rFonts w:ascii="KRM" w:hAnsi="KRM" w:cs="CTraditional Arabic"/>
          <w:rtl/>
        </w:rPr>
        <w:t xml:space="preserve"> س </w:t>
      </w:r>
      <w:r w:rsidRPr="004B05DD">
        <w:rPr>
          <w:rFonts w:ascii="KRM" w:hAnsi="KRM"/>
          <w:rtl/>
        </w:rPr>
        <w:t>براى آنان دعاى خير مى‏كرد و مى‏گفت: «خداوند بهترين پاداش پرهيزگاران را به شما عنايت كند!» ياران او تا پاى جان جنگيدند، بسيارى از برادران حسين بن على به شهادت رسيدند. شمر</w:t>
      </w:r>
      <w:r w:rsidRPr="00AA1A5F">
        <w:rPr>
          <w:rFonts w:ascii="KRM" w:hAnsi="KRM" w:hint="cs"/>
          <w:vertAlign w:val="superscript"/>
          <w:rtl/>
          <w:lang w:bidi="fa-IR"/>
        </w:rPr>
        <w:t>(</w:t>
      </w:r>
      <w:r w:rsidRPr="00AA1A5F">
        <w:rPr>
          <w:rStyle w:val="FootnoteReference"/>
          <w:rFonts w:ascii="KRM" w:hAnsi="KRM"/>
          <w:rtl/>
          <w:lang w:bidi="fa-IR"/>
        </w:rPr>
        <w:footnoteReference w:id="633"/>
      </w:r>
      <w:r w:rsidRPr="00AA1A5F">
        <w:rPr>
          <w:rFonts w:ascii="KRM" w:hAnsi="KRM" w:hint="cs"/>
          <w:vertAlign w:val="superscript"/>
          <w:rtl/>
          <w:lang w:bidi="fa-IR"/>
        </w:rPr>
        <w:t>)</w:t>
      </w:r>
      <w:r w:rsidRPr="004B05DD">
        <w:rPr>
          <w:rFonts w:ascii="KRM" w:hAnsi="KRM"/>
          <w:rtl/>
        </w:rPr>
        <w:t xml:space="preserve"> فرياد برآورد كه منتظر چه هستيد؟ او را بكشيد! زرعه بن شريك تميمى پيش رفت و با شمشير به شانه‏اش زد، سپس سنان بن انس نخعى او را نخست با نيزه مورد ضربه قرار داد و سپس از اسب فرود آمد و سرش را از تن جدا كرد و به خولى داد. </w:t>
      </w:r>
    </w:p>
    <w:p w:rsidR="00C04627" w:rsidRPr="004B05DD" w:rsidRDefault="00C04627" w:rsidP="00C04627">
      <w:pPr>
        <w:rPr>
          <w:rFonts w:ascii="KRM" w:hAnsi="KRM"/>
          <w:rtl/>
        </w:rPr>
      </w:pPr>
      <w:r w:rsidRPr="004B05DD">
        <w:rPr>
          <w:rFonts w:ascii="KRM" w:hAnsi="KRM"/>
          <w:rtl/>
        </w:rPr>
        <w:t xml:space="preserve">ابومخنف به نقل از جعفربن محمد مى‏گويد: </w:t>
      </w:r>
    </w:p>
    <w:p w:rsidR="00C04627" w:rsidRPr="004B05DD" w:rsidRDefault="00C04627" w:rsidP="00C04627">
      <w:pPr>
        <w:rPr>
          <w:rFonts w:ascii="KRM" w:hAnsi="KRM"/>
          <w:rtl/>
        </w:rPr>
      </w:pPr>
      <w:r w:rsidRPr="004B05DD">
        <w:rPr>
          <w:rFonts w:ascii="KRM" w:hAnsi="KRM"/>
          <w:rtl/>
        </w:rPr>
        <w:t>«پس از شهادت حسين بر بدن او سى و سه زخمِ ني</w:t>
      </w:r>
      <w:r>
        <w:rPr>
          <w:rFonts w:ascii="KRM" w:hAnsi="KRM"/>
          <w:rtl/>
        </w:rPr>
        <w:t>زه و سى و چهار ضربت ديگر يافتيم</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34"/>
      </w:r>
      <w:r w:rsidRPr="00AA1A5F">
        <w:rPr>
          <w:rFonts w:ascii="KRM" w:hAnsi="KRM" w:hint="cs"/>
          <w:vertAlign w:val="superscript"/>
          <w:rtl/>
          <w:lang w:bidi="fa-IR"/>
        </w:rPr>
        <w:t>)</w:t>
      </w:r>
      <w:r>
        <w:rPr>
          <w:rFonts w:ascii="KRM" w:hAnsi="KRM" w:hint="cs"/>
          <w:rtl/>
        </w:rPr>
        <w:t>.</w:t>
      </w:r>
      <w:r w:rsidRPr="004B05DD">
        <w:rPr>
          <w:rFonts w:ascii="KRM" w:hAnsi="KRM"/>
          <w:rtl/>
        </w:rPr>
        <w:t xml:space="preserve"> همه‏ى كسانى كه با حسين</w:t>
      </w:r>
      <w:r w:rsidR="00192898" w:rsidRPr="00192898">
        <w:rPr>
          <w:rFonts w:ascii="KRM" w:hAnsi="KRM" w:cs="CTraditional Arabic"/>
          <w:rtl/>
        </w:rPr>
        <w:t xml:space="preserve"> س </w:t>
      </w:r>
      <w:r w:rsidRPr="004B05DD">
        <w:rPr>
          <w:rFonts w:ascii="KRM" w:hAnsi="KRM"/>
          <w:rtl/>
        </w:rPr>
        <w:t>در كربلا شهيد شدند هفتا</w:t>
      </w:r>
      <w:r w:rsidR="0079765A">
        <w:rPr>
          <w:rFonts w:ascii="KRM" w:hAnsi="KRM"/>
          <w:rtl/>
        </w:rPr>
        <w:t>د و دو نفر بودند. از محمّدبن حن</w:t>
      </w:r>
      <w:r w:rsidRPr="004B05DD">
        <w:rPr>
          <w:rFonts w:ascii="KRM" w:hAnsi="KRM"/>
          <w:rtl/>
        </w:rPr>
        <w:t>ف</w:t>
      </w:r>
      <w:r w:rsidR="0079765A">
        <w:rPr>
          <w:rFonts w:ascii="KRM" w:hAnsi="KRM" w:hint="cs"/>
          <w:rtl/>
        </w:rPr>
        <w:t>ی</w:t>
      </w:r>
      <w:r w:rsidRPr="004B05DD">
        <w:rPr>
          <w:rFonts w:ascii="KRM" w:hAnsi="KRM"/>
          <w:rtl/>
        </w:rPr>
        <w:t xml:space="preserve">ه نقل شده كه گفت: «هفده نفر از نسل فاطمه </w:t>
      </w:r>
      <w:r w:rsidRPr="004B05DD">
        <w:rPr>
          <w:rFonts w:ascii="LTS" w:hAnsi="LTS"/>
          <w:rtl/>
        </w:rPr>
        <w:t xml:space="preserve">رضى اللّه‏ عنها </w:t>
      </w:r>
      <w:r>
        <w:rPr>
          <w:rFonts w:ascii="KRM" w:hAnsi="KRM"/>
          <w:rtl/>
        </w:rPr>
        <w:t xml:space="preserve">با حسين </w:t>
      </w:r>
      <w:r>
        <w:rPr>
          <w:rFonts w:ascii="KRM" w:hAnsi="KRM"/>
          <w:rtl/>
        </w:rPr>
        <w:lastRenderedPageBreak/>
        <w:t>شهيد شدند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35"/>
      </w:r>
      <w:r w:rsidRPr="00AA1A5F">
        <w:rPr>
          <w:rFonts w:ascii="KRM" w:hAnsi="KRM" w:hint="cs"/>
          <w:vertAlign w:val="superscript"/>
          <w:rtl/>
          <w:lang w:bidi="fa-IR"/>
        </w:rPr>
        <w:t>)</w:t>
      </w:r>
      <w:r>
        <w:rPr>
          <w:rFonts w:ascii="KRM" w:hAnsi="KRM" w:hint="cs"/>
          <w:rtl/>
        </w:rPr>
        <w:t>.</w:t>
      </w:r>
      <w:r w:rsidRPr="004B05DD">
        <w:rPr>
          <w:rFonts w:ascii="KRM" w:hAnsi="KRM"/>
          <w:rtl/>
        </w:rPr>
        <w:t xml:space="preserve"> حضرت حسين</w:t>
      </w:r>
      <w:r w:rsidR="00192898" w:rsidRPr="00192898">
        <w:rPr>
          <w:rFonts w:ascii="KRM" w:hAnsi="KRM" w:cs="CTraditional Arabic"/>
          <w:rtl/>
        </w:rPr>
        <w:t xml:space="preserve"> س </w:t>
      </w:r>
      <w:r w:rsidRPr="004B05DD">
        <w:rPr>
          <w:rFonts w:ascii="KRM" w:hAnsi="KRM"/>
          <w:rtl/>
        </w:rPr>
        <w:t xml:space="preserve">روز جمعه دهم محرم سال شصت و يكم هجرى به شهادت رسيد. در آن هنگام عمر او پنجاه و چهار سال و شش ماه و پانزده روز بود. </w:t>
      </w:r>
    </w:p>
    <w:p w:rsidR="00C04627" w:rsidRPr="00A65D4C" w:rsidRDefault="00C04627" w:rsidP="00C04627">
      <w:pPr>
        <w:pStyle w:val="a0"/>
        <w:rPr>
          <w:rtl/>
        </w:rPr>
      </w:pPr>
      <w:bookmarkStart w:id="168" w:name="_Toc307603274"/>
      <w:r w:rsidRPr="00A65D4C">
        <w:rPr>
          <w:rtl/>
        </w:rPr>
        <w:t>در حضور يزيد</w:t>
      </w:r>
      <w:bookmarkEnd w:id="168"/>
      <w:r w:rsidRPr="00A65D4C">
        <w:rPr>
          <w:rtl/>
        </w:rPr>
        <w:t xml:space="preserve"> </w:t>
      </w:r>
    </w:p>
    <w:p w:rsidR="00C04627" w:rsidRPr="004B05DD" w:rsidRDefault="00C04627" w:rsidP="00C20C3B">
      <w:pPr>
        <w:rPr>
          <w:rFonts w:ascii="KRM" w:hAnsi="KRM"/>
          <w:rtl/>
        </w:rPr>
      </w:pPr>
      <w:r w:rsidRPr="004B05DD">
        <w:rPr>
          <w:rFonts w:ascii="KRM" w:hAnsi="KRM"/>
          <w:rtl/>
        </w:rPr>
        <w:t>هشام مى‏گويد: «هنگامى كه سر حضرت حسين</w:t>
      </w:r>
      <w:r w:rsidR="00192898" w:rsidRPr="00192898">
        <w:rPr>
          <w:rFonts w:ascii="KRM" w:hAnsi="KRM" w:cs="CTraditional Arabic"/>
          <w:rtl/>
        </w:rPr>
        <w:t xml:space="preserve"> س </w:t>
      </w:r>
      <w:r w:rsidRPr="004B05DD">
        <w:rPr>
          <w:rFonts w:ascii="KRM" w:hAnsi="KRM"/>
          <w:rtl/>
        </w:rPr>
        <w:t>به نزد يزيد آورده شد، چشمانش پر اشك شد. و گفت: من بدون قتل حسين از شما راضى بودم، خدا پسر سميه را لعنت كند! به خدا اگر م</w:t>
      </w:r>
      <w:r>
        <w:rPr>
          <w:rFonts w:ascii="KRM" w:hAnsi="KRM"/>
          <w:rtl/>
        </w:rPr>
        <w:t>ن همراه او بودم او را مى‏بخشيدم</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36"/>
      </w:r>
      <w:r w:rsidRPr="00AA1A5F">
        <w:rPr>
          <w:rFonts w:ascii="KRM" w:hAnsi="KRM" w:hint="cs"/>
          <w:vertAlign w:val="superscript"/>
          <w:rtl/>
          <w:lang w:bidi="fa-IR"/>
        </w:rPr>
        <w:t>)</w:t>
      </w:r>
      <w:r>
        <w:rPr>
          <w:rFonts w:ascii="KRM" w:hAnsi="KRM" w:hint="cs"/>
          <w:rtl/>
        </w:rPr>
        <w:t>.</w:t>
      </w:r>
      <w:r w:rsidRPr="004B05DD">
        <w:rPr>
          <w:rFonts w:ascii="KRM" w:hAnsi="KRM"/>
          <w:rtl/>
        </w:rPr>
        <w:t xml:space="preserve"> يكى از غلامان آزاد شده‏ى معاويه مى‏گويد: چون سر حسين در مقابل يزيد گذاشته شد، ديدم كه گريه مى‏كند و مى‏گويد: اگر ميان او و ابن زياد نسب و پيوندى بود، چنين نمى‏كرد</w:t>
      </w:r>
      <w:r w:rsidRPr="00AA1A5F">
        <w:rPr>
          <w:rFonts w:ascii="KRM" w:hAnsi="KRM" w:hint="cs"/>
          <w:vertAlign w:val="superscript"/>
          <w:rtl/>
          <w:lang w:bidi="fa-IR"/>
        </w:rPr>
        <w:t>(</w:t>
      </w:r>
      <w:r w:rsidRPr="00AA1A5F">
        <w:rPr>
          <w:rStyle w:val="FootnoteReference"/>
          <w:rFonts w:ascii="KRM" w:hAnsi="KRM"/>
          <w:rtl/>
          <w:lang w:bidi="fa-IR"/>
        </w:rPr>
        <w:footnoteReference w:id="637"/>
      </w:r>
      <w:r w:rsidRPr="00AA1A5F">
        <w:rPr>
          <w:rFonts w:ascii="KRM" w:hAnsi="KRM" w:hint="cs"/>
          <w:vertAlign w:val="superscript"/>
          <w:rtl/>
          <w:lang w:bidi="fa-IR"/>
        </w:rPr>
        <w:t>)</w:t>
      </w:r>
      <w:r w:rsidRPr="004B05DD">
        <w:rPr>
          <w:rFonts w:ascii="KRM" w:hAnsi="KRM"/>
          <w:rtl/>
        </w:rPr>
        <w:t xml:space="preserve">. زنان و همراهان بازمانده‏ى حضرت حسين را نزد يزيد بردند، يزيد با مهربانى پيش آمد و آنها را نزد اهل بيت خود برد و آنان را گرامى داشت و سپس به مدينه فرستاد. روايتى در دست نداريم كه يزيد، ابن زياد را توبيخ كند يا از پستش بركنار كند. </w:t>
      </w:r>
    </w:p>
    <w:p w:rsidR="00C04627" w:rsidRPr="00A65D4C" w:rsidRDefault="00C04627" w:rsidP="00C04627">
      <w:pPr>
        <w:pStyle w:val="a0"/>
        <w:rPr>
          <w:rtl/>
        </w:rPr>
      </w:pPr>
      <w:bookmarkStart w:id="169" w:name="_Toc307603275"/>
      <w:r w:rsidRPr="00A65D4C">
        <w:rPr>
          <w:rtl/>
        </w:rPr>
        <w:t>واقعه‏ى حرّه و مرگ يزيد</w:t>
      </w:r>
      <w:bookmarkEnd w:id="169"/>
      <w:r w:rsidRPr="00A65D4C">
        <w:rPr>
          <w:rtl/>
        </w:rPr>
        <w:t xml:space="preserve"> </w:t>
      </w:r>
    </w:p>
    <w:p w:rsidR="00C04627" w:rsidRPr="004B05DD" w:rsidRDefault="00C04627" w:rsidP="00C04627">
      <w:pPr>
        <w:rPr>
          <w:rFonts w:ascii="KRM" w:hAnsi="KRM"/>
          <w:rtl/>
        </w:rPr>
      </w:pPr>
      <w:r w:rsidRPr="004B05DD">
        <w:rPr>
          <w:rFonts w:ascii="KRM" w:hAnsi="KRM"/>
          <w:rtl/>
        </w:rPr>
        <w:t xml:space="preserve">واقعه‏ى حرّه در سال شصت و سه رخ داد، اين حادثه لكّه‏ى ننگى است بر پيشانى تاريخ صدر اسلام. زيرا يزيد به مسلم بن عقبه اجازه داد كه به مدت سه روز شهر مدينه را مورد هرگونه غارت و تاراج قرار دهد. </w:t>
      </w:r>
    </w:p>
    <w:p w:rsidR="00C04627" w:rsidRPr="004B05DD" w:rsidRDefault="00C04627" w:rsidP="00C04627">
      <w:pPr>
        <w:rPr>
          <w:rFonts w:ascii="KRM" w:hAnsi="KRM"/>
          <w:rtl/>
        </w:rPr>
      </w:pPr>
      <w:r w:rsidRPr="004B05DD">
        <w:rPr>
          <w:rFonts w:ascii="KRM" w:hAnsi="KRM"/>
          <w:rtl/>
        </w:rPr>
        <w:t xml:space="preserve">ابن كثير مى‏گويد: </w:t>
      </w:r>
    </w:p>
    <w:p w:rsidR="00C04627" w:rsidRPr="004B05DD" w:rsidRDefault="00C04627" w:rsidP="00C04627">
      <w:pPr>
        <w:rPr>
          <w:rFonts w:ascii="KRM" w:hAnsi="KRM"/>
          <w:rtl/>
        </w:rPr>
      </w:pPr>
      <w:r w:rsidRPr="004B05DD">
        <w:rPr>
          <w:rFonts w:ascii="KRM" w:hAnsi="KRM"/>
          <w:rtl/>
        </w:rPr>
        <w:t xml:space="preserve">«در اين سه روز به قدرى فساد و خرابكارى در شهر نبوى ايجاد شد كه از حد و مرز خارج است. يزيد مى‏خواست سلطه و قدرت خود را مستحكم كند و بدون منازع و </w:t>
      </w:r>
      <w:r w:rsidRPr="004B05DD">
        <w:rPr>
          <w:rFonts w:ascii="KRM" w:hAnsi="KRM"/>
          <w:rtl/>
        </w:rPr>
        <w:lastRenderedPageBreak/>
        <w:t>مخالف حكومت كند، اما پوزه‏اش به خاك ماليده شد و خداوند او را ناكام گردانيد»</w:t>
      </w:r>
      <w:r w:rsidRPr="00AA1A5F">
        <w:rPr>
          <w:rFonts w:ascii="KRM" w:hAnsi="KRM" w:hint="cs"/>
          <w:vertAlign w:val="superscript"/>
          <w:rtl/>
          <w:lang w:bidi="fa-IR"/>
        </w:rPr>
        <w:t>(</w:t>
      </w:r>
      <w:r w:rsidRPr="00AA1A5F">
        <w:rPr>
          <w:rStyle w:val="FootnoteReference"/>
          <w:rFonts w:ascii="KRM" w:hAnsi="KRM"/>
          <w:rtl/>
          <w:lang w:bidi="fa-IR"/>
        </w:rPr>
        <w:footnoteReference w:id="638"/>
      </w:r>
      <w:r w:rsidRPr="00AA1A5F">
        <w:rPr>
          <w:rFonts w:ascii="KRM" w:hAnsi="KRM" w:hint="cs"/>
          <w:vertAlign w:val="superscript"/>
          <w:rtl/>
          <w:lang w:bidi="fa-IR"/>
        </w:rPr>
        <w:t>)</w:t>
      </w:r>
      <w:r>
        <w:rPr>
          <w:rFonts w:ascii="KRM" w:hAnsi="KRM" w:hint="cs"/>
          <w:rtl/>
        </w:rPr>
        <w:t>.</w:t>
      </w:r>
      <w:r w:rsidRPr="004B05DD">
        <w:rPr>
          <w:rFonts w:ascii="KRM" w:hAnsi="KRM"/>
          <w:rtl/>
        </w:rPr>
        <w:t xml:space="preserve"> يزيد بعد از آن زياد زنده نماند و از حكومت بيش از چهار سال بهره نبرد و در چهاردهم ربيع‏الاول سال شصت و چهار قمرى در گذشت</w:t>
      </w:r>
      <w:r w:rsidRPr="00AA1A5F">
        <w:rPr>
          <w:rFonts w:ascii="KRM" w:hAnsi="KRM" w:hint="cs"/>
          <w:vertAlign w:val="superscript"/>
          <w:rtl/>
          <w:lang w:bidi="fa-IR"/>
        </w:rPr>
        <w:t>(</w:t>
      </w:r>
      <w:r w:rsidRPr="00AA1A5F">
        <w:rPr>
          <w:rStyle w:val="FootnoteReference"/>
          <w:rFonts w:ascii="KRM" w:hAnsi="KRM"/>
          <w:rtl/>
          <w:lang w:bidi="fa-IR"/>
        </w:rPr>
        <w:footnoteReference w:id="639"/>
      </w:r>
      <w:r w:rsidRPr="00AA1A5F">
        <w:rPr>
          <w:rFonts w:ascii="KRM" w:hAnsi="KRM" w:hint="cs"/>
          <w:vertAlign w:val="superscript"/>
          <w:rtl/>
          <w:lang w:bidi="fa-IR"/>
        </w:rPr>
        <w:t>)</w:t>
      </w:r>
      <w:r w:rsidRPr="004B05DD">
        <w:rPr>
          <w:rFonts w:ascii="KRM" w:hAnsi="KRM"/>
          <w:rtl/>
        </w:rPr>
        <w:t>. با مرگ يزيد، حكومت آل ابوسفيان پايان يافت و به بنى مروان بن حكم منتقل شد</w:t>
      </w:r>
      <w:r w:rsidRPr="00AA1A5F">
        <w:rPr>
          <w:rFonts w:ascii="KRM" w:hAnsi="KRM" w:hint="cs"/>
          <w:vertAlign w:val="superscript"/>
          <w:rtl/>
          <w:lang w:bidi="fa-IR"/>
        </w:rPr>
        <w:t>(</w:t>
      </w:r>
      <w:r w:rsidRPr="00AA1A5F">
        <w:rPr>
          <w:rStyle w:val="FootnoteReference"/>
          <w:rFonts w:ascii="KRM" w:hAnsi="KRM"/>
          <w:rtl/>
          <w:lang w:bidi="fa-IR"/>
        </w:rPr>
        <w:footnoteReference w:id="640"/>
      </w:r>
      <w:r w:rsidRPr="00AA1A5F">
        <w:rPr>
          <w:rFonts w:ascii="KRM" w:hAnsi="KRM" w:hint="cs"/>
          <w:vertAlign w:val="superscript"/>
          <w:rtl/>
          <w:lang w:bidi="fa-IR"/>
        </w:rPr>
        <w:t>)</w:t>
      </w:r>
      <w:r w:rsidRPr="004B05DD">
        <w:rPr>
          <w:rFonts w:ascii="KRM" w:hAnsi="KRM"/>
          <w:rtl/>
        </w:rPr>
        <w:t xml:space="preserve"> و در ميان آنها دست به دست گشت تا آنكه به بنى‏عبّاس رسيد. خداوند مالك حكومت‏هاست، اوست كه به هر كس بخواهد حكومت مى‏بخشد و از هر كس بخواهد حكومت را مى‏گيرد. هر كس را بخواهد عزّت مى‏دهد و هر كس را بخواهد ذليل مى‏كند. </w:t>
      </w:r>
    </w:p>
    <w:p w:rsidR="00C04627" w:rsidRPr="00A65D4C" w:rsidRDefault="00C04627" w:rsidP="00C04627">
      <w:pPr>
        <w:pStyle w:val="a0"/>
        <w:rPr>
          <w:rtl/>
        </w:rPr>
      </w:pPr>
      <w:bookmarkStart w:id="170" w:name="_Toc307603276"/>
      <w:r w:rsidRPr="00A65D4C">
        <w:rPr>
          <w:rtl/>
        </w:rPr>
        <w:t>فاجعه‏ى كربلا از منظر علماى اهل سنّت</w:t>
      </w:r>
      <w:bookmarkEnd w:id="170"/>
      <w:r w:rsidRPr="00A65D4C">
        <w:rPr>
          <w:rtl/>
        </w:rPr>
        <w:t xml:space="preserve"> </w:t>
      </w:r>
    </w:p>
    <w:p w:rsidR="00C04627" w:rsidRPr="004B05DD" w:rsidRDefault="00C04627" w:rsidP="00C04627">
      <w:pPr>
        <w:rPr>
          <w:rFonts w:ascii="KRM" w:hAnsi="KRM"/>
          <w:rtl/>
        </w:rPr>
      </w:pPr>
      <w:r w:rsidRPr="004B05DD">
        <w:rPr>
          <w:rFonts w:ascii="KRM" w:hAnsi="KRM"/>
          <w:rtl/>
        </w:rPr>
        <w:t>امامان و بزرگان اهل سنّت همواره اين كار يزيد و فرماندهان او مانند عبيداللّه‏ بن زياد، عمر بن سعد و شَمِربن ذى الجوشن را زشت دانسته‏اند و از آنها اعلام برائت و بيزارى</w:t>
      </w:r>
      <w:r>
        <w:rPr>
          <w:rFonts w:ascii="KRM" w:hAnsi="KRM" w:hint="cs"/>
          <w:rtl/>
        </w:rPr>
        <w:t xml:space="preserve"> </w:t>
      </w:r>
      <w:r w:rsidRPr="004B05DD">
        <w:rPr>
          <w:rFonts w:ascii="KRM" w:hAnsi="KRM"/>
          <w:rtl/>
        </w:rPr>
        <w:t>نموده‏اند و به شهادت رساندن ظالمانه‏ى حضرت حسين</w:t>
      </w:r>
      <w:r w:rsidR="00192898" w:rsidRPr="00192898">
        <w:rPr>
          <w:rFonts w:ascii="KRM" w:hAnsi="KRM" w:cs="CTraditional Arabic"/>
          <w:rtl/>
        </w:rPr>
        <w:t xml:space="preserve"> س </w:t>
      </w:r>
      <w:r w:rsidRPr="004B05DD">
        <w:rPr>
          <w:rFonts w:ascii="KRM" w:hAnsi="KRM"/>
          <w:rtl/>
        </w:rPr>
        <w:t xml:space="preserve">و ياران او را كارى بسيار نفرت‏انگيز دانسته و ناراحتى قلبى خويش را اظهار داشته‏اند. در اينجا با رعايت اختصار، نمونه‏هايى آورده مى‏شود: </w:t>
      </w:r>
    </w:p>
    <w:p w:rsidR="00C04627" w:rsidRPr="004B05DD" w:rsidRDefault="00C04627" w:rsidP="00C04627">
      <w:pPr>
        <w:rPr>
          <w:rFonts w:ascii="KRM" w:hAnsi="KRM"/>
          <w:rtl/>
        </w:rPr>
      </w:pPr>
      <w:r w:rsidRPr="004B05DD">
        <w:rPr>
          <w:rFonts w:ascii="KRM" w:hAnsi="KRM"/>
          <w:rtl/>
        </w:rPr>
        <w:lastRenderedPageBreak/>
        <w:t>صالح، فرزند امام احمد بن حنبل مى‏گويد: به پدرم گفتم: عده‏اى مى‏گويند كه يزيد را دوست دارند. گفت: فرزندم! آيا كسى كه به خدا و روز قيامت ايمان دارد، مى‏تواند يزيد را دوست داشته باشد؟ گفتم: پس چرا او را لعنت نمى‏كنى؟ گفت: تو كجا ديده‏اى كه پدرت كسى را لعنت كند</w:t>
      </w:r>
      <w:r w:rsidRPr="00AA1A5F">
        <w:rPr>
          <w:rFonts w:ascii="KRM" w:hAnsi="KRM" w:hint="cs"/>
          <w:vertAlign w:val="superscript"/>
          <w:rtl/>
          <w:lang w:bidi="fa-IR"/>
        </w:rPr>
        <w:t>(</w:t>
      </w:r>
      <w:r w:rsidRPr="00AA1A5F">
        <w:rPr>
          <w:rStyle w:val="FootnoteReference"/>
          <w:rFonts w:ascii="KRM" w:hAnsi="KRM"/>
          <w:rtl/>
          <w:lang w:bidi="fa-IR"/>
        </w:rPr>
        <w:footnoteReference w:id="641"/>
      </w:r>
      <w:r w:rsidRPr="00AA1A5F">
        <w:rPr>
          <w:rFonts w:ascii="KRM" w:hAnsi="KRM" w:hint="cs"/>
          <w:vertAlign w:val="superscript"/>
          <w:rtl/>
          <w:lang w:bidi="fa-IR"/>
        </w:rPr>
        <w:t>)</w:t>
      </w:r>
      <w:r w:rsidRPr="004B05DD">
        <w:rPr>
          <w:rFonts w:ascii="KRM" w:hAnsi="KRM"/>
          <w:rtl/>
        </w:rPr>
        <w:t xml:space="preserve">. شيخ الاسلام ابن تيميه در گفتگويى با يكى از فرماندهان سپاه مغول به نام «بولايى» هنگامى كه در فتنه‏ى بزرگ در دمشق آمده بود، چنين گفت: </w:t>
      </w:r>
    </w:p>
    <w:p w:rsidR="00C04627" w:rsidRPr="004B05DD" w:rsidRDefault="00C04627" w:rsidP="00C04627">
      <w:pPr>
        <w:rPr>
          <w:rFonts w:ascii="KRM" w:hAnsi="KRM"/>
          <w:rtl/>
        </w:rPr>
      </w:pPr>
      <w:r w:rsidRPr="004B05DD">
        <w:rPr>
          <w:rFonts w:ascii="KRM" w:hAnsi="KRM"/>
          <w:rtl/>
        </w:rPr>
        <w:t xml:space="preserve">«هر كس حسين را كشته يا در قتل وى همكارى داشته يا به قتل او راضى بوده است، لعنت خدا و فرشتگان و انسان‏ها بر او باد! خداوند نه عذاب را از آنها </w:t>
      </w:r>
      <w:r>
        <w:rPr>
          <w:rFonts w:ascii="KRM" w:hAnsi="KRM"/>
          <w:rtl/>
        </w:rPr>
        <w:t>دور مى‏كند و نه عوض قبول مى‏كند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42"/>
      </w:r>
      <w:r w:rsidRPr="00AA1A5F">
        <w:rPr>
          <w:rFonts w:ascii="KRM" w:hAnsi="KRM" w:hint="cs"/>
          <w:vertAlign w:val="superscript"/>
          <w:rtl/>
          <w:lang w:bidi="fa-IR"/>
        </w:rPr>
        <w:t>)</w:t>
      </w:r>
      <w:r>
        <w:rPr>
          <w:rFonts w:ascii="KRM" w:hAnsi="KRM" w:hint="cs"/>
          <w:rtl/>
        </w:rPr>
        <w:t>.</w:t>
      </w:r>
      <w:r w:rsidRPr="004B05DD">
        <w:rPr>
          <w:rFonts w:ascii="KRM" w:hAnsi="KRM"/>
          <w:rtl/>
        </w:rPr>
        <w:t xml:space="preserve"> «خداوند حضرت حسين</w:t>
      </w:r>
      <w:r w:rsidR="00192898" w:rsidRPr="00192898">
        <w:rPr>
          <w:rFonts w:ascii="KRM" w:hAnsi="KRM" w:cs="CTraditional Arabic"/>
          <w:rtl/>
        </w:rPr>
        <w:t xml:space="preserve"> س </w:t>
      </w:r>
      <w:r w:rsidRPr="004B05DD">
        <w:rPr>
          <w:rFonts w:ascii="KRM" w:hAnsi="KRM"/>
          <w:rtl/>
        </w:rPr>
        <w:t>را به وسيله‏ى شهادت عزّت بخشيد و سرافراز نمود و كسانى را كه او را كشتند يا در كشتن او كمك كردند يا بدان راضى بودند، رسوا ساخت. حضرت حسين</w:t>
      </w:r>
      <w:r w:rsidR="00192898" w:rsidRPr="00192898">
        <w:rPr>
          <w:rFonts w:ascii="KRM" w:hAnsi="KRM" w:cs="CTraditional Arabic"/>
          <w:rtl/>
        </w:rPr>
        <w:t xml:space="preserve"> س </w:t>
      </w:r>
      <w:r w:rsidRPr="004B05DD">
        <w:rPr>
          <w:rFonts w:ascii="KRM" w:hAnsi="KRM"/>
          <w:rtl/>
        </w:rPr>
        <w:t>با پيروى از شهداى پيشين اسلام، جان خود را بر كف نهاد. همانا او و برادرش سرور جوانان اهل بهشت هستند. آنها زمانى پرورش يافتند كه اسلام داراى عزّت و سيادت بود، لذا آن زحمات و رنج‏هايى كه خانواده‏ى آنها در راه هجرت و جهاد و تحمّل آزار و اذيت كفار متحمّل شدند به آنها نرسيد، بنابراين خداوندبه وسيله‏ى شهادت، كرامت آنها را تكميل گردانيد و به درجات آنها افزود. قتل او معصيت بسيار بزرگى است و خداوند دستور فرموده است كه به هنگام مصي</w:t>
      </w:r>
      <w:r w:rsidR="00147C61">
        <w:rPr>
          <w:rFonts w:ascii="KRM" w:hAnsi="KRM"/>
          <w:rtl/>
        </w:rPr>
        <w:t>بت صبر پيشه كنيد و «إنا للّه‏ و</w:t>
      </w:r>
      <w:r w:rsidRPr="004B05DD">
        <w:rPr>
          <w:rFonts w:ascii="KRM" w:hAnsi="KRM"/>
          <w:rtl/>
        </w:rPr>
        <w:t xml:space="preserve">إنا إليه راجعون» بخوانيد؛ آنجا كه مى‏فرمايد: </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B15477">
        <w:rPr>
          <w:sz w:val="22"/>
          <w:szCs w:val="22"/>
        </w:rPr>
        <w:sym w:font="HQPB4" w:char="F0CC"/>
      </w:r>
      <w:r w:rsidRPr="00B15477">
        <w:rPr>
          <w:sz w:val="22"/>
          <w:szCs w:val="22"/>
        </w:rPr>
        <w:sym w:font="HQPB1" w:char="F08D"/>
      </w:r>
      <w:r w:rsidRPr="00B15477">
        <w:rPr>
          <w:sz w:val="22"/>
          <w:szCs w:val="22"/>
        </w:rPr>
        <w:sym w:font="HQPB4" w:char="F0CF"/>
      </w:r>
      <w:r w:rsidRPr="00B15477">
        <w:rPr>
          <w:sz w:val="22"/>
          <w:szCs w:val="22"/>
        </w:rPr>
        <w:sym w:font="HQPB4" w:char="F065"/>
      </w:r>
      <w:r w:rsidRPr="00B15477">
        <w:rPr>
          <w:sz w:val="22"/>
          <w:szCs w:val="22"/>
        </w:rPr>
        <w:sym w:font="HQPB1" w:char="F0B1"/>
      </w:r>
      <w:r w:rsidRPr="00B15477">
        <w:rPr>
          <w:sz w:val="22"/>
          <w:szCs w:val="22"/>
        </w:rPr>
        <w:sym w:font="HQPB5" w:char="F06F"/>
      </w:r>
      <w:r w:rsidRPr="00B15477">
        <w:rPr>
          <w:sz w:val="22"/>
          <w:szCs w:val="22"/>
        </w:rPr>
        <w:sym w:font="HQPB1" w:char="F030"/>
      </w:r>
      <w:r w:rsidRPr="00B15477">
        <w:rPr>
          <w:sz w:val="22"/>
          <w:szCs w:val="22"/>
        </w:rPr>
        <w:sym w:font="HQPB5" w:char="F075"/>
      </w:r>
      <w:r w:rsidRPr="00B15477">
        <w:rPr>
          <w:sz w:val="22"/>
          <w:szCs w:val="22"/>
        </w:rPr>
        <w:sym w:font="HQPB2" w:char="F072"/>
      </w:r>
      <w:r w:rsidRPr="00B15477">
        <w:rPr>
          <w:rFonts w:ascii="(normal text)" w:hAnsi="(normal text)"/>
          <w:sz w:val="22"/>
          <w:szCs w:val="22"/>
          <w:rtl/>
        </w:rPr>
        <w:t xml:space="preserve"> </w:t>
      </w:r>
      <w:r w:rsidRPr="00B15477">
        <w:rPr>
          <w:sz w:val="22"/>
          <w:szCs w:val="22"/>
        </w:rPr>
        <w:sym w:font="HQPB5" w:char="F09A"/>
      </w:r>
      <w:r w:rsidRPr="00B15477">
        <w:rPr>
          <w:sz w:val="22"/>
          <w:szCs w:val="22"/>
        </w:rPr>
        <w:sym w:font="HQPB2" w:char="F0FA"/>
      </w:r>
      <w:r w:rsidRPr="00B15477">
        <w:rPr>
          <w:sz w:val="22"/>
          <w:szCs w:val="22"/>
        </w:rPr>
        <w:sym w:font="HQPB2" w:char="F0EF"/>
      </w:r>
      <w:r w:rsidRPr="00B15477">
        <w:rPr>
          <w:sz w:val="22"/>
          <w:szCs w:val="22"/>
        </w:rPr>
        <w:sym w:font="HQPB4" w:char="F0CE"/>
      </w:r>
      <w:r w:rsidRPr="00B15477">
        <w:rPr>
          <w:sz w:val="22"/>
          <w:szCs w:val="22"/>
        </w:rPr>
        <w:sym w:font="HQPB1" w:char="F08E"/>
      </w:r>
      <w:r w:rsidRPr="00B15477">
        <w:rPr>
          <w:sz w:val="22"/>
          <w:szCs w:val="22"/>
        </w:rPr>
        <w:sym w:font="HQPB4" w:char="F0C9"/>
      </w:r>
      <w:r w:rsidRPr="00B15477">
        <w:rPr>
          <w:sz w:val="22"/>
          <w:szCs w:val="22"/>
        </w:rPr>
        <w:sym w:font="HQPB1" w:char="F039"/>
      </w:r>
      <w:r w:rsidRPr="00B15477">
        <w:rPr>
          <w:sz w:val="22"/>
          <w:szCs w:val="22"/>
        </w:rPr>
        <w:sym w:font="HQPB2" w:char="F0BB"/>
      </w:r>
      <w:r w:rsidRPr="00B15477">
        <w:rPr>
          <w:sz w:val="22"/>
          <w:szCs w:val="22"/>
        </w:rPr>
        <w:sym w:font="HQPB4" w:char="F0A2"/>
      </w:r>
      <w:r w:rsidRPr="00B15477">
        <w:rPr>
          <w:sz w:val="22"/>
          <w:szCs w:val="22"/>
        </w:rPr>
        <w:sym w:font="HQPB1" w:char="F0C1"/>
      </w:r>
      <w:r w:rsidRPr="00B15477">
        <w:rPr>
          <w:sz w:val="22"/>
          <w:szCs w:val="22"/>
        </w:rPr>
        <w:sym w:font="HQPB2" w:char="F039"/>
      </w:r>
      <w:r w:rsidRPr="00B15477">
        <w:rPr>
          <w:sz w:val="22"/>
          <w:szCs w:val="22"/>
        </w:rPr>
        <w:sym w:font="HQPB5" w:char="F024"/>
      </w:r>
      <w:r w:rsidRPr="00B15477">
        <w:rPr>
          <w:sz w:val="22"/>
          <w:szCs w:val="22"/>
        </w:rPr>
        <w:sym w:font="HQPB1" w:char="F023"/>
      </w:r>
      <w:r w:rsidRPr="00B15477">
        <w:rPr>
          <w:rFonts w:ascii="(normal text)" w:hAnsi="(normal text)"/>
          <w:sz w:val="22"/>
          <w:szCs w:val="22"/>
          <w:rtl/>
        </w:rPr>
        <w:t xml:space="preserve"> </w:t>
      </w:r>
      <w:r w:rsidRPr="00B15477">
        <w:rPr>
          <w:sz w:val="22"/>
          <w:szCs w:val="22"/>
        </w:rPr>
        <w:sym w:font="HQPB2" w:char="F0C7"/>
      </w:r>
      <w:r w:rsidRPr="00B15477">
        <w:rPr>
          <w:sz w:val="22"/>
          <w:szCs w:val="22"/>
        </w:rPr>
        <w:sym w:font="HQPB2" w:char="F0CA"/>
      </w:r>
      <w:r w:rsidRPr="00B15477">
        <w:rPr>
          <w:sz w:val="22"/>
          <w:szCs w:val="22"/>
        </w:rPr>
        <w:sym w:font="HQPB2" w:char="F0CE"/>
      </w:r>
      <w:r w:rsidRPr="00B15477">
        <w:rPr>
          <w:sz w:val="22"/>
          <w:szCs w:val="22"/>
        </w:rPr>
        <w:sym w:font="HQPB2" w:char="F0CE"/>
      </w:r>
      <w:r w:rsidRPr="00B15477">
        <w:rPr>
          <w:sz w:val="22"/>
          <w:szCs w:val="22"/>
        </w:rPr>
        <w:sym w:font="HQPB2" w:char="F0C8"/>
      </w:r>
      <w:r w:rsidRPr="00B15477">
        <w:rPr>
          <w:rFonts w:ascii="(normal text)" w:hAnsi="(normal text)"/>
          <w:sz w:val="22"/>
          <w:szCs w:val="22"/>
          <w:rtl/>
        </w:rPr>
        <w:t xml:space="preserve"> </w:t>
      </w:r>
      <w:r w:rsidRPr="00B15477">
        <w:rPr>
          <w:sz w:val="22"/>
          <w:szCs w:val="22"/>
        </w:rPr>
        <w:sym w:font="HQPB5" w:char="F074"/>
      </w:r>
      <w:r w:rsidRPr="00B15477">
        <w:rPr>
          <w:sz w:val="22"/>
          <w:szCs w:val="22"/>
        </w:rPr>
        <w:sym w:font="HQPB2" w:char="F0FB"/>
      </w:r>
      <w:r w:rsidRPr="00B15477">
        <w:rPr>
          <w:sz w:val="22"/>
          <w:szCs w:val="22"/>
        </w:rPr>
        <w:sym w:font="HQPB2" w:char="F0EF"/>
      </w:r>
      <w:r w:rsidRPr="00B15477">
        <w:rPr>
          <w:sz w:val="22"/>
          <w:szCs w:val="22"/>
        </w:rPr>
        <w:sym w:font="HQPB4" w:char="F0CF"/>
      </w:r>
      <w:r w:rsidRPr="00B15477">
        <w:rPr>
          <w:sz w:val="22"/>
          <w:szCs w:val="22"/>
        </w:rPr>
        <w:sym w:font="HQPB3" w:char="F025"/>
      </w:r>
      <w:r w:rsidRPr="00B15477">
        <w:rPr>
          <w:sz w:val="22"/>
          <w:szCs w:val="22"/>
        </w:rPr>
        <w:sym w:font="HQPB4" w:char="F0A9"/>
      </w:r>
      <w:r w:rsidRPr="00B15477">
        <w:rPr>
          <w:sz w:val="22"/>
          <w:szCs w:val="22"/>
        </w:rPr>
        <w:sym w:font="HQPB3" w:char="F021"/>
      </w:r>
      <w:r w:rsidRPr="00B15477">
        <w:rPr>
          <w:sz w:val="22"/>
          <w:szCs w:val="22"/>
        </w:rPr>
        <w:sym w:font="HQPB5" w:char="F024"/>
      </w:r>
      <w:r w:rsidRPr="00B15477">
        <w:rPr>
          <w:sz w:val="22"/>
          <w:szCs w:val="22"/>
        </w:rPr>
        <w:sym w:font="HQPB1" w:char="F023"/>
      </w:r>
      <w:r w:rsidRPr="00B15477">
        <w:rPr>
          <w:rFonts w:ascii="(normal text)" w:hAnsi="(normal text)"/>
          <w:sz w:val="22"/>
          <w:szCs w:val="22"/>
          <w:rtl/>
        </w:rPr>
        <w:t xml:space="preserve"> </w:t>
      </w:r>
      <w:r w:rsidRPr="00B15477">
        <w:rPr>
          <w:sz w:val="22"/>
          <w:szCs w:val="22"/>
        </w:rPr>
        <w:sym w:font="HQPB5" w:char="F021"/>
      </w:r>
      <w:r w:rsidRPr="00B15477">
        <w:rPr>
          <w:sz w:val="22"/>
          <w:szCs w:val="22"/>
        </w:rPr>
        <w:sym w:font="HQPB1" w:char="F023"/>
      </w:r>
      <w:r w:rsidRPr="00B15477">
        <w:rPr>
          <w:sz w:val="22"/>
          <w:szCs w:val="22"/>
        </w:rPr>
        <w:sym w:font="HQPB5" w:char="F073"/>
      </w:r>
      <w:r w:rsidRPr="00B15477">
        <w:rPr>
          <w:sz w:val="22"/>
          <w:szCs w:val="22"/>
        </w:rPr>
        <w:sym w:font="HQPB1" w:char="F08C"/>
      </w:r>
      <w:r w:rsidRPr="00B15477">
        <w:rPr>
          <w:sz w:val="22"/>
          <w:szCs w:val="22"/>
        </w:rPr>
        <w:sym w:font="HQPB4" w:char="F0CE"/>
      </w:r>
      <w:r w:rsidRPr="00B15477">
        <w:rPr>
          <w:sz w:val="22"/>
          <w:szCs w:val="22"/>
        </w:rPr>
        <w:sym w:font="HQPB1" w:char="F029"/>
      </w:r>
      <w:r w:rsidRPr="00B15477">
        <w:rPr>
          <w:rFonts w:ascii="(normal text)" w:hAnsi="(normal text)"/>
          <w:sz w:val="22"/>
          <w:szCs w:val="22"/>
          <w:rtl/>
        </w:rPr>
        <w:t xml:space="preserve"> </w:t>
      </w:r>
      <w:r w:rsidRPr="00B15477">
        <w:rPr>
          <w:sz w:val="22"/>
          <w:szCs w:val="22"/>
        </w:rPr>
        <w:sym w:font="HQPB2" w:char="F04E"/>
      </w:r>
      <w:r w:rsidRPr="00B15477">
        <w:rPr>
          <w:sz w:val="22"/>
          <w:szCs w:val="22"/>
        </w:rPr>
        <w:sym w:font="HQPB4" w:char="F0DF"/>
      </w:r>
      <w:r w:rsidRPr="00B15477">
        <w:rPr>
          <w:sz w:val="22"/>
          <w:szCs w:val="22"/>
        </w:rPr>
        <w:sym w:font="HQPB2" w:char="F067"/>
      </w:r>
      <w:r w:rsidRPr="00B15477">
        <w:rPr>
          <w:sz w:val="22"/>
          <w:szCs w:val="22"/>
        </w:rPr>
        <w:sym w:font="HQPB4" w:char="F0F7"/>
      </w:r>
      <w:r w:rsidRPr="00B15477">
        <w:rPr>
          <w:sz w:val="22"/>
          <w:szCs w:val="22"/>
        </w:rPr>
        <w:sym w:font="HQPB1" w:char="F046"/>
      </w:r>
      <w:r w:rsidRPr="00B15477">
        <w:rPr>
          <w:sz w:val="22"/>
          <w:szCs w:val="22"/>
        </w:rPr>
        <w:sym w:font="HQPB5" w:char="F075"/>
      </w:r>
      <w:r w:rsidRPr="00B15477">
        <w:rPr>
          <w:sz w:val="22"/>
          <w:szCs w:val="22"/>
        </w:rPr>
        <w:sym w:font="HQPB1" w:char="F03B"/>
      </w:r>
      <w:r w:rsidRPr="00B15477">
        <w:rPr>
          <w:sz w:val="22"/>
          <w:szCs w:val="22"/>
        </w:rPr>
        <w:sym w:font="HQPB2" w:char="F0BB"/>
      </w:r>
      <w:r w:rsidRPr="00B15477">
        <w:rPr>
          <w:sz w:val="22"/>
          <w:szCs w:val="22"/>
        </w:rPr>
        <w:sym w:font="HQPB5" w:char="F07C"/>
      </w:r>
      <w:r w:rsidRPr="00B15477">
        <w:rPr>
          <w:sz w:val="22"/>
          <w:szCs w:val="22"/>
        </w:rPr>
        <w:sym w:font="HQPB1" w:char="F0B9"/>
      </w:r>
      <w:r w:rsidRPr="00B15477">
        <w:rPr>
          <w:sz w:val="22"/>
          <w:szCs w:val="22"/>
        </w:rPr>
        <w:sym w:font="HQPB5" w:char="F072"/>
      </w:r>
      <w:r w:rsidRPr="00B15477">
        <w:rPr>
          <w:sz w:val="22"/>
          <w:szCs w:val="22"/>
        </w:rPr>
        <w:sym w:font="HQPB1" w:char="F026"/>
      </w:r>
      <w:r w:rsidRPr="00B15477">
        <w:rPr>
          <w:rFonts w:ascii="(normal text)" w:hAnsi="(normal text)"/>
          <w:sz w:val="22"/>
          <w:szCs w:val="22"/>
          <w:rtl/>
        </w:rPr>
        <w:t xml:space="preserve"> </w:t>
      </w:r>
      <w:r w:rsidRPr="00B15477">
        <w:rPr>
          <w:sz w:val="22"/>
          <w:szCs w:val="22"/>
        </w:rPr>
        <w:sym w:font="HQPB4" w:char="F0D7"/>
      </w:r>
      <w:r w:rsidRPr="00B15477">
        <w:rPr>
          <w:sz w:val="22"/>
          <w:szCs w:val="22"/>
        </w:rPr>
        <w:sym w:font="HQPB2" w:char="F070"/>
      </w:r>
      <w:r w:rsidRPr="00B15477">
        <w:rPr>
          <w:sz w:val="22"/>
          <w:szCs w:val="22"/>
        </w:rPr>
        <w:sym w:font="HQPB5" w:char="F074"/>
      </w:r>
      <w:r w:rsidRPr="00B15477">
        <w:rPr>
          <w:sz w:val="22"/>
          <w:szCs w:val="22"/>
        </w:rPr>
        <w:sym w:font="HQPB1" w:char="F037"/>
      </w:r>
      <w:r w:rsidRPr="00B15477">
        <w:rPr>
          <w:sz w:val="22"/>
          <w:szCs w:val="22"/>
        </w:rPr>
        <w:sym w:font="HQPB2" w:char="F08A"/>
      </w:r>
      <w:r w:rsidRPr="00B15477">
        <w:rPr>
          <w:sz w:val="22"/>
          <w:szCs w:val="22"/>
        </w:rPr>
        <w:sym w:font="HQPB4" w:char="F0C5"/>
      </w:r>
      <w:r w:rsidRPr="00B15477">
        <w:rPr>
          <w:sz w:val="22"/>
          <w:szCs w:val="22"/>
        </w:rPr>
        <w:sym w:font="HQPB1" w:char="F0C1"/>
      </w:r>
      <w:r w:rsidRPr="00B15477">
        <w:rPr>
          <w:sz w:val="22"/>
          <w:szCs w:val="22"/>
        </w:rPr>
        <w:sym w:font="HQPB4" w:char="F095"/>
      </w:r>
      <w:r w:rsidRPr="00B15477">
        <w:rPr>
          <w:sz w:val="22"/>
          <w:szCs w:val="22"/>
        </w:rPr>
        <w:sym w:font="HQPB2" w:char="F042"/>
      </w:r>
      <w:r w:rsidRPr="00B15477">
        <w:rPr>
          <w:rFonts w:ascii="(normal text)" w:hAnsi="(normal text)"/>
          <w:sz w:val="22"/>
          <w:szCs w:val="22"/>
          <w:rtl/>
        </w:rPr>
        <w:t xml:space="preserve"> </w:t>
      </w:r>
      <w:r w:rsidRPr="00B15477">
        <w:rPr>
          <w:sz w:val="22"/>
          <w:szCs w:val="22"/>
        </w:rPr>
        <w:sym w:font="HQPB5" w:char="F028"/>
      </w:r>
      <w:r w:rsidRPr="00B15477">
        <w:rPr>
          <w:sz w:val="22"/>
          <w:szCs w:val="22"/>
        </w:rPr>
        <w:sym w:font="HQPB1" w:char="F023"/>
      </w:r>
      <w:r w:rsidRPr="00B15477">
        <w:rPr>
          <w:sz w:val="22"/>
          <w:szCs w:val="22"/>
        </w:rPr>
        <w:sym w:font="HQPB4" w:char="F0FE"/>
      </w:r>
      <w:r w:rsidRPr="00B15477">
        <w:rPr>
          <w:sz w:val="22"/>
          <w:szCs w:val="22"/>
        </w:rPr>
        <w:sym w:font="HQPB2" w:char="F071"/>
      </w:r>
      <w:r w:rsidRPr="00B15477">
        <w:rPr>
          <w:sz w:val="22"/>
          <w:szCs w:val="22"/>
        </w:rPr>
        <w:sym w:font="HQPB4" w:char="F0E4"/>
      </w:r>
      <w:r w:rsidRPr="00B15477">
        <w:rPr>
          <w:sz w:val="22"/>
          <w:szCs w:val="22"/>
        </w:rPr>
        <w:sym w:font="HQPB2" w:char="F039"/>
      </w:r>
      <w:r w:rsidRPr="00B15477">
        <w:rPr>
          <w:sz w:val="22"/>
          <w:szCs w:val="22"/>
        </w:rPr>
        <w:sym w:font="HQPB1" w:char="F024"/>
      </w:r>
      <w:r w:rsidRPr="00B15477">
        <w:rPr>
          <w:sz w:val="22"/>
          <w:szCs w:val="22"/>
        </w:rPr>
        <w:sym w:font="HQPB5" w:char="F073"/>
      </w:r>
      <w:r w:rsidRPr="00B15477">
        <w:rPr>
          <w:sz w:val="22"/>
          <w:szCs w:val="22"/>
        </w:rPr>
        <w:sym w:font="HQPB2" w:char="F025"/>
      </w:r>
      <w:r w:rsidRPr="00B15477">
        <w:rPr>
          <w:rFonts w:ascii="(normal text)" w:hAnsi="(normal text)"/>
          <w:sz w:val="22"/>
          <w:szCs w:val="22"/>
          <w:rtl/>
        </w:rPr>
        <w:t xml:space="preserve"> </w:t>
      </w:r>
      <w:r w:rsidRPr="00B15477">
        <w:rPr>
          <w:sz w:val="22"/>
          <w:szCs w:val="22"/>
        </w:rPr>
        <w:sym w:font="HQPB1" w:char="F024"/>
      </w:r>
      <w:r w:rsidRPr="00B15477">
        <w:rPr>
          <w:sz w:val="22"/>
          <w:szCs w:val="22"/>
        </w:rPr>
        <w:sym w:font="HQPB4" w:char="F0AF"/>
      </w:r>
      <w:r w:rsidRPr="00B15477">
        <w:rPr>
          <w:sz w:val="22"/>
          <w:szCs w:val="22"/>
        </w:rPr>
        <w:sym w:font="HQPB2" w:char="F052"/>
      </w:r>
      <w:r w:rsidRPr="00B15477">
        <w:rPr>
          <w:sz w:val="22"/>
          <w:szCs w:val="22"/>
        </w:rPr>
        <w:sym w:font="HQPB4" w:char="F0CE"/>
      </w:r>
      <w:r w:rsidRPr="00B15477">
        <w:rPr>
          <w:sz w:val="22"/>
          <w:szCs w:val="22"/>
        </w:rPr>
        <w:sym w:font="HQPB1" w:char="F029"/>
      </w:r>
      <w:r w:rsidRPr="00B15477">
        <w:rPr>
          <w:rFonts w:ascii="(normal text)" w:hAnsi="(normal text)"/>
          <w:sz w:val="22"/>
          <w:szCs w:val="22"/>
          <w:rtl/>
        </w:rPr>
        <w:t xml:space="preserve"> </w:t>
      </w:r>
      <w:r w:rsidRPr="00B15477">
        <w:rPr>
          <w:sz w:val="22"/>
          <w:szCs w:val="22"/>
        </w:rPr>
        <w:sym w:font="HQPB5" w:char="F0AC"/>
      </w:r>
      <w:r w:rsidRPr="00B15477">
        <w:rPr>
          <w:sz w:val="22"/>
          <w:szCs w:val="22"/>
        </w:rPr>
        <w:sym w:font="HQPB1" w:char="F021"/>
      </w:r>
      <w:r w:rsidRPr="00B15477">
        <w:rPr>
          <w:rFonts w:ascii="(normal text)" w:hAnsi="(normal text)"/>
          <w:sz w:val="22"/>
          <w:szCs w:val="22"/>
          <w:rtl/>
        </w:rPr>
        <w:t xml:space="preserve"> </w:t>
      </w:r>
      <w:r w:rsidRPr="00B15477">
        <w:rPr>
          <w:sz w:val="22"/>
          <w:szCs w:val="22"/>
        </w:rPr>
        <w:sym w:font="HQPB5" w:char="F021"/>
      </w:r>
      <w:r w:rsidRPr="00B15477">
        <w:rPr>
          <w:sz w:val="22"/>
          <w:szCs w:val="22"/>
        </w:rPr>
        <w:sym w:font="HQPB1" w:char="F024"/>
      </w:r>
      <w:r w:rsidRPr="00B15477">
        <w:rPr>
          <w:sz w:val="22"/>
          <w:szCs w:val="22"/>
        </w:rPr>
        <w:sym w:font="HQPB4" w:char="F0AF"/>
      </w:r>
      <w:r w:rsidRPr="00B15477">
        <w:rPr>
          <w:sz w:val="22"/>
          <w:szCs w:val="22"/>
        </w:rPr>
        <w:sym w:font="HQPB2" w:char="F052"/>
      </w:r>
      <w:r w:rsidRPr="00B15477">
        <w:rPr>
          <w:sz w:val="22"/>
          <w:szCs w:val="22"/>
        </w:rPr>
        <w:sym w:font="HQPB4" w:char="F0CE"/>
      </w:r>
      <w:r w:rsidRPr="00B15477">
        <w:rPr>
          <w:sz w:val="22"/>
          <w:szCs w:val="22"/>
        </w:rPr>
        <w:sym w:font="HQPB1" w:char="F029"/>
      </w:r>
      <w:r w:rsidRPr="00B15477">
        <w:rPr>
          <w:sz w:val="22"/>
          <w:szCs w:val="22"/>
        </w:rPr>
        <w:sym w:font="HQPB5" w:char="F075"/>
      </w:r>
      <w:r w:rsidRPr="00B15477">
        <w:rPr>
          <w:sz w:val="22"/>
          <w:szCs w:val="22"/>
        </w:rPr>
        <w:sym w:font="HQPB2" w:char="F072"/>
      </w:r>
      <w:r w:rsidRPr="00B15477">
        <w:rPr>
          <w:rFonts w:ascii="(normal text)" w:hAnsi="(normal text)"/>
          <w:sz w:val="22"/>
          <w:szCs w:val="22"/>
          <w:rtl/>
        </w:rPr>
        <w:t xml:space="preserve"> </w:t>
      </w:r>
      <w:r w:rsidRPr="00B15477">
        <w:rPr>
          <w:sz w:val="22"/>
          <w:szCs w:val="22"/>
        </w:rPr>
        <w:sym w:font="HQPB4" w:char="F0CF"/>
      </w:r>
      <w:r w:rsidRPr="00B15477">
        <w:rPr>
          <w:sz w:val="22"/>
          <w:szCs w:val="22"/>
        </w:rPr>
        <w:sym w:font="HQPB2" w:char="F06D"/>
      </w:r>
      <w:r w:rsidRPr="00B15477">
        <w:rPr>
          <w:sz w:val="22"/>
          <w:szCs w:val="22"/>
        </w:rPr>
        <w:sym w:font="HQPB4" w:char="F0F8"/>
      </w:r>
      <w:r w:rsidRPr="00B15477">
        <w:rPr>
          <w:sz w:val="22"/>
          <w:szCs w:val="22"/>
        </w:rPr>
        <w:sym w:font="HQPB2" w:char="F08B"/>
      </w:r>
      <w:r w:rsidRPr="00B15477">
        <w:rPr>
          <w:sz w:val="22"/>
          <w:szCs w:val="22"/>
        </w:rPr>
        <w:sym w:font="HQPB5" w:char="F073"/>
      </w:r>
      <w:r w:rsidRPr="00B15477">
        <w:rPr>
          <w:sz w:val="22"/>
          <w:szCs w:val="22"/>
        </w:rPr>
        <w:sym w:font="HQPB2" w:char="F039"/>
      </w:r>
      <w:r w:rsidRPr="00B15477">
        <w:rPr>
          <w:sz w:val="22"/>
          <w:szCs w:val="22"/>
        </w:rPr>
        <w:sym w:font="HQPB4" w:char="F0CE"/>
      </w:r>
      <w:r w:rsidRPr="00B15477">
        <w:rPr>
          <w:sz w:val="22"/>
          <w:szCs w:val="22"/>
        </w:rPr>
        <w:sym w:font="HQPB1" w:char="F029"/>
      </w:r>
      <w:r w:rsidRPr="00B15477">
        <w:rPr>
          <w:rFonts w:ascii="(normal text)" w:hAnsi="(normal text)"/>
          <w:sz w:val="22"/>
          <w:szCs w:val="22"/>
          <w:rtl/>
        </w:rPr>
        <w:t xml:space="preserve"> </w:t>
      </w:r>
      <w:r w:rsidRPr="00B15477">
        <w:rPr>
          <w:sz w:val="22"/>
          <w:szCs w:val="22"/>
        </w:rPr>
        <w:sym w:font="HQPB5" w:char="F074"/>
      </w:r>
      <w:r w:rsidRPr="00B15477">
        <w:rPr>
          <w:sz w:val="22"/>
          <w:szCs w:val="22"/>
        </w:rPr>
        <w:sym w:font="HQPB2" w:char="F062"/>
      </w:r>
      <w:r w:rsidRPr="00B15477">
        <w:rPr>
          <w:sz w:val="22"/>
          <w:szCs w:val="22"/>
        </w:rPr>
        <w:sym w:font="HQPB2" w:char="F071"/>
      </w:r>
      <w:r w:rsidRPr="00B15477">
        <w:rPr>
          <w:sz w:val="22"/>
          <w:szCs w:val="22"/>
        </w:rPr>
        <w:sym w:font="HQPB4" w:char="F0E3"/>
      </w:r>
      <w:r w:rsidRPr="00B15477">
        <w:rPr>
          <w:sz w:val="22"/>
          <w:szCs w:val="22"/>
        </w:rPr>
        <w:sym w:font="HQPB1" w:char="F0E8"/>
      </w:r>
      <w:r w:rsidRPr="00B15477">
        <w:rPr>
          <w:sz w:val="22"/>
          <w:szCs w:val="22"/>
        </w:rPr>
        <w:sym w:font="HQPB4" w:char="F0C5"/>
      </w:r>
      <w:r w:rsidRPr="00B15477">
        <w:rPr>
          <w:sz w:val="22"/>
          <w:szCs w:val="22"/>
        </w:rPr>
        <w:sym w:font="HQPB1" w:char="F05F"/>
      </w:r>
      <w:r w:rsidRPr="00B15477">
        <w:rPr>
          <w:sz w:val="22"/>
          <w:szCs w:val="22"/>
        </w:rPr>
        <w:sym w:font="HQPB2" w:char="F0BA"/>
      </w:r>
      <w:r w:rsidRPr="00B15477">
        <w:rPr>
          <w:sz w:val="22"/>
          <w:szCs w:val="22"/>
        </w:rPr>
        <w:sym w:font="HQPB5" w:char="F075"/>
      </w:r>
      <w:r w:rsidRPr="00B15477">
        <w:rPr>
          <w:sz w:val="22"/>
          <w:szCs w:val="22"/>
        </w:rPr>
        <w:sym w:font="HQPB1" w:char="F091"/>
      </w:r>
      <w:r w:rsidRPr="00B15477">
        <w:rPr>
          <w:rFonts w:ascii="(normal text)" w:hAnsi="(normal text)"/>
          <w:sz w:val="22"/>
          <w:szCs w:val="22"/>
          <w:rtl/>
        </w:rPr>
        <w:t xml:space="preserve"> </w:t>
      </w:r>
      <w:r w:rsidRPr="00B15477">
        <w:rPr>
          <w:sz w:val="22"/>
          <w:szCs w:val="22"/>
        </w:rPr>
        <w:sym w:font="HQPB2" w:char="F0C7"/>
      </w:r>
      <w:r w:rsidRPr="00B15477">
        <w:rPr>
          <w:sz w:val="22"/>
          <w:szCs w:val="22"/>
        </w:rPr>
        <w:sym w:font="HQPB2" w:char="F0CA"/>
      </w:r>
      <w:r w:rsidRPr="00B15477">
        <w:rPr>
          <w:sz w:val="22"/>
          <w:szCs w:val="22"/>
        </w:rPr>
        <w:sym w:font="HQPB2" w:char="F0CE"/>
      </w:r>
      <w:r w:rsidRPr="00B15477">
        <w:rPr>
          <w:sz w:val="22"/>
          <w:szCs w:val="22"/>
        </w:rPr>
        <w:sym w:font="HQPB2" w:char="F0CF"/>
      </w:r>
      <w:r w:rsidRPr="00B15477">
        <w:rPr>
          <w:sz w:val="22"/>
          <w:szCs w:val="22"/>
        </w:rPr>
        <w:sym w:font="HQPB2" w:char="F0C8"/>
      </w:r>
      <w:r w:rsidRPr="00B15477">
        <w:rPr>
          <w:rFonts w:ascii="(normal text)" w:hAnsi="(normal text)"/>
          <w:sz w:val="22"/>
          <w:szCs w:val="22"/>
          <w:rtl/>
        </w:rPr>
        <w:t xml:space="preserve"> </w:t>
      </w:r>
      <w:r w:rsidRPr="00B15477">
        <w:rPr>
          <w:sz w:val="22"/>
          <w:szCs w:val="22"/>
        </w:rPr>
        <w:sym w:font="HQPB5" w:char="F079"/>
      </w:r>
      <w:r w:rsidRPr="00B15477">
        <w:rPr>
          <w:sz w:val="22"/>
          <w:szCs w:val="22"/>
        </w:rPr>
        <w:sym w:font="HQPB2" w:char="F037"/>
      </w:r>
      <w:r w:rsidRPr="00B15477">
        <w:rPr>
          <w:sz w:val="22"/>
          <w:szCs w:val="22"/>
        </w:rPr>
        <w:sym w:font="HQPB4" w:char="F0CD"/>
      </w:r>
      <w:r w:rsidRPr="00B15477">
        <w:rPr>
          <w:sz w:val="22"/>
          <w:szCs w:val="22"/>
        </w:rPr>
        <w:sym w:font="HQPB2" w:char="F0B4"/>
      </w:r>
      <w:r w:rsidRPr="00B15477">
        <w:rPr>
          <w:sz w:val="22"/>
          <w:szCs w:val="22"/>
        </w:rPr>
        <w:sym w:font="HQPB5" w:char="F0AF"/>
      </w:r>
      <w:r w:rsidRPr="00B15477">
        <w:rPr>
          <w:sz w:val="22"/>
          <w:szCs w:val="22"/>
        </w:rPr>
        <w:sym w:font="HQPB2" w:char="F0BB"/>
      </w:r>
      <w:r w:rsidRPr="00B15477">
        <w:rPr>
          <w:sz w:val="22"/>
          <w:szCs w:val="22"/>
        </w:rPr>
        <w:sym w:font="HQPB5" w:char="F073"/>
      </w:r>
      <w:r w:rsidRPr="00B15477">
        <w:rPr>
          <w:sz w:val="22"/>
          <w:szCs w:val="22"/>
        </w:rPr>
        <w:sym w:font="HQPB2" w:char="F039"/>
      </w:r>
      <w:r w:rsidRPr="00B15477">
        <w:rPr>
          <w:sz w:val="22"/>
          <w:szCs w:val="22"/>
        </w:rPr>
        <w:sym w:font="HQPB5" w:char="F027"/>
      </w:r>
      <w:r w:rsidRPr="00B15477">
        <w:rPr>
          <w:sz w:val="22"/>
          <w:szCs w:val="22"/>
        </w:rPr>
        <w:sym w:font="HQPB2" w:char="F072"/>
      </w:r>
      <w:r w:rsidRPr="00B15477">
        <w:rPr>
          <w:sz w:val="22"/>
          <w:szCs w:val="22"/>
        </w:rPr>
        <w:sym w:font="HQPB4" w:char="F0E9"/>
      </w:r>
      <w:r w:rsidRPr="00B15477">
        <w:rPr>
          <w:sz w:val="22"/>
          <w:szCs w:val="22"/>
        </w:rPr>
        <w:sym w:font="HQPB1" w:char="F026"/>
      </w:r>
      <w:r w:rsidRPr="00B15477">
        <w:rPr>
          <w:rFonts w:ascii="(normal text)" w:hAnsi="(normal text)"/>
          <w:sz w:val="22"/>
          <w:szCs w:val="22"/>
          <w:rtl/>
        </w:rPr>
        <w:t xml:space="preserve"> </w:t>
      </w:r>
      <w:r w:rsidRPr="00B15477">
        <w:rPr>
          <w:sz w:val="22"/>
          <w:szCs w:val="22"/>
        </w:rPr>
        <w:sym w:font="HQPB4" w:char="F0F6"/>
      </w:r>
      <w:r w:rsidRPr="00B15477">
        <w:rPr>
          <w:sz w:val="22"/>
          <w:szCs w:val="22"/>
        </w:rPr>
        <w:sym w:font="HQPB2" w:char="F04E"/>
      </w:r>
      <w:r w:rsidRPr="00B15477">
        <w:rPr>
          <w:sz w:val="22"/>
          <w:szCs w:val="22"/>
        </w:rPr>
        <w:sym w:font="HQPB4" w:char="F0CD"/>
      </w:r>
      <w:r w:rsidRPr="00B15477">
        <w:rPr>
          <w:sz w:val="22"/>
          <w:szCs w:val="22"/>
        </w:rPr>
        <w:sym w:font="HQPB2" w:char="F06B"/>
      </w:r>
      <w:r w:rsidRPr="00B15477">
        <w:rPr>
          <w:sz w:val="22"/>
          <w:szCs w:val="22"/>
        </w:rPr>
        <w:sym w:font="HQPB4" w:char="F0F6"/>
      </w:r>
      <w:r w:rsidRPr="00B15477">
        <w:rPr>
          <w:sz w:val="22"/>
          <w:szCs w:val="22"/>
        </w:rPr>
        <w:sym w:font="HQPB2" w:char="F08E"/>
      </w:r>
      <w:r w:rsidRPr="00B15477">
        <w:rPr>
          <w:sz w:val="22"/>
          <w:szCs w:val="22"/>
        </w:rPr>
        <w:sym w:font="HQPB5" w:char="F06E"/>
      </w:r>
      <w:r w:rsidRPr="00B15477">
        <w:rPr>
          <w:sz w:val="22"/>
          <w:szCs w:val="22"/>
        </w:rPr>
        <w:sym w:font="HQPB2" w:char="F03D"/>
      </w:r>
      <w:r w:rsidRPr="00B15477">
        <w:rPr>
          <w:sz w:val="22"/>
          <w:szCs w:val="22"/>
        </w:rPr>
        <w:sym w:font="HQPB5" w:char="F074"/>
      </w:r>
      <w:r w:rsidRPr="00B15477">
        <w:rPr>
          <w:sz w:val="22"/>
          <w:szCs w:val="22"/>
        </w:rPr>
        <w:sym w:font="HQPB1" w:char="F0E6"/>
      </w:r>
      <w:r w:rsidRPr="00B15477">
        <w:rPr>
          <w:rFonts w:ascii="(normal text)" w:hAnsi="(normal text)"/>
          <w:sz w:val="22"/>
          <w:szCs w:val="22"/>
          <w:rtl/>
        </w:rPr>
        <w:t xml:space="preserve"> </w:t>
      </w:r>
      <w:r w:rsidRPr="00B15477">
        <w:rPr>
          <w:sz w:val="22"/>
          <w:szCs w:val="22"/>
        </w:rPr>
        <w:sym w:font="HQPB4" w:char="F0D4"/>
      </w:r>
      <w:r w:rsidRPr="00B15477">
        <w:rPr>
          <w:sz w:val="22"/>
          <w:szCs w:val="22"/>
        </w:rPr>
        <w:sym w:font="HQPB1" w:char="F04E"/>
      </w:r>
      <w:r w:rsidRPr="00B15477">
        <w:rPr>
          <w:sz w:val="22"/>
          <w:szCs w:val="22"/>
        </w:rPr>
        <w:sym w:font="HQPB2" w:char="F0BA"/>
      </w:r>
      <w:r w:rsidRPr="00B15477">
        <w:rPr>
          <w:sz w:val="22"/>
          <w:szCs w:val="22"/>
        </w:rPr>
        <w:sym w:font="HQPB5" w:char="F075"/>
      </w:r>
      <w:r w:rsidRPr="00B15477">
        <w:rPr>
          <w:sz w:val="22"/>
          <w:szCs w:val="22"/>
        </w:rPr>
        <w:sym w:font="HQPB2" w:char="F071"/>
      </w:r>
      <w:r w:rsidRPr="00B15477">
        <w:rPr>
          <w:sz w:val="22"/>
          <w:szCs w:val="22"/>
        </w:rPr>
        <w:sym w:font="HQPB5" w:char="F06E"/>
      </w:r>
      <w:r w:rsidRPr="00B15477">
        <w:rPr>
          <w:sz w:val="22"/>
          <w:szCs w:val="22"/>
        </w:rPr>
        <w:sym w:font="HQPB2" w:char="F03D"/>
      </w:r>
      <w:r w:rsidRPr="00B15477">
        <w:rPr>
          <w:sz w:val="22"/>
          <w:szCs w:val="22"/>
        </w:rPr>
        <w:sym w:font="HQPB5" w:char="F07C"/>
      </w:r>
      <w:r w:rsidRPr="00B15477">
        <w:rPr>
          <w:sz w:val="22"/>
          <w:szCs w:val="22"/>
        </w:rPr>
        <w:sym w:font="HQPB1" w:char="F0B9"/>
      </w:r>
      <w:r w:rsidRPr="00B15477">
        <w:rPr>
          <w:rFonts w:ascii="(normal text)" w:hAnsi="(normal text)"/>
          <w:sz w:val="22"/>
          <w:szCs w:val="22"/>
          <w:rtl/>
        </w:rPr>
        <w:t xml:space="preserve"> </w:t>
      </w:r>
      <w:r w:rsidRPr="00B15477">
        <w:rPr>
          <w:sz w:val="22"/>
          <w:szCs w:val="22"/>
        </w:rPr>
        <w:sym w:font="HQPB2" w:char="F060"/>
      </w:r>
      <w:r w:rsidRPr="00B15477">
        <w:rPr>
          <w:sz w:val="22"/>
          <w:szCs w:val="22"/>
        </w:rPr>
        <w:sym w:font="HQPB4" w:char="F0CF"/>
      </w:r>
      <w:r w:rsidRPr="00B15477">
        <w:rPr>
          <w:sz w:val="22"/>
          <w:szCs w:val="22"/>
        </w:rPr>
        <w:sym w:font="HQPB4" w:char="F069"/>
      </w:r>
      <w:r w:rsidRPr="00B15477">
        <w:rPr>
          <w:sz w:val="22"/>
          <w:szCs w:val="22"/>
        </w:rPr>
        <w:sym w:font="HQPB2" w:char="F042"/>
      </w:r>
      <w:r w:rsidRPr="00B15477">
        <w:rPr>
          <w:rFonts w:ascii="(normal text)" w:hAnsi="(normal text)"/>
          <w:sz w:val="22"/>
          <w:szCs w:val="22"/>
          <w:rtl/>
        </w:rPr>
        <w:t xml:space="preserve"> </w:t>
      </w:r>
      <w:r w:rsidRPr="00B15477">
        <w:rPr>
          <w:sz w:val="22"/>
          <w:szCs w:val="22"/>
        </w:rPr>
        <w:sym w:font="HQPB4" w:char="F0F6"/>
      </w:r>
      <w:r w:rsidRPr="00B15477">
        <w:rPr>
          <w:sz w:val="22"/>
          <w:szCs w:val="22"/>
        </w:rPr>
        <w:sym w:font="HQPB2" w:char="F04E"/>
      </w:r>
      <w:r w:rsidRPr="00B15477">
        <w:rPr>
          <w:sz w:val="22"/>
          <w:szCs w:val="22"/>
        </w:rPr>
        <w:sym w:font="HQPB4" w:char="F0CE"/>
      </w:r>
      <w:r w:rsidRPr="00B15477">
        <w:rPr>
          <w:sz w:val="22"/>
          <w:szCs w:val="22"/>
        </w:rPr>
        <w:sym w:font="HQPB2" w:char="F067"/>
      </w:r>
      <w:r w:rsidRPr="00B15477">
        <w:rPr>
          <w:sz w:val="22"/>
          <w:szCs w:val="22"/>
        </w:rPr>
        <w:sym w:font="HQPB4" w:char="F0CE"/>
      </w:r>
      <w:r w:rsidRPr="00B15477">
        <w:rPr>
          <w:sz w:val="22"/>
          <w:szCs w:val="22"/>
        </w:rPr>
        <w:sym w:font="HQPB4" w:char="F06E"/>
      </w:r>
      <w:r w:rsidRPr="00B15477">
        <w:rPr>
          <w:sz w:val="22"/>
          <w:szCs w:val="22"/>
        </w:rPr>
        <w:sym w:font="HQPB1" w:char="F02F"/>
      </w:r>
      <w:r w:rsidRPr="00B15477">
        <w:rPr>
          <w:sz w:val="22"/>
          <w:szCs w:val="22"/>
        </w:rPr>
        <w:sym w:font="HQPB4" w:char="F0A7"/>
      </w:r>
      <w:r w:rsidRPr="00B15477">
        <w:rPr>
          <w:sz w:val="22"/>
          <w:szCs w:val="22"/>
        </w:rPr>
        <w:sym w:font="HQPB1" w:char="F091"/>
      </w:r>
      <w:r w:rsidRPr="00B15477">
        <w:rPr>
          <w:rFonts w:ascii="(normal text)" w:hAnsi="(normal text)"/>
          <w:sz w:val="22"/>
          <w:szCs w:val="22"/>
          <w:rtl/>
        </w:rPr>
        <w:t xml:space="preserve"> </w:t>
      </w:r>
      <w:r w:rsidRPr="00B15477">
        <w:rPr>
          <w:sz w:val="22"/>
          <w:szCs w:val="22"/>
        </w:rPr>
        <w:sym w:font="HQPB4" w:char="F0D7"/>
      </w:r>
      <w:r w:rsidRPr="00B15477">
        <w:rPr>
          <w:sz w:val="22"/>
          <w:szCs w:val="22"/>
        </w:rPr>
        <w:sym w:font="HQPB2" w:char="F070"/>
      </w:r>
      <w:r w:rsidRPr="00B15477">
        <w:rPr>
          <w:sz w:val="22"/>
          <w:szCs w:val="22"/>
        </w:rPr>
        <w:sym w:font="HQPB5" w:char="F079"/>
      </w:r>
      <w:r w:rsidRPr="00B15477">
        <w:rPr>
          <w:sz w:val="22"/>
          <w:szCs w:val="22"/>
        </w:rPr>
        <w:sym w:font="HQPB2" w:char="F04A"/>
      </w:r>
      <w:r w:rsidRPr="00B15477">
        <w:rPr>
          <w:sz w:val="22"/>
          <w:szCs w:val="22"/>
        </w:rPr>
        <w:sym w:font="HQPB4" w:char="F0F4"/>
      </w:r>
      <w:r w:rsidRPr="00B15477">
        <w:rPr>
          <w:sz w:val="22"/>
          <w:szCs w:val="22"/>
        </w:rPr>
        <w:sym w:font="HQPB1" w:char="F06D"/>
      </w:r>
      <w:r w:rsidRPr="00B15477">
        <w:rPr>
          <w:sz w:val="22"/>
          <w:szCs w:val="22"/>
        </w:rPr>
        <w:sym w:font="HQPB5" w:char="F075"/>
      </w:r>
      <w:r w:rsidRPr="00B15477">
        <w:rPr>
          <w:sz w:val="22"/>
          <w:szCs w:val="22"/>
        </w:rPr>
        <w:sym w:font="HQPB1" w:char="F091"/>
      </w:r>
      <w:r w:rsidRPr="00B15477">
        <w:rPr>
          <w:sz w:val="22"/>
          <w:szCs w:val="22"/>
        </w:rPr>
        <w:sym w:font="HQPB5" w:char="F075"/>
      </w:r>
      <w:r w:rsidRPr="00B15477">
        <w:rPr>
          <w:sz w:val="22"/>
          <w:szCs w:val="22"/>
        </w:rPr>
        <w:sym w:font="HQPB2" w:char="F072"/>
      </w:r>
      <w:r w:rsidRPr="00B15477">
        <w:rPr>
          <w:rFonts w:ascii="(normal text)" w:hAnsi="(normal text)"/>
          <w:sz w:val="22"/>
          <w:szCs w:val="22"/>
          <w:rtl/>
        </w:rPr>
        <w:t xml:space="preserve"> </w:t>
      </w:r>
      <w:r w:rsidRPr="00B15477">
        <w:rPr>
          <w:sz w:val="22"/>
          <w:szCs w:val="22"/>
        </w:rPr>
        <w:sym w:font="HQPB4" w:char="F028"/>
      </w:r>
      <w:r w:rsidRPr="00B15477">
        <w:rPr>
          <w:rFonts w:ascii="(normal text)" w:hAnsi="(normal text)"/>
          <w:sz w:val="22"/>
          <w:szCs w:val="22"/>
          <w:rtl/>
        </w:rPr>
        <w:t xml:space="preserve"> </w:t>
      </w:r>
      <w:r w:rsidRPr="00B15477">
        <w:rPr>
          <w:sz w:val="22"/>
          <w:szCs w:val="22"/>
        </w:rPr>
        <w:sym w:font="HQPB5" w:char="F09A"/>
      </w:r>
      <w:r w:rsidRPr="00B15477">
        <w:rPr>
          <w:sz w:val="22"/>
          <w:szCs w:val="22"/>
        </w:rPr>
        <w:sym w:font="HQPB3" w:char="F081"/>
      </w:r>
      <w:r w:rsidRPr="00B15477">
        <w:rPr>
          <w:sz w:val="22"/>
          <w:szCs w:val="22"/>
        </w:rPr>
        <w:sym w:font="HQPB4" w:char="F0CD"/>
      </w:r>
      <w:r w:rsidRPr="00B15477">
        <w:rPr>
          <w:sz w:val="22"/>
          <w:szCs w:val="22"/>
        </w:rPr>
        <w:sym w:font="HQPB2" w:char="F0B4"/>
      </w:r>
      <w:r w:rsidRPr="00B15477">
        <w:rPr>
          <w:sz w:val="22"/>
          <w:szCs w:val="22"/>
        </w:rPr>
        <w:sym w:font="HQPB5" w:char="F0AF"/>
      </w:r>
      <w:r w:rsidRPr="00B15477">
        <w:rPr>
          <w:sz w:val="22"/>
          <w:szCs w:val="22"/>
        </w:rPr>
        <w:sym w:font="HQPB2" w:char="F0BB"/>
      </w:r>
      <w:r w:rsidRPr="00B15477">
        <w:rPr>
          <w:sz w:val="22"/>
          <w:szCs w:val="22"/>
        </w:rPr>
        <w:sym w:font="HQPB5" w:char="F073"/>
      </w:r>
      <w:r w:rsidRPr="00B15477">
        <w:rPr>
          <w:sz w:val="22"/>
          <w:szCs w:val="22"/>
        </w:rPr>
        <w:sym w:font="HQPB2" w:char="F039"/>
      </w:r>
      <w:r w:rsidRPr="00B15477">
        <w:rPr>
          <w:sz w:val="22"/>
          <w:szCs w:val="22"/>
        </w:rPr>
        <w:sym w:font="HQPB5" w:char="F027"/>
      </w:r>
      <w:r w:rsidRPr="00B15477">
        <w:rPr>
          <w:sz w:val="22"/>
          <w:szCs w:val="22"/>
        </w:rPr>
        <w:sym w:font="HQPB2" w:char="F072"/>
      </w:r>
      <w:r w:rsidRPr="00B15477">
        <w:rPr>
          <w:sz w:val="22"/>
          <w:szCs w:val="22"/>
        </w:rPr>
        <w:sym w:font="HQPB4" w:char="F0E9"/>
      </w:r>
      <w:r w:rsidRPr="00B15477">
        <w:rPr>
          <w:sz w:val="22"/>
          <w:szCs w:val="22"/>
        </w:rPr>
        <w:sym w:font="HQPB1" w:char="F026"/>
      </w:r>
      <w:r w:rsidRPr="00B15477">
        <w:rPr>
          <w:sz w:val="22"/>
          <w:szCs w:val="22"/>
        </w:rPr>
        <w:sym w:font="HQPB5" w:char="F075"/>
      </w:r>
      <w:r w:rsidRPr="00B15477">
        <w:rPr>
          <w:sz w:val="22"/>
          <w:szCs w:val="22"/>
        </w:rPr>
        <w:sym w:font="HQPB2" w:char="F072"/>
      </w:r>
      <w:r w:rsidRPr="00B15477">
        <w:rPr>
          <w:rFonts w:ascii="(normal text)" w:hAnsi="(normal text)"/>
          <w:sz w:val="22"/>
          <w:szCs w:val="22"/>
          <w:rtl/>
        </w:rPr>
        <w:t xml:space="preserve"> </w:t>
      </w:r>
      <w:r w:rsidRPr="00B15477">
        <w:rPr>
          <w:sz w:val="22"/>
          <w:szCs w:val="22"/>
        </w:rPr>
        <w:sym w:font="HQPB4" w:char="F0E3"/>
      </w:r>
      <w:r w:rsidRPr="00B15477">
        <w:rPr>
          <w:sz w:val="22"/>
          <w:szCs w:val="22"/>
        </w:rPr>
        <w:sym w:font="HQPB2" w:char="F04E"/>
      </w:r>
      <w:r w:rsidRPr="00B15477">
        <w:rPr>
          <w:sz w:val="22"/>
          <w:szCs w:val="22"/>
        </w:rPr>
        <w:sym w:font="HQPB4" w:char="F0E8"/>
      </w:r>
      <w:r w:rsidRPr="00B15477">
        <w:rPr>
          <w:sz w:val="22"/>
          <w:szCs w:val="22"/>
        </w:rPr>
        <w:sym w:font="HQPB2" w:char="F064"/>
      </w:r>
      <w:r w:rsidRPr="00B15477">
        <w:rPr>
          <w:rFonts w:ascii="(normal text)" w:hAnsi="(normal text)"/>
          <w:sz w:val="22"/>
          <w:szCs w:val="22"/>
          <w:rtl/>
        </w:rPr>
        <w:t xml:space="preserve"> </w:t>
      </w:r>
      <w:r w:rsidRPr="00B15477">
        <w:rPr>
          <w:sz w:val="22"/>
          <w:szCs w:val="22"/>
        </w:rPr>
        <w:sym w:font="HQPB5" w:char="F074"/>
      </w:r>
      <w:r w:rsidRPr="00B15477">
        <w:rPr>
          <w:sz w:val="22"/>
          <w:szCs w:val="22"/>
        </w:rPr>
        <w:sym w:font="HQPB2" w:char="F062"/>
      </w:r>
      <w:r w:rsidRPr="00B15477">
        <w:rPr>
          <w:sz w:val="22"/>
          <w:szCs w:val="22"/>
        </w:rPr>
        <w:sym w:font="HQPB2" w:char="F072"/>
      </w:r>
      <w:r w:rsidRPr="00B15477">
        <w:rPr>
          <w:sz w:val="22"/>
          <w:szCs w:val="22"/>
        </w:rPr>
        <w:sym w:font="HQPB4" w:char="F0DF"/>
      </w:r>
      <w:r w:rsidRPr="00B15477">
        <w:rPr>
          <w:sz w:val="22"/>
          <w:szCs w:val="22"/>
        </w:rPr>
        <w:sym w:font="HQPB1" w:char="F089"/>
      </w:r>
      <w:r w:rsidRPr="00B15477">
        <w:rPr>
          <w:sz w:val="22"/>
          <w:szCs w:val="22"/>
        </w:rPr>
        <w:sym w:font="HQPB5" w:char="F074"/>
      </w:r>
      <w:r w:rsidRPr="00B15477">
        <w:rPr>
          <w:sz w:val="22"/>
          <w:szCs w:val="22"/>
        </w:rPr>
        <w:sym w:font="HQPB1" w:char="F047"/>
      </w:r>
      <w:r w:rsidRPr="00B15477">
        <w:rPr>
          <w:sz w:val="22"/>
          <w:szCs w:val="22"/>
        </w:rPr>
        <w:sym w:font="HQPB4" w:char="F0F4"/>
      </w:r>
      <w:r w:rsidRPr="00B15477">
        <w:rPr>
          <w:sz w:val="22"/>
          <w:szCs w:val="22"/>
        </w:rPr>
        <w:sym w:font="HQPB2" w:char="F067"/>
      </w:r>
      <w:r w:rsidRPr="00B15477">
        <w:rPr>
          <w:sz w:val="22"/>
          <w:szCs w:val="22"/>
        </w:rPr>
        <w:sym w:font="HQPB4" w:char="F0DF"/>
      </w:r>
      <w:r w:rsidRPr="00B15477">
        <w:rPr>
          <w:sz w:val="22"/>
          <w:szCs w:val="22"/>
        </w:rPr>
        <w:sym w:font="HQPB2" w:char="F04A"/>
      </w:r>
      <w:r w:rsidRPr="00B15477">
        <w:rPr>
          <w:sz w:val="22"/>
          <w:szCs w:val="22"/>
        </w:rPr>
        <w:sym w:font="HQPB4" w:char="F0F8"/>
      </w:r>
      <w:r w:rsidRPr="00B15477">
        <w:rPr>
          <w:sz w:val="22"/>
          <w:szCs w:val="22"/>
        </w:rPr>
        <w:sym w:font="HQPB2" w:char="F039"/>
      </w:r>
      <w:r w:rsidRPr="00B15477">
        <w:rPr>
          <w:sz w:val="22"/>
          <w:szCs w:val="22"/>
        </w:rPr>
        <w:sym w:font="HQPB5" w:char="F024"/>
      </w:r>
      <w:r w:rsidRPr="00B15477">
        <w:rPr>
          <w:sz w:val="22"/>
          <w:szCs w:val="22"/>
        </w:rPr>
        <w:sym w:font="HQPB1" w:char="F023"/>
      </w:r>
      <w:r w:rsidRPr="00B15477">
        <w:rPr>
          <w:rFonts w:ascii="(normal text)" w:hAnsi="(normal text)"/>
          <w:sz w:val="22"/>
          <w:szCs w:val="22"/>
          <w:rtl/>
        </w:rPr>
        <w:t xml:space="preserve"> </w:t>
      </w:r>
      <w:r w:rsidRPr="00B15477">
        <w:rPr>
          <w:sz w:val="22"/>
          <w:szCs w:val="22"/>
        </w:rPr>
        <w:sym w:font="HQPB2" w:char="F0C7"/>
      </w:r>
      <w:r w:rsidRPr="00B15477">
        <w:rPr>
          <w:sz w:val="22"/>
          <w:szCs w:val="22"/>
        </w:rPr>
        <w:sym w:font="HQPB2" w:char="F0CA"/>
      </w:r>
      <w:r w:rsidRPr="00B15477">
        <w:rPr>
          <w:sz w:val="22"/>
          <w:szCs w:val="22"/>
        </w:rPr>
        <w:sym w:font="HQPB2" w:char="F0CE"/>
      </w:r>
      <w:r w:rsidRPr="00B15477">
        <w:rPr>
          <w:sz w:val="22"/>
          <w:szCs w:val="22"/>
        </w:rPr>
        <w:sym w:font="HQPB2" w:char="F0D0"/>
      </w:r>
      <w:r w:rsidRPr="00B15477">
        <w:rPr>
          <w:sz w:val="22"/>
          <w:szCs w:val="22"/>
        </w:rPr>
        <w:sym w:font="HQPB2" w:char="F0C8"/>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[ال</w:t>
      </w:r>
      <w:r w:rsidRPr="004B05DD">
        <w:rPr>
          <w:rFonts w:ascii="KRM" w:hAnsi="KRM"/>
          <w:rtl/>
        </w:rPr>
        <w:t>بقر</w:t>
      </w:r>
      <w:r w:rsidRPr="00B15477">
        <w:rPr>
          <w:rFonts w:ascii="KRM" w:hAnsi="KRM" w:cs="B Badr" w:hint="cs"/>
          <w:rtl/>
        </w:rPr>
        <w:t>ة</w:t>
      </w:r>
      <w:r>
        <w:rPr>
          <w:rFonts w:ascii="KRM" w:hAnsi="KRM" w:hint="cs"/>
          <w:rtl/>
        </w:rPr>
        <w:t xml:space="preserve">: </w:t>
      </w:r>
      <w:r w:rsidRPr="004B05DD">
        <w:rPr>
          <w:rFonts w:ascii="KRM" w:hAnsi="KRM"/>
          <w:rtl/>
        </w:rPr>
        <w:t>157ـ155</w:t>
      </w:r>
      <w:r>
        <w:rPr>
          <w:rFonts w:ascii="KRM" w:hAnsi="KRM" w:hint="cs"/>
          <w:rtl/>
        </w:rPr>
        <w:t>]</w:t>
      </w:r>
      <w:r w:rsidRPr="004B05DD">
        <w:rPr>
          <w:rFonts w:ascii="KRM" w:hAnsi="KRM"/>
          <w:rtl/>
        </w:rPr>
        <w:t>.</w:t>
      </w:r>
    </w:p>
    <w:p w:rsidR="00C04627" w:rsidRPr="004B05DD" w:rsidRDefault="00C04627" w:rsidP="00C04627">
      <w:pPr>
        <w:rPr>
          <w:rFonts w:ascii="KRM" w:hAnsi="KRM"/>
          <w:rtl/>
        </w:rPr>
      </w:pPr>
      <w:r w:rsidRPr="004B05DD">
        <w:rPr>
          <w:rFonts w:ascii="LTS" w:hAnsi="LTS"/>
          <w:rtl/>
        </w:rPr>
        <w:lastRenderedPageBreak/>
        <w:t>«بشارت ده به صابران و استقامت كنندگان، كسانى كه هرگاه مصيبتى به آنها رسد، مى‏گويند: ما از آن خدا</w:t>
      </w:r>
      <w:r>
        <w:rPr>
          <w:rFonts w:ascii="LTS" w:hAnsi="LTS"/>
          <w:rtl/>
        </w:rPr>
        <w:t xml:space="preserve"> هستيم و به سوى او باز مى‏گرديم</w:t>
      </w:r>
      <w:r w:rsidRPr="004B05DD">
        <w:rPr>
          <w:rFonts w:ascii="LTS" w:hAnsi="LTS"/>
          <w:rtl/>
        </w:rPr>
        <w:t>»</w:t>
      </w:r>
      <w:r w:rsidRPr="00AA1A5F">
        <w:rPr>
          <w:rFonts w:ascii="KRM" w:hAnsi="KRM" w:hint="cs"/>
          <w:vertAlign w:val="superscript"/>
          <w:rtl/>
          <w:lang w:bidi="fa-IR"/>
        </w:rPr>
        <w:t>(</w:t>
      </w:r>
      <w:r w:rsidRPr="00AA1A5F">
        <w:rPr>
          <w:rStyle w:val="FootnoteReference"/>
          <w:rFonts w:ascii="KRM" w:hAnsi="KRM"/>
          <w:rtl/>
          <w:lang w:bidi="fa-IR"/>
        </w:rPr>
        <w:footnoteReference w:id="643"/>
      </w:r>
      <w:r w:rsidRPr="00AA1A5F">
        <w:rPr>
          <w:rFonts w:ascii="KRM" w:hAnsi="KRM" w:hint="cs"/>
          <w:vertAlign w:val="superscript"/>
          <w:rtl/>
          <w:lang w:bidi="fa-IR"/>
        </w:rPr>
        <w:t>)</w:t>
      </w:r>
      <w:r>
        <w:rPr>
          <w:rFonts w:ascii="LTS" w:hAnsi="LTS" w:hint="cs"/>
          <w:rtl/>
        </w:rPr>
        <w:t>.</w:t>
      </w:r>
      <w:r w:rsidRPr="004B05DD">
        <w:rPr>
          <w:rFonts w:ascii="LTS" w:hAnsi="LTS"/>
          <w:rtl/>
        </w:rPr>
        <w:t xml:space="preserve"> </w:t>
      </w:r>
      <w:r w:rsidRPr="004B05DD">
        <w:rPr>
          <w:rFonts w:ascii="KRM" w:hAnsi="KRM"/>
          <w:rtl/>
        </w:rPr>
        <w:t>امام شيخ احمد سرهندى، معروف به مجدّد هزاره‏ى دوّم، متوفى 1034 ه</w:t>
      </w:r>
      <w:r w:rsidR="00147C61">
        <w:rPr>
          <w:rFonts w:ascii="KRM" w:hAnsi="KRM" w:hint="cs"/>
          <w:rtl/>
        </w:rPr>
        <w:t>ـ</w:t>
      </w:r>
      <w:r>
        <w:rPr>
          <w:rFonts w:ascii="KRM" w:hAnsi="KRM"/>
          <w:rtl/>
        </w:rPr>
        <w:t>.</w:t>
      </w:r>
      <w:r w:rsidRPr="004B05DD">
        <w:rPr>
          <w:rFonts w:ascii="KRM" w:hAnsi="KRM"/>
          <w:rtl/>
        </w:rPr>
        <w:t xml:space="preserve"> ق. در يكى از نامه‏هايش مى‏نويسد: </w:t>
      </w:r>
    </w:p>
    <w:p w:rsidR="00C04627" w:rsidRPr="00D1432B" w:rsidRDefault="00C04627" w:rsidP="00147C61">
      <w:pPr>
        <w:rPr>
          <w:rFonts w:ascii="KRM" w:hAnsi="KRM"/>
          <w:rtl/>
        </w:rPr>
      </w:pPr>
      <w:r w:rsidRPr="004B05DD">
        <w:rPr>
          <w:rFonts w:ascii="KRM" w:hAnsi="KRM"/>
          <w:rtl/>
        </w:rPr>
        <w:t xml:space="preserve">«يزيدِ محروم از سعادت، از زمره‏ى فاسقان به شمار مى‏آيد، توقّف در لعنت او فقط بنابر اصل مقرّر اهل سنّت است كه مى‏گويند: نبايد به لعن شخص معيّن مبادرت ورزيد، مگر آنكه به يقين معلوم شود كه خاتمه‏ى او بر كفر بوده و در حالت كفر از جهان رفته است؛ مانند ابولهب و </w:t>
      </w:r>
      <w:r w:rsidRPr="00D1432B">
        <w:rPr>
          <w:rFonts w:ascii="KRM" w:hAnsi="KRM"/>
          <w:rtl/>
        </w:rPr>
        <w:t xml:space="preserve">زنش. اين بدان معنى نيست كه يزيد سزاوار لعنت نمى‏باشد؛ زيرا خداوند مى‏فرمايد: </w:t>
      </w:r>
    </w:p>
    <w:p w:rsidR="00C04627" w:rsidRPr="00D1432B" w:rsidRDefault="00C04627" w:rsidP="00C04627">
      <w:pPr>
        <w:jc w:val="both"/>
        <w:rPr>
          <w:rFonts w:ascii="KRM" w:hAnsi="KRM"/>
          <w:rtl/>
        </w:rPr>
      </w:pPr>
      <w:r w:rsidRPr="00D1432B">
        <w:rPr>
          <w:rFonts w:ascii="Traditional Arabic" w:hAnsi="Traditional Arabic" w:cs="Traditional Arabic"/>
          <w:rtl/>
        </w:rPr>
        <w:t>﴿</w:t>
      </w:r>
      <w:r w:rsidRPr="00D1432B">
        <w:rPr>
          <w:sz w:val="22"/>
          <w:szCs w:val="22"/>
        </w:rPr>
        <w:sym w:font="HQPB4" w:char="F0A8"/>
      </w:r>
      <w:r w:rsidRPr="00D1432B">
        <w:rPr>
          <w:sz w:val="22"/>
          <w:szCs w:val="22"/>
        </w:rPr>
        <w:sym w:font="HQPB2" w:char="F062"/>
      </w:r>
      <w:r w:rsidRPr="00D1432B">
        <w:rPr>
          <w:sz w:val="22"/>
          <w:szCs w:val="22"/>
        </w:rPr>
        <w:sym w:font="HQPB4" w:char="F0CE"/>
      </w:r>
      <w:r w:rsidRPr="00D1432B">
        <w:rPr>
          <w:sz w:val="22"/>
          <w:szCs w:val="22"/>
        </w:rPr>
        <w:sym w:font="HQPB1" w:char="F029"/>
      </w:r>
      <w:r w:rsidRPr="00D1432B">
        <w:rPr>
          <w:rFonts w:ascii="(normal text)" w:hAnsi="(normal text)"/>
          <w:sz w:val="22"/>
          <w:szCs w:val="22"/>
          <w:rtl/>
        </w:rPr>
        <w:t xml:space="preserve"> </w:t>
      </w:r>
      <w:r w:rsidRPr="00D1432B">
        <w:rPr>
          <w:sz w:val="22"/>
          <w:szCs w:val="22"/>
        </w:rPr>
        <w:sym w:font="HQPB5" w:char="F074"/>
      </w:r>
      <w:r w:rsidRPr="00D1432B">
        <w:rPr>
          <w:sz w:val="22"/>
          <w:szCs w:val="22"/>
        </w:rPr>
        <w:sym w:font="HQPB2" w:char="F0FB"/>
      </w:r>
      <w:r w:rsidRPr="00D1432B">
        <w:rPr>
          <w:sz w:val="22"/>
          <w:szCs w:val="22"/>
        </w:rPr>
        <w:sym w:font="HQPB2" w:char="F0EF"/>
      </w:r>
      <w:r w:rsidRPr="00D1432B">
        <w:rPr>
          <w:sz w:val="22"/>
          <w:szCs w:val="22"/>
        </w:rPr>
        <w:sym w:font="HQPB4" w:char="F0CF"/>
      </w:r>
      <w:r w:rsidRPr="00D1432B">
        <w:rPr>
          <w:sz w:val="22"/>
          <w:szCs w:val="22"/>
        </w:rPr>
        <w:sym w:font="HQPB3" w:char="F025"/>
      </w:r>
      <w:r w:rsidRPr="00D1432B">
        <w:rPr>
          <w:sz w:val="22"/>
          <w:szCs w:val="22"/>
        </w:rPr>
        <w:sym w:font="HQPB4" w:char="F0A9"/>
      </w:r>
      <w:r w:rsidRPr="00D1432B">
        <w:rPr>
          <w:sz w:val="22"/>
          <w:szCs w:val="22"/>
        </w:rPr>
        <w:sym w:font="HQPB3" w:char="F021"/>
      </w:r>
      <w:r w:rsidRPr="00D1432B">
        <w:rPr>
          <w:sz w:val="22"/>
          <w:szCs w:val="22"/>
        </w:rPr>
        <w:sym w:font="HQPB5" w:char="F024"/>
      </w:r>
      <w:r w:rsidRPr="00D1432B">
        <w:rPr>
          <w:sz w:val="22"/>
          <w:szCs w:val="22"/>
        </w:rPr>
        <w:sym w:font="HQPB1" w:char="F023"/>
      </w:r>
      <w:r w:rsidRPr="00D1432B">
        <w:rPr>
          <w:rFonts w:ascii="(normal text)" w:hAnsi="(normal text)"/>
          <w:sz w:val="22"/>
          <w:szCs w:val="22"/>
          <w:rtl/>
        </w:rPr>
        <w:t xml:space="preserve"> </w:t>
      </w:r>
      <w:r w:rsidRPr="00D1432B">
        <w:rPr>
          <w:sz w:val="22"/>
          <w:szCs w:val="22"/>
        </w:rPr>
        <w:sym w:font="HQPB5" w:char="F09A"/>
      </w:r>
      <w:r w:rsidRPr="00D1432B">
        <w:rPr>
          <w:sz w:val="22"/>
          <w:szCs w:val="22"/>
        </w:rPr>
        <w:sym w:font="HQPB2" w:char="F063"/>
      </w:r>
      <w:r w:rsidRPr="00D1432B">
        <w:rPr>
          <w:sz w:val="22"/>
          <w:szCs w:val="22"/>
        </w:rPr>
        <w:sym w:font="HQPB2" w:char="F072"/>
      </w:r>
      <w:r w:rsidRPr="00D1432B">
        <w:rPr>
          <w:sz w:val="22"/>
          <w:szCs w:val="22"/>
        </w:rPr>
        <w:sym w:font="HQPB4" w:char="F0E8"/>
      </w:r>
      <w:r w:rsidRPr="00D1432B">
        <w:rPr>
          <w:sz w:val="22"/>
          <w:szCs w:val="22"/>
        </w:rPr>
        <w:sym w:font="HQPB1" w:char="F08C"/>
      </w:r>
      <w:r w:rsidRPr="00D1432B">
        <w:rPr>
          <w:sz w:val="22"/>
          <w:szCs w:val="22"/>
        </w:rPr>
        <w:sym w:font="HQPB4" w:char="F0F7"/>
      </w:r>
      <w:r w:rsidRPr="00D1432B">
        <w:rPr>
          <w:sz w:val="22"/>
          <w:szCs w:val="22"/>
        </w:rPr>
        <w:sym w:font="HQPB2" w:char="F073"/>
      </w:r>
      <w:r w:rsidRPr="00D1432B">
        <w:rPr>
          <w:sz w:val="22"/>
          <w:szCs w:val="22"/>
        </w:rPr>
        <w:sym w:font="HQPB4" w:char="F0E3"/>
      </w:r>
      <w:r w:rsidRPr="00D1432B">
        <w:rPr>
          <w:sz w:val="22"/>
          <w:szCs w:val="22"/>
        </w:rPr>
        <w:sym w:font="HQPB2" w:char="F083"/>
      </w:r>
      <w:r w:rsidRPr="00D1432B">
        <w:rPr>
          <w:rFonts w:ascii="(normal text)" w:hAnsi="(normal text)"/>
          <w:sz w:val="22"/>
          <w:szCs w:val="22"/>
          <w:rtl/>
        </w:rPr>
        <w:t xml:space="preserve"> </w:t>
      </w:r>
      <w:r w:rsidRPr="00D1432B">
        <w:rPr>
          <w:sz w:val="22"/>
          <w:szCs w:val="22"/>
        </w:rPr>
        <w:sym w:font="HQPB5" w:char="F0A9"/>
      </w:r>
      <w:r w:rsidRPr="00D1432B">
        <w:rPr>
          <w:sz w:val="22"/>
          <w:szCs w:val="22"/>
        </w:rPr>
        <w:sym w:font="HQPB1" w:char="F021"/>
      </w:r>
      <w:r w:rsidRPr="00D1432B">
        <w:rPr>
          <w:sz w:val="22"/>
          <w:szCs w:val="22"/>
        </w:rPr>
        <w:sym w:font="HQPB5" w:char="F024"/>
      </w:r>
      <w:r w:rsidRPr="00D1432B">
        <w:rPr>
          <w:sz w:val="22"/>
          <w:szCs w:val="22"/>
        </w:rPr>
        <w:sym w:font="HQPB1" w:char="F023"/>
      </w:r>
      <w:r w:rsidRPr="00D1432B">
        <w:rPr>
          <w:rFonts w:ascii="(normal text)" w:hAnsi="(normal text)"/>
          <w:sz w:val="22"/>
          <w:szCs w:val="22"/>
          <w:rtl/>
        </w:rPr>
        <w:t xml:space="preserve"> </w:t>
      </w:r>
      <w:r w:rsidRPr="00D1432B">
        <w:rPr>
          <w:sz w:val="22"/>
          <w:szCs w:val="22"/>
        </w:rPr>
        <w:sym w:font="HQPB2" w:char="F0BC"/>
      </w:r>
      <w:r w:rsidRPr="00D1432B">
        <w:rPr>
          <w:sz w:val="22"/>
          <w:szCs w:val="22"/>
        </w:rPr>
        <w:sym w:font="HQPB4" w:char="F0E3"/>
      </w:r>
      <w:r w:rsidRPr="00D1432B">
        <w:rPr>
          <w:sz w:val="22"/>
          <w:szCs w:val="22"/>
        </w:rPr>
        <w:sym w:font="HQPB3" w:char="F026"/>
      </w:r>
      <w:r w:rsidRPr="00D1432B">
        <w:rPr>
          <w:sz w:val="22"/>
          <w:szCs w:val="22"/>
        </w:rPr>
        <w:sym w:font="HQPB5" w:char="F073"/>
      </w:r>
      <w:r w:rsidRPr="00D1432B">
        <w:rPr>
          <w:sz w:val="22"/>
          <w:szCs w:val="22"/>
        </w:rPr>
        <w:sym w:font="HQPB3" w:char="F021"/>
      </w:r>
      <w:r w:rsidRPr="00D1432B">
        <w:rPr>
          <w:sz w:val="22"/>
          <w:szCs w:val="22"/>
        </w:rPr>
        <w:sym w:font="HQPB2" w:char="F071"/>
      </w:r>
      <w:r w:rsidRPr="00D1432B">
        <w:rPr>
          <w:sz w:val="22"/>
          <w:szCs w:val="22"/>
        </w:rPr>
        <w:sym w:font="HQPB4" w:char="F0DF"/>
      </w:r>
      <w:r w:rsidRPr="00D1432B">
        <w:rPr>
          <w:sz w:val="22"/>
          <w:szCs w:val="22"/>
        </w:rPr>
        <w:sym w:font="HQPB1" w:char="F099"/>
      </w:r>
      <w:r w:rsidRPr="00D1432B">
        <w:rPr>
          <w:sz w:val="22"/>
          <w:szCs w:val="22"/>
        </w:rPr>
        <w:sym w:font="HQPB5" w:char="F075"/>
      </w:r>
      <w:r w:rsidRPr="00D1432B">
        <w:rPr>
          <w:sz w:val="22"/>
          <w:szCs w:val="22"/>
        </w:rPr>
        <w:sym w:font="HQPB1" w:char="F091"/>
      </w:r>
      <w:r w:rsidRPr="00D1432B">
        <w:rPr>
          <w:sz w:val="22"/>
          <w:szCs w:val="22"/>
        </w:rPr>
        <w:sym w:font="HQPB5" w:char="F075"/>
      </w:r>
      <w:r w:rsidRPr="00D1432B">
        <w:rPr>
          <w:sz w:val="22"/>
          <w:szCs w:val="22"/>
        </w:rPr>
        <w:sym w:font="HQPB2" w:char="F072"/>
      </w:r>
      <w:r w:rsidRPr="00D1432B">
        <w:rPr>
          <w:rFonts w:ascii="(normal text)" w:hAnsi="(normal text)"/>
          <w:sz w:val="22"/>
          <w:szCs w:val="22"/>
          <w:rtl/>
        </w:rPr>
        <w:t xml:space="preserve"> </w:t>
      </w:r>
      <w:r w:rsidRPr="00D1432B">
        <w:rPr>
          <w:sz w:val="22"/>
          <w:szCs w:val="22"/>
        </w:rPr>
        <w:sym w:font="HQPB4" w:char="F0E3"/>
      </w:r>
      <w:r w:rsidRPr="00D1432B">
        <w:rPr>
          <w:sz w:val="22"/>
          <w:szCs w:val="22"/>
        </w:rPr>
        <w:sym w:font="HQPB2" w:char="F04E"/>
      </w:r>
      <w:r w:rsidRPr="00D1432B">
        <w:rPr>
          <w:sz w:val="22"/>
          <w:szCs w:val="22"/>
        </w:rPr>
        <w:sym w:font="HQPB4" w:char="F0E5"/>
      </w:r>
      <w:r w:rsidRPr="00D1432B">
        <w:rPr>
          <w:sz w:val="22"/>
          <w:szCs w:val="22"/>
        </w:rPr>
        <w:sym w:font="HQPB2" w:char="F06B"/>
      </w:r>
      <w:r w:rsidRPr="00D1432B">
        <w:rPr>
          <w:sz w:val="22"/>
          <w:szCs w:val="22"/>
        </w:rPr>
        <w:sym w:font="HQPB5" w:char="F073"/>
      </w:r>
      <w:r w:rsidRPr="00D1432B">
        <w:rPr>
          <w:sz w:val="22"/>
          <w:szCs w:val="22"/>
        </w:rPr>
        <w:sym w:font="HQPB2" w:char="F05D"/>
      </w:r>
      <w:r w:rsidRPr="00D1432B">
        <w:rPr>
          <w:sz w:val="22"/>
          <w:szCs w:val="22"/>
        </w:rPr>
        <w:sym w:font="HQPB5" w:char="F079"/>
      </w:r>
      <w:r w:rsidRPr="00D1432B">
        <w:rPr>
          <w:sz w:val="22"/>
          <w:szCs w:val="22"/>
        </w:rPr>
        <w:sym w:font="HQPB1" w:char="F0E8"/>
      </w:r>
      <w:r w:rsidRPr="00D1432B">
        <w:rPr>
          <w:sz w:val="22"/>
          <w:szCs w:val="22"/>
        </w:rPr>
        <w:sym w:font="HQPB5" w:char="F073"/>
      </w:r>
      <w:r w:rsidRPr="00D1432B">
        <w:rPr>
          <w:sz w:val="22"/>
          <w:szCs w:val="22"/>
        </w:rPr>
        <w:sym w:font="HQPB2" w:char="F039"/>
      </w:r>
      <w:r w:rsidRPr="00D1432B">
        <w:rPr>
          <w:rFonts w:ascii="(normal text)" w:hAnsi="(normal text)"/>
          <w:sz w:val="22"/>
          <w:szCs w:val="22"/>
          <w:rtl/>
        </w:rPr>
        <w:t xml:space="preserve"> </w:t>
      </w:r>
      <w:r w:rsidRPr="00D1432B">
        <w:rPr>
          <w:sz w:val="22"/>
          <w:szCs w:val="22"/>
        </w:rPr>
        <w:sym w:font="HQPB5" w:char="F0AA"/>
      </w:r>
      <w:r w:rsidRPr="00D1432B">
        <w:rPr>
          <w:sz w:val="22"/>
          <w:szCs w:val="22"/>
        </w:rPr>
        <w:sym w:font="HQPB1" w:char="F021"/>
      </w:r>
      <w:r w:rsidRPr="00D1432B">
        <w:rPr>
          <w:sz w:val="22"/>
          <w:szCs w:val="22"/>
        </w:rPr>
        <w:sym w:font="HQPB5" w:char="F024"/>
      </w:r>
      <w:r w:rsidRPr="00D1432B">
        <w:rPr>
          <w:sz w:val="22"/>
          <w:szCs w:val="22"/>
        </w:rPr>
        <w:sym w:font="HQPB1" w:char="F023"/>
      </w:r>
      <w:r w:rsidRPr="00D1432B">
        <w:rPr>
          <w:rFonts w:ascii="(normal text)" w:hAnsi="(normal text)"/>
          <w:sz w:val="22"/>
          <w:szCs w:val="22"/>
          <w:rtl/>
        </w:rPr>
        <w:t xml:space="preserve"> </w:t>
      </w:r>
      <w:r w:rsidRPr="00D1432B">
        <w:rPr>
          <w:sz w:val="22"/>
          <w:szCs w:val="22"/>
        </w:rPr>
        <w:sym w:font="HQPB2" w:char="F092"/>
      </w:r>
      <w:r w:rsidRPr="00D1432B">
        <w:rPr>
          <w:sz w:val="22"/>
          <w:szCs w:val="22"/>
        </w:rPr>
        <w:sym w:font="HQPB4" w:char="F0CE"/>
      </w:r>
      <w:r w:rsidRPr="00D1432B">
        <w:rPr>
          <w:sz w:val="22"/>
          <w:szCs w:val="22"/>
        </w:rPr>
        <w:sym w:font="HQPB1" w:char="F0FB"/>
      </w:r>
      <w:r w:rsidRPr="00D1432B">
        <w:rPr>
          <w:rFonts w:ascii="(normal text)" w:hAnsi="(normal text)"/>
          <w:sz w:val="22"/>
          <w:szCs w:val="22"/>
          <w:rtl/>
        </w:rPr>
        <w:t xml:space="preserve"> </w:t>
      </w:r>
      <w:r w:rsidRPr="00D1432B">
        <w:rPr>
          <w:sz w:val="22"/>
          <w:szCs w:val="22"/>
        </w:rPr>
        <w:sym w:font="HQPB1" w:char="F024"/>
      </w:r>
      <w:r w:rsidRPr="00D1432B">
        <w:rPr>
          <w:sz w:val="22"/>
          <w:szCs w:val="22"/>
        </w:rPr>
        <w:sym w:font="HQPB5" w:char="F075"/>
      </w:r>
      <w:r w:rsidRPr="00D1432B">
        <w:rPr>
          <w:sz w:val="22"/>
          <w:szCs w:val="22"/>
        </w:rPr>
        <w:sym w:font="HQPB2" w:char="F08B"/>
      </w:r>
      <w:r w:rsidRPr="00D1432B">
        <w:rPr>
          <w:sz w:val="22"/>
          <w:szCs w:val="22"/>
        </w:rPr>
        <w:sym w:font="HQPB4" w:char="F0F7"/>
      </w:r>
      <w:r w:rsidRPr="00D1432B">
        <w:rPr>
          <w:sz w:val="22"/>
          <w:szCs w:val="22"/>
        </w:rPr>
        <w:sym w:font="HQPB2" w:char="F052"/>
      </w:r>
      <w:r w:rsidRPr="00D1432B">
        <w:rPr>
          <w:sz w:val="22"/>
          <w:szCs w:val="22"/>
        </w:rPr>
        <w:sym w:font="HQPB4" w:char="F091"/>
      </w:r>
      <w:r w:rsidRPr="00D1432B">
        <w:rPr>
          <w:sz w:val="22"/>
          <w:szCs w:val="22"/>
        </w:rPr>
        <w:sym w:font="HQPB1" w:char="F089"/>
      </w:r>
      <w:r w:rsidRPr="00D1432B">
        <w:rPr>
          <w:sz w:val="22"/>
          <w:szCs w:val="22"/>
        </w:rPr>
        <w:sym w:font="HQPB2" w:char="F039"/>
      </w:r>
      <w:r w:rsidRPr="00D1432B">
        <w:rPr>
          <w:sz w:val="22"/>
          <w:szCs w:val="22"/>
        </w:rPr>
        <w:sym w:font="HQPB5" w:char="F024"/>
      </w:r>
      <w:r w:rsidRPr="00D1432B">
        <w:rPr>
          <w:sz w:val="22"/>
          <w:szCs w:val="22"/>
        </w:rPr>
        <w:sym w:font="HQPB1" w:char="F023"/>
      </w:r>
      <w:r w:rsidRPr="00D1432B">
        <w:rPr>
          <w:rFonts w:ascii="(normal text)" w:hAnsi="(normal text)"/>
          <w:sz w:val="22"/>
          <w:szCs w:val="22"/>
          <w:rtl/>
        </w:rPr>
        <w:t xml:space="preserve"> </w:t>
      </w:r>
      <w:r w:rsidRPr="00D1432B">
        <w:rPr>
          <w:sz w:val="22"/>
          <w:szCs w:val="22"/>
        </w:rPr>
        <w:sym w:font="HQPB4" w:char="F0CD"/>
      </w:r>
      <w:r w:rsidRPr="00D1432B">
        <w:rPr>
          <w:sz w:val="22"/>
          <w:szCs w:val="22"/>
        </w:rPr>
        <w:sym w:font="HQPB2" w:char="F06F"/>
      </w:r>
      <w:r w:rsidRPr="00D1432B">
        <w:rPr>
          <w:sz w:val="22"/>
          <w:szCs w:val="22"/>
        </w:rPr>
        <w:sym w:font="HQPB5" w:char="F074"/>
      </w:r>
      <w:r w:rsidRPr="00D1432B">
        <w:rPr>
          <w:sz w:val="22"/>
          <w:szCs w:val="22"/>
        </w:rPr>
        <w:sym w:font="HQPB1" w:char="F08D"/>
      </w:r>
      <w:r w:rsidRPr="00D1432B">
        <w:rPr>
          <w:sz w:val="22"/>
          <w:szCs w:val="22"/>
        </w:rPr>
        <w:sym w:font="HQPB4" w:char="F0C5"/>
      </w:r>
      <w:r w:rsidRPr="00D1432B">
        <w:rPr>
          <w:sz w:val="22"/>
          <w:szCs w:val="22"/>
        </w:rPr>
        <w:sym w:font="HQPB1" w:char="F07A"/>
      </w:r>
      <w:r w:rsidRPr="00D1432B">
        <w:rPr>
          <w:sz w:val="22"/>
          <w:szCs w:val="22"/>
        </w:rPr>
        <w:sym w:font="HQPB5" w:char="F046"/>
      </w:r>
      <w:r w:rsidRPr="00D1432B">
        <w:rPr>
          <w:sz w:val="22"/>
          <w:szCs w:val="22"/>
        </w:rPr>
        <w:sym w:font="HQPB2" w:char="F079"/>
      </w:r>
      <w:r w:rsidRPr="00D1432B">
        <w:rPr>
          <w:sz w:val="22"/>
          <w:szCs w:val="22"/>
        </w:rPr>
        <w:sym w:font="HQPB5" w:char="F024"/>
      </w:r>
      <w:r w:rsidRPr="00D1432B">
        <w:rPr>
          <w:sz w:val="22"/>
          <w:szCs w:val="22"/>
        </w:rPr>
        <w:sym w:font="HQPB1" w:char="F023"/>
      </w:r>
      <w:r w:rsidRPr="00D1432B">
        <w:rPr>
          <w:sz w:val="22"/>
          <w:szCs w:val="22"/>
        </w:rPr>
        <w:sym w:font="HQPB5" w:char="F075"/>
      </w:r>
      <w:r w:rsidRPr="00D1432B">
        <w:rPr>
          <w:sz w:val="22"/>
          <w:szCs w:val="22"/>
        </w:rPr>
        <w:sym w:font="HQPB2" w:char="F072"/>
      </w:r>
      <w:r w:rsidRPr="00D1432B">
        <w:rPr>
          <w:rFonts w:ascii="Traditional Arabic" w:hAnsi="Traditional Arabic" w:cs="Traditional Arabic"/>
          <w:rtl/>
        </w:rPr>
        <w:t>﴾</w:t>
      </w:r>
      <w:r w:rsidRPr="00D1432B">
        <w:rPr>
          <w:rFonts w:ascii="Traditional Arabic" w:hAnsi="Traditional Arabic" w:cs="Traditional Arabic"/>
          <w:b/>
          <w:bCs/>
          <w:rtl/>
        </w:rPr>
        <w:t xml:space="preserve"> </w:t>
      </w:r>
      <w:r w:rsidRPr="00D1432B">
        <w:rPr>
          <w:rFonts w:ascii="KRM" w:hAnsi="KRM" w:hint="cs"/>
          <w:rtl/>
        </w:rPr>
        <w:t>[الأ</w:t>
      </w:r>
      <w:r w:rsidRPr="00D1432B">
        <w:rPr>
          <w:rFonts w:ascii="KRM" w:hAnsi="KRM"/>
          <w:rtl/>
        </w:rPr>
        <w:t>حزاب</w:t>
      </w:r>
      <w:r w:rsidRPr="00D1432B">
        <w:rPr>
          <w:rFonts w:ascii="KRM" w:hAnsi="KRM" w:hint="cs"/>
          <w:rtl/>
        </w:rPr>
        <w:t xml:space="preserve">: </w:t>
      </w:r>
      <w:r w:rsidRPr="00D1432B">
        <w:rPr>
          <w:rFonts w:ascii="KRM" w:hAnsi="KRM"/>
          <w:rtl/>
        </w:rPr>
        <w:t>57</w:t>
      </w:r>
      <w:r w:rsidRPr="00D1432B">
        <w:rPr>
          <w:rFonts w:ascii="KRM" w:hAnsi="KRM" w:hint="cs"/>
          <w:rtl/>
        </w:rPr>
        <w:t>]</w:t>
      </w:r>
      <w:r w:rsidRPr="00D1432B">
        <w:rPr>
          <w:rFonts w:ascii="LTS" w:hAnsi="LTS" w:hint="cs"/>
          <w:rtl/>
        </w:rPr>
        <w:t xml:space="preserve"> </w:t>
      </w:r>
      <w:r w:rsidRPr="00D1432B">
        <w:rPr>
          <w:rFonts w:ascii="LTS" w:hAnsi="LTS"/>
          <w:rtl/>
        </w:rPr>
        <w:t>«كسانى كه خدا و پيامبرش را مورد آزار و اذيّت قرار مى‏دهند، خداوند آنها را در دنيا و آخرت از رحمت خود دور و لعن مى‏كند»</w:t>
      </w:r>
      <w:r w:rsidRPr="00D1432B">
        <w:rPr>
          <w:rFonts w:ascii="KRM" w:hAnsi="KRM" w:hint="cs"/>
          <w:vertAlign w:val="superscript"/>
          <w:rtl/>
          <w:lang w:bidi="fa-IR"/>
        </w:rPr>
        <w:t>(</w:t>
      </w:r>
      <w:r w:rsidRPr="00D1432B">
        <w:rPr>
          <w:rStyle w:val="FootnoteReference"/>
          <w:rFonts w:ascii="KRM" w:hAnsi="KRM"/>
          <w:rtl/>
          <w:lang w:bidi="fa-IR"/>
        </w:rPr>
        <w:footnoteReference w:id="644"/>
      </w:r>
      <w:r w:rsidRPr="00D1432B">
        <w:rPr>
          <w:rFonts w:ascii="KRM" w:hAnsi="KRM" w:hint="cs"/>
          <w:vertAlign w:val="superscript"/>
          <w:rtl/>
          <w:lang w:bidi="fa-IR"/>
        </w:rPr>
        <w:t>)</w:t>
      </w:r>
      <w:r w:rsidRPr="00D1432B">
        <w:rPr>
          <w:rFonts w:ascii="LTS" w:hAnsi="LTS" w:hint="cs"/>
          <w:rtl/>
        </w:rPr>
        <w:t>.</w:t>
      </w:r>
      <w:r w:rsidRPr="00D1432B">
        <w:rPr>
          <w:rFonts w:ascii="LTS" w:hAnsi="LTS"/>
          <w:rtl/>
        </w:rPr>
        <w:t xml:space="preserve"> </w:t>
      </w:r>
      <w:r w:rsidRPr="00D1432B">
        <w:rPr>
          <w:rFonts w:ascii="KRM" w:hAnsi="KRM"/>
          <w:rtl/>
        </w:rPr>
        <w:t>محدّث بزرگ، علامه شيخ عبدالحق بخارى دهلوى (متوفى 1052 ه</w:t>
      </w:r>
      <w:r w:rsidR="00705EE6" w:rsidRPr="00D1432B">
        <w:rPr>
          <w:rFonts w:ascii="KRM" w:hAnsi="KRM" w:hint="cs"/>
          <w:rtl/>
        </w:rPr>
        <w:t>ـ</w:t>
      </w:r>
      <w:r w:rsidRPr="00D1432B">
        <w:rPr>
          <w:rFonts w:ascii="KRM" w:hAnsi="KRM"/>
          <w:rtl/>
        </w:rPr>
        <w:t xml:space="preserve">. ق.) در كتاب «تكميل الإيمان» مى‏نويسد: </w:t>
      </w:r>
    </w:p>
    <w:p w:rsidR="00C04627" w:rsidRPr="004B05DD" w:rsidRDefault="00C04627" w:rsidP="00705EE6">
      <w:pPr>
        <w:rPr>
          <w:rFonts w:ascii="KRM" w:hAnsi="KRM"/>
          <w:rtl/>
        </w:rPr>
      </w:pPr>
      <w:r w:rsidRPr="00D1432B">
        <w:rPr>
          <w:rFonts w:ascii="KRM" w:hAnsi="KRM"/>
          <w:rtl/>
        </w:rPr>
        <w:t>«خلاصه اين كه يزيد از نظر ما مبغوض‏ترين و منفورترين فرد است، جرايمى را كه اين بدبختِ بى</w:t>
      </w:r>
      <w:r w:rsidR="00705EE6" w:rsidRPr="00D1432B">
        <w:rPr>
          <w:rFonts w:ascii="KRM" w:hAnsi="KRM" w:hint="eastAsia"/>
          <w:rtl/>
        </w:rPr>
        <w:t>‌</w:t>
      </w:r>
      <w:r w:rsidRPr="00D1432B">
        <w:rPr>
          <w:rFonts w:ascii="KRM" w:hAnsi="KRM"/>
          <w:rtl/>
        </w:rPr>
        <w:t>سعادت در امت اسلام مرتكب شد كسى مرتكب نشده است»</w:t>
      </w:r>
      <w:r w:rsidRPr="00D1432B">
        <w:rPr>
          <w:rFonts w:ascii="KRM" w:hAnsi="KRM" w:hint="cs"/>
          <w:vertAlign w:val="superscript"/>
          <w:rtl/>
          <w:lang w:bidi="fa-IR"/>
        </w:rPr>
        <w:t>(</w:t>
      </w:r>
      <w:r w:rsidRPr="00D1432B">
        <w:rPr>
          <w:rStyle w:val="FootnoteReference"/>
          <w:rFonts w:ascii="KRM" w:hAnsi="KRM"/>
          <w:rtl/>
          <w:lang w:bidi="fa-IR"/>
        </w:rPr>
        <w:footnoteReference w:id="645"/>
      </w:r>
      <w:r w:rsidRPr="00D1432B">
        <w:rPr>
          <w:rFonts w:ascii="KRM" w:hAnsi="KRM" w:hint="cs"/>
          <w:vertAlign w:val="superscript"/>
          <w:rtl/>
          <w:lang w:bidi="fa-IR"/>
        </w:rPr>
        <w:t>)</w:t>
      </w:r>
      <w:r w:rsidRPr="00D1432B">
        <w:rPr>
          <w:rFonts w:ascii="KRM" w:hAnsi="KRM" w:hint="cs"/>
          <w:rtl/>
        </w:rPr>
        <w:t>.</w:t>
      </w:r>
      <w:r w:rsidRPr="00D1432B">
        <w:rPr>
          <w:rFonts w:ascii="KRM" w:hAnsi="KRM"/>
          <w:rtl/>
        </w:rPr>
        <w:t xml:space="preserve"> امام احمدبن عبدالرحيم، معروف به</w:t>
      </w:r>
      <w:r w:rsidR="00705EE6" w:rsidRPr="00D1432B">
        <w:rPr>
          <w:rFonts w:ascii="KRM" w:hAnsi="KRM" w:hint="cs"/>
          <w:rtl/>
        </w:rPr>
        <w:t xml:space="preserve"> شاه</w:t>
      </w:r>
      <w:r w:rsidRPr="00D1432B">
        <w:rPr>
          <w:rFonts w:ascii="KRM" w:hAnsi="KRM"/>
          <w:rtl/>
        </w:rPr>
        <w:t xml:space="preserve"> ولى اللّه‏ دهلوى (متوفى</w:t>
      </w:r>
      <w:r w:rsidRPr="004B05DD">
        <w:rPr>
          <w:rFonts w:ascii="KRM" w:hAnsi="KRM"/>
          <w:rtl/>
        </w:rPr>
        <w:t xml:space="preserve"> 1176) در كتاب معروفش </w:t>
      </w:r>
      <w:r w:rsidRPr="004B05DD">
        <w:rPr>
          <w:rFonts w:ascii="KRM" w:hAnsi="KRM"/>
          <w:rtl/>
        </w:rPr>
        <w:lastRenderedPageBreak/>
        <w:t>«</w:t>
      </w:r>
      <w:r w:rsidRPr="00077451">
        <w:rPr>
          <w:rFonts w:ascii="KRM" w:hAnsi="KRM" w:cs="B Badr"/>
          <w:rtl/>
        </w:rPr>
        <w:t>حجة</w:t>
      </w:r>
      <w:r w:rsidRPr="004B05DD">
        <w:rPr>
          <w:rFonts w:ascii="KRM" w:hAnsi="KRM"/>
          <w:rtl/>
        </w:rPr>
        <w:t>‏اللّه‏ البالغه» در بحث «فِتَن» پيرامون تشريح «دعا</w:t>
      </w:r>
      <w:r w:rsidRPr="00D71B18">
        <w:rPr>
          <w:rFonts w:ascii="KRM" w:hAnsi="KRM" w:cs="B Badr"/>
          <w:rtl/>
        </w:rPr>
        <w:t>ة</w:t>
      </w:r>
      <w:r w:rsidRPr="004B05DD">
        <w:rPr>
          <w:rFonts w:ascii="KRM" w:hAnsi="KRM"/>
          <w:rtl/>
        </w:rPr>
        <w:t xml:space="preserve"> الضلال» (دعوتگران به سوى گمراهى) كه در حديث آمده است، چنين مى‏نويسد: </w:t>
      </w:r>
    </w:p>
    <w:p w:rsidR="00C04627" w:rsidRPr="004B05DD" w:rsidRDefault="00C04627" w:rsidP="00C04627">
      <w:pPr>
        <w:rPr>
          <w:rFonts w:ascii="KRM" w:hAnsi="KRM"/>
          <w:rtl/>
        </w:rPr>
      </w:pPr>
      <w:r w:rsidRPr="004B05DD">
        <w:rPr>
          <w:rFonts w:ascii="KRM" w:hAnsi="KRM"/>
          <w:rtl/>
        </w:rPr>
        <w:t>«دعوتگران به سوى گمراهى يكى يزيد در شام و ديگرى مختار در عراق</w:t>
      </w:r>
      <w:r>
        <w:rPr>
          <w:rFonts w:ascii="KRM" w:hAnsi="KRM" w:hint="cs"/>
          <w:rtl/>
        </w:rPr>
        <w:t xml:space="preserve"> </w:t>
      </w:r>
      <w:r>
        <w:rPr>
          <w:rFonts w:ascii="KRM" w:hAnsi="KRM"/>
          <w:rtl/>
        </w:rPr>
        <w:t>بودند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46"/>
      </w:r>
      <w:r w:rsidRPr="00AA1A5F">
        <w:rPr>
          <w:rFonts w:ascii="KRM" w:hAnsi="KRM" w:hint="cs"/>
          <w:vertAlign w:val="superscript"/>
          <w:rtl/>
          <w:lang w:bidi="fa-IR"/>
        </w:rPr>
        <w:t>)</w:t>
      </w:r>
      <w:r>
        <w:rPr>
          <w:rFonts w:ascii="KRM" w:hAnsi="KRM" w:hint="cs"/>
          <w:rtl/>
        </w:rPr>
        <w:t>.</w:t>
      </w:r>
      <w:r w:rsidRPr="004B05DD">
        <w:rPr>
          <w:rFonts w:ascii="KRM" w:hAnsi="KRM"/>
          <w:rtl/>
        </w:rPr>
        <w:t xml:space="preserve"> اين بحث را با گفتارى منصفانه از دانشمند و مصلح بزرگ، علامه رشيد احمد گنگوهى (متوفى 1323 ه</w:t>
      </w:r>
      <w:r w:rsidR="00472D8E">
        <w:rPr>
          <w:rFonts w:ascii="KRM" w:hAnsi="KRM" w:hint="cs"/>
          <w:rtl/>
        </w:rPr>
        <w:t>ـ</w:t>
      </w:r>
      <w:r>
        <w:rPr>
          <w:rFonts w:ascii="KRM" w:hAnsi="KRM"/>
          <w:rtl/>
        </w:rPr>
        <w:t>.</w:t>
      </w:r>
      <w:r w:rsidRPr="004B05DD">
        <w:rPr>
          <w:rFonts w:ascii="KRM" w:hAnsi="KRM"/>
          <w:rtl/>
        </w:rPr>
        <w:t xml:space="preserve"> ق.) به پايان مى‏بريم، ايشان در فتاواى خويش مى‏نويسد: </w:t>
      </w:r>
    </w:p>
    <w:p w:rsidR="00C04627" w:rsidRPr="004B05DD" w:rsidRDefault="00C04627" w:rsidP="00A40DD8">
      <w:pPr>
        <w:rPr>
          <w:rFonts w:ascii="KRM" w:hAnsi="KRM"/>
          <w:rtl/>
        </w:rPr>
      </w:pPr>
      <w:r w:rsidRPr="004B05DD">
        <w:rPr>
          <w:rFonts w:ascii="KRM" w:hAnsi="KRM"/>
          <w:rtl/>
        </w:rPr>
        <w:t xml:space="preserve">«هر چند اعمال ناشايست يزيد موجب لعن هستند، ولى از اخبار و روايات تاريخى و قراين معتبر ثابت نشده كه آيا او اين اعمال را حلال مى‏دانست يا خير؟ و تا زمانى كه چنين امرى محقّقا به ثبوت نرسيده باشد نمى‏توان قطعا حكم كرد، پس مدار جواز و عدم جواز لعن </w:t>
      </w:r>
      <w:r w:rsidRPr="00B21330">
        <w:rPr>
          <w:rFonts w:asciiTheme="majorBidi" w:hAnsiTheme="majorBidi" w:cstheme="majorBidi"/>
          <w:sz w:val="20"/>
          <w:szCs w:val="20"/>
          <w:rtl/>
        </w:rPr>
        <w:t>[</w:t>
      </w:r>
      <w:r w:rsidRPr="004B05DD">
        <w:rPr>
          <w:rFonts w:ascii="KRM" w:hAnsi="KRM"/>
          <w:rtl/>
        </w:rPr>
        <w:t>در اين موضوع</w:t>
      </w:r>
      <w:r w:rsidR="00472D8E" w:rsidRPr="00B21330">
        <w:rPr>
          <w:rFonts w:asciiTheme="majorBidi" w:hAnsiTheme="majorBidi" w:cstheme="majorBidi"/>
          <w:sz w:val="20"/>
          <w:szCs w:val="20"/>
          <w:rtl/>
        </w:rPr>
        <w:t>]</w:t>
      </w:r>
      <w:r w:rsidRPr="004B05DD">
        <w:rPr>
          <w:rFonts w:ascii="KRM" w:hAnsi="KRM"/>
          <w:rtl/>
        </w:rPr>
        <w:t>بر مبناى تاريخ استوار است. بنابراين احتياط و بهترين راه براى ما سكوت است؛ زيرا اگر لعن جايز باشد در لعنت نكردن هيچ اشكالى وجود ندارد؛ براى اين كه لعن كردن نه فرض است نه واجب و نه سنت و نه مستحب، بلكه فقط مباح است. اگر كسى كه او را لعنت مى‏كنيم، مستحق لعنت نباشد، درست نيست كه خود را با معصيت آلوده كنيم»</w:t>
      </w:r>
      <w:r w:rsidRPr="00AA1A5F">
        <w:rPr>
          <w:rFonts w:ascii="KRM" w:hAnsi="KRM" w:hint="cs"/>
          <w:vertAlign w:val="superscript"/>
          <w:rtl/>
          <w:lang w:bidi="fa-IR"/>
        </w:rPr>
        <w:t>(</w:t>
      </w:r>
      <w:r w:rsidRPr="00AA1A5F">
        <w:rPr>
          <w:rStyle w:val="FootnoteReference"/>
          <w:rFonts w:ascii="KRM" w:hAnsi="KRM"/>
          <w:rtl/>
          <w:lang w:bidi="fa-IR"/>
        </w:rPr>
        <w:footnoteReference w:id="647"/>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71" w:name="_Toc307603277"/>
      <w:r w:rsidRPr="00A65D4C">
        <w:rPr>
          <w:rtl/>
        </w:rPr>
        <w:t>فعاليّت براى تغيير نظام فاسد و ارزش آن</w:t>
      </w:r>
      <w:bookmarkEnd w:id="171"/>
      <w:r w:rsidRPr="00A65D4C">
        <w:rPr>
          <w:rtl/>
        </w:rPr>
        <w:t xml:space="preserve"> </w:t>
      </w:r>
    </w:p>
    <w:p w:rsidR="00C04627" w:rsidRPr="004B05DD" w:rsidRDefault="00C04627" w:rsidP="006B628F">
      <w:pPr>
        <w:rPr>
          <w:rFonts w:ascii="KRM" w:hAnsi="KRM"/>
          <w:rtl/>
        </w:rPr>
      </w:pPr>
      <w:r w:rsidRPr="004B05DD">
        <w:rPr>
          <w:rFonts w:ascii="KRM" w:hAnsi="KRM"/>
          <w:rtl/>
        </w:rPr>
        <w:t xml:space="preserve">خلافت، بعد از خلفاى راشدين ـ متأسّفانه ـ به تدريج به نظام موروثى و خاندانى مبدّل گشت. عرب و مسلمانان، در برابر اين نظام، سرتسليم فرود آوردند، هيچ كس نمى‏توانست در قيام عليه خليفه‏ى اموى و عباسى اميد پيروزى داشته باشد، مگر كسانى كه از شرافت نسبى و برترى خانوادگى برخوردار بودند و همچنين از حمايت و پشتيبانى قومى و مردمى بهره‏مند بودند و توان مبارزه با قدرت مستحكم آنها را داشتند. از اينجاست كه كلّيه‏ى كسانى كه در برابر حكومت اموى و عبّاسى قيام كردند، از اهل بيت </w:t>
      </w:r>
      <w:r w:rsidRPr="004B05DD">
        <w:rPr>
          <w:rFonts w:ascii="KRM" w:hAnsi="KRM"/>
          <w:rtl/>
        </w:rPr>
        <w:lastRenderedPageBreak/>
        <w:t>پيامبر و از علوى‏ها بودند؛ زيرا امكان پيروزى آنها بيشتر بود و مسلمانان بيشتر به آنها اعتماد و تمايل داشتند و اصلاح طلبان، بهتر با آنها همكارى مى‏كردند، لذا كسانى كه از اوضاع فاسد روزگار خود به تنگ آمده و از ضايع شدن اموال مسلمانان در خوش‏گذرانى‏هاى حكّام رنج مى‏بردند، مبارزان و اصلاح طلبان را يارى</w:t>
      </w:r>
      <w:r>
        <w:rPr>
          <w:rFonts w:ascii="KRM" w:hAnsi="KRM" w:hint="cs"/>
          <w:rtl/>
        </w:rPr>
        <w:t xml:space="preserve"> </w:t>
      </w:r>
      <w:r w:rsidRPr="004B05DD">
        <w:rPr>
          <w:rFonts w:ascii="KRM" w:hAnsi="KRM"/>
          <w:rtl/>
        </w:rPr>
        <w:t xml:space="preserve">نموده و به حمايت آنها كمر بستند. </w:t>
      </w:r>
    </w:p>
    <w:p w:rsidR="00C04627" w:rsidRPr="004B05DD" w:rsidRDefault="00C04627" w:rsidP="006B628F">
      <w:pPr>
        <w:rPr>
          <w:rFonts w:ascii="KRM" w:hAnsi="KRM"/>
          <w:rtl/>
        </w:rPr>
      </w:pPr>
      <w:r w:rsidRPr="004B05DD">
        <w:rPr>
          <w:rFonts w:ascii="KRM" w:hAnsi="KRM"/>
          <w:rtl/>
        </w:rPr>
        <w:t>بعد از قيام حسين بن على</w:t>
      </w:r>
      <w:r w:rsidR="00192898" w:rsidRPr="00192898">
        <w:rPr>
          <w:rFonts w:ascii="KRM" w:hAnsi="KRM" w:cs="CTraditional Arabic"/>
          <w:rtl/>
        </w:rPr>
        <w:t xml:space="preserve"> س </w:t>
      </w:r>
      <w:r w:rsidRPr="004B05DD">
        <w:rPr>
          <w:rFonts w:ascii="KRM" w:hAnsi="KRM"/>
          <w:rtl/>
        </w:rPr>
        <w:t>نواده‏ى او، زيدبن على بن حسين در برابر هشام بن عبدالملك اموى قيام كرد. وى در سال 122 ه</w:t>
      </w:r>
      <w:r w:rsidR="006B628F">
        <w:rPr>
          <w:rFonts w:ascii="KRM" w:hAnsi="KRM" w:hint="cs"/>
          <w:rtl/>
        </w:rPr>
        <w:t>ـ</w:t>
      </w:r>
      <w:r>
        <w:rPr>
          <w:rFonts w:ascii="KRM" w:hAnsi="KRM"/>
          <w:rtl/>
        </w:rPr>
        <w:t>.</w:t>
      </w:r>
      <w:r w:rsidRPr="004B05DD">
        <w:rPr>
          <w:rFonts w:ascii="KRM" w:hAnsi="KRM"/>
          <w:rtl/>
        </w:rPr>
        <w:t xml:space="preserve"> ق. كشته و به دار آويخته شد. امام ابوحنيفه رحمه‏الله او را در اين قيام حمايت و يارى كرد و ده‏هزار درهم مساعدت نمود</w:t>
      </w:r>
      <w:r w:rsidRPr="00AA1A5F">
        <w:rPr>
          <w:rFonts w:ascii="KRM" w:hAnsi="KRM" w:hint="cs"/>
          <w:vertAlign w:val="superscript"/>
          <w:rtl/>
          <w:lang w:bidi="fa-IR"/>
        </w:rPr>
        <w:t>(</w:t>
      </w:r>
      <w:r w:rsidRPr="00AA1A5F">
        <w:rPr>
          <w:rStyle w:val="FootnoteReference"/>
          <w:rFonts w:ascii="KRM" w:hAnsi="KRM"/>
          <w:rtl/>
          <w:lang w:bidi="fa-IR"/>
        </w:rPr>
        <w:footnoteReference w:id="648"/>
      </w:r>
      <w:r w:rsidRPr="00AA1A5F">
        <w:rPr>
          <w:rFonts w:ascii="KRM" w:hAnsi="KRM" w:hint="cs"/>
          <w:vertAlign w:val="superscript"/>
          <w:rtl/>
          <w:lang w:bidi="fa-IR"/>
        </w:rPr>
        <w:t>)</w:t>
      </w:r>
      <w:r w:rsidRPr="004B05DD">
        <w:rPr>
          <w:rFonts w:ascii="KRM" w:hAnsi="KRM"/>
          <w:rtl/>
        </w:rPr>
        <w:t xml:space="preserve">. سپس از اولاد حسن بن على، محمد بن عبداللّه‏ بن حسن بن على </w:t>
      </w:r>
      <w:r w:rsidR="006B628F">
        <w:rPr>
          <w:rFonts w:ascii="KRM" w:hAnsi="KRM" w:hint="cs"/>
          <w:rtl/>
        </w:rPr>
        <w:t xml:space="preserve">معروف به </w:t>
      </w:r>
      <w:r w:rsidR="006B628F">
        <w:rPr>
          <w:rFonts w:ascii="KRM" w:hAnsi="KRM"/>
          <w:rtl/>
        </w:rPr>
        <w:t xml:space="preserve">نفس </w:t>
      </w:r>
      <w:r w:rsidRPr="004B05DD">
        <w:rPr>
          <w:rFonts w:ascii="KRM" w:hAnsi="KRM"/>
          <w:rtl/>
        </w:rPr>
        <w:t xml:space="preserve">زكيّه، در مدينه و برادرش، ابراهيم در كوفه در برابر منصور عبّاسى قيام كردند. امام </w:t>
      </w:r>
      <w:r w:rsidR="003A7DB1">
        <w:rPr>
          <w:rFonts w:ascii="KRM" w:hAnsi="KRM"/>
          <w:rtl/>
        </w:rPr>
        <w:t xml:space="preserve">ابوحنيفه و مالك از طرفداران نفس </w:t>
      </w:r>
      <w:r w:rsidRPr="004B05DD">
        <w:rPr>
          <w:rFonts w:ascii="KRM" w:hAnsi="KRM"/>
          <w:rtl/>
        </w:rPr>
        <w:t>زكيّه بودند، امام ابوحنيفه آشكارا او را يارى مى‏كرد و با كمك‏هاى مالى فراوان نيز از او حمايت مى‏كرد و به حسن بن قحطبه</w:t>
      </w:r>
      <w:r w:rsidRPr="00AA1A5F">
        <w:rPr>
          <w:rFonts w:ascii="KRM" w:hAnsi="KRM" w:hint="cs"/>
          <w:vertAlign w:val="superscript"/>
          <w:rtl/>
          <w:lang w:bidi="fa-IR"/>
        </w:rPr>
        <w:t>(</w:t>
      </w:r>
      <w:r w:rsidRPr="00AA1A5F">
        <w:rPr>
          <w:rStyle w:val="FootnoteReference"/>
          <w:rFonts w:ascii="KRM" w:hAnsi="KRM"/>
          <w:rtl/>
          <w:lang w:bidi="fa-IR"/>
        </w:rPr>
        <w:footnoteReference w:id="649"/>
      </w:r>
      <w:r w:rsidRPr="00AA1A5F">
        <w:rPr>
          <w:rFonts w:ascii="KRM" w:hAnsi="KRM" w:hint="cs"/>
          <w:vertAlign w:val="superscript"/>
          <w:rtl/>
          <w:lang w:bidi="fa-IR"/>
        </w:rPr>
        <w:t>)</w:t>
      </w:r>
      <w:r w:rsidRPr="004B05DD">
        <w:rPr>
          <w:rFonts w:ascii="KRM" w:hAnsi="KRM"/>
          <w:rtl/>
        </w:rPr>
        <w:t xml:space="preserve">، يكى از فرماندهان نظامى ارتش منصور توصيه نمود كه با ذوالنفس الزكيّه نجنگد، لذا ابن قحطبه از جنگ با او بازآمد و از منصور عذرخواهى كرد. به همين دليل منصور با امام ابوحنيفه دشمن شد و او را مورد شكنجه و آزار قرار داد تا در زندان جان سپرد. </w:t>
      </w:r>
    </w:p>
    <w:p w:rsidR="00C04627" w:rsidRPr="004B05DD" w:rsidRDefault="00C04627" w:rsidP="00C04627">
      <w:pPr>
        <w:rPr>
          <w:rFonts w:ascii="KRM" w:hAnsi="KRM"/>
          <w:rtl/>
        </w:rPr>
      </w:pPr>
      <w:r w:rsidRPr="004B05DD">
        <w:rPr>
          <w:rFonts w:ascii="KRM" w:hAnsi="KRM"/>
          <w:rtl/>
        </w:rPr>
        <w:t xml:space="preserve">در تاريخ كامل ابن اثير آمده است كه مردم مدينه از امام مالك بن انس رحمه‏الله پرسيدند: ما كه با ابوجعفر (منصور) بيعت كرده و با او پيمان بسته‏ايم، آيا مى‏توانيم پيمان را بشكنيم و محمد ذوالنفس الزكيّه را در قيام عليه منصور يارى كنيم؟ امام مالك در پاسخ گفت: «بيعت شما از روى اجبار و اكراه بوده است، بنابر اين شما مكلّف به رعايت اين </w:t>
      </w:r>
      <w:r w:rsidRPr="004B05DD">
        <w:rPr>
          <w:rFonts w:ascii="KRM" w:hAnsi="KRM"/>
          <w:rtl/>
        </w:rPr>
        <w:lastRenderedPageBreak/>
        <w:t>پيمان نيستيد». آنگاه مردم به يارى محمد شتافتند</w:t>
      </w:r>
      <w:r w:rsidRPr="00AA1A5F">
        <w:rPr>
          <w:rFonts w:ascii="KRM" w:hAnsi="KRM" w:hint="cs"/>
          <w:vertAlign w:val="superscript"/>
          <w:rtl/>
          <w:lang w:bidi="fa-IR"/>
        </w:rPr>
        <w:t>(</w:t>
      </w:r>
      <w:r w:rsidRPr="00AA1A5F">
        <w:rPr>
          <w:rStyle w:val="FootnoteReference"/>
          <w:rFonts w:ascii="KRM" w:hAnsi="KRM"/>
          <w:rtl/>
          <w:lang w:bidi="fa-IR"/>
        </w:rPr>
        <w:footnoteReference w:id="650"/>
      </w:r>
      <w:r w:rsidRPr="00AA1A5F">
        <w:rPr>
          <w:rFonts w:ascii="KRM" w:hAnsi="KRM" w:hint="cs"/>
          <w:vertAlign w:val="superscript"/>
          <w:rtl/>
          <w:lang w:bidi="fa-IR"/>
        </w:rPr>
        <w:t>)</w:t>
      </w:r>
      <w:r w:rsidRPr="004B05DD">
        <w:rPr>
          <w:rFonts w:ascii="KRM" w:hAnsi="KRM"/>
          <w:rtl/>
        </w:rPr>
        <w:t>. محمّد در ماه رمضان سال 145 ه</w:t>
      </w:r>
      <w:r w:rsidR="003A7DB1">
        <w:rPr>
          <w:rFonts w:ascii="KRM" w:hAnsi="KRM" w:hint="cs"/>
          <w:rtl/>
        </w:rPr>
        <w:t>ـ</w:t>
      </w:r>
      <w:r>
        <w:rPr>
          <w:rFonts w:ascii="KRM" w:hAnsi="KRM"/>
          <w:rtl/>
        </w:rPr>
        <w:t>.</w:t>
      </w:r>
      <w:r w:rsidRPr="004B05DD">
        <w:rPr>
          <w:rFonts w:ascii="KRM" w:hAnsi="KRM"/>
          <w:rtl/>
        </w:rPr>
        <w:t xml:space="preserve"> ق. در مدينه به شهادت رسيد و برادرش، ابراهيم نيز در ذيقعده‏ى همان سال كشته شد. </w:t>
      </w:r>
    </w:p>
    <w:p w:rsidR="00C04627" w:rsidRPr="004B05DD" w:rsidRDefault="00C04627" w:rsidP="00C04627">
      <w:pPr>
        <w:rPr>
          <w:rFonts w:ascii="KRM" w:hAnsi="KRM"/>
          <w:rtl/>
        </w:rPr>
      </w:pPr>
      <w:r w:rsidRPr="004B05DD">
        <w:rPr>
          <w:rFonts w:ascii="KRM" w:hAnsi="KRM"/>
          <w:rtl/>
        </w:rPr>
        <w:t>اين فعاليّت‏ها به ظاهر ناكام ماند و نتيجه‏ى مطلوب حاصل شد؛ زيرا حكومت‏ها بسيار مقتدر و داراى توان رزمى و ريشه‏ى مستحكم بودند. در تاريخ گذشته و معاصر بسيارى از نهضت‏ها و فعاليت‏ها ديده شده كه بر پايه‏ى اخلاص، ايمان، شجاعت و پايمردى استوار بوده و رهبران آنها و نيز پيروان آنها در فداكارى جانى و مالى هيچ گونه كوتاهى نكرده‏اند، اما با اين همه باز هم در برابر حكومت‏هاى منظّم و تا دندان مسلح با شكست مواجه شده‏اند. اين امر چيز جديدى نيست و در نظام آفرينش و قانون طبيعى جهان، شگفتى ندارد. گرچه اين فعاليّت‏ها از نظر سياسى و نتيجه‏ى ظاهرى به موفقيت</w:t>
      </w:r>
      <w:r>
        <w:rPr>
          <w:rFonts w:ascii="KRM" w:hAnsi="KRM" w:hint="cs"/>
          <w:rtl/>
        </w:rPr>
        <w:t xml:space="preserve"> </w:t>
      </w:r>
      <w:r w:rsidRPr="004B05DD">
        <w:rPr>
          <w:rFonts w:ascii="KRM" w:hAnsi="KRM"/>
          <w:rtl/>
        </w:rPr>
        <w:t xml:space="preserve">نرسيد، اما خدمت بزرگى براى اسلام انجام داد؛ زيرا تاريخ اسلام و شرافت و كرامت آن را حفظ كرد. اگر اين فعاليّت‏ها در ادوار مختلف وجود نمى‏داشت، تاريخ اسلام مجموعه‏اى بود از داستان‏هاى خودخواهى، زورگويى، تطميع و تهديد پادشاهان جبّار و سودجو و كرنش آدم‏هاى دربارى و فرصت طلب. اين مجاهدانِ قهرمان و مؤمنان از خودگذشته، جان بر كف نهاده و در برابر رژيم‏هاى فاسد و تطميع مادى آنان سر تسليم فرود نياوردند و براى نسل‏هاى آينده الگوهايى درخشان از ايمان و يقين به جاى گذاشتند كه همواره بر تارك تاريخ نور افشانى مى‏كنند و الهام بخش دلاورى اسلامى و قيام عليه فساد و دفاع از اسلام مظلوم و كرامت از دست رفته‏ى آن است. </w:t>
      </w:r>
    </w:p>
    <w:p w:rsidR="00C04627" w:rsidRPr="004B05DD" w:rsidRDefault="00C04627" w:rsidP="00C04627">
      <w:pPr>
        <w:rPr>
          <w:rFonts w:ascii="KRM" w:hAnsi="KRM"/>
          <w:rtl/>
        </w:rPr>
      </w:pPr>
      <w:r w:rsidRPr="004B05DD">
        <w:rPr>
          <w:rFonts w:ascii="KRM" w:hAnsi="KRM"/>
          <w:rtl/>
        </w:rPr>
        <w:t xml:space="preserve">حقّا كه اين خود ميراث افتخارآميز و سرمايه‏ى گران‏بهايى است كه موجب عزّت اسلام و سربلندى مسلمانان است. </w:t>
      </w:r>
    </w:p>
    <w:p w:rsidR="00C04627" w:rsidRPr="00F332F3" w:rsidRDefault="00C04627" w:rsidP="00C04627">
      <w:pPr>
        <w:jc w:val="both"/>
        <w:rPr>
          <w:rFonts w:ascii="Traditional Arabic" w:hAnsi="Traditional Arabic" w:cs="Traditional Arabic"/>
          <w:b/>
          <w:bCs/>
          <w:rtl/>
        </w:rPr>
      </w:pPr>
      <w:r>
        <w:rPr>
          <w:rFonts w:ascii="Traditional Arabic" w:hAnsi="Traditional Arabic" w:cs="Traditional Arabic"/>
          <w:rtl/>
        </w:rPr>
        <w:lastRenderedPageBreak/>
        <w:t>﴿</w:t>
      </w:r>
      <w:r w:rsidRPr="00F332F3">
        <w:rPr>
          <w:sz w:val="22"/>
          <w:szCs w:val="22"/>
        </w:rPr>
        <w:sym w:font="HQPB5" w:char="F07A"/>
      </w:r>
      <w:r w:rsidRPr="00F332F3">
        <w:rPr>
          <w:sz w:val="22"/>
          <w:szCs w:val="22"/>
        </w:rPr>
        <w:sym w:font="HQPB2" w:char="F060"/>
      </w:r>
      <w:r w:rsidRPr="00F332F3">
        <w:rPr>
          <w:sz w:val="22"/>
          <w:szCs w:val="22"/>
        </w:rPr>
        <w:sym w:font="HQPB4" w:char="F0CF"/>
      </w:r>
      <w:r w:rsidRPr="00F332F3">
        <w:rPr>
          <w:sz w:val="22"/>
          <w:szCs w:val="22"/>
        </w:rPr>
        <w:sym w:font="HQPB4" w:char="F069"/>
      </w:r>
      <w:r w:rsidRPr="00F332F3">
        <w:rPr>
          <w:sz w:val="22"/>
          <w:szCs w:val="22"/>
        </w:rPr>
        <w:sym w:font="HQPB2" w:char="F042"/>
      </w:r>
      <w:r w:rsidRPr="00F332F3">
        <w:rPr>
          <w:rFonts w:ascii="(normal text)" w:hAnsi="(normal text)"/>
          <w:sz w:val="22"/>
          <w:szCs w:val="22"/>
          <w:rtl/>
        </w:rPr>
        <w:t xml:space="preserve"> </w:t>
      </w:r>
      <w:r w:rsidRPr="00F332F3">
        <w:rPr>
          <w:sz w:val="22"/>
          <w:szCs w:val="22"/>
        </w:rPr>
        <w:sym w:font="HQPB5" w:char="F074"/>
      </w:r>
      <w:r w:rsidRPr="00F332F3">
        <w:rPr>
          <w:sz w:val="22"/>
          <w:szCs w:val="22"/>
        </w:rPr>
        <w:sym w:font="HQPB2" w:char="F0FB"/>
      </w:r>
      <w:r w:rsidRPr="00F332F3">
        <w:rPr>
          <w:sz w:val="22"/>
          <w:szCs w:val="22"/>
        </w:rPr>
        <w:sym w:font="HQPB2" w:char="F0FC"/>
      </w:r>
      <w:r w:rsidRPr="00F332F3">
        <w:rPr>
          <w:sz w:val="22"/>
          <w:szCs w:val="22"/>
        </w:rPr>
        <w:sym w:font="HQPB4" w:char="F0CF"/>
      </w:r>
      <w:r w:rsidRPr="00F332F3">
        <w:rPr>
          <w:sz w:val="22"/>
          <w:szCs w:val="22"/>
        </w:rPr>
        <w:sym w:font="HQPB2" w:char="F05A"/>
      </w:r>
      <w:r w:rsidRPr="00F332F3">
        <w:rPr>
          <w:sz w:val="22"/>
          <w:szCs w:val="22"/>
        </w:rPr>
        <w:sym w:font="HQPB4" w:char="F0CF"/>
      </w:r>
      <w:r w:rsidRPr="00F332F3">
        <w:rPr>
          <w:sz w:val="22"/>
          <w:szCs w:val="22"/>
        </w:rPr>
        <w:sym w:font="HQPB2" w:char="F042"/>
      </w:r>
      <w:r w:rsidRPr="00F332F3">
        <w:rPr>
          <w:sz w:val="22"/>
          <w:szCs w:val="22"/>
        </w:rPr>
        <w:sym w:font="HQPB4" w:char="F0F7"/>
      </w:r>
      <w:r w:rsidRPr="00F332F3">
        <w:rPr>
          <w:sz w:val="22"/>
          <w:szCs w:val="22"/>
        </w:rPr>
        <w:sym w:font="HQPB2" w:char="F073"/>
      </w:r>
      <w:r w:rsidRPr="00F332F3">
        <w:rPr>
          <w:sz w:val="22"/>
          <w:szCs w:val="22"/>
        </w:rPr>
        <w:sym w:font="HQPB4" w:char="F0DF"/>
      </w:r>
      <w:r w:rsidRPr="00F332F3">
        <w:rPr>
          <w:sz w:val="22"/>
          <w:szCs w:val="22"/>
        </w:rPr>
        <w:sym w:font="HQPB2" w:char="F04A"/>
      </w:r>
      <w:r w:rsidRPr="00F332F3">
        <w:rPr>
          <w:sz w:val="22"/>
          <w:szCs w:val="22"/>
        </w:rPr>
        <w:sym w:font="HQPB4" w:char="F0F8"/>
      </w:r>
      <w:r w:rsidRPr="00F332F3">
        <w:rPr>
          <w:sz w:val="22"/>
          <w:szCs w:val="22"/>
        </w:rPr>
        <w:sym w:font="HQPB2" w:char="F039"/>
      </w:r>
      <w:r w:rsidRPr="00F332F3">
        <w:rPr>
          <w:sz w:val="22"/>
          <w:szCs w:val="22"/>
        </w:rPr>
        <w:sym w:font="HQPB5" w:char="F024"/>
      </w:r>
      <w:r w:rsidRPr="00F332F3">
        <w:rPr>
          <w:sz w:val="22"/>
          <w:szCs w:val="22"/>
        </w:rPr>
        <w:sym w:font="HQPB1" w:char="F023"/>
      </w:r>
      <w:r w:rsidRPr="00F332F3">
        <w:rPr>
          <w:rFonts w:ascii="(normal text)" w:hAnsi="(normal text)"/>
          <w:sz w:val="22"/>
          <w:szCs w:val="22"/>
          <w:rtl/>
        </w:rPr>
        <w:t xml:space="preserve"> </w:t>
      </w:r>
      <w:r w:rsidRPr="00F332F3">
        <w:rPr>
          <w:sz w:val="22"/>
          <w:szCs w:val="22"/>
        </w:rPr>
        <w:sym w:font="HQPB4" w:char="F0D7"/>
      </w:r>
      <w:r w:rsidRPr="00F332F3">
        <w:rPr>
          <w:sz w:val="22"/>
          <w:szCs w:val="22"/>
        </w:rPr>
        <w:sym w:font="HQPB2" w:char="F041"/>
      </w:r>
      <w:r w:rsidRPr="00F332F3">
        <w:rPr>
          <w:sz w:val="22"/>
          <w:szCs w:val="22"/>
        </w:rPr>
        <w:sym w:font="HQPB1" w:char="F025"/>
      </w:r>
      <w:r w:rsidRPr="00F332F3">
        <w:rPr>
          <w:sz w:val="22"/>
          <w:szCs w:val="22"/>
        </w:rPr>
        <w:sym w:font="HQPB5" w:char="F079"/>
      </w:r>
      <w:r w:rsidRPr="00F332F3">
        <w:rPr>
          <w:sz w:val="22"/>
          <w:szCs w:val="22"/>
        </w:rPr>
        <w:sym w:font="HQPB1" w:char="F060"/>
      </w:r>
      <w:r w:rsidRPr="00F332F3">
        <w:rPr>
          <w:sz w:val="22"/>
          <w:szCs w:val="22"/>
        </w:rPr>
        <w:sym w:font="HQPB4" w:char="F0CD"/>
      </w:r>
      <w:r w:rsidRPr="00F332F3">
        <w:rPr>
          <w:sz w:val="22"/>
          <w:szCs w:val="22"/>
        </w:rPr>
        <w:sym w:font="HQPB1" w:char="F091"/>
      </w:r>
      <w:r w:rsidRPr="00F332F3">
        <w:rPr>
          <w:rFonts w:ascii="(normal text)" w:hAnsi="(normal text)"/>
          <w:sz w:val="22"/>
          <w:szCs w:val="22"/>
          <w:rtl/>
        </w:rPr>
        <w:t xml:space="preserve"> </w:t>
      </w:r>
      <w:r w:rsidRPr="00F332F3">
        <w:rPr>
          <w:sz w:val="22"/>
          <w:szCs w:val="22"/>
        </w:rPr>
        <w:sym w:font="HQPB5" w:char="F028"/>
      </w:r>
      <w:r w:rsidRPr="00F332F3">
        <w:rPr>
          <w:sz w:val="22"/>
          <w:szCs w:val="22"/>
        </w:rPr>
        <w:sym w:font="HQPB1" w:char="F023"/>
      </w:r>
      <w:r w:rsidRPr="00F332F3">
        <w:rPr>
          <w:sz w:val="22"/>
          <w:szCs w:val="22"/>
        </w:rPr>
        <w:sym w:font="HQPB2" w:char="F071"/>
      </w:r>
      <w:r w:rsidRPr="00F332F3">
        <w:rPr>
          <w:sz w:val="22"/>
          <w:szCs w:val="22"/>
        </w:rPr>
        <w:sym w:font="HQPB4" w:char="F0E8"/>
      </w:r>
      <w:r w:rsidRPr="00F332F3">
        <w:rPr>
          <w:sz w:val="22"/>
          <w:szCs w:val="22"/>
        </w:rPr>
        <w:sym w:font="HQPB2" w:char="F025"/>
      </w:r>
      <w:r w:rsidRPr="00F332F3">
        <w:rPr>
          <w:sz w:val="22"/>
          <w:szCs w:val="22"/>
        </w:rPr>
        <w:sym w:font="HQPB5" w:char="F079"/>
      </w:r>
      <w:r w:rsidRPr="00F332F3">
        <w:rPr>
          <w:sz w:val="22"/>
          <w:szCs w:val="22"/>
        </w:rPr>
        <w:sym w:font="HQPB1" w:char="F089"/>
      </w:r>
      <w:r w:rsidRPr="00F332F3">
        <w:rPr>
          <w:sz w:val="22"/>
          <w:szCs w:val="22"/>
        </w:rPr>
        <w:sym w:font="HQPB5" w:char="F07C"/>
      </w:r>
      <w:r w:rsidRPr="00F332F3">
        <w:rPr>
          <w:sz w:val="22"/>
          <w:szCs w:val="22"/>
        </w:rPr>
        <w:sym w:font="HQPB1" w:char="F0B9"/>
      </w:r>
      <w:r w:rsidRPr="00F332F3">
        <w:rPr>
          <w:rFonts w:ascii="(normal text)" w:hAnsi="(normal text)"/>
          <w:sz w:val="22"/>
          <w:szCs w:val="22"/>
          <w:rtl/>
        </w:rPr>
        <w:t xml:space="preserve"> </w:t>
      </w:r>
      <w:r w:rsidRPr="00F332F3">
        <w:rPr>
          <w:sz w:val="22"/>
          <w:szCs w:val="22"/>
        </w:rPr>
        <w:sym w:font="HQPB1" w:char="F024"/>
      </w:r>
      <w:r w:rsidRPr="00F332F3">
        <w:rPr>
          <w:sz w:val="22"/>
          <w:szCs w:val="22"/>
        </w:rPr>
        <w:sym w:font="HQPB5" w:char="F074"/>
      </w:r>
      <w:r w:rsidRPr="00F332F3">
        <w:rPr>
          <w:sz w:val="22"/>
          <w:szCs w:val="22"/>
        </w:rPr>
        <w:sym w:font="HQPB2" w:char="F042"/>
      </w:r>
      <w:r w:rsidRPr="00F332F3">
        <w:rPr>
          <w:rFonts w:ascii="(normal text)" w:hAnsi="(normal text)"/>
          <w:sz w:val="22"/>
          <w:szCs w:val="22"/>
          <w:rtl/>
        </w:rPr>
        <w:t xml:space="preserve"> </w:t>
      </w:r>
      <w:r w:rsidRPr="00F332F3">
        <w:rPr>
          <w:sz w:val="22"/>
          <w:szCs w:val="22"/>
        </w:rPr>
        <w:sym w:font="HQPB5" w:char="F028"/>
      </w:r>
      <w:r w:rsidRPr="00F332F3">
        <w:rPr>
          <w:sz w:val="22"/>
          <w:szCs w:val="22"/>
        </w:rPr>
        <w:sym w:font="HQPB1" w:char="F023"/>
      </w:r>
      <w:r w:rsidRPr="00F332F3">
        <w:rPr>
          <w:sz w:val="22"/>
          <w:szCs w:val="22"/>
        </w:rPr>
        <w:sym w:font="HQPB2" w:char="F072"/>
      </w:r>
      <w:r w:rsidRPr="00F332F3">
        <w:rPr>
          <w:sz w:val="22"/>
          <w:szCs w:val="22"/>
        </w:rPr>
        <w:sym w:font="HQPB4" w:char="F0DF"/>
      </w:r>
      <w:r w:rsidRPr="00F332F3">
        <w:rPr>
          <w:sz w:val="22"/>
          <w:szCs w:val="22"/>
        </w:rPr>
        <w:sym w:font="HQPB1" w:char="F089"/>
      </w:r>
      <w:r w:rsidRPr="00F332F3">
        <w:rPr>
          <w:sz w:val="22"/>
          <w:szCs w:val="22"/>
        </w:rPr>
        <w:sym w:font="HQPB5" w:char="F079"/>
      </w:r>
      <w:r w:rsidRPr="00F332F3">
        <w:rPr>
          <w:sz w:val="22"/>
          <w:szCs w:val="22"/>
        </w:rPr>
        <w:sym w:font="HQPB2" w:char="F067"/>
      </w:r>
      <w:r w:rsidRPr="00F332F3">
        <w:rPr>
          <w:sz w:val="22"/>
          <w:szCs w:val="22"/>
        </w:rPr>
        <w:sym w:font="HQPB2" w:char="F0BB"/>
      </w:r>
      <w:r w:rsidRPr="00F332F3">
        <w:rPr>
          <w:sz w:val="22"/>
          <w:szCs w:val="22"/>
        </w:rPr>
        <w:sym w:font="HQPB5" w:char="F074"/>
      </w:r>
      <w:r w:rsidRPr="00F332F3">
        <w:rPr>
          <w:sz w:val="22"/>
          <w:szCs w:val="22"/>
        </w:rPr>
        <w:sym w:font="HQPB1" w:char="F0E3"/>
      </w:r>
      <w:r w:rsidRPr="00F332F3">
        <w:rPr>
          <w:rFonts w:ascii="(normal text)" w:hAnsi="(normal text)"/>
          <w:sz w:val="22"/>
          <w:szCs w:val="22"/>
          <w:rtl/>
        </w:rPr>
        <w:t xml:space="preserve"> </w:t>
      </w:r>
      <w:r w:rsidRPr="00F332F3">
        <w:rPr>
          <w:sz w:val="22"/>
          <w:szCs w:val="22"/>
        </w:rPr>
        <w:sym w:font="HQPB5" w:char="F0A9"/>
      </w:r>
      <w:r w:rsidRPr="00F332F3">
        <w:rPr>
          <w:sz w:val="22"/>
          <w:szCs w:val="22"/>
        </w:rPr>
        <w:sym w:font="HQPB1" w:char="F021"/>
      </w:r>
      <w:r w:rsidRPr="00F332F3">
        <w:rPr>
          <w:sz w:val="22"/>
          <w:szCs w:val="22"/>
        </w:rPr>
        <w:sym w:font="HQPB5" w:char="F024"/>
      </w:r>
      <w:r w:rsidRPr="00F332F3">
        <w:rPr>
          <w:sz w:val="22"/>
          <w:szCs w:val="22"/>
        </w:rPr>
        <w:sym w:font="HQPB1" w:char="F023"/>
      </w:r>
      <w:r w:rsidRPr="00F332F3">
        <w:rPr>
          <w:rFonts w:ascii="(normal text)" w:hAnsi="(normal text)"/>
          <w:sz w:val="22"/>
          <w:szCs w:val="22"/>
          <w:rtl/>
        </w:rPr>
        <w:t xml:space="preserve"> </w:t>
      </w:r>
      <w:r w:rsidRPr="00F332F3">
        <w:rPr>
          <w:sz w:val="22"/>
          <w:szCs w:val="22"/>
        </w:rPr>
        <w:sym w:font="HQPB4" w:char="F0CF"/>
      </w:r>
      <w:r w:rsidRPr="00F332F3">
        <w:rPr>
          <w:sz w:val="22"/>
          <w:szCs w:val="22"/>
        </w:rPr>
        <w:sym w:font="HQPB2" w:char="F06D"/>
      </w:r>
      <w:r w:rsidRPr="00F332F3">
        <w:rPr>
          <w:sz w:val="22"/>
          <w:szCs w:val="22"/>
        </w:rPr>
        <w:sym w:font="HQPB4" w:char="F0F8"/>
      </w:r>
      <w:r w:rsidRPr="00F332F3">
        <w:rPr>
          <w:sz w:val="22"/>
          <w:szCs w:val="22"/>
        </w:rPr>
        <w:sym w:font="HQPB2" w:char="F08B"/>
      </w:r>
      <w:r w:rsidRPr="00F332F3">
        <w:rPr>
          <w:sz w:val="22"/>
          <w:szCs w:val="22"/>
        </w:rPr>
        <w:sym w:font="HQPB5" w:char="F06E"/>
      </w:r>
      <w:r w:rsidRPr="00F332F3">
        <w:rPr>
          <w:sz w:val="22"/>
          <w:szCs w:val="22"/>
        </w:rPr>
        <w:sym w:font="HQPB2" w:char="F03D"/>
      </w:r>
      <w:r w:rsidRPr="00F332F3">
        <w:rPr>
          <w:sz w:val="22"/>
          <w:szCs w:val="22"/>
        </w:rPr>
        <w:sym w:font="HQPB5" w:char="F074"/>
      </w:r>
      <w:r w:rsidRPr="00F332F3">
        <w:rPr>
          <w:sz w:val="22"/>
          <w:szCs w:val="22"/>
        </w:rPr>
        <w:sym w:font="HQPB1" w:char="F0E3"/>
      </w:r>
      <w:r w:rsidRPr="00F332F3">
        <w:rPr>
          <w:rFonts w:ascii="(normal text)" w:hAnsi="(normal text)"/>
          <w:sz w:val="22"/>
          <w:szCs w:val="22"/>
          <w:rtl/>
        </w:rPr>
        <w:t xml:space="preserve"> </w:t>
      </w:r>
      <w:r w:rsidRPr="00F332F3">
        <w:rPr>
          <w:sz w:val="22"/>
          <w:szCs w:val="22"/>
        </w:rPr>
        <w:sym w:font="HQPB4" w:char="F028"/>
      </w:r>
      <w:r w:rsidRPr="00F332F3">
        <w:rPr>
          <w:rFonts w:ascii="(normal text)" w:hAnsi="(normal text)"/>
          <w:sz w:val="22"/>
          <w:szCs w:val="22"/>
          <w:rtl/>
        </w:rPr>
        <w:t xml:space="preserve"> </w:t>
      </w:r>
      <w:r w:rsidRPr="00F332F3">
        <w:rPr>
          <w:sz w:val="22"/>
          <w:szCs w:val="22"/>
        </w:rPr>
        <w:sym w:font="HQPB2" w:char="F04E"/>
      </w:r>
      <w:r w:rsidRPr="00F332F3">
        <w:rPr>
          <w:sz w:val="22"/>
          <w:szCs w:val="22"/>
        </w:rPr>
        <w:sym w:font="HQPB4" w:char="F0DF"/>
      </w:r>
      <w:r w:rsidRPr="00F332F3">
        <w:rPr>
          <w:sz w:val="22"/>
          <w:szCs w:val="22"/>
        </w:rPr>
        <w:sym w:font="HQPB2" w:char="F067"/>
      </w:r>
      <w:r w:rsidRPr="00F332F3">
        <w:rPr>
          <w:sz w:val="22"/>
          <w:szCs w:val="22"/>
        </w:rPr>
        <w:sym w:font="HQPB4" w:char="F0F7"/>
      </w:r>
      <w:r w:rsidRPr="00F332F3">
        <w:rPr>
          <w:sz w:val="22"/>
          <w:szCs w:val="22"/>
        </w:rPr>
        <w:sym w:font="HQPB2" w:char="F059"/>
      </w:r>
      <w:r w:rsidRPr="00F332F3">
        <w:rPr>
          <w:sz w:val="22"/>
          <w:szCs w:val="22"/>
        </w:rPr>
        <w:sym w:font="HQPB4" w:char="F0CF"/>
      </w:r>
      <w:r w:rsidRPr="00F332F3">
        <w:rPr>
          <w:sz w:val="22"/>
          <w:szCs w:val="22"/>
        </w:rPr>
        <w:sym w:font="HQPB2" w:char="F04A"/>
      </w:r>
      <w:r w:rsidRPr="00F332F3">
        <w:rPr>
          <w:sz w:val="22"/>
          <w:szCs w:val="22"/>
        </w:rPr>
        <w:sym w:font="HQPB5" w:char="F073"/>
      </w:r>
      <w:r w:rsidRPr="00F332F3">
        <w:rPr>
          <w:sz w:val="22"/>
          <w:szCs w:val="22"/>
        </w:rPr>
        <w:sym w:font="HQPB1" w:char="F0F9"/>
      </w:r>
      <w:r w:rsidRPr="00F332F3">
        <w:rPr>
          <w:rFonts w:ascii="(normal text)" w:hAnsi="(normal text)"/>
          <w:sz w:val="22"/>
          <w:szCs w:val="22"/>
          <w:rtl/>
        </w:rPr>
        <w:t xml:space="preserve"> </w:t>
      </w:r>
      <w:r w:rsidRPr="00F332F3">
        <w:rPr>
          <w:sz w:val="22"/>
          <w:szCs w:val="22"/>
        </w:rPr>
        <w:sym w:font="HQPB2" w:char="F060"/>
      </w:r>
      <w:r w:rsidRPr="00F332F3">
        <w:rPr>
          <w:sz w:val="22"/>
          <w:szCs w:val="22"/>
        </w:rPr>
        <w:sym w:font="HQPB4" w:char="F0A8"/>
      </w:r>
      <w:r w:rsidRPr="00F332F3">
        <w:rPr>
          <w:sz w:val="22"/>
          <w:szCs w:val="22"/>
        </w:rPr>
        <w:sym w:font="HQPB2" w:char="F042"/>
      </w:r>
      <w:r w:rsidRPr="00F332F3">
        <w:rPr>
          <w:rFonts w:ascii="(normal text)" w:hAnsi="(normal text)"/>
          <w:sz w:val="22"/>
          <w:szCs w:val="22"/>
          <w:rtl/>
        </w:rPr>
        <w:t xml:space="preserve"> </w:t>
      </w:r>
      <w:r w:rsidRPr="00F332F3">
        <w:rPr>
          <w:sz w:val="22"/>
          <w:szCs w:val="22"/>
        </w:rPr>
        <w:sym w:font="HQPB5" w:char="F034"/>
      </w:r>
      <w:r w:rsidRPr="00F332F3">
        <w:rPr>
          <w:sz w:val="22"/>
          <w:szCs w:val="22"/>
        </w:rPr>
        <w:sym w:font="HQPB2" w:char="F0D3"/>
      </w:r>
      <w:r w:rsidRPr="00F332F3">
        <w:rPr>
          <w:sz w:val="22"/>
          <w:szCs w:val="22"/>
        </w:rPr>
        <w:sym w:font="HQPB5" w:char="F07C"/>
      </w:r>
      <w:r w:rsidRPr="00F332F3">
        <w:rPr>
          <w:sz w:val="22"/>
          <w:szCs w:val="22"/>
        </w:rPr>
        <w:sym w:font="HQPB1" w:char="F0D3"/>
      </w:r>
      <w:r w:rsidRPr="00F332F3">
        <w:rPr>
          <w:sz w:val="22"/>
          <w:szCs w:val="22"/>
        </w:rPr>
        <w:sym w:font="HQPB5" w:char="F073"/>
      </w:r>
      <w:r w:rsidRPr="00F332F3">
        <w:rPr>
          <w:sz w:val="22"/>
          <w:szCs w:val="22"/>
        </w:rPr>
        <w:sym w:font="HQPB2" w:char="F025"/>
      </w:r>
      <w:r w:rsidRPr="00F332F3">
        <w:rPr>
          <w:rFonts w:ascii="(normal text)" w:hAnsi="(normal text)"/>
          <w:sz w:val="22"/>
          <w:szCs w:val="22"/>
          <w:rtl/>
        </w:rPr>
        <w:t xml:space="preserve"> </w:t>
      </w:r>
      <w:r w:rsidRPr="00F332F3">
        <w:rPr>
          <w:sz w:val="22"/>
          <w:szCs w:val="22"/>
        </w:rPr>
        <w:sym w:font="HQPB2" w:char="F0BC"/>
      </w:r>
      <w:r w:rsidRPr="00F332F3">
        <w:rPr>
          <w:sz w:val="22"/>
          <w:szCs w:val="22"/>
        </w:rPr>
        <w:sym w:font="HQPB4" w:char="F0E7"/>
      </w:r>
      <w:r w:rsidRPr="00F332F3">
        <w:rPr>
          <w:sz w:val="22"/>
          <w:szCs w:val="22"/>
        </w:rPr>
        <w:sym w:font="HQPB2" w:char="F06D"/>
      </w:r>
      <w:r w:rsidRPr="00F332F3">
        <w:rPr>
          <w:sz w:val="22"/>
          <w:szCs w:val="22"/>
        </w:rPr>
        <w:sym w:font="HQPB5" w:char="F074"/>
      </w:r>
      <w:r w:rsidRPr="00F332F3">
        <w:rPr>
          <w:sz w:val="22"/>
          <w:szCs w:val="22"/>
        </w:rPr>
        <w:sym w:font="HQPB1" w:char="F036"/>
      </w:r>
      <w:r w:rsidRPr="00F332F3">
        <w:rPr>
          <w:sz w:val="22"/>
          <w:szCs w:val="22"/>
        </w:rPr>
        <w:sym w:font="HQPB4" w:char="F0F8"/>
      </w:r>
      <w:r w:rsidRPr="00F332F3">
        <w:rPr>
          <w:sz w:val="22"/>
          <w:szCs w:val="22"/>
        </w:rPr>
        <w:sym w:font="HQPB1" w:char="F074"/>
      </w:r>
      <w:r w:rsidRPr="00F332F3">
        <w:rPr>
          <w:sz w:val="22"/>
          <w:szCs w:val="22"/>
        </w:rPr>
        <w:sym w:font="HQPB5" w:char="F077"/>
      </w:r>
      <w:r w:rsidRPr="00F332F3">
        <w:rPr>
          <w:sz w:val="22"/>
          <w:szCs w:val="22"/>
        </w:rPr>
        <w:sym w:font="HQPB2" w:char="F055"/>
      </w:r>
      <w:r w:rsidRPr="00F332F3">
        <w:rPr>
          <w:rFonts w:ascii="(normal text)" w:hAnsi="(normal text)"/>
          <w:sz w:val="22"/>
          <w:szCs w:val="22"/>
          <w:rtl/>
        </w:rPr>
        <w:t xml:space="preserve"> </w:t>
      </w:r>
      <w:r w:rsidRPr="00F332F3">
        <w:rPr>
          <w:sz w:val="22"/>
          <w:szCs w:val="22"/>
        </w:rPr>
        <w:sym w:font="HQPB2" w:char="F04E"/>
      </w:r>
      <w:r w:rsidRPr="00F332F3">
        <w:rPr>
          <w:sz w:val="22"/>
          <w:szCs w:val="22"/>
        </w:rPr>
        <w:sym w:font="HQPB4" w:char="F0E5"/>
      </w:r>
      <w:r w:rsidRPr="00F332F3">
        <w:rPr>
          <w:sz w:val="22"/>
          <w:szCs w:val="22"/>
        </w:rPr>
        <w:sym w:font="HQPB2" w:char="F06B"/>
      </w:r>
      <w:r w:rsidRPr="00F332F3">
        <w:rPr>
          <w:sz w:val="22"/>
          <w:szCs w:val="22"/>
        </w:rPr>
        <w:sym w:font="HQPB4" w:char="F0F7"/>
      </w:r>
      <w:r w:rsidRPr="00F332F3">
        <w:rPr>
          <w:sz w:val="22"/>
          <w:szCs w:val="22"/>
        </w:rPr>
        <w:sym w:font="HQPB2" w:char="F05D"/>
      </w:r>
      <w:r w:rsidRPr="00F332F3">
        <w:rPr>
          <w:sz w:val="22"/>
          <w:szCs w:val="22"/>
        </w:rPr>
        <w:sym w:font="HQPB4" w:char="F0CF"/>
      </w:r>
      <w:r w:rsidRPr="00F332F3">
        <w:rPr>
          <w:sz w:val="22"/>
          <w:szCs w:val="22"/>
        </w:rPr>
        <w:sym w:font="HQPB2" w:char="F042"/>
      </w:r>
      <w:r w:rsidRPr="00F332F3">
        <w:rPr>
          <w:sz w:val="22"/>
          <w:szCs w:val="22"/>
        </w:rPr>
        <w:sym w:font="HQPB5" w:char="F075"/>
      </w:r>
      <w:r w:rsidRPr="00F332F3">
        <w:rPr>
          <w:sz w:val="22"/>
          <w:szCs w:val="22"/>
        </w:rPr>
        <w:sym w:font="HQPB2" w:char="F072"/>
      </w:r>
      <w:r w:rsidRPr="00F332F3">
        <w:rPr>
          <w:rFonts w:ascii="(normal text)" w:hAnsi="(normal text)"/>
          <w:sz w:val="22"/>
          <w:szCs w:val="22"/>
          <w:rtl/>
        </w:rPr>
        <w:t xml:space="preserve"> </w:t>
      </w:r>
      <w:r w:rsidRPr="00F332F3">
        <w:rPr>
          <w:sz w:val="22"/>
          <w:szCs w:val="22"/>
        </w:rPr>
        <w:sym w:font="HQPB2" w:char="F060"/>
      </w:r>
      <w:r w:rsidRPr="00F332F3">
        <w:rPr>
          <w:sz w:val="22"/>
          <w:szCs w:val="22"/>
        </w:rPr>
        <w:sym w:font="HQPB4" w:char="F0A8"/>
      </w:r>
      <w:r w:rsidRPr="00F332F3">
        <w:rPr>
          <w:sz w:val="22"/>
          <w:szCs w:val="22"/>
        </w:rPr>
        <w:sym w:font="HQPB2" w:char="F042"/>
      </w:r>
      <w:r w:rsidRPr="00F332F3">
        <w:rPr>
          <w:rFonts w:ascii="(normal text)" w:hAnsi="(normal text)"/>
          <w:sz w:val="22"/>
          <w:szCs w:val="22"/>
          <w:rtl/>
        </w:rPr>
        <w:t xml:space="preserve"> </w:t>
      </w:r>
      <w:r w:rsidRPr="00F332F3">
        <w:rPr>
          <w:sz w:val="22"/>
          <w:szCs w:val="22"/>
        </w:rPr>
        <w:sym w:font="HQPB4" w:char="F0E3"/>
      </w:r>
      <w:r w:rsidRPr="00F332F3">
        <w:rPr>
          <w:sz w:val="22"/>
          <w:szCs w:val="22"/>
        </w:rPr>
        <w:sym w:font="HQPB1" w:char="F08D"/>
      </w:r>
      <w:r w:rsidRPr="00F332F3">
        <w:rPr>
          <w:sz w:val="22"/>
          <w:szCs w:val="22"/>
        </w:rPr>
        <w:sym w:font="HQPB4" w:char="F0CF"/>
      </w:r>
      <w:r w:rsidRPr="00F332F3">
        <w:rPr>
          <w:sz w:val="22"/>
          <w:szCs w:val="22"/>
        </w:rPr>
        <w:sym w:font="HQPB1" w:char="F0E0"/>
      </w:r>
      <w:r w:rsidRPr="00F332F3">
        <w:rPr>
          <w:sz w:val="22"/>
          <w:szCs w:val="22"/>
        </w:rPr>
        <w:sym w:font="HQPB5" w:char="F074"/>
      </w:r>
      <w:r w:rsidRPr="00F332F3">
        <w:rPr>
          <w:sz w:val="22"/>
          <w:szCs w:val="22"/>
        </w:rPr>
        <w:sym w:font="HQPB1" w:char="F046"/>
      </w:r>
      <w:r w:rsidRPr="00F332F3">
        <w:rPr>
          <w:sz w:val="22"/>
          <w:szCs w:val="22"/>
        </w:rPr>
        <w:sym w:font="HQPB2" w:char="F05E"/>
      </w:r>
      <w:r w:rsidRPr="00F332F3">
        <w:rPr>
          <w:sz w:val="22"/>
          <w:szCs w:val="22"/>
        </w:rPr>
        <w:sym w:font="HQPB5" w:char="F074"/>
      </w:r>
      <w:r w:rsidRPr="00F332F3">
        <w:rPr>
          <w:sz w:val="22"/>
          <w:szCs w:val="22"/>
        </w:rPr>
        <w:sym w:font="HQPB2" w:char="F083"/>
      </w:r>
      <w:r w:rsidRPr="00F332F3">
        <w:rPr>
          <w:rFonts w:ascii="(normal text)" w:hAnsi="(normal text)"/>
          <w:sz w:val="22"/>
          <w:szCs w:val="22"/>
          <w:rtl/>
        </w:rPr>
        <w:t xml:space="preserve"> </w:t>
      </w:r>
      <w:r w:rsidRPr="00F332F3">
        <w:rPr>
          <w:sz w:val="22"/>
          <w:szCs w:val="22"/>
        </w:rPr>
        <w:sym w:font="HQPB4" w:char="F028"/>
      </w:r>
      <w:r w:rsidRPr="00F332F3">
        <w:rPr>
          <w:rFonts w:ascii="(normal text)" w:hAnsi="(normal text)"/>
          <w:sz w:val="22"/>
          <w:szCs w:val="22"/>
          <w:rtl/>
        </w:rPr>
        <w:t xml:space="preserve"> </w:t>
      </w:r>
      <w:r w:rsidRPr="00F332F3">
        <w:rPr>
          <w:sz w:val="22"/>
          <w:szCs w:val="22"/>
        </w:rPr>
        <w:sym w:font="HQPB1" w:char="F024"/>
      </w:r>
      <w:r w:rsidRPr="00F332F3">
        <w:rPr>
          <w:sz w:val="22"/>
          <w:szCs w:val="22"/>
        </w:rPr>
        <w:sym w:font="HQPB5" w:char="F074"/>
      </w:r>
      <w:r w:rsidRPr="00F332F3">
        <w:rPr>
          <w:sz w:val="22"/>
          <w:szCs w:val="22"/>
        </w:rPr>
        <w:sym w:font="HQPB2" w:char="F042"/>
      </w:r>
      <w:r w:rsidRPr="00F332F3">
        <w:rPr>
          <w:sz w:val="22"/>
          <w:szCs w:val="22"/>
        </w:rPr>
        <w:sym w:font="HQPB5" w:char="F075"/>
      </w:r>
      <w:r w:rsidRPr="00F332F3">
        <w:rPr>
          <w:sz w:val="22"/>
          <w:szCs w:val="22"/>
        </w:rPr>
        <w:sym w:font="HQPB2" w:char="F072"/>
      </w:r>
      <w:r w:rsidRPr="00F332F3">
        <w:rPr>
          <w:rFonts w:ascii="(normal text)" w:hAnsi="(normal text)"/>
          <w:sz w:val="22"/>
          <w:szCs w:val="22"/>
          <w:rtl/>
        </w:rPr>
        <w:t xml:space="preserve"> </w:t>
      </w:r>
      <w:r w:rsidRPr="00F332F3">
        <w:rPr>
          <w:sz w:val="22"/>
          <w:szCs w:val="22"/>
        </w:rPr>
        <w:sym w:font="HQPB5" w:char="F028"/>
      </w:r>
      <w:r w:rsidRPr="00F332F3">
        <w:rPr>
          <w:sz w:val="22"/>
          <w:szCs w:val="22"/>
        </w:rPr>
        <w:sym w:font="HQPB1" w:char="F023"/>
      </w:r>
      <w:r w:rsidRPr="00F332F3">
        <w:rPr>
          <w:sz w:val="22"/>
          <w:szCs w:val="22"/>
        </w:rPr>
        <w:sym w:font="HQPB2" w:char="F071"/>
      </w:r>
      <w:r w:rsidRPr="00F332F3">
        <w:rPr>
          <w:sz w:val="22"/>
          <w:szCs w:val="22"/>
        </w:rPr>
        <w:sym w:font="HQPB4" w:char="F0E4"/>
      </w:r>
      <w:r w:rsidRPr="00F332F3">
        <w:rPr>
          <w:sz w:val="22"/>
          <w:szCs w:val="22"/>
        </w:rPr>
        <w:sym w:font="HQPB2" w:char="F039"/>
      </w:r>
      <w:r w:rsidRPr="00F332F3">
        <w:rPr>
          <w:sz w:val="22"/>
          <w:szCs w:val="22"/>
        </w:rPr>
        <w:sym w:font="HQPB4" w:char="F0A3"/>
      </w:r>
      <w:r w:rsidRPr="00F332F3">
        <w:rPr>
          <w:sz w:val="22"/>
          <w:szCs w:val="22"/>
        </w:rPr>
        <w:sym w:font="HQPB1" w:char="F089"/>
      </w:r>
      <w:r w:rsidRPr="00F332F3">
        <w:rPr>
          <w:sz w:val="22"/>
          <w:szCs w:val="22"/>
        </w:rPr>
        <w:sym w:font="HQPB5" w:char="F074"/>
      </w:r>
      <w:r w:rsidRPr="00F332F3">
        <w:rPr>
          <w:sz w:val="22"/>
          <w:szCs w:val="22"/>
        </w:rPr>
        <w:sym w:font="HQPB1" w:char="F02F"/>
      </w:r>
      <w:r w:rsidRPr="00F332F3">
        <w:rPr>
          <w:rFonts w:ascii="(normal text)" w:hAnsi="(normal text)"/>
          <w:sz w:val="22"/>
          <w:szCs w:val="22"/>
          <w:rtl/>
        </w:rPr>
        <w:t xml:space="preserve"> </w:t>
      </w:r>
      <w:r w:rsidRPr="00F332F3">
        <w:rPr>
          <w:sz w:val="22"/>
          <w:szCs w:val="22"/>
        </w:rPr>
        <w:sym w:font="HQPB4" w:char="F057"/>
      </w:r>
      <w:r w:rsidRPr="00F332F3">
        <w:rPr>
          <w:sz w:val="22"/>
          <w:szCs w:val="22"/>
        </w:rPr>
        <w:sym w:font="HQPB2" w:char="F078"/>
      </w:r>
      <w:r w:rsidRPr="00F332F3">
        <w:rPr>
          <w:sz w:val="22"/>
          <w:szCs w:val="22"/>
        </w:rPr>
        <w:sym w:font="HQPB2" w:char="F083"/>
      </w:r>
      <w:r w:rsidRPr="00F332F3">
        <w:rPr>
          <w:sz w:val="22"/>
          <w:szCs w:val="22"/>
        </w:rPr>
        <w:sym w:font="HQPB4" w:char="F0CF"/>
      </w:r>
      <w:r w:rsidRPr="00F332F3">
        <w:rPr>
          <w:sz w:val="22"/>
          <w:szCs w:val="22"/>
        </w:rPr>
        <w:sym w:font="HQPB1" w:char="F089"/>
      </w:r>
      <w:r w:rsidRPr="00F332F3">
        <w:rPr>
          <w:sz w:val="22"/>
          <w:szCs w:val="22"/>
        </w:rPr>
        <w:sym w:font="HQPB4" w:char="F0F6"/>
      </w:r>
      <w:r w:rsidRPr="00F332F3">
        <w:rPr>
          <w:sz w:val="22"/>
          <w:szCs w:val="22"/>
        </w:rPr>
        <w:sym w:font="HQPB1" w:char="F037"/>
      </w:r>
      <w:r w:rsidRPr="00F332F3">
        <w:rPr>
          <w:sz w:val="22"/>
          <w:szCs w:val="22"/>
        </w:rPr>
        <w:sym w:font="HQPB5" w:char="F073"/>
      </w:r>
      <w:r w:rsidRPr="00F332F3">
        <w:rPr>
          <w:sz w:val="22"/>
          <w:szCs w:val="22"/>
        </w:rPr>
        <w:sym w:font="HQPB1" w:char="F03F"/>
      </w:r>
      <w:r w:rsidRPr="00F332F3">
        <w:rPr>
          <w:rFonts w:ascii="(normal text)" w:hAnsi="(normal text)"/>
          <w:sz w:val="22"/>
          <w:szCs w:val="22"/>
          <w:rtl/>
        </w:rPr>
        <w:t xml:space="preserve"> </w:t>
      </w:r>
      <w:r w:rsidRPr="00F332F3">
        <w:rPr>
          <w:sz w:val="22"/>
          <w:szCs w:val="22"/>
        </w:rPr>
        <w:sym w:font="HQPB2" w:char="F0C7"/>
      </w:r>
      <w:r w:rsidRPr="00F332F3">
        <w:rPr>
          <w:sz w:val="22"/>
          <w:szCs w:val="22"/>
        </w:rPr>
        <w:sym w:font="HQPB2" w:char="F0CB"/>
      </w:r>
      <w:r w:rsidRPr="00F332F3">
        <w:rPr>
          <w:sz w:val="22"/>
          <w:szCs w:val="22"/>
        </w:rPr>
        <w:sym w:font="HQPB2" w:char="F0CC"/>
      </w:r>
      <w:r w:rsidRPr="00F332F3">
        <w:rPr>
          <w:sz w:val="22"/>
          <w:szCs w:val="22"/>
        </w:rPr>
        <w:sym w:font="HQPB2" w:char="F0C8"/>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[الأ</w:t>
      </w:r>
      <w:r w:rsidRPr="004B05DD">
        <w:rPr>
          <w:rFonts w:ascii="KRM" w:hAnsi="KRM"/>
          <w:rtl/>
        </w:rPr>
        <w:t>حزاب</w:t>
      </w:r>
      <w:r>
        <w:rPr>
          <w:rFonts w:ascii="KRM" w:hAnsi="KRM" w:hint="cs"/>
          <w:rtl/>
        </w:rPr>
        <w:t xml:space="preserve">: </w:t>
      </w:r>
      <w:r w:rsidRPr="004B05DD">
        <w:rPr>
          <w:rFonts w:ascii="KRM" w:hAnsi="KRM"/>
          <w:rtl/>
        </w:rPr>
        <w:t>23</w:t>
      </w:r>
      <w:r>
        <w:rPr>
          <w:rFonts w:ascii="KRM" w:hAnsi="KRM" w:hint="cs"/>
          <w:rtl/>
        </w:rPr>
        <w:t xml:space="preserve">] </w:t>
      </w:r>
      <w:r w:rsidRPr="004B05DD">
        <w:rPr>
          <w:rFonts w:ascii="LTS" w:hAnsi="LTS"/>
          <w:rtl/>
        </w:rPr>
        <w:t>«در ميان مؤمنان مردانى هستند كه بر سر عهدى كه با خدا بستند صادقانه ايستادند؛ بعضى پيمان خود را به آخر بردند (و در راه او شربت شهادت نوشيدند) و بعضى ديگر در انتظارند و هرگز تغيير و تبدي</w:t>
      </w:r>
      <w:r>
        <w:rPr>
          <w:rFonts w:ascii="LTS" w:hAnsi="LTS"/>
          <w:rtl/>
        </w:rPr>
        <w:t>ل در عهد و پيمان خود راه ندادند</w:t>
      </w:r>
      <w:r w:rsidRPr="004B05DD">
        <w:rPr>
          <w:rFonts w:ascii="LTS" w:hAnsi="LTS"/>
          <w:rtl/>
        </w:rPr>
        <w:t>»</w:t>
      </w:r>
      <w:r w:rsidRPr="00AA1A5F">
        <w:rPr>
          <w:rFonts w:ascii="KRM" w:hAnsi="KRM" w:hint="cs"/>
          <w:vertAlign w:val="superscript"/>
          <w:rtl/>
          <w:lang w:bidi="fa-IR"/>
        </w:rPr>
        <w:t>(</w:t>
      </w:r>
      <w:r w:rsidRPr="00AA1A5F">
        <w:rPr>
          <w:rStyle w:val="FootnoteReference"/>
          <w:rFonts w:ascii="KRM" w:hAnsi="KRM"/>
          <w:rtl/>
          <w:lang w:bidi="fa-IR"/>
        </w:rPr>
        <w:footnoteReference w:id="651"/>
      </w:r>
      <w:r w:rsidRPr="00AA1A5F">
        <w:rPr>
          <w:rFonts w:ascii="KRM" w:hAnsi="KRM" w:hint="cs"/>
          <w:vertAlign w:val="superscript"/>
          <w:rtl/>
          <w:lang w:bidi="fa-IR"/>
        </w:rPr>
        <w:t>)</w:t>
      </w:r>
      <w:r>
        <w:rPr>
          <w:rFonts w:ascii="LTS" w:hAnsi="LTS" w:hint="cs"/>
          <w:rtl/>
        </w:rPr>
        <w:t>.</w:t>
      </w:r>
      <w:r w:rsidRPr="004B05DD">
        <w:rPr>
          <w:rFonts w:ascii="LTS" w:hAnsi="LTS"/>
          <w:rtl/>
        </w:rPr>
        <w:t xml:space="preserve"> </w:t>
      </w:r>
    </w:p>
    <w:p w:rsidR="00C04627" w:rsidRPr="00EC67DF" w:rsidRDefault="00C04627" w:rsidP="00C04627">
      <w:pPr>
        <w:ind w:firstLine="0"/>
        <w:jc w:val="center"/>
        <w:rPr>
          <w:rFonts w:ascii="KRM" w:hAnsi="KRM"/>
          <w:b/>
          <w:bCs/>
          <w:rtl/>
        </w:rPr>
      </w:pPr>
      <w:r w:rsidRPr="00EC67DF">
        <w:rPr>
          <w:rFonts w:ascii="KRM" w:hAnsi="KRM"/>
          <w:b/>
          <w:bCs/>
          <w:sz w:val="32"/>
          <w:szCs w:val="32"/>
          <w:rtl/>
        </w:rPr>
        <w:t>* * *</w:t>
      </w:r>
    </w:p>
    <w:p w:rsidR="00C04627" w:rsidRDefault="00C04627" w:rsidP="00C04627">
      <w:pPr>
        <w:rPr>
          <w:rFonts w:ascii="KRM" w:hAnsi="KRM"/>
          <w:rtl/>
        </w:rPr>
        <w:sectPr w:rsidR="00C04627" w:rsidSect="00192898">
          <w:headerReference w:type="default" r:id="rId24"/>
          <w:footnotePr>
            <w:numRestart w:val="eachPage"/>
          </w:footnotePr>
          <w:type w:val="oddPage"/>
          <w:pgSz w:w="11906" w:h="16838" w:code="9"/>
          <w:pgMar w:top="2552" w:right="2211" w:bottom="2552" w:left="2211" w:header="2552" w:footer="2552" w:gutter="0"/>
          <w:cols w:space="708"/>
          <w:titlePg/>
          <w:bidi/>
          <w:rtlGutter/>
          <w:docGrid w:linePitch="360"/>
        </w:sectPr>
      </w:pPr>
    </w:p>
    <w:p w:rsidR="003C37A4" w:rsidRDefault="003C37A4" w:rsidP="00DB56EF">
      <w:pPr>
        <w:pStyle w:val="a1"/>
        <w:rPr>
          <w:rtl/>
        </w:rPr>
      </w:pPr>
      <w:bookmarkStart w:id="172" w:name="_Toc307603278"/>
    </w:p>
    <w:p w:rsidR="003C37A4" w:rsidRDefault="003C37A4" w:rsidP="00DB56EF">
      <w:pPr>
        <w:pStyle w:val="a1"/>
        <w:rPr>
          <w:rtl/>
        </w:rPr>
      </w:pPr>
    </w:p>
    <w:p w:rsidR="00C04627" w:rsidRPr="00DB56EF" w:rsidRDefault="00C04627" w:rsidP="00DB56EF">
      <w:pPr>
        <w:pStyle w:val="a1"/>
        <w:rPr>
          <w:rtl/>
        </w:rPr>
      </w:pPr>
      <w:r w:rsidRPr="00A65D4C">
        <w:rPr>
          <w:rtl/>
        </w:rPr>
        <w:t>بخش دهم</w:t>
      </w:r>
      <w:r>
        <w:rPr>
          <w:rFonts w:hint="cs"/>
          <w:rtl/>
        </w:rPr>
        <w:t>:</w:t>
      </w:r>
      <w:r>
        <w:rPr>
          <w:rFonts w:hint="cs"/>
          <w:rtl/>
        </w:rPr>
        <w:br/>
      </w:r>
      <w:r w:rsidRPr="004B05DD">
        <w:rPr>
          <w:rtl/>
        </w:rPr>
        <w:t>آل نبى</w:t>
      </w:r>
      <w:r w:rsidR="00DB56EF">
        <w:rPr>
          <w:rFonts w:hint="cs"/>
          <w:rtl/>
        </w:rPr>
        <w:t xml:space="preserve"> </w:t>
      </w:r>
      <w:r w:rsidR="00DB56EF" w:rsidRPr="00DB56EF">
        <w:rPr>
          <w:sz w:val="44"/>
          <w:szCs w:val="56"/>
        </w:rPr>
        <w:sym w:font="AGA Arabesque" w:char="F072"/>
      </w:r>
      <w:r w:rsidRPr="004B05DD">
        <w:rPr>
          <w:rtl/>
        </w:rPr>
        <w:t xml:space="preserve"> و اولاد على </w:t>
      </w:r>
      <w:bookmarkEnd w:id="172"/>
      <w:r w:rsidR="00DB56EF" w:rsidRPr="00DB56EF">
        <w:rPr>
          <w:sz w:val="44"/>
          <w:szCs w:val="56"/>
        </w:rPr>
        <w:sym w:font="AGA Arabesque" w:char="F074"/>
      </w:r>
    </w:p>
    <w:p w:rsidR="00C04627" w:rsidRDefault="00C04627" w:rsidP="00C04627">
      <w:pPr>
        <w:rPr>
          <w:rtl/>
        </w:rPr>
      </w:pPr>
    </w:p>
    <w:p w:rsidR="00C04627" w:rsidRPr="00A65D4C" w:rsidRDefault="00C04627" w:rsidP="00C04627">
      <w:pPr>
        <w:rPr>
          <w:rtl/>
        </w:rPr>
      </w:pPr>
      <w:r w:rsidRPr="00A65D4C">
        <w:rPr>
          <w:rtl/>
        </w:rPr>
        <w:t>زندگى و سيره‏ى فرزندان على</w:t>
      </w:r>
      <w:r w:rsidR="00192898" w:rsidRPr="00192898">
        <w:rPr>
          <w:rFonts w:cs="CTraditional Arabic"/>
          <w:rtl/>
        </w:rPr>
        <w:t xml:space="preserve"> س </w:t>
      </w:r>
      <w:r w:rsidRPr="00A65D4C">
        <w:rPr>
          <w:rtl/>
        </w:rPr>
        <w:t xml:space="preserve">بعد از حادثه‏ى كربلا ـ غيرت در نسب نبوى ـ بيزارى از مداحى و افراط در محبّت ـ اعتراف به فضايل خلفاى سه گانه و دفاع از آنها ـ قهرمانان و مبارزان ميدان جهاد ـ نقش آل رسول </w:t>
      </w:r>
      <w:r w:rsidR="00192898" w:rsidRPr="00192898">
        <w:rPr>
          <w:rFonts w:cs="CTraditional Arabic"/>
          <w:rtl/>
        </w:rPr>
        <w:t>ص</w:t>
      </w:r>
      <w:r w:rsidRPr="00A65D4C">
        <w:rPr>
          <w:rtl/>
        </w:rPr>
        <w:t xml:space="preserve"> در گسترش اسلام و تربيت و اصلاح جامعه ـ مصلحان و مجاهدان شبه قارّه‏ى هند ـ رهبران و مجاهدان كشورهاى عربى. </w:t>
      </w:r>
    </w:p>
    <w:p w:rsidR="00C04627" w:rsidRDefault="00C04627" w:rsidP="00C04627">
      <w:pPr>
        <w:rPr>
          <w:rFonts w:ascii="GRO" w:hAnsi="GRO"/>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73" w:name="_Toc307603279"/>
      <w:r w:rsidRPr="00BA30A7">
        <w:rPr>
          <w:rFonts w:hint="cs"/>
          <w:rtl/>
        </w:rPr>
        <w:lastRenderedPageBreak/>
        <w:t>آل نبي و اولاد علي</w:t>
      </w:r>
      <w:bookmarkEnd w:id="173"/>
      <w:r w:rsidR="00192898" w:rsidRPr="00192898">
        <w:rPr>
          <w:rFonts w:cs="CTraditional Arabic" w:hint="cs"/>
          <w:bCs w:val="0"/>
          <w:rtl/>
        </w:rPr>
        <w:t xml:space="preserve"> س </w:t>
      </w:r>
    </w:p>
    <w:p w:rsidR="00C04627" w:rsidRPr="00A65D4C" w:rsidRDefault="00C04627" w:rsidP="00C04627">
      <w:pPr>
        <w:pStyle w:val="a0"/>
        <w:rPr>
          <w:rtl/>
        </w:rPr>
      </w:pPr>
      <w:bookmarkStart w:id="174" w:name="_Toc307603280"/>
      <w:r w:rsidRPr="00A65D4C">
        <w:rPr>
          <w:rtl/>
        </w:rPr>
        <w:t>زندگى و سيره‏ى فرزندان على</w:t>
      </w:r>
      <w:r w:rsidR="00192898" w:rsidRPr="00192898">
        <w:rPr>
          <w:rFonts w:cs="CTraditional Arabic"/>
          <w:bCs w:val="0"/>
          <w:rtl/>
        </w:rPr>
        <w:t xml:space="preserve"> س </w:t>
      </w:r>
      <w:r w:rsidRPr="00A65D4C">
        <w:rPr>
          <w:rtl/>
        </w:rPr>
        <w:t>بعد از حادثه‏ى كربلا</w:t>
      </w:r>
      <w:bookmarkEnd w:id="174"/>
      <w:r w:rsidRPr="00A65D4C">
        <w:rPr>
          <w:rtl/>
        </w:rPr>
        <w:t xml:space="preserve"> </w:t>
      </w:r>
    </w:p>
    <w:p w:rsidR="00C04627" w:rsidRPr="004B05DD" w:rsidRDefault="00C04627" w:rsidP="00C04627">
      <w:pPr>
        <w:rPr>
          <w:rFonts w:ascii="KRM" w:hAnsi="KRM"/>
          <w:rtl/>
        </w:rPr>
      </w:pPr>
      <w:r w:rsidRPr="004B05DD">
        <w:rPr>
          <w:rFonts w:ascii="KRM" w:hAnsi="KRM"/>
          <w:rtl/>
        </w:rPr>
        <w:t>فاجعه‏ى كربلا، با رسوايى‏هايى كه براى حكومت وقت و هواداران آن به بار آورد، به پايان رسيد و جريان زندگى به حالت عادى خود بازگشت. آل و اولاد حضرت على</w:t>
      </w:r>
      <w:r w:rsidR="00192898" w:rsidRPr="00192898">
        <w:rPr>
          <w:rFonts w:ascii="KRM" w:hAnsi="KRM" w:cs="CTraditional Arabic"/>
          <w:rtl/>
        </w:rPr>
        <w:t xml:space="preserve"> س </w:t>
      </w:r>
      <w:r w:rsidRPr="004B05DD">
        <w:rPr>
          <w:rFonts w:ascii="KRM" w:hAnsi="KRM"/>
          <w:rtl/>
        </w:rPr>
        <w:t xml:space="preserve">و فرزندان حسن و حسين، به زندگى الگويى سابق خود ادامه دادند؛ زندگى‏اى كه سراسر عفّت و پاكى، اشتغال به عبادت، دل نبستن به دنيا، توجّه به آخرت، خودسازى، بزرگ‏منشى و خير خواهى براى اسلام و مسلمانان بود، زندگى‏اى كه شايسته و سزاواراولاد رسول </w:t>
      </w:r>
      <w:r w:rsidR="00192898" w:rsidRPr="00192898">
        <w:rPr>
          <w:rFonts w:ascii="KRM" w:hAnsi="KRM" w:cs="CTraditional Arabic"/>
          <w:rtl/>
        </w:rPr>
        <w:t>ص</w:t>
      </w:r>
      <w:r w:rsidRPr="004B05DD">
        <w:rPr>
          <w:rFonts w:ascii="KRM" w:hAnsi="KRM"/>
          <w:rtl/>
        </w:rPr>
        <w:t xml:space="preserve"> و جانشينان او بود. اين سيره و زندگى، مدرسه</w:t>
      </w:r>
      <w:r w:rsidR="009933C0">
        <w:rPr>
          <w:rFonts w:ascii="KRM" w:hAnsi="KRM" w:hint="eastAsia"/>
          <w:rtl/>
        </w:rPr>
        <w:t>‌ی</w:t>
      </w:r>
      <w:r w:rsidRPr="004B05DD">
        <w:rPr>
          <w:rFonts w:ascii="KRM" w:hAnsi="KRM"/>
          <w:rtl/>
        </w:rPr>
        <w:t xml:space="preserve"> اخلاقى الگويى است كه فرزندان هر نسل مى‏توانند در آن، اخلاقِ پسنديده، مروّت و سخاوت و نيكى با بدان را بياموزند. </w:t>
      </w:r>
    </w:p>
    <w:p w:rsidR="00C04627" w:rsidRPr="004B05DD" w:rsidRDefault="00C04627" w:rsidP="00C04627">
      <w:pPr>
        <w:rPr>
          <w:rFonts w:ascii="KRM" w:hAnsi="KRM"/>
          <w:rtl/>
        </w:rPr>
      </w:pPr>
      <w:r w:rsidRPr="004B05DD">
        <w:rPr>
          <w:rFonts w:ascii="KRM" w:hAnsi="KRM"/>
          <w:rtl/>
        </w:rPr>
        <w:t xml:space="preserve">در اينجا چند نمونه از درياى بيكران تاريخ مى‏آوريم: </w:t>
      </w:r>
    </w:p>
    <w:p w:rsidR="00C04627" w:rsidRPr="004B05DD" w:rsidRDefault="00C04627" w:rsidP="00C04627">
      <w:pPr>
        <w:rPr>
          <w:rFonts w:ascii="KRM" w:hAnsi="KRM"/>
          <w:rtl/>
        </w:rPr>
      </w:pPr>
      <w:r w:rsidRPr="004B05DD">
        <w:rPr>
          <w:rFonts w:ascii="KRM" w:hAnsi="KRM"/>
          <w:rtl/>
        </w:rPr>
        <w:t xml:space="preserve">حضرت سعيد بن مسيّب مى‏گويد: </w:t>
      </w:r>
    </w:p>
    <w:p w:rsidR="00C04627" w:rsidRPr="004B05DD" w:rsidRDefault="00C04627" w:rsidP="00C04627">
      <w:pPr>
        <w:rPr>
          <w:rFonts w:ascii="KRM" w:hAnsi="KRM"/>
          <w:rtl/>
        </w:rPr>
      </w:pPr>
      <w:r w:rsidRPr="004B05DD">
        <w:rPr>
          <w:rFonts w:ascii="KRM" w:hAnsi="KRM"/>
          <w:rtl/>
        </w:rPr>
        <w:t xml:space="preserve">«كسى را پرهيزگارتر از على بن حسين </w:t>
      </w:r>
      <w:r w:rsidRPr="00B21330">
        <w:rPr>
          <w:rFonts w:asciiTheme="majorBidi" w:hAnsiTheme="majorBidi" w:cstheme="majorBidi"/>
          <w:sz w:val="20"/>
          <w:szCs w:val="20"/>
          <w:rtl/>
        </w:rPr>
        <w:t>[</w:t>
      </w:r>
      <w:r w:rsidRPr="004B05DD">
        <w:rPr>
          <w:rFonts w:ascii="KRM" w:hAnsi="KRM"/>
          <w:rtl/>
        </w:rPr>
        <w:t>زين العابدين</w:t>
      </w:r>
      <w:r w:rsidRPr="00B21330">
        <w:rPr>
          <w:rFonts w:asciiTheme="majorBidi" w:hAnsiTheme="majorBidi" w:cstheme="majorBidi"/>
          <w:sz w:val="20"/>
          <w:szCs w:val="20"/>
          <w:rtl/>
        </w:rPr>
        <w:t>]</w:t>
      </w:r>
      <w:r w:rsidRPr="004B05DD">
        <w:rPr>
          <w:rFonts w:ascii="KRM" w:hAnsi="KRM"/>
          <w:rtl/>
        </w:rPr>
        <w:t xml:space="preserve"> نديدم»</w:t>
      </w:r>
      <w:r w:rsidRPr="00AA1A5F">
        <w:rPr>
          <w:rFonts w:ascii="KRM" w:hAnsi="KRM" w:hint="cs"/>
          <w:vertAlign w:val="superscript"/>
          <w:rtl/>
          <w:lang w:bidi="fa-IR"/>
        </w:rPr>
        <w:t>(</w:t>
      </w:r>
      <w:r w:rsidRPr="00AA1A5F">
        <w:rPr>
          <w:rStyle w:val="FootnoteReference"/>
          <w:rFonts w:ascii="KRM" w:hAnsi="KRM"/>
          <w:rtl/>
          <w:lang w:bidi="fa-IR"/>
        </w:rPr>
        <w:footnoteReference w:id="652"/>
      </w:r>
      <w:r w:rsidRPr="00AA1A5F">
        <w:rPr>
          <w:rFonts w:ascii="KRM" w:hAnsi="KRM" w:hint="cs"/>
          <w:vertAlign w:val="superscript"/>
          <w:rtl/>
          <w:lang w:bidi="fa-IR"/>
        </w:rPr>
        <w:t>)</w:t>
      </w:r>
      <w:r>
        <w:rPr>
          <w:rFonts w:ascii="KRM" w:hAnsi="KRM" w:hint="cs"/>
          <w:rtl/>
        </w:rPr>
        <w:t>.</w:t>
      </w:r>
      <w:r w:rsidRPr="004B05DD">
        <w:rPr>
          <w:rFonts w:ascii="KRM" w:hAnsi="KRM"/>
          <w:rtl/>
        </w:rPr>
        <w:t xml:space="preserve"> امام زهرى مى‏گويد: </w:t>
      </w:r>
    </w:p>
    <w:p w:rsidR="00C04627" w:rsidRPr="004B05DD" w:rsidRDefault="00C04627" w:rsidP="00C04627">
      <w:pPr>
        <w:rPr>
          <w:rFonts w:ascii="KRM" w:hAnsi="KRM"/>
          <w:rtl/>
        </w:rPr>
      </w:pPr>
      <w:r w:rsidRPr="004B05DD">
        <w:rPr>
          <w:rFonts w:ascii="KRM" w:hAnsi="KRM"/>
          <w:rtl/>
        </w:rPr>
        <w:t>«هيچ يك از قريشيان را نديدم كه از على بن حسين</w:t>
      </w:r>
      <w:r w:rsidR="00192898" w:rsidRPr="00192898">
        <w:rPr>
          <w:rFonts w:ascii="KRM" w:hAnsi="KRM" w:cs="CTraditional Arabic"/>
          <w:rtl/>
        </w:rPr>
        <w:t xml:space="preserve"> س </w:t>
      </w:r>
      <w:r w:rsidRPr="004B05DD">
        <w:rPr>
          <w:rFonts w:ascii="KRM" w:hAnsi="KRM"/>
          <w:rtl/>
        </w:rPr>
        <w:t>بهتر باشد. هرگاه نام او برده مى‏شد (امام زهرى) گريه مى‏كرد و مى‏گفت: زين‏العابدين! (زينت عبادت‏گزاران)»</w:t>
      </w:r>
      <w:r w:rsidRPr="00AA1A5F">
        <w:rPr>
          <w:rFonts w:ascii="KRM" w:hAnsi="KRM" w:hint="cs"/>
          <w:vertAlign w:val="superscript"/>
          <w:rtl/>
          <w:lang w:bidi="fa-IR"/>
        </w:rPr>
        <w:t>(</w:t>
      </w:r>
      <w:r w:rsidRPr="00AA1A5F">
        <w:rPr>
          <w:rStyle w:val="FootnoteReference"/>
          <w:rFonts w:ascii="KRM" w:hAnsi="KRM"/>
          <w:rtl/>
          <w:lang w:bidi="fa-IR"/>
        </w:rPr>
        <w:footnoteReference w:id="653"/>
      </w:r>
      <w:r w:rsidRPr="00AA1A5F">
        <w:rPr>
          <w:rFonts w:ascii="KRM" w:hAnsi="KRM" w:hint="cs"/>
          <w:vertAlign w:val="superscript"/>
          <w:rtl/>
          <w:lang w:bidi="fa-IR"/>
        </w:rPr>
        <w:t>)</w:t>
      </w:r>
      <w:r w:rsidRPr="004B05DD">
        <w:rPr>
          <w:rFonts w:ascii="KRM" w:hAnsi="KRM"/>
          <w:rtl/>
        </w:rPr>
        <w:t xml:space="preserve"> زين العابدين، هنگام شب كيسه‏هاى نان را بر پشت خود مى‏گذاشت و به مستمندان صدقه مى‏داد</w:t>
      </w:r>
      <w:r w:rsidRPr="00AA1A5F">
        <w:rPr>
          <w:rFonts w:ascii="KRM" w:hAnsi="KRM" w:hint="cs"/>
          <w:vertAlign w:val="superscript"/>
          <w:rtl/>
          <w:lang w:bidi="fa-IR"/>
        </w:rPr>
        <w:t>(</w:t>
      </w:r>
      <w:r w:rsidRPr="00AA1A5F">
        <w:rPr>
          <w:rStyle w:val="FootnoteReference"/>
          <w:rFonts w:ascii="KRM" w:hAnsi="KRM"/>
          <w:rtl/>
          <w:lang w:bidi="fa-IR"/>
        </w:rPr>
        <w:footnoteReference w:id="654"/>
      </w:r>
      <w:r w:rsidRPr="00AA1A5F">
        <w:rPr>
          <w:rFonts w:ascii="KRM" w:hAnsi="KRM" w:hint="cs"/>
          <w:vertAlign w:val="superscript"/>
          <w:rtl/>
          <w:lang w:bidi="fa-IR"/>
        </w:rPr>
        <w:t>)</w:t>
      </w:r>
      <w:r w:rsidRPr="004B05DD">
        <w:rPr>
          <w:rFonts w:ascii="KRM" w:hAnsi="KRM"/>
          <w:rtl/>
        </w:rPr>
        <w:t xml:space="preserve">. جرير مى‏گويد: </w:t>
      </w:r>
    </w:p>
    <w:p w:rsidR="00C04627" w:rsidRPr="004B05DD" w:rsidRDefault="00C04627" w:rsidP="00C04627">
      <w:pPr>
        <w:rPr>
          <w:rFonts w:ascii="KRM" w:hAnsi="KRM"/>
          <w:rtl/>
        </w:rPr>
      </w:pPr>
      <w:r w:rsidRPr="004B05DD">
        <w:rPr>
          <w:rFonts w:ascii="KRM" w:hAnsi="KRM"/>
          <w:rtl/>
        </w:rPr>
        <w:lastRenderedPageBreak/>
        <w:t>«هنگامى كه او رحلت كرد، ديدند كه آثار كيسه‏هايى كه بر دوش مى‏گذاشت و به خانه‏هاى مستمندان مى‏رسانيد، بر پشت او نمايان است»</w:t>
      </w:r>
      <w:r w:rsidRPr="00AA1A5F">
        <w:rPr>
          <w:rFonts w:ascii="KRM" w:hAnsi="KRM" w:hint="cs"/>
          <w:vertAlign w:val="superscript"/>
          <w:rtl/>
          <w:lang w:bidi="fa-IR"/>
        </w:rPr>
        <w:t>(</w:t>
      </w:r>
      <w:r w:rsidRPr="00AA1A5F">
        <w:rPr>
          <w:rStyle w:val="FootnoteReference"/>
          <w:rFonts w:ascii="KRM" w:hAnsi="KRM"/>
          <w:rtl/>
          <w:lang w:bidi="fa-IR"/>
        </w:rPr>
        <w:footnoteReference w:id="655"/>
      </w:r>
      <w:r w:rsidRPr="00AA1A5F">
        <w:rPr>
          <w:rFonts w:ascii="KRM" w:hAnsi="KRM" w:hint="cs"/>
          <w:vertAlign w:val="superscript"/>
          <w:rtl/>
          <w:lang w:bidi="fa-IR"/>
        </w:rPr>
        <w:t>)</w:t>
      </w:r>
      <w:r>
        <w:rPr>
          <w:rFonts w:ascii="KRM" w:hAnsi="KRM" w:hint="cs"/>
          <w:rtl/>
        </w:rPr>
        <w:t>.</w:t>
      </w:r>
      <w:r w:rsidRPr="004B05DD">
        <w:rPr>
          <w:rFonts w:ascii="KRM" w:hAnsi="KRM"/>
          <w:rtl/>
        </w:rPr>
        <w:t xml:space="preserve"> شيبه مى‏گويد: «پس از وفات على بن حسين معلوم شد كه او در زندگى خود مراقبت و سرپرستى مخارج يكصد خانوار از مردم مدينه را به عهده داشته است.» </w:t>
      </w:r>
    </w:p>
    <w:p w:rsidR="00C04627" w:rsidRPr="004B05DD" w:rsidRDefault="00C04627" w:rsidP="008E055E">
      <w:pPr>
        <w:rPr>
          <w:rFonts w:ascii="KRM" w:hAnsi="KRM"/>
          <w:rtl/>
        </w:rPr>
      </w:pPr>
      <w:r w:rsidRPr="004B05DD">
        <w:rPr>
          <w:rFonts w:ascii="KRM" w:hAnsi="KRM"/>
          <w:rtl/>
        </w:rPr>
        <w:t>محمد بن اسحاق مى‏گويد: «بسيارى از مردم مدينه طورى زندگى مى‏كردند كه نمى‏دانستند مخارج زندگيشان از كجا فراهم مى‏شود، وقتى كه على بن حسين درگذشت، آنچه شبانه ب</w:t>
      </w:r>
      <w:r>
        <w:rPr>
          <w:rFonts w:ascii="KRM" w:hAnsi="KRM"/>
          <w:rtl/>
        </w:rPr>
        <w:t>ه در خانه‏هايشان مى‏رسيد قطع شد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56"/>
      </w:r>
      <w:r w:rsidRPr="00AA1A5F">
        <w:rPr>
          <w:rFonts w:ascii="KRM" w:hAnsi="KRM" w:hint="cs"/>
          <w:vertAlign w:val="superscript"/>
          <w:rtl/>
          <w:lang w:bidi="fa-IR"/>
        </w:rPr>
        <w:t>)</w:t>
      </w:r>
      <w:r>
        <w:rPr>
          <w:rFonts w:ascii="KRM" w:hAnsi="KRM" w:hint="cs"/>
          <w:rtl/>
        </w:rPr>
        <w:t>.</w:t>
      </w:r>
      <w:r w:rsidRPr="004B05DD">
        <w:rPr>
          <w:rFonts w:ascii="KRM" w:hAnsi="KRM"/>
          <w:rtl/>
        </w:rPr>
        <w:t xml:space="preserve"> او در شبانه روز هزار ركعت نماز مى‏خواند (و طورى خسته مى‏شد كه) هرگاه باد تندى مى‏وزيد بى‏هوش مى‏شد و بر زمين مى‏افتاد</w:t>
      </w:r>
      <w:r w:rsidRPr="00AA1A5F">
        <w:rPr>
          <w:rFonts w:ascii="KRM" w:hAnsi="KRM" w:hint="cs"/>
          <w:vertAlign w:val="superscript"/>
          <w:rtl/>
          <w:lang w:bidi="fa-IR"/>
        </w:rPr>
        <w:t>(</w:t>
      </w:r>
      <w:r w:rsidRPr="00AA1A5F">
        <w:rPr>
          <w:rStyle w:val="FootnoteReference"/>
          <w:rFonts w:ascii="KRM" w:hAnsi="KRM"/>
          <w:rtl/>
          <w:lang w:bidi="fa-IR"/>
        </w:rPr>
        <w:footnoteReference w:id="657"/>
      </w:r>
      <w:r w:rsidRPr="00AA1A5F">
        <w:rPr>
          <w:rFonts w:ascii="KRM" w:hAnsi="KRM" w:hint="cs"/>
          <w:vertAlign w:val="superscript"/>
          <w:rtl/>
          <w:lang w:bidi="fa-IR"/>
        </w:rPr>
        <w:t>)</w:t>
      </w:r>
      <w:r w:rsidRPr="004B05DD">
        <w:rPr>
          <w:rFonts w:ascii="KRM" w:hAnsi="KRM"/>
          <w:rtl/>
        </w:rPr>
        <w:t>. عبدالغفّار بن قاسم مى‏گويد: روزى زين‏العابدين</w:t>
      </w:r>
      <w:r w:rsidR="00192898" w:rsidRPr="00192898">
        <w:rPr>
          <w:rFonts w:ascii="KRM" w:hAnsi="KRM" w:cs="CTraditional Arabic"/>
          <w:rtl/>
        </w:rPr>
        <w:t xml:space="preserve"> س </w:t>
      </w:r>
      <w:r w:rsidRPr="004B05DD">
        <w:rPr>
          <w:rFonts w:ascii="KRM" w:hAnsi="KRM"/>
          <w:rtl/>
        </w:rPr>
        <w:t>از مسجد خارج شد، شخصى او را دشنام داد، خدمتكاران و همراهان او خواستند آن شخص را مورد حمله قرار دهند، اما زين‏العابدين آنها را بازداشت و به آن مرد گفت: «عيوب ما بيش از آن است كه تو مى‏دانى.» سپس به او گفت: آيا به كمك و مساعدت ما نياز دارى؟ مرد شرمنده شد، آنگاه زين‏العابدين عباى خود را بر دوش او انداخت و يك هزار درهم به او بخشيد. از آن پس آن مرد مى‏گفت: گواهى مى‏دهم كه از اولاد رسول هستى</w:t>
      </w:r>
      <w:r w:rsidRPr="00AA1A5F">
        <w:rPr>
          <w:rFonts w:ascii="KRM" w:hAnsi="KRM" w:hint="cs"/>
          <w:vertAlign w:val="superscript"/>
          <w:rtl/>
          <w:lang w:bidi="fa-IR"/>
        </w:rPr>
        <w:t>(</w:t>
      </w:r>
      <w:r w:rsidRPr="00AA1A5F">
        <w:rPr>
          <w:rStyle w:val="FootnoteReference"/>
          <w:rFonts w:ascii="KRM" w:hAnsi="KRM"/>
          <w:rtl/>
          <w:lang w:bidi="fa-IR"/>
        </w:rPr>
        <w:footnoteReference w:id="658"/>
      </w:r>
      <w:r w:rsidRPr="00AA1A5F">
        <w:rPr>
          <w:rFonts w:ascii="KRM" w:hAnsi="KRM" w:hint="cs"/>
          <w:vertAlign w:val="superscript"/>
          <w:rtl/>
          <w:lang w:bidi="fa-IR"/>
        </w:rPr>
        <w:t>)</w:t>
      </w:r>
      <w:r w:rsidRPr="004B05DD">
        <w:rPr>
          <w:rFonts w:ascii="KRM" w:hAnsi="KRM"/>
          <w:rtl/>
        </w:rPr>
        <w:t xml:space="preserve">. يك بار زين‏العابدين مهمان داشت، به خدمتگزار گفت كه زود از مهمانان پذيرايى كند، غلام با عجله سيخ كبابى را كه در تنور گذاشته بود برداشت و از پلّه‏ها بالا رفت، در اين هنگام سيخ از دستش رها شد و بالاى سر يكى از كودكان زين‏العابدين افتاد و بر اثر ضربه‏اى كه بر سرش وارد آمده بود جان داد، زين‏العابدين نخست آن غلام را آزاد كرد و به او گفت: تو </w:t>
      </w:r>
      <w:r w:rsidRPr="004B05DD">
        <w:rPr>
          <w:rFonts w:ascii="KRM" w:hAnsi="KRM"/>
          <w:rtl/>
        </w:rPr>
        <w:lastRenderedPageBreak/>
        <w:t>قصدى نداشتى، بعد از آن به مراسم كفن و تشييع جنازه‏ى فرزندش مشغول شد</w:t>
      </w:r>
      <w:r w:rsidRPr="00AA1A5F">
        <w:rPr>
          <w:rFonts w:ascii="KRM" w:hAnsi="KRM" w:hint="cs"/>
          <w:vertAlign w:val="superscript"/>
          <w:rtl/>
          <w:lang w:bidi="fa-IR"/>
        </w:rPr>
        <w:t>(</w:t>
      </w:r>
      <w:r w:rsidRPr="00AA1A5F">
        <w:rPr>
          <w:rStyle w:val="FootnoteReference"/>
          <w:rFonts w:ascii="KRM" w:hAnsi="KRM"/>
          <w:rtl/>
          <w:lang w:bidi="fa-IR"/>
        </w:rPr>
        <w:footnoteReference w:id="659"/>
      </w:r>
      <w:r w:rsidRPr="00AA1A5F">
        <w:rPr>
          <w:rFonts w:ascii="KRM" w:hAnsi="KRM" w:hint="cs"/>
          <w:vertAlign w:val="superscript"/>
          <w:rtl/>
          <w:lang w:bidi="fa-IR"/>
        </w:rPr>
        <w:t>)</w:t>
      </w:r>
      <w:r w:rsidRPr="004B05DD">
        <w:rPr>
          <w:rFonts w:ascii="KRM" w:hAnsi="KRM"/>
          <w:rtl/>
        </w:rPr>
        <w:t>. زين‏العابدين در سال سى و هشت هجرى به دنيا آمد. مادرش، سلافه معروف به شهربانو (دختر يزدگرد، آخرين پادشاه ايران) بود. ايشان در سال 94 ه</w:t>
      </w:r>
      <w:r w:rsidR="00175575">
        <w:rPr>
          <w:rFonts w:ascii="KRM" w:hAnsi="KRM" w:hint="cs"/>
          <w:rtl/>
        </w:rPr>
        <w:t>ـ</w:t>
      </w:r>
      <w:r>
        <w:rPr>
          <w:rFonts w:ascii="KRM" w:hAnsi="KRM"/>
          <w:rtl/>
        </w:rPr>
        <w:t>.</w:t>
      </w:r>
      <w:r w:rsidRPr="004B05DD">
        <w:rPr>
          <w:rFonts w:ascii="KRM" w:hAnsi="KRM"/>
          <w:rtl/>
        </w:rPr>
        <w:t xml:space="preserve"> ق. در شهر مدينه</w:t>
      </w:r>
      <w:r>
        <w:rPr>
          <w:rFonts w:ascii="KRM" w:hAnsi="KRM" w:hint="cs"/>
          <w:rtl/>
        </w:rPr>
        <w:t xml:space="preserve"> </w:t>
      </w:r>
      <w:r w:rsidRPr="004B05DD">
        <w:rPr>
          <w:rFonts w:ascii="KRM" w:hAnsi="KRM"/>
          <w:rtl/>
        </w:rPr>
        <w:t xml:space="preserve">دار </w:t>
      </w:r>
      <w:r w:rsidR="00175575">
        <w:rPr>
          <w:rFonts w:ascii="KRM" w:hAnsi="KRM"/>
          <w:rtl/>
        </w:rPr>
        <w:t>فانى را وداع گفت</w:t>
      </w:r>
      <w:r w:rsidRPr="004B05DD">
        <w:rPr>
          <w:rFonts w:ascii="KRM" w:hAnsi="KRM"/>
          <w:rtl/>
        </w:rPr>
        <w:t xml:space="preserve"> و در كنار قبر عمويش، حسن </w:t>
      </w:r>
      <w:r w:rsidR="00175575">
        <w:rPr>
          <w:rFonts w:ascii="KRM" w:hAnsi="KRM"/>
          <w:rtl/>
        </w:rPr>
        <w:t>بن على</w:t>
      </w:r>
      <w:r w:rsidR="00192898" w:rsidRPr="00192898">
        <w:rPr>
          <w:rFonts w:ascii="KRM" w:hAnsi="KRM" w:cs="CTraditional Arabic"/>
          <w:rtl/>
        </w:rPr>
        <w:t xml:space="preserve"> س </w:t>
      </w:r>
      <w:r w:rsidR="00175575">
        <w:rPr>
          <w:rFonts w:ascii="KRM" w:hAnsi="KRM"/>
          <w:rtl/>
        </w:rPr>
        <w:t>مدفون گردي</w:t>
      </w:r>
      <w:r w:rsidRPr="004B05DD">
        <w:rPr>
          <w:rFonts w:ascii="KRM" w:hAnsi="KRM"/>
          <w:rtl/>
        </w:rPr>
        <w:t>د</w:t>
      </w:r>
      <w:r w:rsidRPr="00AA1A5F">
        <w:rPr>
          <w:rFonts w:ascii="KRM" w:hAnsi="KRM" w:hint="cs"/>
          <w:vertAlign w:val="superscript"/>
          <w:rtl/>
          <w:lang w:bidi="fa-IR"/>
        </w:rPr>
        <w:t>(</w:t>
      </w:r>
      <w:r w:rsidRPr="00AA1A5F">
        <w:rPr>
          <w:rStyle w:val="FootnoteReference"/>
          <w:rFonts w:ascii="KRM" w:hAnsi="KRM"/>
          <w:rtl/>
          <w:lang w:bidi="fa-IR"/>
        </w:rPr>
        <w:footnoteReference w:id="660"/>
      </w:r>
      <w:r w:rsidRPr="00AA1A5F">
        <w:rPr>
          <w:rFonts w:ascii="KRM" w:hAnsi="KRM" w:hint="cs"/>
          <w:vertAlign w:val="superscript"/>
          <w:rtl/>
          <w:lang w:bidi="fa-IR"/>
        </w:rPr>
        <w:t>)</w:t>
      </w:r>
      <w:r w:rsidRPr="004B05DD">
        <w:rPr>
          <w:rFonts w:ascii="KRM" w:hAnsi="KRM"/>
          <w:rtl/>
        </w:rPr>
        <w:t xml:space="preserve">. نسل حضرت حسين </w:t>
      </w:r>
      <w:r w:rsidR="00192898" w:rsidRPr="00192898">
        <w:rPr>
          <w:rFonts w:ascii="KRM" w:hAnsi="KRM" w:cs="CTraditional Arabic"/>
          <w:rtl/>
        </w:rPr>
        <w:t>س</w:t>
      </w:r>
      <w:r w:rsidR="00C9727F">
        <w:rPr>
          <w:rFonts w:ascii="KRM" w:hAnsi="KRM"/>
          <w:rtl/>
        </w:rPr>
        <w:t>،</w:t>
      </w:r>
      <w:r w:rsidRPr="004B05DD">
        <w:rPr>
          <w:rFonts w:ascii="KRM" w:hAnsi="KRM"/>
          <w:rtl/>
        </w:rPr>
        <w:t xml:space="preserve"> فقط از زين‏العابدين تداوم يافت. فرزندش، محمد باقر و فرزند او، جعفر صادق و فرزند او، موسى بن جعفر (موسى كاظم) و فرزندش، على الرضا همگى در بردبارى، سخاوت، پاك‏دامنى، بزرگ منشى و كرامت نفس مانند پدران و اجداد خود اسوه و نمونه بودند. </w:t>
      </w:r>
    </w:p>
    <w:p w:rsidR="00C04627" w:rsidRPr="004B05DD" w:rsidRDefault="00C04627" w:rsidP="00C04627">
      <w:pPr>
        <w:rPr>
          <w:rFonts w:ascii="KRM" w:hAnsi="KRM"/>
          <w:rtl/>
        </w:rPr>
      </w:pPr>
      <w:r w:rsidRPr="004B05DD">
        <w:rPr>
          <w:rFonts w:ascii="KRM" w:hAnsi="KRM"/>
          <w:rtl/>
        </w:rPr>
        <w:t>عمرو بن مقدام مى‏گفت: هرگاه ابوجعفر محمّدباقر را مى‏بينم، يقين مى‏كنم كه او از نسل و خاندان نبوّت است</w:t>
      </w:r>
      <w:r w:rsidRPr="00AA1A5F">
        <w:rPr>
          <w:rFonts w:ascii="KRM" w:hAnsi="KRM" w:hint="cs"/>
          <w:vertAlign w:val="superscript"/>
          <w:rtl/>
          <w:lang w:bidi="fa-IR"/>
        </w:rPr>
        <w:t>(</w:t>
      </w:r>
      <w:r w:rsidRPr="00AA1A5F">
        <w:rPr>
          <w:rStyle w:val="FootnoteReference"/>
          <w:rFonts w:ascii="KRM" w:hAnsi="KRM"/>
          <w:rtl/>
          <w:lang w:bidi="fa-IR"/>
        </w:rPr>
        <w:footnoteReference w:id="661"/>
      </w:r>
      <w:r w:rsidRPr="00AA1A5F">
        <w:rPr>
          <w:rFonts w:ascii="KRM" w:hAnsi="KRM" w:hint="cs"/>
          <w:vertAlign w:val="superscript"/>
          <w:rtl/>
          <w:lang w:bidi="fa-IR"/>
        </w:rPr>
        <w:t>)</w:t>
      </w:r>
      <w:r w:rsidRPr="004B05DD">
        <w:rPr>
          <w:rFonts w:ascii="KRM" w:hAnsi="KRM"/>
          <w:rtl/>
        </w:rPr>
        <w:t>. اما فرزندش، جعفر (صادق) بن محمّد؛ وى به عبادت خدا و ياد او اشتغال داشت و گوشه‏نشينى و بى‏رغبتى به دنيا و منصب دنيوى را بر رياست و حكومت ترجيح مى‏داد</w:t>
      </w:r>
      <w:r w:rsidRPr="00AA1A5F">
        <w:rPr>
          <w:rFonts w:ascii="KRM" w:hAnsi="KRM" w:hint="cs"/>
          <w:vertAlign w:val="superscript"/>
          <w:rtl/>
          <w:lang w:bidi="fa-IR"/>
        </w:rPr>
        <w:t>(</w:t>
      </w:r>
      <w:r w:rsidRPr="00AA1A5F">
        <w:rPr>
          <w:rStyle w:val="FootnoteReference"/>
          <w:rFonts w:ascii="KRM" w:hAnsi="KRM"/>
          <w:rtl/>
          <w:lang w:bidi="fa-IR"/>
        </w:rPr>
        <w:footnoteReference w:id="662"/>
      </w:r>
      <w:r w:rsidRPr="00AA1A5F">
        <w:rPr>
          <w:rFonts w:ascii="KRM" w:hAnsi="KRM" w:hint="cs"/>
          <w:vertAlign w:val="superscript"/>
          <w:rtl/>
          <w:lang w:bidi="fa-IR"/>
        </w:rPr>
        <w:t>)</w:t>
      </w:r>
      <w:r w:rsidRPr="004B05DD">
        <w:rPr>
          <w:rFonts w:ascii="KRM" w:hAnsi="KRM"/>
          <w:rtl/>
        </w:rPr>
        <w:t xml:space="preserve">. امام مالك در شرح احوال او مى‏گويد: من همواره نزد جعفر بن محمّد رفت و آمد داشتم، مردى خوش‏برخورد و خنده‏رو بود، هرگاه نام پيامبر </w:t>
      </w:r>
      <w:r w:rsidR="00192898" w:rsidRPr="00192898">
        <w:rPr>
          <w:rFonts w:ascii="KRM" w:hAnsi="KRM" w:cs="CTraditional Arabic"/>
          <w:rtl/>
        </w:rPr>
        <w:t>ص</w:t>
      </w:r>
      <w:r w:rsidRPr="004B05DD">
        <w:rPr>
          <w:rFonts w:ascii="KRM" w:hAnsi="KRM"/>
          <w:rtl/>
        </w:rPr>
        <w:t xml:space="preserve"> برده مى‏شد چهره‏اش برافروخته مى‏شد، هربار كه پيش او مى‏رفتم وى را در يكى از سه حال مى‏ديدم؛ يا نماز مى‏خواند، يا روزه دار بود و يا قرآن تلاوت مى‏كرد. هيچ گاه نديدم كه بدون طهارت روايتى از پيامبر </w:t>
      </w:r>
      <w:r w:rsidR="00192898" w:rsidRPr="00192898">
        <w:rPr>
          <w:rFonts w:ascii="KRM" w:hAnsi="KRM" w:cs="CTraditional Arabic"/>
          <w:rtl/>
        </w:rPr>
        <w:t>ص</w:t>
      </w:r>
      <w:r w:rsidRPr="004B05DD">
        <w:rPr>
          <w:rFonts w:ascii="KRM" w:hAnsi="KRM"/>
          <w:rtl/>
        </w:rPr>
        <w:t xml:space="preserve"> نقل كند. سخن بيهوده نمى‏گفت و از عابدان و زا</w:t>
      </w:r>
      <w:r w:rsidR="007F2173">
        <w:rPr>
          <w:rFonts w:ascii="KRM" w:hAnsi="KRM"/>
          <w:rtl/>
        </w:rPr>
        <w:t>هدان خدا ترس و مت</w:t>
      </w:r>
      <w:r w:rsidR="007F2173">
        <w:rPr>
          <w:rFonts w:ascii="KRM" w:hAnsi="KRM" w:hint="cs"/>
          <w:rtl/>
        </w:rPr>
        <w:t>ّ</w:t>
      </w:r>
      <w:r w:rsidR="007F2173">
        <w:rPr>
          <w:rFonts w:ascii="KRM" w:hAnsi="KRM"/>
          <w:rtl/>
        </w:rPr>
        <w:t>ق</w:t>
      </w:r>
      <w:r w:rsidRPr="004B05DD">
        <w:rPr>
          <w:rFonts w:ascii="KRM" w:hAnsi="KRM"/>
          <w:rtl/>
        </w:rPr>
        <w:t>ى بود</w:t>
      </w:r>
      <w:r w:rsidRPr="00AA1A5F">
        <w:rPr>
          <w:rFonts w:ascii="KRM" w:hAnsi="KRM" w:hint="cs"/>
          <w:vertAlign w:val="superscript"/>
          <w:rtl/>
          <w:lang w:bidi="fa-IR"/>
        </w:rPr>
        <w:t>(</w:t>
      </w:r>
      <w:r w:rsidRPr="00AA1A5F">
        <w:rPr>
          <w:rStyle w:val="FootnoteReference"/>
          <w:rFonts w:ascii="KRM" w:hAnsi="KRM"/>
          <w:rtl/>
          <w:lang w:bidi="fa-IR"/>
        </w:rPr>
        <w:footnoteReference w:id="663"/>
      </w:r>
      <w:r w:rsidRPr="00AA1A5F">
        <w:rPr>
          <w:rFonts w:ascii="KRM" w:hAnsi="KRM" w:hint="cs"/>
          <w:vertAlign w:val="superscript"/>
          <w:rtl/>
          <w:lang w:bidi="fa-IR"/>
        </w:rPr>
        <w:t>)</w:t>
      </w:r>
      <w:r w:rsidRPr="004B05DD">
        <w:rPr>
          <w:rFonts w:ascii="KRM" w:hAnsi="KRM"/>
          <w:rtl/>
        </w:rPr>
        <w:t xml:space="preserve">. موسى بن جعفر بن محمد بن على (موسى كاظم) مردى </w:t>
      </w:r>
      <w:r w:rsidRPr="004B05DD">
        <w:rPr>
          <w:rFonts w:ascii="KRM" w:hAnsi="KRM"/>
          <w:rtl/>
        </w:rPr>
        <w:lastRenderedPageBreak/>
        <w:t>سخى و بردبار بود. اگر اطّلاع مى‏يافت كه كسى در حق او بدى مى‏كند، برايش مبلغى پول مى‏فرستاد، چه بسا كه اين مبلغ هزار دينار بود</w:t>
      </w:r>
      <w:r w:rsidRPr="00AA1A5F">
        <w:rPr>
          <w:rFonts w:ascii="KRM" w:hAnsi="KRM" w:hint="cs"/>
          <w:vertAlign w:val="superscript"/>
          <w:rtl/>
          <w:lang w:bidi="fa-IR"/>
        </w:rPr>
        <w:t>(</w:t>
      </w:r>
      <w:r w:rsidRPr="00AA1A5F">
        <w:rPr>
          <w:rStyle w:val="FootnoteReference"/>
          <w:rFonts w:ascii="KRM" w:hAnsi="KRM"/>
          <w:rtl/>
          <w:lang w:bidi="fa-IR"/>
        </w:rPr>
        <w:footnoteReference w:id="664"/>
      </w:r>
      <w:r w:rsidRPr="00AA1A5F">
        <w:rPr>
          <w:rFonts w:ascii="KRM" w:hAnsi="KRM" w:hint="cs"/>
          <w:vertAlign w:val="superscript"/>
          <w:rtl/>
          <w:lang w:bidi="fa-IR"/>
        </w:rPr>
        <w:t>)</w:t>
      </w:r>
      <w:r w:rsidRPr="004B05DD">
        <w:rPr>
          <w:rFonts w:ascii="KRM" w:hAnsi="KRM"/>
          <w:rtl/>
        </w:rPr>
        <w:t>، بسته‏هاى 400 يا 300 يا 200 دينارى درست مى‏كرد و بين فقراى مدينه تقسيم مى‏نمود. مأمون، ابوالحسن على الرضا بن موسى الكاظم بن جعفر صادق را به وليعهدى خود منصوب كرد. او در سال 153 متولد و در آخرين روز صفر سال 202 ه</w:t>
      </w:r>
      <w:r w:rsidR="007F2173">
        <w:rPr>
          <w:rFonts w:ascii="KRM" w:hAnsi="KRM" w:hint="cs"/>
          <w:rtl/>
        </w:rPr>
        <w:t>ـ</w:t>
      </w:r>
      <w:r>
        <w:rPr>
          <w:rFonts w:ascii="KRM" w:hAnsi="KRM"/>
          <w:rtl/>
        </w:rPr>
        <w:t>.</w:t>
      </w:r>
      <w:r w:rsidRPr="004B05DD">
        <w:rPr>
          <w:rFonts w:ascii="KRM" w:hAnsi="KRM"/>
          <w:rtl/>
        </w:rPr>
        <w:t xml:space="preserve"> ق. دار فانى را وداع گفت. نماز جنازه‏اش به امامت مأمون خوانده شد و مأمون او را كنار قبر پدرش، هارون الرشيد در شهر طوس، (مشهد كنونى) دفن كرد. </w:t>
      </w:r>
    </w:p>
    <w:p w:rsidR="00C04627" w:rsidRPr="004B05DD" w:rsidRDefault="00C04627" w:rsidP="00C04627">
      <w:pPr>
        <w:rPr>
          <w:rFonts w:ascii="KRM" w:hAnsi="KRM"/>
          <w:rtl/>
        </w:rPr>
      </w:pPr>
      <w:r w:rsidRPr="004B05DD">
        <w:rPr>
          <w:rFonts w:ascii="KRM" w:hAnsi="KRM"/>
          <w:rtl/>
        </w:rPr>
        <w:t>اولاد حضرت حسن بن على نيز چنين بودند. ابن عساكر شرح زندگانى حسن بن حسن بن على معروف به حسن مثنّى را بيان كرده و صفاتى را از وى يادآور شده كه دلالت بر بزرگى و كرامت او دارند</w:t>
      </w:r>
      <w:r w:rsidRPr="00AA1A5F">
        <w:rPr>
          <w:rFonts w:ascii="KRM" w:hAnsi="KRM" w:hint="cs"/>
          <w:vertAlign w:val="superscript"/>
          <w:rtl/>
          <w:lang w:bidi="fa-IR"/>
        </w:rPr>
        <w:t>(</w:t>
      </w:r>
      <w:r w:rsidRPr="00AA1A5F">
        <w:rPr>
          <w:rStyle w:val="FootnoteReference"/>
          <w:rFonts w:ascii="KRM" w:hAnsi="KRM"/>
          <w:rtl/>
          <w:lang w:bidi="fa-IR"/>
        </w:rPr>
        <w:footnoteReference w:id="665"/>
      </w:r>
      <w:r w:rsidRPr="00AA1A5F">
        <w:rPr>
          <w:rFonts w:ascii="KRM" w:hAnsi="KRM" w:hint="cs"/>
          <w:vertAlign w:val="superscript"/>
          <w:rtl/>
          <w:lang w:bidi="fa-IR"/>
        </w:rPr>
        <w:t>)</w:t>
      </w:r>
      <w:r w:rsidRPr="004B05DD">
        <w:rPr>
          <w:rFonts w:ascii="KRM" w:hAnsi="KRM"/>
          <w:rtl/>
        </w:rPr>
        <w:t>. اما عبداللّه‏ بن حسن بن على بن ابى‏طالب (معروف به عبداللّه‏ محض)</w:t>
      </w:r>
      <w:r w:rsidRPr="00FC4049">
        <w:rPr>
          <w:rFonts w:ascii="KRM" w:hAnsi="KRM" w:hint="cs"/>
          <w:vertAlign w:val="superscript"/>
          <w:rtl/>
          <w:lang w:bidi="fa-IR"/>
        </w:rPr>
        <w:t xml:space="preserve"> </w:t>
      </w:r>
      <w:r w:rsidRPr="00AA1A5F">
        <w:rPr>
          <w:rFonts w:ascii="KRM" w:hAnsi="KRM" w:hint="cs"/>
          <w:vertAlign w:val="superscript"/>
          <w:rtl/>
          <w:lang w:bidi="fa-IR"/>
        </w:rPr>
        <w:t>(</w:t>
      </w:r>
      <w:r w:rsidRPr="00AA1A5F">
        <w:rPr>
          <w:rStyle w:val="FootnoteReference"/>
          <w:rFonts w:ascii="KRM" w:hAnsi="KRM"/>
          <w:rtl/>
          <w:lang w:bidi="fa-IR"/>
        </w:rPr>
        <w:footnoteReference w:id="666"/>
      </w:r>
      <w:r w:rsidRPr="00AA1A5F">
        <w:rPr>
          <w:rFonts w:ascii="KRM" w:hAnsi="KRM" w:hint="cs"/>
          <w:vertAlign w:val="superscript"/>
          <w:rtl/>
          <w:lang w:bidi="fa-IR"/>
        </w:rPr>
        <w:t>)</w:t>
      </w:r>
      <w:r w:rsidRPr="004B05DD">
        <w:rPr>
          <w:rFonts w:ascii="KRM" w:hAnsi="KRM"/>
          <w:rtl/>
        </w:rPr>
        <w:t xml:space="preserve">؛ وى يكى از تابعين و محدّثين مدينه بود. واقدى مى‏گويد: عبداللّه‏ يكى از عابدان بلندپايه بود، او شرف و جايگاه خاصّى نزد مردم داشت و داراى هيبت و عظمت و قدرت سخنورى بود. مصعب بن عبداللّه‏ مى‏گفت: هيچ يك از علما را نديدم كه كسى را بيشتر از عبداللّه‏ بن حسن مورد احترام قرار دهند. </w:t>
      </w:r>
    </w:p>
    <w:p w:rsidR="00C04627" w:rsidRPr="004B05DD" w:rsidRDefault="00C04627" w:rsidP="00C04627">
      <w:pPr>
        <w:rPr>
          <w:rFonts w:ascii="KRM" w:hAnsi="KRM"/>
          <w:rtl/>
        </w:rPr>
      </w:pPr>
      <w:r w:rsidRPr="004B05DD">
        <w:rPr>
          <w:rFonts w:ascii="KRM" w:hAnsi="KRM"/>
          <w:rtl/>
        </w:rPr>
        <w:t xml:space="preserve">ربيعه پس از اين كه گفتار عبداللّه‏ را شنيده بود گفت: گواهى مى‏دهم كه اين گفتار، گفتار فرزندان انبياست. يك بار در مكّه، محدّث معروف، ايّوب، در جلسه‏اى نشسته بود، شخصى از پشت سر به او سلام گفت: وى كاملاً روى خود را به طرف او گردانيد و با صدايى آهسته جواب سلام را گفت، چون دوباره روى خود را به سوى مردم برگردانيد، چشم‏هايش پر از اشك بود، پرسيدند: مگر اين شخص كيست؟ گفت: فرزند پيامبر، </w:t>
      </w:r>
      <w:r w:rsidRPr="004B05DD">
        <w:rPr>
          <w:rFonts w:ascii="KRM" w:hAnsi="KRM"/>
          <w:rtl/>
        </w:rPr>
        <w:lastRenderedPageBreak/>
        <w:t>عبداللّه‏ بن حسن</w:t>
      </w:r>
      <w:r w:rsidRPr="00AA1A5F">
        <w:rPr>
          <w:rFonts w:ascii="KRM" w:hAnsi="KRM" w:hint="cs"/>
          <w:vertAlign w:val="superscript"/>
          <w:rtl/>
          <w:lang w:bidi="fa-IR"/>
        </w:rPr>
        <w:t>(</w:t>
      </w:r>
      <w:r w:rsidRPr="00AA1A5F">
        <w:rPr>
          <w:rStyle w:val="FootnoteReference"/>
          <w:rFonts w:ascii="KRM" w:hAnsi="KRM"/>
          <w:rtl/>
          <w:lang w:bidi="fa-IR"/>
        </w:rPr>
        <w:footnoteReference w:id="667"/>
      </w:r>
      <w:r w:rsidRPr="00AA1A5F">
        <w:rPr>
          <w:rFonts w:ascii="KRM" w:hAnsi="KRM" w:hint="cs"/>
          <w:vertAlign w:val="superscript"/>
          <w:rtl/>
          <w:lang w:bidi="fa-IR"/>
        </w:rPr>
        <w:t>)</w:t>
      </w:r>
      <w:r w:rsidRPr="004B05DD">
        <w:rPr>
          <w:rFonts w:ascii="KRM" w:hAnsi="KRM"/>
          <w:rtl/>
        </w:rPr>
        <w:t>. ابن‏كثير مى‏گويد: علماء براى عبداللّه‏ محض بن حسن مثنّى احترام زيادى قايل بودند و او عابدى گرانمايه بود. يحيى بن معين مى‏گويد: عبداللّه‏ مردى راستگو و مورد اعتماد مردم بود. عدّه‏ى زيادى از جمله سفيان ثورى، دراوردى و مالك از او حديث نقل كرده‏اند. او تقريبا در سال 145 ه</w:t>
      </w:r>
      <w:r w:rsidR="00600BD2">
        <w:rPr>
          <w:rFonts w:ascii="KRM" w:hAnsi="KRM" w:hint="cs"/>
          <w:rtl/>
        </w:rPr>
        <w:t>ـ</w:t>
      </w:r>
      <w:r>
        <w:rPr>
          <w:rFonts w:ascii="KRM" w:hAnsi="KRM"/>
          <w:rtl/>
        </w:rPr>
        <w:t>.</w:t>
      </w:r>
      <w:r w:rsidRPr="004B05DD">
        <w:rPr>
          <w:rFonts w:ascii="KRM" w:hAnsi="KRM"/>
          <w:rtl/>
        </w:rPr>
        <w:t xml:space="preserve"> ق. رحلت كرد</w:t>
      </w:r>
      <w:r w:rsidRPr="00AA1A5F">
        <w:rPr>
          <w:rFonts w:ascii="KRM" w:hAnsi="KRM" w:hint="cs"/>
          <w:vertAlign w:val="superscript"/>
          <w:rtl/>
          <w:lang w:bidi="fa-IR"/>
        </w:rPr>
        <w:t>(</w:t>
      </w:r>
      <w:r w:rsidRPr="00AA1A5F">
        <w:rPr>
          <w:rStyle w:val="FootnoteReference"/>
          <w:rFonts w:ascii="KRM" w:hAnsi="KRM"/>
          <w:rtl/>
          <w:lang w:bidi="fa-IR"/>
        </w:rPr>
        <w:footnoteReference w:id="668"/>
      </w:r>
      <w:r w:rsidRPr="00AA1A5F">
        <w:rPr>
          <w:rFonts w:ascii="KRM" w:hAnsi="KRM" w:hint="cs"/>
          <w:vertAlign w:val="superscript"/>
          <w:rtl/>
          <w:lang w:bidi="fa-IR"/>
        </w:rPr>
        <w:t>)</w:t>
      </w:r>
      <w:r w:rsidRPr="004B05DD">
        <w:rPr>
          <w:rFonts w:ascii="KRM" w:hAnsi="KRM"/>
          <w:rtl/>
        </w:rPr>
        <w:t>. فرزند ديگرش، محمّد كه عليه حكومت وقت (عباسى) قيام كرد، مردى بلند همّت و قهرمانى شجاع بود</w:t>
      </w:r>
      <w:r w:rsidRPr="00AA1A5F">
        <w:rPr>
          <w:rFonts w:ascii="KRM" w:hAnsi="KRM" w:hint="cs"/>
          <w:vertAlign w:val="superscript"/>
          <w:rtl/>
          <w:lang w:bidi="fa-IR"/>
        </w:rPr>
        <w:t>(</w:t>
      </w:r>
      <w:r w:rsidRPr="00AA1A5F">
        <w:rPr>
          <w:rStyle w:val="FootnoteReference"/>
          <w:rFonts w:ascii="KRM" w:hAnsi="KRM"/>
          <w:rtl/>
          <w:lang w:bidi="fa-IR"/>
        </w:rPr>
        <w:footnoteReference w:id="669"/>
      </w:r>
      <w:r w:rsidRPr="00AA1A5F">
        <w:rPr>
          <w:rFonts w:ascii="KRM" w:hAnsi="KRM" w:hint="cs"/>
          <w:vertAlign w:val="superscript"/>
          <w:rtl/>
          <w:lang w:bidi="fa-IR"/>
        </w:rPr>
        <w:t>)</w:t>
      </w:r>
      <w:r w:rsidRPr="004B05DD">
        <w:rPr>
          <w:rFonts w:ascii="KRM" w:hAnsi="KRM"/>
          <w:rtl/>
        </w:rPr>
        <w:t>، بسيار نماز مى‏خواند و روزه مى‏گرفت و به لقب مهدى و النفس الزّكيه خوانده مى‏شد</w:t>
      </w:r>
      <w:r w:rsidRPr="00AA1A5F">
        <w:rPr>
          <w:rFonts w:ascii="KRM" w:hAnsi="KRM" w:hint="cs"/>
          <w:vertAlign w:val="superscript"/>
          <w:rtl/>
          <w:lang w:bidi="fa-IR"/>
        </w:rPr>
        <w:t>(</w:t>
      </w:r>
      <w:r w:rsidRPr="00AA1A5F">
        <w:rPr>
          <w:rStyle w:val="FootnoteReference"/>
          <w:rFonts w:ascii="KRM" w:hAnsi="KRM"/>
          <w:rtl/>
          <w:lang w:bidi="fa-IR"/>
        </w:rPr>
        <w:footnoteReference w:id="670"/>
      </w:r>
      <w:r w:rsidRPr="00AA1A5F">
        <w:rPr>
          <w:rFonts w:ascii="KRM" w:hAnsi="KRM" w:hint="cs"/>
          <w:vertAlign w:val="superscript"/>
          <w:rtl/>
          <w:lang w:bidi="fa-IR"/>
        </w:rPr>
        <w:t>)</w:t>
      </w:r>
      <w:r w:rsidRPr="004B05DD">
        <w:rPr>
          <w:rFonts w:ascii="KRM" w:hAnsi="KRM"/>
          <w:rtl/>
        </w:rPr>
        <w:t>. خصوصيات اخلاقى و صفات ويژه‏ى اهل بيت و بنى‏هاشم در او نيز نمايان بود؛ از قبيل جوانمردى و مهربانى، گذشت و انتقام نگرفتن. هنگامى كه با لشكر منصور به نبرد پرداخت و به مرگ خود يقين نمود، دفترى را كه اسامى هواداران و كسانى كه با او بيعت كرده بودند در آن نوشته بود، در آتش سوخت، تا بعد از مرگ او آنها به</w:t>
      </w:r>
      <w:r>
        <w:rPr>
          <w:rFonts w:ascii="KRM" w:hAnsi="KRM" w:hint="cs"/>
          <w:rtl/>
        </w:rPr>
        <w:t xml:space="preserve"> </w:t>
      </w:r>
      <w:r w:rsidRPr="004B05DD">
        <w:rPr>
          <w:rFonts w:ascii="KRM" w:hAnsi="KRM"/>
          <w:rtl/>
        </w:rPr>
        <w:t>جرم يارى با او مورد شكنجه و آزار كارگزارانِ حكومت قرار نگيرند</w:t>
      </w:r>
      <w:r w:rsidRPr="00AA1A5F">
        <w:rPr>
          <w:rFonts w:ascii="KRM" w:hAnsi="KRM" w:hint="cs"/>
          <w:vertAlign w:val="superscript"/>
          <w:rtl/>
          <w:lang w:bidi="fa-IR"/>
        </w:rPr>
        <w:t>(</w:t>
      </w:r>
      <w:r w:rsidRPr="00AA1A5F">
        <w:rPr>
          <w:rStyle w:val="FootnoteReference"/>
          <w:rFonts w:ascii="KRM" w:hAnsi="KRM"/>
          <w:rtl/>
          <w:lang w:bidi="fa-IR"/>
        </w:rPr>
        <w:footnoteReference w:id="671"/>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75" w:name="_Toc307603281"/>
      <w:r w:rsidRPr="00A65D4C">
        <w:rPr>
          <w:rtl/>
        </w:rPr>
        <w:t>غيرت در نسب نبوى</w:t>
      </w:r>
      <w:bookmarkEnd w:id="175"/>
      <w:r w:rsidRPr="00A65D4C">
        <w:rPr>
          <w:rtl/>
        </w:rPr>
        <w:t xml:space="preserve"> </w:t>
      </w:r>
    </w:p>
    <w:p w:rsidR="00C04627" w:rsidRPr="004B05DD" w:rsidRDefault="00C04627" w:rsidP="00C04627">
      <w:pPr>
        <w:rPr>
          <w:rFonts w:ascii="KRM" w:hAnsi="KRM"/>
          <w:rtl/>
        </w:rPr>
      </w:pPr>
      <w:r w:rsidRPr="004B05DD">
        <w:rPr>
          <w:rFonts w:ascii="KRM" w:hAnsi="KRM"/>
          <w:rtl/>
        </w:rPr>
        <w:t xml:space="preserve">خاندان رسول اللّه‏ </w:t>
      </w:r>
      <w:r w:rsidR="00192898" w:rsidRPr="00192898">
        <w:rPr>
          <w:rFonts w:ascii="KRM" w:hAnsi="KRM" w:cs="CTraditional Arabic"/>
          <w:rtl/>
        </w:rPr>
        <w:t>ص</w:t>
      </w:r>
      <w:r w:rsidRPr="004B05DD">
        <w:rPr>
          <w:rFonts w:ascii="KRM" w:hAnsi="KRM"/>
          <w:rtl/>
        </w:rPr>
        <w:t xml:space="preserve"> نسبت به نسبى كه آنها را با رسول اللّه‏ </w:t>
      </w:r>
      <w:r w:rsidR="00192898" w:rsidRPr="00192898">
        <w:rPr>
          <w:rFonts w:ascii="KRM" w:hAnsi="KRM" w:cs="CTraditional Arabic"/>
          <w:rtl/>
        </w:rPr>
        <w:t>ص</w:t>
      </w:r>
      <w:r w:rsidRPr="004B05DD">
        <w:rPr>
          <w:rFonts w:ascii="KRM" w:hAnsi="KRM"/>
          <w:rtl/>
        </w:rPr>
        <w:t xml:space="preserve"> پيوند مى‏داد، بسيار غيور و محتاط بودند و اين نسب را هرگز در منافع دنيوى به كار نمى‏بردند، آن گونه كه فرزندان رهبران مذهبى اديان و ملل ديگر از اين نسب بهره‏بردارى مى‏كنند و خود را از ساير بشر برتر مى‏دانند و پيروان آنها، آنان را مردانى مقدّس مى‏شمارند. آنچه در كتاب‏هاى تاريخ و سيره در مورد استغنا و كرامت نفس اولاد رسول </w:t>
      </w:r>
      <w:r w:rsidR="00192898" w:rsidRPr="00192898">
        <w:rPr>
          <w:rFonts w:ascii="KRM" w:hAnsi="KRM" w:cs="CTraditional Arabic"/>
          <w:rtl/>
        </w:rPr>
        <w:t>ص</w:t>
      </w:r>
      <w:r w:rsidRPr="004B05DD">
        <w:rPr>
          <w:rFonts w:ascii="KRM" w:hAnsi="KRM"/>
          <w:rtl/>
        </w:rPr>
        <w:t xml:space="preserve"> آمده است، كاملاً با شيوه‏ى عمل و زندگى رهبران دينى مذاهب و ملل ديگر (از قبيل برهمايى، </w:t>
      </w:r>
      <w:r w:rsidRPr="004B05DD">
        <w:rPr>
          <w:rFonts w:ascii="KRM" w:hAnsi="KRM"/>
          <w:rtl/>
        </w:rPr>
        <w:lastRenderedPageBreak/>
        <w:t>مسيحى و</w:t>
      </w:r>
      <w:r w:rsidR="00600BD2">
        <w:rPr>
          <w:rFonts w:ascii="KRM" w:hAnsi="KRM" w:hint="cs"/>
          <w:rtl/>
        </w:rPr>
        <w:t xml:space="preserve"> </w:t>
      </w:r>
      <w:r w:rsidRPr="004B05DD">
        <w:rPr>
          <w:rFonts w:ascii="KRM" w:hAnsi="KRM"/>
          <w:rtl/>
        </w:rPr>
        <w:t xml:space="preserve">...) متفاوت است؛ زيرا آنها قايل به نوعى قداست و برترى نسبى از طريق آفرينش براى خود هستند و اين گروه نيازى به كسب معاش و كوشش براى فراهم آوردن لوازم زندگى احساس نمى‏كنند، بلكه سربار جامعه هستند. </w:t>
      </w:r>
    </w:p>
    <w:p w:rsidR="00C04627" w:rsidRPr="004B05DD" w:rsidRDefault="00C04627" w:rsidP="00C04627">
      <w:pPr>
        <w:rPr>
          <w:rFonts w:ascii="KRM" w:hAnsi="KRM"/>
          <w:rtl/>
          <w:lang w:bidi="fa-IR"/>
        </w:rPr>
      </w:pPr>
      <w:r w:rsidRPr="004B05DD">
        <w:rPr>
          <w:rFonts w:ascii="KRM" w:hAnsi="KRM"/>
          <w:rtl/>
        </w:rPr>
        <w:t>روزى حضرت حسن بن على</w:t>
      </w:r>
      <w:r w:rsidR="00192898" w:rsidRPr="00192898">
        <w:rPr>
          <w:rFonts w:ascii="KRM" w:hAnsi="KRM" w:cs="CTraditional Arabic"/>
          <w:rtl/>
        </w:rPr>
        <w:t xml:space="preserve"> س </w:t>
      </w:r>
      <w:r w:rsidRPr="004B05DD">
        <w:rPr>
          <w:rFonts w:ascii="KRM" w:hAnsi="KRM"/>
          <w:rtl/>
        </w:rPr>
        <w:t xml:space="preserve">براى خريد به بازار رفت، كالايى را قيمت كرد، صاحب مغازه ابتدا نرخ عمومى را گفت، ولى وقتى فهميد كه او حسن بن على، نوه‏ى رسول اللّه‏ </w:t>
      </w:r>
      <w:r w:rsidR="00192898" w:rsidRPr="00192898">
        <w:rPr>
          <w:rFonts w:ascii="KRM" w:hAnsi="KRM" w:cs="CTraditional Arabic"/>
          <w:rtl/>
        </w:rPr>
        <w:t>ص</w:t>
      </w:r>
      <w:r w:rsidRPr="004B05DD">
        <w:rPr>
          <w:rFonts w:ascii="KRM" w:hAnsi="KRM"/>
          <w:rtl/>
        </w:rPr>
        <w:t xml:space="preserve"> است به خاطر احترام او قيمت كالا را كم كرد، اما حسن</w:t>
      </w:r>
      <w:r w:rsidR="00192898" w:rsidRPr="00192898">
        <w:rPr>
          <w:rFonts w:ascii="KRM" w:hAnsi="KRM" w:cs="CTraditional Arabic"/>
          <w:rtl/>
        </w:rPr>
        <w:t xml:space="preserve"> س </w:t>
      </w:r>
      <w:r w:rsidRPr="004B05DD">
        <w:rPr>
          <w:rFonts w:ascii="KRM" w:hAnsi="KRM"/>
          <w:rtl/>
        </w:rPr>
        <w:t xml:space="preserve">قبول نكرد و از خريدن آن كالا صرف‏نظر كرد و گفت: «دوست ندارم در برابر چيز بى‏ارزشى از موقعيّت خود و خويشاوندى با رسول اللّه‏ </w:t>
      </w:r>
      <w:r w:rsidR="00192898" w:rsidRPr="00192898">
        <w:rPr>
          <w:rFonts w:ascii="KRM" w:hAnsi="KRM" w:cs="CTraditional Arabic"/>
          <w:rtl/>
        </w:rPr>
        <w:t>ص</w:t>
      </w:r>
      <w:r w:rsidRPr="004B05DD">
        <w:rPr>
          <w:rFonts w:ascii="KRM" w:hAnsi="KRM"/>
          <w:rtl/>
        </w:rPr>
        <w:t xml:space="preserve"> سوء استفاده كنم.» </w:t>
      </w:r>
    </w:p>
    <w:p w:rsidR="00C04627" w:rsidRPr="0050293E" w:rsidRDefault="00C04627" w:rsidP="003B5BA3">
      <w:pPr>
        <w:widowControl w:val="0"/>
        <w:rPr>
          <w:rFonts w:ascii="KRM" w:hAnsi="KRM"/>
          <w:rtl/>
        </w:rPr>
      </w:pPr>
      <w:r w:rsidRPr="0050293E">
        <w:rPr>
          <w:rFonts w:ascii="KRM" w:hAnsi="KRM"/>
          <w:rtl/>
        </w:rPr>
        <w:t xml:space="preserve">جويريه بن اسماء كه خدمتگزار خاص زين العابدين </w:t>
      </w:r>
      <w:r w:rsidR="00843018" w:rsidRPr="00843018">
        <w:rPr>
          <w:rFonts w:ascii="KRM" w:hAnsi="KRM" w:cs="CTraditional Arabic" w:hint="cs"/>
          <w:rtl/>
        </w:rPr>
        <w:t>:</w:t>
      </w:r>
      <w:r w:rsidR="00843018">
        <w:rPr>
          <w:rFonts w:ascii="KRM" w:hAnsi="KRM" w:hint="cs"/>
          <w:rtl/>
        </w:rPr>
        <w:t xml:space="preserve"> </w:t>
      </w:r>
      <w:r w:rsidRPr="0050293E">
        <w:rPr>
          <w:rFonts w:ascii="KRM" w:hAnsi="KRM"/>
          <w:rtl/>
        </w:rPr>
        <w:t xml:space="preserve">بود مى‏گويد: «حضرت زين العابدين از راه قرابت و خويشاوندى با رسول اللّه‏ </w:t>
      </w:r>
      <w:r w:rsidR="00192898" w:rsidRPr="00192898">
        <w:rPr>
          <w:rFonts w:ascii="KRM" w:hAnsi="KRM" w:cs="CTraditional Arabic"/>
          <w:rtl/>
        </w:rPr>
        <w:t>ص</w:t>
      </w:r>
      <w:r w:rsidRPr="0050293E">
        <w:rPr>
          <w:rFonts w:ascii="KRM" w:hAnsi="KRM"/>
          <w:rtl/>
        </w:rPr>
        <w:t xml:space="preserve"> حتى يك درهم سود نبرد»</w:t>
      </w:r>
      <w:r w:rsidRPr="0050293E">
        <w:rPr>
          <w:rFonts w:ascii="KRM" w:hAnsi="KRM" w:hint="cs"/>
          <w:vertAlign w:val="superscript"/>
          <w:rtl/>
          <w:lang w:bidi="fa-IR"/>
        </w:rPr>
        <w:t>(</w:t>
      </w:r>
      <w:r w:rsidRPr="0050293E">
        <w:rPr>
          <w:rStyle w:val="FootnoteReference"/>
          <w:rFonts w:ascii="KRM" w:hAnsi="KRM"/>
          <w:rtl/>
          <w:lang w:bidi="fa-IR"/>
        </w:rPr>
        <w:footnoteReference w:id="672"/>
      </w:r>
      <w:r w:rsidRPr="0050293E">
        <w:rPr>
          <w:rFonts w:ascii="KRM" w:hAnsi="KRM" w:hint="cs"/>
          <w:vertAlign w:val="superscript"/>
          <w:rtl/>
          <w:lang w:bidi="fa-IR"/>
        </w:rPr>
        <w:t>)</w:t>
      </w:r>
      <w:r w:rsidRPr="0050293E">
        <w:rPr>
          <w:rFonts w:ascii="KRM" w:hAnsi="KRM" w:hint="cs"/>
          <w:rtl/>
        </w:rPr>
        <w:t>.</w:t>
      </w:r>
      <w:r w:rsidRPr="0050293E">
        <w:rPr>
          <w:rFonts w:ascii="KRM" w:hAnsi="KRM"/>
          <w:rtl/>
        </w:rPr>
        <w:t xml:space="preserve"> وقتى به مسافرت مى‏رفت، به صورت ناشناس سفر مى‏كرد. علّت اين كار را از او پرسيدند، گفت: ناپسند مى‏دانم كه به خاطر خويشاوندى پيامبر </w:t>
      </w:r>
      <w:r w:rsidR="00192898" w:rsidRPr="00192898">
        <w:rPr>
          <w:rFonts w:ascii="KRM" w:hAnsi="KRM" w:cs="CTraditional Arabic"/>
          <w:rtl/>
        </w:rPr>
        <w:t>ص</w:t>
      </w:r>
      <w:r w:rsidRPr="0050293E">
        <w:rPr>
          <w:rFonts w:ascii="KRM" w:hAnsi="KRM"/>
          <w:rtl/>
        </w:rPr>
        <w:t xml:space="preserve"> بهره‏اى حاصل كنم كه (به علت مسافرت) نتوانم آن را جبران كنم</w:t>
      </w:r>
      <w:r w:rsidRPr="0050293E">
        <w:rPr>
          <w:rFonts w:ascii="KRM" w:hAnsi="KRM" w:hint="cs"/>
          <w:vertAlign w:val="superscript"/>
          <w:rtl/>
          <w:lang w:bidi="fa-IR"/>
        </w:rPr>
        <w:t>(</w:t>
      </w:r>
      <w:r w:rsidRPr="0050293E">
        <w:rPr>
          <w:rStyle w:val="FootnoteReference"/>
          <w:rFonts w:ascii="KRM" w:hAnsi="KRM"/>
          <w:rtl/>
          <w:lang w:bidi="fa-IR"/>
        </w:rPr>
        <w:footnoteReference w:id="673"/>
      </w:r>
      <w:r w:rsidRPr="0050293E">
        <w:rPr>
          <w:rFonts w:ascii="KRM" w:hAnsi="KRM" w:hint="cs"/>
          <w:vertAlign w:val="superscript"/>
          <w:rtl/>
          <w:lang w:bidi="fa-IR"/>
        </w:rPr>
        <w:t>)</w:t>
      </w:r>
      <w:r w:rsidRPr="0050293E">
        <w:rPr>
          <w:rFonts w:ascii="KRM" w:hAnsi="KRM"/>
          <w:rtl/>
        </w:rPr>
        <w:t>. همچنين نسبت به على‏الرضا بن موسى كاظم نيز روايتى به همين مضمون نقل شده است</w:t>
      </w:r>
      <w:r w:rsidRPr="0050293E">
        <w:rPr>
          <w:rFonts w:ascii="KRM" w:hAnsi="KRM" w:hint="cs"/>
          <w:vertAlign w:val="superscript"/>
          <w:rtl/>
          <w:lang w:bidi="fa-IR"/>
        </w:rPr>
        <w:t>(</w:t>
      </w:r>
      <w:r w:rsidRPr="0050293E">
        <w:rPr>
          <w:rStyle w:val="FootnoteReference"/>
          <w:rFonts w:ascii="KRM" w:hAnsi="KRM"/>
          <w:rtl/>
          <w:lang w:bidi="fa-IR"/>
        </w:rPr>
        <w:footnoteReference w:id="674"/>
      </w:r>
      <w:r w:rsidRPr="0050293E">
        <w:rPr>
          <w:rFonts w:ascii="KRM" w:hAnsi="KRM" w:hint="cs"/>
          <w:vertAlign w:val="superscript"/>
          <w:rtl/>
          <w:lang w:bidi="fa-IR"/>
        </w:rPr>
        <w:t>)</w:t>
      </w:r>
      <w:r w:rsidRPr="0050293E">
        <w:rPr>
          <w:rFonts w:ascii="KRM" w:hAnsi="KRM"/>
          <w:rtl/>
        </w:rPr>
        <w:t xml:space="preserve">. </w:t>
      </w:r>
    </w:p>
    <w:p w:rsidR="00C04627" w:rsidRPr="0050293E" w:rsidRDefault="00C04627" w:rsidP="003B5BA3">
      <w:pPr>
        <w:pStyle w:val="a0"/>
        <w:widowControl w:val="0"/>
        <w:rPr>
          <w:rtl/>
        </w:rPr>
      </w:pPr>
      <w:bookmarkStart w:id="176" w:name="_Toc307603282"/>
      <w:r w:rsidRPr="0050293E">
        <w:rPr>
          <w:rtl/>
        </w:rPr>
        <w:t>بيزارى از مداحى و افراط در محبّت</w:t>
      </w:r>
      <w:bookmarkEnd w:id="176"/>
      <w:r w:rsidRPr="0050293E">
        <w:rPr>
          <w:rtl/>
        </w:rPr>
        <w:t xml:space="preserve"> </w:t>
      </w:r>
    </w:p>
    <w:p w:rsidR="00C04627" w:rsidRPr="004B05DD" w:rsidRDefault="00C04627" w:rsidP="003B5BA3">
      <w:pPr>
        <w:widowControl w:val="0"/>
        <w:rPr>
          <w:rFonts w:ascii="KRM" w:hAnsi="KRM"/>
          <w:rtl/>
        </w:rPr>
      </w:pPr>
      <w:r w:rsidRPr="0050293E">
        <w:rPr>
          <w:rFonts w:ascii="KRM" w:hAnsi="KRM"/>
          <w:rtl/>
        </w:rPr>
        <w:t xml:space="preserve">اين سروران به خاطر انتساب با پيامبر </w:t>
      </w:r>
      <w:r w:rsidR="00192898" w:rsidRPr="00192898">
        <w:rPr>
          <w:rFonts w:ascii="KRM" w:hAnsi="KRM" w:cs="CTraditional Arabic"/>
          <w:rtl/>
        </w:rPr>
        <w:t>ص</w:t>
      </w:r>
      <w:r w:rsidRPr="0050293E">
        <w:rPr>
          <w:rFonts w:ascii="KRM" w:hAnsi="KRM"/>
          <w:rtl/>
        </w:rPr>
        <w:t xml:space="preserve"> فخرفروشى نمى‏كردند و دوست نداشتند مانند پيروان اديان يهودى، مسيحى و برهمايى در محبّت آنها غلو و افراط شود.</w:t>
      </w:r>
      <w:r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يحيى بن سعيد مى‏گويد: روزى در مجلسى حضرت زين‏العابدين را مورد مدح و ثنا قرار دادند، ايشان خطاب به آنان گفتند: «ما را به خاطر اسلام و خشنودى خدا دوست </w:t>
      </w:r>
      <w:r w:rsidRPr="004B05DD">
        <w:rPr>
          <w:rFonts w:ascii="KRM" w:hAnsi="KRM"/>
          <w:rtl/>
        </w:rPr>
        <w:lastRenderedPageBreak/>
        <w:t>داشته باشيد، اظهار محبت شما به گونه‏اى است كه موجب شرمندگى ما شده است»</w:t>
      </w:r>
      <w:r w:rsidRPr="00AA1A5F">
        <w:rPr>
          <w:rFonts w:ascii="KRM" w:hAnsi="KRM" w:hint="cs"/>
          <w:vertAlign w:val="superscript"/>
          <w:rtl/>
          <w:lang w:bidi="fa-IR"/>
        </w:rPr>
        <w:t>(</w:t>
      </w:r>
      <w:r w:rsidRPr="00AA1A5F">
        <w:rPr>
          <w:rStyle w:val="FootnoteReference"/>
          <w:rFonts w:ascii="KRM" w:hAnsi="KRM"/>
          <w:rtl/>
          <w:lang w:bidi="fa-IR"/>
        </w:rPr>
        <w:footnoteReference w:id="675"/>
      </w:r>
      <w:r w:rsidRPr="00AA1A5F">
        <w:rPr>
          <w:rFonts w:ascii="KRM" w:hAnsi="KRM" w:hint="cs"/>
          <w:vertAlign w:val="superscript"/>
          <w:rtl/>
          <w:lang w:bidi="fa-IR"/>
        </w:rPr>
        <w:t>)</w:t>
      </w:r>
      <w:r>
        <w:rPr>
          <w:rFonts w:ascii="KRM" w:hAnsi="KRM" w:hint="cs"/>
          <w:rtl/>
        </w:rPr>
        <w:t>.</w:t>
      </w:r>
      <w:r w:rsidRPr="004B05DD">
        <w:rPr>
          <w:rFonts w:ascii="KRM" w:hAnsi="KRM"/>
          <w:rtl/>
        </w:rPr>
        <w:t xml:space="preserve"> همچنين خلف بن حوشب از على بن حسين (زين العابدين) نقل مى‏كند كه ايشان فرمودند: «اى مردم عراق! با ما به خاطر اسلام محبت داشته باشيد و ما را بيشتر از آنچه حقّ ماست بالا نبريد»</w:t>
      </w:r>
      <w:r w:rsidRPr="00AA1A5F">
        <w:rPr>
          <w:rFonts w:ascii="KRM" w:hAnsi="KRM" w:hint="cs"/>
          <w:vertAlign w:val="superscript"/>
          <w:rtl/>
          <w:lang w:bidi="fa-IR"/>
        </w:rPr>
        <w:t>(</w:t>
      </w:r>
      <w:r w:rsidRPr="00AA1A5F">
        <w:rPr>
          <w:rStyle w:val="FootnoteReference"/>
          <w:rFonts w:ascii="KRM" w:hAnsi="KRM"/>
          <w:rtl/>
          <w:lang w:bidi="fa-IR"/>
        </w:rPr>
        <w:footnoteReference w:id="676"/>
      </w:r>
      <w:r w:rsidRPr="00AA1A5F">
        <w:rPr>
          <w:rFonts w:ascii="KRM" w:hAnsi="KRM" w:hint="cs"/>
          <w:vertAlign w:val="superscript"/>
          <w:rtl/>
          <w:lang w:bidi="fa-IR"/>
        </w:rPr>
        <w:t>)</w:t>
      </w:r>
      <w:r>
        <w:rPr>
          <w:rFonts w:ascii="KRM" w:hAnsi="KRM" w:hint="cs"/>
          <w:rtl/>
        </w:rPr>
        <w:t>.</w:t>
      </w:r>
      <w:r w:rsidRPr="004B05DD">
        <w:rPr>
          <w:rFonts w:ascii="KRM" w:hAnsi="KRM"/>
          <w:rtl/>
        </w:rPr>
        <w:t xml:space="preserve"> همچنين از وى نقل شده است كه گفت: «هرگاه براى ما اهل بيت، امر خوشحال‏كننده‏اى پيش آيد خدا را اطاعت مى‏كنيم و هرگاه امر ناگوارى رخ </w:t>
      </w:r>
      <w:r>
        <w:rPr>
          <w:rFonts w:ascii="KRM" w:hAnsi="KRM"/>
          <w:rtl/>
        </w:rPr>
        <w:t>دهد باز هم خدا را سپاس مى‏گوييم</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77"/>
      </w:r>
      <w:r w:rsidRPr="00AA1A5F">
        <w:rPr>
          <w:rFonts w:ascii="KRM" w:hAnsi="KRM" w:hint="cs"/>
          <w:vertAlign w:val="superscript"/>
          <w:rtl/>
          <w:lang w:bidi="fa-IR"/>
        </w:rPr>
        <w:t>)</w:t>
      </w:r>
      <w:r>
        <w:rPr>
          <w:rFonts w:ascii="KRM" w:hAnsi="KRM" w:hint="cs"/>
          <w:rtl/>
        </w:rPr>
        <w:t>.</w:t>
      </w:r>
      <w:r w:rsidRPr="004B05DD">
        <w:rPr>
          <w:rFonts w:ascii="KRM" w:hAnsi="KRM"/>
          <w:rtl/>
        </w:rPr>
        <w:t xml:space="preserve"> همچنين حسن مثنى بن حسن بن على به مردى كه در مدح او غلو مى‏كرد، گفت: «واى بر تو! ما را به خاطر خدا دوست داشته باشيد، اگر از خدا اطاعت كرديم ما را دوست بداريد وگرنه، با ما دوستى نكنيد. اگر خداوند كسى را به خاطر خويشاوندى با پيامبر </w:t>
      </w:r>
      <w:r w:rsidR="00192898" w:rsidRPr="00192898">
        <w:rPr>
          <w:rFonts w:ascii="KRM" w:hAnsi="KRM" w:cs="CTraditional Arabic"/>
          <w:rtl/>
        </w:rPr>
        <w:t>ص</w:t>
      </w:r>
      <w:r w:rsidRPr="004B05DD">
        <w:rPr>
          <w:rFonts w:ascii="KRM" w:hAnsi="KRM"/>
          <w:rtl/>
        </w:rPr>
        <w:t xml:space="preserve"> بدون اطاعت بهره‏اى مى‏داد پس پدر و مادرش سزاوارتر بودند. در مورد ما جز حق چيزى نگوييد؛ زيرا از اين راه زودتر به مقصد خواهيد رسيد و ما به ه</w:t>
      </w:r>
      <w:r>
        <w:rPr>
          <w:rFonts w:ascii="KRM" w:hAnsi="KRM"/>
          <w:rtl/>
        </w:rPr>
        <w:t>مين مقدار از شما راضى خواهيم شد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78"/>
      </w:r>
      <w:r w:rsidRPr="00AA1A5F">
        <w:rPr>
          <w:rFonts w:ascii="KRM" w:hAnsi="KRM" w:hint="cs"/>
          <w:vertAlign w:val="superscript"/>
          <w:rtl/>
          <w:lang w:bidi="fa-IR"/>
        </w:rPr>
        <w:t>)</w:t>
      </w:r>
      <w:r>
        <w:rPr>
          <w:rFonts w:ascii="KRM" w:hAnsi="KRM" w:hint="cs"/>
          <w:rtl/>
        </w:rPr>
        <w:t>.</w:t>
      </w:r>
      <w:r w:rsidRPr="004B05DD">
        <w:rPr>
          <w:rFonts w:ascii="KRM" w:hAnsi="KRM"/>
          <w:rtl/>
        </w:rPr>
        <w:t xml:space="preserve"> اهل بيت بسيار مشتاق وحدت و همبستگى مسلمانان بودند؛ عبداللّه‏ بن مسلم بن بابك معروف به بابكى كه يكى از اصحاب زيد بن علىِ شهيد بود مى‏گويد: </w:t>
      </w:r>
    </w:p>
    <w:p w:rsidR="00C04627" w:rsidRPr="004B05DD" w:rsidRDefault="00C04627" w:rsidP="00C04627">
      <w:pPr>
        <w:rPr>
          <w:rFonts w:ascii="KRM" w:hAnsi="KRM"/>
          <w:rtl/>
        </w:rPr>
      </w:pPr>
      <w:r w:rsidRPr="004B05DD">
        <w:rPr>
          <w:rFonts w:ascii="KRM" w:hAnsi="KRM"/>
          <w:rtl/>
        </w:rPr>
        <w:t>«به اتّفاق زيد بن على به سوى مكّه حركت كرديم، چون نصف شب فرا رسيد و ستاره‏ى ثريا ظاهر گشت، گفت: اى بابكى! آيا كسى به آن ستاره دسترسى دارد؟ گفتم: خير، گفت: به خدا سوگند! دوست دارم كه دستم به آنجا مى‏رسيد و از آنجا به زمين پرت مى‏شدم</w:t>
      </w:r>
      <w:r>
        <w:rPr>
          <w:rFonts w:ascii="KRM" w:hAnsi="KRM" w:hint="cs"/>
          <w:rtl/>
        </w:rPr>
        <w:t xml:space="preserve"> </w:t>
      </w:r>
      <w:r w:rsidRPr="004B05DD">
        <w:rPr>
          <w:rFonts w:ascii="KRM" w:hAnsi="KRM"/>
          <w:rtl/>
        </w:rPr>
        <w:t>و تكه تكه مى‏شدم، ولى در عوض، خدا ميان امّت م</w:t>
      </w:r>
      <w:r>
        <w:rPr>
          <w:rFonts w:ascii="KRM" w:hAnsi="KRM"/>
          <w:rtl/>
        </w:rPr>
        <w:t>حمّد، صلح و آرامش ايجاد مى‏نمود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79"/>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77" w:name="_Toc307603283"/>
      <w:r w:rsidRPr="00A65D4C">
        <w:rPr>
          <w:rtl/>
        </w:rPr>
        <w:lastRenderedPageBreak/>
        <w:t>اعتراف به فضايل خلفاى سه گانه و دفاع از آنها</w:t>
      </w:r>
      <w:bookmarkEnd w:id="177"/>
      <w:r w:rsidRPr="00A65D4C">
        <w:rPr>
          <w:rtl/>
        </w:rPr>
        <w:t xml:space="preserve"> </w:t>
      </w:r>
    </w:p>
    <w:p w:rsidR="00C04627" w:rsidRPr="004B05DD" w:rsidRDefault="00C04627" w:rsidP="00C04627">
      <w:pPr>
        <w:rPr>
          <w:rFonts w:ascii="KRM" w:hAnsi="KRM"/>
          <w:rtl/>
        </w:rPr>
      </w:pPr>
      <w:r w:rsidRPr="004B05DD">
        <w:rPr>
          <w:rFonts w:ascii="KRM" w:hAnsi="KRM"/>
          <w:rtl/>
        </w:rPr>
        <w:t>اهل بيت همواره فضيلت و خدمات اسلامى سه خليفه‏ى راشد را يادآور مى‏شدند و معترف به حقّ آنها بر مسلمانان بودند و اين مطلب را علنا در مجامع عمومى بيان مى‏نمودند. يحيى بن سعيد مى‏گويد: عدّه‏اى از مردم عراق نزد على بن حسين (زين العابدين) آمدند و نسبت به ابوبكر و عمر و عثمان كلمات ناشايسته‏اى گفتند، حضرت زين العابدين</w:t>
      </w:r>
      <w:r w:rsidR="00192898" w:rsidRPr="00192898">
        <w:rPr>
          <w:rFonts w:ascii="KRM" w:hAnsi="KRM" w:cs="CTraditional Arabic"/>
          <w:rtl/>
        </w:rPr>
        <w:t xml:space="preserve"> س </w:t>
      </w:r>
      <w:r w:rsidRPr="004B05DD">
        <w:rPr>
          <w:rFonts w:ascii="KRM" w:hAnsi="KRM"/>
          <w:rtl/>
        </w:rPr>
        <w:t xml:space="preserve">به آنها گفت: من گواهى مى‏دهم كه شما از كسانى نيستيد كه خداوند در حقّ آنها مى‏فرمايد: </w:t>
      </w:r>
    </w:p>
    <w:p w:rsidR="00C04627" w:rsidRPr="004B05DD" w:rsidRDefault="00C04627" w:rsidP="00C04627">
      <w:pPr>
        <w:jc w:val="both"/>
        <w:rPr>
          <w:rFonts w:ascii="Traditional Arabic" w:hAnsi="Traditional Arabic" w:cs="Traditional Arabic"/>
          <w:b/>
          <w:bCs/>
          <w:rtl/>
        </w:rPr>
      </w:pPr>
      <w:r>
        <w:rPr>
          <w:rFonts w:ascii="Traditional Arabic" w:hAnsi="Traditional Arabic" w:cs="Traditional Arabic"/>
          <w:rtl/>
        </w:rPr>
        <w:t>﴿</w:t>
      </w:r>
      <w:r w:rsidRPr="009D3C45">
        <w:rPr>
          <w:sz w:val="22"/>
          <w:szCs w:val="22"/>
        </w:rPr>
        <w:sym w:font="HQPB5" w:char="F09A"/>
      </w:r>
      <w:r w:rsidRPr="009D3C45">
        <w:rPr>
          <w:sz w:val="22"/>
          <w:szCs w:val="22"/>
        </w:rPr>
        <w:sym w:font="HQPB2" w:char="F0FA"/>
      </w:r>
      <w:r w:rsidRPr="009D3C45">
        <w:rPr>
          <w:sz w:val="22"/>
          <w:szCs w:val="22"/>
        </w:rPr>
        <w:sym w:font="HQPB2" w:char="F0EF"/>
      </w:r>
      <w:r w:rsidRPr="009D3C45">
        <w:rPr>
          <w:sz w:val="22"/>
          <w:szCs w:val="22"/>
        </w:rPr>
        <w:sym w:font="HQPB4" w:char="F0CF"/>
      </w:r>
      <w:r w:rsidRPr="009D3C45">
        <w:rPr>
          <w:sz w:val="22"/>
          <w:szCs w:val="22"/>
        </w:rPr>
        <w:sym w:font="HQPB3" w:char="F025"/>
      </w:r>
      <w:r w:rsidRPr="009D3C45">
        <w:rPr>
          <w:sz w:val="22"/>
          <w:szCs w:val="22"/>
        </w:rPr>
        <w:sym w:font="HQPB4" w:char="F0A9"/>
      </w:r>
      <w:r w:rsidRPr="009D3C45">
        <w:rPr>
          <w:sz w:val="22"/>
          <w:szCs w:val="22"/>
        </w:rPr>
        <w:sym w:font="HQPB3" w:char="F021"/>
      </w:r>
      <w:r w:rsidRPr="009D3C45">
        <w:rPr>
          <w:sz w:val="22"/>
          <w:szCs w:val="22"/>
        </w:rPr>
        <w:sym w:font="HQPB5" w:char="F024"/>
      </w:r>
      <w:r w:rsidRPr="009D3C45">
        <w:rPr>
          <w:sz w:val="22"/>
          <w:szCs w:val="22"/>
        </w:rPr>
        <w:sym w:font="HQPB1" w:char="F023"/>
      </w:r>
      <w:r w:rsidRPr="009D3C45">
        <w:rPr>
          <w:sz w:val="22"/>
          <w:szCs w:val="22"/>
        </w:rPr>
        <w:sym w:font="HQPB5" w:char="F075"/>
      </w:r>
      <w:r w:rsidRPr="009D3C45">
        <w:rPr>
          <w:sz w:val="22"/>
          <w:szCs w:val="22"/>
        </w:rPr>
        <w:sym w:font="HQPB2" w:char="F072"/>
      </w:r>
      <w:r w:rsidRPr="009D3C45">
        <w:rPr>
          <w:rFonts w:ascii="(normal text)" w:hAnsi="(normal text)"/>
          <w:sz w:val="22"/>
          <w:szCs w:val="22"/>
          <w:rtl/>
        </w:rPr>
        <w:t xml:space="preserve"> </w:t>
      </w:r>
      <w:r w:rsidRPr="009D3C45">
        <w:rPr>
          <w:sz w:val="22"/>
          <w:szCs w:val="22"/>
        </w:rPr>
        <w:sym w:font="HQPB2" w:char="F072"/>
      </w:r>
      <w:r w:rsidRPr="009D3C45">
        <w:rPr>
          <w:sz w:val="22"/>
          <w:szCs w:val="22"/>
        </w:rPr>
        <w:sym w:font="HQPB4" w:char="F0E2"/>
      </w:r>
      <w:r w:rsidRPr="009D3C45">
        <w:rPr>
          <w:sz w:val="22"/>
          <w:szCs w:val="22"/>
        </w:rPr>
        <w:sym w:font="HQPB2" w:char="F0E4"/>
      </w:r>
      <w:r w:rsidRPr="009D3C45">
        <w:rPr>
          <w:sz w:val="22"/>
          <w:szCs w:val="22"/>
        </w:rPr>
        <w:sym w:font="HQPB5" w:char="F021"/>
      </w:r>
      <w:r w:rsidRPr="009D3C45">
        <w:rPr>
          <w:sz w:val="22"/>
          <w:szCs w:val="22"/>
        </w:rPr>
        <w:sym w:font="HQPB1" w:char="F025"/>
      </w:r>
      <w:r w:rsidRPr="009D3C45">
        <w:rPr>
          <w:sz w:val="22"/>
          <w:szCs w:val="22"/>
        </w:rPr>
        <w:sym w:font="HQPB5" w:char="F079"/>
      </w:r>
      <w:r w:rsidRPr="009D3C45">
        <w:rPr>
          <w:sz w:val="22"/>
          <w:szCs w:val="22"/>
        </w:rPr>
        <w:sym w:font="HQPB1" w:char="F060"/>
      </w:r>
      <w:r w:rsidRPr="009D3C45">
        <w:rPr>
          <w:rFonts w:ascii="(normal text)" w:hAnsi="(normal text)"/>
          <w:sz w:val="22"/>
          <w:szCs w:val="22"/>
          <w:rtl/>
        </w:rPr>
        <w:t xml:space="preserve"> </w:t>
      </w:r>
      <w:r w:rsidRPr="009D3C45">
        <w:rPr>
          <w:sz w:val="22"/>
          <w:szCs w:val="22"/>
        </w:rPr>
        <w:sym w:font="HQPB5" w:char="F02E"/>
      </w:r>
      <w:r w:rsidRPr="009D3C45">
        <w:rPr>
          <w:sz w:val="22"/>
          <w:szCs w:val="22"/>
        </w:rPr>
        <w:sym w:font="HQPB2" w:char="F060"/>
      </w:r>
      <w:r w:rsidRPr="009D3C45">
        <w:rPr>
          <w:sz w:val="22"/>
          <w:szCs w:val="22"/>
        </w:rPr>
        <w:sym w:font="HQPB4" w:char="F0CF"/>
      </w:r>
      <w:r w:rsidRPr="009D3C45">
        <w:rPr>
          <w:sz w:val="22"/>
          <w:szCs w:val="22"/>
        </w:rPr>
        <w:sym w:font="HQPB2" w:char="F042"/>
      </w:r>
      <w:r w:rsidRPr="009D3C45">
        <w:rPr>
          <w:rFonts w:ascii="(normal text)" w:hAnsi="(normal text)"/>
          <w:sz w:val="22"/>
          <w:szCs w:val="22"/>
          <w:rtl/>
        </w:rPr>
        <w:t xml:space="preserve"> </w:t>
      </w:r>
      <w:r w:rsidRPr="009D3C45">
        <w:rPr>
          <w:sz w:val="22"/>
          <w:szCs w:val="22"/>
        </w:rPr>
        <w:sym w:font="HQPB4" w:char="F0F6"/>
      </w:r>
      <w:r w:rsidRPr="009D3C45">
        <w:rPr>
          <w:sz w:val="22"/>
          <w:szCs w:val="22"/>
        </w:rPr>
        <w:sym w:font="HQPB2" w:char="F04E"/>
      </w:r>
      <w:r w:rsidRPr="009D3C45">
        <w:rPr>
          <w:sz w:val="22"/>
          <w:szCs w:val="22"/>
        </w:rPr>
        <w:sym w:font="HQPB4" w:char="F0CF"/>
      </w:r>
      <w:r w:rsidRPr="009D3C45">
        <w:rPr>
          <w:sz w:val="22"/>
          <w:szCs w:val="22"/>
        </w:rPr>
        <w:sym w:font="HQPB2" w:char="F064"/>
      </w:r>
      <w:r w:rsidRPr="009D3C45">
        <w:rPr>
          <w:sz w:val="22"/>
          <w:szCs w:val="22"/>
        </w:rPr>
        <w:sym w:font="HQPB4" w:char="F0CF"/>
      </w:r>
      <w:r w:rsidRPr="009D3C45">
        <w:rPr>
          <w:sz w:val="22"/>
          <w:szCs w:val="22"/>
        </w:rPr>
        <w:sym w:font="HQPB1" w:char="F089"/>
      </w:r>
      <w:r w:rsidRPr="009D3C45">
        <w:rPr>
          <w:sz w:val="22"/>
          <w:szCs w:val="22"/>
        </w:rPr>
        <w:sym w:font="HQPB4" w:char="F0F7"/>
      </w:r>
      <w:r w:rsidRPr="009D3C45">
        <w:rPr>
          <w:sz w:val="22"/>
          <w:szCs w:val="22"/>
        </w:rPr>
        <w:sym w:font="HQPB1" w:char="F0E8"/>
      </w:r>
      <w:r w:rsidRPr="009D3C45">
        <w:rPr>
          <w:sz w:val="22"/>
          <w:szCs w:val="22"/>
        </w:rPr>
        <w:sym w:font="HQPB5" w:char="F074"/>
      </w:r>
      <w:r w:rsidRPr="009D3C45">
        <w:rPr>
          <w:sz w:val="22"/>
          <w:szCs w:val="22"/>
        </w:rPr>
        <w:sym w:font="HQPB1" w:char="F02F"/>
      </w:r>
      <w:r w:rsidRPr="009D3C45">
        <w:rPr>
          <w:rFonts w:ascii="(normal text)" w:hAnsi="(normal text)"/>
          <w:sz w:val="22"/>
          <w:szCs w:val="22"/>
          <w:rtl/>
        </w:rPr>
        <w:t xml:space="preserve"> </w:t>
      </w:r>
      <w:r w:rsidRPr="009D3C45">
        <w:rPr>
          <w:sz w:val="22"/>
          <w:szCs w:val="22"/>
        </w:rPr>
        <w:sym w:font="HQPB5" w:char="F09A"/>
      </w:r>
      <w:r w:rsidRPr="009D3C45">
        <w:rPr>
          <w:sz w:val="22"/>
          <w:szCs w:val="22"/>
        </w:rPr>
        <w:sym w:font="HQPB2" w:char="F063"/>
      </w:r>
      <w:r w:rsidRPr="009D3C45">
        <w:rPr>
          <w:sz w:val="22"/>
          <w:szCs w:val="22"/>
        </w:rPr>
        <w:sym w:font="HQPB2" w:char="F071"/>
      </w:r>
      <w:r w:rsidRPr="009D3C45">
        <w:rPr>
          <w:sz w:val="22"/>
          <w:szCs w:val="22"/>
        </w:rPr>
        <w:sym w:font="HQPB4" w:char="F0E4"/>
      </w:r>
      <w:r w:rsidRPr="009D3C45">
        <w:rPr>
          <w:sz w:val="22"/>
          <w:szCs w:val="22"/>
        </w:rPr>
        <w:sym w:font="HQPB2" w:char="F039"/>
      </w:r>
      <w:r w:rsidRPr="009D3C45">
        <w:rPr>
          <w:sz w:val="22"/>
          <w:szCs w:val="22"/>
        </w:rPr>
        <w:sym w:font="HQPB2" w:char="F071"/>
      </w:r>
      <w:r w:rsidRPr="009D3C45">
        <w:rPr>
          <w:sz w:val="22"/>
          <w:szCs w:val="22"/>
        </w:rPr>
        <w:sym w:font="HQPB4" w:char="F0E0"/>
      </w:r>
      <w:r w:rsidRPr="009D3C45">
        <w:rPr>
          <w:sz w:val="22"/>
          <w:szCs w:val="22"/>
        </w:rPr>
        <w:sym w:font="HQPB2" w:char="F029"/>
      </w:r>
      <w:r w:rsidRPr="009D3C45">
        <w:rPr>
          <w:sz w:val="22"/>
          <w:szCs w:val="22"/>
        </w:rPr>
        <w:sym w:font="HQPB5" w:char="F074"/>
      </w:r>
      <w:r w:rsidRPr="009D3C45">
        <w:rPr>
          <w:sz w:val="22"/>
          <w:szCs w:val="22"/>
        </w:rPr>
        <w:sym w:font="HQPB2" w:char="F083"/>
      </w:r>
      <w:r w:rsidRPr="009D3C45">
        <w:rPr>
          <w:rFonts w:ascii="(normal text)" w:hAnsi="(normal text)"/>
          <w:sz w:val="22"/>
          <w:szCs w:val="22"/>
          <w:rtl/>
        </w:rPr>
        <w:t xml:space="preserve"> </w:t>
      </w:r>
      <w:r w:rsidRPr="009D3C45">
        <w:rPr>
          <w:sz w:val="22"/>
          <w:szCs w:val="22"/>
        </w:rPr>
        <w:sym w:font="HQPB1" w:char="F024"/>
      </w:r>
      <w:r w:rsidRPr="009D3C45">
        <w:rPr>
          <w:sz w:val="22"/>
          <w:szCs w:val="22"/>
        </w:rPr>
        <w:sym w:font="HQPB5" w:char="F075"/>
      </w:r>
      <w:r w:rsidRPr="009D3C45">
        <w:rPr>
          <w:sz w:val="22"/>
          <w:szCs w:val="22"/>
        </w:rPr>
        <w:sym w:font="HQPB2" w:char="F05A"/>
      </w:r>
      <w:r w:rsidRPr="009D3C45">
        <w:rPr>
          <w:sz w:val="22"/>
          <w:szCs w:val="22"/>
        </w:rPr>
        <w:sym w:font="HQPB4" w:char="F0AD"/>
      </w:r>
      <w:r w:rsidRPr="009D3C45">
        <w:rPr>
          <w:sz w:val="22"/>
          <w:szCs w:val="22"/>
        </w:rPr>
        <w:sym w:font="HQPB1" w:char="F02F"/>
      </w:r>
      <w:r w:rsidRPr="009D3C45">
        <w:rPr>
          <w:sz w:val="22"/>
          <w:szCs w:val="22"/>
        </w:rPr>
        <w:sym w:font="HQPB5" w:char="F075"/>
      </w:r>
      <w:r w:rsidRPr="009D3C45">
        <w:rPr>
          <w:sz w:val="22"/>
          <w:szCs w:val="22"/>
        </w:rPr>
        <w:sym w:font="HQPB1" w:char="F091"/>
      </w:r>
      <w:r w:rsidRPr="009D3C45">
        <w:rPr>
          <w:rFonts w:ascii="(normal text)" w:hAnsi="(normal text)"/>
          <w:sz w:val="22"/>
          <w:szCs w:val="22"/>
          <w:rtl/>
        </w:rPr>
        <w:t xml:space="preserve"> </w:t>
      </w:r>
      <w:r w:rsidRPr="009D3C45">
        <w:rPr>
          <w:sz w:val="22"/>
          <w:szCs w:val="22"/>
        </w:rPr>
        <w:sym w:font="HQPB4" w:char="F0F6"/>
      </w:r>
      <w:r w:rsidRPr="009D3C45">
        <w:rPr>
          <w:sz w:val="22"/>
          <w:szCs w:val="22"/>
        </w:rPr>
        <w:sym w:font="HQPB1" w:char="F08D"/>
      </w:r>
      <w:r w:rsidRPr="009D3C45">
        <w:rPr>
          <w:sz w:val="22"/>
          <w:szCs w:val="22"/>
        </w:rPr>
        <w:sym w:font="HQPB4" w:char="F0CF"/>
      </w:r>
      <w:r w:rsidRPr="009D3C45">
        <w:rPr>
          <w:sz w:val="22"/>
          <w:szCs w:val="22"/>
        </w:rPr>
        <w:sym w:font="HQPB1" w:char="F0FF"/>
      </w:r>
      <w:r w:rsidRPr="009D3C45">
        <w:rPr>
          <w:sz w:val="22"/>
          <w:szCs w:val="22"/>
        </w:rPr>
        <w:sym w:font="HQPB4" w:char="F0F8"/>
      </w:r>
      <w:r w:rsidRPr="009D3C45">
        <w:rPr>
          <w:sz w:val="22"/>
          <w:szCs w:val="22"/>
        </w:rPr>
        <w:sym w:font="HQPB1" w:char="F0EE"/>
      </w:r>
      <w:r w:rsidRPr="009D3C45">
        <w:rPr>
          <w:sz w:val="22"/>
          <w:szCs w:val="22"/>
        </w:rPr>
        <w:sym w:font="HQPB5" w:char="F024"/>
      </w:r>
      <w:r w:rsidRPr="009D3C45">
        <w:rPr>
          <w:sz w:val="22"/>
          <w:szCs w:val="22"/>
        </w:rPr>
        <w:sym w:font="HQPB1" w:char="F023"/>
      </w:r>
      <w:r w:rsidRPr="009D3C45">
        <w:rPr>
          <w:rFonts w:ascii="(normal text)" w:hAnsi="(normal text)"/>
          <w:sz w:val="22"/>
          <w:szCs w:val="22"/>
          <w:rtl/>
        </w:rPr>
        <w:t xml:space="preserve"> </w:t>
      </w:r>
      <w:r w:rsidRPr="009D3C45">
        <w:rPr>
          <w:sz w:val="22"/>
          <w:szCs w:val="22"/>
        </w:rPr>
        <w:sym w:font="HQPB1" w:char="F024"/>
      </w:r>
      <w:r w:rsidRPr="009D3C45">
        <w:rPr>
          <w:sz w:val="22"/>
          <w:szCs w:val="22"/>
        </w:rPr>
        <w:sym w:font="HQPB5" w:char="F06F"/>
      </w:r>
      <w:r w:rsidRPr="009D3C45">
        <w:rPr>
          <w:sz w:val="22"/>
          <w:szCs w:val="22"/>
        </w:rPr>
        <w:sym w:font="HQPB2" w:char="F059"/>
      </w:r>
      <w:r w:rsidRPr="009D3C45">
        <w:rPr>
          <w:sz w:val="22"/>
          <w:szCs w:val="22"/>
        </w:rPr>
        <w:sym w:font="HQPB5" w:char="F073"/>
      </w:r>
      <w:r w:rsidRPr="009D3C45">
        <w:rPr>
          <w:sz w:val="22"/>
          <w:szCs w:val="22"/>
        </w:rPr>
        <w:sym w:font="HQPB2" w:char="F039"/>
      </w:r>
      <w:r w:rsidRPr="009D3C45">
        <w:rPr>
          <w:rFonts w:ascii="(normal text)" w:hAnsi="(normal text)"/>
          <w:sz w:val="22"/>
          <w:szCs w:val="22"/>
          <w:rtl/>
        </w:rPr>
        <w:t xml:space="preserve"> </w:t>
      </w:r>
      <w:r w:rsidRPr="009D3C45">
        <w:rPr>
          <w:sz w:val="22"/>
          <w:szCs w:val="22"/>
        </w:rPr>
        <w:sym w:font="HQPB1" w:char="F024"/>
      </w:r>
      <w:r w:rsidRPr="009D3C45">
        <w:rPr>
          <w:sz w:val="22"/>
          <w:szCs w:val="22"/>
        </w:rPr>
        <w:sym w:font="HQPB5" w:char="F06F"/>
      </w:r>
      <w:r w:rsidRPr="009D3C45">
        <w:rPr>
          <w:sz w:val="22"/>
          <w:szCs w:val="22"/>
        </w:rPr>
        <w:sym w:font="HQPB2" w:char="F059"/>
      </w:r>
      <w:r w:rsidRPr="009D3C45">
        <w:rPr>
          <w:sz w:val="22"/>
          <w:szCs w:val="22"/>
        </w:rPr>
        <w:sym w:font="HQPB4" w:char="F0CF"/>
      </w:r>
      <w:r w:rsidRPr="009D3C45">
        <w:rPr>
          <w:sz w:val="22"/>
          <w:szCs w:val="22"/>
        </w:rPr>
        <w:sym w:font="HQPB2" w:char="F052"/>
      </w:r>
      <w:r w:rsidRPr="009D3C45">
        <w:rPr>
          <w:sz w:val="22"/>
          <w:szCs w:val="22"/>
        </w:rPr>
        <w:sym w:font="HQPB2" w:char="F0BA"/>
      </w:r>
      <w:r w:rsidRPr="009D3C45">
        <w:rPr>
          <w:sz w:val="22"/>
          <w:szCs w:val="22"/>
        </w:rPr>
        <w:sym w:font="HQPB5" w:char="F075"/>
      </w:r>
      <w:r w:rsidRPr="009D3C45">
        <w:rPr>
          <w:sz w:val="22"/>
          <w:szCs w:val="22"/>
        </w:rPr>
        <w:sym w:font="HQPB2" w:char="F071"/>
      </w:r>
      <w:r w:rsidRPr="009D3C45">
        <w:rPr>
          <w:sz w:val="22"/>
          <w:szCs w:val="22"/>
        </w:rPr>
        <w:sym w:font="HQPB4" w:char="F0F7"/>
      </w:r>
      <w:r w:rsidRPr="009D3C45">
        <w:rPr>
          <w:sz w:val="22"/>
          <w:szCs w:val="22"/>
        </w:rPr>
        <w:sym w:font="HQPB1" w:char="F07A"/>
      </w:r>
      <w:r w:rsidRPr="009D3C45">
        <w:rPr>
          <w:sz w:val="22"/>
          <w:szCs w:val="22"/>
        </w:rPr>
        <w:sym w:font="HQPB5" w:char="F05C"/>
      </w:r>
      <w:r w:rsidRPr="009D3C45">
        <w:rPr>
          <w:sz w:val="22"/>
          <w:szCs w:val="22"/>
        </w:rPr>
        <w:sym w:font="HQPB2" w:char="F07D"/>
      </w:r>
      <w:r w:rsidRPr="009D3C45">
        <w:rPr>
          <w:sz w:val="22"/>
          <w:szCs w:val="22"/>
        </w:rPr>
        <w:sym w:font="HQPB5" w:char="F075"/>
      </w:r>
      <w:r w:rsidRPr="009D3C45">
        <w:rPr>
          <w:sz w:val="22"/>
          <w:szCs w:val="22"/>
        </w:rPr>
        <w:sym w:font="HQPB2" w:char="F072"/>
      </w:r>
      <w:r w:rsidRPr="009D3C45">
        <w:rPr>
          <w:rFonts w:ascii="(normal text)" w:hAnsi="(normal text)"/>
          <w:sz w:val="22"/>
          <w:szCs w:val="22"/>
          <w:rtl/>
        </w:rPr>
        <w:t xml:space="preserve"> </w:t>
      </w:r>
      <w:r w:rsidRPr="009D3C45">
        <w:rPr>
          <w:sz w:val="22"/>
          <w:szCs w:val="22"/>
        </w:rPr>
        <w:sym w:font="HQPB5" w:char="F09A"/>
      </w:r>
      <w:r w:rsidRPr="009D3C45">
        <w:rPr>
          <w:sz w:val="22"/>
          <w:szCs w:val="22"/>
        </w:rPr>
        <w:sym w:font="HQPB2" w:char="F0FA"/>
      </w:r>
      <w:r w:rsidRPr="009D3C45">
        <w:rPr>
          <w:sz w:val="22"/>
          <w:szCs w:val="22"/>
        </w:rPr>
        <w:sym w:font="HQPB2" w:char="F0EF"/>
      </w:r>
      <w:r w:rsidRPr="009D3C45">
        <w:rPr>
          <w:sz w:val="22"/>
          <w:szCs w:val="22"/>
        </w:rPr>
        <w:sym w:font="HQPB4" w:char="F0CF"/>
      </w:r>
      <w:r w:rsidRPr="009D3C45">
        <w:rPr>
          <w:sz w:val="22"/>
          <w:szCs w:val="22"/>
        </w:rPr>
        <w:sym w:font="HQPB3" w:char="F025"/>
      </w:r>
      <w:r w:rsidRPr="009D3C45">
        <w:rPr>
          <w:sz w:val="22"/>
          <w:szCs w:val="22"/>
        </w:rPr>
        <w:sym w:font="HQPB4" w:char="F0A9"/>
      </w:r>
      <w:r w:rsidRPr="009D3C45">
        <w:rPr>
          <w:sz w:val="22"/>
          <w:szCs w:val="22"/>
        </w:rPr>
        <w:sym w:font="HQPB3" w:char="F021"/>
      </w:r>
      <w:r w:rsidRPr="009D3C45">
        <w:rPr>
          <w:sz w:val="22"/>
          <w:szCs w:val="22"/>
        </w:rPr>
        <w:sym w:font="HQPB5" w:char="F024"/>
      </w:r>
      <w:r w:rsidRPr="009D3C45">
        <w:rPr>
          <w:sz w:val="22"/>
          <w:szCs w:val="22"/>
        </w:rPr>
        <w:sym w:font="HQPB1" w:char="F023"/>
      </w:r>
      <w:r w:rsidRPr="009D3C45">
        <w:rPr>
          <w:rFonts w:ascii="(normal text)" w:hAnsi="(normal text)"/>
          <w:sz w:val="22"/>
          <w:szCs w:val="22"/>
          <w:rtl/>
        </w:rPr>
        <w:t xml:space="preserve"> </w:t>
      </w:r>
      <w:r w:rsidRPr="009D3C45">
        <w:rPr>
          <w:sz w:val="22"/>
          <w:szCs w:val="22"/>
        </w:rPr>
        <w:sym w:font="HQPB1" w:char="F024"/>
      </w:r>
      <w:r w:rsidRPr="009D3C45">
        <w:rPr>
          <w:sz w:val="22"/>
          <w:szCs w:val="22"/>
        </w:rPr>
        <w:sym w:font="HQPB5" w:char="F074"/>
      </w:r>
      <w:r w:rsidRPr="009D3C45">
        <w:rPr>
          <w:sz w:val="22"/>
          <w:szCs w:val="22"/>
        </w:rPr>
        <w:sym w:font="HQPB2" w:char="F052"/>
      </w:r>
      <w:r w:rsidRPr="009D3C45">
        <w:rPr>
          <w:sz w:val="22"/>
          <w:szCs w:val="22"/>
        </w:rPr>
        <w:sym w:font="HQPB2" w:char="F071"/>
      </w:r>
      <w:r w:rsidRPr="009D3C45">
        <w:rPr>
          <w:sz w:val="22"/>
          <w:szCs w:val="22"/>
        </w:rPr>
        <w:sym w:font="HQPB4" w:char="F0E0"/>
      </w:r>
      <w:r w:rsidRPr="009D3C45">
        <w:rPr>
          <w:sz w:val="22"/>
          <w:szCs w:val="22"/>
        </w:rPr>
        <w:sym w:font="HQPB2" w:char="F029"/>
      </w:r>
      <w:r w:rsidRPr="009D3C45">
        <w:rPr>
          <w:sz w:val="22"/>
          <w:szCs w:val="22"/>
        </w:rPr>
        <w:sym w:font="HQPB5" w:char="F074"/>
      </w:r>
      <w:r w:rsidRPr="009D3C45">
        <w:rPr>
          <w:sz w:val="22"/>
          <w:szCs w:val="22"/>
        </w:rPr>
        <w:sym w:font="HQPB1" w:char="F037"/>
      </w:r>
      <w:r w:rsidRPr="009D3C45">
        <w:rPr>
          <w:sz w:val="22"/>
          <w:szCs w:val="22"/>
        </w:rPr>
        <w:sym w:font="HQPB5" w:char="F079"/>
      </w:r>
      <w:r w:rsidRPr="009D3C45">
        <w:rPr>
          <w:sz w:val="22"/>
          <w:szCs w:val="22"/>
        </w:rPr>
        <w:sym w:font="HQPB1" w:char="F099"/>
      </w:r>
      <w:r w:rsidRPr="009D3C45">
        <w:rPr>
          <w:rFonts w:ascii="(normal text)" w:hAnsi="(normal text)"/>
          <w:sz w:val="22"/>
          <w:szCs w:val="22"/>
          <w:rtl/>
        </w:rPr>
        <w:t xml:space="preserve"> </w:t>
      </w:r>
      <w:r w:rsidRPr="009D3C45">
        <w:rPr>
          <w:sz w:val="22"/>
          <w:szCs w:val="22"/>
        </w:rPr>
        <w:sym w:font="HQPB4" w:char="F0C7"/>
      </w:r>
      <w:r w:rsidRPr="009D3C45">
        <w:rPr>
          <w:sz w:val="22"/>
          <w:szCs w:val="22"/>
        </w:rPr>
        <w:sym w:font="HQPB2" w:char="F060"/>
      </w:r>
      <w:r w:rsidRPr="009D3C45">
        <w:rPr>
          <w:sz w:val="22"/>
          <w:szCs w:val="22"/>
        </w:rPr>
        <w:sym w:font="HQPB2" w:char="F0BB"/>
      </w:r>
      <w:r w:rsidRPr="009D3C45">
        <w:rPr>
          <w:sz w:val="22"/>
          <w:szCs w:val="22"/>
        </w:rPr>
        <w:sym w:font="HQPB5" w:char="F079"/>
      </w:r>
      <w:r w:rsidRPr="009D3C45">
        <w:rPr>
          <w:sz w:val="22"/>
          <w:szCs w:val="22"/>
        </w:rPr>
        <w:sym w:font="HQPB2" w:char="F04A"/>
      </w:r>
      <w:r w:rsidRPr="009D3C45">
        <w:rPr>
          <w:sz w:val="22"/>
          <w:szCs w:val="22"/>
        </w:rPr>
        <w:sym w:font="HQPB2" w:char="F083"/>
      </w:r>
      <w:r w:rsidRPr="009D3C45">
        <w:rPr>
          <w:sz w:val="22"/>
          <w:szCs w:val="22"/>
        </w:rPr>
        <w:sym w:font="HQPB5" w:char="F04D"/>
      </w:r>
      <w:r w:rsidRPr="009D3C45">
        <w:rPr>
          <w:sz w:val="22"/>
          <w:szCs w:val="22"/>
        </w:rPr>
        <w:sym w:font="HQPB2" w:char="F07D"/>
      </w:r>
      <w:r w:rsidRPr="009D3C45">
        <w:rPr>
          <w:sz w:val="22"/>
          <w:szCs w:val="22"/>
        </w:rPr>
        <w:sym w:font="HQPB5" w:char="F024"/>
      </w:r>
      <w:r w:rsidRPr="009D3C45">
        <w:rPr>
          <w:sz w:val="22"/>
          <w:szCs w:val="22"/>
        </w:rPr>
        <w:sym w:font="HQPB1" w:char="F024"/>
      </w:r>
      <w:r w:rsidRPr="009D3C45">
        <w:rPr>
          <w:sz w:val="22"/>
          <w:szCs w:val="22"/>
        </w:rPr>
        <w:sym w:font="HQPB4" w:char="F0CE"/>
      </w:r>
      <w:r w:rsidRPr="009D3C45">
        <w:rPr>
          <w:sz w:val="22"/>
          <w:szCs w:val="22"/>
        </w:rPr>
        <w:sym w:font="HQPB1" w:char="F02F"/>
      </w:r>
      <w:r w:rsidRPr="009D3C45">
        <w:rPr>
          <w:rFonts w:ascii="(normal text)" w:hAnsi="(normal text)"/>
          <w:sz w:val="22"/>
          <w:szCs w:val="22"/>
          <w:rtl/>
        </w:rPr>
        <w:t xml:space="preserve"> </w:t>
      </w:r>
      <w:r w:rsidRPr="009D3C45">
        <w:rPr>
          <w:sz w:val="22"/>
          <w:szCs w:val="22"/>
        </w:rPr>
        <w:sym w:font="HQPB5" w:char="F09F"/>
      </w:r>
      <w:r w:rsidRPr="009D3C45">
        <w:rPr>
          <w:sz w:val="22"/>
          <w:szCs w:val="22"/>
        </w:rPr>
        <w:sym w:font="HQPB2" w:char="F077"/>
      </w:r>
      <w:r w:rsidRPr="009D3C45">
        <w:rPr>
          <w:sz w:val="22"/>
          <w:szCs w:val="22"/>
        </w:rPr>
        <w:sym w:font="HQPB5" w:char="F075"/>
      </w:r>
      <w:r w:rsidRPr="009D3C45">
        <w:rPr>
          <w:sz w:val="22"/>
          <w:szCs w:val="22"/>
        </w:rPr>
        <w:sym w:font="HQPB2" w:char="F072"/>
      </w:r>
      <w:r w:rsidRPr="009D3C45">
        <w:rPr>
          <w:rFonts w:ascii="(normal text)" w:hAnsi="(normal text)"/>
          <w:sz w:val="22"/>
          <w:szCs w:val="22"/>
          <w:rtl/>
        </w:rPr>
        <w:t xml:space="preserve"> </w:t>
      </w:r>
      <w:r w:rsidRPr="009D3C45">
        <w:rPr>
          <w:sz w:val="22"/>
          <w:szCs w:val="22"/>
        </w:rPr>
        <w:sym w:font="HQPB4" w:char="F0F6"/>
      </w:r>
      <w:r w:rsidRPr="009D3C45">
        <w:rPr>
          <w:sz w:val="22"/>
          <w:szCs w:val="22"/>
        </w:rPr>
        <w:sym w:font="HQPB2" w:char="F040"/>
      </w:r>
      <w:r w:rsidRPr="009D3C45">
        <w:rPr>
          <w:sz w:val="22"/>
          <w:szCs w:val="22"/>
        </w:rPr>
        <w:sym w:font="HQPB5" w:char="F079"/>
      </w:r>
      <w:r w:rsidRPr="009D3C45">
        <w:rPr>
          <w:sz w:val="22"/>
          <w:szCs w:val="22"/>
        </w:rPr>
        <w:sym w:font="HQPB1" w:char="F0E8"/>
      </w:r>
      <w:r w:rsidRPr="009D3C45">
        <w:rPr>
          <w:sz w:val="22"/>
          <w:szCs w:val="22"/>
        </w:rPr>
        <w:sym w:font="HQPB4" w:char="F0F8"/>
      </w:r>
      <w:r w:rsidRPr="009D3C45">
        <w:rPr>
          <w:sz w:val="22"/>
          <w:szCs w:val="22"/>
        </w:rPr>
        <w:sym w:font="HQPB1" w:char="F067"/>
      </w:r>
      <w:r w:rsidRPr="009D3C45">
        <w:rPr>
          <w:sz w:val="22"/>
          <w:szCs w:val="22"/>
        </w:rPr>
        <w:sym w:font="HQPB5" w:char="F072"/>
      </w:r>
      <w:r w:rsidRPr="009D3C45">
        <w:rPr>
          <w:sz w:val="22"/>
          <w:szCs w:val="22"/>
        </w:rPr>
        <w:sym w:font="HQPB1" w:char="F042"/>
      </w:r>
      <w:r w:rsidRPr="009D3C45">
        <w:rPr>
          <w:rFonts w:ascii="(normal text)" w:hAnsi="(normal text)"/>
          <w:sz w:val="22"/>
          <w:szCs w:val="22"/>
          <w:rtl/>
        </w:rPr>
        <w:t xml:space="preserve"> </w:t>
      </w:r>
      <w:r w:rsidRPr="009D3C45">
        <w:rPr>
          <w:sz w:val="22"/>
          <w:szCs w:val="22"/>
        </w:rPr>
        <w:sym w:font="HQPB2" w:char="F092"/>
      </w:r>
      <w:r w:rsidRPr="009D3C45">
        <w:rPr>
          <w:sz w:val="22"/>
          <w:szCs w:val="22"/>
        </w:rPr>
        <w:sym w:font="HQPB4" w:char="F0CE"/>
      </w:r>
      <w:r w:rsidRPr="009D3C45">
        <w:rPr>
          <w:sz w:val="22"/>
          <w:szCs w:val="22"/>
        </w:rPr>
        <w:sym w:font="HQPB1" w:char="F0FB"/>
      </w:r>
      <w:r w:rsidRPr="009D3C45">
        <w:rPr>
          <w:rFonts w:ascii="(normal text)" w:hAnsi="(normal text)"/>
          <w:sz w:val="22"/>
          <w:szCs w:val="22"/>
          <w:rtl/>
        </w:rPr>
        <w:t xml:space="preserve"> </w:t>
      </w:r>
      <w:r w:rsidRPr="009D3C45">
        <w:rPr>
          <w:sz w:val="22"/>
          <w:szCs w:val="22"/>
        </w:rPr>
        <w:sym w:font="HQPB1" w:char="F024"/>
      </w:r>
      <w:r w:rsidRPr="009D3C45">
        <w:rPr>
          <w:sz w:val="22"/>
          <w:szCs w:val="22"/>
        </w:rPr>
        <w:sym w:font="HQPB5" w:char="F075"/>
      </w:r>
      <w:r w:rsidRPr="009D3C45">
        <w:rPr>
          <w:sz w:val="22"/>
          <w:szCs w:val="22"/>
        </w:rPr>
        <w:sym w:font="HQPB2" w:char="F05A"/>
      </w:r>
      <w:r w:rsidRPr="009D3C45">
        <w:rPr>
          <w:sz w:val="22"/>
          <w:szCs w:val="22"/>
        </w:rPr>
        <w:sym w:font="HQPB4" w:char="F0CE"/>
      </w:r>
      <w:r w:rsidRPr="009D3C45">
        <w:rPr>
          <w:sz w:val="22"/>
          <w:szCs w:val="22"/>
        </w:rPr>
        <w:sym w:font="HQPB1" w:char="F02F"/>
      </w:r>
      <w:r w:rsidRPr="009D3C45">
        <w:rPr>
          <w:sz w:val="22"/>
          <w:szCs w:val="22"/>
        </w:rPr>
        <w:sym w:font="HQPB2" w:char="F071"/>
      </w:r>
      <w:r w:rsidRPr="009D3C45">
        <w:rPr>
          <w:sz w:val="22"/>
          <w:szCs w:val="22"/>
        </w:rPr>
        <w:sym w:font="HQPB4" w:char="F0E8"/>
      </w:r>
      <w:r w:rsidRPr="009D3C45">
        <w:rPr>
          <w:sz w:val="22"/>
          <w:szCs w:val="22"/>
        </w:rPr>
        <w:sym w:font="HQPB2" w:char="F03D"/>
      </w:r>
      <w:r w:rsidRPr="009D3C45">
        <w:rPr>
          <w:sz w:val="22"/>
          <w:szCs w:val="22"/>
        </w:rPr>
        <w:sym w:font="HQPB4" w:char="F0E8"/>
      </w:r>
      <w:r w:rsidRPr="009D3C45">
        <w:rPr>
          <w:sz w:val="22"/>
          <w:szCs w:val="22"/>
        </w:rPr>
        <w:sym w:font="HQPB2" w:char="F025"/>
      </w:r>
      <w:r w:rsidRPr="009D3C45">
        <w:rPr>
          <w:rFonts w:ascii="(normal text)" w:hAnsi="(normal text)"/>
          <w:sz w:val="22"/>
          <w:szCs w:val="22"/>
          <w:rtl/>
        </w:rPr>
        <w:t xml:space="preserve"> </w:t>
      </w:r>
      <w:r w:rsidRPr="009D3C45">
        <w:rPr>
          <w:sz w:val="22"/>
          <w:szCs w:val="22"/>
        </w:rPr>
        <w:sym w:font="HQPB4" w:char="F079"/>
      </w:r>
      <w:r w:rsidRPr="009D3C45">
        <w:rPr>
          <w:sz w:val="22"/>
          <w:szCs w:val="22"/>
        </w:rPr>
        <w:sym w:font="HQPB2" w:char="F078"/>
      </w:r>
      <w:r w:rsidRPr="009D3C45">
        <w:rPr>
          <w:sz w:val="22"/>
          <w:szCs w:val="22"/>
        </w:rPr>
        <w:sym w:font="HQPB4" w:char="F0CF"/>
      </w:r>
      <w:r w:rsidRPr="009D3C45">
        <w:rPr>
          <w:sz w:val="22"/>
          <w:szCs w:val="22"/>
        </w:rPr>
        <w:sym w:font="HQPB1" w:char="F0EE"/>
      </w:r>
      <w:r w:rsidRPr="009D3C45">
        <w:rPr>
          <w:rFonts w:ascii="(normal text)" w:hAnsi="(normal text)"/>
          <w:sz w:val="22"/>
          <w:szCs w:val="22"/>
          <w:rtl/>
        </w:rPr>
        <w:t xml:space="preserve"> </w:t>
      </w:r>
      <w:r w:rsidRPr="009D3C45">
        <w:rPr>
          <w:sz w:val="22"/>
          <w:szCs w:val="22"/>
        </w:rPr>
        <w:sym w:font="HQPB5" w:char="F074"/>
      </w:r>
      <w:r w:rsidRPr="009D3C45">
        <w:rPr>
          <w:sz w:val="22"/>
          <w:szCs w:val="22"/>
        </w:rPr>
        <w:sym w:font="HQPB2" w:char="F0FB"/>
      </w:r>
      <w:r w:rsidRPr="009D3C45">
        <w:rPr>
          <w:sz w:val="22"/>
          <w:szCs w:val="22"/>
        </w:rPr>
        <w:sym w:font="HQPB2" w:char="F0EF"/>
      </w:r>
      <w:r w:rsidRPr="009D3C45">
        <w:rPr>
          <w:sz w:val="22"/>
          <w:szCs w:val="22"/>
        </w:rPr>
        <w:sym w:font="HQPB4" w:char="F0CF"/>
      </w:r>
      <w:r w:rsidRPr="009D3C45">
        <w:rPr>
          <w:sz w:val="22"/>
          <w:szCs w:val="22"/>
        </w:rPr>
        <w:sym w:font="HQPB3" w:char="F025"/>
      </w:r>
      <w:r w:rsidRPr="009D3C45">
        <w:rPr>
          <w:sz w:val="22"/>
          <w:szCs w:val="22"/>
        </w:rPr>
        <w:sym w:font="HQPB4" w:char="F0A9"/>
      </w:r>
      <w:r w:rsidRPr="009D3C45">
        <w:rPr>
          <w:sz w:val="22"/>
          <w:szCs w:val="22"/>
        </w:rPr>
        <w:sym w:font="HQPB3" w:char="F023"/>
      </w:r>
      <w:r w:rsidRPr="009D3C45">
        <w:rPr>
          <w:sz w:val="22"/>
          <w:szCs w:val="22"/>
        </w:rPr>
        <w:sym w:font="HQPB4" w:char="F0CF"/>
      </w:r>
      <w:r w:rsidRPr="009D3C45">
        <w:rPr>
          <w:sz w:val="22"/>
          <w:szCs w:val="22"/>
        </w:rPr>
        <w:sym w:font="HQPB4" w:char="F06A"/>
      </w:r>
      <w:r w:rsidRPr="009D3C45">
        <w:rPr>
          <w:sz w:val="22"/>
          <w:szCs w:val="22"/>
        </w:rPr>
        <w:sym w:font="HQPB2" w:char="F039"/>
      </w:r>
      <w:r w:rsidRPr="009D3C45">
        <w:rPr>
          <w:rFonts w:ascii="(normal text)" w:hAnsi="(normal text)"/>
          <w:sz w:val="22"/>
          <w:szCs w:val="22"/>
          <w:rtl/>
        </w:rPr>
        <w:t xml:space="preserve"> </w:t>
      </w:r>
      <w:r w:rsidRPr="009D3C45">
        <w:rPr>
          <w:sz w:val="22"/>
          <w:szCs w:val="22"/>
        </w:rPr>
        <w:sym w:font="HQPB5" w:char="F028"/>
      </w:r>
      <w:r w:rsidRPr="009D3C45">
        <w:rPr>
          <w:sz w:val="22"/>
          <w:szCs w:val="22"/>
        </w:rPr>
        <w:sym w:font="HQPB1" w:char="F023"/>
      </w:r>
      <w:r w:rsidRPr="009D3C45">
        <w:rPr>
          <w:sz w:val="22"/>
          <w:szCs w:val="22"/>
        </w:rPr>
        <w:sym w:font="HQPB2" w:char="F071"/>
      </w:r>
      <w:r w:rsidRPr="009D3C45">
        <w:rPr>
          <w:sz w:val="22"/>
          <w:szCs w:val="22"/>
        </w:rPr>
        <w:sym w:font="HQPB4" w:char="F0E3"/>
      </w:r>
      <w:r w:rsidRPr="009D3C45">
        <w:rPr>
          <w:sz w:val="22"/>
          <w:szCs w:val="22"/>
        </w:rPr>
        <w:sym w:font="HQPB2" w:char="F05A"/>
      </w:r>
      <w:r w:rsidRPr="009D3C45">
        <w:rPr>
          <w:sz w:val="22"/>
          <w:szCs w:val="22"/>
        </w:rPr>
        <w:sym w:font="HQPB5" w:char="F074"/>
      </w:r>
      <w:r w:rsidRPr="009D3C45">
        <w:rPr>
          <w:sz w:val="22"/>
          <w:szCs w:val="22"/>
        </w:rPr>
        <w:sym w:font="HQPB2" w:char="F042"/>
      </w:r>
      <w:r w:rsidRPr="009D3C45">
        <w:rPr>
          <w:sz w:val="22"/>
          <w:szCs w:val="22"/>
        </w:rPr>
        <w:sym w:font="HQPB1" w:char="F023"/>
      </w:r>
      <w:r w:rsidRPr="009D3C45">
        <w:rPr>
          <w:sz w:val="22"/>
          <w:szCs w:val="22"/>
        </w:rPr>
        <w:sym w:font="HQPB5" w:char="F075"/>
      </w:r>
      <w:r w:rsidRPr="009D3C45">
        <w:rPr>
          <w:sz w:val="22"/>
          <w:szCs w:val="22"/>
        </w:rPr>
        <w:sym w:font="HQPB2" w:char="F0E4"/>
      </w:r>
      <w:r w:rsidRPr="009D3C45">
        <w:rPr>
          <w:rFonts w:ascii="(normal text)" w:hAnsi="(normal text)"/>
          <w:sz w:val="22"/>
          <w:szCs w:val="22"/>
          <w:rtl/>
        </w:rPr>
        <w:t xml:space="preserve"> </w:t>
      </w:r>
      <w:r w:rsidRPr="009D3C45">
        <w:rPr>
          <w:sz w:val="22"/>
          <w:szCs w:val="22"/>
        </w:rPr>
        <w:sym w:font="HQPB5" w:char="F021"/>
      </w:r>
      <w:r w:rsidRPr="009D3C45">
        <w:rPr>
          <w:sz w:val="22"/>
          <w:szCs w:val="22"/>
        </w:rPr>
        <w:sym w:font="HQPB1" w:char="F024"/>
      </w:r>
      <w:r w:rsidRPr="009D3C45">
        <w:rPr>
          <w:sz w:val="22"/>
          <w:szCs w:val="22"/>
        </w:rPr>
        <w:sym w:font="HQPB5" w:char="F06F"/>
      </w:r>
      <w:r w:rsidRPr="009D3C45">
        <w:rPr>
          <w:sz w:val="22"/>
          <w:szCs w:val="22"/>
        </w:rPr>
        <w:sym w:font="HQPB2" w:char="F059"/>
      </w:r>
      <w:r w:rsidRPr="009D3C45">
        <w:rPr>
          <w:sz w:val="22"/>
          <w:szCs w:val="22"/>
        </w:rPr>
        <w:sym w:font="HQPB4" w:char="F0AD"/>
      </w:r>
      <w:r w:rsidRPr="009D3C45">
        <w:rPr>
          <w:sz w:val="22"/>
          <w:szCs w:val="22"/>
        </w:rPr>
        <w:sym w:font="HQPB1" w:char="F02F"/>
      </w:r>
      <w:r w:rsidRPr="009D3C45">
        <w:rPr>
          <w:sz w:val="22"/>
          <w:szCs w:val="22"/>
        </w:rPr>
        <w:sym w:font="HQPB5" w:char="F075"/>
      </w:r>
      <w:r w:rsidRPr="009D3C45">
        <w:rPr>
          <w:sz w:val="22"/>
          <w:szCs w:val="22"/>
        </w:rPr>
        <w:sym w:font="HQPB1" w:char="F091"/>
      </w:r>
      <w:r w:rsidRPr="009D3C45">
        <w:rPr>
          <w:rFonts w:ascii="(normal text)" w:hAnsi="(normal text)"/>
          <w:sz w:val="22"/>
          <w:szCs w:val="22"/>
          <w:rtl/>
        </w:rPr>
        <w:t xml:space="preserve"> </w:t>
      </w:r>
      <w:r w:rsidRPr="009D3C45">
        <w:rPr>
          <w:sz w:val="22"/>
          <w:szCs w:val="22"/>
        </w:rPr>
        <w:sym w:font="HQPB5" w:char="F079"/>
      </w:r>
      <w:r w:rsidRPr="009D3C45">
        <w:rPr>
          <w:sz w:val="22"/>
          <w:szCs w:val="22"/>
        </w:rPr>
        <w:sym w:font="HQPB2" w:char="F037"/>
      </w:r>
      <w:r w:rsidRPr="009D3C45">
        <w:rPr>
          <w:sz w:val="22"/>
          <w:szCs w:val="22"/>
        </w:rPr>
        <w:sym w:font="HQPB4" w:char="F0A8"/>
      </w:r>
      <w:r w:rsidRPr="009D3C45">
        <w:rPr>
          <w:sz w:val="22"/>
          <w:szCs w:val="22"/>
        </w:rPr>
        <w:sym w:font="HQPB2" w:char="F052"/>
      </w:r>
      <w:r w:rsidRPr="009D3C45">
        <w:rPr>
          <w:sz w:val="22"/>
          <w:szCs w:val="22"/>
        </w:rPr>
        <w:sym w:font="HQPB4" w:char="F0CE"/>
      </w:r>
      <w:r w:rsidRPr="009D3C45">
        <w:rPr>
          <w:sz w:val="22"/>
          <w:szCs w:val="22"/>
        </w:rPr>
        <w:sym w:font="HQPB1" w:char="F029"/>
      </w:r>
      <w:r w:rsidRPr="009D3C45">
        <w:rPr>
          <w:rFonts w:ascii="(normal text)" w:hAnsi="(normal text)"/>
          <w:sz w:val="22"/>
          <w:szCs w:val="22"/>
          <w:rtl/>
        </w:rPr>
        <w:t xml:space="preserve"> </w:t>
      </w:r>
      <w:r w:rsidRPr="009D3C45">
        <w:rPr>
          <w:sz w:val="22"/>
          <w:szCs w:val="22"/>
        </w:rPr>
        <w:sym w:font="HQPB4" w:char="F0D4"/>
      </w:r>
      <w:r w:rsidRPr="009D3C45">
        <w:rPr>
          <w:sz w:val="22"/>
          <w:szCs w:val="22"/>
        </w:rPr>
        <w:sym w:font="HQPB2" w:char="F024"/>
      </w:r>
      <w:r w:rsidRPr="009D3C45">
        <w:rPr>
          <w:sz w:val="22"/>
          <w:szCs w:val="22"/>
        </w:rPr>
        <w:sym w:font="HQPB2" w:char="F072"/>
      </w:r>
      <w:r w:rsidRPr="009D3C45">
        <w:rPr>
          <w:sz w:val="22"/>
          <w:szCs w:val="22"/>
        </w:rPr>
        <w:sym w:font="HQPB4" w:char="F0E2"/>
      </w:r>
      <w:r w:rsidRPr="009D3C45">
        <w:rPr>
          <w:sz w:val="22"/>
          <w:szCs w:val="22"/>
        </w:rPr>
        <w:sym w:font="HQPB2" w:char="F0E4"/>
      </w:r>
      <w:r w:rsidRPr="009D3C45">
        <w:rPr>
          <w:sz w:val="22"/>
          <w:szCs w:val="22"/>
        </w:rPr>
        <w:sym w:font="HQPB5" w:char="F075"/>
      </w:r>
      <w:r w:rsidRPr="009D3C45">
        <w:rPr>
          <w:sz w:val="22"/>
          <w:szCs w:val="22"/>
        </w:rPr>
        <w:sym w:font="HQPB1" w:char="F091"/>
      </w:r>
      <w:r w:rsidRPr="009D3C45">
        <w:rPr>
          <w:rFonts w:ascii="(normal text)" w:hAnsi="(normal text)"/>
          <w:sz w:val="22"/>
          <w:szCs w:val="22"/>
          <w:rtl/>
        </w:rPr>
        <w:t xml:space="preserve"> </w:t>
      </w:r>
      <w:r w:rsidRPr="009D3C45">
        <w:rPr>
          <w:sz w:val="22"/>
          <w:szCs w:val="22"/>
        </w:rPr>
        <w:sym w:font="HQPB4" w:char="F0EE"/>
      </w:r>
      <w:r w:rsidRPr="009D3C45">
        <w:rPr>
          <w:sz w:val="22"/>
          <w:szCs w:val="22"/>
        </w:rPr>
        <w:sym w:font="HQPB2" w:char="F04C"/>
      </w:r>
      <w:r w:rsidRPr="009D3C45">
        <w:rPr>
          <w:sz w:val="22"/>
          <w:szCs w:val="22"/>
        </w:rPr>
        <w:sym w:font="HQPB2" w:char="F0EC"/>
      </w:r>
      <w:r w:rsidRPr="009D3C45">
        <w:rPr>
          <w:sz w:val="22"/>
          <w:szCs w:val="22"/>
        </w:rPr>
        <w:sym w:font="HQPB4" w:char="F0CF"/>
      </w:r>
      <w:r w:rsidRPr="009D3C45">
        <w:rPr>
          <w:sz w:val="22"/>
          <w:szCs w:val="22"/>
        </w:rPr>
        <w:sym w:font="HQPB1" w:char="F06D"/>
      </w:r>
      <w:r w:rsidRPr="009D3C45">
        <w:rPr>
          <w:sz w:val="22"/>
          <w:szCs w:val="22"/>
        </w:rPr>
        <w:sym w:font="HQPB4" w:char="F0A7"/>
      </w:r>
      <w:r w:rsidRPr="009D3C45">
        <w:rPr>
          <w:sz w:val="22"/>
          <w:szCs w:val="22"/>
        </w:rPr>
        <w:sym w:font="HQPB1" w:char="F091"/>
      </w:r>
      <w:r w:rsidRPr="009D3C45">
        <w:rPr>
          <w:rFonts w:ascii="(normal text)" w:hAnsi="(normal text)"/>
          <w:sz w:val="22"/>
          <w:szCs w:val="22"/>
          <w:rtl/>
        </w:rPr>
        <w:t xml:space="preserve"> </w:t>
      </w:r>
      <w:r w:rsidRPr="009D3C45">
        <w:rPr>
          <w:sz w:val="22"/>
          <w:szCs w:val="22"/>
        </w:rPr>
        <w:sym w:font="HQPB2" w:char="F0C7"/>
      </w:r>
      <w:r w:rsidRPr="009D3C45">
        <w:rPr>
          <w:sz w:val="22"/>
          <w:szCs w:val="22"/>
        </w:rPr>
        <w:sym w:font="HQPB2" w:char="F0CA"/>
      </w:r>
      <w:r w:rsidRPr="009D3C45">
        <w:rPr>
          <w:sz w:val="22"/>
          <w:szCs w:val="22"/>
        </w:rPr>
        <w:sym w:font="HQPB2" w:char="F0C9"/>
      </w:r>
      <w:r w:rsidRPr="009D3C45">
        <w:rPr>
          <w:sz w:val="22"/>
          <w:szCs w:val="22"/>
        </w:rPr>
        <w:sym w:font="HQPB2" w:char="F0C8"/>
      </w:r>
      <w:r>
        <w:rPr>
          <w:rFonts w:ascii="Traditional Arabic" w:hAnsi="Traditional Arabic" w:cs="Traditional Arabic"/>
          <w:rtl/>
        </w:rPr>
        <w:t>﴾</w:t>
      </w:r>
      <w:r w:rsidRPr="004B05DD">
        <w:rPr>
          <w:rFonts w:ascii="Traditional Arabic" w:hAnsi="Traditional Arabic" w:cs="Traditional Arabic"/>
          <w:b/>
          <w:bCs/>
          <w:rtl/>
        </w:rPr>
        <w:t xml:space="preserve"> </w:t>
      </w:r>
      <w:r>
        <w:rPr>
          <w:rFonts w:ascii="KRM" w:hAnsi="KRM" w:hint="cs"/>
          <w:rtl/>
        </w:rPr>
        <w:t>[ال</w:t>
      </w:r>
      <w:r w:rsidRPr="004B05DD">
        <w:rPr>
          <w:rFonts w:ascii="KRM" w:hAnsi="KRM"/>
          <w:rtl/>
        </w:rPr>
        <w:t>حشر</w:t>
      </w:r>
      <w:r>
        <w:rPr>
          <w:rFonts w:ascii="KRM" w:hAnsi="KRM" w:hint="cs"/>
          <w:rtl/>
        </w:rPr>
        <w:t xml:space="preserve">: </w:t>
      </w:r>
      <w:r w:rsidRPr="004B05DD">
        <w:rPr>
          <w:rFonts w:ascii="KRM" w:hAnsi="KRM"/>
          <w:rtl/>
        </w:rPr>
        <w:t>10</w:t>
      </w:r>
      <w:r>
        <w:rPr>
          <w:rFonts w:ascii="KRM" w:hAnsi="KRM" w:hint="cs"/>
          <w:rtl/>
        </w:rPr>
        <w:t>]</w:t>
      </w:r>
      <w:r w:rsidRPr="004B05DD">
        <w:rPr>
          <w:rFonts w:ascii="KRM" w:hAnsi="KRM"/>
          <w:rtl/>
        </w:rPr>
        <w:t>.</w:t>
      </w:r>
    </w:p>
    <w:p w:rsidR="00C04627" w:rsidRPr="004B05DD" w:rsidRDefault="00C04627" w:rsidP="00C04627">
      <w:pPr>
        <w:rPr>
          <w:rFonts w:ascii="LTS" w:hAnsi="LTS"/>
          <w:rtl/>
        </w:rPr>
      </w:pPr>
      <w:r w:rsidRPr="004B05DD">
        <w:rPr>
          <w:rFonts w:ascii="LTS" w:hAnsi="LTS"/>
          <w:rtl/>
        </w:rPr>
        <w:t xml:space="preserve">«كسانى كه بعد از مهاجران و انصار آمدند مى‏گويند: پروردگارا! ما و برادرانمان را كه در ايمان بر ما پيشى گرفتند، بيامرز و در دل‏هايمان حسد و كينه‏اى نسبت به مؤمنان قرار مده، پروردگارا! تو مهربان و رحيمى.» </w:t>
      </w:r>
    </w:p>
    <w:p w:rsidR="00C04627" w:rsidRPr="004B05DD" w:rsidRDefault="00C04627" w:rsidP="00AA1D1B">
      <w:pPr>
        <w:jc w:val="both"/>
        <w:rPr>
          <w:rFonts w:ascii="KRM" w:hAnsi="KRM"/>
          <w:rtl/>
        </w:rPr>
      </w:pPr>
      <w:r w:rsidRPr="004B05DD">
        <w:rPr>
          <w:rFonts w:ascii="KRM" w:hAnsi="KRM"/>
          <w:rtl/>
        </w:rPr>
        <w:t>آنگاه حضرت زين العابدين</w:t>
      </w:r>
      <w:r w:rsidR="00192898" w:rsidRPr="00192898">
        <w:rPr>
          <w:rFonts w:ascii="KRM" w:hAnsi="KRM" w:cs="CTraditional Arabic"/>
          <w:rtl/>
        </w:rPr>
        <w:t xml:space="preserve"> س </w:t>
      </w:r>
      <w:r w:rsidRPr="004B05DD">
        <w:rPr>
          <w:rFonts w:ascii="KRM" w:hAnsi="KRM"/>
          <w:rtl/>
        </w:rPr>
        <w:t>آنها را از نزد خود راند و گفت: خارج شويد، خدا به سزايتان برسد!</w:t>
      </w:r>
      <w:r w:rsidRPr="00AA1A5F">
        <w:rPr>
          <w:rFonts w:ascii="KRM" w:hAnsi="KRM" w:hint="cs"/>
          <w:vertAlign w:val="superscript"/>
          <w:rtl/>
          <w:lang w:bidi="fa-IR"/>
        </w:rPr>
        <w:t>(</w:t>
      </w:r>
      <w:r w:rsidRPr="00AA1A5F">
        <w:rPr>
          <w:rStyle w:val="FootnoteReference"/>
          <w:rFonts w:ascii="KRM" w:hAnsi="KRM"/>
          <w:rtl/>
          <w:lang w:bidi="fa-IR"/>
        </w:rPr>
        <w:footnoteReference w:id="680"/>
      </w:r>
      <w:r w:rsidRPr="00AA1A5F">
        <w:rPr>
          <w:rFonts w:ascii="KRM" w:hAnsi="KRM" w:hint="cs"/>
          <w:vertAlign w:val="superscript"/>
          <w:rtl/>
          <w:lang w:bidi="fa-IR"/>
        </w:rPr>
        <w:t>)</w:t>
      </w:r>
      <w:r w:rsidRPr="004B05DD">
        <w:rPr>
          <w:rFonts w:ascii="KRM" w:hAnsi="KRM"/>
          <w:rtl/>
        </w:rPr>
        <w:t xml:space="preserve"> عرو</w:t>
      </w:r>
      <w:r w:rsidR="00AA1D1B">
        <w:rPr>
          <w:rFonts w:ascii="KRM" w:hAnsi="KRM" w:cs="B Badr" w:hint="cs"/>
          <w:rtl/>
        </w:rPr>
        <w:t>ه</w:t>
      </w:r>
      <w:r w:rsidR="00AA1D1B">
        <w:rPr>
          <w:rFonts w:ascii="KRM" w:hAnsi="KRM"/>
          <w:rtl/>
        </w:rPr>
        <w:t xml:space="preserve"> بن عبداللّه‏ مى‏گويد: از</w:t>
      </w:r>
      <w:r w:rsidRPr="004B05DD">
        <w:rPr>
          <w:rFonts w:ascii="KRM" w:hAnsi="KRM"/>
          <w:rtl/>
        </w:rPr>
        <w:t xml:space="preserve"> محمّدباقر درباره‏ى تزيين شمشير پرسيدم، در پاسخ گفت: آراستن شمشير اشكالى ندارد؛ زيرا ابوبكر صدّيق شمشيرش را با زيور آلات آراسته بود، گفتم: شما نيز او را «صدّيق» مى‏گوييد؟ با شنيدن اين سخن بر آشفت و روبه قبله نشست و گفت: آرى، او صدّيق است، هر كس او را «صدّيق» نگويد، خداوند در دنيا و آخرت گفته‏اش را راست نگرداند؛ </w:t>
      </w:r>
      <w:r w:rsidRPr="004B05DD">
        <w:rPr>
          <w:rFonts w:ascii="Traditional Arabic" w:hAnsi="Traditional Arabic" w:cs="Traditional Arabic"/>
          <w:b/>
          <w:bCs/>
          <w:rtl/>
        </w:rPr>
        <w:t>(فَمَنْ لَمْ يَقُلْ لَهُ الصّديقَ فَلا صَدَقَ اللّه‏</w:t>
      </w:r>
      <w:r w:rsidR="00AA1D1B">
        <w:rPr>
          <w:rFonts w:ascii="Traditional Arabic" w:hAnsi="Traditional Arabic" w:cs="Traditional Arabic"/>
          <w:b/>
          <w:bCs/>
          <w:rtl/>
        </w:rPr>
        <w:t>ُ لَهُ قَوْلاً فِى الدُّنْيا وَ</w:t>
      </w:r>
      <w:r w:rsidRPr="004B05DD">
        <w:rPr>
          <w:rFonts w:ascii="Traditional Arabic" w:hAnsi="Traditional Arabic" w:cs="Traditional Arabic"/>
          <w:b/>
          <w:bCs/>
          <w:rtl/>
        </w:rPr>
        <w:t>الاْآخِرَةِ)</w:t>
      </w:r>
      <w:r w:rsidRPr="00AA1A5F">
        <w:rPr>
          <w:rFonts w:ascii="KRM" w:hAnsi="KRM" w:hint="cs"/>
          <w:vertAlign w:val="superscript"/>
          <w:rtl/>
          <w:lang w:bidi="fa-IR"/>
        </w:rPr>
        <w:t>(</w:t>
      </w:r>
      <w:r w:rsidRPr="00AA1A5F">
        <w:rPr>
          <w:rStyle w:val="FootnoteReference"/>
          <w:rFonts w:ascii="KRM" w:hAnsi="KRM"/>
          <w:rtl/>
          <w:lang w:bidi="fa-IR"/>
        </w:rPr>
        <w:footnoteReference w:id="681"/>
      </w:r>
      <w:r w:rsidRPr="00AA1A5F">
        <w:rPr>
          <w:rFonts w:ascii="KRM" w:hAnsi="KRM" w:hint="cs"/>
          <w:vertAlign w:val="superscript"/>
          <w:rtl/>
          <w:lang w:bidi="fa-IR"/>
        </w:rPr>
        <w:t>)</w:t>
      </w:r>
      <w:r w:rsidRPr="004B05DD">
        <w:rPr>
          <w:rFonts w:ascii="Traditional Arabic" w:hAnsi="Traditional Arabic" w:cs="Traditional Arabic"/>
          <w:b/>
          <w:bCs/>
          <w:rtl/>
        </w:rPr>
        <w:t xml:space="preserve"> </w:t>
      </w:r>
      <w:r w:rsidRPr="004B05DD">
        <w:rPr>
          <w:rFonts w:ascii="KRM" w:hAnsi="KRM"/>
          <w:rtl/>
        </w:rPr>
        <w:t>مول</w:t>
      </w:r>
      <w:r w:rsidR="00AA1D1B">
        <w:rPr>
          <w:rFonts w:ascii="KRM" w:hAnsi="KRM" w:hint="cs"/>
          <w:rtl/>
        </w:rPr>
        <w:t>ا</w:t>
      </w:r>
      <w:r w:rsidR="00AA1D1B">
        <w:rPr>
          <w:rFonts w:ascii="KRM" w:hAnsi="KRM"/>
          <w:rtl/>
        </w:rPr>
        <w:t xml:space="preserve">ى جابر جعفى مى‏گويد: </w:t>
      </w:r>
      <w:r w:rsidRPr="004B05DD">
        <w:rPr>
          <w:rFonts w:ascii="KRM" w:hAnsi="KRM"/>
          <w:rtl/>
        </w:rPr>
        <w:t>محمّدباقر هنگامى كه با او خداحافظى كردم</w:t>
      </w:r>
      <w:r>
        <w:rPr>
          <w:rFonts w:ascii="KRM" w:hAnsi="KRM" w:hint="cs"/>
          <w:rtl/>
        </w:rPr>
        <w:t xml:space="preserve"> </w:t>
      </w:r>
      <w:r w:rsidRPr="004B05DD">
        <w:rPr>
          <w:rFonts w:ascii="KRM" w:hAnsi="KRM"/>
          <w:rtl/>
        </w:rPr>
        <w:t>گفت: «پيغام مرا به اهل كوفه برسان و به آنها بگو هر كس از ابوبكر و عمر</w:t>
      </w:r>
      <w:r w:rsidRPr="004B05DD">
        <w:rPr>
          <w:rFonts w:ascii="LTS" w:hAnsi="LTS"/>
          <w:rtl/>
        </w:rPr>
        <w:t xml:space="preserve"> </w:t>
      </w:r>
      <w:r w:rsidR="00B64E11" w:rsidRPr="00B64E11">
        <w:rPr>
          <w:rFonts w:ascii="LTS" w:hAnsi="LTS" w:cs="CTraditional Arabic"/>
          <w:rtl/>
        </w:rPr>
        <w:t>ب</w:t>
      </w:r>
      <w:r w:rsidRPr="004B05DD">
        <w:rPr>
          <w:rFonts w:ascii="LTS" w:hAnsi="LTS"/>
          <w:rtl/>
        </w:rPr>
        <w:t xml:space="preserve"> </w:t>
      </w:r>
      <w:r w:rsidRPr="004B05DD">
        <w:rPr>
          <w:rFonts w:ascii="KRM" w:hAnsi="KRM"/>
          <w:rtl/>
        </w:rPr>
        <w:lastRenderedPageBreak/>
        <w:t xml:space="preserve">اظهار برائت كند، من از او بيزارم؛ </w:t>
      </w:r>
      <w:r w:rsidRPr="004B05DD">
        <w:rPr>
          <w:rFonts w:ascii="Traditional Arabic" w:hAnsi="Traditional Arabic" w:cs="Traditional Arabic"/>
          <w:b/>
          <w:bCs/>
          <w:rtl/>
        </w:rPr>
        <w:t>(أبْلِغْ أهْلَ الْكُوفَةِ أنّى بَرىءٌ مِمَّنْ تَبَرَّأ</w:t>
      </w:r>
      <w:r w:rsidRPr="00AA1A5F">
        <w:rPr>
          <w:rFonts w:ascii="KRM" w:hAnsi="KRM" w:hint="cs"/>
          <w:vertAlign w:val="superscript"/>
          <w:rtl/>
          <w:lang w:bidi="fa-IR"/>
        </w:rPr>
        <w:t>(</w:t>
      </w:r>
      <w:r w:rsidRPr="00AA1A5F">
        <w:rPr>
          <w:rStyle w:val="FootnoteReference"/>
          <w:rFonts w:ascii="KRM" w:hAnsi="KRM"/>
          <w:rtl/>
          <w:lang w:bidi="fa-IR"/>
        </w:rPr>
        <w:footnoteReference w:id="682"/>
      </w:r>
      <w:r w:rsidRPr="00AA1A5F">
        <w:rPr>
          <w:rFonts w:ascii="KRM" w:hAnsi="KRM" w:hint="cs"/>
          <w:vertAlign w:val="superscript"/>
          <w:rtl/>
          <w:lang w:bidi="fa-IR"/>
        </w:rPr>
        <w:t>)</w:t>
      </w:r>
      <w:r w:rsidRPr="004B05DD">
        <w:rPr>
          <w:rFonts w:ascii="Traditional Arabic" w:hAnsi="Traditional Arabic" w:cs="Traditional Arabic"/>
          <w:b/>
          <w:bCs/>
          <w:rtl/>
        </w:rPr>
        <w:t xml:space="preserve"> مِنْ أبى</w:t>
      </w:r>
      <w:r>
        <w:rPr>
          <w:rFonts w:ascii="Traditional Arabic" w:hAnsi="Traditional Arabic" w:cs="Traditional Arabic" w:hint="cs"/>
          <w:b/>
          <w:bCs/>
          <w:rtl/>
        </w:rPr>
        <w:t>‌</w:t>
      </w:r>
      <w:r w:rsidR="00AA1D1B">
        <w:rPr>
          <w:rFonts w:ascii="Traditional Arabic" w:hAnsi="Traditional Arabic" w:cs="Traditional Arabic"/>
          <w:b/>
          <w:bCs/>
          <w:rtl/>
        </w:rPr>
        <w:t xml:space="preserve">بَكْرٍ وَعُمَرَ </w:t>
      </w:r>
      <w:r w:rsidR="00B64E11" w:rsidRPr="00B64E11">
        <w:rPr>
          <w:rFonts w:ascii="Traditional Arabic" w:hAnsi="Traditional Arabic" w:cs="CTraditional Arabic"/>
          <w:b/>
          <w:rtl/>
        </w:rPr>
        <w:t>ب</w:t>
      </w:r>
      <w:r w:rsidR="00AA1D1B">
        <w:rPr>
          <w:rFonts w:ascii="Traditional Arabic" w:hAnsi="Traditional Arabic" w:cs="Traditional Arabic"/>
          <w:b/>
          <w:bCs/>
          <w:rtl/>
        </w:rPr>
        <w:t xml:space="preserve"> وَ</w:t>
      </w:r>
      <w:r w:rsidRPr="004B05DD">
        <w:rPr>
          <w:rFonts w:ascii="Traditional Arabic" w:hAnsi="Traditional Arabic" w:cs="Traditional Arabic"/>
          <w:b/>
          <w:bCs/>
          <w:rtl/>
        </w:rPr>
        <w:t>أرْضاهُما)»</w:t>
      </w:r>
      <w:r w:rsidRPr="00AA1A5F">
        <w:rPr>
          <w:rFonts w:ascii="KRM" w:hAnsi="KRM" w:hint="cs"/>
          <w:vertAlign w:val="superscript"/>
          <w:rtl/>
          <w:lang w:bidi="fa-IR"/>
        </w:rPr>
        <w:t>(</w:t>
      </w:r>
      <w:r w:rsidRPr="00AA1A5F">
        <w:rPr>
          <w:rStyle w:val="FootnoteReference"/>
          <w:rFonts w:ascii="KRM" w:hAnsi="KRM"/>
          <w:rtl/>
          <w:lang w:bidi="fa-IR"/>
        </w:rPr>
        <w:footnoteReference w:id="683"/>
      </w:r>
      <w:r w:rsidRPr="00AA1A5F">
        <w:rPr>
          <w:rFonts w:ascii="KRM" w:hAnsi="KRM" w:hint="cs"/>
          <w:vertAlign w:val="superscript"/>
          <w:rtl/>
          <w:lang w:bidi="fa-IR"/>
        </w:rPr>
        <w:t>)</w:t>
      </w:r>
      <w:r w:rsidRPr="004B05DD">
        <w:rPr>
          <w:rFonts w:ascii="Traditional Arabic" w:hAnsi="Traditional Arabic" w:cs="Traditional Arabic"/>
          <w:b/>
          <w:bCs/>
          <w:rtl/>
        </w:rPr>
        <w:t xml:space="preserve"> </w:t>
      </w:r>
      <w:r w:rsidRPr="004B05DD">
        <w:rPr>
          <w:rFonts w:ascii="KRM" w:hAnsi="KRM"/>
          <w:rtl/>
        </w:rPr>
        <w:t>محمّد بن اسحاق روايت مى‏كند كه محمّد باقر گفت: «هر كس فضيلت ابوبكر و عمر</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w:t>
      </w:r>
      <w:r>
        <w:rPr>
          <w:rFonts w:ascii="KRM" w:hAnsi="KRM"/>
          <w:rtl/>
        </w:rPr>
        <w:t>را نداند، از سنّت چيزى نمى‏داند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684"/>
      </w:r>
      <w:r w:rsidRPr="00AA1A5F">
        <w:rPr>
          <w:rFonts w:ascii="KRM" w:hAnsi="KRM" w:hint="cs"/>
          <w:vertAlign w:val="superscript"/>
          <w:rtl/>
          <w:lang w:bidi="fa-IR"/>
        </w:rPr>
        <w:t>)</w:t>
      </w:r>
      <w:r>
        <w:rPr>
          <w:rFonts w:ascii="KRM" w:hAnsi="KRM" w:hint="cs"/>
          <w:rtl/>
        </w:rPr>
        <w:t>.</w:t>
      </w:r>
      <w:r w:rsidRPr="004B05DD">
        <w:rPr>
          <w:rFonts w:ascii="KRM" w:hAnsi="KRM"/>
          <w:rtl/>
        </w:rPr>
        <w:t xml:space="preserve"> ابوخالد احمر نقل مى‏كند كه در مورد ابوبكر و عمر</w:t>
      </w:r>
      <w:r w:rsidRPr="004B05DD">
        <w:rPr>
          <w:rFonts w:ascii="LTS" w:hAnsi="LTS"/>
          <w:rtl/>
        </w:rPr>
        <w:t xml:space="preserve"> </w:t>
      </w:r>
      <w:r w:rsidR="00B64E11" w:rsidRPr="00B64E11">
        <w:rPr>
          <w:rFonts w:ascii="LTS" w:hAnsi="LTS" w:cs="CTraditional Arabic"/>
          <w:rtl/>
        </w:rPr>
        <w:t>ب</w:t>
      </w:r>
      <w:r w:rsidRPr="004B05DD">
        <w:rPr>
          <w:rFonts w:ascii="KRM" w:hAnsi="KRM"/>
          <w:rtl/>
        </w:rPr>
        <w:t xml:space="preserve"> از عبداللّه‏ محض فرزند حسن مثنّى پرسيدم، در پاسخ گفت: درود و رحمت خدا بر آنها باد و هر كس در حقّ آنها اين گونه دعا نكند، از رحمتِ خدا محروم باد! من نسبت به كسى كه ابوبكر و عمر </w:t>
      </w:r>
      <w:r w:rsidR="00B64E11" w:rsidRPr="00B64E11">
        <w:rPr>
          <w:rFonts w:ascii="LTS" w:hAnsi="LTS" w:cs="CTraditional Arabic"/>
          <w:rtl/>
        </w:rPr>
        <w:t>ب</w:t>
      </w:r>
      <w:r w:rsidRPr="004B05DD">
        <w:rPr>
          <w:rFonts w:ascii="KRM" w:hAnsi="KRM"/>
          <w:rtl/>
        </w:rPr>
        <w:t xml:space="preserve"> را بد بگويد، اميد ندارم كه توفيق توبه يافته باشد. سپس روزِ شهادتِ عثمان</w:t>
      </w:r>
      <w:r w:rsidR="00192898" w:rsidRPr="00192898">
        <w:rPr>
          <w:rFonts w:ascii="KRM" w:hAnsi="KRM" w:cs="CTraditional Arabic"/>
          <w:rtl/>
        </w:rPr>
        <w:t xml:space="preserve"> س </w:t>
      </w:r>
      <w:r w:rsidRPr="004B05DD">
        <w:rPr>
          <w:rFonts w:ascii="KRM" w:hAnsi="KRM"/>
          <w:rtl/>
        </w:rPr>
        <w:t>را يادآور شد و تا</w:t>
      </w:r>
      <w:r w:rsidR="00422FCC">
        <w:rPr>
          <w:rFonts w:ascii="KRM" w:hAnsi="KRM"/>
          <w:rtl/>
        </w:rPr>
        <w:t xml:space="preserve"> جايى گريست كه محاسن و لباسش </w:t>
      </w:r>
      <w:r w:rsidR="00422FCC">
        <w:rPr>
          <w:rFonts w:ascii="KRM" w:hAnsi="KRM" w:hint="cs"/>
          <w:rtl/>
        </w:rPr>
        <w:t>تر</w:t>
      </w:r>
      <w:r w:rsidRPr="004B05DD">
        <w:rPr>
          <w:rFonts w:ascii="KRM" w:hAnsi="KRM"/>
          <w:rtl/>
        </w:rPr>
        <w:t xml:space="preserve"> شد</w:t>
      </w:r>
      <w:r w:rsidRPr="00AA1A5F">
        <w:rPr>
          <w:rFonts w:ascii="KRM" w:hAnsi="KRM" w:hint="cs"/>
          <w:vertAlign w:val="superscript"/>
          <w:rtl/>
          <w:lang w:bidi="fa-IR"/>
        </w:rPr>
        <w:t>(</w:t>
      </w:r>
      <w:r w:rsidRPr="00AA1A5F">
        <w:rPr>
          <w:rStyle w:val="FootnoteReference"/>
          <w:rFonts w:ascii="KRM" w:hAnsi="KRM"/>
          <w:rtl/>
          <w:lang w:bidi="fa-IR"/>
        </w:rPr>
        <w:footnoteReference w:id="685"/>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78" w:name="_Toc307603284"/>
      <w:r w:rsidRPr="00A65D4C">
        <w:rPr>
          <w:rtl/>
        </w:rPr>
        <w:t>قهرمانان و مبارزان ميدان جهاد</w:t>
      </w:r>
      <w:bookmarkEnd w:id="178"/>
      <w:r w:rsidRPr="00A65D4C">
        <w:rPr>
          <w:rtl/>
        </w:rPr>
        <w:t xml:space="preserve"> </w:t>
      </w:r>
    </w:p>
    <w:p w:rsidR="00C04627" w:rsidRPr="004B05DD" w:rsidRDefault="00C04627" w:rsidP="00C04627">
      <w:pPr>
        <w:rPr>
          <w:rFonts w:ascii="KRM" w:hAnsi="KRM"/>
          <w:rtl/>
        </w:rPr>
      </w:pPr>
      <w:r w:rsidRPr="004B05DD">
        <w:rPr>
          <w:rFonts w:ascii="KRM" w:hAnsi="KRM"/>
          <w:rtl/>
        </w:rPr>
        <w:t>بزرگان اهل بيت و اولاد شير خدا، حضرت على</w:t>
      </w:r>
      <w:r w:rsidR="00192898" w:rsidRPr="00192898">
        <w:rPr>
          <w:rFonts w:ascii="KRM" w:hAnsi="KRM" w:cs="CTraditional Arabic"/>
          <w:rtl/>
        </w:rPr>
        <w:t xml:space="preserve"> س </w:t>
      </w:r>
      <w:r w:rsidRPr="004B05DD">
        <w:rPr>
          <w:rFonts w:ascii="KRM" w:hAnsi="KRM"/>
          <w:rtl/>
        </w:rPr>
        <w:t>به زيور شهامت و شجاعت كه شعار عترت نبوى و ميراث حضرت على</w:t>
      </w:r>
      <w:r w:rsidR="00192898" w:rsidRPr="00192898">
        <w:rPr>
          <w:rFonts w:ascii="KRM" w:hAnsi="KRM" w:cs="CTraditional Arabic"/>
          <w:rtl/>
        </w:rPr>
        <w:t xml:space="preserve"> س </w:t>
      </w:r>
      <w:r w:rsidRPr="004B05DD">
        <w:rPr>
          <w:rFonts w:ascii="KRM" w:hAnsi="KRM"/>
          <w:rtl/>
        </w:rPr>
        <w:t xml:space="preserve">و شهيد كربلا بوده، آراسته بودند، آنان عامل به «عزيمت» بودند و هر گونه آزار و اذيت در راه حقّ و هرگونه مشقّت در راه اصلاح مسلمانان را تحمل مى‏كردند. </w:t>
      </w:r>
    </w:p>
    <w:p w:rsidR="00C04627" w:rsidRPr="004B05DD" w:rsidRDefault="00C04627" w:rsidP="00193B66">
      <w:pPr>
        <w:rPr>
          <w:rFonts w:ascii="KRM" w:hAnsi="KRM"/>
          <w:rtl/>
        </w:rPr>
      </w:pPr>
      <w:r w:rsidRPr="004B05DD">
        <w:rPr>
          <w:rFonts w:ascii="KRM" w:hAnsi="KRM"/>
          <w:rtl/>
        </w:rPr>
        <w:t>پيش از اين قيام زيدبن على بن حسين در برابر هشام بن عبدالملك</w:t>
      </w:r>
      <w:r w:rsidR="00193B66">
        <w:rPr>
          <w:rFonts w:ascii="KRM" w:hAnsi="KRM" w:hint="cs"/>
          <w:rtl/>
        </w:rPr>
        <w:t>؛</w:t>
      </w:r>
      <w:r w:rsidRPr="004B05DD">
        <w:rPr>
          <w:rFonts w:ascii="KRM" w:hAnsi="KRM"/>
          <w:rtl/>
        </w:rPr>
        <w:t xml:space="preserve"> خليفه</w:t>
      </w:r>
      <w:r w:rsidR="00193B66">
        <w:rPr>
          <w:rFonts w:ascii="KRM" w:hAnsi="KRM" w:hint="eastAsia"/>
          <w:rtl/>
        </w:rPr>
        <w:t>‌ی</w:t>
      </w:r>
      <w:r w:rsidRPr="004B05DD">
        <w:rPr>
          <w:rFonts w:ascii="KRM" w:hAnsi="KRM"/>
          <w:rtl/>
        </w:rPr>
        <w:t xml:space="preserve"> اموى و قيام محمّد بن عبداللّه‏ محض، ذوالنّفس الزكيّه و برادرش، ابراهيم را در برابر منصور، يادآور شديم، شيوه‏ى هميشگى اين سلاله در طول تاريخ، همين بوده است. در قاره‏ى آسيا و آفريقا همواره يكى از افراد اين خاندان، در موضع رهبرى مجاهدان و مبارزان ضد حكومت‏ها و قدرت‏هاى استعمارى قرار داشته است. تاريخ، سرشار از قهرمانى‏ها و </w:t>
      </w:r>
      <w:r w:rsidRPr="004B05DD">
        <w:rPr>
          <w:rFonts w:ascii="KRM" w:hAnsi="KRM"/>
          <w:rtl/>
        </w:rPr>
        <w:lastRenderedPageBreak/>
        <w:t>كارنامه‏ى درخشان آنهاست و مورّخى چيره دست، امين و با معلومات را مى‏طلبد تا آنها</w:t>
      </w:r>
      <w:r>
        <w:rPr>
          <w:rFonts w:ascii="KRM" w:hAnsi="KRM" w:hint="cs"/>
          <w:rtl/>
        </w:rPr>
        <w:t xml:space="preserve"> </w:t>
      </w:r>
      <w:r w:rsidRPr="004B05DD">
        <w:rPr>
          <w:rFonts w:ascii="KRM" w:hAnsi="KRM"/>
          <w:rtl/>
        </w:rPr>
        <w:t>را در يك كتاب يا در سلسله كتابهايى جمع‏آورى كند</w:t>
      </w:r>
      <w:r w:rsidRPr="00AA1A5F">
        <w:rPr>
          <w:rFonts w:ascii="KRM" w:hAnsi="KRM" w:hint="cs"/>
          <w:vertAlign w:val="superscript"/>
          <w:rtl/>
          <w:lang w:bidi="fa-IR"/>
        </w:rPr>
        <w:t>(</w:t>
      </w:r>
      <w:r w:rsidRPr="00AA1A5F">
        <w:rPr>
          <w:rStyle w:val="FootnoteReference"/>
          <w:rFonts w:ascii="KRM" w:hAnsi="KRM"/>
          <w:rtl/>
          <w:lang w:bidi="fa-IR"/>
        </w:rPr>
        <w:footnoteReference w:id="686"/>
      </w:r>
      <w:r w:rsidRPr="00AA1A5F">
        <w:rPr>
          <w:rFonts w:ascii="KRM" w:hAnsi="KRM" w:hint="cs"/>
          <w:vertAlign w:val="superscript"/>
          <w:rtl/>
          <w:lang w:bidi="fa-IR"/>
        </w:rPr>
        <w:t>)</w:t>
      </w:r>
      <w:r w:rsidRPr="004B05DD">
        <w:rPr>
          <w:rFonts w:ascii="KRM" w:hAnsi="KRM"/>
          <w:rtl/>
        </w:rPr>
        <w:t>. اين طرز زندگى، كاملاً خلاف تصويرى است كه مدّعيان محبّت و به اصطلاح محبّان اهل بيت ارائه مى‏دهند؛ زيرا تصويرى كه آنان از زندگى ائمّه و اهل بيت ارائه مى‏دهند اين است كه آنان از جرأت و شهامت بهره‏اى نداشتند و همواره در ذلّت و ترس به سر مى‏بردند و معتقدات خود را مخفى نگه مى‏داشتند، از سياست محافظه كارى پير</w:t>
      </w:r>
      <w:r w:rsidR="001953A3">
        <w:rPr>
          <w:rFonts w:ascii="KRM" w:hAnsi="KRM"/>
          <w:rtl/>
        </w:rPr>
        <w:t>وى مى‏كردند و متكّى به سلاح «تق</w:t>
      </w:r>
      <w:r w:rsidRPr="004B05DD">
        <w:rPr>
          <w:rFonts w:ascii="KRM" w:hAnsi="KRM"/>
          <w:rtl/>
        </w:rPr>
        <w:t>ي</w:t>
      </w:r>
      <w:r w:rsidR="001953A3">
        <w:rPr>
          <w:rFonts w:ascii="KRM" w:hAnsi="KRM" w:hint="cs"/>
          <w:rtl/>
        </w:rPr>
        <w:t>ّ</w:t>
      </w:r>
      <w:r w:rsidRPr="004B05DD">
        <w:rPr>
          <w:rFonts w:ascii="KRM" w:hAnsi="KRM"/>
          <w:rtl/>
        </w:rPr>
        <w:t>ه» بودند؛ آن هم نه به عنوان يك وسيله‏ى موقّت و اسلحه‏ى شخصى، بلكه به عنوان يك عبادت و وسيله‏ى حصول قرب و نزديكى خدا</w:t>
      </w:r>
      <w:r w:rsidRPr="00AA1A5F">
        <w:rPr>
          <w:rFonts w:ascii="KRM" w:hAnsi="KRM" w:hint="cs"/>
          <w:vertAlign w:val="superscript"/>
          <w:rtl/>
          <w:lang w:bidi="fa-IR"/>
        </w:rPr>
        <w:t>(</w:t>
      </w:r>
      <w:r w:rsidRPr="00AA1A5F">
        <w:rPr>
          <w:rStyle w:val="FootnoteReference"/>
          <w:rFonts w:ascii="KRM" w:hAnsi="KRM"/>
          <w:rtl/>
          <w:lang w:bidi="fa-IR"/>
        </w:rPr>
        <w:footnoteReference w:id="687"/>
      </w:r>
      <w:r w:rsidRPr="00AA1A5F">
        <w:rPr>
          <w:rFonts w:ascii="KRM" w:hAnsi="KRM" w:hint="cs"/>
          <w:vertAlign w:val="superscript"/>
          <w:rtl/>
          <w:lang w:bidi="fa-IR"/>
        </w:rPr>
        <w:t>)</w:t>
      </w:r>
      <w:r w:rsidRPr="004B05DD">
        <w:rPr>
          <w:rFonts w:ascii="KRM" w:hAnsi="KRM"/>
          <w:rtl/>
        </w:rPr>
        <w:t xml:space="preserve"> و با مناسبت و بدون مناسبت در هر جا اين اسلحه را به كار مى‏بردند و امّت محمدى را از تعاليم حقيقى نبوّت محروم مى‏داشتند و دين را از عزّت و غلبه و يارى نمودن محروم مى‏كردند و حاضر نبودند در اين راستا با خطرى مواجه شوند. </w:t>
      </w:r>
    </w:p>
    <w:p w:rsidR="00C04627" w:rsidRPr="004B05DD" w:rsidRDefault="00C04627" w:rsidP="00C04627">
      <w:pPr>
        <w:rPr>
          <w:rFonts w:ascii="KRM" w:hAnsi="KRM"/>
          <w:rtl/>
        </w:rPr>
      </w:pPr>
      <w:r w:rsidRPr="004B05DD">
        <w:rPr>
          <w:rFonts w:ascii="KRM" w:hAnsi="KRM"/>
          <w:rtl/>
        </w:rPr>
        <w:t>در كتاب‏هايى كه در مورد فضايل‏و مناقب اين امامان‏بزرگ تأليف شده است، تصويرى از آنان ارائه شده‏است كه با چهره‏ى جنبش‏هاى فراماسونرى</w:t>
      </w:r>
      <w:r w:rsidRPr="00B21330">
        <w:rPr>
          <w:rFonts w:asciiTheme="majorBidi" w:hAnsiTheme="majorBidi" w:cstheme="majorBidi"/>
          <w:sz w:val="20"/>
          <w:szCs w:val="20"/>
          <w:rtl/>
        </w:rPr>
        <w:t xml:space="preserve"> </w:t>
      </w:r>
      <w:r w:rsidRPr="00B21330">
        <w:rPr>
          <w:rFonts w:asciiTheme="majorBidi" w:hAnsiTheme="majorBidi" w:cstheme="majorBidi"/>
          <w:sz w:val="20"/>
          <w:szCs w:val="20"/>
        </w:rPr>
        <w:t>FEERAMASONS</w:t>
      </w:r>
      <w:r w:rsidR="00A51C9F" w:rsidRPr="00B21330">
        <w:rPr>
          <w:rFonts w:asciiTheme="majorBidi" w:hAnsiTheme="majorBidi" w:cstheme="majorBidi"/>
          <w:sz w:val="20"/>
          <w:szCs w:val="20"/>
          <w:rtl/>
        </w:rPr>
        <w:t xml:space="preserve"> </w:t>
      </w:r>
      <w:r w:rsidRPr="004B05DD">
        <w:rPr>
          <w:rFonts w:ascii="KRM" w:hAnsi="KRM"/>
          <w:rtl/>
        </w:rPr>
        <w:t xml:space="preserve">و جمعيت </w:t>
      </w:r>
      <w:r w:rsidRPr="004B05DD">
        <w:rPr>
          <w:rFonts w:ascii="KRM" w:hAnsi="KRM"/>
          <w:rtl/>
        </w:rPr>
        <w:lastRenderedPageBreak/>
        <w:t>اخوان‏الصفا</w:t>
      </w:r>
      <w:r w:rsidRPr="00AA1A5F">
        <w:rPr>
          <w:rFonts w:ascii="KRM" w:hAnsi="KRM" w:hint="cs"/>
          <w:vertAlign w:val="superscript"/>
          <w:rtl/>
          <w:lang w:bidi="fa-IR"/>
        </w:rPr>
        <w:t>(</w:t>
      </w:r>
      <w:r w:rsidRPr="00AA1A5F">
        <w:rPr>
          <w:rStyle w:val="FootnoteReference"/>
          <w:rFonts w:ascii="KRM" w:hAnsi="KRM"/>
          <w:rtl/>
          <w:lang w:bidi="fa-IR"/>
        </w:rPr>
        <w:footnoteReference w:id="688"/>
      </w:r>
      <w:r w:rsidRPr="00AA1A5F">
        <w:rPr>
          <w:rFonts w:ascii="KRM" w:hAnsi="KRM" w:hint="cs"/>
          <w:vertAlign w:val="superscript"/>
          <w:rtl/>
          <w:lang w:bidi="fa-IR"/>
        </w:rPr>
        <w:t>)</w:t>
      </w:r>
      <w:r w:rsidRPr="004B05DD">
        <w:rPr>
          <w:rFonts w:ascii="KRM" w:hAnsi="KRM"/>
          <w:rtl/>
        </w:rPr>
        <w:t xml:space="preserve"> و سازمان‏هاى سرّى و پنهانى </w:t>
      </w:r>
      <w:r w:rsidRPr="00B21330">
        <w:rPr>
          <w:rFonts w:asciiTheme="majorBidi" w:hAnsiTheme="majorBidi" w:cstheme="majorBidi"/>
          <w:sz w:val="20"/>
          <w:szCs w:val="20"/>
        </w:rPr>
        <w:t>UNDERGROUND</w:t>
      </w:r>
      <w:r w:rsidRPr="00B21330">
        <w:rPr>
          <w:rFonts w:asciiTheme="majorBidi" w:hAnsiTheme="majorBidi" w:cstheme="majorBidi"/>
          <w:sz w:val="20"/>
          <w:szCs w:val="20"/>
          <w:rtl/>
        </w:rPr>
        <w:t xml:space="preserve"> </w:t>
      </w:r>
      <w:r w:rsidRPr="00B21330">
        <w:rPr>
          <w:rFonts w:asciiTheme="majorBidi" w:hAnsiTheme="majorBidi" w:cstheme="majorBidi"/>
          <w:sz w:val="20"/>
          <w:szCs w:val="20"/>
        </w:rPr>
        <w:t>ORGANIZATIONS</w:t>
      </w:r>
      <w:r w:rsidRPr="00B21330">
        <w:rPr>
          <w:rFonts w:asciiTheme="majorBidi" w:hAnsiTheme="majorBidi" w:cstheme="majorBidi"/>
          <w:sz w:val="20"/>
          <w:szCs w:val="20"/>
          <w:rtl/>
        </w:rPr>
        <w:t xml:space="preserve"> </w:t>
      </w:r>
      <w:r w:rsidRPr="004B05DD">
        <w:rPr>
          <w:rFonts w:ascii="KRM" w:hAnsi="KRM"/>
          <w:rtl/>
        </w:rPr>
        <w:t xml:space="preserve">كه در ادوار مختلف به وجود آمده و هم اينك در جهان وجود دارد، هيچ گونه تفاوتى ندارد. از مطالعه‏ى اين نوشته‏ها در وجود انسان، روح شهامت و انگيزه‏ى شهادت در راه خدا و به مخاطره انداختن خويش براى نشر دعوت اسلام پديد نمى‏آيد، انگيزه‏اى كه در طول چهارده قرن از تاريخ اسلام، در عصرهاى تاريك و شرايط بحرانى بارها مسير تاريخ را عوض كرد و امّت اسلام را از منجلاب گمراهى‏ها و ظلم ظالمان نجات بخشيد. </w:t>
      </w:r>
    </w:p>
    <w:p w:rsidR="00C04627" w:rsidRPr="00A65D4C" w:rsidRDefault="00C04627" w:rsidP="00C04627">
      <w:pPr>
        <w:pStyle w:val="a0"/>
        <w:rPr>
          <w:rtl/>
        </w:rPr>
      </w:pPr>
      <w:bookmarkStart w:id="179" w:name="_Toc307603285"/>
      <w:r w:rsidRPr="00A65D4C">
        <w:rPr>
          <w:rtl/>
        </w:rPr>
        <w:t>نقش آل رسول در گسترش اسلام و تربيت و اصلاح جامعه</w:t>
      </w:r>
      <w:bookmarkEnd w:id="179"/>
      <w:r w:rsidRPr="00A65D4C">
        <w:rPr>
          <w:rtl/>
        </w:rPr>
        <w:t xml:space="preserve"> </w:t>
      </w:r>
    </w:p>
    <w:p w:rsidR="00C04627" w:rsidRPr="004B05DD" w:rsidRDefault="00C04627" w:rsidP="00C04627">
      <w:pPr>
        <w:rPr>
          <w:rFonts w:ascii="KRM" w:hAnsi="KRM"/>
          <w:rtl/>
        </w:rPr>
      </w:pPr>
      <w:r w:rsidRPr="004B05DD">
        <w:rPr>
          <w:rFonts w:ascii="KRM" w:hAnsi="KRM"/>
          <w:rtl/>
        </w:rPr>
        <w:t>ما ادّعا نداريم كه تمام كسانى كه به سادات و اهل بيت منسوب بودند همگى معصوم و انسان‏هاى ايده‏آل بوده و همه بدون استثنا در راه دعوت و حمايت از اسلام و پايدارى بر معتقدات صحيح اسلامى پيشتاز بوده‏اند؛ زيرا در ميان آنها افرادى وجود داشته است كه داراى اين صفات نبوده‏اند و از شيوه‏ى پدران و نياكان خويش منحرف شده‏اند و در مقابل، بين ديگر اقوام مسلمان، مجاهدان بزرگ، مصلحان و دعوتگرانى بوده‏اند كه افراد خاندان نبوّت از وجود آنها استفاده برده و به فضل و كمال آنها اعتراف كرده‏اند. منظور ما در اينجا فقط اثبات اين امر است كه خصوصيات و كمالات سادات و اولاد رسول‏</w:t>
      </w:r>
      <w:r w:rsidR="00167D93">
        <w:rPr>
          <w:rFonts w:ascii="KRM" w:hAnsi="KRM"/>
          <w:rtl/>
        </w:rPr>
        <w:t xml:space="preserve">اللّه‏ </w:t>
      </w:r>
      <w:r w:rsidR="00192898" w:rsidRPr="00192898">
        <w:rPr>
          <w:rFonts w:ascii="KRM" w:hAnsi="KRM" w:cs="CTraditional Arabic"/>
          <w:rtl/>
        </w:rPr>
        <w:t>ص</w:t>
      </w:r>
      <w:r w:rsidRPr="004B05DD">
        <w:rPr>
          <w:rFonts w:ascii="KRM" w:hAnsi="KRM"/>
          <w:rtl/>
        </w:rPr>
        <w:t xml:space="preserve">، منحصر به سده‏ى اوّل يا دوّم نبوده بلكه سلسله‏ى اين ويژگى‏ها تا قرن‏هاى بعدى نيز ادامه داشته و همواره امّت اسلام از وجود آنها فيض برده است. </w:t>
      </w:r>
    </w:p>
    <w:p w:rsidR="00C04627" w:rsidRPr="004B05DD" w:rsidRDefault="00C04627" w:rsidP="00C04627">
      <w:pPr>
        <w:rPr>
          <w:rFonts w:ascii="KRM" w:hAnsi="KRM"/>
          <w:rtl/>
        </w:rPr>
      </w:pPr>
      <w:r w:rsidRPr="004B05DD">
        <w:rPr>
          <w:rFonts w:ascii="KRM" w:hAnsi="KRM"/>
          <w:rtl/>
        </w:rPr>
        <w:t xml:space="preserve">در كنار اين امر، ثابت مى‏شود كه اهل بيت نسبت به مسايل و احوال مسلمانان بى‏تفاوت نبوده و از مقتضيات زمان غافل نبوده‏اند (آن گونه كه طرفداران افراطى و مدّعيان محبّت آنها مى‏گويند)، ايشان همانند رهبران مذهبى انحصار طلب اقوام و مذاهب </w:t>
      </w:r>
      <w:r w:rsidRPr="004B05DD">
        <w:rPr>
          <w:rFonts w:ascii="KRM" w:hAnsi="KRM"/>
          <w:rtl/>
        </w:rPr>
        <w:lastRenderedPageBreak/>
        <w:t xml:space="preserve">ديگر به زندگى مرفّه و تن پرورى روى نياوردند، بلكه سعادت خود را در سعادت ملّت مى‏دانستند و در غم و شادى آنها شريك بودند و در ميدان جهاد و فداكارى پيشتاز بودند. </w:t>
      </w:r>
    </w:p>
    <w:p w:rsidR="00C04627" w:rsidRPr="004B05DD" w:rsidRDefault="00C04627" w:rsidP="00C04627">
      <w:pPr>
        <w:rPr>
          <w:rFonts w:ascii="KRM" w:hAnsi="KRM"/>
          <w:rtl/>
        </w:rPr>
      </w:pPr>
      <w:r w:rsidRPr="004B05DD">
        <w:rPr>
          <w:rFonts w:ascii="KRM" w:hAnsi="KRM"/>
          <w:rtl/>
        </w:rPr>
        <w:t>منتسبين به تبار علوى (چه از نسل حسن يا حسين) در ميدان دعوت به اسلام پيوسته نقش برجسته‏اى داشته‏اند و به وسيله‏ى آنها در نقاط دور دست جهان براى اولين‏بار نداى اسلام سر داده شد. اين نداى ملكوتى در آن مناطق به اذن خدا به بار نشست و مردم زيادى به اسلام روى آوردند، از ميان آنها علماى بزرگ و مربّيان برجسته‏اى پيدا شد. بربريان مغرب دور به دست همين سادات به اسلام روى آوردند</w:t>
      </w:r>
      <w:r w:rsidRPr="00AA1A5F">
        <w:rPr>
          <w:rFonts w:ascii="KRM" w:hAnsi="KRM" w:hint="cs"/>
          <w:vertAlign w:val="superscript"/>
          <w:rtl/>
          <w:lang w:bidi="fa-IR"/>
        </w:rPr>
        <w:t>(</w:t>
      </w:r>
      <w:r w:rsidRPr="00AA1A5F">
        <w:rPr>
          <w:rStyle w:val="FootnoteReference"/>
          <w:rFonts w:ascii="KRM" w:hAnsi="KRM"/>
          <w:rtl/>
          <w:lang w:bidi="fa-IR"/>
        </w:rPr>
        <w:footnoteReference w:id="689"/>
      </w:r>
      <w:r w:rsidRPr="00AA1A5F">
        <w:rPr>
          <w:rFonts w:ascii="KRM" w:hAnsi="KRM" w:hint="cs"/>
          <w:vertAlign w:val="superscript"/>
          <w:rtl/>
          <w:lang w:bidi="fa-IR"/>
        </w:rPr>
        <w:t>)</w:t>
      </w:r>
      <w:r w:rsidRPr="004B05DD">
        <w:rPr>
          <w:rFonts w:ascii="KRM" w:hAnsi="KRM"/>
          <w:rtl/>
        </w:rPr>
        <w:t>. مسلمان شدن اكثريت قاطع مردم منطقه‏ى كشمير در شبه قارّه‏ى هند (كه هنوز هم</w:t>
      </w:r>
      <w:r>
        <w:rPr>
          <w:rFonts w:ascii="KRM" w:hAnsi="KRM" w:hint="cs"/>
          <w:rtl/>
        </w:rPr>
        <w:t xml:space="preserve"> </w:t>
      </w:r>
      <w:r w:rsidRPr="004B05DD">
        <w:rPr>
          <w:rFonts w:ascii="KRM" w:hAnsi="KRM"/>
          <w:rtl/>
        </w:rPr>
        <w:t>اين اكثريت به حمداللّه‏ باقى است) مرهون زحمات امير سيّد على بن شهاب همدانى (م 786 ه</w:t>
      </w:r>
      <w:r w:rsidR="00734E86">
        <w:rPr>
          <w:rFonts w:ascii="KRM" w:hAnsi="KRM" w:hint="cs"/>
          <w:rtl/>
        </w:rPr>
        <w:t>ـ</w:t>
      </w:r>
      <w:r>
        <w:rPr>
          <w:rFonts w:ascii="KRM" w:hAnsi="KRM"/>
          <w:rtl/>
        </w:rPr>
        <w:t>.</w:t>
      </w:r>
      <w:r w:rsidRPr="004B05DD">
        <w:rPr>
          <w:rFonts w:ascii="KRM" w:hAnsi="KRM"/>
          <w:rtl/>
        </w:rPr>
        <w:t xml:space="preserve"> ق.) بود</w:t>
      </w:r>
      <w:r w:rsidRPr="00AA1A5F">
        <w:rPr>
          <w:rFonts w:ascii="KRM" w:hAnsi="KRM" w:hint="cs"/>
          <w:vertAlign w:val="superscript"/>
          <w:rtl/>
          <w:lang w:bidi="fa-IR"/>
        </w:rPr>
        <w:t>(</w:t>
      </w:r>
      <w:r w:rsidRPr="00AA1A5F">
        <w:rPr>
          <w:rStyle w:val="FootnoteReference"/>
          <w:rFonts w:ascii="KRM" w:hAnsi="KRM"/>
          <w:rtl/>
          <w:lang w:bidi="fa-IR"/>
        </w:rPr>
        <w:footnoteReference w:id="690"/>
      </w:r>
      <w:r w:rsidRPr="00AA1A5F">
        <w:rPr>
          <w:rFonts w:ascii="KRM" w:hAnsi="KRM" w:hint="cs"/>
          <w:vertAlign w:val="superscript"/>
          <w:rtl/>
          <w:lang w:bidi="fa-IR"/>
        </w:rPr>
        <w:t>)</w:t>
      </w:r>
      <w:r w:rsidRPr="004B05DD">
        <w:rPr>
          <w:rFonts w:ascii="KRM" w:hAnsi="KRM"/>
          <w:rtl/>
        </w:rPr>
        <w:t xml:space="preserve">. همچنين بيشترين سهم در گسترش اسلام در جزاير جنوب شرق آسيا و جزاير هند «اندونزى» از آنِ سادات كرام است. </w:t>
      </w:r>
    </w:p>
    <w:p w:rsidR="00C04627" w:rsidRPr="004B05DD" w:rsidRDefault="00C04627" w:rsidP="00C04627">
      <w:pPr>
        <w:rPr>
          <w:rFonts w:ascii="KRM" w:hAnsi="KRM"/>
          <w:rtl/>
        </w:rPr>
      </w:pPr>
      <w:r w:rsidRPr="004B05DD">
        <w:rPr>
          <w:rFonts w:ascii="KRM" w:hAnsi="KRM"/>
          <w:rtl/>
        </w:rPr>
        <w:t xml:space="preserve">نويسنده ل، و، س فندن بيرخ در كتاب خود مى‏نويسد: </w:t>
      </w:r>
    </w:p>
    <w:p w:rsidR="00C04627" w:rsidRPr="004B05DD" w:rsidRDefault="00C04627" w:rsidP="00C04627">
      <w:pPr>
        <w:rPr>
          <w:rFonts w:ascii="KRM" w:hAnsi="KRM"/>
          <w:rtl/>
        </w:rPr>
      </w:pPr>
      <w:r w:rsidRPr="004B05DD">
        <w:rPr>
          <w:rFonts w:ascii="KRM" w:hAnsi="KRM"/>
          <w:rtl/>
        </w:rPr>
        <w:t xml:space="preserve">«تأثير و جذّابيت اسلام به سببِ وجود سادات بود و به وسيله‏ى آنها اسلام در ميان سلاطين هندو مذهب در مناطق جاوا و غيره گسترش يافت، گرچه دعوتگران ديگر از </w:t>
      </w:r>
      <w:r w:rsidRPr="004B05DD">
        <w:rPr>
          <w:rFonts w:ascii="KRM" w:hAnsi="KRM"/>
          <w:rtl/>
        </w:rPr>
        <w:lastRenderedPageBreak/>
        <w:t xml:space="preserve">اعراب «حضرموت» نيز بودند، اما در وجود آنها اين تأثير وجود نداشت؛ زيرا سادات، اولاد پيغمبرى بودند كه اين دين را آورده است.» </w:t>
      </w:r>
    </w:p>
    <w:p w:rsidR="00C04627" w:rsidRPr="004B05DD" w:rsidRDefault="00C04627" w:rsidP="00C04627">
      <w:pPr>
        <w:rPr>
          <w:rFonts w:ascii="KRM" w:hAnsi="KRM"/>
          <w:rtl/>
        </w:rPr>
      </w:pPr>
      <w:r w:rsidRPr="004B05DD">
        <w:rPr>
          <w:rFonts w:ascii="KRM" w:hAnsi="KRM"/>
          <w:rtl/>
        </w:rPr>
        <w:t>در تاريخ سراواك</w:t>
      </w:r>
      <w:r w:rsidRPr="00AA1A5F">
        <w:rPr>
          <w:rFonts w:ascii="KRM" w:hAnsi="KRM" w:hint="cs"/>
          <w:vertAlign w:val="superscript"/>
          <w:rtl/>
          <w:lang w:bidi="fa-IR"/>
        </w:rPr>
        <w:t>(</w:t>
      </w:r>
      <w:r w:rsidRPr="00AA1A5F">
        <w:rPr>
          <w:rStyle w:val="FootnoteReference"/>
          <w:rFonts w:ascii="KRM" w:hAnsi="KRM"/>
          <w:rtl/>
          <w:lang w:bidi="fa-IR"/>
        </w:rPr>
        <w:footnoteReference w:id="691"/>
      </w:r>
      <w:r w:rsidRPr="00AA1A5F">
        <w:rPr>
          <w:rFonts w:ascii="KRM" w:hAnsi="KRM" w:hint="cs"/>
          <w:vertAlign w:val="superscript"/>
          <w:rtl/>
          <w:lang w:bidi="fa-IR"/>
        </w:rPr>
        <w:t>)</w:t>
      </w:r>
      <w:r w:rsidRPr="004B05DD">
        <w:rPr>
          <w:rFonts w:ascii="KRM" w:hAnsi="KRM"/>
          <w:rtl/>
        </w:rPr>
        <w:t xml:space="preserve"> آمده است كه سلطان بركات از نسل حسين بن على بن ابى‏طالب</w:t>
      </w:r>
      <w:r w:rsidR="00192898" w:rsidRPr="00192898">
        <w:rPr>
          <w:rFonts w:ascii="KRM" w:hAnsi="KRM" w:cs="CTraditional Arabic"/>
          <w:rtl/>
        </w:rPr>
        <w:t xml:space="preserve"> س </w:t>
      </w:r>
      <w:r w:rsidRPr="004B05DD">
        <w:rPr>
          <w:rFonts w:ascii="KRM" w:hAnsi="KRM"/>
          <w:rtl/>
        </w:rPr>
        <w:t xml:space="preserve">بوده است. سادات حسينى كه تجارت دريايى داشتند از اين طريق اسلام را در آن سرزمين گسترش دادند. </w:t>
      </w:r>
    </w:p>
    <w:p w:rsidR="00C04627" w:rsidRPr="004B05DD" w:rsidRDefault="00C04627" w:rsidP="00C04627">
      <w:pPr>
        <w:rPr>
          <w:rFonts w:ascii="KRM" w:hAnsi="KRM"/>
          <w:rtl/>
        </w:rPr>
      </w:pPr>
      <w:r w:rsidRPr="004B05DD">
        <w:rPr>
          <w:rFonts w:ascii="KRM" w:hAnsi="KRM"/>
          <w:rtl/>
        </w:rPr>
        <w:t xml:space="preserve">در قطعنامه‏ى سمينارى كه 8 ذى الحجّه 1382 ق. برابر با 30 آوريل 1962 م. در اندونزى برگزار شد، آمده است كه اسلام در اندونزى به وسيله سادات علوى شافعى مذهب گسترش يافت. </w:t>
      </w:r>
    </w:p>
    <w:p w:rsidR="00C04627" w:rsidRPr="004B05DD" w:rsidRDefault="00C04627" w:rsidP="00C04627">
      <w:pPr>
        <w:rPr>
          <w:rFonts w:ascii="KRM" w:hAnsi="KRM"/>
          <w:rtl/>
        </w:rPr>
      </w:pPr>
      <w:r w:rsidRPr="004B05DD">
        <w:rPr>
          <w:rFonts w:ascii="KRM" w:hAnsi="KRM"/>
          <w:rtl/>
        </w:rPr>
        <w:t>همچنين اسلام در فيليپين به دستِ گروهى از سادات علوى كه در نيمه‏ى دوم قرن چهاردهم ميلادى به آنجا رفتند وارد شد. اينان پرچم دعوت اسلامى را در آنجا برافراشته و در رشد اقتصاد و رونق مؤسسات اجتماعى، فرهنگى و سياسى مساعدت و همكارى كردند. همچنين در جزاير قمر تا جزيره‏ى ماداگاسكار و موزامبيك و سرزمين «ملايو و سولو» اين چنين بود</w:t>
      </w:r>
      <w:r w:rsidRPr="00AA1A5F">
        <w:rPr>
          <w:rFonts w:ascii="KRM" w:hAnsi="KRM" w:hint="cs"/>
          <w:vertAlign w:val="superscript"/>
          <w:rtl/>
          <w:lang w:bidi="fa-IR"/>
        </w:rPr>
        <w:t>(</w:t>
      </w:r>
      <w:r w:rsidRPr="00AA1A5F">
        <w:rPr>
          <w:rStyle w:val="FootnoteReference"/>
          <w:rFonts w:ascii="KRM" w:hAnsi="KRM"/>
          <w:rtl/>
          <w:lang w:bidi="fa-IR"/>
        </w:rPr>
        <w:footnoteReference w:id="692"/>
      </w:r>
      <w:r w:rsidRPr="00AA1A5F">
        <w:rPr>
          <w:rFonts w:ascii="KRM" w:hAnsi="KRM" w:hint="cs"/>
          <w:vertAlign w:val="superscript"/>
          <w:rtl/>
          <w:lang w:bidi="fa-IR"/>
        </w:rPr>
        <w:t>)</w:t>
      </w:r>
      <w:r w:rsidRPr="004B05DD">
        <w:rPr>
          <w:rFonts w:ascii="KRM" w:hAnsi="KRM"/>
          <w:rtl/>
        </w:rPr>
        <w:t>. گروهى از سادات، مربّيان بزرگى بودند كه به تزكيه‏ى نفس و ايجاد ارتباط با خالق</w:t>
      </w:r>
      <w:r>
        <w:rPr>
          <w:rFonts w:ascii="KRM" w:hAnsi="KRM" w:hint="cs"/>
          <w:rtl/>
        </w:rPr>
        <w:t xml:space="preserve"> </w:t>
      </w:r>
      <w:r w:rsidRPr="004B05DD">
        <w:rPr>
          <w:rFonts w:ascii="KRM" w:hAnsi="KRM"/>
          <w:rtl/>
        </w:rPr>
        <w:t xml:space="preserve">مشغول بودند و مردم را به پيروى از سنّت و روى آوردن به امور اُخروى و دورى از شهوات و خودپرستى فرا مى‏خواندند و پيشوايى علمى و معنوى را به عهده داشتند. مردم از مسافت‏هاى دور به قصد بهره‏گيرى از فيوضات آنان گرد مى‏آمدند. خداوند وجاهت و مقبوليتى به آنان داده بود كه هيبت سلاطين در برابر هيبت آنها هيچ بود. اين بدان معنى نيست كه همه‏ى منسوبين به عترت پيامبر داراى اين ويژگى‏ها بودند، </w:t>
      </w:r>
      <w:r w:rsidRPr="004B05DD">
        <w:rPr>
          <w:rFonts w:ascii="KRM" w:hAnsi="KRM"/>
          <w:rtl/>
        </w:rPr>
        <w:lastRenderedPageBreak/>
        <w:t xml:space="preserve">ولى معيار قضاوت اكثريت و مشهورترين‏هاست، بنابر اين در اينجا شمه‏اى از آن‏چه كتاب‏هاى معتبر تاريخ ثبت كرده است، مى‏آوريم: </w:t>
      </w:r>
    </w:p>
    <w:p w:rsidR="00C04627" w:rsidRPr="004B05DD" w:rsidRDefault="00C04627" w:rsidP="00C04627">
      <w:pPr>
        <w:rPr>
          <w:rFonts w:ascii="KRM" w:hAnsi="KRM"/>
          <w:rtl/>
        </w:rPr>
      </w:pPr>
      <w:r w:rsidRPr="004B05DD">
        <w:rPr>
          <w:rFonts w:ascii="KRM" w:hAnsi="KRM"/>
          <w:rtl/>
        </w:rPr>
        <w:t>از ميان كاروان مصلحان پاك طينت (كه ذكر نام يكايك آنان نه ممكن است و نه در اين مختصر مى‏گنجد) نخست از امام عبدالقادر گيلانى</w:t>
      </w:r>
      <w:r w:rsidRPr="00AA1A5F">
        <w:rPr>
          <w:rFonts w:ascii="KRM" w:hAnsi="KRM" w:hint="cs"/>
          <w:vertAlign w:val="superscript"/>
          <w:rtl/>
          <w:lang w:bidi="fa-IR"/>
        </w:rPr>
        <w:t>(</w:t>
      </w:r>
      <w:r w:rsidRPr="00AA1A5F">
        <w:rPr>
          <w:rStyle w:val="FootnoteReference"/>
          <w:rFonts w:ascii="KRM" w:hAnsi="KRM"/>
          <w:rtl/>
          <w:lang w:bidi="fa-IR"/>
        </w:rPr>
        <w:footnoteReference w:id="693"/>
      </w:r>
      <w:r w:rsidRPr="00AA1A5F">
        <w:rPr>
          <w:rFonts w:ascii="KRM" w:hAnsi="KRM" w:hint="cs"/>
          <w:vertAlign w:val="superscript"/>
          <w:rtl/>
          <w:lang w:bidi="fa-IR"/>
        </w:rPr>
        <w:t>)</w:t>
      </w:r>
      <w:r w:rsidRPr="004B05DD">
        <w:rPr>
          <w:rFonts w:ascii="KRM" w:hAnsi="KRM"/>
          <w:rtl/>
        </w:rPr>
        <w:t xml:space="preserve"> (561 ـ 470) ياد مى‏كنيم؛ نامبرده در تاريخ دعوت به سوى خدا و تزكيه‏ى نفس و افروختن مشعل ايمان در قلب‏ها ممتاز بود، بر اثر مواعظ و برنامه‏هاى تربيتى ايشان نسيمى از ايمان و يقين كه در سايه‏ى آن قلب‏هاى مرده و جان‏هاى پژمرده، زندگى و طراوت خود را باز يافتند، وزيدن گرفت و موجى از معنويت، اخلاق فاضله، توكّل به خدا و توحيد خالص، جهان اسلام را فرا گرفت. </w:t>
      </w:r>
    </w:p>
    <w:p w:rsidR="00C04627" w:rsidRPr="004B05DD" w:rsidRDefault="00C04627" w:rsidP="00C04627">
      <w:pPr>
        <w:rPr>
          <w:rFonts w:ascii="KRM" w:hAnsi="KRM"/>
          <w:rtl/>
        </w:rPr>
      </w:pPr>
      <w:r w:rsidRPr="004B05DD">
        <w:rPr>
          <w:rFonts w:ascii="KRM" w:hAnsi="KRM"/>
          <w:rtl/>
        </w:rPr>
        <w:t xml:space="preserve">شيخ عمر كيسانى مى‏گويد: </w:t>
      </w:r>
    </w:p>
    <w:p w:rsidR="00C04627" w:rsidRPr="004B05DD" w:rsidRDefault="00C04627" w:rsidP="00C04627">
      <w:pPr>
        <w:rPr>
          <w:rFonts w:ascii="KRM" w:hAnsi="KRM"/>
          <w:rtl/>
        </w:rPr>
      </w:pPr>
      <w:r w:rsidRPr="004B05DD">
        <w:rPr>
          <w:rFonts w:ascii="KRM" w:hAnsi="KRM"/>
          <w:rtl/>
        </w:rPr>
        <w:t>«هيچ مجلسى از مجالس شيخ عبدالقادر نبود كه در آن گروهى از يهود و نصارى مشرف به اسلام نشوند يا عدّه‏اى از راهزنان، منحرفان و فاسقان توبه نكنند و يا گروهى از معتقدات باطل خود رجوع نكنند. بيش از پنج‏هزار يهودى و مسيحى به دست او مسلمان شده و بيش از يكصد هزار نفر، از فسادهاى اخلاقى، اجتماعى و</w:t>
      </w:r>
      <w:r w:rsidR="00120891">
        <w:rPr>
          <w:rFonts w:ascii="KRM" w:hAnsi="KRM" w:hint="cs"/>
          <w:rtl/>
        </w:rPr>
        <w:t xml:space="preserve"> </w:t>
      </w:r>
      <w:r w:rsidRPr="004B05DD">
        <w:rPr>
          <w:rFonts w:ascii="KRM" w:hAnsi="KRM"/>
          <w:rtl/>
        </w:rPr>
        <w:t>... توبه كردند»</w:t>
      </w:r>
      <w:r w:rsidRPr="00AA1A5F">
        <w:rPr>
          <w:rFonts w:ascii="KRM" w:hAnsi="KRM" w:hint="cs"/>
          <w:vertAlign w:val="superscript"/>
          <w:rtl/>
          <w:lang w:bidi="fa-IR"/>
        </w:rPr>
        <w:t>(</w:t>
      </w:r>
      <w:r w:rsidRPr="00AA1A5F">
        <w:rPr>
          <w:rStyle w:val="FootnoteReference"/>
          <w:rFonts w:ascii="KRM" w:hAnsi="KRM"/>
          <w:rtl/>
          <w:lang w:bidi="fa-IR"/>
        </w:rPr>
        <w:footnoteReference w:id="694"/>
      </w:r>
      <w:r w:rsidRPr="00AA1A5F">
        <w:rPr>
          <w:rFonts w:ascii="KRM" w:hAnsi="KRM" w:hint="cs"/>
          <w:vertAlign w:val="superscript"/>
          <w:rtl/>
          <w:lang w:bidi="fa-IR"/>
        </w:rPr>
        <w:t>)</w:t>
      </w:r>
      <w:r>
        <w:rPr>
          <w:rFonts w:ascii="KRM" w:hAnsi="KRM" w:hint="cs"/>
          <w:rtl/>
        </w:rPr>
        <w:t>.</w:t>
      </w:r>
      <w:r w:rsidRPr="004B05DD">
        <w:rPr>
          <w:rFonts w:ascii="KRM" w:hAnsi="KRM"/>
          <w:rtl/>
        </w:rPr>
        <w:t xml:space="preserve"> شاگردان تربيت يافته‏ى شيخ به مناطق دور دست آفريقا پراكنده شده و به طور </w:t>
      </w:r>
      <w:r w:rsidRPr="004B05DD">
        <w:rPr>
          <w:rFonts w:ascii="KRM" w:hAnsi="KRM"/>
          <w:rtl/>
        </w:rPr>
        <w:lastRenderedPageBreak/>
        <w:t>گسترده به دعوت اسلامى پرداختند</w:t>
      </w:r>
      <w:r w:rsidRPr="00AA1A5F">
        <w:rPr>
          <w:rFonts w:ascii="KRM" w:hAnsi="KRM" w:hint="cs"/>
          <w:vertAlign w:val="superscript"/>
          <w:rtl/>
          <w:lang w:bidi="fa-IR"/>
        </w:rPr>
        <w:t>(</w:t>
      </w:r>
      <w:r w:rsidRPr="00AA1A5F">
        <w:rPr>
          <w:rStyle w:val="FootnoteReference"/>
          <w:rFonts w:ascii="KRM" w:hAnsi="KRM"/>
          <w:rtl/>
          <w:lang w:bidi="fa-IR"/>
        </w:rPr>
        <w:footnoteReference w:id="695"/>
      </w:r>
      <w:r w:rsidRPr="00AA1A5F">
        <w:rPr>
          <w:rFonts w:ascii="KRM" w:hAnsi="KRM" w:hint="cs"/>
          <w:vertAlign w:val="superscript"/>
          <w:rtl/>
          <w:lang w:bidi="fa-IR"/>
        </w:rPr>
        <w:t>)</w:t>
      </w:r>
      <w:r w:rsidRPr="004B05DD">
        <w:rPr>
          <w:rFonts w:ascii="KRM" w:hAnsi="KRM"/>
          <w:rtl/>
        </w:rPr>
        <w:t>، اين علاوه بر خدمات علمى و حمايت از سنّت نبوى و عقايد صحيح و مبارزه با بدعت‏گذارى بود</w:t>
      </w:r>
      <w:r w:rsidRPr="00AA1A5F">
        <w:rPr>
          <w:rFonts w:ascii="KRM" w:hAnsi="KRM" w:hint="cs"/>
          <w:vertAlign w:val="superscript"/>
          <w:rtl/>
          <w:lang w:bidi="fa-IR"/>
        </w:rPr>
        <w:t>(</w:t>
      </w:r>
      <w:r w:rsidRPr="00AA1A5F">
        <w:rPr>
          <w:rStyle w:val="FootnoteReference"/>
          <w:rFonts w:ascii="KRM" w:hAnsi="KRM"/>
          <w:rtl/>
          <w:lang w:bidi="fa-IR"/>
        </w:rPr>
        <w:footnoteReference w:id="696"/>
      </w:r>
      <w:r w:rsidRPr="00AA1A5F">
        <w:rPr>
          <w:rFonts w:ascii="KRM" w:hAnsi="KRM" w:hint="cs"/>
          <w:vertAlign w:val="superscript"/>
          <w:rtl/>
          <w:lang w:bidi="fa-IR"/>
        </w:rPr>
        <w:t>)</w:t>
      </w:r>
      <w:r w:rsidRPr="004B05DD">
        <w:rPr>
          <w:rFonts w:ascii="KRM" w:hAnsi="KRM"/>
          <w:rtl/>
        </w:rPr>
        <w:t xml:space="preserve">. </w:t>
      </w:r>
    </w:p>
    <w:p w:rsidR="00C04627" w:rsidRPr="00A65D4C" w:rsidRDefault="00C04627" w:rsidP="00C04627">
      <w:pPr>
        <w:pStyle w:val="a0"/>
        <w:rPr>
          <w:rtl/>
        </w:rPr>
      </w:pPr>
      <w:bookmarkStart w:id="180" w:name="_Toc307603286"/>
      <w:r w:rsidRPr="00A65D4C">
        <w:rPr>
          <w:rtl/>
        </w:rPr>
        <w:t>مصلحان و مجاهدان شبه قارّه‏ى هند</w:t>
      </w:r>
      <w:bookmarkEnd w:id="180"/>
      <w:r w:rsidRPr="00A65D4C">
        <w:rPr>
          <w:rtl/>
        </w:rPr>
        <w:t xml:space="preserve"> </w:t>
      </w:r>
    </w:p>
    <w:p w:rsidR="00C04627" w:rsidRPr="004B05DD" w:rsidRDefault="00C04627" w:rsidP="00C04627">
      <w:pPr>
        <w:rPr>
          <w:rFonts w:ascii="KRM" w:hAnsi="KRM"/>
          <w:rtl/>
        </w:rPr>
      </w:pPr>
      <w:r w:rsidRPr="004B05DD">
        <w:rPr>
          <w:rFonts w:ascii="KRM" w:hAnsi="KRM"/>
          <w:rtl/>
        </w:rPr>
        <w:t xml:space="preserve">در شبه قاره‏ى هند، مربيان بزرگ و مصلحان بيشمارى از اولاد رسول </w:t>
      </w:r>
      <w:r w:rsidR="00192898" w:rsidRPr="00192898">
        <w:rPr>
          <w:rFonts w:ascii="KRM" w:hAnsi="KRM" w:cs="CTraditional Arabic"/>
          <w:rtl/>
        </w:rPr>
        <w:t>ص</w:t>
      </w:r>
      <w:r w:rsidRPr="004B05DD">
        <w:rPr>
          <w:rFonts w:ascii="KRM" w:hAnsi="KRM"/>
          <w:rtl/>
        </w:rPr>
        <w:t xml:space="preserve"> بوده‏اند كه به تزكيه‏ى نفس و پاكسازى آن از انواع بيمارى‏هاى باطنى و رذايل اخلاقى پرداخته‏اند و ارتباط انسان‏ها را با خداوند و شريعت و سنّت نبوى مستحكم كرده‏اند. ذكر نام يكايك آنها مقدور نيست تا چه رسد به بيان كارنامه و احوال آنها. در اينجا به ذكر مربى كبير شيخ نظام‏الدّين محمّد بن احمد بدايونى دهلوى و خليفه‏هاى وى، محمود بن يحيى معروف به نصيرالدين اودى دهلوى و سيّد محمّد بن يوسف حسينى گلبرگى</w:t>
      </w:r>
      <w:r w:rsidRPr="00AA1A5F">
        <w:rPr>
          <w:rFonts w:ascii="KRM" w:hAnsi="KRM" w:hint="cs"/>
          <w:vertAlign w:val="superscript"/>
          <w:rtl/>
          <w:lang w:bidi="fa-IR"/>
        </w:rPr>
        <w:t>(</w:t>
      </w:r>
      <w:r w:rsidRPr="00AA1A5F">
        <w:rPr>
          <w:rStyle w:val="FootnoteReference"/>
          <w:rFonts w:ascii="KRM" w:hAnsi="KRM"/>
          <w:rtl/>
          <w:lang w:bidi="fa-IR"/>
        </w:rPr>
        <w:footnoteReference w:id="697"/>
      </w:r>
      <w:r w:rsidRPr="00AA1A5F">
        <w:rPr>
          <w:rFonts w:ascii="KRM" w:hAnsi="KRM" w:hint="cs"/>
          <w:vertAlign w:val="superscript"/>
          <w:rtl/>
          <w:lang w:bidi="fa-IR"/>
        </w:rPr>
        <w:t>)</w:t>
      </w:r>
      <w:r w:rsidRPr="004B05DD">
        <w:rPr>
          <w:rFonts w:ascii="KRM" w:hAnsi="KRM"/>
          <w:rtl/>
        </w:rPr>
        <w:t xml:space="preserve"> اكتفا مى‏كنيم؛ همه‏ى اين بزرگان از سادات آل رسول </w:t>
      </w:r>
      <w:r w:rsidR="00192898" w:rsidRPr="00192898">
        <w:rPr>
          <w:rFonts w:ascii="KRM" w:hAnsi="KRM" w:cs="CTraditional Arabic"/>
          <w:rtl/>
        </w:rPr>
        <w:t>ص</w:t>
      </w:r>
      <w:r w:rsidRPr="004B05DD">
        <w:rPr>
          <w:rFonts w:ascii="KRM" w:hAnsi="KRM"/>
          <w:rtl/>
        </w:rPr>
        <w:t xml:space="preserve"> بودند كه نسبشان ثابت و محرز است. </w:t>
      </w:r>
    </w:p>
    <w:p w:rsidR="00C04627" w:rsidRPr="004B05DD" w:rsidRDefault="00C04627" w:rsidP="00C04627">
      <w:pPr>
        <w:rPr>
          <w:rFonts w:ascii="KRM" w:hAnsi="KRM"/>
          <w:rtl/>
        </w:rPr>
      </w:pPr>
      <w:r w:rsidRPr="004B05DD">
        <w:rPr>
          <w:rFonts w:ascii="KRM" w:hAnsi="KRM"/>
          <w:rtl/>
        </w:rPr>
        <w:t xml:space="preserve">علامه على بن سلطان قارى در كتاب «الأثمار </w:t>
      </w:r>
      <w:r w:rsidRPr="00077451">
        <w:rPr>
          <w:rFonts w:ascii="KRM" w:hAnsi="KRM" w:cs="B Badr"/>
          <w:rtl/>
        </w:rPr>
        <w:t>الجنيّة</w:t>
      </w:r>
      <w:r w:rsidRPr="004B05DD">
        <w:rPr>
          <w:rFonts w:ascii="KRM" w:hAnsi="KRM"/>
          <w:rtl/>
        </w:rPr>
        <w:t xml:space="preserve"> فى أسماء </w:t>
      </w:r>
      <w:r w:rsidRPr="00077451">
        <w:rPr>
          <w:rFonts w:ascii="KRM" w:hAnsi="KRM" w:cs="B Badr"/>
          <w:rtl/>
        </w:rPr>
        <w:t>الحنفية</w:t>
      </w:r>
      <w:r w:rsidRPr="004B05DD">
        <w:rPr>
          <w:rFonts w:ascii="KRM" w:hAnsi="KRM"/>
          <w:rtl/>
        </w:rPr>
        <w:t xml:space="preserve">» درباره‏ى شيخ نظام الدّين بدايونى (715 ـ 636) مى‏نويسد: </w:t>
      </w:r>
    </w:p>
    <w:p w:rsidR="00C04627" w:rsidRPr="004B05DD" w:rsidRDefault="00C04627" w:rsidP="00C04627">
      <w:pPr>
        <w:rPr>
          <w:rFonts w:ascii="KRM" w:hAnsi="KRM"/>
          <w:rtl/>
        </w:rPr>
      </w:pPr>
      <w:r w:rsidRPr="004B05DD">
        <w:rPr>
          <w:rFonts w:ascii="KRM" w:hAnsi="KRM"/>
          <w:rtl/>
        </w:rPr>
        <w:lastRenderedPageBreak/>
        <w:t xml:space="preserve">«كار دعوت به سوى بندگى خدا و آزادى از بندگى نفس و هوا و دورى از مظاهر فريبنده‏ى دنيا به وى منتهى مى‏شد، ايشان در علوم ظاهرى نيز تبحّر خاصّى داشت و به فضايل اخلاقى آراسته بود.» </w:t>
      </w:r>
    </w:p>
    <w:p w:rsidR="00C04627" w:rsidRPr="004B05DD" w:rsidRDefault="00C04627" w:rsidP="00887443">
      <w:pPr>
        <w:rPr>
          <w:rFonts w:ascii="KRM" w:hAnsi="KRM"/>
          <w:rtl/>
        </w:rPr>
      </w:pPr>
      <w:r w:rsidRPr="004B05DD">
        <w:rPr>
          <w:rFonts w:ascii="KRM" w:hAnsi="KRM"/>
          <w:rtl/>
        </w:rPr>
        <w:t xml:space="preserve">علاّمه مجد الدّين فيروزآبادى، نويسنده‏ى كتاب قاموس در كتاب «الألطاف </w:t>
      </w:r>
      <w:r w:rsidRPr="00077451">
        <w:rPr>
          <w:rFonts w:ascii="KRM" w:hAnsi="KRM" w:cs="B Badr"/>
          <w:rtl/>
        </w:rPr>
        <w:t>الخفية</w:t>
      </w:r>
      <w:r w:rsidRPr="004B05DD">
        <w:rPr>
          <w:rFonts w:ascii="KRM" w:hAnsi="KRM"/>
          <w:rtl/>
        </w:rPr>
        <w:t xml:space="preserve"> فى أشراف </w:t>
      </w:r>
      <w:r w:rsidRPr="00077451">
        <w:rPr>
          <w:rFonts w:ascii="KRM" w:hAnsi="KRM" w:cs="B Badr"/>
          <w:rtl/>
        </w:rPr>
        <w:t>الحنفية</w:t>
      </w:r>
      <w:r w:rsidRPr="004B05DD">
        <w:rPr>
          <w:rFonts w:ascii="KRM" w:hAnsi="KRM"/>
          <w:rtl/>
        </w:rPr>
        <w:t>» در مورد ايشان سخن گفته است</w:t>
      </w:r>
      <w:r w:rsidRPr="00AA1A5F">
        <w:rPr>
          <w:rFonts w:ascii="KRM" w:hAnsi="KRM" w:hint="cs"/>
          <w:vertAlign w:val="superscript"/>
          <w:rtl/>
          <w:lang w:bidi="fa-IR"/>
        </w:rPr>
        <w:t>(</w:t>
      </w:r>
      <w:r w:rsidRPr="00AA1A5F">
        <w:rPr>
          <w:rStyle w:val="FootnoteReference"/>
          <w:rFonts w:ascii="KRM" w:hAnsi="KRM"/>
          <w:rtl/>
          <w:lang w:bidi="fa-IR"/>
        </w:rPr>
        <w:footnoteReference w:id="698"/>
      </w:r>
      <w:r w:rsidRPr="00AA1A5F">
        <w:rPr>
          <w:rFonts w:ascii="KRM" w:hAnsi="KRM" w:hint="cs"/>
          <w:vertAlign w:val="superscript"/>
          <w:rtl/>
          <w:lang w:bidi="fa-IR"/>
        </w:rPr>
        <w:t>)</w:t>
      </w:r>
      <w:r w:rsidRPr="004B05DD">
        <w:rPr>
          <w:rFonts w:ascii="KRM" w:hAnsi="KRM"/>
          <w:rtl/>
        </w:rPr>
        <w:t xml:space="preserve">، همچنين مورّخ معروف آن عصر، ضياء الدين برنى در كتاب «تاريخ فيروزشاهى» تأثير شيخ نظام‏الدين بر جامعه و زندگى عمومى مردم را بر شمرده و مى‏گويد: «شيخ الاسلام نظام الدين، شيخ الاسلام علاءالدين و شيخ الاسلام ركن الدين از مربّيان روحى و مصلحان بزرگ زمان سلطان علاء الدين بودند. دنيايى بر اثر نفوس پاكِ آنان روشن شد و </w:t>
      </w:r>
      <w:r w:rsidR="00F154B0">
        <w:rPr>
          <w:rFonts w:ascii="KRM" w:hAnsi="KRM" w:hint="cs"/>
          <w:rtl/>
        </w:rPr>
        <w:t xml:space="preserve">به سبب ارشاد آنان </w:t>
      </w:r>
      <w:r w:rsidRPr="004B05DD">
        <w:rPr>
          <w:rFonts w:ascii="KRM" w:hAnsi="KRM"/>
          <w:rtl/>
        </w:rPr>
        <w:t>هزاران گناهكار و بدكار و بى‏نماز توبه كرده و از اعمال ناشايست دست كشيدند و براى هميشه پايبند نماز شدند و از صميم قلب به مشاغل دينى اظهار علاقه نمودند. انجام عبادات عموميّت پيدا كرد، حرص و محبّت دنيا به سبب اخلاق</w:t>
      </w:r>
      <w:r>
        <w:rPr>
          <w:rFonts w:ascii="KRM" w:hAnsi="KRM" w:hint="cs"/>
          <w:rtl/>
        </w:rPr>
        <w:t xml:space="preserve"> </w:t>
      </w:r>
      <w:r w:rsidRPr="004B05DD">
        <w:rPr>
          <w:rFonts w:ascii="KRM" w:hAnsi="KRM"/>
          <w:rtl/>
        </w:rPr>
        <w:t xml:space="preserve">ستوده و رفتار آن مشايخ كاهش يافت و به بركت عبادات و رفتار آن بزرگواران، صداقت و درستكارى در جامعه جاى پايى، باز كرد، در اثر مكارم اخلاقى و رياضت و مجاهدت آنان در قلوب ملّت انگيزه‏ى تغيير و اصلاح اخلاق پديد آمد. </w:t>
      </w:r>
    </w:p>
    <w:p w:rsidR="00C04627" w:rsidRPr="004B05DD" w:rsidRDefault="00C04627" w:rsidP="005555E9">
      <w:pPr>
        <w:rPr>
          <w:rFonts w:ascii="KRM" w:hAnsi="KRM"/>
          <w:rtl/>
        </w:rPr>
      </w:pPr>
      <w:r w:rsidRPr="004B05DD">
        <w:rPr>
          <w:rFonts w:ascii="KRM" w:hAnsi="KRM"/>
          <w:rtl/>
        </w:rPr>
        <w:t xml:space="preserve">سلطان علاءالدين و اهل بيت او ارادت خاصّى به شيخ نظام‏الدين پيدا كرده بودند، در سال‏هاى آخر دوران سلطان علاء الدين، بازار شراب، قمار، فسق و فجور و فحّاشى و ديگر منكرات با كساد مواجه شد، اكثر مردم با نام اين منكرات آشنايى نداشتند، گناهان كبيره در نظر مردم مانند كفر ورزيدن به خدا بود، مسلمانان نمى‏توانستند علنا مرتكب احتكار و رباخوارى شوند. دروغ‏گويى، كم فروشى و تقلّب و كلاهبردارى از ميان </w:t>
      </w:r>
      <w:r w:rsidRPr="004B05DD">
        <w:rPr>
          <w:rFonts w:ascii="KRM" w:hAnsi="KRM"/>
          <w:rtl/>
        </w:rPr>
        <w:lastRenderedPageBreak/>
        <w:t>بازاريان رخت بربسته بود»</w:t>
      </w:r>
      <w:r w:rsidRPr="00AA1A5F">
        <w:rPr>
          <w:rFonts w:ascii="KRM" w:hAnsi="KRM" w:hint="cs"/>
          <w:vertAlign w:val="superscript"/>
          <w:rtl/>
          <w:lang w:bidi="fa-IR"/>
        </w:rPr>
        <w:t>(</w:t>
      </w:r>
      <w:r w:rsidRPr="00AA1A5F">
        <w:rPr>
          <w:rStyle w:val="FootnoteReference"/>
          <w:rFonts w:ascii="KRM" w:hAnsi="KRM"/>
          <w:rtl/>
          <w:lang w:bidi="fa-IR"/>
        </w:rPr>
        <w:footnoteReference w:id="699"/>
      </w:r>
      <w:r w:rsidRPr="00AA1A5F">
        <w:rPr>
          <w:rFonts w:ascii="KRM" w:hAnsi="KRM" w:hint="cs"/>
          <w:vertAlign w:val="superscript"/>
          <w:rtl/>
          <w:lang w:bidi="fa-IR"/>
        </w:rPr>
        <w:t>)</w:t>
      </w:r>
      <w:r>
        <w:rPr>
          <w:rFonts w:ascii="KRM" w:hAnsi="KRM" w:hint="cs"/>
          <w:rtl/>
        </w:rPr>
        <w:t>.</w:t>
      </w:r>
      <w:r w:rsidRPr="004B05DD">
        <w:rPr>
          <w:rFonts w:ascii="KRM" w:hAnsi="KRM"/>
          <w:rtl/>
        </w:rPr>
        <w:t xml:space="preserve"> اما شيخ محمود بن يحيى اودى معروف به نصيرالدين محمود حسينى يزدى، (معروف به نصيرالدين چراغ دهلى) كه در دهلى مدفون است، يكى از بزرگان اولياى خدا بود كه شديدا پايبند سنّت نبوى بود. در زهد و توكّل، ايثار و همدردى و دعوت به سوى خدا بى‏نظير بود. وى در سال 757 ه</w:t>
      </w:r>
      <w:r w:rsidR="00360342">
        <w:rPr>
          <w:rFonts w:ascii="KRM" w:hAnsi="KRM" w:hint="cs"/>
          <w:rtl/>
        </w:rPr>
        <w:t>ـ</w:t>
      </w:r>
      <w:r>
        <w:rPr>
          <w:rFonts w:ascii="KRM" w:hAnsi="KRM"/>
          <w:rtl/>
        </w:rPr>
        <w:t>.</w:t>
      </w:r>
      <w:r w:rsidRPr="004B05DD">
        <w:rPr>
          <w:rFonts w:ascii="KRM" w:hAnsi="KRM"/>
          <w:rtl/>
        </w:rPr>
        <w:t xml:space="preserve"> ق. در دهلى درگذشت</w:t>
      </w:r>
      <w:r w:rsidRPr="00AA1A5F">
        <w:rPr>
          <w:rFonts w:ascii="KRM" w:hAnsi="KRM" w:hint="cs"/>
          <w:vertAlign w:val="superscript"/>
          <w:rtl/>
          <w:lang w:bidi="fa-IR"/>
        </w:rPr>
        <w:t>(</w:t>
      </w:r>
      <w:r w:rsidRPr="00AA1A5F">
        <w:rPr>
          <w:rStyle w:val="FootnoteReference"/>
          <w:rFonts w:ascii="KRM" w:hAnsi="KRM"/>
          <w:rtl/>
          <w:lang w:bidi="fa-IR"/>
        </w:rPr>
        <w:footnoteReference w:id="700"/>
      </w:r>
      <w:r w:rsidRPr="00AA1A5F">
        <w:rPr>
          <w:rFonts w:ascii="KRM" w:hAnsi="KRM" w:hint="cs"/>
          <w:vertAlign w:val="superscript"/>
          <w:rtl/>
          <w:lang w:bidi="fa-IR"/>
        </w:rPr>
        <w:t>)</w:t>
      </w:r>
      <w:r w:rsidRPr="004B05DD">
        <w:rPr>
          <w:rFonts w:ascii="KRM" w:hAnsi="KRM"/>
          <w:rtl/>
        </w:rPr>
        <w:t>. امّا شيخ محمّد بن يوسف؛ امام و عالم بزرگ، فقيه، زاهد و صاحب مقامات بلند و كرامات بود. وى محمّد بن يوسف بن على بن محمد بن يوسف، ابوالفتح صدرالدين محمّد دهلوى بود كه سلسله‏ى نسبش به يحيى بن حسين بن زيد شهيد منتهى مى‏گردد. در سال 721 ه</w:t>
      </w:r>
      <w:r w:rsidR="00360342">
        <w:rPr>
          <w:rFonts w:ascii="KRM" w:hAnsi="KRM" w:hint="cs"/>
          <w:rtl/>
        </w:rPr>
        <w:t>ـ</w:t>
      </w:r>
      <w:r>
        <w:rPr>
          <w:rFonts w:ascii="KRM" w:hAnsi="KRM"/>
          <w:rtl/>
        </w:rPr>
        <w:t>.</w:t>
      </w:r>
      <w:r w:rsidRPr="004B05DD">
        <w:rPr>
          <w:rFonts w:ascii="KRM" w:hAnsi="KRM"/>
          <w:rtl/>
        </w:rPr>
        <w:t xml:space="preserve"> ق. متولّد شد و در 825 ه</w:t>
      </w:r>
      <w:r w:rsidR="00360342">
        <w:rPr>
          <w:rFonts w:ascii="KRM" w:hAnsi="KRM" w:hint="cs"/>
          <w:rtl/>
        </w:rPr>
        <w:t>ـ</w:t>
      </w:r>
      <w:r>
        <w:rPr>
          <w:rFonts w:ascii="KRM" w:hAnsi="KRM"/>
          <w:rtl/>
        </w:rPr>
        <w:t>.</w:t>
      </w:r>
      <w:r w:rsidRPr="004B05DD">
        <w:rPr>
          <w:rFonts w:ascii="KRM" w:hAnsi="KRM"/>
          <w:rtl/>
        </w:rPr>
        <w:t xml:space="preserve"> ق. درگذشت. در علم روايت و درايت و در تربيت نفوس و نشان دادنِ راه حق، مرجع بود و جامع شريعت و طريقت، غوّاص درياى حقايق و معارف بود</w:t>
      </w:r>
      <w:r w:rsidRPr="00AA1A5F">
        <w:rPr>
          <w:rFonts w:ascii="KRM" w:hAnsi="KRM" w:hint="cs"/>
          <w:vertAlign w:val="superscript"/>
          <w:rtl/>
          <w:lang w:bidi="fa-IR"/>
        </w:rPr>
        <w:t>(</w:t>
      </w:r>
      <w:r w:rsidRPr="00AA1A5F">
        <w:rPr>
          <w:rStyle w:val="FootnoteReference"/>
          <w:rFonts w:ascii="KRM" w:hAnsi="KRM"/>
          <w:rtl/>
          <w:lang w:bidi="fa-IR"/>
        </w:rPr>
        <w:footnoteReference w:id="701"/>
      </w:r>
      <w:r w:rsidRPr="00AA1A5F">
        <w:rPr>
          <w:rFonts w:ascii="KRM" w:hAnsi="KRM" w:hint="cs"/>
          <w:vertAlign w:val="superscript"/>
          <w:rtl/>
          <w:lang w:bidi="fa-IR"/>
        </w:rPr>
        <w:t>)</w:t>
      </w:r>
      <w:r w:rsidRPr="004B05DD">
        <w:rPr>
          <w:rFonts w:ascii="KRM" w:hAnsi="KRM"/>
          <w:rtl/>
        </w:rPr>
        <w:t>. يكى از اين سروران، علامه سيّد اشرف بن ابراهيم حسنى، حسينى معروف به جهانگير بود، وى در شهر سمنان به دنيا آمد و در سايه‏ى پدر، تربيتى عالى يافت و از علماى معاصر خود علوم را فرا گرفت و به جاى پدر بر تخت حكومت نشست، وى در كنار انجام وظايف دولت از محضر پر فيض شيخ ركن الدين علاء الدوله سمنانى و علما و مشايخ ديگر مستفيض مى‏گشت. سرانجام اداره‏ى حكومت را به برادرش، محمّد سپرد و خود به هندوستان مهاجرت نمود و در شهر كچهوچهه</w:t>
      </w:r>
      <w:r w:rsidRPr="00AA1A5F">
        <w:rPr>
          <w:rFonts w:ascii="KRM" w:hAnsi="KRM" w:hint="cs"/>
          <w:vertAlign w:val="superscript"/>
          <w:rtl/>
          <w:lang w:bidi="fa-IR"/>
        </w:rPr>
        <w:t>(</w:t>
      </w:r>
      <w:r w:rsidRPr="00AA1A5F">
        <w:rPr>
          <w:rStyle w:val="FootnoteReference"/>
          <w:rFonts w:ascii="KRM" w:hAnsi="KRM"/>
          <w:rtl/>
          <w:lang w:bidi="fa-IR"/>
        </w:rPr>
        <w:footnoteReference w:id="702"/>
      </w:r>
      <w:r w:rsidRPr="00AA1A5F">
        <w:rPr>
          <w:rFonts w:ascii="KRM" w:hAnsi="KRM" w:hint="cs"/>
          <w:vertAlign w:val="superscript"/>
          <w:rtl/>
          <w:lang w:bidi="fa-IR"/>
        </w:rPr>
        <w:t>)</w:t>
      </w:r>
      <w:r w:rsidRPr="004B05DD">
        <w:rPr>
          <w:rFonts w:ascii="KRM" w:hAnsi="KRM"/>
          <w:rtl/>
        </w:rPr>
        <w:t xml:space="preserve"> به تربيت و ارشاد</w:t>
      </w:r>
      <w:r>
        <w:rPr>
          <w:rFonts w:ascii="KRM" w:hAnsi="KRM" w:hint="cs"/>
          <w:rtl/>
        </w:rPr>
        <w:t xml:space="preserve"> </w:t>
      </w:r>
      <w:r w:rsidRPr="004B05DD">
        <w:rPr>
          <w:rFonts w:ascii="KRM" w:hAnsi="KRM"/>
          <w:rtl/>
        </w:rPr>
        <w:t xml:space="preserve">مردم پرداخت، خداوند جمع زيادى را به وسيله‏ى او نفع رسانيد، وى عالم و عارفى برجسته بود. تأليفات زيادى در فقه، اصول فقه، تزكيه، كلام، علم انساب، سيره و تفسير دارد و ديوان شعرى نيز از او به جاى مانده است. وى در 28 محرّم سال </w:t>
      </w:r>
      <w:r w:rsidRPr="004B05DD">
        <w:rPr>
          <w:rFonts w:ascii="KRM" w:hAnsi="KRM"/>
          <w:rtl/>
        </w:rPr>
        <w:lastRenderedPageBreak/>
        <w:t>808 ه</w:t>
      </w:r>
      <w:r w:rsidR="00D051B4">
        <w:rPr>
          <w:rFonts w:ascii="KRM" w:hAnsi="KRM" w:hint="cs"/>
          <w:rtl/>
        </w:rPr>
        <w:t>ـ</w:t>
      </w:r>
      <w:r>
        <w:rPr>
          <w:rFonts w:ascii="KRM" w:hAnsi="KRM"/>
          <w:rtl/>
        </w:rPr>
        <w:t>.</w:t>
      </w:r>
      <w:r w:rsidRPr="004B05DD">
        <w:rPr>
          <w:rFonts w:ascii="KRM" w:hAnsi="KRM"/>
          <w:rtl/>
        </w:rPr>
        <w:t xml:space="preserve"> ق. از دنيا رفت</w:t>
      </w:r>
      <w:r w:rsidRPr="00AA1A5F">
        <w:rPr>
          <w:rFonts w:ascii="KRM" w:hAnsi="KRM" w:hint="cs"/>
          <w:vertAlign w:val="superscript"/>
          <w:rtl/>
          <w:lang w:bidi="fa-IR"/>
        </w:rPr>
        <w:t>(</w:t>
      </w:r>
      <w:r w:rsidRPr="00AA1A5F">
        <w:rPr>
          <w:rStyle w:val="FootnoteReference"/>
          <w:rFonts w:ascii="KRM" w:hAnsi="KRM"/>
          <w:rtl/>
          <w:lang w:bidi="fa-IR"/>
        </w:rPr>
        <w:footnoteReference w:id="703"/>
      </w:r>
      <w:r w:rsidRPr="00AA1A5F">
        <w:rPr>
          <w:rFonts w:ascii="KRM" w:hAnsi="KRM" w:hint="cs"/>
          <w:vertAlign w:val="superscript"/>
          <w:rtl/>
          <w:lang w:bidi="fa-IR"/>
        </w:rPr>
        <w:t>)</w:t>
      </w:r>
      <w:r w:rsidRPr="004B05DD">
        <w:rPr>
          <w:rFonts w:ascii="KRM" w:hAnsi="KRM"/>
          <w:rtl/>
        </w:rPr>
        <w:t>. اين مربّيان و امامان تزكيه و دعوت، فقط م</w:t>
      </w:r>
      <w:r w:rsidR="00C078E4">
        <w:rPr>
          <w:rFonts w:ascii="KRM" w:hAnsi="KRM"/>
          <w:rtl/>
        </w:rPr>
        <w:t xml:space="preserve">شغول تزكيه‏ى خود و شاگردان </w:t>
      </w:r>
      <w:r w:rsidRPr="004B05DD">
        <w:rPr>
          <w:rFonts w:ascii="KRM" w:hAnsi="KRM"/>
          <w:rtl/>
        </w:rPr>
        <w:t xml:space="preserve">خويش نبودند و از خطرهايى كه </w:t>
      </w:r>
      <w:r w:rsidR="00711BC8">
        <w:rPr>
          <w:rFonts w:ascii="KRM" w:hAnsi="KRM"/>
          <w:rtl/>
        </w:rPr>
        <w:t>آينده‏ى مسلمانان را تهديد مى‏كر</w:t>
      </w:r>
      <w:r w:rsidR="00711BC8">
        <w:rPr>
          <w:rFonts w:ascii="KRM" w:hAnsi="KRM" w:hint="cs"/>
          <w:rtl/>
        </w:rPr>
        <w:t xml:space="preserve">د غافل </w:t>
      </w:r>
      <w:r w:rsidRPr="004B05DD">
        <w:rPr>
          <w:rFonts w:ascii="KRM" w:hAnsi="KRM"/>
          <w:rtl/>
        </w:rPr>
        <w:t>و از جامعه‏ى اسلامى منزوى نبود</w:t>
      </w:r>
      <w:r w:rsidR="005555E9">
        <w:rPr>
          <w:rFonts w:ascii="KRM" w:hAnsi="KRM" w:hint="cs"/>
          <w:rtl/>
        </w:rPr>
        <w:t>ه</w:t>
      </w:r>
      <w:r w:rsidRPr="004B05DD">
        <w:rPr>
          <w:rFonts w:ascii="KRM" w:hAnsi="KRM"/>
          <w:rtl/>
        </w:rPr>
        <w:t xml:space="preserve"> و </w:t>
      </w:r>
      <w:r w:rsidR="00727411">
        <w:rPr>
          <w:rFonts w:ascii="KRM" w:hAnsi="KRM" w:hint="cs"/>
          <w:rtl/>
        </w:rPr>
        <w:t>نسبت به</w:t>
      </w:r>
      <w:r w:rsidRPr="004B05DD">
        <w:rPr>
          <w:rFonts w:ascii="KRM" w:hAnsi="KRM"/>
          <w:rtl/>
        </w:rPr>
        <w:t xml:space="preserve"> تحوّلات و دگرگونى‏هايى كه در نظام حكومت پديد مى‏آمد و نقش مهمّى در تاريخ اصلاحى اسلام در آينده‏ى نزديك داشت، بى‏تفاوت نبودند. در اينجا به دو نمونه اكتفا مى‏كنيم: </w:t>
      </w:r>
    </w:p>
    <w:p w:rsidR="00C04627" w:rsidRPr="004B05DD" w:rsidRDefault="00C04627" w:rsidP="00C04627">
      <w:pPr>
        <w:rPr>
          <w:rFonts w:ascii="KRM" w:hAnsi="KRM"/>
          <w:rtl/>
        </w:rPr>
      </w:pPr>
      <w:r w:rsidRPr="004B05DD">
        <w:rPr>
          <w:rFonts w:ascii="KRM" w:hAnsi="KRM"/>
          <w:rtl/>
        </w:rPr>
        <w:t xml:space="preserve">1ـ تواريخ اسلامى داستان بر مسند حكومت نشستن پادشاه صالح و عادل، سلطان فيروزشاه تغلق را كه به شجاعت و نشر اسلام در سرزمين هند معروف است، ذكر كرده‏اند، سلطان محمد تغلق، دور از پايتخت حكومتش (دهلى) در حالى از دنيا رفت كه با سپاهيان خود در برابر لشكر مغول كه بر ساحل رود سند بودند به مبارزه مى‏پرداخت. با مرگ او سپاه اسلام، بدون فرمانده و حكومت اسلامى و بدون فرمانروا ماند. اين در حالى بود كه پسر عموى سلطان فقيد، فيروز تغلق از پذيرش مسئوليت‏هاى ادارى و حكومتى كناره‏گيرى كرده بود. </w:t>
      </w:r>
    </w:p>
    <w:p w:rsidR="00C04627" w:rsidRDefault="00C04627" w:rsidP="00C04627">
      <w:pPr>
        <w:rPr>
          <w:rFonts w:ascii="KRM" w:hAnsi="KRM"/>
          <w:rtl/>
        </w:rPr>
      </w:pPr>
      <w:r w:rsidRPr="004B05DD">
        <w:rPr>
          <w:rFonts w:ascii="KRM" w:hAnsi="KRM"/>
          <w:rtl/>
        </w:rPr>
        <w:t>در اين هنگام شيخ محمود بن يحيى اودى معروف به چراغ دهلى، مصرّانه از وى خواست تا مسئوليت اداره‏ى حكومت را بپذيرد و حكومتى عادل تشكيل دهد و جهاد با دشمنان اسلام را ادامه دهد و خود به او وعده داد كه براى پيروزى او دعا كند، بنابراين فيروز خواسته‏ى شيخ را اجابت كرد و اداره‏ى حكومت را به عهده گرفت. فيروز چهل سال حكومت كرد كه از نظر امنيت و رفاه و نزول بركات از آسمان و كاهش فساد، در تاريخ پادشاهى مسلمانان از بهترين حكومت‏ها محسوب مى‏شود</w:t>
      </w:r>
      <w:r w:rsidRPr="00AA1A5F">
        <w:rPr>
          <w:rFonts w:ascii="KRM" w:hAnsi="KRM" w:hint="cs"/>
          <w:vertAlign w:val="superscript"/>
          <w:rtl/>
          <w:lang w:bidi="fa-IR"/>
        </w:rPr>
        <w:t>(</w:t>
      </w:r>
      <w:r w:rsidRPr="00AA1A5F">
        <w:rPr>
          <w:rStyle w:val="FootnoteReference"/>
          <w:rFonts w:ascii="KRM" w:hAnsi="KRM"/>
          <w:rtl/>
          <w:lang w:bidi="fa-IR"/>
        </w:rPr>
        <w:footnoteReference w:id="704"/>
      </w:r>
      <w:r w:rsidRPr="00AA1A5F">
        <w:rPr>
          <w:rFonts w:ascii="KRM" w:hAnsi="KRM" w:hint="cs"/>
          <w:vertAlign w:val="superscript"/>
          <w:rtl/>
          <w:lang w:bidi="fa-IR"/>
        </w:rPr>
        <w:t>)</w:t>
      </w:r>
      <w:r w:rsidRPr="004B05DD">
        <w:rPr>
          <w:rFonts w:ascii="KRM" w:hAnsi="KRM"/>
          <w:rtl/>
        </w:rPr>
        <w:t xml:space="preserve">. </w:t>
      </w:r>
    </w:p>
    <w:p w:rsidR="00C04627" w:rsidRPr="004B05DD" w:rsidRDefault="00C04627" w:rsidP="006F5ABA">
      <w:pPr>
        <w:rPr>
          <w:rFonts w:ascii="KRM" w:hAnsi="KRM"/>
          <w:rtl/>
        </w:rPr>
      </w:pPr>
      <w:r w:rsidRPr="004B05DD">
        <w:rPr>
          <w:rFonts w:ascii="KRM" w:hAnsi="KRM"/>
          <w:rtl/>
        </w:rPr>
        <w:t xml:space="preserve">2ـ هنگامى كه فرمانرواى هندو مذهب، «راجه كش» بر حكومت بنگال چيره شد و حكومت اسلامى در معرض زوال و انقراض قرار گرفت و خطر متأثّر شدن مسلمانان از هندوها افزايش يافت، يكى از مشايخ به نام شيخ نور و ديگرى به نام سيّد اشرف </w:t>
      </w:r>
      <w:r w:rsidRPr="004B05DD">
        <w:rPr>
          <w:rFonts w:ascii="KRM" w:hAnsi="KRM"/>
          <w:rtl/>
        </w:rPr>
        <w:lastRenderedPageBreak/>
        <w:t>جهانگير سمنانى، توجه سلطان ابراهيم الشرقى، زمامدار حكومت شرق را كه پايتختش «جونفور»</w:t>
      </w:r>
      <w:r>
        <w:rPr>
          <w:rFonts w:ascii="KRM" w:hAnsi="KRM" w:hint="cs"/>
          <w:rtl/>
        </w:rPr>
        <w:t xml:space="preserve"> </w:t>
      </w:r>
      <w:r w:rsidRPr="004B05DD">
        <w:rPr>
          <w:rFonts w:ascii="KRM" w:hAnsi="KRM"/>
          <w:rtl/>
        </w:rPr>
        <w:t>بود، به رفع اين خطر معطوف داشتند. چنان كه سلطان با سپاهش در ميدان قدم نهادند، بدين طريق خطر رفع شد و «راجه‏كش» با لشكرش عقب‏نشينى كرد و مسلمانان از انحراف اعتقادى و دينى مصون ماندند</w:t>
      </w:r>
      <w:r w:rsidRPr="00AA1A5F">
        <w:rPr>
          <w:rFonts w:ascii="KRM" w:hAnsi="KRM" w:hint="cs"/>
          <w:vertAlign w:val="superscript"/>
          <w:rtl/>
          <w:lang w:bidi="fa-IR"/>
        </w:rPr>
        <w:t>(</w:t>
      </w:r>
      <w:r w:rsidRPr="00AA1A5F">
        <w:rPr>
          <w:rStyle w:val="FootnoteReference"/>
          <w:rFonts w:ascii="KRM" w:hAnsi="KRM"/>
          <w:rtl/>
          <w:lang w:bidi="fa-IR"/>
        </w:rPr>
        <w:footnoteReference w:id="705"/>
      </w:r>
      <w:r w:rsidRPr="00AA1A5F">
        <w:rPr>
          <w:rFonts w:ascii="KRM" w:hAnsi="KRM" w:hint="cs"/>
          <w:vertAlign w:val="superscript"/>
          <w:rtl/>
          <w:lang w:bidi="fa-IR"/>
        </w:rPr>
        <w:t>)</w:t>
      </w:r>
      <w:r w:rsidRPr="004B05DD">
        <w:rPr>
          <w:rFonts w:ascii="KRM" w:hAnsi="KRM"/>
          <w:rtl/>
        </w:rPr>
        <w:t>. يكى ديگر از مربيان و دعوتگران سادات، شيخ آدم بن اسماعيل حسينى كاظمى بنّورى بود كه عده‏ى زيادى از او كسب فيض نمودند، حتّى گفته شده كه چهارصد هزار نفر به دست او، براتباع از آيينِ محمّدى و سنّت نبوى، بيعت و پيمان بستند و هزار نفر به وسيله‏ى او به علم و معرفت نايل آمدند. در تربيتگاه او روزانه از هزار نفر كمتر نبود، همگى غذا را بر سفره‏ى او صرف مى‏كردند. در سال 1052 ه</w:t>
      </w:r>
      <w:r w:rsidR="005555E9">
        <w:rPr>
          <w:rFonts w:ascii="KRM" w:hAnsi="KRM" w:hint="cs"/>
          <w:rtl/>
        </w:rPr>
        <w:t>ـ</w:t>
      </w:r>
      <w:r>
        <w:rPr>
          <w:rFonts w:ascii="KRM" w:hAnsi="KRM"/>
          <w:rtl/>
        </w:rPr>
        <w:t>.</w:t>
      </w:r>
      <w:r w:rsidRPr="004B05DD">
        <w:rPr>
          <w:rFonts w:ascii="KRM" w:hAnsi="KRM"/>
          <w:rtl/>
        </w:rPr>
        <w:t xml:space="preserve"> ق. با ده هزار نفر از سادات و مشايخ هر طبقه به لاهور رفت، پادشاه هند (شاه جهان) از اين منظر احساس خطر نمود، لذا دست به حيله زد و شيخ را به سفر حج فرستاد، وى بعد از پايان مراسم حج در مدينه‏ى منوّره اقامت گزيد و در سال 1053 ه</w:t>
      </w:r>
      <w:r w:rsidR="006F5ABA">
        <w:rPr>
          <w:rFonts w:ascii="KRM" w:hAnsi="KRM" w:hint="cs"/>
          <w:rtl/>
        </w:rPr>
        <w:t>ـ</w:t>
      </w:r>
      <w:r>
        <w:rPr>
          <w:rFonts w:ascii="KRM" w:hAnsi="KRM"/>
          <w:rtl/>
        </w:rPr>
        <w:t>.</w:t>
      </w:r>
      <w:r w:rsidRPr="004B05DD">
        <w:rPr>
          <w:rFonts w:ascii="KRM" w:hAnsi="KRM"/>
          <w:rtl/>
        </w:rPr>
        <w:t xml:space="preserve"> ق. در همان‏جا دار فانى را وداع گفت</w:t>
      </w:r>
      <w:r w:rsidRPr="00AA1A5F">
        <w:rPr>
          <w:rFonts w:ascii="KRM" w:hAnsi="KRM" w:hint="cs"/>
          <w:vertAlign w:val="superscript"/>
          <w:rtl/>
          <w:lang w:bidi="fa-IR"/>
        </w:rPr>
        <w:t>(</w:t>
      </w:r>
      <w:r w:rsidRPr="00AA1A5F">
        <w:rPr>
          <w:rStyle w:val="FootnoteReference"/>
          <w:rFonts w:ascii="KRM" w:hAnsi="KRM"/>
          <w:rtl/>
          <w:lang w:bidi="fa-IR"/>
        </w:rPr>
        <w:footnoteReference w:id="706"/>
      </w:r>
      <w:r w:rsidRPr="00AA1A5F">
        <w:rPr>
          <w:rFonts w:ascii="KRM" w:hAnsi="KRM" w:hint="cs"/>
          <w:vertAlign w:val="superscript"/>
          <w:rtl/>
          <w:lang w:bidi="fa-IR"/>
        </w:rPr>
        <w:t>)</w:t>
      </w:r>
      <w:r w:rsidRPr="004B05DD">
        <w:rPr>
          <w:rFonts w:ascii="KRM" w:hAnsi="KRM"/>
          <w:rtl/>
        </w:rPr>
        <w:t xml:space="preserve">. با پشت سر گذاشتن قرن‏هاى زياد و پيمودن مسافت‏هاى مكانى پهناور به دعوتگر و مربى بزرگ، امام سيّد احمد بن عرفان شهيد </w:t>
      </w:r>
      <w:r w:rsidRPr="00033498">
        <w:rPr>
          <w:rFonts w:ascii="KRM" w:hAnsi="KRM"/>
          <w:rtl/>
        </w:rPr>
        <w:t>(1246 ـ 1201 ه</w:t>
      </w:r>
      <w:r w:rsidR="006F5ABA" w:rsidRPr="00033498">
        <w:rPr>
          <w:rFonts w:ascii="KRM" w:hAnsi="KRM" w:hint="cs"/>
          <w:rtl/>
        </w:rPr>
        <w:t>ـ</w:t>
      </w:r>
      <w:r w:rsidRPr="00033498">
        <w:rPr>
          <w:rFonts w:ascii="KRM" w:hAnsi="KRM"/>
          <w:rtl/>
        </w:rPr>
        <w:t>. ق.)</w:t>
      </w:r>
      <w:r w:rsidRPr="00033498">
        <w:rPr>
          <w:rFonts w:ascii="KRM" w:hAnsi="KRM" w:hint="cs"/>
          <w:vertAlign w:val="superscript"/>
          <w:rtl/>
          <w:lang w:bidi="fa-IR"/>
        </w:rPr>
        <w:t>(</w:t>
      </w:r>
      <w:r w:rsidRPr="00033498">
        <w:rPr>
          <w:rStyle w:val="FootnoteReference"/>
          <w:rFonts w:ascii="KRM" w:hAnsi="KRM"/>
          <w:rtl/>
          <w:lang w:bidi="fa-IR"/>
        </w:rPr>
        <w:footnoteReference w:id="707"/>
      </w:r>
      <w:r w:rsidRPr="00033498">
        <w:rPr>
          <w:rFonts w:ascii="KRM" w:hAnsi="KRM" w:hint="cs"/>
          <w:vertAlign w:val="superscript"/>
          <w:rtl/>
          <w:lang w:bidi="fa-IR"/>
        </w:rPr>
        <w:t>)</w:t>
      </w:r>
      <w:r w:rsidRPr="00033498">
        <w:rPr>
          <w:rFonts w:ascii="KRM" w:hAnsi="KRM"/>
          <w:rtl/>
        </w:rPr>
        <w:t xml:space="preserve"> مى‏رسيم</w:t>
      </w:r>
      <w:r w:rsidRPr="004B05DD">
        <w:rPr>
          <w:rFonts w:ascii="KRM" w:hAnsi="KRM"/>
          <w:rtl/>
        </w:rPr>
        <w:t xml:space="preserve"> كه بسيارى از اهل معرفت و صاحب‏نظران او را </w:t>
      </w:r>
      <w:r w:rsidRPr="004B05DD">
        <w:rPr>
          <w:rFonts w:ascii="KRM" w:hAnsi="KRM"/>
          <w:rtl/>
        </w:rPr>
        <w:lastRenderedPageBreak/>
        <w:t>مجدّد قرن سيزده هجرى دانسته‏اند. به بركت وجود ايشان و به يُمن دعوت او نسيم ايمان و توحيد خالص و اتباع از سنّت نبوى و شوق جهاد و شهادت، عمل بر فضايل و دورى از خودخواهى و اميالِ نفسانى و استحكام شريعت مطهّر در زندگى فردى و اجتماعى وزيدن گرفت. ايشان نهايت تلاش خود را براى تأسيس حكومت دينى</w:t>
      </w:r>
      <w:r w:rsidR="00DB3E7D">
        <w:rPr>
          <w:rFonts w:ascii="KRM" w:hAnsi="KRM"/>
          <w:rtl/>
        </w:rPr>
        <w:t xml:space="preserve"> به روش خلافت راشده به كار برد</w:t>
      </w:r>
      <w:r w:rsidRPr="004B05DD">
        <w:rPr>
          <w:rFonts w:ascii="KRM" w:hAnsi="KRM"/>
          <w:rtl/>
        </w:rPr>
        <w:t xml:space="preserve"> و جان و مال خود را در راه مبارزه با قدرت‏هاى بيگانه و بير</w:t>
      </w:r>
      <w:r w:rsidR="00DB3E7D">
        <w:rPr>
          <w:rFonts w:ascii="KRM" w:hAnsi="KRM"/>
          <w:rtl/>
        </w:rPr>
        <w:t>ون راندن انگليس از هند فدا كرد و كوشيد</w:t>
      </w:r>
      <w:r w:rsidRPr="004B05DD">
        <w:rPr>
          <w:rFonts w:ascii="KRM" w:hAnsi="KRM"/>
          <w:rtl/>
        </w:rPr>
        <w:t xml:space="preserve"> تا شبه قارّه‏ى هند را از تسلط و وجود غاصبان انگليسى كه خطر بزرگى براى جهان اسلام</w:t>
      </w:r>
      <w:r>
        <w:rPr>
          <w:rFonts w:ascii="KRM" w:hAnsi="KRM" w:hint="cs"/>
          <w:rtl/>
        </w:rPr>
        <w:t xml:space="preserve"> </w:t>
      </w:r>
      <w:r w:rsidR="00DB3E7D">
        <w:rPr>
          <w:rFonts w:ascii="KRM" w:hAnsi="KRM"/>
          <w:rtl/>
        </w:rPr>
        <w:t>بودند، پاك ك</w:t>
      </w:r>
      <w:r w:rsidRPr="004B05DD">
        <w:rPr>
          <w:rFonts w:ascii="KRM" w:hAnsi="KRM"/>
          <w:rtl/>
        </w:rPr>
        <w:t>ند؛ حتّى مورّخان انگليسى، او را بزرگ‏ترين خطر كه آينده‏ى انگليس را تهديد مى‏كرد، به حساب آورده‏اند</w:t>
      </w:r>
      <w:r w:rsidRPr="00AA1A5F">
        <w:rPr>
          <w:rFonts w:ascii="KRM" w:hAnsi="KRM" w:hint="cs"/>
          <w:vertAlign w:val="superscript"/>
          <w:rtl/>
          <w:lang w:bidi="fa-IR"/>
        </w:rPr>
        <w:t>(</w:t>
      </w:r>
      <w:r w:rsidRPr="00AA1A5F">
        <w:rPr>
          <w:rStyle w:val="FootnoteReference"/>
          <w:rFonts w:ascii="KRM" w:hAnsi="KRM"/>
          <w:rtl/>
          <w:lang w:bidi="fa-IR"/>
        </w:rPr>
        <w:footnoteReference w:id="708"/>
      </w:r>
      <w:r w:rsidRPr="00AA1A5F">
        <w:rPr>
          <w:rFonts w:ascii="KRM" w:hAnsi="KRM" w:hint="cs"/>
          <w:vertAlign w:val="superscript"/>
          <w:rtl/>
          <w:lang w:bidi="fa-IR"/>
        </w:rPr>
        <w:t>)</w:t>
      </w:r>
      <w:r w:rsidRPr="004B05DD">
        <w:rPr>
          <w:rFonts w:ascii="KRM" w:hAnsi="KRM"/>
          <w:rtl/>
        </w:rPr>
        <w:t>. اين نسيم مبارك ايمانى، با قدرت و سرعتى وزيد كه تاريخ دعوت و مبارزه‏ى اسلامى در قرون اخير، مثل آن را سراغ ندارد</w:t>
      </w:r>
      <w:r w:rsidRPr="00AA1A5F">
        <w:rPr>
          <w:rFonts w:ascii="KRM" w:hAnsi="KRM" w:hint="cs"/>
          <w:vertAlign w:val="superscript"/>
          <w:rtl/>
          <w:lang w:bidi="fa-IR"/>
        </w:rPr>
        <w:t>(</w:t>
      </w:r>
      <w:r w:rsidRPr="00AA1A5F">
        <w:rPr>
          <w:rStyle w:val="FootnoteReference"/>
          <w:rFonts w:ascii="KRM" w:hAnsi="KRM"/>
          <w:rtl/>
          <w:lang w:bidi="fa-IR"/>
        </w:rPr>
        <w:footnoteReference w:id="709"/>
      </w:r>
      <w:r w:rsidRPr="00AA1A5F">
        <w:rPr>
          <w:rFonts w:ascii="KRM" w:hAnsi="KRM" w:hint="cs"/>
          <w:vertAlign w:val="superscript"/>
          <w:rtl/>
          <w:lang w:bidi="fa-IR"/>
        </w:rPr>
        <w:t>)</w:t>
      </w:r>
      <w:r w:rsidRPr="004B05DD">
        <w:rPr>
          <w:rFonts w:ascii="KRM" w:hAnsi="KRM"/>
          <w:rtl/>
        </w:rPr>
        <w:t>. سيّد صديق‏حسن قنّوجى امير«بوفال» و مورّخ ونويسنده‏ى معروف هند (م 1307 ه</w:t>
      </w:r>
      <w:r w:rsidR="005454CF">
        <w:rPr>
          <w:rFonts w:ascii="KRM" w:hAnsi="KRM" w:hint="cs"/>
          <w:rtl/>
        </w:rPr>
        <w:t>ـ</w:t>
      </w:r>
      <w:r>
        <w:rPr>
          <w:rFonts w:ascii="KRM" w:hAnsi="KRM"/>
          <w:rtl/>
        </w:rPr>
        <w:t>.</w:t>
      </w:r>
      <w:r w:rsidRPr="004B05DD">
        <w:rPr>
          <w:rFonts w:ascii="KRM" w:hAnsi="KRM"/>
          <w:rtl/>
        </w:rPr>
        <w:t xml:space="preserve"> ق.) كه شخصا شاگردان و آثار تعليم و تربيت حضرت سيد را ديده بود، در كتاب «تقصار جيود الأحرار» مى‏نويسد: </w:t>
      </w:r>
    </w:p>
    <w:p w:rsidR="00C04627" w:rsidRPr="004B05DD" w:rsidRDefault="00C04627" w:rsidP="00C04627">
      <w:pPr>
        <w:rPr>
          <w:rFonts w:ascii="KRM" w:hAnsi="KRM"/>
          <w:rtl/>
        </w:rPr>
      </w:pPr>
      <w:r w:rsidRPr="004B05DD">
        <w:rPr>
          <w:rFonts w:ascii="KRM" w:hAnsi="KRM"/>
          <w:rtl/>
        </w:rPr>
        <w:t xml:space="preserve">«ايشان در زمينه‏ى هدايت مردم و بازگرداندن آنها به سوى خدا از نشانه‏هاى بزرگ قدرت الهى بود، جهانى بزرگ و خلقى بى‏شمار در نتيجه‏ى تربيت روحى و جسمى ايشان به مقام تقوا و ولايت رسيدند. مواعظ و سخنرانى‏هاى خلفاى ايشان، سرزمين هند را از آلودگى بدعت‏گذارى‏ها و شرك پاك گردانيد و به شاهراه كتاب و سنّت سوق داد و هنوز هم تأثير وعظ و نصايح ايشان ادامه دارد.» </w:t>
      </w:r>
    </w:p>
    <w:p w:rsidR="00C04627" w:rsidRPr="004B05DD" w:rsidRDefault="00C04627" w:rsidP="00C04627">
      <w:pPr>
        <w:rPr>
          <w:rFonts w:ascii="KRM" w:hAnsi="KRM"/>
          <w:rtl/>
        </w:rPr>
      </w:pPr>
      <w:r w:rsidRPr="004B05DD">
        <w:rPr>
          <w:rFonts w:ascii="KRM" w:hAnsi="KRM"/>
          <w:rtl/>
        </w:rPr>
        <w:t xml:space="preserve">سپس مى‏افزايد: </w:t>
      </w:r>
    </w:p>
    <w:p w:rsidR="00C04627" w:rsidRPr="004B05DD" w:rsidRDefault="00C04627" w:rsidP="00C04627">
      <w:pPr>
        <w:rPr>
          <w:rFonts w:ascii="KRM" w:hAnsi="KRM"/>
          <w:rtl/>
        </w:rPr>
      </w:pPr>
      <w:r w:rsidRPr="004B05DD">
        <w:rPr>
          <w:rFonts w:ascii="KRM" w:hAnsi="KRM"/>
          <w:rtl/>
        </w:rPr>
        <w:lastRenderedPageBreak/>
        <w:t>«كوتاه سخن اين‏كه ما هيچ فردى‏را در هيچ نقطه‏ى جهان‏معاصر، هم‏پايه‏ى اين شخصيت بزرگ سراغ نداريم، و به راستى خلق خدا آن‏قدر از اين گروه حق، استفاده‏ى ايمانى و روحى بردند كه يك صدم آن توسط علما و مشايخ ديگر آن دوره ديده نشده است»</w:t>
      </w:r>
      <w:r w:rsidRPr="00AA1A5F">
        <w:rPr>
          <w:rFonts w:ascii="KRM" w:hAnsi="KRM" w:hint="cs"/>
          <w:vertAlign w:val="superscript"/>
          <w:rtl/>
          <w:lang w:bidi="fa-IR"/>
        </w:rPr>
        <w:t>(</w:t>
      </w:r>
      <w:r w:rsidRPr="00AA1A5F">
        <w:rPr>
          <w:rStyle w:val="FootnoteReference"/>
          <w:rFonts w:ascii="KRM" w:hAnsi="KRM"/>
          <w:rtl/>
          <w:lang w:bidi="fa-IR"/>
        </w:rPr>
        <w:footnoteReference w:id="710"/>
      </w:r>
      <w:r w:rsidRPr="00AA1A5F">
        <w:rPr>
          <w:rFonts w:ascii="KRM" w:hAnsi="KRM" w:hint="cs"/>
          <w:vertAlign w:val="superscript"/>
          <w:rtl/>
          <w:lang w:bidi="fa-IR"/>
        </w:rPr>
        <w:t>)</w:t>
      </w:r>
      <w:r>
        <w:rPr>
          <w:rFonts w:ascii="KRM" w:hAnsi="KRM" w:hint="cs"/>
          <w:rtl/>
        </w:rPr>
        <w:t>.</w:t>
      </w:r>
      <w:r w:rsidRPr="004B05DD">
        <w:rPr>
          <w:rFonts w:ascii="KRM" w:hAnsi="KRM"/>
          <w:rtl/>
        </w:rPr>
        <w:t xml:space="preserve"> يكى از علماى آگاه و موثق معاصر هند به نام شيخ عبدالاحد مى‏نويسد: </w:t>
      </w:r>
    </w:p>
    <w:p w:rsidR="00C04627" w:rsidRPr="004B05DD" w:rsidRDefault="00662E41" w:rsidP="00BF61D2">
      <w:pPr>
        <w:rPr>
          <w:rFonts w:ascii="KRM" w:hAnsi="KRM"/>
          <w:rtl/>
        </w:rPr>
      </w:pPr>
      <w:r>
        <w:rPr>
          <w:rFonts w:ascii="KRM" w:hAnsi="KRM"/>
          <w:rtl/>
        </w:rPr>
        <w:t>بيش از چهل هزار نفر هندو</w:t>
      </w:r>
      <w:r w:rsidR="00C04627" w:rsidRPr="004B05DD">
        <w:rPr>
          <w:rFonts w:ascii="KRM" w:hAnsi="KRM"/>
          <w:rtl/>
        </w:rPr>
        <w:t>مذهب و غيره به دست حضرت سيّد</w:t>
      </w:r>
      <w:r w:rsidR="00BF61D2">
        <w:rPr>
          <w:rFonts w:ascii="KRM" w:hAnsi="KRM"/>
          <w:rtl/>
        </w:rPr>
        <w:t xml:space="preserve"> مشرف به اسلام شدند</w:t>
      </w:r>
      <w:r w:rsidR="00C04627" w:rsidRPr="00AA1A5F">
        <w:rPr>
          <w:rFonts w:ascii="KRM" w:hAnsi="KRM" w:hint="cs"/>
          <w:vertAlign w:val="superscript"/>
          <w:rtl/>
          <w:lang w:bidi="fa-IR"/>
        </w:rPr>
        <w:t>(</w:t>
      </w:r>
      <w:r w:rsidR="00C04627" w:rsidRPr="00AA1A5F">
        <w:rPr>
          <w:rStyle w:val="FootnoteReference"/>
          <w:rFonts w:ascii="KRM" w:hAnsi="KRM"/>
          <w:rtl/>
          <w:lang w:bidi="fa-IR"/>
        </w:rPr>
        <w:footnoteReference w:id="711"/>
      </w:r>
      <w:r w:rsidR="00C04627" w:rsidRPr="00AA1A5F">
        <w:rPr>
          <w:rFonts w:ascii="KRM" w:hAnsi="KRM" w:hint="cs"/>
          <w:vertAlign w:val="superscript"/>
          <w:rtl/>
          <w:lang w:bidi="fa-IR"/>
        </w:rPr>
        <w:t>)</w:t>
      </w:r>
      <w:r w:rsidR="00C04627" w:rsidRPr="004B05DD">
        <w:rPr>
          <w:rFonts w:ascii="KRM" w:hAnsi="KRM"/>
          <w:rtl/>
        </w:rPr>
        <w:t xml:space="preserve">. </w:t>
      </w:r>
    </w:p>
    <w:p w:rsidR="00C04627" w:rsidRPr="004B05DD" w:rsidRDefault="00C04627" w:rsidP="00C04627">
      <w:pPr>
        <w:rPr>
          <w:rFonts w:ascii="KRM" w:hAnsi="KRM"/>
          <w:rtl/>
        </w:rPr>
      </w:pPr>
      <w:r w:rsidRPr="004B05DD">
        <w:rPr>
          <w:rFonts w:ascii="KRM" w:hAnsi="KRM"/>
          <w:rtl/>
        </w:rPr>
        <w:t xml:space="preserve">سيّد يك حركت اصلاحى و جهادى را بنيان گذاشت كه كشور هند حركتى گسترده‏تر و مؤثّرتر از آن نديده است. يكى از مهاجمان و دشمنان سرسخت اين حركت به نام دكتر سر ويليام هنتر </w:t>
      </w:r>
      <w:r w:rsidRPr="00B21330">
        <w:rPr>
          <w:rFonts w:asciiTheme="majorBidi" w:hAnsiTheme="majorBidi" w:cstheme="majorBidi"/>
          <w:sz w:val="20"/>
          <w:szCs w:val="20"/>
          <w:rtl/>
        </w:rPr>
        <w:t>(</w:t>
      </w:r>
      <w:r w:rsidRPr="00B21330">
        <w:rPr>
          <w:rFonts w:asciiTheme="majorBidi" w:hAnsiTheme="majorBidi" w:cstheme="majorBidi"/>
          <w:sz w:val="20"/>
          <w:szCs w:val="20"/>
        </w:rPr>
        <w:t>W.W.HUNTER</w:t>
      </w:r>
      <w:r w:rsidRPr="00B21330">
        <w:rPr>
          <w:rFonts w:asciiTheme="majorBidi" w:hAnsiTheme="majorBidi" w:cstheme="majorBidi"/>
          <w:sz w:val="20"/>
          <w:szCs w:val="20"/>
          <w:rtl/>
        </w:rPr>
        <w:t>)</w:t>
      </w:r>
      <w:r w:rsidRPr="004B05DD">
        <w:rPr>
          <w:rFonts w:ascii="KRM" w:hAnsi="KRM"/>
          <w:rtl/>
        </w:rPr>
        <w:t xml:space="preserve"> در كتاب «مسلمانان هند» مى‏نويسد: </w:t>
      </w:r>
    </w:p>
    <w:p w:rsidR="00C04627" w:rsidRPr="004B05DD" w:rsidRDefault="00C04627" w:rsidP="00C04627">
      <w:pPr>
        <w:rPr>
          <w:rFonts w:ascii="KRM" w:hAnsi="KRM"/>
          <w:rtl/>
        </w:rPr>
      </w:pPr>
      <w:r w:rsidRPr="004B05DD">
        <w:rPr>
          <w:rFonts w:ascii="KRM" w:hAnsi="KRM"/>
          <w:rtl/>
        </w:rPr>
        <w:t xml:space="preserve">«فرمانده‏ى پليس «بنگال» در آن وقت تصريح و اعتراف كرد كه تعداد پيروان هر يك از مبلّغان اين گروه، هشت هزار نفر مى‏باشد و در بين آنها مساوات و برابرى به طور كامل برقرار است. هر كس كار و مصلحت رفيقش را مانند كار شخصى خود مى‏داند و هنگام مصيبت هيچ عذرى او </w:t>
      </w:r>
      <w:r>
        <w:rPr>
          <w:rFonts w:ascii="KRM" w:hAnsi="KRM"/>
          <w:rtl/>
        </w:rPr>
        <w:t>را از همكارى و كمك باز نمى‏دارد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712"/>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A65D4C" w:rsidRDefault="00C04627" w:rsidP="00C04627">
      <w:pPr>
        <w:pStyle w:val="a0"/>
        <w:rPr>
          <w:rtl/>
        </w:rPr>
      </w:pPr>
      <w:bookmarkStart w:id="181" w:name="_Toc307603287"/>
      <w:r w:rsidRPr="00A65D4C">
        <w:rPr>
          <w:rtl/>
        </w:rPr>
        <w:t>رهبران و مجاهدان كشورهاى عربى</w:t>
      </w:r>
      <w:bookmarkEnd w:id="181"/>
      <w:r w:rsidRPr="00A65D4C">
        <w:rPr>
          <w:rtl/>
        </w:rPr>
        <w:t xml:space="preserve"> </w:t>
      </w:r>
    </w:p>
    <w:p w:rsidR="00C04627" w:rsidRPr="00971AE8" w:rsidRDefault="00C04627" w:rsidP="00C04627">
      <w:pPr>
        <w:rPr>
          <w:rFonts w:ascii="KRM" w:hAnsi="KRM"/>
          <w:rtl/>
          <w:lang w:bidi="fa-IR"/>
        </w:rPr>
      </w:pPr>
      <w:r w:rsidRPr="004B05DD">
        <w:rPr>
          <w:rFonts w:ascii="KRM" w:hAnsi="KRM"/>
          <w:rtl/>
        </w:rPr>
        <w:t xml:space="preserve">در كشورهاى عربى نيز دعوتگران، مصلحان و مجاهدانى به پا خاسته‏اند كه با شجاعت كم‏نظير و كاردانى فوق‏العاده در برابر قدرت‏هاى بزرگ غربى به مبارزه پرداخته‏اند، بر اثر فداكارى‏هاى آنها كشورشان از يوغ استعمار و تسلّط بيگانگان آزاد شده و توانسته‏اند حكومت آزاد اسلامى تشكيل دهند. در اينجا به ذكر دو شخصيت (سيد امير </w:t>
      </w:r>
      <w:r w:rsidRPr="004B05DD">
        <w:rPr>
          <w:rFonts w:ascii="KRM" w:hAnsi="KRM"/>
          <w:rtl/>
        </w:rPr>
        <w:lastRenderedPageBreak/>
        <w:t xml:space="preserve">عبدالقادر الجزايرى و سيدى احمد شريف سنوسى) اكتفا مى‏كنيم و تأثرات امير بيان، شكيب ارسلان را از حواشى كتاب «حاضر العالم الإسلامى»، تأليف نويسنده‏ى امريكايى لوتروب ستودارد </w:t>
      </w:r>
      <w:r w:rsidRPr="00B21330">
        <w:rPr>
          <w:rFonts w:asciiTheme="majorBidi" w:hAnsiTheme="majorBidi" w:cstheme="majorBidi"/>
          <w:sz w:val="20"/>
          <w:szCs w:val="20"/>
          <w:rtl/>
        </w:rPr>
        <w:t>(</w:t>
      </w:r>
      <w:r w:rsidRPr="00B21330">
        <w:rPr>
          <w:rFonts w:asciiTheme="majorBidi" w:hAnsiTheme="majorBidi" w:cstheme="majorBidi"/>
          <w:sz w:val="20"/>
          <w:szCs w:val="20"/>
        </w:rPr>
        <w:t>LOTHROP STODDARD</w:t>
      </w:r>
      <w:r w:rsidRPr="00B21330">
        <w:rPr>
          <w:rFonts w:asciiTheme="majorBidi" w:hAnsiTheme="majorBidi" w:cstheme="majorBidi"/>
          <w:sz w:val="20"/>
          <w:szCs w:val="20"/>
          <w:rtl/>
        </w:rPr>
        <w:t>)</w:t>
      </w:r>
      <w:r w:rsidRPr="004B05DD">
        <w:rPr>
          <w:rFonts w:ascii="KRM" w:hAnsi="KRM"/>
          <w:rtl/>
        </w:rPr>
        <w:t xml:space="preserve"> ترجمه‏ى عربى استاد عجّاج </w:t>
      </w:r>
      <w:r w:rsidRPr="00971AE8">
        <w:rPr>
          <w:rFonts w:ascii="KRM" w:hAnsi="KRM"/>
          <w:rtl/>
        </w:rPr>
        <w:t xml:space="preserve">نويهض، نقل مى‏كنيم. وى درباره‏ى امير عبدالقادر الجزايرى مى‏نويسد: </w:t>
      </w:r>
    </w:p>
    <w:p w:rsidR="00C04627" w:rsidRPr="004B05DD" w:rsidRDefault="00C04627" w:rsidP="00C04627">
      <w:pPr>
        <w:rPr>
          <w:rFonts w:ascii="KRM" w:hAnsi="KRM"/>
          <w:rtl/>
        </w:rPr>
      </w:pPr>
      <w:r w:rsidRPr="00971AE8">
        <w:rPr>
          <w:rFonts w:ascii="KRM" w:hAnsi="KRM"/>
          <w:rtl/>
        </w:rPr>
        <w:t>«امير عبدالقادر بن محى الدين حسنى از سادات بود، اصل اجداد او از مغرب اقصى (دور) هستند، وى در سال 1223 ه</w:t>
      </w:r>
      <w:r w:rsidR="00971AE8">
        <w:rPr>
          <w:rFonts w:ascii="KRM" w:hAnsi="KRM" w:hint="cs"/>
          <w:rtl/>
        </w:rPr>
        <w:t>ـ</w:t>
      </w:r>
      <w:r w:rsidRPr="00971AE8">
        <w:rPr>
          <w:rFonts w:ascii="KRM" w:hAnsi="KRM"/>
          <w:rtl/>
        </w:rPr>
        <w:t>. ق. برابر با 1808 م. به دنيا آمد و در مهد علم و تقوا بزرگ شد، توجّه خاصّى به فراگيرى علوم مبذول داشت تا اين كه در علم فقه، ادب، توحيد و فلسفه و علوم عقلى مهارت خاصى پيدا كرد و در آموزش فنون جنگى نيز مهارت‏هايى كسب كرد؛ بنابراين او از يك نظر عالمى برجسته و از جنبه‏ى ديگر قهرمانى سلحشور بود كه شمشير و قلم را يك‏جا جمع داشت، در ميان مردم از مقام و وجهه</w:t>
      </w:r>
      <w:r w:rsidR="00971AE8">
        <w:rPr>
          <w:rFonts w:ascii="KRM" w:hAnsi="KRM" w:hint="eastAsia"/>
          <w:rtl/>
        </w:rPr>
        <w:t>‌ی</w:t>
      </w:r>
      <w:r w:rsidRPr="00971AE8">
        <w:rPr>
          <w:rFonts w:ascii="KRM" w:hAnsi="KRM"/>
          <w:rtl/>
        </w:rPr>
        <w:t xml:space="preserve"> بلندى برخوردار بود. بعد از وفات پدرش به عنوان حاكم و امير رسمى تمام مناطق غربى مغرب وسطى پذيرفته شد، سپس</w:t>
      </w:r>
      <w:r w:rsidRPr="004B05DD">
        <w:rPr>
          <w:rFonts w:ascii="KRM" w:hAnsi="KRM"/>
          <w:rtl/>
        </w:rPr>
        <w:t xml:space="preserve"> دامنه‏ى سلطه‏اش گسترده‏تر گرديد و مناطق ديگرى به آن</w:t>
      </w:r>
      <w:r>
        <w:rPr>
          <w:rFonts w:ascii="KRM" w:hAnsi="KRM" w:hint="cs"/>
          <w:rtl/>
        </w:rPr>
        <w:t xml:space="preserve"> </w:t>
      </w:r>
      <w:r w:rsidRPr="004B05DD">
        <w:rPr>
          <w:rFonts w:ascii="KRM" w:hAnsi="KRM"/>
          <w:rtl/>
        </w:rPr>
        <w:t xml:space="preserve">افزوده شد. در واقعه‏ى «يوم المقطع» (26 ژوئن 1835م.) بر سپاه فرانسه پيروز شد، سپس در جنگ با ژنرال فرانسوى «بوجو» شكست خورد؛ اما در عزم و قوّت او سستى راه نيافت. فرانسه در معاهده‏ى «تفنه» به دلاورى او اعتراف كرد و براساس اين معاهده، همه‏ى ولايت وهران و بخش بزرگى از ولايت الجزائر تحت سلطه‏ى او قرار گرفت. </w:t>
      </w:r>
    </w:p>
    <w:p w:rsidR="00C04627" w:rsidRPr="004B05DD" w:rsidRDefault="00C04627" w:rsidP="00C04627">
      <w:pPr>
        <w:rPr>
          <w:rFonts w:ascii="KRM" w:hAnsi="KRM"/>
          <w:rtl/>
        </w:rPr>
      </w:pPr>
      <w:r w:rsidRPr="004B05DD">
        <w:rPr>
          <w:rFonts w:ascii="KRM" w:hAnsi="KRM"/>
          <w:rtl/>
        </w:rPr>
        <w:t xml:space="preserve">او در تمام احوال از هيچ كوششى براى تأسيس حكومت اسلامى دريغ نورزيد، در تاريخ 20 نوامبر سال 1839 م. عليه فرانسوى‏ها اعلان جهاد كرد، از آن تاريخ تا سال 1843 م. جنگ به طور مستمر ادامه داشت. امير عبدالقادر مردانه در برابر دشمن مقاومت كرد، ولى سرانجام دشمن به سبب برترى نظامى‏اش بر اغلب شهرها چيره گشت و از سوى ديگر، سربازانش دست از مقاومت كشيدند و او را تنها گذاشتند، وى ناچار به مغرب (مراكش) پناهنده شد. براى بار دوم نيز به فرانسويان حمله كرد تا اينكه آنها را از الجزاير بيرون راند و تا شهرهاى بربر پيشروى كرد، اما ديگر دير شده بود و پايه‏هاى </w:t>
      </w:r>
      <w:r w:rsidRPr="004B05DD">
        <w:rPr>
          <w:rFonts w:ascii="KRM" w:hAnsi="KRM"/>
          <w:rtl/>
        </w:rPr>
        <w:lastRenderedPageBreak/>
        <w:t xml:space="preserve">قدرت فرانسوى‏ها محكم گشته بود، بنابراين به شام رفت و بقيه‏ى عمر خود را در دمشق به همنشينى با علما و شركت در امور خير گذرانيد. تا زنده بود در نيكوكارى، تقوا و اخلاق پسنديده، نمونه و الگو بود. در سال 1883 م. دار فانى را وداع گفت و در </w:t>
      </w:r>
      <w:r>
        <w:rPr>
          <w:rFonts w:ascii="KRM" w:hAnsi="KRM"/>
          <w:rtl/>
        </w:rPr>
        <w:t>محله‏ى «صالحيه» به خاك سپرده شد</w:t>
      </w:r>
      <w:r w:rsidRPr="004B05DD">
        <w:rPr>
          <w:rFonts w:ascii="KRM" w:hAnsi="KRM"/>
          <w:rtl/>
        </w:rPr>
        <w:t>»</w:t>
      </w:r>
      <w:r w:rsidRPr="00AA1A5F">
        <w:rPr>
          <w:rFonts w:ascii="KRM" w:hAnsi="KRM" w:hint="cs"/>
          <w:vertAlign w:val="superscript"/>
          <w:rtl/>
          <w:lang w:bidi="fa-IR"/>
        </w:rPr>
        <w:t>(</w:t>
      </w:r>
      <w:r w:rsidRPr="00AA1A5F">
        <w:rPr>
          <w:rStyle w:val="FootnoteReference"/>
          <w:rFonts w:ascii="KRM" w:hAnsi="KRM"/>
          <w:rtl/>
          <w:lang w:bidi="fa-IR"/>
        </w:rPr>
        <w:footnoteReference w:id="713"/>
      </w:r>
      <w:r w:rsidRPr="00AA1A5F">
        <w:rPr>
          <w:rFonts w:ascii="KRM" w:hAnsi="KRM" w:hint="cs"/>
          <w:vertAlign w:val="superscript"/>
          <w:rtl/>
          <w:lang w:bidi="fa-IR"/>
        </w:rPr>
        <w:t>)</w:t>
      </w:r>
      <w:r>
        <w:rPr>
          <w:rFonts w:ascii="KRM" w:hAnsi="KRM" w:hint="cs"/>
          <w:rtl/>
        </w:rPr>
        <w:t>.</w:t>
      </w:r>
      <w:r w:rsidRPr="004B05DD">
        <w:rPr>
          <w:rFonts w:ascii="KRM" w:hAnsi="KRM"/>
          <w:rtl/>
        </w:rPr>
        <w:t xml:space="preserve"> امير شكيب ارسلان درباره سيدى احمد شريف سنوسى كه از سادات حسنى است و به همين سبب به لقب شريف ياد مى‏شد، چنين مى‏نويسد: </w:t>
      </w:r>
    </w:p>
    <w:p w:rsidR="00C04627" w:rsidRPr="004B05DD" w:rsidRDefault="00C04627" w:rsidP="00C04627">
      <w:pPr>
        <w:rPr>
          <w:rFonts w:ascii="KRM" w:hAnsi="KRM"/>
          <w:rtl/>
        </w:rPr>
      </w:pPr>
      <w:r w:rsidRPr="004B05DD">
        <w:rPr>
          <w:rFonts w:ascii="KRM" w:hAnsi="KRM"/>
          <w:rtl/>
        </w:rPr>
        <w:t xml:space="preserve">«در وجود سيّدى احمد الشريف نمونه‏ى يك دانشمند برجسته و سيّد نامور و استاد مهربان را مشاهده كردم، در طول عمرم كسى را نديدم كه در عظمت، تيزهوشى، حسن خلق، سخاوت، استغناء، درست‏انديشى، سرعت فهم و قوّت حافظه از او برتر باشد. با وجود نرم‏خويى، و فروتنى و پرهيزگارى شديد و دورى از ريا و شهرت طلبى، داراى هيبت و وقار بود. </w:t>
      </w:r>
    </w:p>
    <w:p w:rsidR="00C04627" w:rsidRPr="004B05DD" w:rsidRDefault="00C04627" w:rsidP="00446E5A">
      <w:pPr>
        <w:rPr>
          <w:rFonts w:ascii="KRM" w:hAnsi="KRM"/>
          <w:rtl/>
        </w:rPr>
      </w:pPr>
      <w:r w:rsidRPr="004B05DD">
        <w:rPr>
          <w:rFonts w:ascii="KRM" w:hAnsi="KRM"/>
          <w:rtl/>
        </w:rPr>
        <w:t>در او صبر و شكيبايى و عزم راسخى مشاهده كردم كه در ديگران خيلى كم يافتم، نور صفات نيكو در سيمايش مى‏درخشيد، او د</w:t>
      </w:r>
      <w:r w:rsidR="00446E5A">
        <w:rPr>
          <w:rFonts w:ascii="KRM" w:hAnsi="KRM"/>
          <w:rtl/>
        </w:rPr>
        <w:t xml:space="preserve">ر عين حال كه از نظر تقوا در صف </w:t>
      </w:r>
      <w:r w:rsidR="00446E5A">
        <w:rPr>
          <w:rFonts w:ascii="KRM" w:hAnsi="KRM" w:hint="cs"/>
          <w:rtl/>
        </w:rPr>
        <w:t>پرهیزگاران</w:t>
      </w:r>
      <w:r w:rsidRPr="004B05DD">
        <w:rPr>
          <w:rFonts w:ascii="KRM" w:hAnsi="KRM"/>
          <w:rtl/>
        </w:rPr>
        <w:t xml:space="preserve"> بود، از نظر شجاعت در رديف قهرمانان به شمار مى‏آمد. از منابع موثق خبر يافتم كه وى شخصا در جبهه‏ى جنگ طرابلس شركت مى‏كرد و</w:t>
      </w:r>
      <w:r>
        <w:rPr>
          <w:rFonts w:ascii="KRM" w:hAnsi="KRM" w:hint="cs"/>
          <w:rtl/>
        </w:rPr>
        <w:t xml:space="preserve"> </w:t>
      </w:r>
      <w:r w:rsidRPr="004B05DD">
        <w:rPr>
          <w:rFonts w:ascii="KRM" w:hAnsi="KRM"/>
          <w:rtl/>
        </w:rPr>
        <w:t>ساعت‏ها پشت اسب سوار بود، بدون اين كه اظهار خستگى كند. بى‏باكانه خود را در وسط سپاه دشمن مى‏انداخت و همواره در خط مقدم جبهه قرار داشت و همانند رهبران و فرماندهان نظامى نبود كه از ميدان جنگ به حد كافى فاصله مى‏گيرند تا در صورت شكست، دشمن به آنها دسترسى نداشته باشد»</w:t>
      </w:r>
      <w:r w:rsidRPr="00AA1A5F">
        <w:rPr>
          <w:rFonts w:ascii="KRM" w:hAnsi="KRM" w:hint="cs"/>
          <w:vertAlign w:val="superscript"/>
          <w:rtl/>
          <w:lang w:bidi="fa-IR"/>
        </w:rPr>
        <w:t>(</w:t>
      </w:r>
      <w:r w:rsidRPr="00AA1A5F">
        <w:rPr>
          <w:rStyle w:val="FootnoteReference"/>
          <w:rFonts w:ascii="KRM" w:hAnsi="KRM"/>
          <w:rtl/>
          <w:lang w:bidi="fa-IR"/>
        </w:rPr>
        <w:footnoteReference w:id="714"/>
      </w:r>
      <w:r w:rsidRPr="00AA1A5F">
        <w:rPr>
          <w:rFonts w:ascii="KRM" w:hAnsi="KRM" w:hint="cs"/>
          <w:vertAlign w:val="superscript"/>
          <w:rtl/>
          <w:lang w:bidi="fa-IR"/>
        </w:rPr>
        <w:t>)</w:t>
      </w:r>
      <w:r>
        <w:rPr>
          <w:rFonts w:ascii="KRM" w:hAnsi="KRM" w:hint="cs"/>
          <w:rtl/>
        </w:rPr>
        <w:t>.</w:t>
      </w:r>
      <w:r w:rsidRPr="004B05DD">
        <w:rPr>
          <w:rFonts w:ascii="KRM" w:hAnsi="KRM"/>
          <w:rtl/>
        </w:rPr>
        <w:t xml:space="preserve"> </w:t>
      </w:r>
    </w:p>
    <w:p w:rsidR="00C04627" w:rsidRPr="004B05DD" w:rsidRDefault="00C04627" w:rsidP="00C04627">
      <w:pPr>
        <w:jc w:val="center"/>
        <w:rPr>
          <w:rFonts w:ascii="KRM" w:hAnsi="KRM"/>
          <w:rtl/>
        </w:rPr>
      </w:pPr>
      <w:r w:rsidRPr="004B05DD">
        <w:rPr>
          <w:rFonts w:ascii="KRM" w:hAnsi="KRM"/>
          <w:rtl/>
        </w:rPr>
        <w:t>* * *</w:t>
      </w:r>
    </w:p>
    <w:p w:rsidR="00C04627" w:rsidRDefault="00C04627" w:rsidP="00C04627">
      <w:pPr>
        <w:jc w:val="center"/>
        <w:rPr>
          <w:rFonts w:ascii="KRM" w:hAnsi="KRM"/>
          <w:b/>
          <w:bCs/>
          <w:rtl/>
        </w:rPr>
      </w:pPr>
      <w:r w:rsidRPr="008B357E">
        <w:rPr>
          <w:rFonts w:ascii="KRM" w:hAnsi="KRM"/>
          <w:b/>
          <w:bCs/>
          <w:rtl/>
        </w:rPr>
        <w:t>پايان ترجمه 25 شعبان 1415 هجرى قمرى</w:t>
      </w:r>
    </w:p>
    <w:p w:rsidR="00C04627" w:rsidRDefault="00C04627" w:rsidP="00C04627">
      <w:pPr>
        <w:rPr>
          <w:rtl/>
        </w:rPr>
        <w:sectPr w:rsidR="00C04627" w:rsidSect="00192898">
          <w:headerReference w:type="default" r:id="rId25"/>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82" w:name="_Toc307603288"/>
      <w:r w:rsidRPr="00BA30A7">
        <w:rPr>
          <w:rtl/>
        </w:rPr>
        <w:lastRenderedPageBreak/>
        <w:t>فهرست‏هاى عمومى</w:t>
      </w:r>
      <w:bookmarkEnd w:id="182"/>
      <w:r w:rsidRPr="00BA30A7">
        <w:rPr>
          <w:rtl/>
        </w:rPr>
        <w:t xml:space="preserve"> </w:t>
      </w:r>
    </w:p>
    <w:p w:rsidR="00C04627" w:rsidRPr="00033498" w:rsidRDefault="00C04627" w:rsidP="00033498">
      <w:pPr>
        <w:spacing w:before="100" w:beforeAutospacing="1" w:after="100" w:afterAutospacing="1"/>
        <w:rPr>
          <w:rFonts w:asciiTheme="majorBidi" w:hAnsiTheme="majorBidi" w:cstheme="majorBidi"/>
          <w:rtl/>
        </w:rPr>
      </w:pPr>
      <w:r w:rsidRPr="00033498">
        <w:rPr>
          <w:rFonts w:asciiTheme="majorBidi" w:hAnsiTheme="majorBidi" w:cstheme="majorBidi"/>
          <w:rtl/>
        </w:rPr>
        <w:t>(</w:t>
      </w:r>
      <w:r w:rsidR="00033498">
        <w:rPr>
          <w:rFonts w:asciiTheme="majorBidi" w:hAnsiTheme="majorBidi" w:cstheme="majorBidi"/>
        </w:rPr>
        <w:t>INDEX</w:t>
      </w:r>
      <w:r w:rsidRPr="00033498">
        <w:rPr>
          <w:rFonts w:asciiTheme="majorBidi" w:hAnsiTheme="majorBidi" w:cstheme="majorBidi"/>
          <w:rtl/>
        </w:rPr>
        <w:t xml:space="preserve">) </w:t>
      </w:r>
    </w:p>
    <w:p w:rsidR="00C04627" w:rsidRPr="001175DA" w:rsidRDefault="00C04627" w:rsidP="00C04627">
      <w:pPr>
        <w:rPr>
          <w:rtl/>
        </w:rPr>
      </w:pPr>
      <w:r w:rsidRPr="001175DA">
        <w:rPr>
          <w:rtl/>
        </w:rPr>
        <w:t>1ـ فهرست اسامى اشخاص، قبايل و</w:t>
      </w:r>
      <w:r w:rsidR="007363FA">
        <w:rPr>
          <w:rFonts w:hint="cs"/>
          <w:rtl/>
        </w:rPr>
        <w:t xml:space="preserve"> </w:t>
      </w:r>
      <w:r w:rsidRPr="001175DA">
        <w:rPr>
          <w:rtl/>
        </w:rPr>
        <w:t xml:space="preserve">... </w:t>
      </w:r>
    </w:p>
    <w:p w:rsidR="00C04627" w:rsidRPr="001175DA" w:rsidRDefault="00C04627" w:rsidP="00C04627">
      <w:pPr>
        <w:rPr>
          <w:rtl/>
        </w:rPr>
      </w:pPr>
      <w:r w:rsidRPr="001175DA">
        <w:rPr>
          <w:rtl/>
        </w:rPr>
        <w:t xml:space="preserve">2ـ فهرست اسامى اماكن </w:t>
      </w:r>
    </w:p>
    <w:p w:rsidR="00C04627" w:rsidRDefault="00C04627" w:rsidP="00C04627">
      <w:pPr>
        <w:rPr>
          <w:rtl/>
        </w:rPr>
      </w:pPr>
      <w:r w:rsidRPr="001175DA">
        <w:rPr>
          <w:rtl/>
        </w:rPr>
        <w:t>3ـ فهرست منابع</w:t>
      </w:r>
    </w:p>
    <w:p w:rsidR="00C04627" w:rsidRDefault="00C04627" w:rsidP="00C04627">
      <w:pPr>
        <w:rPr>
          <w:rtl/>
        </w:rPr>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40B53" w:rsidRDefault="00C04627" w:rsidP="00C04627">
      <w:pPr>
        <w:pStyle w:val="a0"/>
        <w:rPr>
          <w:rtl/>
        </w:rPr>
      </w:pPr>
      <w:bookmarkStart w:id="183" w:name="_Toc307603289"/>
      <w:r>
        <w:rPr>
          <w:rFonts w:hint="cs"/>
          <w:rtl/>
        </w:rPr>
        <w:lastRenderedPageBreak/>
        <w:t xml:space="preserve">(1) </w:t>
      </w:r>
      <w:r w:rsidRPr="002F4EE3">
        <w:rPr>
          <w:rtl/>
        </w:rPr>
        <w:t>فهرست اسامى اشخاص، قبايل</w:t>
      </w:r>
      <w:bookmarkEnd w:id="183"/>
      <w:r w:rsidRPr="00B40B53">
        <w:rPr>
          <w:rtl/>
        </w:rPr>
        <w:t xml:space="preserve"> </w:t>
      </w:r>
    </w:p>
    <w:p w:rsidR="00C04627" w:rsidRPr="006E4C79" w:rsidRDefault="00C04627" w:rsidP="00C04627">
      <w:pPr>
        <w:spacing w:before="200"/>
        <w:ind w:firstLine="0"/>
        <w:rPr>
          <w:b/>
          <w:bCs/>
          <w:rtl/>
        </w:rPr>
      </w:pPr>
      <w:r w:rsidRPr="003A0215">
        <w:rPr>
          <w:rFonts w:hint="cs"/>
          <w:b/>
          <w:bCs/>
          <w:sz w:val="32"/>
          <w:szCs w:val="32"/>
          <w:rtl/>
        </w:rPr>
        <w:t>(آ)</w:t>
      </w:r>
    </w:p>
    <w:p w:rsidR="00C04627" w:rsidRPr="00D26F72" w:rsidRDefault="00C04627" w:rsidP="00C04627">
      <w:pPr>
        <w:rPr>
          <w:rtl/>
        </w:rPr>
      </w:pPr>
      <w:r w:rsidRPr="00D26F72">
        <w:rPr>
          <w:rtl/>
        </w:rPr>
        <w:t xml:space="preserve">آجرى، 281، 282 </w:t>
      </w:r>
    </w:p>
    <w:p w:rsidR="00C04627" w:rsidRPr="00D26F72" w:rsidRDefault="00C04627" w:rsidP="00C04627">
      <w:pPr>
        <w:rPr>
          <w:rtl/>
        </w:rPr>
      </w:pPr>
      <w:r w:rsidRPr="00D26F72">
        <w:rPr>
          <w:rtl/>
        </w:rPr>
        <w:t xml:space="preserve">آدم بن اسماعيل حسينى كاظمى، 332 </w:t>
      </w:r>
    </w:p>
    <w:p w:rsidR="00C04627" w:rsidRPr="00D26F72" w:rsidRDefault="00C04627" w:rsidP="00C04627">
      <w:pPr>
        <w:rPr>
          <w:rtl/>
        </w:rPr>
      </w:pPr>
      <w:r w:rsidRPr="00D26F72">
        <w:rPr>
          <w:rtl/>
        </w:rPr>
        <w:t xml:space="preserve">آرنولد، 328 </w:t>
      </w:r>
    </w:p>
    <w:p w:rsidR="00C04627" w:rsidRPr="00D26F72" w:rsidRDefault="00C04627" w:rsidP="00C04627">
      <w:pPr>
        <w:rPr>
          <w:rtl/>
        </w:rPr>
      </w:pPr>
      <w:r w:rsidRPr="00D26F72">
        <w:rPr>
          <w:rtl/>
        </w:rPr>
        <w:t xml:space="preserve">آل ابوسفيان، 308 </w:t>
      </w:r>
    </w:p>
    <w:p w:rsidR="00C04627" w:rsidRPr="006E4C79" w:rsidRDefault="00C04627" w:rsidP="00C04627">
      <w:pPr>
        <w:spacing w:before="200"/>
        <w:ind w:firstLine="0"/>
        <w:rPr>
          <w:b/>
          <w:bCs/>
          <w:rtl/>
        </w:rPr>
      </w:pPr>
      <w:r w:rsidRPr="003A0215">
        <w:rPr>
          <w:rFonts w:hint="cs"/>
          <w:b/>
          <w:bCs/>
          <w:sz w:val="32"/>
          <w:szCs w:val="32"/>
          <w:rtl/>
        </w:rPr>
        <w:t>(</w:t>
      </w:r>
      <w:r w:rsidRPr="003A0215">
        <w:rPr>
          <w:b/>
          <w:bCs/>
          <w:sz w:val="32"/>
          <w:szCs w:val="32"/>
          <w:rtl/>
        </w:rPr>
        <w:t>ا</w:t>
      </w:r>
      <w:r w:rsidRPr="003A0215">
        <w:rPr>
          <w:rFonts w:hint="cs"/>
          <w:b/>
          <w:bCs/>
          <w:sz w:val="32"/>
          <w:szCs w:val="32"/>
          <w:rtl/>
        </w:rPr>
        <w:t>)</w:t>
      </w:r>
      <w:r w:rsidRPr="003A0215">
        <w:rPr>
          <w:b/>
          <w:bCs/>
          <w:sz w:val="32"/>
          <w:szCs w:val="32"/>
          <w:rtl/>
        </w:rPr>
        <w:t xml:space="preserve"> </w:t>
      </w:r>
    </w:p>
    <w:p w:rsidR="00C04627" w:rsidRPr="00D26F72" w:rsidRDefault="00C04627" w:rsidP="00C04627">
      <w:pPr>
        <w:rPr>
          <w:rtl/>
        </w:rPr>
      </w:pPr>
      <w:r w:rsidRPr="00D26F72">
        <w:rPr>
          <w:rtl/>
        </w:rPr>
        <w:t xml:space="preserve">ابان بن سعيد بن عاص، 181 </w:t>
      </w:r>
    </w:p>
    <w:p w:rsidR="00C04627" w:rsidRPr="00D26F72" w:rsidRDefault="00C04627" w:rsidP="00C04627">
      <w:pPr>
        <w:rPr>
          <w:rtl/>
        </w:rPr>
      </w:pPr>
      <w:r w:rsidRPr="00D26F72">
        <w:rPr>
          <w:rtl/>
        </w:rPr>
        <w:t xml:space="preserve">اَبّان بن عثمان، 289 </w:t>
      </w:r>
    </w:p>
    <w:p w:rsidR="00C04627" w:rsidRPr="00D26F72" w:rsidRDefault="00C04627" w:rsidP="00C04627">
      <w:pPr>
        <w:rPr>
          <w:rtl/>
        </w:rPr>
      </w:pPr>
      <w:r w:rsidRPr="00D26F72">
        <w:rPr>
          <w:rtl/>
        </w:rPr>
        <w:t xml:space="preserve">ابراهيم الشرقى، 331 </w:t>
      </w:r>
    </w:p>
    <w:p w:rsidR="00C04627" w:rsidRPr="00D26F72" w:rsidRDefault="00C04627" w:rsidP="00C04627">
      <w:pPr>
        <w:rPr>
          <w:rtl/>
        </w:rPr>
      </w:pPr>
      <w:r w:rsidRPr="00D26F72">
        <w:rPr>
          <w:rtl/>
        </w:rPr>
        <w:t xml:space="preserve">ابرهه، 57 </w:t>
      </w:r>
    </w:p>
    <w:p w:rsidR="00C04627" w:rsidRPr="00D26F72" w:rsidRDefault="00C04627" w:rsidP="00C04627">
      <w:pPr>
        <w:rPr>
          <w:rtl/>
        </w:rPr>
      </w:pPr>
      <w:r w:rsidRPr="00D26F72">
        <w:rPr>
          <w:rtl/>
        </w:rPr>
        <w:t xml:space="preserve">ابن ابى الحديد، 62، 67، 125، 133، 135، 141، 189 </w:t>
      </w:r>
    </w:p>
    <w:p w:rsidR="00C04627" w:rsidRPr="00D26F72" w:rsidRDefault="00C04627" w:rsidP="00C04627">
      <w:pPr>
        <w:rPr>
          <w:rtl/>
        </w:rPr>
      </w:pPr>
      <w:r w:rsidRPr="00D26F72">
        <w:rPr>
          <w:rtl/>
        </w:rPr>
        <w:t xml:space="preserve">ابن ابى شيبه، 269 </w:t>
      </w:r>
    </w:p>
    <w:p w:rsidR="00C04627" w:rsidRPr="00D26F72" w:rsidRDefault="00C04627" w:rsidP="00C04627">
      <w:pPr>
        <w:rPr>
          <w:rtl/>
        </w:rPr>
      </w:pPr>
      <w:r w:rsidRPr="00D26F72">
        <w:rPr>
          <w:rtl/>
        </w:rPr>
        <w:t xml:space="preserve">ابن اثير، 74، 93، 112، 151، 157، 158، 168، 181، 212، 255، 312، 320 </w:t>
      </w:r>
    </w:p>
    <w:p w:rsidR="00C04627" w:rsidRPr="00D26F72" w:rsidRDefault="00C04627" w:rsidP="00C04627">
      <w:pPr>
        <w:rPr>
          <w:rtl/>
        </w:rPr>
      </w:pPr>
      <w:r w:rsidRPr="00D26F72">
        <w:rPr>
          <w:rtl/>
        </w:rPr>
        <w:t xml:space="preserve">ابن اسحاق، 66، 68، 69، 77، 104، 153 </w:t>
      </w:r>
    </w:p>
    <w:p w:rsidR="00C04627" w:rsidRPr="00D26F72" w:rsidRDefault="00C04627" w:rsidP="00C04627">
      <w:pPr>
        <w:rPr>
          <w:rtl/>
        </w:rPr>
      </w:pPr>
      <w:r w:rsidRPr="00D26F72">
        <w:rPr>
          <w:rtl/>
        </w:rPr>
        <w:t xml:space="preserve">ابن اعثم كوفى، 119 </w:t>
      </w:r>
    </w:p>
    <w:p w:rsidR="00C04627" w:rsidRPr="00D26F72" w:rsidRDefault="00C04627" w:rsidP="00C04627">
      <w:pPr>
        <w:rPr>
          <w:rtl/>
        </w:rPr>
      </w:pPr>
      <w:r w:rsidRPr="00D26F72">
        <w:rPr>
          <w:rtl/>
        </w:rPr>
        <w:t xml:space="preserve">ابن امير الحاج، 200 </w:t>
      </w:r>
    </w:p>
    <w:p w:rsidR="00C04627" w:rsidRPr="00D26F72" w:rsidRDefault="00446E5A" w:rsidP="00C04627">
      <w:pPr>
        <w:rPr>
          <w:rtl/>
        </w:rPr>
      </w:pPr>
      <w:r>
        <w:rPr>
          <w:rFonts w:hint="cs"/>
          <w:rtl/>
        </w:rPr>
        <w:t xml:space="preserve">(شیخ الإسلام) </w:t>
      </w:r>
      <w:r w:rsidR="00C04627" w:rsidRPr="00D26F72">
        <w:rPr>
          <w:rtl/>
        </w:rPr>
        <w:t xml:space="preserve">ابن تيميه، 135، 217، 221، 309، 310 </w:t>
      </w:r>
    </w:p>
    <w:p w:rsidR="00C04627" w:rsidRPr="00D26F72" w:rsidRDefault="00C04627" w:rsidP="00C04627">
      <w:pPr>
        <w:rPr>
          <w:rtl/>
        </w:rPr>
      </w:pPr>
      <w:r w:rsidRPr="00D26F72">
        <w:rPr>
          <w:rtl/>
        </w:rPr>
        <w:t xml:space="preserve">ابن جريج، 139 </w:t>
      </w:r>
    </w:p>
    <w:p w:rsidR="00C04627" w:rsidRPr="00D26F72" w:rsidRDefault="00C04627" w:rsidP="00C04627">
      <w:pPr>
        <w:rPr>
          <w:rtl/>
        </w:rPr>
      </w:pPr>
      <w:r w:rsidRPr="00D26F72">
        <w:rPr>
          <w:rtl/>
        </w:rPr>
        <w:t xml:space="preserve">ابن جرير، 193، 203، 221، 223، 240، 252، 255، 284 </w:t>
      </w:r>
    </w:p>
    <w:p w:rsidR="00C04627" w:rsidRPr="00D26F72" w:rsidRDefault="00C04627" w:rsidP="00C04627">
      <w:pPr>
        <w:rPr>
          <w:rtl/>
        </w:rPr>
      </w:pPr>
      <w:r w:rsidRPr="00D26F72">
        <w:rPr>
          <w:rtl/>
        </w:rPr>
        <w:t xml:space="preserve">ابن جوزى، 151، 154، 163، 224، 266، 283 </w:t>
      </w:r>
    </w:p>
    <w:p w:rsidR="00C04627" w:rsidRPr="00D26F72" w:rsidRDefault="00C04627" w:rsidP="00C04627">
      <w:pPr>
        <w:rPr>
          <w:rtl/>
        </w:rPr>
      </w:pPr>
      <w:r w:rsidRPr="00D26F72">
        <w:rPr>
          <w:rtl/>
        </w:rPr>
        <w:lastRenderedPageBreak/>
        <w:t xml:space="preserve">ابن حبّان، 194 </w:t>
      </w:r>
    </w:p>
    <w:p w:rsidR="00C04627" w:rsidRPr="00D26F72" w:rsidRDefault="00C04627" w:rsidP="00C04627">
      <w:pPr>
        <w:rPr>
          <w:rtl/>
        </w:rPr>
      </w:pPr>
      <w:r w:rsidRPr="00D26F72">
        <w:rPr>
          <w:rtl/>
        </w:rPr>
        <w:t xml:space="preserve">ابن حجر، 59، 103، 139، 207، 208، 221، 254 </w:t>
      </w:r>
    </w:p>
    <w:p w:rsidR="00C04627" w:rsidRPr="00D26F72" w:rsidRDefault="00C04627" w:rsidP="00C04627">
      <w:pPr>
        <w:rPr>
          <w:rtl/>
        </w:rPr>
      </w:pPr>
      <w:r w:rsidRPr="00D26F72">
        <w:rPr>
          <w:rtl/>
        </w:rPr>
        <w:t xml:space="preserve">ابن حضرمى، 252 </w:t>
      </w:r>
    </w:p>
    <w:p w:rsidR="00C04627" w:rsidRPr="00D26F72" w:rsidRDefault="00C04627" w:rsidP="00C04627">
      <w:pPr>
        <w:rPr>
          <w:rtl/>
        </w:rPr>
      </w:pPr>
      <w:r w:rsidRPr="00D26F72">
        <w:rPr>
          <w:rtl/>
        </w:rPr>
        <w:t xml:space="preserve">ابن خلدون، 216 </w:t>
      </w:r>
    </w:p>
    <w:p w:rsidR="00C04627" w:rsidRPr="00D26F72" w:rsidRDefault="00C04627" w:rsidP="00C04627">
      <w:pPr>
        <w:rPr>
          <w:rtl/>
        </w:rPr>
      </w:pPr>
      <w:r w:rsidRPr="00D26F72">
        <w:rPr>
          <w:rtl/>
        </w:rPr>
        <w:t xml:space="preserve">ابن خلّكان، 255 </w:t>
      </w:r>
    </w:p>
    <w:p w:rsidR="00C04627" w:rsidRPr="00D26F72" w:rsidRDefault="00C04627" w:rsidP="00C04627">
      <w:pPr>
        <w:rPr>
          <w:rtl/>
        </w:rPr>
      </w:pPr>
      <w:r w:rsidRPr="00D26F72">
        <w:rPr>
          <w:rtl/>
        </w:rPr>
        <w:t xml:space="preserve">ابن ديصان، 239 </w:t>
      </w:r>
    </w:p>
    <w:p w:rsidR="00C04627" w:rsidRPr="00D26F72" w:rsidRDefault="00C04627" w:rsidP="00C04627">
      <w:pPr>
        <w:rPr>
          <w:rtl/>
        </w:rPr>
      </w:pPr>
      <w:r w:rsidRPr="00D26F72">
        <w:rPr>
          <w:rtl/>
        </w:rPr>
        <w:t xml:space="preserve">ابن رجب، 328 </w:t>
      </w:r>
    </w:p>
    <w:p w:rsidR="00C04627" w:rsidRPr="00D26F72" w:rsidRDefault="00C04627" w:rsidP="00C04627">
      <w:pPr>
        <w:rPr>
          <w:rtl/>
        </w:rPr>
      </w:pPr>
      <w:r w:rsidRPr="00D26F72">
        <w:rPr>
          <w:rtl/>
        </w:rPr>
        <w:t xml:space="preserve">ابن زبير، 279 </w:t>
      </w:r>
    </w:p>
    <w:p w:rsidR="00C04627" w:rsidRPr="00D26F72" w:rsidRDefault="00C04627" w:rsidP="00C04627">
      <w:pPr>
        <w:rPr>
          <w:rtl/>
        </w:rPr>
      </w:pPr>
      <w:r w:rsidRPr="00D26F72">
        <w:rPr>
          <w:rtl/>
        </w:rPr>
        <w:t xml:space="preserve">ابن زياد، 301، 303، 304، 305، 307 </w:t>
      </w:r>
    </w:p>
    <w:p w:rsidR="00C04627" w:rsidRPr="00D26F72" w:rsidRDefault="00C04627" w:rsidP="00C04627">
      <w:pPr>
        <w:rPr>
          <w:rtl/>
        </w:rPr>
      </w:pPr>
      <w:r w:rsidRPr="00D26F72">
        <w:rPr>
          <w:rtl/>
        </w:rPr>
        <w:t xml:space="preserve">ابن سعد، 58، 61، 62، 66، 68، 73، 77، 83، 139، 164، 165، 169، 170، 209، 211، 295، 305، 306 </w:t>
      </w:r>
    </w:p>
    <w:p w:rsidR="00C04627" w:rsidRPr="00D26F72" w:rsidRDefault="00C04627" w:rsidP="00C04627">
      <w:pPr>
        <w:rPr>
          <w:rtl/>
        </w:rPr>
      </w:pPr>
      <w:r w:rsidRPr="00D26F72">
        <w:rPr>
          <w:rtl/>
        </w:rPr>
        <w:t xml:space="preserve">ابن سمان، 139 </w:t>
      </w:r>
    </w:p>
    <w:p w:rsidR="00C04627" w:rsidRPr="00D26F72" w:rsidRDefault="00C04627" w:rsidP="00C04627">
      <w:pPr>
        <w:rPr>
          <w:rtl/>
        </w:rPr>
      </w:pPr>
      <w:r w:rsidRPr="00D26F72">
        <w:rPr>
          <w:rtl/>
        </w:rPr>
        <w:t xml:space="preserve">ابن سوداء، 210، 228، 230 </w:t>
      </w:r>
    </w:p>
    <w:p w:rsidR="00C04627" w:rsidRPr="00D26F72" w:rsidRDefault="00C04627" w:rsidP="00C04627">
      <w:pPr>
        <w:rPr>
          <w:rtl/>
        </w:rPr>
      </w:pPr>
      <w:r w:rsidRPr="00D26F72">
        <w:rPr>
          <w:rtl/>
        </w:rPr>
        <w:t xml:space="preserve">ابن شاهين، 137 </w:t>
      </w:r>
    </w:p>
    <w:p w:rsidR="00C04627" w:rsidRPr="00D26F72" w:rsidRDefault="00C04627" w:rsidP="00C04627">
      <w:pPr>
        <w:rPr>
          <w:rtl/>
        </w:rPr>
      </w:pPr>
      <w:r w:rsidRPr="00D26F72">
        <w:rPr>
          <w:rtl/>
        </w:rPr>
        <w:t xml:space="preserve">ابن طقطقى، 280 </w:t>
      </w:r>
    </w:p>
    <w:p w:rsidR="00C04627" w:rsidRPr="00D26F72" w:rsidRDefault="00C04627" w:rsidP="00C04627">
      <w:pPr>
        <w:rPr>
          <w:rtl/>
        </w:rPr>
      </w:pPr>
      <w:r w:rsidRPr="00D26F72">
        <w:rPr>
          <w:rtl/>
        </w:rPr>
        <w:t xml:space="preserve">ابن عباس، 62، 63، 68، 70، 81، 116، 117، 279، 288، 289، 298، 303 </w:t>
      </w:r>
    </w:p>
    <w:p w:rsidR="00C04627" w:rsidRPr="00D26F72" w:rsidRDefault="00C04627" w:rsidP="00C04627">
      <w:pPr>
        <w:rPr>
          <w:rtl/>
        </w:rPr>
      </w:pPr>
      <w:r w:rsidRPr="00D26F72">
        <w:rPr>
          <w:rtl/>
        </w:rPr>
        <w:t xml:space="preserve">ابن عبدالبر القرطبى، 137 </w:t>
      </w:r>
    </w:p>
    <w:p w:rsidR="00C04627" w:rsidRPr="00D26F72" w:rsidRDefault="00C04627" w:rsidP="00C04627">
      <w:pPr>
        <w:rPr>
          <w:rtl/>
        </w:rPr>
      </w:pPr>
      <w:r w:rsidRPr="00D26F72">
        <w:rPr>
          <w:rtl/>
        </w:rPr>
        <w:t xml:space="preserve">ابن عبدربه، 257 </w:t>
      </w:r>
    </w:p>
    <w:p w:rsidR="00C04627" w:rsidRPr="00D26F72" w:rsidRDefault="00C04627" w:rsidP="00C04627">
      <w:pPr>
        <w:rPr>
          <w:rtl/>
        </w:rPr>
      </w:pPr>
      <w:r w:rsidRPr="00D26F72">
        <w:rPr>
          <w:rtl/>
        </w:rPr>
        <w:t xml:space="preserve">ابن عساكر، 78، 81، 83، 141، 165، 289، 319، 320، 322، 324 </w:t>
      </w:r>
    </w:p>
    <w:p w:rsidR="00C04627" w:rsidRPr="00D26F72" w:rsidRDefault="00C04627" w:rsidP="00C04627">
      <w:pPr>
        <w:rPr>
          <w:rtl/>
        </w:rPr>
      </w:pPr>
      <w:r w:rsidRPr="00D26F72">
        <w:rPr>
          <w:rtl/>
        </w:rPr>
        <w:t xml:space="preserve">ابن عمر، 63، 137، 142، 175، 198، 224، 279 </w:t>
      </w:r>
    </w:p>
    <w:p w:rsidR="00C04627" w:rsidRPr="00D26F72" w:rsidRDefault="00C04627" w:rsidP="00C04627">
      <w:pPr>
        <w:rPr>
          <w:rtl/>
        </w:rPr>
      </w:pPr>
      <w:r w:rsidRPr="00D26F72">
        <w:rPr>
          <w:rtl/>
        </w:rPr>
        <w:t xml:space="preserve">ابن عيينه، 297 </w:t>
      </w:r>
    </w:p>
    <w:p w:rsidR="00C04627" w:rsidRPr="00D26F72" w:rsidRDefault="00C04627" w:rsidP="00C04627">
      <w:pPr>
        <w:rPr>
          <w:rtl/>
        </w:rPr>
      </w:pPr>
      <w:r w:rsidRPr="00D26F72">
        <w:rPr>
          <w:rtl/>
        </w:rPr>
        <w:t xml:space="preserve">ابن قحطبه، 312 </w:t>
      </w:r>
    </w:p>
    <w:p w:rsidR="00C04627" w:rsidRPr="00D26F72" w:rsidRDefault="00C04627" w:rsidP="00C04627">
      <w:pPr>
        <w:rPr>
          <w:rtl/>
        </w:rPr>
      </w:pPr>
      <w:r w:rsidRPr="00D26F72">
        <w:rPr>
          <w:rtl/>
        </w:rPr>
        <w:t xml:space="preserve">ابن قدامه، 252 </w:t>
      </w:r>
    </w:p>
    <w:p w:rsidR="00C04627" w:rsidRPr="00D26F72" w:rsidRDefault="00C04627" w:rsidP="00C04627">
      <w:pPr>
        <w:rPr>
          <w:rtl/>
        </w:rPr>
      </w:pPr>
      <w:r w:rsidRPr="00D26F72">
        <w:rPr>
          <w:rtl/>
        </w:rPr>
        <w:lastRenderedPageBreak/>
        <w:t xml:space="preserve">ابن كثير، 61، 66، 68، 77، 84، 88، 93، 94، 95، 103، 105، 111، 117، 140، 142، 167، 178، 184، 191، 192، 193، 196، 197، 209، 210، 221، 242، 244، 280، 284، 291، 292، 293، 299، 308 </w:t>
      </w:r>
    </w:p>
    <w:p w:rsidR="00C04627" w:rsidRPr="00D26F72" w:rsidRDefault="00C04627" w:rsidP="00C04627">
      <w:pPr>
        <w:rPr>
          <w:rtl/>
        </w:rPr>
      </w:pPr>
      <w:r w:rsidRPr="00D26F72">
        <w:rPr>
          <w:rtl/>
        </w:rPr>
        <w:t xml:space="preserve">ابن ماجه، 71، 136، 138، 198 </w:t>
      </w:r>
    </w:p>
    <w:p w:rsidR="00C04627" w:rsidRPr="00D26F72" w:rsidRDefault="00C04627" w:rsidP="00C04627">
      <w:pPr>
        <w:rPr>
          <w:rtl/>
        </w:rPr>
      </w:pPr>
      <w:r w:rsidRPr="00D26F72">
        <w:rPr>
          <w:rtl/>
        </w:rPr>
        <w:t xml:space="preserve">ابن مطهّر حلّى، 103 </w:t>
      </w:r>
    </w:p>
    <w:p w:rsidR="00C04627" w:rsidRPr="00D26F72" w:rsidRDefault="00C04627" w:rsidP="00C04627">
      <w:pPr>
        <w:rPr>
          <w:rtl/>
        </w:rPr>
      </w:pPr>
      <w:r w:rsidRPr="00D26F72">
        <w:rPr>
          <w:rtl/>
        </w:rPr>
        <w:t xml:space="preserve">ابن ملجم، 227، 243، 244، 248، 291 </w:t>
      </w:r>
    </w:p>
    <w:p w:rsidR="00C04627" w:rsidRPr="00D26F72" w:rsidRDefault="00C04627" w:rsidP="00C04627">
      <w:pPr>
        <w:rPr>
          <w:rtl/>
        </w:rPr>
      </w:pPr>
      <w:r w:rsidRPr="00D26F72">
        <w:rPr>
          <w:rtl/>
        </w:rPr>
        <w:t xml:space="preserve">ابن هشام، 55، 57، 58، 59، 60، 61، 64، 65، 70، 73، 82، 88، 89، 92، 93، 105، 106، 179، 260 </w:t>
      </w:r>
    </w:p>
    <w:p w:rsidR="00C04627" w:rsidRPr="00D26F72" w:rsidRDefault="00C04627" w:rsidP="00C04627">
      <w:pPr>
        <w:rPr>
          <w:rtl/>
        </w:rPr>
      </w:pPr>
      <w:r w:rsidRPr="00D26F72">
        <w:rPr>
          <w:rtl/>
        </w:rPr>
        <w:t xml:space="preserve">ابو احمد العسكرى، 65 </w:t>
      </w:r>
    </w:p>
    <w:p w:rsidR="00C04627" w:rsidRPr="00D26F72" w:rsidRDefault="00C04627" w:rsidP="00C04627">
      <w:pPr>
        <w:rPr>
          <w:rtl/>
        </w:rPr>
      </w:pPr>
      <w:r w:rsidRPr="00D26F72">
        <w:rPr>
          <w:rtl/>
        </w:rPr>
        <w:t xml:space="preserve">ابوالاسود، 249 </w:t>
      </w:r>
    </w:p>
    <w:p w:rsidR="00C04627" w:rsidRPr="00D26F72" w:rsidRDefault="00C04627" w:rsidP="00C04627">
      <w:pPr>
        <w:rPr>
          <w:rtl/>
        </w:rPr>
      </w:pPr>
      <w:r w:rsidRPr="00D26F72">
        <w:rPr>
          <w:rtl/>
        </w:rPr>
        <w:t xml:space="preserve">ابوالاسود دوئلى، 249 </w:t>
      </w:r>
    </w:p>
    <w:p w:rsidR="00C04627" w:rsidRPr="00D26F72" w:rsidRDefault="00C04627" w:rsidP="00C04627">
      <w:pPr>
        <w:rPr>
          <w:rtl/>
        </w:rPr>
      </w:pPr>
      <w:r w:rsidRPr="00D26F72">
        <w:rPr>
          <w:rtl/>
        </w:rPr>
        <w:t xml:space="preserve">ابوالاعرج، 109 </w:t>
      </w:r>
    </w:p>
    <w:p w:rsidR="00C04627" w:rsidRPr="001F6A16" w:rsidRDefault="00C04627" w:rsidP="00C04627">
      <w:pPr>
        <w:rPr>
          <w:rtl/>
        </w:rPr>
      </w:pPr>
      <w:r w:rsidRPr="001F6A16">
        <w:rPr>
          <w:rtl/>
        </w:rPr>
        <w:t xml:space="preserve">ابوالبخترى، 215 </w:t>
      </w:r>
    </w:p>
    <w:p w:rsidR="00C04627" w:rsidRPr="001F6A16" w:rsidRDefault="00C04627" w:rsidP="00C04627">
      <w:pPr>
        <w:rPr>
          <w:rtl/>
        </w:rPr>
      </w:pPr>
      <w:r w:rsidRPr="001F6A16">
        <w:rPr>
          <w:rtl/>
        </w:rPr>
        <w:t xml:space="preserve">ابوالحسن الندوى، 17، 26، 31، 32، 33، 36، 38، 41 </w:t>
      </w:r>
    </w:p>
    <w:p w:rsidR="00C04627" w:rsidRPr="001F6A16" w:rsidRDefault="00C04627" w:rsidP="00C04627">
      <w:pPr>
        <w:rPr>
          <w:rtl/>
        </w:rPr>
      </w:pPr>
      <w:r w:rsidRPr="001F6A16">
        <w:rPr>
          <w:rtl/>
        </w:rPr>
        <w:t xml:space="preserve">ابوالحسن مازنى، 210 </w:t>
      </w:r>
    </w:p>
    <w:p w:rsidR="00C04627" w:rsidRPr="001F6A16" w:rsidRDefault="00C04627" w:rsidP="00C04627">
      <w:pPr>
        <w:rPr>
          <w:rtl/>
        </w:rPr>
      </w:pPr>
      <w:r w:rsidRPr="001F6A16">
        <w:rPr>
          <w:rtl/>
        </w:rPr>
        <w:t xml:space="preserve">ابوحفص، 171 </w:t>
      </w:r>
    </w:p>
    <w:p w:rsidR="00C04627" w:rsidRPr="001F6A16" w:rsidRDefault="00C04627" w:rsidP="00C04627">
      <w:pPr>
        <w:rPr>
          <w:rtl/>
        </w:rPr>
      </w:pPr>
      <w:r w:rsidRPr="001F6A16">
        <w:rPr>
          <w:rtl/>
        </w:rPr>
        <w:t xml:space="preserve">ابوالفتح صدرالدين محمّد دهلوى، 330 </w:t>
      </w:r>
    </w:p>
    <w:p w:rsidR="00C04627" w:rsidRPr="001F6A16" w:rsidRDefault="00C04627" w:rsidP="00C04627">
      <w:pPr>
        <w:rPr>
          <w:rtl/>
        </w:rPr>
      </w:pPr>
      <w:r w:rsidRPr="001F6A16">
        <w:rPr>
          <w:rtl/>
        </w:rPr>
        <w:t xml:space="preserve">ابوالفرج اصفهانى، 323 </w:t>
      </w:r>
    </w:p>
    <w:p w:rsidR="00C04627" w:rsidRPr="001F6A16" w:rsidRDefault="00C04627" w:rsidP="00C04627">
      <w:pPr>
        <w:rPr>
          <w:rtl/>
        </w:rPr>
      </w:pPr>
      <w:r w:rsidRPr="001F6A16">
        <w:rPr>
          <w:rtl/>
        </w:rPr>
        <w:t xml:space="preserve">ابوالقاسم بغوى، 248 </w:t>
      </w:r>
    </w:p>
    <w:p w:rsidR="00C04627" w:rsidRPr="001F6A16" w:rsidRDefault="00C04627" w:rsidP="00C04627">
      <w:pPr>
        <w:rPr>
          <w:rtl/>
        </w:rPr>
      </w:pPr>
      <w:r w:rsidRPr="001F6A16">
        <w:rPr>
          <w:rtl/>
        </w:rPr>
        <w:t xml:space="preserve">ابوالقاسم زجاجى، 249 </w:t>
      </w:r>
    </w:p>
    <w:p w:rsidR="00C04627" w:rsidRPr="001F6A16" w:rsidRDefault="00C04627" w:rsidP="00C04627">
      <w:pPr>
        <w:rPr>
          <w:rtl/>
        </w:rPr>
      </w:pPr>
      <w:r w:rsidRPr="001F6A16">
        <w:rPr>
          <w:rtl/>
        </w:rPr>
        <w:t xml:space="preserve">ابوالقاسم قمى، 159 </w:t>
      </w:r>
    </w:p>
    <w:p w:rsidR="00C04627" w:rsidRPr="001F6A16" w:rsidRDefault="00C04627" w:rsidP="00C04627">
      <w:pPr>
        <w:rPr>
          <w:rtl/>
        </w:rPr>
      </w:pPr>
      <w:r w:rsidRPr="001F6A16">
        <w:rPr>
          <w:rtl/>
        </w:rPr>
        <w:t xml:space="preserve">ابوالهيّاج اسدى، 245 </w:t>
      </w:r>
    </w:p>
    <w:p w:rsidR="00C04627" w:rsidRPr="001F6A16" w:rsidRDefault="00C04627" w:rsidP="00C04627">
      <w:pPr>
        <w:rPr>
          <w:rtl/>
        </w:rPr>
      </w:pPr>
      <w:r w:rsidRPr="001F6A16">
        <w:rPr>
          <w:rtl/>
        </w:rPr>
        <w:t xml:space="preserve">ابوايّوب انصارى، 279، 296 </w:t>
      </w:r>
    </w:p>
    <w:p w:rsidR="00C04627" w:rsidRPr="001F6A16" w:rsidRDefault="00C04627" w:rsidP="00C04627">
      <w:pPr>
        <w:rPr>
          <w:rtl/>
        </w:rPr>
      </w:pPr>
      <w:r w:rsidRPr="001F6A16">
        <w:rPr>
          <w:rtl/>
        </w:rPr>
        <w:lastRenderedPageBreak/>
        <w:t>ابوبكر</w:t>
      </w:r>
      <w:r w:rsidR="00287B0D">
        <w:rPr>
          <w:rFonts w:hint="cs"/>
          <w:rtl/>
        </w:rPr>
        <w:t xml:space="preserve"> (صدیق)</w:t>
      </w:r>
      <w:r w:rsidRPr="001F6A16">
        <w:rPr>
          <w:rtl/>
        </w:rPr>
        <w:t xml:space="preserve">، 69، 72، 78، 95، 97، 103، 105، 120، 106، 108، 109، 111، 112، 118، 125، 133، 134، 135، 141، 170، 185، 281 </w:t>
      </w:r>
    </w:p>
    <w:p w:rsidR="00C04627" w:rsidRPr="001F6A16" w:rsidRDefault="00C04627" w:rsidP="00C04627">
      <w:pPr>
        <w:rPr>
          <w:rtl/>
        </w:rPr>
      </w:pPr>
      <w:r w:rsidRPr="001F6A16">
        <w:rPr>
          <w:rtl/>
        </w:rPr>
        <w:t xml:space="preserve">ابوبكر بن عربى، 224 </w:t>
      </w:r>
    </w:p>
    <w:p w:rsidR="00C04627" w:rsidRPr="001F6A16" w:rsidRDefault="00C04627" w:rsidP="00C04627">
      <w:pPr>
        <w:rPr>
          <w:rtl/>
        </w:rPr>
      </w:pPr>
      <w:r w:rsidRPr="001F6A16">
        <w:rPr>
          <w:rtl/>
        </w:rPr>
        <w:t xml:space="preserve">ابوبكره، 288 </w:t>
      </w:r>
    </w:p>
    <w:p w:rsidR="00C04627" w:rsidRPr="001F6A16" w:rsidRDefault="00C04627" w:rsidP="00C04627">
      <w:pPr>
        <w:rPr>
          <w:rtl/>
        </w:rPr>
      </w:pPr>
      <w:r w:rsidRPr="001F6A16">
        <w:rPr>
          <w:rtl/>
        </w:rPr>
        <w:t xml:space="preserve">ابوجحيفه، 171 </w:t>
      </w:r>
    </w:p>
    <w:p w:rsidR="00C04627" w:rsidRPr="001F6A16" w:rsidRDefault="00C04627" w:rsidP="00C04627">
      <w:pPr>
        <w:rPr>
          <w:rtl/>
        </w:rPr>
      </w:pPr>
      <w:r w:rsidRPr="001F6A16">
        <w:rPr>
          <w:rtl/>
        </w:rPr>
        <w:t xml:space="preserve">ابوجعفر، 295، 312 </w:t>
      </w:r>
    </w:p>
    <w:p w:rsidR="00C04627" w:rsidRPr="001F6A16" w:rsidRDefault="00287B0D" w:rsidP="00C04627">
      <w:pPr>
        <w:rPr>
          <w:rtl/>
        </w:rPr>
      </w:pPr>
      <w:r>
        <w:rPr>
          <w:rtl/>
        </w:rPr>
        <w:t>ابوجعفر</w:t>
      </w:r>
      <w:r w:rsidR="00C04627" w:rsidRPr="001F6A16">
        <w:rPr>
          <w:rtl/>
        </w:rPr>
        <w:t xml:space="preserve"> باقر، 88، 136، 319 </w:t>
      </w:r>
    </w:p>
    <w:p w:rsidR="00C04627" w:rsidRPr="001F6A16" w:rsidRDefault="00C04627" w:rsidP="00C04627">
      <w:pPr>
        <w:rPr>
          <w:rtl/>
        </w:rPr>
      </w:pPr>
      <w:r w:rsidRPr="001F6A16">
        <w:rPr>
          <w:rtl/>
        </w:rPr>
        <w:t xml:space="preserve">ابوجعفر طوسى، 136، 228 </w:t>
      </w:r>
    </w:p>
    <w:p w:rsidR="00C04627" w:rsidRPr="001F6A16" w:rsidRDefault="00C04627" w:rsidP="00C04627">
      <w:pPr>
        <w:rPr>
          <w:rtl/>
        </w:rPr>
      </w:pPr>
      <w:r w:rsidRPr="001F6A16">
        <w:rPr>
          <w:rtl/>
        </w:rPr>
        <w:t xml:space="preserve">ابوجهم، 62 </w:t>
      </w:r>
    </w:p>
    <w:p w:rsidR="00C04627" w:rsidRPr="001F6A16" w:rsidRDefault="00C04627" w:rsidP="00C04627">
      <w:pPr>
        <w:rPr>
          <w:rtl/>
        </w:rPr>
      </w:pPr>
      <w:r w:rsidRPr="001F6A16">
        <w:rPr>
          <w:rtl/>
        </w:rPr>
        <w:t xml:space="preserve">ابوحمزه خارجى، 227 </w:t>
      </w:r>
    </w:p>
    <w:p w:rsidR="00C04627" w:rsidRPr="001F6A16" w:rsidRDefault="00C04627" w:rsidP="00C04627">
      <w:pPr>
        <w:rPr>
          <w:rtl/>
        </w:rPr>
      </w:pPr>
      <w:r w:rsidRPr="001F6A16">
        <w:rPr>
          <w:rtl/>
        </w:rPr>
        <w:t>ابوحنيفه</w:t>
      </w:r>
      <w:r w:rsidR="00287B0D">
        <w:rPr>
          <w:rFonts w:hint="cs"/>
          <w:rtl/>
        </w:rPr>
        <w:t xml:space="preserve"> (امام)</w:t>
      </w:r>
      <w:r w:rsidRPr="001F6A16">
        <w:rPr>
          <w:rtl/>
        </w:rPr>
        <w:t xml:space="preserve">، 233، 312 </w:t>
      </w:r>
    </w:p>
    <w:p w:rsidR="00C04627" w:rsidRPr="001F6A16" w:rsidRDefault="00C04627" w:rsidP="00C04627">
      <w:pPr>
        <w:rPr>
          <w:rtl/>
        </w:rPr>
      </w:pPr>
      <w:r w:rsidRPr="001F6A16">
        <w:rPr>
          <w:rtl/>
        </w:rPr>
        <w:t xml:space="preserve">ابوخالد احمر، 324 </w:t>
      </w:r>
    </w:p>
    <w:p w:rsidR="00C04627" w:rsidRPr="001F6A16" w:rsidRDefault="00C04627" w:rsidP="00C04627">
      <w:pPr>
        <w:rPr>
          <w:rtl/>
        </w:rPr>
      </w:pPr>
      <w:r w:rsidRPr="001F6A16">
        <w:rPr>
          <w:rtl/>
        </w:rPr>
        <w:t xml:space="preserve">ابوداود، 79، 129، 130، 137، 138، 281 </w:t>
      </w:r>
    </w:p>
    <w:p w:rsidR="00C04627" w:rsidRPr="001F6A16" w:rsidRDefault="00C04627" w:rsidP="00C04627">
      <w:pPr>
        <w:rPr>
          <w:rtl/>
        </w:rPr>
      </w:pPr>
      <w:r w:rsidRPr="001F6A16">
        <w:rPr>
          <w:rtl/>
        </w:rPr>
        <w:t xml:space="preserve">ابوداود طيالسى، 294 </w:t>
      </w:r>
    </w:p>
    <w:p w:rsidR="00C04627" w:rsidRPr="001F6A16" w:rsidRDefault="00C04627" w:rsidP="00C04627">
      <w:pPr>
        <w:rPr>
          <w:rtl/>
        </w:rPr>
      </w:pPr>
      <w:r w:rsidRPr="001F6A16">
        <w:rPr>
          <w:rtl/>
        </w:rPr>
        <w:t xml:space="preserve">ابوذر غفارى، 70 </w:t>
      </w:r>
    </w:p>
    <w:p w:rsidR="00C04627" w:rsidRPr="001F6A16" w:rsidRDefault="00C04627" w:rsidP="00C04627">
      <w:pPr>
        <w:rPr>
          <w:rtl/>
        </w:rPr>
      </w:pPr>
      <w:r w:rsidRPr="001F6A16">
        <w:rPr>
          <w:rtl/>
        </w:rPr>
        <w:t xml:space="preserve">ابورافع، 89 </w:t>
      </w:r>
    </w:p>
    <w:p w:rsidR="00C04627" w:rsidRPr="001F6A16" w:rsidRDefault="00C04627" w:rsidP="00C04627">
      <w:pPr>
        <w:rPr>
          <w:rtl/>
        </w:rPr>
      </w:pPr>
      <w:r w:rsidRPr="001F6A16">
        <w:rPr>
          <w:rtl/>
        </w:rPr>
        <w:t xml:space="preserve">ابوزهره، 93 </w:t>
      </w:r>
    </w:p>
    <w:p w:rsidR="00C04627" w:rsidRPr="001F6A16" w:rsidRDefault="00C04627" w:rsidP="00C04627">
      <w:pPr>
        <w:rPr>
          <w:rtl/>
        </w:rPr>
      </w:pPr>
      <w:r w:rsidRPr="001F6A16">
        <w:rPr>
          <w:rtl/>
        </w:rPr>
        <w:t xml:space="preserve">ابوسعد سهل بن حنيف بن وهب الانصارى، 210 </w:t>
      </w:r>
    </w:p>
    <w:p w:rsidR="00C04627" w:rsidRPr="001F6A16" w:rsidRDefault="00C04627" w:rsidP="00C04627">
      <w:pPr>
        <w:rPr>
          <w:rtl/>
        </w:rPr>
      </w:pPr>
      <w:r w:rsidRPr="001F6A16">
        <w:rPr>
          <w:rtl/>
        </w:rPr>
        <w:t xml:space="preserve">ابوسعيد خدرى، 136، 281، 288، 303 </w:t>
      </w:r>
    </w:p>
    <w:p w:rsidR="00C04627" w:rsidRPr="001F6A16" w:rsidRDefault="00C04627" w:rsidP="00C04627">
      <w:pPr>
        <w:rPr>
          <w:rtl/>
        </w:rPr>
      </w:pPr>
      <w:r w:rsidRPr="001F6A16">
        <w:rPr>
          <w:rtl/>
        </w:rPr>
        <w:t xml:space="preserve">ابوسعيد واعظ، 104 </w:t>
      </w:r>
    </w:p>
    <w:p w:rsidR="00C04627" w:rsidRPr="001F6A16" w:rsidRDefault="00C04627" w:rsidP="00C04627">
      <w:pPr>
        <w:rPr>
          <w:rtl/>
        </w:rPr>
      </w:pPr>
      <w:r w:rsidRPr="001F6A16">
        <w:rPr>
          <w:rtl/>
        </w:rPr>
        <w:t xml:space="preserve">ابوسفيان، 127، 141، 178، 237 </w:t>
      </w:r>
    </w:p>
    <w:p w:rsidR="00C04627" w:rsidRPr="001F6A16" w:rsidRDefault="00C04627" w:rsidP="00C04627">
      <w:pPr>
        <w:rPr>
          <w:rtl/>
        </w:rPr>
      </w:pPr>
      <w:r w:rsidRPr="001F6A16">
        <w:rPr>
          <w:rtl/>
        </w:rPr>
        <w:t xml:space="preserve">ابوسفيان بن حارث بن عبدالمطلب، 66، 251 </w:t>
      </w:r>
    </w:p>
    <w:p w:rsidR="00C04627" w:rsidRPr="001F6A16" w:rsidRDefault="00C04627" w:rsidP="00C04627">
      <w:pPr>
        <w:rPr>
          <w:rtl/>
        </w:rPr>
      </w:pPr>
      <w:r w:rsidRPr="001F6A16">
        <w:rPr>
          <w:rtl/>
        </w:rPr>
        <w:t xml:space="preserve">ابوسفيان بن حرب، 181 </w:t>
      </w:r>
    </w:p>
    <w:p w:rsidR="00C04627" w:rsidRPr="001F6A16" w:rsidRDefault="00C04627" w:rsidP="00C04627">
      <w:pPr>
        <w:rPr>
          <w:rtl/>
        </w:rPr>
      </w:pPr>
      <w:r w:rsidRPr="001F6A16">
        <w:rPr>
          <w:rtl/>
        </w:rPr>
        <w:lastRenderedPageBreak/>
        <w:t xml:space="preserve">ابوصادق، 231 </w:t>
      </w:r>
    </w:p>
    <w:p w:rsidR="00C04627" w:rsidRPr="001F6A16" w:rsidRDefault="00C04627" w:rsidP="00C04627">
      <w:pPr>
        <w:rPr>
          <w:rtl/>
        </w:rPr>
      </w:pPr>
      <w:r w:rsidRPr="001F6A16">
        <w:rPr>
          <w:rtl/>
        </w:rPr>
        <w:t xml:space="preserve">ابوصالح، 265 </w:t>
      </w:r>
    </w:p>
    <w:p w:rsidR="00C04627" w:rsidRPr="001F6A16" w:rsidRDefault="00C04627" w:rsidP="00C04627">
      <w:pPr>
        <w:rPr>
          <w:rtl/>
        </w:rPr>
      </w:pPr>
      <w:r w:rsidRPr="001F6A16">
        <w:rPr>
          <w:rtl/>
        </w:rPr>
        <w:t xml:space="preserve">ابوطالب، 58، 59، 60، 61، 62، 65، 66، 67، 68، 69، 72، 73 </w:t>
      </w:r>
    </w:p>
    <w:p w:rsidR="00C04627" w:rsidRPr="001F6A16" w:rsidRDefault="00C04627" w:rsidP="00C04627">
      <w:pPr>
        <w:rPr>
          <w:rtl/>
        </w:rPr>
      </w:pPr>
      <w:r w:rsidRPr="001F6A16">
        <w:rPr>
          <w:rtl/>
        </w:rPr>
        <w:t xml:space="preserve">ابوطفيل، 247، 253 </w:t>
      </w:r>
    </w:p>
    <w:p w:rsidR="00C04627" w:rsidRPr="001F6A16" w:rsidRDefault="00C04627" w:rsidP="00C04627">
      <w:pPr>
        <w:rPr>
          <w:rtl/>
        </w:rPr>
      </w:pPr>
      <w:r w:rsidRPr="001F6A16">
        <w:rPr>
          <w:rtl/>
        </w:rPr>
        <w:t xml:space="preserve">ابوعامر، 293 </w:t>
      </w:r>
    </w:p>
    <w:p w:rsidR="00C04627" w:rsidRPr="001F6A16" w:rsidRDefault="00C04627" w:rsidP="00C04627">
      <w:pPr>
        <w:rPr>
          <w:rtl/>
        </w:rPr>
      </w:pPr>
      <w:r w:rsidRPr="001F6A16">
        <w:rPr>
          <w:rtl/>
        </w:rPr>
        <w:t xml:space="preserve">ابوعبيده، 152، 153، 155، 161، 162، 267، 268 </w:t>
      </w:r>
    </w:p>
    <w:p w:rsidR="00C04627" w:rsidRPr="001F6A16" w:rsidRDefault="00C04627" w:rsidP="00C04627">
      <w:pPr>
        <w:rPr>
          <w:rtl/>
        </w:rPr>
      </w:pPr>
      <w:r w:rsidRPr="001F6A16">
        <w:rPr>
          <w:rtl/>
        </w:rPr>
        <w:t xml:space="preserve">ابوعثمان النهدى، 155 </w:t>
      </w:r>
    </w:p>
    <w:p w:rsidR="00C04627" w:rsidRPr="001F6A16" w:rsidRDefault="00C04627" w:rsidP="00C04627">
      <w:pPr>
        <w:rPr>
          <w:rtl/>
        </w:rPr>
      </w:pPr>
      <w:r w:rsidRPr="001F6A16">
        <w:rPr>
          <w:rtl/>
        </w:rPr>
        <w:t xml:space="preserve">ابوعمر، 59، 65، 136، 139، 246، 247 </w:t>
      </w:r>
    </w:p>
    <w:p w:rsidR="00C04627" w:rsidRPr="001F6A16" w:rsidRDefault="00C04627" w:rsidP="00C04627">
      <w:pPr>
        <w:rPr>
          <w:rtl/>
        </w:rPr>
      </w:pPr>
      <w:r w:rsidRPr="001F6A16">
        <w:rPr>
          <w:rtl/>
        </w:rPr>
        <w:t xml:space="preserve">ابولهب، 141، 142، 310 </w:t>
      </w:r>
    </w:p>
    <w:p w:rsidR="00C04627" w:rsidRPr="001F6A16" w:rsidRDefault="00C04627" w:rsidP="00C04627">
      <w:pPr>
        <w:rPr>
          <w:rtl/>
        </w:rPr>
      </w:pPr>
      <w:r w:rsidRPr="001F6A16">
        <w:rPr>
          <w:rtl/>
        </w:rPr>
        <w:t xml:space="preserve">ابولؤلؤ، 167، 168، 170 </w:t>
      </w:r>
    </w:p>
    <w:p w:rsidR="00C04627" w:rsidRPr="001F6A16" w:rsidRDefault="00C04627" w:rsidP="00C04627">
      <w:pPr>
        <w:rPr>
          <w:rtl/>
        </w:rPr>
      </w:pPr>
      <w:r w:rsidRPr="001F6A16">
        <w:rPr>
          <w:rtl/>
        </w:rPr>
        <w:t xml:space="preserve">ابومحمد الهذلى، 245 </w:t>
      </w:r>
    </w:p>
    <w:p w:rsidR="00C04627" w:rsidRPr="001F6A16" w:rsidRDefault="00C04627" w:rsidP="00C04627">
      <w:pPr>
        <w:rPr>
          <w:rtl/>
        </w:rPr>
      </w:pPr>
      <w:r w:rsidRPr="001F6A16">
        <w:rPr>
          <w:rtl/>
        </w:rPr>
        <w:t xml:space="preserve">ابومحمد انصارى، 197 </w:t>
      </w:r>
    </w:p>
    <w:p w:rsidR="00C04627" w:rsidRPr="001F6A16" w:rsidRDefault="00C04627" w:rsidP="00C04627">
      <w:pPr>
        <w:rPr>
          <w:rtl/>
        </w:rPr>
      </w:pPr>
      <w:r w:rsidRPr="001F6A16">
        <w:rPr>
          <w:rtl/>
        </w:rPr>
        <w:t xml:space="preserve">ابومخنف، 307 </w:t>
      </w:r>
    </w:p>
    <w:p w:rsidR="00C04627" w:rsidRPr="001F6A16" w:rsidRDefault="00C04627" w:rsidP="00C04627">
      <w:pPr>
        <w:rPr>
          <w:rtl/>
        </w:rPr>
      </w:pPr>
      <w:r w:rsidRPr="001F6A16">
        <w:rPr>
          <w:rtl/>
        </w:rPr>
        <w:t xml:space="preserve">ابومنصور محمّدبن احمد الازهرى، 259 </w:t>
      </w:r>
    </w:p>
    <w:p w:rsidR="00C04627" w:rsidRPr="001F6A16" w:rsidRDefault="00C04627" w:rsidP="00C04627">
      <w:pPr>
        <w:rPr>
          <w:rtl/>
        </w:rPr>
      </w:pPr>
      <w:r w:rsidRPr="001F6A16">
        <w:rPr>
          <w:rtl/>
        </w:rPr>
        <w:t xml:space="preserve">ابوموسى اشعرى، 222، 224، 225 </w:t>
      </w:r>
    </w:p>
    <w:p w:rsidR="00C04627" w:rsidRPr="001F6A16" w:rsidRDefault="00C04627" w:rsidP="00C04627">
      <w:pPr>
        <w:rPr>
          <w:rtl/>
        </w:rPr>
      </w:pPr>
      <w:r w:rsidRPr="001F6A16">
        <w:rPr>
          <w:rtl/>
        </w:rPr>
        <w:t xml:space="preserve">ابونعيم، 267، 269 </w:t>
      </w:r>
    </w:p>
    <w:p w:rsidR="00C04627" w:rsidRPr="001F6A16" w:rsidRDefault="00C04627" w:rsidP="00C04627">
      <w:pPr>
        <w:rPr>
          <w:rtl/>
        </w:rPr>
      </w:pPr>
      <w:r w:rsidRPr="001F6A16">
        <w:rPr>
          <w:rtl/>
        </w:rPr>
        <w:t xml:space="preserve">ابونعيم اصفهانى، 283 </w:t>
      </w:r>
    </w:p>
    <w:p w:rsidR="00C04627" w:rsidRPr="001F6A16" w:rsidRDefault="00C04627" w:rsidP="00C04627">
      <w:pPr>
        <w:rPr>
          <w:rtl/>
        </w:rPr>
      </w:pPr>
      <w:r w:rsidRPr="001F6A16">
        <w:rPr>
          <w:rtl/>
        </w:rPr>
        <w:t xml:space="preserve">ابوهريره، 63، 109، 126، 129، 180، 195، 250، 289 </w:t>
      </w:r>
    </w:p>
    <w:p w:rsidR="00C04627" w:rsidRPr="001F6A16" w:rsidRDefault="00C04627" w:rsidP="00C04627">
      <w:pPr>
        <w:rPr>
          <w:rtl/>
        </w:rPr>
      </w:pPr>
      <w:r w:rsidRPr="001F6A16">
        <w:rPr>
          <w:rtl/>
        </w:rPr>
        <w:t xml:space="preserve">ابويوسف، 153، 165 </w:t>
      </w:r>
    </w:p>
    <w:p w:rsidR="00C04627" w:rsidRPr="001F6A16" w:rsidRDefault="00C04627" w:rsidP="00C04627">
      <w:pPr>
        <w:rPr>
          <w:rtl/>
        </w:rPr>
      </w:pPr>
      <w:r w:rsidRPr="001F6A16">
        <w:rPr>
          <w:rtl/>
        </w:rPr>
        <w:t xml:space="preserve">ابى ثعلبه الخشنى، 137 </w:t>
      </w:r>
    </w:p>
    <w:p w:rsidR="00C04627" w:rsidRPr="001F6A16" w:rsidRDefault="00C04627" w:rsidP="00C04627">
      <w:pPr>
        <w:rPr>
          <w:rtl/>
        </w:rPr>
      </w:pPr>
      <w:r w:rsidRPr="001F6A16">
        <w:rPr>
          <w:rtl/>
        </w:rPr>
        <w:t xml:space="preserve">ابى عبيد، 292 </w:t>
      </w:r>
    </w:p>
    <w:p w:rsidR="00C04627" w:rsidRPr="001F6A16" w:rsidRDefault="00C04627" w:rsidP="00C04627">
      <w:pPr>
        <w:rPr>
          <w:rtl/>
        </w:rPr>
      </w:pPr>
      <w:r w:rsidRPr="001F6A16">
        <w:rPr>
          <w:rtl/>
        </w:rPr>
        <w:t xml:space="preserve">احمد امين، 231، 239 </w:t>
      </w:r>
    </w:p>
    <w:p w:rsidR="00C04627" w:rsidRPr="001F6A16" w:rsidRDefault="00C04627" w:rsidP="00C04627">
      <w:pPr>
        <w:rPr>
          <w:rtl/>
        </w:rPr>
      </w:pPr>
      <w:r w:rsidRPr="001F6A16">
        <w:rPr>
          <w:rtl/>
        </w:rPr>
        <w:t xml:space="preserve">احمد بن تيميه، 217 </w:t>
      </w:r>
    </w:p>
    <w:p w:rsidR="00C04627" w:rsidRPr="001F6A16" w:rsidRDefault="00C04627" w:rsidP="00C04627">
      <w:pPr>
        <w:rPr>
          <w:rtl/>
        </w:rPr>
      </w:pPr>
      <w:r w:rsidRPr="001F6A16">
        <w:rPr>
          <w:rtl/>
        </w:rPr>
        <w:lastRenderedPageBreak/>
        <w:t>احمد بن حنبل</w:t>
      </w:r>
      <w:r w:rsidR="00610ECA">
        <w:rPr>
          <w:rFonts w:hint="cs"/>
          <w:rtl/>
        </w:rPr>
        <w:t xml:space="preserve"> (امام)</w:t>
      </w:r>
      <w:r w:rsidRPr="001F6A16">
        <w:rPr>
          <w:rtl/>
        </w:rPr>
        <w:t xml:space="preserve">، 54، 64، 71، 78، 79، 80، 128، 132،171، 245، 246، 309 </w:t>
      </w:r>
    </w:p>
    <w:p w:rsidR="00C04627" w:rsidRPr="001F6A16" w:rsidRDefault="00C04627" w:rsidP="00C04627">
      <w:pPr>
        <w:rPr>
          <w:rtl/>
        </w:rPr>
      </w:pPr>
      <w:r w:rsidRPr="001F6A16">
        <w:rPr>
          <w:rtl/>
        </w:rPr>
        <w:t xml:space="preserve">احمد بن عبدالرحيم معروف به شاه ولى اللّه‏ دهلوى، 77، 261، 279 </w:t>
      </w:r>
    </w:p>
    <w:p w:rsidR="00C04627" w:rsidRPr="001F6A16" w:rsidRDefault="00C04627" w:rsidP="00C04627">
      <w:pPr>
        <w:rPr>
          <w:rtl/>
        </w:rPr>
      </w:pPr>
      <w:r w:rsidRPr="001F6A16">
        <w:rPr>
          <w:rtl/>
        </w:rPr>
        <w:t xml:space="preserve">احمد بن عرفان شهيد، 23، 332 </w:t>
      </w:r>
    </w:p>
    <w:p w:rsidR="00C04627" w:rsidRPr="001F6A16" w:rsidRDefault="00C04627" w:rsidP="00C04627">
      <w:pPr>
        <w:rPr>
          <w:rtl/>
        </w:rPr>
      </w:pPr>
      <w:r w:rsidRPr="001F6A16">
        <w:rPr>
          <w:rtl/>
        </w:rPr>
        <w:t xml:space="preserve">احمد حسن زيّات، 239، 256 </w:t>
      </w:r>
    </w:p>
    <w:p w:rsidR="00C04627" w:rsidRPr="001F6A16" w:rsidRDefault="00C04627" w:rsidP="00C04627">
      <w:pPr>
        <w:rPr>
          <w:rtl/>
        </w:rPr>
      </w:pPr>
      <w:r w:rsidRPr="001F6A16">
        <w:rPr>
          <w:rtl/>
        </w:rPr>
        <w:t xml:space="preserve">احمد زينى دحلان، 171 </w:t>
      </w:r>
    </w:p>
    <w:p w:rsidR="00C04627" w:rsidRPr="001F6A16" w:rsidRDefault="00C04627" w:rsidP="00C04627">
      <w:pPr>
        <w:rPr>
          <w:rtl/>
        </w:rPr>
      </w:pPr>
      <w:r w:rsidRPr="001F6A16">
        <w:rPr>
          <w:rtl/>
        </w:rPr>
        <w:t xml:space="preserve">احمد سرهندى، 310 </w:t>
      </w:r>
    </w:p>
    <w:p w:rsidR="00C04627" w:rsidRPr="001F6A16" w:rsidRDefault="00C04627" w:rsidP="00C04627">
      <w:pPr>
        <w:rPr>
          <w:rtl/>
        </w:rPr>
      </w:pPr>
      <w:r w:rsidRPr="001F6A16">
        <w:rPr>
          <w:rtl/>
        </w:rPr>
        <w:t xml:space="preserve">احمد سعيد، 21 </w:t>
      </w:r>
    </w:p>
    <w:p w:rsidR="00C04627" w:rsidRPr="001F6A16" w:rsidRDefault="00C04627" w:rsidP="00C04627">
      <w:pPr>
        <w:rPr>
          <w:rtl/>
        </w:rPr>
      </w:pPr>
      <w:r w:rsidRPr="001F6A16">
        <w:rPr>
          <w:rtl/>
        </w:rPr>
        <w:t xml:space="preserve">احمد شريف سنوسى، 334، 335 </w:t>
      </w:r>
    </w:p>
    <w:p w:rsidR="00C04627" w:rsidRPr="001F6A16" w:rsidRDefault="00C04627" w:rsidP="00C04627">
      <w:pPr>
        <w:rPr>
          <w:rtl/>
        </w:rPr>
      </w:pPr>
      <w:r w:rsidRPr="001F6A16">
        <w:rPr>
          <w:rtl/>
        </w:rPr>
        <w:t xml:space="preserve">احمد شهيد، 19 </w:t>
      </w:r>
    </w:p>
    <w:p w:rsidR="00C04627" w:rsidRPr="001F6A16" w:rsidRDefault="00C04627" w:rsidP="00C04627">
      <w:pPr>
        <w:rPr>
          <w:rtl/>
        </w:rPr>
      </w:pPr>
      <w:r w:rsidRPr="001F6A16">
        <w:rPr>
          <w:rtl/>
        </w:rPr>
        <w:t xml:space="preserve">احمد على لاهورى، 21 </w:t>
      </w:r>
    </w:p>
    <w:p w:rsidR="00C04627" w:rsidRPr="001F6A16" w:rsidRDefault="00C04627" w:rsidP="00C04627">
      <w:pPr>
        <w:rPr>
          <w:rtl/>
        </w:rPr>
      </w:pPr>
      <w:r w:rsidRPr="001F6A16">
        <w:rPr>
          <w:rtl/>
        </w:rPr>
        <w:t xml:space="preserve">احمد كفتارو، 36 </w:t>
      </w:r>
    </w:p>
    <w:p w:rsidR="00C04627" w:rsidRPr="001F6A16" w:rsidRDefault="00C04627" w:rsidP="00C04627">
      <w:pPr>
        <w:rPr>
          <w:rtl/>
        </w:rPr>
      </w:pPr>
      <w:r w:rsidRPr="001F6A16">
        <w:rPr>
          <w:rtl/>
        </w:rPr>
        <w:t xml:space="preserve">احمد مدنى، 21 </w:t>
      </w:r>
    </w:p>
    <w:p w:rsidR="00C04627" w:rsidRPr="001F6A16" w:rsidRDefault="00C04627" w:rsidP="00C04627">
      <w:pPr>
        <w:rPr>
          <w:rtl/>
        </w:rPr>
      </w:pPr>
      <w:r w:rsidRPr="001F6A16">
        <w:rPr>
          <w:rtl/>
        </w:rPr>
        <w:t xml:space="preserve">ادريس بن عبداللّه‏ بن حسن (معروف به ادريس اكبر)، 326 </w:t>
      </w:r>
    </w:p>
    <w:p w:rsidR="00C04627" w:rsidRPr="001F6A16" w:rsidRDefault="00C04627" w:rsidP="00C04627">
      <w:pPr>
        <w:rPr>
          <w:rtl/>
        </w:rPr>
      </w:pPr>
      <w:r w:rsidRPr="001F6A16">
        <w:rPr>
          <w:rtl/>
        </w:rPr>
        <w:t xml:space="preserve">اسامه، 108، 109 </w:t>
      </w:r>
    </w:p>
    <w:p w:rsidR="00C04627" w:rsidRPr="001F6A16" w:rsidRDefault="00C04627" w:rsidP="00C04627">
      <w:pPr>
        <w:rPr>
          <w:rtl/>
        </w:rPr>
      </w:pPr>
      <w:r w:rsidRPr="001F6A16">
        <w:rPr>
          <w:rtl/>
        </w:rPr>
        <w:t xml:space="preserve">اسد بن عبدالعزى، 67 </w:t>
      </w:r>
    </w:p>
    <w:p w:rsidR="00C04627" w:rsidRPr="001F6A16" w:rsidRDefault="00C04627" w:rsidP="00C04627">
      <w:pPr>
        <w:rPr>
          <w:rtl/>
        </w:rPr>
      </w:pPr>
      <w:r w:rsidRPr="001F6A16">
        <w:rPr>
          <w:rtl/>
        </w:rPr>
        <w:t xml:space="preserve">اسد بن هاشم، 59 </w:t>
      </w:r>
    </w:p>
    <w:p w:rsidR="00C04627" w:rsidRPr="001F6A16" w:rsidRDefault="00C04627" w:rsidP="00C04627">
      <w:pPr>
        <w:rPr>
          <w:rtl/>
        </w:rPr>
      </w:pPr>
      <w:r w:rsidRPr="001F6A16">
        <w:rPr>
          <w:rtl/>
        </w:rPr>
        <w:t xml:space="preserve">اسماعيل بن على بن محمد، 327 </w:t>
      </w:r>
    </w:p>
    <w:p w:rsidR="00C04627" w:rsidRPr="001F6A16" w:rsidRDefault="00C04627" w:rsidP="00C04627">
      <w:pPr>
        <w:rPr>
          <w:rtl/>
        </w:rPr>
      </w:pPr>
      <w:r w:rsidRPr="001F6A16">
        <w:rPr>
          <w:rtl/>
        </w:rPr>
        <w:t xml:space="preserve">اشتر نخعى، 220، 221 </w:t>
      </w:r>
    </w:p>
    <w:p w:rsidR="00C04627" w:rsidRPr="001F6A16" w:rsidRDefault="00C04627" w:rsidP="00C04627">
      <w:pPr>
        <w:rPr>
          <w:rtl/>
        </w:rPr>
      </w:pPr>
      <w:r w:rsidRPr="001F6A16">
        <w:rPr>
          <w:rtl/>
        </w:rPr>
        <w:t xml:space="preserve">اشرف بن ابراهيم حسنى، 330 </w:t>
      </w:r>
    </w:p>
    <w:p w:rsidR="00C04627" w:rsidRPr="001F6A16" w:rsidRDefault="00C04627" w:rsidP="00C04627">
      <w:pPr>
        <w:rPr>
          <w:rtl/>
        </w:rPr>
      </w:pPr>
      <w:r w:rsidRPr="001F6A16">
        <w:rPr>
          <w:rtl/>
        </w:rPr>
        <w:t xml:space="preserve">اشرف جهانگير سمنانى، 331 </w:t>
      </w:r>
    </w:p>
    <w:p w:rsidR="00C04627" w:rsidRPr="001F6A16" w:rsidRDefault="00C04627" w:rsidP="00C04627">
      <w:pPr>
        <w:rPr>
          <w:rtl/>
        </w:rPr>
      </w:pPr>
      <w:r w:rsidRPr="001F6A16">
        <w:rPr>
          <w:rtl/>
        </w:rPr>
        <w:t xml:space="preserve">اشعث بن قيس، 223 </w:t>
      </w:r>
    </w:p>
    <w:p w:rsidR="00C04627" w:rsidRPr="001F6A16" w:rsidRDefault="00C04627" w:rsidP="00C04627">
      <w:pPr>
        <w:rPr>
          <w:rtl/>
        </w:rPr>
      </w:pPr>
      <w:r w:rsidRPr="001F6A16">
        <w:rPr>
          <w:rtl/>
        </w:rPr>
        <w:t xml:space="preserve">اصمعى، 239 </w:t>
      </w:r>
    </w:p>
    <w:p w:rsidR="00C04627" w:rsidRPr="001F6A16" w:rsidRDefault="00C04627" w:rsidP="00C04627">
      <w:pPr>
        <w:rPr>
          <w:rtl/>
        </w:rPr>
      </w:pPr>
      <w:r w:rsidRPr="001F6A16">
        <w:rPr>
          <w:rtl/>
        </w:rPr>
        <w:t xml:space="preserve">اعراب، 56، 90، 109، 124 </w:t>
      </w:r>
    </w:p>
    <w:p w:rsidR="00C04627" w:rsidRPr="001F6A16" w:rsidRDefault="00C04627" w:rsidP="00C04627">
      <w:pPr>
        <w:rPr>
          <w:rtl/>
        </w:rPr>
      </w:pPr>
      <w:r w:rsidRPr="001F6A16">
        <w:rPr>
          <w:rtl/>
        </w:rPr>
        <w:lastRenderedPageBreak/>
        <w:t xml:space="preserve">اكرم ضياء العمرى، 137 </w:t>
      </w:r>
    </w:p>
    <w:p w:rsidR="00C04627" w:rsidRPr="001F6A16" w:rsidRDefault="00C04627" w:rsidP="00C04627">
      <w:pPr>
        <w:rPr>
          <w:rtl/>
        </w:rPr>
      </w:pPr>
      <w:r w:rsidRPr="001F6A16">
        <w:rPr>
          <w:rtl/>
        </w:rPr>
        <w:t xml:space="preserve">اكليروس، 114، 126 </w:t>
      </w:r>
    </w:p>
    <w:p w:rsidR="00C04627" w:rsidRPr="001F6A16" w:rsidRDefault="00C04627" w:rsidP="00C04627">
      <w:pPr>
        <w:rPr>
          <w:rtl/>
        </w:rPr>
      </w:pPr>
      <w:r w:rsidRPr="001F6A16">
        <w:rPr>
          <w:rtl/>
        </w:rPr>
        <w:t xml:space="preserve">الامام الصادق للعلاّمه ابوزهره، 319 </w:t>
      </w:r>
    </w:p>
    <w:p w:rsidR="00C04627" w:rsidRPr="001F6A16" w:rsidRDefault="00C04627" w:rsidP="0015130D">
      <w:pPr>
        <w:rPr>
          <w:rtl/>
        </w:rPr>
      </w:pPr>
      <w:r w:rsidRPr="00077451">
        <w:rPr>
          <w:rFonts w:cs="B Badr"/>
          <w:rtl/>
        </w:rPr>
        <w:t>الجامعة</w:t>
      </w:r>
      <w:r w:rsidRPr="001F6A16">
        <w:rPr>
          <w:rtl/>
        </w:rPr>
        <w:t xml:space="preserve"> </w:t>
      </w:r>
      <w:r w:rsidRPr="0015130D">
        <w:rPr>
          <w:rFonts w:cs="B Badr"/>
          <w:rtl/>
        </w:rPr>
        <w:t>السور</w:t>
      </w:r>
      <w:r w:rsidR="0015130D">
        <w:rPr>
          <w:rFonts w:cs="B Badr" w:hint="cs"/>
          <w:rtl/>
        </w:rPr>
        <w:t>ی</w:t>
      </w:r>
      <w:r w:rsidR="0015130D" w:rsidRPr="0015130D">
        <w:rPr>
          <w:rFonts w:cs="B Badr" w:hint="cs"/>
          <w:rtl/>
        </w:rPr>
        <w:t>ة</w:t>
      </w:r>
      <w:r w:rsidRPr="001F6A16">
        <w:rPr>
          <w:rtl/>
        </w:rPr>
        <w:t xml:space="preserve">، 22 </w:t>
      </w:r>
    </w:p>
    <w:p w:rsidR="00C04627" w:rsidRPr="001F6A16" w:rsidRDefault="00C04627" w:rsidP="00C04627">
      <w:pPr>
        <w:rPr>
          <w:rtl/>
        </w:rPr>
      </w:pPr>
      <w:r w:rsidRPr="001F6A16">
        <w:rPr>
          <w:rtl/>
        </w:rPr>
        <w:t>الفجأ</w:t>
      </w:r>
      <w:r w:rsidRPr="00D71B18">
        <w:rPr>
          <w:rFonts w:ascii="KRM" w:hAnsi="KRM" w:cs="B Badr"/>
          <w:rtl/>
        </w:rPr>
        <w:t>ة</w:t>
      </w:r>
      <w:r w:rsidRPr="001F6A16">
        <w:rPr>
          <w:rtl/>
        </w:rPr>
        <w:t xml:space="preserve">، 110 </w:t>
      </w:r>
    </w:p>
    <w:p w:rsidR="00C04627" w:rsidRPr="001F6A16" w:rsidRDefault="00C04627" w:rsidP="00C04627">
      <w:pPr>
        <w:rPr>
          <w:rtl/>
        </w:rPr>
      </w:pPr>
      <w:r w:rsidRPr="001F6A16">
        <w:rPr>
          <w:rtl/>
        </w:rPr>
        <w:t xml:space="preserve">امپراتور روم، 163 </w:t>
      </w:r>
    </w:p>
    <w:p w:rsidR="00C04627" w:rsidRPr="001F6A16" w:rsidRDefault="00C04627" w:rsidP="00C04627">
      <w:pPr>
        <w:rPr>
          <w:rtl/>
        </w:rPr>
      </w:pPr>
      <w:r w:rsidRPr="001F6A16">
        <w:rPr>
          <w:rtl/>
        </w:rPr>
        <w:t xml:space="preserve">امپراتور مغول، 124 </w:t>
      </w:r>
    </w:p>
    <w:p w:rsidR="00C04627" w:rsidRPr="001F6A16" w:rsidRDefault="00C04627" w:rsidP="00C04627">
      <w:pPr>
        <w:rPr>
          <w:rtl/>
        </w:rPr>
      </w:pPr>
      <w:r w:rsidRPr="001F6A16">
        <w:rPr>
          <w:rtl/>
        </w:rPr>
        <w:t xml:space="preserve">امپراطور بيزانس روم، 127، 114، 238 </w:t>
      </w:r>
    </w:p>
    <w:p w:rsidR="00C04627" w:rsidRPr="001F6A16" w:rsidRDefault="00C04627" w:rsidP="00C04627">
      <w:pPr>
        <w:rPr>
          <w:rtl/>
        </w:rPr>
      </w:pPr>
      <w:r w:rsidRPr="001F6A16">
        <w:rPr>
          <w:rtl/>
        </w:rPr>
        <w:t xml:space="preserve">امّ حرّام، 281 </w:t>
      </w:r>
    </w:p>
    <w:p w:rsidR="00C04627" w:rsidRPr="001F6A16" w:rsidRDefault="00C04627" w:rsidP="00C04627">
      <w:pPr>
        <w:rPr>
          <w:rtl/>
        </w:rPr>
      </w:pPr>
      <w:r w:rsidRPr="001F6A16">
        <w:rPr>
          <w:rtl/>
        </w:rPr>
        <w:t xml:space="preserve">ام سلمه، 136 </w:t>
      </w:r>
    </w:p>
    <w:p w:rsidR="00C04627" w:rsidRPr="001F6A16" w:rsidRDefault="00C04627" w:rsidP="00C04627">
      <w:pPr>
        <w:rPr>
          <w:rtl/>
        </w:rPr>
      </w:pPr>
      <w:r w:rsidRPr="001F6A16">
        <w:rPr>
          <w:rtl/>
        </w:rPr>
        <w:t xml:space="preserve">ام كلثوم، 136، 139، 140، 159، 178، 254 </w:t>
      </w:r>
    </w:p>
    <w:p w:rsidR="00C04627" w:rsidRPr="001F6A16" w:rsidRDefault="00C04627" w:rsidP="00C04627">
      <w:pPr>
        <w:rPr>
          <w:rtl/>
        </w:rPr>
      </w:pPr>
      <w:r w:rsidRPr="001F6A16">
        <w:rPr>
          <w:rtl/>
        </w:rPr>
        <w:t xml:space="preserve">امويان، 111 </w:t>
      </w:r>
    </w:p>
    <w:p w:rsidR="00C04627" w:rsidRPr="001F6A16" w:rsidRDefault="00C04627" w:rsidP="00C04627">
      <w:pPr>
        <w:rPr>
          <w:rtl/>
        </w:rPr>
      </w:pPr>
      <w:r w:rsidRPr="001F6A16">
        <w:rPr>
          <w:rtl/>
        </w:rPr>
        <w:t xml:space="preserve">ام هانى، 61، 65 </w:t>
      </w:r>
    </w:p>
    <w:p w:rsidR="00C04627" w:rsidRPr="001F6A16" w:rsidRDefault="00C04627" w:rsidP="00C04627">
      <w:pPr>
        <w:rPr>
          <w:rtl/>
        </w:rPr>
      </w:pPr>
      <w:r w:rsidRPr="001F6A16">
        <w:rPr>
          <w:rtl/>
        </w:rPr>
        <w:t xml:space="preserve">امير على، 70، 124، 125، 135، 155، 166، 170، 175، 183، 196، 279 </w:t>
      </w:r>
    </w:p>
    <w:p w:rsidR="00C04627" w:rsidRPr="001F6A16" w:rsidRDefault="00C04627" w:rsidP="00C04627">
      <w:pPr>
        <w:rPr>
          <w:rtl/>
        </w:rPr>
      </w:pPr>
      <w:r w:rsidRPr="001F6A16">
        <w:rPr>
          <w:rtl/>
        </w:rPr>
        <w:t xml:space="preserve">انبيا، 94، 100، 102، 108، 117، 118، 132، 134، 272، 320 </w:t>
      </w:r>
    </w:p>
    <w:p w:rsidR="00C04627" w:rsidRPr="001F6A16" w:rsidRDefault="00C04627" w:rsidP="00C04627">
      <w:pPr>
        <w:rPr>
          <w:rtl/>
        </w:rPr>
      </w:pPr>
      <w:r w:rsidRPr="001F6A16">
        <w:rPr>
          <w:rtl/>
        </w:rPr>
        <w:t xml:space="preserve">اندلس، 191 </w:t>
      </w:r>
    </w:p>
    <w:p w:rsidR="00C04627" w:rsidRPr="001F6A16" w:rsidRDefault="00C04627" w:rsidP="00C04627">
      <w:pPr>
        <w:rPr>
          <w:rtl/>
        </w:rPr>
      </w:pPr>
      <w:r w:rsidRPr="001F6A16">
        <w:rPr>
          <w:rtl/>
        </w:rPr>
        <w:t xml:space="preserve">انس، 180، 287 </w:t>
      </w:r>
    </w:p>
    <w:p w:rsidR="00C04627" w:rsidRPr="001F6A16" w:rsidRDefault="00C04627" w:rsidP="00C04627">
      <w:pPr>
        <w:rPr>
          <w:rtl/>
        </w:rPr>
      </w:pPr>
      <w:r w:rsidRPr="001F6A16">
        <w:rPr>
          <w:rtl/>
        </w:rPr>
        <w:t xml:space="preserve">انصار، 77، 82، 119، 120، 121، 122، 151، 161، 177، 185، 195، 219، 237، 323 </w:t>
      </w:r>
    </w:p>
    <w:p w:rsidR="00C04627" w:rsidRPr="001F6A16" w:rsidRDefault="00C04627" w:rsidP="00C04627">
      <w:pPr>
        <w:rPr>
          <w:rtl/>
        </w:rPr>
      </w:pPr>
      <w:r w:rsidRPr="001F6A16">
        <w:rPr>
          <w:rtl/>
        </w:rPr>
        <w:t xml:space="preserve">انوشيروان، 238 </w:t>
      </w:r>
    </w:p>
    <w:p w:rsidR="00C04627" w:rsidRPr="001F6A16" w:rsidRDefault="00C04627" w:rsidP="00C04627">
      <w:pPr>
        <w:rPr>
          <w:rtl/>
        </w:rPr>
      </w:pPr>
      <w:r w:rsidRPr="001F6A16">
        <w:rPr>
          <w:rtl/>
        </w:rPr>
        <w:t xml:space="preserve">اوس، 72، 120، 121 </w:t>
      </w:r>
    </w:p>
    <w:p w:rsidR="00C04627" w:rsidRPr="001F6A16" w:rsidRDefault="00C04627" w:rsidP="00C04627">
      <w:pPr>
        <w:rPr>
          <w:rtl/>
        </w:rPr>
      </w:pPr>
      <w:r w:rsidRPr="001F6A16">
        <w:rPr>
          <w:rtl/>
        </w:rPr>
        <w:t xml:space="preserve">اوليجا خدابنده خان، 103 </w:t>
      </w:r>
    </w:p>
    <w:p w:rsidR="00C04627" w:rsidRPr="001F6A16" w:rsidRDefault="00C04627" w:rsidP="00C04627">
      <w:pPr>
        <w:rPr>
          <w:rtl/>
        </w:rPr>
      </w:pPr>
      <w:r w:rsidRPr="001F6A16">
        <w:rPr>
          <w:rtl/>
        </w:rPr>
        <w:lastRenderedPageBreak/>
        <w:t xml:space="preserve">اهل بيت، 42، 48، 64، 69، 78، 90، 96، 116، 118، 126، 127، 128، 129، 130، 134، 135، 137، 138، 143، 231، 300، 304، 307، 320، 322، 323، 324، 325، 326، 330 </w:t>
      </w:r>
    </w:p>
    <w:p w:rsidR="00C04627" w:rsidRPr="001F6A16" w:rsidRDefault="00C04627" w:rsidP="00C04627">
      <w:pPr>
        <w:rPr>
          <w:rtl/>
        </w:rPr>
      </w:pPr>
      <w:r w:rsidRPr="001F6A16">
        <w:rPr>
          <w:rtl/>
        </w:rPr>
        <w:t xml:space="preserve">اهل جمل، 212 </w:t>
      </w:r>
    </w:p>
    <w:p w:rsidR="00C04627" w:rsidRPr="001F6A16" w:rsidRDefault="00C04627" w:rsidP="00C04627">
      <w:pPr>
        <w:rPr>
          <w:rtl/>
        </w:rPr>
      </w:pPr>
      <w:r w:rsidRPr="001F6A16">
        <w:rPr>
          <w:rtl/>
        </w:rPr>
        <w:t xml:space="preserve">اهل ردّه، 107، 109، 110 </w:t>
      </w:r>
    </w:p>
    <w:p w:rsidR="00C04627" w:rsidRPr="001F6A16" w:rsidRDefault="00C04627" w:rsidP="00C04627">
      <w:pPr>
        <w:rPr>
          <w:rtl/>
        </w:rPr>
      </w:pPr>
      <w:r w:rsidRPr="001F6A16">
        <w:rPr>
          <w:rtl/>
        </w:rPr>
        <w:t>ايّوب (مح</w:t>
      </w:r>
      <w:r w:rsidR="0015130D">
        <w:rPr>
          <w:rFonts w:hint="cs"/>
          <w:rtl/>
        </w:rPr>
        <w:t>د</w:t>
      </w:r>
      <w:r w:rsidRPr="001F6A16">
        <w:rPr>
          <w:rtl/>
        </w:rPr>
        <w:t xml:space="preserve">ث)، 320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ب</w:t>
      </w:r>
      <w:r w:rsidRPr="003A0215">
        <w:rPr>
          <w:rFonts w:hint="cs"/>
          <w:b/>
          <w:bCs/>
          <w:sz w:val="32"/>
          <w:szCs w:val="32"/>
          <w:rtl/>
        </w:rPr>
        <w:t>)</w:t>
      </w:r>
      <w:r w:rsidRPr="003A0215">
        <w:rPr>
          <w:b/>
          <w:bCs/>
          <w:rtl/>
        </w:rPr>
        <w:t xml:space="preserve"> </w:t>
      </w:r>
    </w:p>
    <w:p w:rsidR="00C04627" w:rsidRPr="001F6A16" w:rsidRDefault="00C04627" w:rsidP="00C04627">
      <w:pPr>
        <w:rPr>
          <w:rtl/>
        </w:rPr>
      </w:pPr>
      <w:r w:rsidRPr="001F6A16">
        <w:rPr>
          <w:rtl/>
        </w:rPr>
        <w:t xml:space="preserve">باب، 159 </w:t>
      </w:r>
    </w:p>
    <w:p w:rsidR="00C04627" w:rsidRPr="001F6A16" w:rsidRDefault="00C04627" w:rsidP="00C04627">
      <w:pPr>
        <w:rPr>
          <w:rtl/>
        </w:rPr>
      </w:pPr>
      <w:r w:rsidRPr="001F6A16">
        <w:rPr>
          <w:rtl/>
        </w:rPr>
        <w:t xml:space="preserve">باقر، 135، 143 </w:t>
      </w:r>
    </w:p>
    <w:p w:rsidR="00C04627" w:rsidRPr="001F6A16" w:rsidRDefault="00C04627" w:rsidP="00C04627">
      <w:pPr>
        <w:rPr>
          <w:rtl/>
        </w:rPr>
      </w:pPr>
      <w:r w:rsidRPr="001F6A16">
        <w:rPr>
          <w:rtl/>
        </w:rPr>
        <w:t>بخارى</w:t>
      </w:r>
      <w:r w:rsidR="0015130D">
        <w:rPr>
          <w:rFonts w:hint="cs"/>
          <w:rtl/>
        </w:rPr>
        <w:t xml:space="preserve"> (امام)</w:t>
      </w:r>
      <w:r w:rsidRPr="001F6A16">
        <w:rPr>
          <w:rtl/>
        </w:rPr>
        <w:t xml:space="preserve">، 63، 65، 70، 71، 80، 81، 84، 88، 90، 91، 95، 96، 106، 116، 117، 126، 127، 129، 131، 132، 137، 139، 143، 144، 237، 288، 297 </w:t>
      </w:r>
    </w:p>
    <w:p w:rsidR="00C04627" w:rsidRPr="001F6A16" w:rsidRDefault="00C04627" w:rsidP="00C04627">
      <w:pPr>
        <w:rPr>
          <w:rtl/>
        </w:rPr>
      </w:pPr>
      <w:r w:rsidRPr="001F6A16">
        <w:rPr>
          <w:rtl/>
        </w:rPr>
        <w:t xml:space="preserve">بدرالدين محمد بن عبداللّه‏ الزركشى، 184 </w:t>
      </w:r>
    </w:p>
    <w:p w:rsidR="00C04627" w:rsidRPr="001F6A16" w:rsidRDefault="00C04627" w:rsidP="00C04627">
      <w:pPr>
        <w:rPr>
          <w:rtl/>
        </w:rPr>
      </w:pPr>
      <w:r w:rsidRPr="001F6A16">
        <w:rPr>
          <w:rtl/>
        </w:rPr>
        <w:t xml:space="preserve">براء بن عازب، 63 </w:t>
      </w:r>
    </w:p>
    <w:p w:rsidR="00C04627" w:rsidRPr="001F6A16" w:rsidRDefault="00C04627" w:rsidP="00C04627">
      <w:pPr>
        <w:rPr>
          <w:rtl/>
        </w:rPr>
      </w:pPr>
      <w:r w:rsidRPr="001F6A16">
        <w:rPr>
          <w:rtl/>
        </w:rPr>
        <w:t xml:space="preserve">بربر، 191، 279، 326، 335 </w:t>
      </w:r>
    </w:p>
    <w:p w:rsidR="00C04627" w:rsidRPr="001F6A16" w:rsidRDefault="00C04627" w:rsidP="00C04627">
      <w:pPr>
        <w:rPr>
          <w:rtl/>
        </w:rPr>
      </w:pPr>
      <w:r w:rsidRPr="001F6A16">
        <w:rPr>
          <w:rtl/>
        </w:rPr>
        <w:t xml:space="preserve">بُرك بن عبداللّه‏ التميمى، 243 </w:t>
      </w:r>
    </w:p>
    <w:p w:rsidR="00C04627" w:rsidRPr="001F6A16" w:rsidRDefault="00C04627" w:rsidP="00C04627">
      <w:pPr>
        <w:rPr>
          <w:rtl/>
        </w:rPr>
      </w:pPr>
      <w:r w:rsidRPr="001F6A16">
        <w:rPr>
          <w:rtl/>
        </w:rPr>
        <w:t xml:space="preserve">برهمايى، 99، 100، 101، 115، 126، 321، 322 </w:t>
      </w:r>
    </w:p>
    <w:p w:rsidR="00C04627" w:rsidRPr="001F6A16" w:rsidRDefault="00C04627" w:rsidP="00C04627">
      <w:pPr>
        <w:rPr>
          <w:rtl/>
        </w:rPr>
      </w:pPr>
      <w:r w:rsidRPr="001F6A16">
        <w:rPr>
          <w:rtl/>
        </w:rPr>
        <w:t xml:space="preserve">بُريده، 288 </w:t>
      </w:r>
    </w:p>
    <w:p w:rsidR="00C04627" w:rsidRPr="001F6A16" w:rsidRDefault="00C04627" w:rsidP="00C04627">
      <w:pPr>
        <w:rPr>
          <w:rtl/>
        </w:rPr>
      </w:pPr>
      <w:r w:rsidRPr="001F6A16">
        <w:rPr>
          <w:rtl/>
        </w:rPr>
        <w:t xml:space="preserve">بستانى، 114 </w:t>
      </w:r>
    </w:p>
    <w:p w:rsidR="00C04627" w:rsidRPr="001F6A16" w:rsidRDefault="00C04627" w:rsidP="00C04627">
      <w:pPr>
        <w:rPr>
          <w:rtl/>
        </w:rPr>
      </w:pPr>
      <w:r w:rsidRPr="001F6A16">
        <w:rPr>
          <w:rtl/>
        </w:rPr>
        <w:t xml:space="preserve">بصرى، 139 </w:t>
      </w:r>
    </w:p>
    <w:p w:rsidR="00C04627" w:rsidRPr="001F6A16" w:rsidRDefault="00C04627" w:rsidP="00C04627">
      <w:pPr>
        <w:rPr>
          <w:rtl/>
        </w:rPr>
      </w:pPr>
      <w:r w:rsidRPr="001F6A16">
        <w:rPr>
          <w:rtl/>
        </w:rPr>
        <w:t xml:space="preserve">بغوى، 63، 155، 248 </w:t>
      </w:r>
    </w:p>
    <w:p w:rsidR="00C04627" w:rsidRPr="001F6A16" w:rsidRDefault="00C04627" w:rsidP="00C04627">
      <w:pPr>
        <w:rPr>
          <w:rtl/>
        </w:rPr>
      </w:pPr>
      <w:r w:rsidRPr="001F6A16">
        <w:rPr>
          <w:rtl/>
        </w:rPr>
        <w:t xml:space="preserve">بكير بن عمران، 303 </w:t>
      </w:r>
    </w:p>
    <w:p w:rsidR="00C04627" w:rsidRPr="001F6A16" w:rsidRDefault="00C04627" w:rsidP="00C04627">
      <w:pPr>
        <w:rPr>
          <w:rtl/>
        </w:rPr>
      </w:pPr>
      <w:r w:rsidRPr="001F6A16">
        <w:rPr>
          <w:rtl/>
        </w:rPr>
        <w:t xml:space="preserve">بلاذرى، 58، 91، 157، 159، 196، 197، 252، 253 </w:t>
      </w:r>
    </w:p>
    <w:p w:rsidR="00C04627" w:rsidRPr="001F6A16" w:rsidRDefault="00C04627" w:rsidP="00C04627">
      <w:pPr>
        <w:rPr>
          <w:rtl/>
        </w:rPr>
      </w:pPr>
      <w:r w:rsidRPr="001F6A16">
        <w:rPr>
          <w:rtl/>
        </w:rPr>
        <w:lastRenderedPageBreak/>
        <w:t xml:space="preserve">بلال، 137 </w:t>
      </w:r>
    </w:p>
    <w:p w:rsidR="00C04627" w:rsidRPr="001F6A16" w:rsidRDefault="00C04627" w:rsidP="00C04627">
      <w:pPr>
        <w:rPr>
          <w:rtl/>
        </w:rPr>
      </w:pPr>
      <w:r w:rsidRPr="001F6A16">
        <w:rPr>
          <w:rtl/>
        </w:rPr>
        <w:t xml:space="preserve">بنوالحسن، 317 </w:t>
      </w:r>
    </w:p>
    <w:p w:rsidR="00C04627" w:rsidRPr="001F6A16" w:rsidRDefault="00C04627" w:rsidP="00C04627">
      <w:pPr>
        <w:rPr>
          <w:rtl/>
        </w:rPr>
      </w:pPr>
      <w:r w:rsidRPr="001F6A16">
        <w:rPr>
          <w:rtl/>
        </w:rPr>
        <w:t xml:space="preserve">بنوضبه، 210 </w:t>
      </w:r>
    </w:p>
    <w:p w:rsidR="00C04627" w:rsidRPr="001F6A16" w:rsidRDefault="00C04627" w:rsidP="00C04627">
      <w:pPr>
        <w:rPr>
          <w:rtl/>
        </w:rPr>
      </w:pPr>
      <w:r w:rsidRPr="001F6A16">
        <w:rPr>
          <w:rtl/>
        </w:rPr>
        <w:t xml:space="preserve">بنو عبد مناف، 72 </w:t>
      </w:r>
    </w:p>
    <w:p w:rsidR="00C04627" w:rsidRPr="001F6A16" w:rsidRDefault="00C04627" w:rsidP="00C04627">
      <w:pPr>
        <w:rPr>
          <w:rtl/>
        </w:rPr>
      </w:pPr>
      <w:r w:rsidRPr="001F6A16">
        <w:rPr>
          <w:rtl/>
        </w:rPr>
        <w:t xml:space="preserve">بنو عقيل، 306 </w:t>
      </w:r>
    </w:p>
    <w:p w:rsidR="00C04627" w:rsidRPr="001F6A16" w:rsidRDefault="00C04627" w:rsidP="00C04627">
      <w:pPr>
        <w:rPr>
          <w:rtl/>
        </w:rPr>
      </w:pPr>
      <w:r w:rsidRPr="001F6A16">
        <w:rPr>
          <w:rtl/>
        </w:rPr>
        <w:t xml:space="preserve">بنى ازد، 210 </w:t>
      </w:r>
    </w:p>
    <w:p w:rsidR="00C04627" w:rsidRPr="001F6A16" w:rsidRDefault="00C04627" w:rsidP="00C04627">
      <w:pPr>
        <w:rPr>
          <w:rtl/>
        </w:rPr>
      </w:pPr>
      <w:r w:rsidRPr="001F6A16">
        <w:rPr>
          <w:rtl/>
        </w:rPr>
        <w:t xml:space="preserve">بنى‏المطلب، 126 </w:t>
      </w:r>
    </w:p>
    <w:p w:rsidR="00C04627" w:rsidRPr="001F6A16" w:rsidRDefault="00C04627" w:rsidP="00C04627">
      <w:pPr>
        <w:rPr>
          <w:rtl/>
        </w:rPr>
      </w:pPr>
      <w:r w:rsidRPr="001F6A16">
        <w:rPr>
          <w:rtl/>
        </w:rPr>
        <w:t xml:space="preserve">بنى‏اميّه، 165، 181، 189، 196، 237، 254 </w:t>
      </w:r>
    </w:p>
    <w:p w:rsidR="00C04627" w:rsidRPr="001F6A16" w:rsidRDefault="00C04627" w:rsidP="00C04627">
      <w:pPr>
        <w:rPr>
          <w:rtl/>
        </w:rPr>
      </w:pPr>
      <w:r w:rsidRPr="001F6A16">
        <w:rPr>
          <w:rtl/>
        </w:rPr>
        <w:t xml:space="preserve">بنى تميم، 110، 128، 141، 223 </w:t>
      </w:r>
    </w:p>
    <w:p w:rsidR="00C04627" w:rsidRPr="001F6A16" w:rsidRDefault="00C04627" w:rsidP="00C04627">
      <w:pPr>
        <w:rPr>
          <w:rtl/>
        </w:rPr>
      </w:pPr>
      <w:r w:rsidRPr="001F6A16">
        <w:rPr>
          <w:rtl/>
        </w:rPr>
        <w:t xml:space="preserve">بنى ساعده، 120، 122 </w:t>
      </w:r>
    </w:p>
    <w:p w:rsidR="00C04627" w:rsidRPr="001F6A16" w:rsidRDefault="00C04627" w:rsidP="00C04627">
      <w:pPr>
        <w:rPr>
          <w:rtl/>
        </w:rPr>
      </w:pPr>
      <w:r w:rsidRPr="001F6A16">
        <w:rPr>
          <w:rtl/>
        </w:rPr>
        <w:t xml:space="preserve">بنى سعد، 54 </w:t>
      </w:r>
    </w:p>
    <w:p w:rsidR="00C04627" w:rsidRPr="001F6A16" w:rsidRDefault="00C04627" w:rsidP="00C04627">
      <w:pPr>
        <w:rPr>
          <w:rtl/>
        </w:rPr>
      </w:pPr>
      <w:r w:rsidRPr="001F6A16">
        <w:rPr>
          <w:rtl/>
        </w:rPr>
        <w:t xml:space="preserve">بنى عامر، 181 </w:t>
      </w:r>
    </w:p>
    <w:p w:rsidR="00C04627" w:rsidRPr="001F6A16" w:rsidRDefault="00C04627" w:rsidP="00C04627">
      <w:pPr>
        <w:rPr>
          <w:rtl/>
        </w:rPr>
      </w:pPr>
      <w:r w:rsidRPr="001F6A16">
        <w:rPr>
          <w:rtl/>
        </w:rPr>
        <w:t xml:space="preserve">بنى‏عبّاس، 308 </w:t>
      </w:r>
    </w:p>
    <w:p w:rsidR="00C04627" w:rsidRPr="001F6A16" w:rsidRDefault="00C04627" w:rsidP="00C04627">
      <w:pPr>
        <w:rPr>
          <w:rtl/>
        </w:rPr>
      </w:pPr>
      <w:r w:rsidRPr="001F6A16">
        <w:rPr>
          <w:rtl/>
        </w:rPr>
        <w:t xml:space="preserve">بنى‏عبدالمطّلب، 69 </w:t>
      </w:r>
    </w:p>
    <w:p w:rsidR="00C04627" w:rsidRPr="001F6A16" w:rsidRDefault="00C04627" w:rsidP="00C04627">
      <w:pPr>
        <w:rPr>
          <w:rtl/>
        </w:rPr>
      </w:pPr>
      <w:r w:rsidRPr="001F6A16">
        <w:rPr>
          <w:rtl/>
        </w:rPr>
        <w:t xml:space="preserve">بنى عدى، 128، 165 </w:t>
      </w:r>
    </w:p>
    <w:p w:rsidR="00C04627" w:rsidRPr="001F6A16" w:rsidRDefault="00C04627" w:rsidP="00C04627">
      <w:pPr>
        <w:rPr>
          <w:rtl/>
        </w:rPr>
      </w:pPr>
      <w:r w:rsidRPr="001F6A16">
        <w:rPr>
          <w:rtl/>
        </w:rPr>
        <w:t xml:space="preserve">بنى قريظه، 86 </w:t>
      </w:r>
    </w:p>
    <w:p w:rsidR="00C04627" w:rsidRPr="001F6A16" w:rsidRDefault="00C04627" w:rsidP="00C04627">
      <w:pPr>
        <w:rPr>
          <w:rtl/>
        </w:rPr>
      </w:pPr>
      <w:r w:rsidRPr="001F6A16">
        <w:rPr>
          <w:rtl/>
        </w:rPr>
        <w:t xml:space="preserve">بنى مخزوم، 65 </w:t>
      </w:r>
    </w:p>
    <w:p w:rsidR="00C04627" w:rsidRPr="001F6A16" w:rsidRDefault="00C04627" w:rsidP="00C04627">
      <w:pPr>
        <w:rPr>
          <w:rtl/>
        </w:rPr>
      </w:pPr>
      <w:r w:rsidRPr="001F6A16">
        <w:rPr>
          <w:rtl/>
        </w:rPr>
        <w:t xml:space="preserve">بنى مروان بن حكم، 308 </w:t>
      </w:r>
    </w:p>
    <w:p w:rsidR="00C04627" w:rsidRPr="001F6A16" w:rsidRDefault="00C04627" w:rsidP="00C04627">
      <w:pPr>
        <w:rPr>
          <w:rtl/>
        </w:rPr>
      </w:pPr>
      <w:r w:rsidRPr="001F6A16">
        <w:rPr>
          <w:rtl/>
        </w:rPr>
        <w:t xml:space="preserve">بنى‏مطلب، 131 </w:t>
      </w:r>
    </w:p>
    <w:p w:rsidR="00C04627" w:rsidRPr="001F6A16" w:rsidRDefault="00C04627" w:rsidP="00C04627">
      <w:pPr>
        <w:rPr>
          <w:rtl/>
        </w:rPr>
      </w:pPr>
      <w:r w:rsidRPr="001F6A16">
        <w:rPr>
          <w:rtl/>
        </w:rPr>
        <w:t xml:space="preserve">بنى‏هاشم، 55، 56، 60، 61، 65، 67، 70، 72، 125، 126، 127، 129، 131، 142، 165، 196 </w:t>
      </w:r>
    </w:p>
    <w:p w:rsidR="00C04627" w:rsidRPr="001F6A16" w:rsidRDefault="00C04627" w:rsidP="00C04627">
      <w:pPr>
        <w:rPr>
          <w:rtl/>
        </w:rPr>
      </w:pPr>
      <w:r w:rsidRPr="001F6A16">
        <w:rPr>
          <w:rtl/>
        </w:rPr>
        <w:t xml:space="preserve">بوجو (ژنرال فرانسوى)، 335 </w:t>
      </w:r>
    </w:p>
    <w:p w:rsidR="00C04627" w:rsidRPr="001F6A16" w:rsidRDefault="00C04627" w:rsidP="00C04627">
      <w:pPr>
        <w:rPr>
          <w:rtl/>
        </w:rPr>
      </w:pPr>
      <w:r w:rsidRPr="001F6A16">
        <w:rPr>
          <w:rtl/>
        </w:rPr>
        <w:t xml:space="preserve">بودا، 99 </w:t>
      </w:r>
    </w:p>
    <w:p w:rsidR="00C04627" w:rsidRPr="001F6A16" w:rsidRDefault="00C04627" w:rsidP="00C04627">
      <w:pPr>
        <w:rPr>
          <w:rtl/>
        </w:rPr>
      </w:pPr>
      <w:r w:rsidRPr="001F6A16">
        <w:rPr>
          <w:rtl/>
        </w:rPr>
        <w:lastRenderedPageBreak/>
        <w:t xml:space="preserve">بولايى، 309 </w:t>
      </w:r>
    </w:p>
    <w:p w:rsidR="00C04627" w:rsidRPr="001F6A16" w:rsidRDefault="00C04627" w:rsidP="00C04627">
      <w:pPr>
        <w:rPr>
          <w:rtl/>
        </w:rPr>
      </w:pPr>
      <w:r w:rsidRPr="001F6A16">
        <w:rPr>
          <w:rtl/>
        </w:rPr>
        <w:t xml:space="preserve">بيهقى، 117، 257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پ</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پادشاه تاتارى «اوليجا خدابنده خان</w:t>
      </w:r>
      <w:r w:rsidR="0015130D">
        <w:rPr>
          <w:rFonts w:hint="cs"/>
          <w:rtl/>
        </w:rPr>
        <w:t>»</w:t>
      </w:r>
      <w:r w:rsidRPr="001F6A16">
        <w:rPr>
          <w:rtl/>
        </w:rPr>
        <w:t xml:space="preserve">، 103 </w:t>
      </w:r>
    </w:p>
    <w:p w:rsidR="00C04627" w:rsidRPr="001F6A16" w:rsidRDefault="00C04627" w:rsidP="00C04627">
      <w:pPr>
        <w:rPr>
          <w:rtl/>
        </w:rPr>
      </w:pPr>
      <w:r w:rsidRPr="001F6A16">
        <w:rPr>
          <w:rtl/>
        </w:rPr>
        <w:t xml:space="preserve">پطرس بستانى، 114، 170 </w:t>
      </w:r>
    </w:p>
    <w:p w:rsidR="00C04627" w:rsidRPr="001F6A16" w:rsidRDefault="00C04627" w:rsidP="00C04627">
      <w:pPr>
        <w:rPr>
          <w:rtl/>
        </w:rPr>
      </w:pPr>
      <w:r w:rsidRPr="001F6A16">
        <w:rPr>
          <w:rtl/>
        </w:rPr>
        <w:t xml:space="preserve">پوران دختر خسرو پرويز بن هرمز، 238 </w:t>
      </w:r>
    </w:p>
    <w:p w:rsidR="00C04627" w:rsidRPr="001F6A16" w:rsidRDefault="00C04627" w:rsidP="00C04627">
      <w:pPr>
        <w:rPr>
          <w:rtl/>
        </w:rPr>
      </w:pPr>
      <w:r w:rsidRPr="001F6A16">
        <w:rPr>
          <w:rtl/>
        </w:rPr>
        <w:t xml:space="preserve">پولس راهب </w:t>
      </w:r>
      <w:r w:rsidRPr="001F6A16">
        <w:rPr>
          <w:rFonts w:ascii="TMS" w:hAnsi="TMS"/>
        </w:rPr>
        <w:t>SANT</w:t>
      </w:r>
      <w:r w:rsidRPr="001F6A16">
        <w:rPr>
          <w:rFonts w:ascii="TMS" w:hAnsi="TMS"/>
          <w:rtl/>
        </w:rPr>
        <w:t xml:space="preserve"> </w:t>
      </w:r>
      <w:r w:rsidRPr="001F6A16">
        <w:rPr>
          <w:rFonts w:ascii="TMS" w:hAnsi="TMS"/>
        </w:rPr>
        <w:t>PAUL</w:t>
      </w:r>
      <w:r w:rsidRPr="001F6A16">
        <w:rPr>
          <w:rtl/>
        </w:rPr>
        <w:t xml:space="preserve">، 100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ت</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ترمذى</w:t>
      </w:r>
      <w:r w:rsidR="00D23AC7">
        <w:rPr>
          <w:rFonts w:hint="cs"/>
          <w:rtl/>
        </w:rPr>
        <w:t xml:space="preserve"> (محدّث)</w:t>
      </w:r>
      <w:r w:rsidRPr="001F6A16">
        <w:rPr>
          <w:rtl/>
        </w:rPr>
        <w:t xml:space="preserve">، 63، 64، 65، 77، 179، 180، 198، 250، 277 </w:t>
      </w:r>
    </w:p>
    <w:p w:rsidR="00C04627" w:rsidRPr="001F6A16" w:rsidRDefault="00C04627" w:rsidP="00C04627">
      <w:pPr>
        <w:rPr>
          <w:rtl/>
        </w:rPr>
      </w:pPr>
      <w:r w:rsidRPr="001F6A16">
        <w:rPr>
          <w:rtl/>
        </w:rPr>
        <w:t xml:space="preserve">تقى الدين سبكى (حافظ)، 200 </w:t>
      </w:r>
    </w:p>
    <w:p w:rsidR="00C04627" w:rsidRPr="001F6A16" w:rsidRDefault="00C04627" w:rsidP="00C04627">
      <w:pPr>
        <w:rPr>
          <w:rtl/>
        </w:rPr>
      </w:pPr>
      <w:r w:rsidRPr="001F6A16">
        <w:rPr>
          <w:rtl/>
        </w:rPr>
        <w:t xml:space="preserve">تقى‏الدين هلالى مراكشى، 20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ث</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ثعلبه بن ابى مالك، 295 </w:t>
      </w:r>
    </w:p>
    <w:p w:rsidR="00C04627" w:rsidRPr="001F6A16" w:rsidRDefault="00C04627" w:rsidP="00C04627">
      <w:pPr>
        <w:rPr>
          <w:rtl/>
        </w:rPr>
      </w:pPr>
      <w:r w:rsidRPr="001F6A16">
        <w:rPr>
          <w:rtl/>
        </w:rPr>
        <w:t xml:space="preserve">ثوبان، 138 </w:t>
      </w:r>
    </w:p>
    <w:p w:rsidR="00C04627" w:rsidRPr="003A0215" w:rsidRDefault="00C04627" w:rsidP="00C04627">
      <w:pPr>
        <w:spacing w:before="200"/>
        <w:ind w:firstLine="0"/>
        <w:rPr>
          <w:b/>
          <w:bCs/>
          <w:sz w:val="32"/>
          <w:szCs w:val="32"/>
          <w:rtl/>
        </w:rPr>
      </w:pPr>
      <w:r w:rsidRPr="003A0215">
        <w:rPr>
          <w:rFonts w:hint="cs"/>
          <w:b/>
          <w:bCs/>
          <w:sz w:val="32"/>
          <w:szCs w:val="32"/>
          <w:rtl/>
        </w:rPr>
        <w:t>(</w:t>
      </w:r>
      <w:r w:rsidRPr="003A0215">
        <w:rPr>
          <w:b/>
          <w:bCs/>
          <w:sz w:val="32"/>
          <w:szCs w:val="32"/>
          <w:rtl/>
        </w:rPr>
        <w:t>ج</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جابر، 88، 89، 144 </w:t>
      </w:r>
    </w:p>
    <w:p w:rsidR="00C04627" w:rsidRPr="001F6A16" w:rsidRDefault="00C04627" w:rsidP="00C04627">
      <w:pPr>
        <w:rPr>
          <w:rtl/>
        </w:rPr>
      </w:pPr>
      <w:r w:rsidRPr="001F6A16">
        <w:rPr>
          <w:rtl/>
        </w:rPr>
        <w:t xml:space="preserve">جابر بن عبداللّه‏، 130، 303 </w:t>
      </w:r>
    </w:p>
    <w:p w:rsidR="00C04627" w:rsidRPr="001F6A16" w:rsidRDefault="00C04627" w:rsidP="00C04627">
      <w:pPr>
        <w:rPr>
          <w:rtl/>
        </w:rPr>
      </w:pPr>
      <w:r w:rsidRPr="001F6A16">
        <w:rPr>
          <w:rtl/>
        </w:rPr>
        <w:t xml:space="preserve">جابر جعفى، 323 </w:t>
      </w:r>
    </w:p>
    <w:p w:rsidR="00C04627" w:rsidRPr="001F6A16" w:rsidRDefault="00C04627" w:rsidP="00C04627">
      <w:pPr>
        <w:rPr>
          <w:rtl/>
        </w:rPr>
      </w:pPr>
      <w:r w:rsidRPr="001F6A16">
        <w:rPr>
          <w:rtl/>
        </w:rPr>
        <w:t xml:space="preserve">جابر مزنى، 181 </w:t>
      </w:r>
    </w:p>
    <w:p w:rsidR="00C04627" w:rsidRPr="001F6A16" w:rsidRDefault="00C04627" w:rsidP="00C04627">
      <w:pPr>
        <w:rPr>
          <w:rtl/>
        </w:rPr>
      </w:pPr>
      <w:r w:rsidRPr="001F6A16">
        <w:rPr>
          <w:rtl/>
        </w:rPr>
        <w:t xml:space="preserve">جاحظ، 257 </w:t>
      </w:r>
    </w:p>
    <w:p w:rsidR="00C04627" w:rsidRPr="001F6A16" w:rsidRDefault="00C04627" w:rsidP="00C04627">
      <w:pPr>
        <w:rPr>
          <w:rtl/>
        </w:rPr>
      </w:pPr>
      <w:r w:rsidRPr="001F6A16">
        <w:rPr>
          <w:rtl/>
        </w:rPr>
        <w:t xml:space="preserve">جرجى زيدان، 279 </w:t>
      </w:r>
    </w:p>
    <w:p w:rsidR="00C04627" w:rsidRPr="001F6A16" w:rsidRDefault="00C04627" w:rsidP="00C04627">
      <w:pPr>
        <w:rPr>
          <w:rtl/>
        </w:rPr>
      </w:pPr>
      <w:r w:rsidRPr="001F6A16">
        <w:rPr>
          <w:rtl/>
        </w:rPr>
        <w:lastRenderedPageBreak/>
        <w:t xml:space="preserve">جرير، 193، 203، 221، 223، 240، 317 </w:t>
      </w:r>
    </w:p>
    <w:p w:rsidR="00C04627" w:rsidRPr="001F6A16" w:rsidRDefault="00C04627" w:rsidP="00C04627">
      <w:pPr>
        <w:rPr>
          <w:rtl/>
        </w:rPr>
      </w:pPr>
      <w:r w:rsidRPr="001F6A16">
        <w:rPr>
          <w:rtl/>
        </w:rPr>
        <w:t xml:space="preserve">جرير بن حبان، 245 </w:t>
      </w:r>
    </w:p>
    <w:p w:rsidR="00C04627" w:rsidRPr="001F6A16" w:rsidRDefault="00C04627" w:rsidP="00C04627">
      <w:pPr>
        <w:rPr>
          <w:rtl/>
        </w:rPr>
      </w:pPr>
      <w:r w:rsidRPr="001F6A16">
        <w:rPr>
          <w:rtl/>
        </w:rPr>
        <w:t xml:space="preserve">جريربن عبداللّه‏، 219 </w:t>
      </w:r>
    </w:p>
    <w:p w:rsidR="00C04627" w:rsidRPr="001F6A16" w:rsidRDefault="00C04627" w:rsidP="00C04627">
      <w:pPr>
        <w:rPr>
          <w:rtl/>
        </w:rPr>
      </w:pPr>
      <w:r w:rsidRPr="001F6A16">
        <w:rPr>
          <w:rtl/>
        </w:rPr>
        <w:t xml:space="preserve">جرير طبرى، 194 </w:t>
      </w:r>
    </w:p>
    <w:p w:rsidR="00C04627" w:rsidRPr="001F6A16" w:rsidRDefault="00C04627" w:rsidP="00C04627">
      <w:pPr>
        <w:rPr>
          <w:rtl/>
        </w:rPr>
      </w:pPr>
      <w:r w:rsidRPr="001F6A16">
        <w:rPr>
          <w:rtl/>
        </w:rPr>
        <w:t>جعد</w:t>
      </w:r>
      <w:r w:rsidRPr="00D71B18">
        <w:rPr>
          <w:rFonts w:ascii="KRM" w:hAnsi="KRM" w:cs="B Badr"/>
          <w:rtl/>
        </w:rPr>
        <w:t>ة</w:t>
      </w:r>
      <w:r w:rsidRPr="001F6A16">
        <w:rPr>
          <w:rtl/>
        </w:rPr>
        <w:t xml:space="preserve"> بن هبيره، 181، 243 </w:t>
      </w:r>
    </w:p>
    <w:p w:rsidR="00C04627" w:rsidRPr="001F6A16" w:rsidRDefault="00C04627" w:rsidP="00C04627">
      <w:pPr>
        <w:rPr>
          <w:rtl/>
        </w:rPr>
      </w:pPr>
      <w:r w:rsidRPr="001F6A16">
        <w:rPr>
          <w:rtl/>
        </w:rPr>
        <w:t xml:space="preserve">جعفربن ابى‏سفيان، 66 </w:t>
      </w:r>
    </w:p>
    <w:p w:rsidR="00C04627" w:rsidRPr="001F6A16" w:rsidRDefault="00C04627" w:rsidP="00C04627">
      <w:pPr>
        <w:rPr>
          <w:rtl/>
        </w:rPr>
      </w:pPr>
      <w:r w:rsidRPr="001F6A16">
        <w:rPr>
          <w:rtl/>
        </w:rPr>
        <w:t xml:space="preserve">جعفر بن ابى‏طالب، 62، 72، 212 </w:t>
      </w:r>
    </w:p>
    <w:p w:rsidR="00C04627" w:rsidRPr="001F6A16" w:rsidRDefault="00C04627" w:rsidP="00C04627">
      <w:pPr>
        <w:rPr>
          <w:rtl/>
        </w:rPr>
      </w:pPr>
      <w:r w:rsidRPr="001F6A16">
        <w:rPr>
          <w:rtl/>
        </w:rPr>
        <w:t xml:space="preserve">جعفر بن محمّد، 307، 319 </w:t>
      </w:r>
    </w:p>
    <w:p w:rsidR="00C04627" w:rsidRPr="001F6A16" w:rsidRDefault="00C04627" w:rsidP="00C04627">
      <w:pPr>
        <w:rPr>
          <w:rtl/>
        </w:rPr>
      </w:pPr>
      <w:r w:rsidRPr="001F6A16">
        <w:rPr>
          <w:rtl/>
        </w:rPr>
        <w:t xml:space="preserve">جفينه، 168 </w:t>
      </w:r>
    </w:p>
    <w:p w:rsidR="00C04627" w:rsidRPr="001F6A16" w:rsidRDefault="00C04627" w:rsidP="00C04627">
      <w:pPr>
        <w:rPr>
          <w:rtl/>
        </w:rPr>
      </w:pPr>
      <w:r w:rsidRPr="001F6A16">
        <w:rPr>
          <w:rtl/>
        </w:rPr>
        <w:t xml:space="preserve">جلولا، 159 </w:t>
      </w:r>
    </w:p>
    <w:p w:rsidR="00C04627" w:rsidRPr="001F6A16" w:rsidRDefault="00C04627" w:rsidP="00C04627">
      <w:pPr>
        <w:rPr>
          <w:rtl/>
        </w:rPr>
      </w:pPr>
      <w:r w:rsidRPr="001F6A16">
        <w:rPr>
          <w:rtl/>
        </w:rPr>
        <w:t xml:space="preserve">جُمانه دختر ابوطالب، 61، 65 </w:t>
      </w:r>
    </w:p>
    <w:p w:rsidR="00C04627" w:rsidRPr="001F6A16" w:rsidRDefault="00C04627" w:rsidP="00C04627">
      <w:pPr>
        <w:rPr>
          <w:rtl/>
        </w:rPr>
      </w:pPr>
      <w:r w:rsidRPr="001F6A16">
        <w:rPr>
          <w:rtl/>
        </w:rPr>
        <w:t xml:space="preserve">جميل عبداللّه‏ مصرى، 107، 110، 192، 198، 306 </w:t>
      </w:r>
    </w:p>
    <w:p w:rsidR="00C04627" w:rsidRPr="001F6A16" w:rsidRDefault="00C04627" w:rsidP="00C04627">
      <w:pPr>
        <w:rPr>
          <w:rtl/>
        </w:rPr>
      </w:pPr>
      <w:r w:rsidRPr="001F6A16">
        <w:rPr>
          <w:rtl/>
        </w:rPr>
        <w:t xml:space="preserve">جندب بن عبداللّه‏، 244 </w:t>
      </w:r>
    </w:p>
    <w:p w:rsidR="00C04627" w:rsidRPr="001F6A16" w:rsidRDefault="00C04627" w:rsidP="00C04627">
      <w:pPr>
        <w:rPr>
          <w:rtl/>
        </w:rPr>
      </w:pPr>
      <w:r w:rsidRPr="001F6A16">
        <w:rPr>
          <w:rtl/>
        </w:rPr>
        <w:t xml:space="preserve">جواد على، 57 </w:t>
      </w:r>
    </w:p>
    <w:p w:rsidR="00C04627" w:rsidRPr="001F6A16" w:rsidRDefault="00C04627" w:rsidP="00C04627">
      <w:pPr>
        <w:rPr>
          <w:rtl/>
        </w:rPr>
      </w:pPr>
      <w:r w:rsidRPr="001F6A16">
        <w:rPr>
          <w:rtl/>
        </w:rPr>
        <w:t xml:space="preserve">جيش عسره، 180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ح</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حارث، 297 </w:t>
      </w:r>
    </w:p>
    <w:p w:rsidR="00C04627" w:rsidRPr="001F6A16" w:rsidRDefault="00C04627" w:rsidP="00C04627">
      <w:pPr>
        <w:rPr>
          <w:rtl/>
        </w:rPr>
      </w:pPr>
      <w:r w:rsidRPr="001F6A16">
        <w:rPr>
          <w:rtl/>
        </w:rPr>
        <w:t xml:space="preserve">حارث بن حصيره، 231 </w:t>
      </w:r>
    </w:p>
    <w:p w:rsidR="00C04627" w:rsidRPr="001F6A16" w:rsidRDefault="00C04627" w:rsidP="00C04627">
      <w:pPr>
        <w:rPr>
          <w:rtl/>
        </w:rPr>
      </w:pPr>
      <w:r w:rsidRPr="001F6A16">
        <w:rPr>
          <w:rtl/>
        </w:rPr>
        <w:t xml:space="preserve">حارث بن مرّه عبدى، 252 </w:t>
      </w:r>
    </w:p>
    <w:p w:rsidR="00C04627" w:rsidRPr="001F6A16" w:rsidRDefault="00C04627" w:rsidP="00C04627">
      <w:pPr>
        <w:rPr>
          <w:rtl/>
        </w:rPr>
      </w:pPr>
      <w:r w:rsidRPr="001F6A16">
        <w:rPr>
          <w:rtl/>
        </w:rPr>
        <w:t xml:space="preserve">حاطب ابن ابى بلتعه، 89 </w:t>
      </w:r>
    </w:p>
    <w:p w:rsidR="00C04627" w:rsidRPr="001F6A16" w:rsidRDefault="00C04627" w:rsidP="00C04627">
      <w:pPr>
        <w:rPr>
          <w:rtl/>
        </w:rPr>
      </w:pPr>
      <w:r w:rsidRPr="001F6A16">
        <w:rPr>
          <w:rtl/>
        </w:rPr>
        <w:t xml:space="preserve">حافظ ابوبكر بيهقى، 140 </w:t>
      </w:r>
    </w:p>
    <w:p w:rsidR="00C04627" w:rsidRPr="001F6A16" w:rsidRDefault="00C04627" w:rsidP="00C04627">
      <w:pPr>
        <w:rPr>
          <w:rtl/>
        </w:rPr>
      </w:pPr>
      <w:r w:rsidRPr="001F6A16">
        <w:rPr>
          <w:rtl/>
        </w:rPr>
        <w:t xml:space="preserve">حافظ ابى نعيم اصفهانى، 289 </w:t>
      </w:r>
    </w:p>
    <w:p w:rsidR="00C04627" w:rsidRPr="001F6A16" w:rsidRDefault="00C04627" w:rsidP="00C04627">
      <w:pPr>
        <w:rPr>
          <w:rtl/>
        </w:rPr>
      </w:pPr>
      <w:r w:rsidRPr="001F6A16">
        <w:rPr>
          <w:rtl/>
        </w:rPr>
        <w:lastRenderedPageBreak/>
        <w:t xml:space="preserve">حافظ خليفه بن خياط، 297 </w:t>
      </w:r>
    </w:p>
    <w:p w:rsidR="00C04627" w:rsidRPr="001F6A16" w:rsidRDefault="00C04627" w:rsidP="00C04627">
      <w:pPr>
        <w:rPr>
          <w:rtl/>
        </w:rPr>
      </w:pPr>
      <w:r w:rsidRPr="001F6A16">
        <w:rPr>
          <w:rtl/>
        </w:rPr>
        <w:t xml:space="preserve">حاكم، 59، 67، 71، 180، 215، 269، 295 </w:t>
      </w:r>
    </w:p>
    <w:p w:rsidR="00C04627" w:rsidRPr="001F6A16" w:rsidRDefault="00C04627" w:rsidP="00C04627">
      <w:pPr>
        <w:rPr>
          <w:rtl/>
        </w:rPr>
      </w:pPr>
      <w:r w:rsidRPr="001F6A16">
        <w:rPr>
          <w:rtl/>
        </w:rPr>
        <w:t xml:space="preserve">حذيفه، 131، 288 </w:t>
      </w:r>
    </w:p>
    <w:p w:rsidR="00C04627" w:rsidRPr="001F6A16" w:rsidRDefault="00C04627" w:rsidP="00C04627">
      <w:pPr>
        <w:rPr>
          <w:rtl/>
        </w:rPr>
      </w:pPr>
      <w:r w:rsidRPr="001F6A16">
        <w:rPr>
          <w:rtl/>
        </w:rPr>
        <w:t xml:space="preserve">حرّبن يزيد تميمى، 304 </w:t>
      </w:r>
    </w:p>
    <w:p w:rsidR="00C04627" w:rsidRPr="001F6A16" w:rsidRDefault="00C04627" w:rsidP="00C04627">
      <w:pPr>
        <w:rPr>
          <w:rtl/>
        </w:rPr>
      </w:pPr>
      <w:r w:rsidRPr="001F6A16">
        <w:rPr>
          <w:rtl/>
        </w:rPr>
        <w:t xml:space="preserve">حرّبن يزيد رياحى، 306 </w:t>
      </w:r>
    </w:p>
    <w:p w:rsidR="00C04627" w:rsidRPr="001F6A16" w:rsidRDefault="00C04627" w:rsidP="00C04627">
      <w:pPr>
        <w:rPr>
          <w:rtl/>
        </w:rPr>
      </w:pPr>
      <w:r w:rsidRPr="001F6A16">
        <w:rPr>
          <w:rtl/>
        </w:rPr>
        <w:t>حسّان بن حسّان،66</w:t>
      </w:r>
      <w:r w:rsidR="00C9727F">
        <w:rPr>
          <w:rtl/>
        </w:rPr>
        <w:t>،</w:t>
      </w:r>
      <w:r w:rsidRPr="001F6A16">
        <w:rPr>
          <w:rtl/>
        </w:rPr>
        <w:t xml:space="preserve"> 241 </w:t>
      </w:r>
    </w:p>
    <w:p w:rsidR="00C04627" w:rsidRPr="001F6A16" w:rsidRDefault="00C04627" w:rsidP="00C04627">
      <w:pPr>
        <w:rPr>
          <w:rtl/>
        </w:rPr>
      </w:pPr>
      <w:r w:rsidRPr="001F6A16">
        <w:rPr>
          <w:rtl/>
        </w:rPr>
        <w:t xml:space="preserve">حسن بن زيد، 68 </w:t>
      </w:r>
    </w:p>
    <w:p w:rsidR="00C04627" w:rsidRPr="001F6A16" w:rsidRDefault="00C04627" w:rsidP="00C04627">
      <w:pPr>
        <w:rPr>
          <w:rtl/>
        </w:rPr>
      </w:pPr>
      <w:r w:rsidRPr="001F6A16">
        <w:rPr>
          <w:rtl/>
        </w:rPr>
        <w:t xml:space="preserve">حسن بن صالح، 266 </w:t>
      </w:r>
    </w:p>
    <w:p w:rsidR="00C04627" w:rsidRPr="001F6A16" w:rsidRDefault="00C04627" w:rsidP="00C04627">
      <w:pPr>
        <w:rPr>
          <w:rtl/>
        </w:rPr>
      </w:pPr>
      <w:r w:rsidRPr="001F6A16">
        <w:rPr>
          <w:rtl/>
        </w:rPr>
        <w:t xml:space="preserve">حسن بن على، 19، 61، 112، 126، 127، 196، 197، 210، 269، 281، 287، 288، 289، 292، 293، 294، 295، 298، 312، 319، 321، 328 </w:t>
      </w:r>
    </w:p>
    <w:p w:rsidR="00C04627" w:rsidRPr="001F6A16" w:rsidRDefault="00C04627" w:rsidP="00C04627">
      <w:pPr>
        <w:rPr>
          <w:rtl/>
        </w:rPr>
      </w:pPr>
      <w:r w:rsidRPr="001F6A16">
        <w:rPr>
          <w:rtl/>
        </w:rPr>
        <w:t xml:space="preserve">حسن بن قحطبه، 312 </w:t>
      </w:r>
    </w:p>
    <w:p w:rsidR="00C04627" w:rsidRPr="001F6A16" w:rsidRDefault="00C04627" w:rsidP="00C04627">
      <w:pPr>
        <w:rPr>
          <w:rtl/>
        </w:rPr>
      </w:pPr>
      <w:r w:rsidRPr="001F6A16">
        <w:rPr>
          <w:rtl/>
        </w:rPr>
        <w:t xml:space="preserve">حسن زيّات، 256 </w:t>
      </w:r>
    </w:p>
    <w:p w:rsidR="00C04627" w:rsidRPr="001F6A16" w:rsidRDefault="00C04627" w:rsidP="00C04627">
      <w:pPr>
        <w:rPr>
          <w:rtl/>
        </w:rPr>
      </w:pPr>
      <w:r w:rsidRPr="001F6A16">
        <w:rPr>
          <w:rtl/>
        </w:rPr>
        <w:t xml:space="preserve">حسن مثنى بن حسن بن على، 322 </w:t>
      </w:r>
    </w:p>
    <w:p w:rsidR="00C04627" w:rsidRPr="001F6A16" w:rsidRDefault="00C04627" w:rsidP="00C04627">
      <w:pPr>
        <w:rPr>
          <w:rtl/>
        </w:rPr>
      </w:pPr>
      <w:r w:rsidRPr="001F6A16">
        <w:rPr>
          <w:rtl/>
        </w:rPr>
        <w:t xml:space="preserve">حسين احمد مدنى، 21 </w:t>
      </w:r>
    </w:p>
    <w:p w:rsidR="00C04627" w:rsidRPr="001F6A16" w:rsidRDefault="00C04627" w:rsidP="00C04627">
      <w:pPr>
        <w:rPr>
          <w:rtl/>
        </w:rPr>
      </w:pPr>
      <w:r w:rsidRPr="001F6A16">
        <w:rPr>
          <w:rtl/>
        </w:rPr>
        <w:t xml:space="preserve">حسين بن على، 164، 197، 296، 297، 298، 304، 306، 312، 320 </w:t>
      </w:r>
    </w:p>
    <w:p w:rsidR="00C04627" w:rsidRPr="001F6A16" w:rsidRDefault="00C04627" w:rsidP="00C04627">
      <w:pPr>
        <w:rPr>
          <w:rtl/>
        </w:rPr>
      </w:pPr>
      <w:r w:rsidRPr="001F6A16">
        <w:rPr>
          <w:rtl/>
        </w:rPr>
        <w:t xml:space="preserve">حسين بن على بن ابى‏طالب، 327 </w:t>
      </w:r>
    </w:p>
    <w:p w:rsidR="00C04627" w:rsidRPr="001F6A16" w:rsidRDefault="00C04627" w:rsidP="00C04627">
      <w:pPr>
        <w:rPr>
          <w:rtl/>
        </w:rPr>
      </w:pPr>
      <w:r w:rsidRPr="001F6A16">
        <w:rPr>
          <w:rtl/>
        </w:rPr>
        <w:t xml:space="preserve">حسين ديار بكرى، 144 </w:t>
      </w:r>
    </w:p>
    <w:p w:rsidR="00C04627" w:rsidRPr="001F6A16" w:rsidRDefault="00C04627" w:rsidP="00C04627">
      <w:pPr>
        <w:rPr>
          <w:rtl/>
        </w:rPr>
      </w:pPr>
      <w:r w:rsidRPr="001F6A16">
        <w:rPr>
          <w:rtl/>
        </w:rPr>
        <w:t xml:space="preserve">حضرت ابوبكر، 69، 78، 91، 92، 95، 103، 104، 105، 106، 107، 108، 109، 110، 111، 112، 119، 121، 122، 124، 132، 133، 134، 136، 139، 142، 143، 144، 145، 151، 185، 232، 278 </w:t>
      </w:r>
    </w:p>
    <w:p w:rsidR="00C04627" w:rsidRPr="001F6A16" w:rsidRDefault="00C04627" w:rsidP="00C04627">
      <w:pPr>
        <w:rPr>
          <w:rtl/>
        </w:rPr>
      </w:pPr>
      <w:r w:rsidRPr="001F6A16">
        <w:rPr>
          <w:rtl/>
        </w:rPr>
        <w:t xml:space="preserve">حضرت حسين، 62، 296، 297، 300، 302، 303، 304، 305، 306، 307، 309 </w:t>
      </w:r>
    </w:p>
    <w:p w:rsidR="00C04627" w:rsidRPr="001F6A16" w:rsidRDefault="00C04627" w:rsidP="00C04627">
      <w:pPr>
        <w:rPr>
          <w:rtl/>
        </w:rPr>
      </w:pPr>
      <w:r w:rsidRPr="001F6A16">
        <w:rPr>
          <w:rtl/>
        </w:rPr>
        <w:t xml:space="preserve">حضرموت، 327 </w:t>
      </w:r>
    </w:p>
    <w:p w:rsidR="00C04627" w:rsidRPr="001F6A16" w:rsidRDefault="00C04627" w:rsidP="00C04627">
      <w:pPr>
        <w:rPr>
          <w:rtl/>
        </w:rPr>
      </w:pPr>
      <w:r w:rsidRPr="001F6A16">
        <w:rPr>
          <w:rtl/>
        </w:rPr>
        <w:t xml:space="preserve">حُطَيئه، 54 </w:t>
      </w:r>
    </w:p>
    <w:p w:rsidR="00C04627" w:rsidRPr="001F6A16" w:rsidRDefault="00C04627" w:rsidP="00C04627">
      <w:pPr>
        <w:rPr>
          <w:rtl/>
        </w:rPr>
      </w:pPr>
      <w:r w:rsidRPr="001F6A16">
        <w:rPr>
          <w:rtl/>
        </w:rPr>
        <w:lastRenderedPageBreak/>
        <w:t xml:space="preserve">حكيم بن حزام، 67 </w:t>
      </w:r>
    </w:p>
    <w:p w:rsidR="00C04627" w:rsidRPr="001F6A16" w:rsidRDefault="00C04627" w:rsidP="00C04627">
      <w:pPr>
        <w:rPr>
          <w:rtl/>
        </w:rPr>
      </w:pPr>
      <w:r w:rsidRPr="001F6A16">
        <w:rPr>
          <w:rtl/>
        </w:rPr>
        <w:t xml:space="preserve">حماد بن ابراهيم، 139 </w:t>
      </w:r>
    </w:p>
    <w:p w:rsidR="00C04627" w:rsidRPr="001F6A16" w:rsidRDefault="00C04627" w:rsidP="00C04627">
      <w:pPr>
        <w:rPr>
          <w:rtl/>
        </w:rPr>
      </w:pPr>
      <w:r w:rsidRPr="001F6A16">
        <w:rPr>
          <w:rtl/>
        </w:rPr>
        <w:t xml:space="preserve">حماد بن اسحاق بن اسماعيل، 137 </w:t>
      </w:r>
    </w:p>
    <w:p w:rsidR="00C04627" w:rsidRPr="001F6A16" w:rsidRDefault="00C04627" w:rsidP="00C04627">
      <w:pPr>
        <w:rPr>
          <w:rtl/>
        </w:rPr>
      </w:pPr>
      <w:r w:rsidRPr="001F6A16">
        <w:rPr>
          <w:rtl/>
        </w:rPr>
        <w:t>حمزه، 72</w:t>
      </w:r>
      <w:r w:rsidR="00C9727F">
        <w:rPr>
          <w:rtl/>
        </w:rPr>
        <w:t>،</w:t>
      </w:r>
      <w:r w:rsidRPr="001F6A16">
        <w:rPr>
          <w:rtl/>
        </w:rPr>
        <w:t xml:space="preserve"> 82، 129، 130 </w:t>
      </w:r>
    </w:p>
    <w:p w:rsidR="00C04627" w:rsidRPr="001F6A16" w:rsidRDefault="00C04627" w:rsidP="00C04627">
      <w:pPr>
        <w:rPr>
          <w:rtl/>
        </w:rPr>
      </w:pPr>
      <w:r w:rsidRPr="001F6A16">
        <w:rPr>
          <w:rtl/>
        </w:rPr>
        <w:t xml:space="preserve">حنين، 61 </w:t>
      </w:r>
    </w:p>
    <w:p w:rsidR="00C04627" w:rsidRPr="001F6A16" w:rsidRDefault="00C04627" w:rsidP="00C04627">
      <w:pPr>
        <w:rPr>
          <w:rtl/>
        </w:rPr>
      </w:pPr>
      <w:r w:rsidRPr="001F6A16">
        <w:rPr>
          <w:rtl/>
        </w:rPr>
        <w:t xml:space="preserve">حويطب، 62 </w:t>
      </w:r>
    </w:p>
    <w:p w:rsidR="00C04627" w:rsidRPr="001F6A16" w:rsidRDefault="00C04627" w:rsidP="00C04627">
      <w:pPr>
        <w:rPr>
          <w:rtl/>
        </w:rPr>
      </w:pPr>
      <w:r w:rsidRPr="001F6A16">
        <w:rPr>
          <w:rtl/>
        </w:rPr>
        <w:t>حيدر آباد،17</w:t>
      </w:r>
      <w:r w:rsidR="00C9727F">
        <w:rPr>
          <w:rtl/>
        </w:rPr>
        <w:t>،</w:t>
      </w:r>
      <w:r w:rsidRPr="001F6A16">
        <w:rPr>
          <w:rtl/>
        </w:rPr>
        <w:t xml:space="preserve"> 74، 139 </w:t>
      </w:r>
    </w:p>
    <w:p w:rsidR="00C04627" w:rsidRPr="003A0215" w:rsidRDefault="00C04627" w:rsidP="00C04627">
      <w:pPr>
        <w:spacing w:before="200"/>
        <w:rPr>
          <w:b/>
          <w:bCs/>
          <w:rtl/>
        </w:rPr>
      </w:pPr>
      <w:r w:rsidRPr="003A0215">
        <w:rPr>
          <w:rFonts w:hint="cs"/>
          <w:b/>
          <w:bCs/>
          <w:sz w:val="32"/>
          <w:szCs w:val="32"/>
          <w:rtl/>
        </w:rPr>
        <w:t>(</w:t>
      </w:r>
      <w:r w:rsidRPr="003A0215">
        <w:rPr>
          <w:b/>
          <w:bCs/>
          <w:sz w:val="32"/>
          <w:szCs w:val="32"/>
          <w:rtl/>
        </w:rPr>
        <w:t>خ</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خالد، 153 </w:t>
      </w:r>
    </w:p>
    <w:p w:rsidR="00C04627" w:rsidRPr="001F6A16" w:rsidRDefault="00C04627" w:rsidP="00C04627">
      <w:pPr>
        <w:rPr>
          <w:rtl/>
        </w:rPr>
      </w:pPr>
      <w:r w:rsidRPr="001F6A16">
        <w:rPr>
          <w:rtl/>
        </w:rPr>
        <w:t xml:space="preserve">خالد الانصارى، 58 </w:t>
      </w:r>
    </w:p>
    <w:p w:rsidR="00C04627" w:rsidRPr="001F6A16" w:rsidRDefault="00C04627" w:rsidP="00C04627">
      <w:pPr>
        <w:rPr>
          <w:rtl/>
        </w:rPr>
      </w:pPr>
      <w:r w:rsidRPr="001F6A16">
        <w:rPr>
          <w:rtl/>
        </w:rPr>
        <w:t xml:space="preserve">خالد بن سعيد بن العاص، 181 </w:t>
      </w:r>
    </w:p>
    <w:p w:rsidR="00C04627" w:rsidRPr="001F6A16" w:rsidRDefault="00C04627" w:rsidP="00C04627">
      <w:pPr>
        <w:rPr>
          <w:rtl/>
        </w:rPr>
      </w:pPr>
      <w:r w:rsidRPr="001F6A16">
        <w:rPr>
          <w:rtl/>
        </w:rPr>
        <w:t xml:space="preserve">خالدبن وليد، 91، 111، 130، 152 </w:t>
      </w:r>
    </w:p>
    <w:p w:rsidR="00C04627" w:rsidRPr="001F6A16" w:rsidRDefault="00C04627" w:rsidP="00C04627">
      <w:pPr>
        <w:rPr>
          <w:rtl/>
        </w:rPr>
      </w:pPr>
      <w:r w:rsidRPr="001F6A16">
        <w:rPr>
          <w:rtl/>
        </w:rPr>
        <w:t xml:space="preserve">خالد حذاء، 62 </w:t>
      </w:r>
    </w:p>
    <w:p w:rsidR="00C04627" w:rsidRPr="001F6A16" w:rsidRDefault="00C04627" w:rsidP="00C04627">
      <w:pPr>
        <w:rPr>
          <w:rtl/>
        </w:rPr>
      </w:pPr>
      <w:r w:rsidRPr="001F6A16">
        <w:rPr>
          <w:rtl/>
        </w:rPr>
        <w:t xml:space="preserve">خديجه، 60، 68، 69، 72 </w:t>
      </w:r>
    </w:p>
    <w:p w:rsidR="00C04627" w:rsidRPr="001F6A16" w:rsidRDefault="00C04627" w:rsidP="00C04627">
      <w:pPr>
        <w:rPr>
          <w:rtl/>
        </w:rPr>
      </w:pPr>
      <w:r w:rsidRPr="001F6A16">
        <w:rPr>
          <w:rtl/>
        </w:rPr>
        <w:t xml:space="preserve">خزرج، 72، 120، 121 </w:t>
      </w:r>
    </w:p>
    <w:p w:rsidR="00C04627" w:rsidRPr="001F6A16" w:rsidRDefault="00C04627" w:rsidP="00C04627">
      <w:pPr>
        <w:rPr>
          <w:rtl/>
        </w:rPr>
      </w:pPr>
      <w:r w:rsidRPr="001F6A16">
        <w:rPr>
          <w:rtl/>
        </w:rPr>
        <w:t xml:space="preserve">خضرى بك، 210، 213 </w:t>
      </w:r>
    </w:p>
    <w:p w:rsidR="00C04627" w:rsidRPr="001F6A16" w:rsidRDefault="00C04627" w:rsidP="00C04627">
      <w:pPr>
        <w:rPr>
          <w:rtl/>
        </w:rPr>
      </w:pPr>
      <w:r w:rsidRPr="001F6A16">
        <w:rPr>
          <w:rtl/>
        </w:rPr>
        <w:t xml:space="preserve">خطابى، 106، 109 </w:t>
      </w:r>
    </w:p>
    <w:p w:rsidR="00C04627" w:rsidRPr="001F6A16" w:rsidRDefault="00C04627" w:rsidP="00C04627">
      <w:pPr>
        <w:rPr>
          <w:rtl/>
        </w:rPr>
      </w:pPr>
      <w:r w:rsidRPr="001F6A16">
        <w:rPr>
          <w:rtl/>
        </w:rPr>
        <w:t xml:space="preserve">خلف بن حوشب، 322 </w:t>
      </w:r>
    </w:p>
    <w:p w:rsidR="00C04627" w:rsidRPr="001F6A16" w:rsidRDefault="00C04627" w:rsidP="00C04627">
      <w:pPr>
        <w:rPr>
          <w:rtl/>
        </w:rPr>
      </w:pPr>
      <w:r w:rsidRPr="001F6A16">
        <w:rPr>
          <w:rtl/>
        </w:rPr>
        <w:t xml:space="preserve">خليفه بن خياط، 297 </w:t>
      </w:r>
    </w:p>
    <w:p w:rsidR="00C04627" w:rsidRPr="001F6A16" w:rsidRDefault="00C04627" w:rsidP="00C04627">
      <w:pPr>
        <w:rPr>
          <w:rtl/>
        </w:rPr>
      </w:pPr>
      <w:r w:rsidRPr="001F6A16">
        <w:rPr>
          <w:rtl/>
        </w:rPr>
        <w:t xml:space="preserve">خليق احمد نظامى، 332 </w:t>
      </w:r>
    </w:p>
    <w:p w:rsidR="00C04627" w:rsidRPr="001F6A16" w:rsidRDefault="00C04627" w:rsidP="00C04627">
      <w:pPr>
        <w:rPr>
          <w:rtl/>
        </w:rPr>
      </w:pPr>
      <w:r w:rsidRPr="001F6A16">
        <w:rPr>
          <w:rtl/>
        </w:rPr>
        <w:t xml:space="preserve">خمينى، 129 </w:t>
      </w:r>
    </w:p>
    <w:p w:rsidR="00C04627" w:rsidRPr="001F6A16" w:rsidRDefault="00C04627" w:rsidP="00C04627">
      <w:pPr>
        <w:rPr>
          <w:rtl/>
        </w:rPr>
      </w:pPr>
      <w:r w:rsidRPr="001F6A16">
        <w:rPr>
          <w:rtl/>
        </w:rPr>
        <w:t xml:space="preserve">خوارج، 222، 223، 225، 226، 231، 237، 239، 240، 242، 244، 254 </w:t>
      </w:r>
    </w:p>
    <w:p w:rsidR="00C04627" w:rsidRPr="001F6A16" w:rsidRDefault="00C04627" w:rsidP="00C04627">
      <w:pPr>
        <w:rPr>
          <w:rtl/>
        </w:rPr>
      </w:pPr>
      <w:r w:rsidRPr="001F6A16">
        <w:rPr>
          <w:rtl/>
        </w:rPr>
        <w:lastRenderedPageBreak/>
        <w:t xml:space="preserve">خوارزم، 182 </w:t>
      </w:r>
    </w:p>
    <w:p w:rsidR="00C04627" w:rsidRPr="001F6A16" w:rsidRDefault="00C04627" w:rsidP="00C04627">
      <w:pPr>
        <w:rPr>
          <w:rtl/>
        </w:rPr>
      </w:pPr>
      <w:r w:rsidRPr="001F6A16">
        <w:rPr>
          <w:rtl/>
        </w:rPr>
        <w:t xml:space="preserve">خولى، 307 </w:t>
      </w:r>
    </w:p>
    <w:p w:rsidR="00C04627" w:rsidRPr="001F6A16" w:rsidRDefault="00C04627" w:rsidP="00C04627">
      <w:pPr>
        <w:rPr>
          <w:rtl/>
        </w:rPr>
      </w:pPr>
      <w:r w:rsidRPr="001F6A16">
        <w:rPr>
          <w:rtl/>
        </w:rPr>
        <w:t xml:space="preserve">خويلد بن اسد، 67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د</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دارقطنى، 66، 142 </w:t>
      </w:r>
    </w:p>
    <w:p w:rsidR="00C04627" w:rsidRPr="001F6A16" w:rsidRDefault="00C04627" w:rsidP="00C04627">
      <w:pPr>
        <w:rPr>
          <w:rtl/>
        </w:rPr>
      </w:pPr>
      <w:r w:rsidRPr="001F6A16">
        <w:rPr>
          <w:rtl/>
        </w:rPr>
        <w:t xml:space="preserve">داود، 228 </w:t>
      </w:r>
    </w:p>
    <w:p w:rsidR="00C04627" w:rsidRPr="001F6A16" w:rsidRDefault="00C04627" w:rsidP="00C04627">
      <w:pPr>
        <w:rPr>
          <w:rtl/>
        </w:rPr>
      </w:pPr>
      <w:r w:rsidRPr="001F6A16">
        <w:rPr>
          <w:rtl/>
        </w:rPr>
        <w:t xml:space="preserve">دراوردى، 320 </w:t>
      </w:r>
    </w:p>
    <w:p w:rsidR="00C04627" w:rsidRPr="001F6A16" w:rsidRDefault="00C04627" w:rsidP="00C04627">
      <w:pPr>
        <w:rPr>
          <w:rtl/>
        </w:rPr>
      </w:pPr>
      <w:r w:rsidRPr="001F6A16">
        <w:rPr>
          <w:rtl/>
        </w:rPr>
        <w:t xml:space="preserve">ديلمى، 281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ذ</w:t>
      </w:r>
      <w:r w:rsidRPr="003A0215">
        <w:rPr>
          <w:rFonts w:hint="cs"/>
          <w:b/>
          <w:bCs/>
          <w:sz w:val="32"/>
          <w:szCs w:val="32"/>
          <w:rtl/>
        </w:rPr>
        <w:t>)</w:t>
      </w:r>
      <w:r w:rsidRPr="003A0215">
        <w:rPr>
          <w:b/>
          <w:bCs/>
          <w:rtl/>
        </w:rPr>
        <w:t xml:space="preserve"> </w:t>
      </w:r>
    </w:p>
    <w:p w:rsidR="00C04627" w:rsidRPr="001F6A16" w:rsidRDefault="00C04627" w:rsidP="00C04627">
      <w:pPr>
        <w:rPr>
          <w:rtl/>
        </w:rPr>
      </w:pPr>
      <w:r w:rsidRPr="001F6A16">
        <w:rPr>
          <w:rtl/>
        </w:rPr>
        <w:t xml:space="preserve">ذوقار، 210 </w:t>
      </w:r>
    </w:p>
    <w:p w:rsidR="00C04627" w:rsidRPr="001F6A16" w:rsidRDefault="00C04627" w:rsidP="00C04627">
      <w:pPr>
        <w:rPr>
          <w:rtl/>
        </w:rPr>
      </w:pPr>
      <w:r w:rsidRPr="001F6A16">
        <w:rPr>
          <w:rtl/>
        </w:rPr>
        <w:t xml:space="preserve">ذهبى، 59، 127، 135، 210، 254، 297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ر</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راجه كش، 331 </w:t>
      </w:r>
    </w:p>
    <w:p w:rsidR="00C04627" w:rsidRPr="001F6A16" w:rsidRDefault="00C04627" w:rsidP="00C04627">
      <w:pPr>
        <w:rPr>
          <w:rtl/>
        </w:rPr>
      </w:pPr>
      <w:r w:rsidRPr="001F6A16">
        <w:rPr>
          <w:rtl/>
        </w:rPr>
        <w:t xml:space="preserve">رازى، 257 </w:t>
      </w:r>
    </w:p>
    <w:p w:rsidR="00C04627" w:rsidRPr="001F6A16" w:rsidRDefault="00C04627" w:rsidP="00C04627">
      <w:pPr>
        <w:rPr>
          <w:rtl/>
        </w:rPr>
      </w:pPr>
      <w:r w:rsidRPr="001F6A16">
        <w:rPr>
          <w:rtl/>
        </w:rPr>
        <w:t xml:space="preserve">ربيعه، 82، 109، 239، 255، 320 </w:t>
      </w:r>
    </w:p>
    <w:p w:rsidR="00C04627" w:rsidRPr="001F6A16" w:rsidRDefault="00C04627" w:rsidP="00C04627">
      <w:pPr>
        <w:rPr>
          <w:rtl/>
        </w:rPr>
      </w:pPr>
      <w:r w:rsidRPr="001F6A16">
        <w:rPr>
          <w:rtl/>
        </w:rPr>
        <w:t xml:space="preserve">ربيعه باهلى، 182 </w:t>
      </w:r>
    </w:p>
    <w:p w:rsidR="00C04627" w:rsidRPr="001F6A16" w:rsidRDefault="00C04627" w:rsidP="00C04627">
      <w:pPr>
        <w:rPr>
          <w:rtl/>
        </w:rPr>
      </w:pPr>
      <w:r w:rsidRPr="001F6A16">
        <w:rPr>
          <w:rtl/>
        </w:rPr>
        <w:t xml:space="preserve">ربيعه بن الحارث، 126، 130 </w:t>
      </w:r>
    </w:p>
    <w:p w:rsidR="00C04627" w:rsidRPr="001F6A16" w:rsidRDefault="00C04627" w:rsidP="00C04627">
      <w:pPr>
        <w:rPr>
          <w:rtl/>
        </w:rPr>
      </w:pPr>
      <w:r w:rsidRPr="001F6A16">
        <w:rPr>
          <w:rtl/>
        </w:rPr>
        <w:t xml:space="preserve">ربيعه بن ناجد، 231 </w:t>
      </w:r>
    </w:p>
    <w:p w:rsidR="00C04627" w:rsidRPr="001F6A16" w:rsidRDefault="00C04627" w:rsidP="00C04627">
      <w:pPr>
        <w:rPr>
          <w:rtl/>
        </w:rPr>
      </w:pPr>
      <w:r w:rsidRPr="001F6A16">
        <w:rPr>
          <w:rtl/>
        </w:rPr>
        <w:t xml:space="preserve">رَزين، 106 </w:t>
      </w:r>
    </w:p>
    <w:p w:rsidR="00C04627" w:rsidRPr="001F6A16" w:rsidRDefault="00C04627" w:rsidP="00C04627">
      <w:pPr>
        <w:rPr>
          <w:rtl/>
        </w:rPr>
      </w:pPr>
      <w:r w:rsidRPr="001F6A16">
        <w:rPr>
          <w:rtl/>
        </w:rPr>
        <w:t xml:space="preserve">رشيد احمد گنگوهى، 311 </w:t>
      </w:r>
    </w:p>
    <w:p w:rsidR="00C04627" w:rsidRPr="001F6A16" w:rsidRDefault="00C04627" w:rsidP="00C04627">
      <w:pPr>
        <w:rPr>
          <w:rtl/>
        </w:rPr>
      </w:pPr>
      <w:r w:rsidRPr="001F6A16">
        <w:rPr>
          <w:rtl/>
        </w:rPr>
        <w:t xml:space="preserve">رقيّه (بنت على)، 139، 178، 255 </w:t>
      </w:r>
    </w:p>
    <w:p w:rsidR="00C04627" w:rsidRPr="001F6A16" w:rsidRDefault="00C04627" w:rsidP="00C04627">
      <w:pPr>
        <w:rPr>
          <w:rtl/>
        </w:rPr>
      </w:pPr>
      <w:r w:rsidRPr="001F6A16">
        <w:rPr>
          <w:rtl/>
        </w:rPr>
        <w:lastRenderedPageBreak/>
        <w:t xml:space="preserve">ركن الدين علاء الدوله سمنانى، 329، 330 </w:t>
      </w:r>
    </w:p>
    <w:p w:rsidR="00C04627" w:rsidRPr="001F6A16" w:rsidRDefault="00C04627" w:rsidP="00C04627">
      <w:pPr>
        <w:rPr>
          <w:rtl/>
        </w:rPr>
      </w:pPr>
      <w:r w:rsidRPr="001F6A16">
        <w:rPr>
          <w:rtl/>
        </w:rPr>
        <w:t xml:space="preserve">روميان، 109، 152، 161، 163، 166، 168، 180، 182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ز</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زبير، 90، 139، 176، 195، 197، 209، 210، 212، 213، 214، 215 </w:t>
      </w:r>
    </w:p>
    <w:p w:rsidR="00C04627" w:rsidRPr="001F6A16" w:rsidRDefault="00C04627" w:rsidP="00C04627">
      <w:pPr>
        <w:rPr>
          <w:rtl/>
        </w:rPr>
      </w:pPr>
      <w:r w:rsidRPr="001F6A16">
        <w:rPr>
          <w:rtl/>
        </w:rPr>
        <w:t xml:space="preserve">زبير بن بكّار، 61، 66 </w:t>
      </w:r>
    </w:p>
    <w:p w:rsidR="00C04627" w:rsidRPr="001F6A16" w:rsidRDefault="00C04627" w:rsidP="00C04627">
      <w:pPr>
        <w:rPr>
          <w:rtl/>
        </w:rPr>
      </w:pPr>
      <w:r w:rsidRPr="001F6A16">
        <w:rPr>
          <w:rtl/>
        </w:rPr>
        <w:t xml:space="preserve">زبير بن عوام، 175 </w:t>
      </w:r>
    </w:p>
    <w:p w:rsidR="00C04627" w:rsidRPr="001F6A16" w:rsidRDefault="00C04627" w:rsidP="00C04627">
      <w:pPr>
        <w:rPr>
          <w:rtl/>
        </w:rPr>
      </w:pPr>
      <w:r w:rsidRPr="001F6A16">
        <w:rPr>
          <w:rtl/>
        </w:rPr>
        <w:t xml:space="preserve">زرعه بن شريك تميمى، 306 </w:t>
      </w:r>
    </w:p>
    <w:p w:rsidR="00C04627" w:rsidRPr="001F6A16" w:rsidRDefault="001A4D99" w:rsidP="00C04627">
      <w:pPr>
        <w:rPr>
          <w:rtl/>
        </w:rPr>
      </w:pPr>
      <w:r>
        <w:rPr>
          <w:rtl/>
        </w:rPr>
        <w:t>زِ</w:t>
      </w:r>
      <w:r>
        <w:rPr>
          <w:rFonts w:hint="cs"/>
          <w:rtl/>
        </w:rPr>
        <w:t>ر</w:t>
      </w:r>
      <w:r w:rsidR="00C04627" w:rsidRPr="001F6A16">
        <w:rPr>
          <w:rtl/>
        </w:rPr>
        <w:t xml:space="preserve">كلى، 210 </w:t>
      </w:r>
    </w:p>
    <w:p w:rsidR="00C04627" w:rsidRPr="001F6A16" w:rsidRDefault="00C04627" w:rsidP="00C04627">
      <w:pPr>
        <w:rPr>
          <w:rtl/>
        </w:rPr>
      </w:pPr>
      <w:r w:rsidRPr="001F6A16">
        <w:rPr>
          <w:rtl/>
        </w:rPr>
        <w:t xml:space="preserve">زكريا، 21 </w:t>
      </w:r>
    </w:p>
    <w:p w:rsidR="00C04627" w:rsidRPr="001F6A16" w:rsidRDefault="00C04627" w:rsidP="00C04627">
      <w:pPr>
        <w:rPr>
          <w:rtl/>
        </w:rPr>
      </w:pPr>
      <w:r w:rsidRPr="001F6A16">
        <w:rPr>
          <w:rtl/>
        </w:rPr>
        <w:t xml:space="preserve">زكريا الساجى، 142 </w:t>
      </w:r>
    </w:p>
    <w:p w:rsidR="00C04627" w:rsidRPr="001F6A16" w:rsidRDefault="00C04627" w:rsidP="00C04627">
      <w:pPr>
        <w:rPr>
          <w:rtl/>
        </w:rPr>
      </w:pPr>
      <w:r w:rsidRPr="001F6A16">
        <w:rPr>
          <w:rtl/>
        </w:rPr>
        <w:t xml:space="preserve">زهرى، 122، 142، 287، 317 </w:t>
      </w:r>
    </w:p>
    <w:p w:rsidR="00C04627" w:rsidRPr="001F6A16" w:rsidRDefault="00C04627" w:rsidP="00C04627">
      <w:pPr>
        <w:rPr>
          <w:rtl/>
        </w:rPr>
      </w:pPr>
      <w:r w:rsidRPr="001F6A16">
        <w:rPr>
          <w:rtl/>
        </w:rPr>
        <w:t xml:space="preserve">زهيربن نفير حضرمى، 294 </w:t>
      </w:r>
    </w:p>
    <w:p w:rsidR="00C04627" w:rsidRPr="001F6A16" w:rsidRDefault="00C04627" w:rsidP="00C04627">
      <w:pPr>
        <w:rPr>
          <w:rtl/>
        </w:rPr>
      </w:pPr>
      <w:r w:rsidRPr="001F6A16">
        <w:rPr>
          <w:rtl/>
        </w:rPr>
        <w:t xml:space="preserve">زياد، 252 </w:t>
      </w:r>
    </w:p>
    <w:p w:rsidR="00C04627" w:rsidRPr="001F6A16" w:rsidRDefault="00C04627" w:rsidP="00C04627">
      <w:pPr>
        <w:rPr>
          <w:rtl/>
        </w:rPr>
      </w:pPr>
      <w:r w:rsidRPr="001F6A16">
        <w:rPr>
          <w:rtl/>
        </w:rPr>
        <w:t xml:space="preserve">زيد، 93، 108، 212 </w:t>
      </w:r>
    </w:p>
    <w:p w:rsidR="00C04627" w:rsidRPr="001F6A16" w:rsidRDefault="00C04627" w:rsidP="00C04627">
      <w:pPr>
        <w:rPr>
          <w:rtl/>
        </w:rPr>
      </w:pPr>
      <w:r w:rsidRPr="001F6A16">
        <w:rPr>
          <w:rtl/>
        </w:rPr>
        <w:t xml:space="preserve">زيد بن ارقم، 68 </w:t>
      </w:r>
    </w:p>
    <w:p w:rsidR="00C04627" w:rsidRPr="001F6A16" w:rsidRDefault="00C04627" w:rsidP="00C04627">
      <w:pPr>
        <w:rPr>
          <w:rtl/>
        </w:rPr>
      </w:pPr>
      <w:r w:rsidRPr="001F6A16">
        <w:rPr>
          <w:rtl/>
        </w:rPr>
        <w:t xml:space="preserve">زيد بن ثابت انصارى، 181 </w:t>
      </w:r>
    </w:p>
    <w:p w:rsidR="00C04627" w:rsidRPr="001F6A16" w:rsidRDefault="00C04627" w:rsidP="00C04627">
      <w:pPr>
        <w:rPr>
          <w:rtl/>
        </w:rPr>
      </w:pPr>
      <w:r w:rsidRPr="001F6A16">
        <w:rPr>
          <w:rtl/>
        </w:rPr>
        <w:t xml:space="preserve">زيد بن حصين طائى سبائى، 222 </w:t>
      </w:r>
    </w:p>
    <w:p w:rsidR="00C04627" w:rsidRPr="001F6A16" w:rsidRDefault="00C04627" w:rsidP="00C04627">
      <w:pPr>
        <w:rPr>
          <w:rtl/>
        </w:rPr>
      </w:pPr>
      <w:r w:rsidRPr="001F6A16">
        <w:rPr>
          <w:rtl/>
        </w:rPr>
        <w:t xml:space="preserve">زيد بن على بن حسين، 134، 312، 324 </w:t>
      </w:r>
    </w:p>
    <w:p w:rsidR="00C04627" w:rsidRPr="001F6A16" w:rsidRDefault="00C04627" w:rsidP="00C04627">
      <w:pPr>
        <w:rPr>
          <w:rtl/>
        </w:rPr>
      </w:pPr>
      <w:r w:rsidRPr="001F6A16">
        <w:rPr>
          <w:rtl/>
        </w:rPr>
        <w:t xml:space="preserve">زيد بن على شهيد، 135، 322 </w:t>
      </w:r>
    </w:p>
    <w:p w:rsidR="00C04627" w:rsidRPr="001F6A16" w:rsidRDefault="00C04627" w:rsidP="00C04627">
      <w:pPr>
        <w:rPr>
          <w:rtl/>
        </w:rPr>
      </w:pPr>
      <w:r w:rsidRPr="001F6A16">
        <w:rPr>
          <w:rtl/>
        </w:rPr>
        <w:t xml:space="preserve">زيد بن وهب، 212، 268 </w:t>
      </w:r>
    </w:p>
    <w:p w:rsidR="00C04627" w:rsidRPr="001F6A16" w:rsidRDefault="00C04627" w:rsidP="00C04627">
      <w:pPr>
        <w:rPr>
          <w:rtl/>
        </w:rPr>
      </w:pPr>
      <w:r w:rsidRPr="001F6A16">
        <w:rPr>
          <w:rtl/>
        </w:rPr>
        <w:t xml:space="preserve">زين‏العابدين، 144، 317، 318، 319، 322 </w:t>
      </w:r>
    </w:p>
    <w:p w:rsidR="00C04627" w:rsidRPr="001F6A16" w:rsidRDefault="00C04627" w:rsidP="009B2512">
      <w:pPr>
        <w:rPr>
          <w:rtl/>
        </w:rPr>
      </w:pPr>
      <w:r w:rsidRPr="001F6A16">
        <w:rPr>
          <w:rtl/>
        </w:rPr>
        <w:t xml:space="preserve">زينب (بنت رسول‏اللّه‏)، 139 </w:t>
      </w:r>
    </w:p>
    <w:p w:rsidR="00C04627" w:rsidRPr="001F6A16" w:rsidRDefault="00C04627" w:rsidP="00C04627">
      <w:pPr>
        <w:rPr>
          <w:rtl/>
        </w:rPr>
      </w:pPr>
      <w:r w:rsidRPr="001F6A16">
        <w:rPr>
          <w:rtl/>
        </w:rPr>
        <w:lastRenderedPageBreak/>
        <w:t xml:space="preserve">زينب (بنت على)، 136، 254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س</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ساسانى، 151، 159، 238، 302 </w:t>
      </w:r>
    </w:p>
    <w:p w:rsidR="00C04627" w:rsidRPr="001F6A16" w:rsidRDefault="00C04627" w:rsidP="00C04627">
      <w:pPr>
        <w:rPr>
          <w:rtl/>
        </w:rPr>
      </w:pPr>
      <w:r w:rsidRPr="001F6A16">
        <w:rPr>
          <w:rtl/>
        </w:rPr>
        <w:t xml:space="preserve">سالم بن عبداللّه‏، 184 </w:t>
      </w:r>
    </w:p>
    <w:p w:rsidR="00C04627" w:rsidRPr="001F6A16" w:rsidRDefault="00C04627" w:rsidP="00C04627">
      <w:pPr>
        <w:rPr>
          <w:rtl/>
        </w:rPr>
      </w:pPr>
      <w:r w:rsidRPr="001F6A16">
        <w:rPr>
          <w:rtl/>
        </w:rPr>
        <w:t xml:space="preserve">سبائيه، 210، 226، 228، 229، 231 </w:t>
      </w:r>
    </w:p>
    <w:p w:rsidR="00C04627" w:rsidRPr="001F6A16" w:rsidRDefault="00C04627" w:rsidP="00C04627">
      <w:pPr>
        <w:rPr>
          <w:rtl/>
        </w:rPr>
      </w:pPr>
      <w:r w:rsidRPr="001F6A16">
        <w:rPr>
          <w:rtl/>
        </w:rPr>
        <w:t xml:space="preserve">سباع، 213 </w:t>
      </w:r>
    </w:p>
    <w:p w:rsidR="00C04627" w:rsidRPr="001F6A16" w:rsidRDefault="00C04627" w:rsidP="00C04627">
      <w:pPr>
        <w:rPr>
          <w:rtl/>
        </w:rPr>
      </w:pPr>
      <w:r w:rsidRPr="001F6A16">
        <w:rPr>
          <w:rtl/>
        </w:rPr>
        <w:t xml:space="preserve">سبأ، 192 </w:t>
      </w:r>
    </w:p>
    <w:p w:rsidR="00C04627" w:rsidRPr="001F6A16" w:rsidRDefault="00C04627" w:rsidP="00C04627">
      <w:pPr>
        <w:rPr>
          <w:rtl/>
        </w:rPr>
      </w:pPr>
      <w:r w:rsidRPr="001F6A16">
        <w:rPr>
          <w:rtl/>
        </w:rPr>
        <w:t xml:space="preserve">سراواك، 327 </w:t>
      </w:r>
    </w:p>
    <w:p w:rsidR="00C04627" w:rsidRPr="001F6A16" w:rsidRDefault="00C04627" w:rsidP="00C04627">
      <w:pPr>
        <w:rPr>
          <w:rtl/>
        </w:rPr>
      </w:pPr>
      <w:r w:rsidRPr="001F6A16">
        <w:rPr>
          <w:rtl/>
        </w:rPr>
        <w:t xml:space="preserve">سرخسى، 233 </w:t>
      </w:r>
    </w:p>
    <w:p w:rsidR="00C04627" w:rsidRPr="001F6A16" w:rsidRDefault="00C04627" w:rsidP="00C04627">
      <w:pPr>
        <w:rPr>
          <w:rtl/>
        </w:rPr>
      </w:pPr>
      <w:r w:rsidRPr="001F6A16">
        <w:rPr>
          <w:rtl/>
        </w:rPr>
        <w:t xml:space="preserve">سعد، 176، 292 </w:t>
      </w:r>
    </w:p>
    <w:p w:rsidR="00C04627" w:rsidRPr="001F6A16" w:rsidRDefault="00C04627" w:rsidP="00C04627">
      <w:pPr>
        <w:rPr>
          <w:rtl/>
        </w:rPr>
      </w:pPr>
      <w:r w:rsidRPr="001F6A16">
        <w:rPr>
          <w:rtl/>
        </w:rPr>
        <w:t xml:space="preserve">سعد بن ابى‏سرح، 181 </w:t>
      </w:r>
    </w:p>
    <w:p w:rsidR="00C04627" w:rsidRPr="001F6A16" w:rsidRDefault="00C04627" w:rsidP="00C04627">
      <w:pPr>
        <w:rPr>
          <w:rtl/>
        </w:rPr>
      </w:pPr>
      <w:r w:rsidRPr="001F6A16">
        <w:rPr>
          <w:rtl/>
        </w:rPr>
        <w:t xml:space="preserve">سعدبن ابى وقاص، 159، 175، 208 </w:t>
      </w:r>
    </w:p>
    <w:p w:rsidR="00C04627" w:rsidRPr="001F6A16" w:rsidRDefault="00C04627" w:rsidP="00C04627">
      <w:pPr>
        <w:rPr>
          <w:rtl/>
        </w:rPr>
      </w:pPr>
      <w:r w:rsidRPr="001F6A16">
        <w:rPr>
          <w:rtl/>
        </w:rPr>
        <w:t xml:space="preserve">سعد بن عباده، 123 </w:t>
      </w:r>
    </w:p>
    <w:p w:rsidR="00C04627" w:rsidRPr="001F6A16" w:rsidRDefault="00C04627" w:rsidP="00C04627">
      <w:pPr>
        <w:rPr>
          <w:rtl/>
        </w:rPr>
      </w:pPr>
      <w:r w:rsidRPr="001F6A16">
        <w:rPr>
          <w:rtl/>
        </w:rPr>
        <w:t xml:space="preserve">سعد بن مسعود، 292 </w:t>
      </w:r>
    </w:p>
    <w:p w:rsidR="00C04627" w:rsidRPr="001F6A16" w:rsidRDefault="00C04627" w:rsidP="00C04627">
      <w:pPr>
        <w:rPr>
          <w:rtl/>
        </w:rPr>
      </w:pPr>
      <w:r w:rsidRPr="001F6A16">
        <w:rPr>
          <w:rtl/>
        </w:rPr>
        <w:t xml:space="preserve">سعيد بن جمهان، 277 </w:t>
      </w:r>
    </w:p>
    <w:p w:rsidR="00C04627" w:rsidRPr="001F6A16" w:rsidRDefault="00C04627" w:rsidP="00C04627">
      <w:pPr>
        <w:rPr>
          <w:rtl/>
        </w:rPr>
      </w:pPr>
      <w:r w:rsidRPr="001F6A16">
        <w:rPr>
          <w:rtl/>
        </w:rPr>
        <w:t xml:space="preserve">سعيد بن زيد بن عمرو بن نفيل، 175 </w:t>
      </w:r>
    </w:p>
    <w:p w:rsidR="00C04627" w:rsidRPr="001F6A16" w:rsidRDefault="00C04627" w:rsidP="00C04627">
      <w:pPr>
        <w:rPr>
          <w:rtl/>
        </w:rPr>
      </w:pPr>
      <w:r w:rsidRPr="001F6A16">
        <w:rPr>
          <w:rtl/>
        </w:rPr>
        <w:t xml:space="preserve">سعيد بن مسيب، 142، 246، 303، 317 </w:t>
      </w:r>
    </w:p>
    <w:p w:rsidR="00C04627" w:rsidRPr="001F6A16" w:rsidRDefault="00C04627" w:rsidP="00C04627">
      <w:pPr>
        <w:rPr>
          <w:rtl/>
        </w:rPr>
      </w:pPr>
      <w:r w:rsidRPr="001F6A16">
        <w:rPr>
          <w:rtl/>
        </w:rPr>
        <w:t xml:space="preserve">سفيان بن عوف، 241 </w:t>
      </w:r>
    </w:p>
    <w:p w:rsidR="00C04627" w:rsidRPr="001F6A16" w:rsidRDefault="00C04627" w:rsidP="00C04627">
      <w:pPr>
        <w:rPr>
          <w:rtl/>
        </w:rPr>
      </w:pPr>
      <w:r w:rsidRPr="001F6A16">
        <w:rPr>
          <w:rtl/>
        </w:rPr>
        <w:t xml:space="preserve">سفيان بن عُيينه، 232 </w:t>
      </w:r>
    </w:p>
    <w:p w:rsidR="00C04627" w:rsidRPr="001F6A16" w:rsidRDefault="00C04627" w:rsidP="00C04627">
      <w:pPr>
        <w:rPr>
          <w:rtl/>
        </w:rPr>
      </w:pPr>
      <w:r w:rsidRPr="001F6A16">
        <w:rPr>
          <w:rtl/>
        </w:rPr>
        <w:t xml:space="preserve">سفيان ثورى، 320 </w:t>
      </w:r>
    </w:p>
    <w:p w:rsidR="00C04627" w:rsidRPr="001F6A16" w:rsidRDefault="00C04627" w:rsidP="00C04627">
      <w:pPr>
        <w:rPr>
          <w:rtl/>
        </w:rPr>
      </w:pPr>
      <w:r w:rsidRPr="001F6A16">
        <w:rPr>
          <w:rtl/>
        </w:rPr>
        <w:t xml:space="preserve">سفينه، 277 </w:t>
      </w:r>
    </w:p>
    <w:p w:rsidR="00C04627" w:rsidRPr="001F6A16" w:rsidRDefault="00C04627" w:rsidP="00C04627">
      <w:pPr>
        <w:rPr>
          <w:rtl/>
        </w:rPr>
      </w:pPr>
      <w:r w:rsidRPr="001F6A16">
        <w:rPr>
          <w:rtl/>
        </w:rPr>
        <w:t xml:space="preserve">سقيفه بنى ساعده، 120 </w:t>
      </w:r>
    </w:p>
    <w:p w:rsidR="00C04627" w:rsidRPr="001F6A16" w:rsidRDefault="00C04627" w:rsidP="00C04627">
      <w:pPr>
        <w:rPr>
          <w:rtl/>
        </w:rPr>
      </w:pPr>
      <w:r w:rsidRPr="001F6A16">
        <w:rPr>
          <w:rtl/>
        </w:rPr>
        <w:lastRenderedPageBreak/>
        <w:t xml:space="preserve">سلافه، 318 </w:t>
      </w:r>
    </w:p>
    <w:p w:rsidR="00C04627" w:rsidRPr="001F6A16" w:rsidRDefault="00C04627" w:rsidP="00C04627">
      <w:pPr>
        <w:rPr>
          <w:rtl/>
        </w:rPr>
      </w:pPr>
      <w:r w:rsidRPr="001F6A16">
        <w:rPr>
          <w:rtl/>
        </w:rPr>
        <w:t xml:space="preserve">سلطان بركات، 327 </w:t>
      </w:r>
    </w:p>
    <w:p w:rsidR="00C04627" w:rsidRPr="001F6A16" w:rsidRDefault="00C04627" w:rsidP="00C04627">
      <w:pPr>
        <w:rPr>
          <w:rtl/>
        </w:rPr>
      </w:pPr>
      <w:r w:rsidRPr="001F6A16">
        <w:rPr>
          <w:rtl/>
        </w:rPr>
        <w:t xml:space="preserve">سلمان فارسى، 85 </w:t>
      </w:r>
    </w:p>
    <w:p w:rsidR="00C04627" w:rsidRPr="001F6A16" w:rsidRDefault="00C04627" w:rsidP="00C04627">
      <w:pPr>
        <w:rPr>
          <w:rtl/>
        </w:rPr>
      </w:pPr>
      <w:r w:rsidRPr="001F6A16">
        <w:rPr>
          <w:rtl/>
        </w:rPr>
        <w:t xml:space="preserve">سليمان ندوى، 213 </w:t>
      </w:r>
    </w:p>
    <w:p w:rsidR="00C04627" w:rsidRPr="001F6A16" w:rsidRDefault="00C04627" w:rsidP="00C04627">
      <w:pPr>
        <w:rPr>
          <w:rtl/>
        </w:rPr>
      </w:pPr>
      <w:r w:rsidRPr="001F6A16">
        <w:rPr>
          <w:rtl/>
        </w:rPr>
        <w:t xml:space="preserve">سمّاك انصارى، 181 </w:t>
      </w:r>
    </w:p>
    <w:p w:rsidR="00C04627" w:rsidRPr="001F6A16" w:rsidRDefault="00C04627" w:rsidP="00C04627">
      <w:pPr>
        <w:rPr>
          <w:rtl/>
        </w:rPr>
      </w:pPr>
      <w:r w:rsidRPr="001F6A16">
        <w:rPr>
          <w:rtl/>
        </w:rPr>
        <w:t xml:space="preserve">سنان بن انس نخعى، 306 </w:t>
      </w:r>
    </w:p>
    <w:p w:rsidR="00C04627" w:rsidRPr="001F6A16" w:rsidRDefault="00C04627" w:rsidP="00C04627">
      <w:pPr>
        <w:rPr>
          <w:rtl/>
        </w:rPr>
      </w:pPr>
      <w:r w:rsidRPr="001F6A16">
        <w:rPr>
          <w:rtl/>
        </w:rPr>
        <w:t xml:space="preserve">سنوسى، 325 </w:t>
      </w:r>
    </w:p>
    <w:p w:rsidR="00C04627" w:rsidRPr="001F6A16" w:rsidRDefault="00C04627" w:rsidP="00C04627">
      <w:pPr>
        <w:rPr>
          <w:rtl/>
        </w:rPr>
      </w:pPr>
      <w:r w:rsidRPr="001F6A16">
        <w:rPr>
          <w:rtl/>
        </w:rPr>
        <w:t xml:space="preserve">سويد بن غَفَله، 141، 185 </w:t>
      </w:r>
    </w:p>
    <w:p w:rsidR="00C04627" w:rsidRPr="001F6A16" w:rsidRDefault="00C04627" w:rsidP="00C04627">
      <w:pPr>
        <w:rPr>
          <w:rtl/>
        </w:rPr>
      </w:pPr>
      <w:r w:rsidRPr="001F6A16">
        <w:rPr>
          <w:rtl/>
        </w:rPr>
        <w:t xml:space="preserve">سهل بن حنيف، 77، 252، 210، 218 </w:t>
      </w:r>
    </w:p>
    <w:p w:rsidR="00C04627" w:rsidRPr="001F6A16" w:rsidRDefault="00C04627" w:rsidP="00C04627">
      <w:pPr>
        <w:rPr>
          <w:rtl/>
        </w:rPr>
      </w:pPr>
      <w:r w:rsidRPr="001F6A16">
        <w:rPr>
          <w:rtl/>
        </w:rPr>
        <w:t xml:space="preserve">سهل بن سعد، 79، 84 </w:t>
      </w:r>
    </w:p>
    <w:p w:rsidR="00C04627" w:rsidRPr="001F6A16" w:rsidRDefault="00C04627" w:rsidP="00C04627">
      <w:pPr>
        <w:rPr>
          <w:rtl/>
        </w:rPr>
      </w:pPr>
      <w:r w:rsidRPr="001F6A16">
        <w:rPr>
          <w:rtl/>
        </w:rPr>
        <w:t xml:space="preserve">سهيل بن عمرو، 86 </w:t>
      </w:r>
    </w:p>
    <w:p w:rsidR="00C04627" w:rsidRPr="001F6A16" w:rsidRDefault="00C04627" w:rsidP="00C04627">
      <w:pPr>
        <w:rPr>
          <w:rtl/>
        </w:rPr>
      </w:pPr>
      <w:r w:rsidRPr="001F6A16">
        <w:rPr>
          <w:rtl/>
        </w:rPr>
        <w:t xml:space="preserve">سيدنا ابوبكر، 111، 128، 135، 142، 143 </w:t>
      </w:r>
    </w:p>
    <w:p w:rsidR="00C04627" w:rsidRPr="001F6A16" w:rsidRDefault="00C04627" w:rsidP="00C04627">
      <w:pPr>
        <w:rPr>
          <w:rtl/>
        </w:rPr>
      </w:pPr>
      <w:r w:rsidRPr="001F6A16">
        <w:rPr>
          <w:rtl/>
        </w:rPr>
        <w:t xml:space="preserve">سيّدنا عمر، 155، 168 </w:t>
      </w:r>
    </w:p>
    <w:p w:rsidR="00C04627" w:rsidRPr="001F6A16" w:rsidRDefault="00C04627" w:rsidP="00C04627">
      <w:pPr>
        <w:rPr>
          <w:rtl/>
        </w:rPr>
      </w:pPr>
      <w:r w:rsidRPr="001F6A16">
        <w:rPr>
          <w:rtl/>
        </w:rPr>
        <w:t xml:space="preserve">سيوطى، 112، 119، 139، 143، 248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ش</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شاه جهان (پادشاه هند)، 332 </w:t>
      </w:r>
    </w:p>
    <w:p w:rsidR="00C04627" w:rsidRPr="001F6A16" w:rsidRDefault="00C04627" w:rsidP="00C04627">
      <w:pPr>
        <w:rPr>
          <w:rtl/>
        </w:rPr>
      </w:pPr>
      <w:r w:rsidRPr="001F6A16">
        <w:rPr>
          <w:rtl/>
        </w:rPr>
        <w:t xml:space="preserve">شبلى نعمانى، 122، 157، 165، 279 </w:t>
      </w:r>
    </w:p>
    <w:p w:rsidR="00C04627" w:rsidRPr="001F6A16" w:rsidRDefault="00C04627" w:rsidP="00C04627">
      <w:pPr>
        <w:rPr>
          <w:rtl/>
        </w:rPr>
      </w:pPr>
      <w:r w:rsidRPr="001F6A16">
        <w:rPr>
          <w:rtl/>
        </w:rPr>
        <w:t xml:space="preserve">شبه قارّه‏ى هند، 326 </w:t>
      </w:r>
    </w:p>
    <w:p w:rsidR="00C04627" w:rsidRPr="001F6A16" w:rsidRDefault="00C04627" w:rsidP="00C04627">
      <w:pPr>
        <w:rPr>
          <w:rtl/>
        </w:rPr>
      </w:pPr>
      <w:r w:rsidRPr="001F6A16">
        <w:rPr>
          <w:rtl/>
        </w:rPr>
        <w:t xml:space="preserve">شريح بن هانى، 247 </w:t>
      </w:r>
    </w:p>
    <w:p w:rsidR="00C04627" w:rsidRPr="001F6A16" w:rsidRDefault="00C04627" w:rsidP="00C04627">
      <w:pPr>
        <w:rPr>
          <w:rtl/>
        </w:rPr>
      </w:pPr>
      <w:r w:rsidRPr="001F6A16">
        <w:rPr>
          <w:rtl/>
        </w:rPr>
        <w:t xml:space="preserve">شريح (قاضى)، 269 </w:t>
      </w:r>
    </w:p>
    <w:p w:rsidR="00C04627" w:rsidRPr="001F6A16" w:rsidRDefault="00C04627" w:rsidP="00C04627">
      <w:pPr>
        <w:rPr>
          <w:rtl/>
        </w:rPr>
      </w:pPr>
      <w:r w:rsidRPr="001F6A16">
        <w:rPr>
          <w:rtl/>
        </w:rPr>
        <w:t xml:space="preserve">شريف رضى، 256، 257 </w:t>
      </w:r>
    </w:p>
    <w:p w:rsidR="00C04627" w:rsidRPr="001F6A16" w:rsidRDefault="00C04627" w:rsidP="00C04627">
      <w:pPr>
        <w:rPr>
          <w:rtl/>
        </w:rPr>
      </w:pPr>
      <w:r w:rsidRPr="001F6A16">
        <w:rPr>
          <w:rtl/>
        </w:rPr>
        <w:t xml:space="preserve">شعبى، 79، 252، 269 </w:t>
      </w:r>
    </w:p>
    <w:p w:rsidR="00C04627" w:rsidRPr="001F6A16" w:rsidRDefault="00C04627" w:rsidP="00C04627">
      <w:pPr>
        <w:rPr>
          <w:rtl/>
        </w:rPr>
      </w:pPr>
      <w:r w:rsidRPr="001F6A16">
        <w:rPr>
          <w:rtl/>
        </w:rPr>
        <w:lastRenderedPageBreak/>
        <w:t xml:space="preserve">شكيب ارسلان، 328، 334، 325، 335 </w:t>
      </w:r>
    </w:p>
    <w:p w:rsidR="00C04627" w:rsidRPr="001F6A16" w:rsidRDefault="00C04627" w:rsidP="00C04627">
      <w:pPr>
        <w:rPr>
          <w:rtl/>
        </w:rPr>
      </w:pPr>
      <w:r w:rsidRPr="001F6A16">
        <w:rPr>
          <w:rtl/>
        </w:rPr>
        <w:t xml:space="preserve">شمر، 306 </w:t>
      </w:r>
    </w:p>
    <w:p w:rsidR="00C04627" w:rsidRPr="001F6A16" w:rsidRDefault="00C04627" w:rsidP="00C04627">
      <w:pPr>
        <w:rPr>
          <w:rtl/>
        </w:rPr>
      </w:pPr>
      <w:r w:rsidRPr="001F6A16">
        <w:rPr>
          <w:rtl/>
        </w:rPr>
        <w:t xml:space="preserve">شَمِربن ذى الجوشن، 305، 306، 308 </w:t>
      </w:r>
    </w:p>
    <w:p w:rsidR="00C04627" w:rsidRPr="001F6A16" w:rsidRDefault="00C04627" w:rsidP="00C04627">
      <w:pPr>
        <w:rPr>
          <w:rtl/>
        </w:rPr>
      </w:pPr>
      <w:r w:rsidRPr="001F6A16">
        <w:rPr>
          <w:rtl/>
        </w:rPr>
        <w:t xml:space="preserve">شيبه، 58، 82، 318 </w:t>
      </w:r>
    </w:p>
    <w:p w:rsidR="00C04627" w:rsidRPr="001F6A16" w:rsidRDefault="00C04627" w:rsidP="00C04627">
      <w:pPr>
        <w:rPr>
          <w:rtl/>
        </w:rPr>
      </w:pPr>
      <w:r w:rsidRPr="001F6A16">
        <w:rPr>
          <w:rtl/>
        </w:rPr>
        <w:t xml:space="preserve">شيرويه، 238 </w:t>
      </w:r>
    </w:p>
    <w:p w:rsidR="00C04627" w:rsidRPr="001F6A16" w:rsidRDefault="00C04627" w:rsidP="00C04627">
      <w:pPr>
        <w:rPr>
          <w:rtl/>
        </w:rPr>
      </w:pPr>
      <w:r w:rsidRPr="001F6A16">
        <w:rPr>
          <w:rtl/>
        </w:rPr>
        <w:t xml:space="preserve">شيعه، 67، 70، 78، 103، 124، 125، 129، 131، 135، 140، 142، 151، 155، 157، 159، 166، 170، 175، 179، 196، 228، 229، 256، 277، 279، 280 </w:t>
      </w:r>
    </w:p>
    <w:p w:rsidR="00C04627" w:rsidRPr="001F6A16" w:rsidRDefault="00C04627" w:rsidP="00C04627">
      <w:pPr>
        <w:rPr>
          <w:rtl/>
        </w:rPr>
      </w:pPr>
      <w:r w:rsidRPr="001F6A16">
        <w:rPr>
          <w:rtl/>
        </w:rPr>
        <w:t xml:space="preserve">شيعه معتزلى، 141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ص</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صالح فرزند امام احمد بن حنبل، 309 </w:t>
      </w:r>
    </w:p>
    <w:p w:rsidR="00C04627" w:rsidRPr="001F6A16" w:rsidRDefault="00C04627" w:rsidP="00C04627">
      <w:pPr>
        <w:rPr>
          <w:rtl/>
        </w:rPr>
      </w:pPr>
      <w:r w:rsidRPr="001F6A16">
        <w:rPr>
          <w:rtl/>
        </w:rPr>
        <w:t xml:space="preserve">صالحيه، 335 </w:t>
      </w:r>
    </w:p>
    <w:p w:rsidR="00C04627" w:rsidRPr="001F6A16" w:rsidRDefault="00C04627" w:rsidP="00C04627">
      <w:pPr>
        <w:rPr>
          <w:rtl/>
        </w:rPr>
      </w:pPr>
      <w:r w:rsidRPr="001F6A16">
        <w:rPr>
          <w:rtl/>
        </w:rPr>
        <w:t xml:space="preserve">صديق‏حسن قنّوجى «امير بوفال»، 333 </w:t>
      </w:r>
    </w:p>
    <w:p w:rsidR="00C04627" w:rsidRPr="001F6A16" w:rsidRDefault="00C04627" w:rsidP="00C04627">
      <w:pPr>
        <w:rPr>
          <w:rtl/>
        </w:rPr>
      </w:pPr>
      <w:r w:rsidRPr="001F6A16">
        <w:rPr>
          <w:rtl/>
        </w:rPr>
        <w:t xml:space="preserve">صر، 198 </w:t>
      </w:r>
    </w:p>
    <w:p w:rsidR="00C04627" w:rsidRPr="001F6A16" w:rsidRDefault="00C04627" w:rsidP="00C04627">
      <w:pPr>
        <w:rPr>
          <w:rtl/>
        </w:rPr>
      </w:pPr>
      <w:r w:rsidRPr="001F6A16">
        <w:rPr>
          <w:rtl/>
        </w:rPr>
        <w:t xml:space="preserve">صفى الدين بغدادى، 219، 253 </w:t>
      </w:r>
    </w:p>
    <w:p w:rsidR="00C04627" w:rsidRPr="001F6A16" w:rsidRDefault="00C04627" w:rsidP="00C04627">
      <w:pPr>
        <w:rPr>
          <w:rtl/>
        </w:rPr>
      </w:pPr>
      <w:r w:rsidRPr="001F6A16">
        <w:rPr>
          <w:rtl/>
        </w:rPr>
        <w:t xml:space="preserve">صفى الدين عبدالمومن بن عبدالحق بغدادى، 131 </w:t>
      </w:r>
    </w:p>
    <w:p w:rsidR="00C04627" w:rsidRPr="001F6A16" w:rsidRDefault="00C04627" w:rsidP="00C04627">
      <w:pPr>
        <w:rPr>
          <w:rtl/>
        </w:rPr>
      </w:pPr>
      <w:r w:rsidRPr="001F6A16">
        <w:rPr>
          <w:rtl/>
        </w:rPr>
        <w:t xml:space="preserve">صفين، 42، 208، 210، 217، 219، 221، 269، 310 </w:t>
      </w:r>
    </w:p>
    <w:p w:rsidR="00C04627" w:rsidRPr="001F6A16" w:rsidRDefault="00C04627" w:rsidP="00C04627">
      <w:pPr>
        <w:rPr>
          <w:rtl/>
        </w:rPr>
      </w:pPr>
      <w:r w:rsidRPr="001F6A16">
        <w:rPr>
          <w:rtl/>
        </w:rPr>
        <w:t xml:space="preserve">صقليه، 284 </w:t>
      </w:r>
    </w:p>
    <w:p w:rsidR="00C04627" w:rsidRPr="001F6A16" w:rsidRDefault="00C04627" w:rsidP="00C04627">
      <w:pPr>
        <w:rPr>
          <w:rtl/>
        </w:rPr>
      </w:pPr>
      <w:r w:rsidRPr="001F6A16">
        <w:rPr>
          <w:rtl/>
        </w:rPr>
        <w:t xml:space="preserve">صهباء بنت ربيعه (ام‏ولد)، 255 </w:t>
      </w:r>
    </w:p>
    <w:p w:rsidR="00C04627" w:rsidRPr="001F6A16" w:rsidRDefault="00C04627" w:rsidP="00C04627">
      <w:pPr>
        <w:rPr>
          <w:rtl/>
        </w:rPr>
      </w:pPr>
      <w:r w:rsidRPr="001F6A16">
        <w:rPr>
          <w:rtl/>
        </w:rPr>
        <w:t xml:space="preserve">صهيب رومى، 176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ض</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ضراره، 265، 266 </w:t>
      </w:r>
    </w:p>
    <w:p w:rsidR="00C04627" w:rsidRPr="001F6A16" w:rsidRDefault="00C04627" w:rsidP="00C04627">
      <w:pPr>
        <w:rPr>
          <w:rtl/>
        </w:rPr>
      </w:pPr>
      <w:r w:rsidRPr="001F6A16">
        <w:rPr>
          <w:rtl/>
        </w:rPr>
        <w:t xml:space="preserve">ضراره بن ضمره، 265 </w:t>
      </w:r>
    </w:p>
    <w:p w:rsidR="00C04627" w:rsidRPr="001F6A16" w:rsidRDefault="00C04627" w:rsidP="00C04627">
      <w:pPr>
        <w:rPr>
          <w:rtl/>
        </w:rPr>
      </w:pPr>
      <w:r w:rsidRPr="001F6A16">
        <w:rPr>
          <w:rtl/>
        </w:rPr>
        <w:lastRenderedPageBreak/>
        <w:t xml:space="preserve">ضياء الدين برنى، 329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ط</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طارق بن شهاب، 154 </w:t>
      </w:r>
    </w:p>
    <w:p w:rsidR="00C04627" w:rsidRPr="001F6A16" w:rsidRDefault="00C04627" w:rsidP="00C04627">
      <w:pPr>
        <w:rPr>
          <w:rtl/>
        </w:rPr>
      </w:pPr>
      <w:r w:rsidRPr="001F6A16">
        <w:rPr>
          <w:rtl/>
        </w:rPr>
        <w:t xml:space="preserve">طبرانى، 63، 79، 136، 297، 298 </w:t>
      </w:r>
    </w:p>
    <w:p w:rsidR="00C04627" w:rsidRPr="001F6A16" w:rsidRDefault="00C04627" w:rsidP="00C04627">
      <w:pPr>
        <w:rPr>
          <w:rtl/>
        </w:rPr>
      </w:pPr>
      <w:r w:rsidRPr="001F6A16">
        <w:rPr>
          <w:rtl/>
        </w:rPr>
        <w:t xml:space="preserve">طبرى، 59، 67، 68، 88، 123، 153، 154، 163، 164، 168، 169، 181، 184، 189، 193، 194، 197، 200، 207، 210، 212، 228، 252، 280، 284 </w:t>
      </w:r>
    </w:p>
    <w:p w:rsidR="00C04627" w:rsidRPr="001F6A16" w:rsidRDefault="00C04627" w:rsidP="00C04627">
      <w:pPr>
        <w:rPr>
          <w:rtl/>
        </w:rPr>
      </w:pPr>
      <w:r w:rsidRPr="001F6A16">
        <w:rPr>
          <w:rtl/>
        </w:rPr>
        <w:t xml:space="preserve">طبرى (محب طبرى)، 143، 146 </w:t>
      </w:r>
    </w:p>
    <w:p w:rsidR="00C04627" w:rsidRPr="001F6A16" w:rsidRDefault="00C04627" w:rsidP="00C04627">
      <w:pPr>
        <w:rPr>
          <w:rtl/>
        </w:rPr>
      </w:pPr>
      <w:r w:rsidRPr="001F6A16">
        <w:rPr>
          <w:rtl/>
        </w:rPr>
        <w:t xml:space="preserve">طحاوى، 212، 253 </w:t>
      </w:r>
    </w:p>
    <w:p w:rsidR="00C04627" w:rsidRPr="001F6A16" w:rsidRDefault="00C04627" w:rsidP="00C04627">
      <w:pPr>
        <w:rPr>
          <w:rtl/>
        </w:rPr>
      </w:pPr>
      <w:r w:rsidRPr="001F6A16">
        <w:rPr>
          <w:rtl/>
        </w:rPr>
        <w:t xml:space="preserve">طلحه، 176، 209، 210، 212، 213، 214، 215، 216، 248 </w:t>
      </w:r>
    </w:p>
    <w:p w:rsidR="00C04627" w:rsidRPr="001F6A16" w:rsidRDefault="00C04627" w:rsidP="00C04627">
      <w:pPr>
        <w:rPr>
          <w:rtl/>
        </w:rPr>
      </w:pPr>
      <w:r w:rsidRPr="00077451">
        <w:rPr>
          <w:rFonts w:cs="B Badr"/>
          <w:rtl/>
        </w:rPr>
        <w:t>طلحة</w:t>
      </w:r>
      <w:r w:rsidRPr="001F6A16">
        <w:rPr>
          <w:rtl/>
        </w:rPr>
        <w:t xml:space="preserve"> بن عبيداللّه‏، 84، 160، 175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ع</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عائذ بن عبد، 58 </w:t>
      </w:r>
    </w:p>
    <w:p w:rsidR="00C04627" w:rsidRPr="001F6A16" w:rsidRDefault="00C04627" w:rsidP="00C04627">
      <w:pPr>
        <w:rPr>
          <w:rtl/>
        </w:rPr>
      </w:pPr>
      <w:r w:rsidRPr="001F6A16">
        <w:rPr>
          <w:rtl/>
        </w:rPr>
        <w:t xml:space="preserve">عائذ مخزومى، 65 </w:t>
      </w:r>
    </w:p>
    <w:p w:rsidR="00C04627" w:rsidRPr="001F6A16" w:rsidRDefault="00C04627" w:rsidP="00C04627">
      <w:pPr>
        <w:rPr>
          <w:rtl/>
        </w:rPr>
      </w:pPr>
      <w:r w:rsidRPr="001F6A16">
        <w:rPr>
          <w:rtl/>
        </w:rPr>
        <w:t xml:space="preserve">عامر، 133 </w:t>
      </w:r>
    </w:p>
    <w:p w:rsidR="00C04627" w:rsidRPr="001F6A16" w:rsidRDefault="00C04627" w:rsidP="00C04627">
      <w:pPr>
        <w:rPr>
          <w:rtl/>
        </w:rPr>
      </w:pPr>
      <w:r w:rsidRPr="001F6A16">
        <w:rPr>
          <w:rtl/>
        </w:rPr>
        <w:t xml:space="preserve">عامر بن ربيعه بن الحارث، 130 </w:t>
      </w:r>
    </w:p>
    <w:p w:rsidR="00C04627" w:rsidRPr="001F6A16" w:rsidRDefault="00C04627" w:rsidP="00C04627">
      <w:pPr>
        <w:rPr>
          <w:rtl/>
        </w:rPr>
      </w:pPr>
      <w:r w:rsidRPr="001F6A16">
        <w:rPr>
          <w:rtl/>
        </w:rPr>
        <w:t>عايشه</w:t>
      </w:r>
      <w:r w:rsidR="000E6656">
        <w:rPr>
          <w:rFonts w:hint="cs"/>
          <w:rtl/>
        </w:rPr>
        <w:t xml:space="preserve"> (ام‌المؤمنین)</w:t>
      </w:r>
      <w:r w:rsidRPr="001F6A16">
        <w:rPr>
          <w:rtl/>
        </w:rPr>
        <w:t xml:space="preserve">، 64، 80، 94، 95، 104، 105، 112، 117، 129، 131، 132، 134، 136، 137، 142، 169، 209، 210، 212، 213، 219، 247 </w:t>
      </w:r>
    </w:p>
    <w:p w:rsidR="00C04627" w:rsidRPr="001F6A16" w:rsidRDefault="00C04627" w:rsidP="00C04627">
      <w:pPr>
        <w:rPr>
          <w:rtl/>
        </w:rPr>
      </w:pPr>
      <w:r w:rsidRPr="001F6A16">
        <w:rPr>
          <w:rtl/>
        </w:rPr>
        <w:t xml:space="preserve">عباس بن عبدالمطلب، 62، 67، 95، 130، 131، 134، 135، 136، 141، 165، 181 </w:t>
      </w:r>
    </w:p>
    <w:p w:rsidR="00C04627" w:rsidRPr="001F6A16" w:rsidRDefault="00C04627" w:rsidP="00C04627">
      <w:pPr>
        <w:rPr>
          <w:rtl/>
        </w:rPr>
      </w:pPr>
      <w:r w:rsidRPr="001F6A16">
        <w:rPr>
          <w:rtl/>
        </w:rPr>
        <w:t xml:space="preserve">عبّاس بن على، 254، 255 </w:t>
      </w:r>
    </w:p>
    <w:p w:rsidR="00C04627" w:rsidRPr="001F6A16" w:rsidRDefault="00C04627" w:rsidP="00C04627">
      <w:pPr>
        <w:rPr>
          <w:rtl/>
        </w:rPr>
      </w:pPr>
      <w:r w:rsidRPr="001F6A16">
        <w:rPr>
          <w:rtl/>
        </w:rPr>
        <w:t xml:space="preserve">عباس محمود العقاد، 47، 117، 118، 132، 187، 190، 198، 206، 238 </w:t>
      </w:r>
    </w:p>
    <w:p w:rsidR="00C04627" w:rsidRPr="001F6A16" w:rsidRDefault="00C04627" w:rsidP="00C04627">
      <w:pPr>
        <w:rPr>
          <w:rtl/>
        </w:rPr>
      </w:pPr>
      <w:r w:rsidRPr="001F6A16">
        <w:rPr>
          <w:rtl/>
        </w:rPr>
        <w:t xml:space="preserve">عبّاسى، 271، 300، 311، 312، 320 </w:t>
      </w:r>
    </w:p>
    <w:p w:rsidR="00C04627" w:rsidRPr="001F6A16" w:rsidRDefault="00C04627" w:rsidP="00C04627">
      <w:pPr>
        <w:rPr>
          <w:rtl/>
        </w:rPr>
      </w:pPr>
      <w:r w:rsidRPr="001F6A16">
        <w:rPr>
          <w:rtl/>
        </w:rPr>
        <w:t xml:space="preserve">عبدالاحد، 333 </w:t>
      </w:r>
    </w:p>
    <w:p w:rsidR="00C04627" w:rsidRPr="001F6A16" w:rsidRDefault="00C04627" w:rsidP="00C04627">
      <w:pPr>
        <w:rPr>
          <w:rtl/>
        </w:rPr>
      </w:pPr>
      <w:r w:rsidRPr="001F6A16">
        <w:rPr>
          <w:rtl/>
        </w:rPr>
        <w:lastRenderedPageBreak/>
        <w:t xml:space="preserve">عبدالاعلى بن ابى مساور، 139 </w:t>
      </w:r>
    </w:p>
    <w:p w:rsidR="00C04627" w:rsidRPr="001F6A16" w:rsidRDefault="00C04627" w:rsidP="00C04627">
      <w:pPr>
        <w:rPr>
          <w:rtl/>
        </w:rPr>
      </w:pPr>
      <w:r w:rsidRPr="001F6A16">
        <w:rPr>
          <w:rtl/>
        </w:rPr>
        <w:t xml:space="preserve">عبدالحق بخارى دهلوى، 310 </w:t>
      </w:r>
    </w:p>
    <w:p w:rsidR="00C04627" w:rsidRPr="001F6A16" w:rsidRDefault="00C04627" w:rsidP="00C04627">
      <w:pPr>
        <w:rPr>
          <w:rtl/>
        </w:rPr>
      </w:pPr>
      <w:r w:rsidRPr="001F6A16">
        <w:rPr>
          <w:rtl/>
        </w:rPr>
        <w:t xml:space="preserve">عبدالحى حسنى، 46، 329 </w:t>
      </w:r>
    </w:p>
    <w:p w:rsidR="00C04627" w:rsidRPr="001F6A16" w:rsidRDefault="00C04627" w:rsidP="00C04627">
      <w:pPr>
        <w:rPr>
          <w:rtl/>
        </w:rPr>
      </w:pPr>
      <w:r w:rsidRPr="001F6A16">
        <w:rPr>
          <w:rtl/>
        </w:rPr>
        <w:t xml:space="preserve">عبدالرحمان‏بن ابى نعيم، 136 </w:t>
      </w:r>
    </w:p>
    <w:p w:rsidR="00C04627" w:rsidRPr="001F6A16" w:rsidRDefault="00C04627" w:rsidP="00C04627">
      <w:pPr>
        <w:rPr>
          <w:rtl/>
        </w:rPr>
      </w:pPr>
      <w:r w:rsidRPr="001F6A16">
        <w:rPr>
          <w:rtl/>
        </w:rPr>
        <w:t xml:space="preserve">عبدالرحمن، 176، 177، 178 </w:t>
      </w:r>
    </w:p>
    <w:p w:rsidR="00C04627" w:rsidRPr="001F6A16" w:rsidRDefault="00C04627" w:rsidP="00C04627">
      <w:pPr>
        <w:rPr>
          <w:rtl/>
        </w:rPr>
      </w:pPr>
      <w:r w:rsidRPr="001F6A16">
        <w:rPr>
          <w:rtl/>
        </w:rPr>
        <w:t xml:space="preserve">عبدالرحمن احمد بن شعيب نسايى، 253 </w:t>
      </w:r>
    </w:p>
    <w:p w:rsidR="00C04627" w:rsidRPr="001F6A16" w:rsidRDefault="00C04627" w:rsidP="00C04627">
      <w:pPr>
        <w:rPr>
          <w:rtl/>
        </w:rPr>
      </w:pPr>
      <w:r w:rsidRPr="001F6A16">
        <w:rPr>
          <w:rtl/>
        </w:rPr>
        <w:t xml:space="preserve">عبدالرحمن بن ابوبكر، 168، 298، 300 </w:t>
      </w:r>
    </w:p>
    <w:p w:rsidR="00C04627" w:rsidRPr="001F6A16" w:rsidRDefault="00C04627" w:rsidP="00C04627">
      <w:pPr>
        <w:rPr>
          <w:rtl/>
        </w:rPr>
      </w:pPr>
      <w:r w:rsidRPr="001F6A16">
        <w:rPr>
          <w:rtl/>
        </w:rPr>
        <w:t xml:space="preserve">عبدالرحمن بن خبّاب، 179 </w:t>
      </w:r>
    </w:p>
    <w:p w:rsidR="00C04627" w:rsidRPr="001F6A16" w:rsidRDefault="00C04627" w:rsidP="00C04627">
      <w:pPr>
        <w:rPr>
          <w:rtl/>
        </w:rPr>
      </w:pPr>
      <w:r w:rsidRPr="001F6A16">
        <w:rPr>
          <w:rtl/>
        </w:rPr>
        <w:t xml:space="preserve">عبدالرحمن بن ربيعه باهلى، 182 </w:t>
      </w:r>
    </w:p>
    <w:p w:rsidR="00C04627" w:rsidRPr="001F6A16" w:rsidRDefault="00C04627" w:rsidP="00C04627">
      <w:pPr>
        <w:rPr>
          <w:rtl/>
        </w:rPr>
      </w:pPr>
      <w:r w:rsidRPr="001F6A16">
        <w:rPr>
          <w:rtl/>
        </w:rPr>
        <w:t xml:space="preserve">عبدالرحمن بن سمره، 180 </w:t>
      </w:r>
    </w:p>
    <w:p w:rsidR="00C04627" w:rsidRPr="001F6A16" w:rsidRDefault="00C04627" w:rsidP="00C04627">
      <w:pPr>
        <w:rPr>
          <w:rtl/>
        </w:rPr>
      </w:pPr>
      <w:r w:rsidRPr="001F6A16">
        <w:rPr>
          <w:rtl/>
        </w:rPr>
        <w:t xml:space="preserve">عبدالرحمن بن عمرو، 243 </w:t>
      </w:r>
    </w:p>
    <w:p w:rsidR="00C04627" w:rsidRPr="001F6A16" w:rsidRDefault="00C04627" w:rsidP="00C04627">
      <w:pPr>
        <w:rPr>
          <w:rtl/>
        </w:rPr>
      </w:pPr>
      <w:r w:rsidRPr="001F6A16">
        <w:rPr>
          <w:rtl/>
        </w:rPr>
        <w:t xml:space="preserve">عبدالرحمن بن عوف، 139، 161، 165، 169، 175، 176، 179 </w:t>
      </w:r>
    </w:p>
    <w:p w:rsidR="00C04627" w:rsidRPr="001F6A16" w:rsidRDefault="00C04627" w:rsidP="00C04627">
      <w:pPr>
        <w:rPr>
          <w:rtl/>
        </w:rPr>
      </w:pPr>
      <w:r w:rsidRPr="001F6A16">
        <w:rPr>
          <w:rtl/>
        </w:rPr>
        <w:t xml:space="preserve">عبدالرحمن بن ملجم خارجى، 227 </w:t>
      </w:r>
    </w:p>
    <w:p w:rsidR="00C04627" w:rsidRPr="001F6A16" w:rsidRDefault="00C04627" w:rsidP="00C04627">
      <w:pPr>
        <w:rPr>
          <w:rtl/>
        </w:rPr>
      </w:pPr>
      <w:r w:rsidRPr="001F6A16">
        <w:rPr>
          <w:rtl/>
        </w:rPr>
        <w:t xml:space="preserve">عبدالرحمن </w:t>
      </w:r>
      <w:r w:rsidRPr="001F6A16">
        <w:rPr>
          <w:rFonts w:ascii="TMS" w:hAnsi="TMS"/>
          <w:rtl/>
        </w:rPr>
        <w:t>[</w:t>
      </w:r>
      <w:r w:rsidRPr="001F6A16">
        <w:rPr>
          <w:rtl/>
        </w:rPr>
        <w:t>بن محمد بن اشعث</w:t>
      </w:r>
      <w:r w:rsidRPr="001F6A16">
        <w:rPr>
          <w:rFonts w:ascii="TMS" w:hAnsi="TMS"/>
          <w:rtl/>
        </w:rPr>
        <w:t>]</w:t>
      </w:r>
      <w:r w:rsidRPr="001F6A16">
        <w:rPr>
          <w:rtl/>
        </w:rPr>
        <w:t xml:space="preserve">، 302 </w:t>
      </w:r>
    </w:p>
    <w:p w:rsidR="00C04627" w:rsidRPr="001F6A16" w:rsidRDefault="00C04627" w:rsidP="00C04627">
      <w:pPr>
        <w:rPr>
          <w:rtl/>
        </w:rPr>
      </w:pPr>
      <w:r w:rsidRPr="001F6A16">
        <w:rPr>
          <w:rtl/>
        </w:rPr>
        <w:t xml:space="preserve">عبدالرزاق، 139، 287 </w:t>
      </w:r>
    </w:p>
    <w:p w:rsidR="00C04627" w:rsidRPr="001F6A16" w:rsidRDefault="00C04627" w:rsidP="00C04627">
      <w:pPr>
        <w:rPr>
          <w:rtl/>
        </w:rPr>
      </w:pPr>
      <w:r w:rsidRPr="001F6A16">
        <w:rPr>
          <w:rtl/>
        </w:rPr>
        <w:t xml:space="preserve">عبدالعزى بن قصى، 67 </w:t>
      </w:r>
    </w:p>
    <w:p w:rsidR="00C04627" w:rsidRPr="001F6A16" w:rsidRDefault="00C04627" w:rsidP="00C04627">
      <w:pPr>
        <w:rPr>
          <w:rtl/>
        </w:rPr>
      </w:pPr>
      <w:r w:rsidRPr="001F6A16">
        <w:rPr>
          <w:rtl/>
        </w:rPr>
        <w:t xml:space="preserve">عبدالعلى حسنى، 46 </w:t>
      </w:r>
    </w:p>
    <w:p w:rsidR="00C04627" w:rsidRPr="001F6A16" w:rsidRDefault="00C04627" w:rsidP="00C04627">
      <w:pPr>
        <w:rPr>
          <w:rtl/>
        </w:rPr>
      </w:pPr>
      <w:r w:rsidRPr="001F6A16">
        <w:rPr>
          <w:rtl/>
        </w:rPr>
        <w:t xml:space="preserve">عبدالغفّاربن قاسم، 318 </w:t>
      </w:r>
    </w:p>
    <w:p w:rsidR="00C04627" w:rsidRPr="001F6A16" w:rsidRDefault="00C04627" w:rsidP="00C04627">
      <w:pPr>
        <w:rPr>
          <w:rtl/>
        </w:rPr>
      </w:pPr>
      <w:r w:rsidRPr="001F6A16">
        <w:rPr>
          <w:rtl/>
        </w:rPr>
        <w:t xml:space="preserve">عبدالقادر الجزايرى، 334 </w:t>
      </w:r>
    </w:p>
    <w:p w:rsidR="00C04627" w:rsidRPr="001F6A16" w:rsidRDefault="00C04627" w:rsidP="00C04627">
      <w:pPr>
        <w:rPr>
          <w:rtl/>
        </w:rPr>
      </w:pPr>
      <w:r w:rsidRPr="001F6A16">
        <w:rPr>
          <w:rtl/>
        </w:rPr>
        <w:t xml:space="preserve">عبدالقادر بن محى الدين حسنى، 334 </w:t>
      </w:r>
    </w:p>
    <w:p w:rsidR="00C04627" w:rsidRPr="001F6A16" w:rsidRDefault="00C04627" w:rsidP="00C04627">
      <w:pPr>
        <w:rPr>
          <w:rtl/>
        </w:rPr>
      </w:pPr>
      <w:r w:rsidRPr="001F6A16">
        <w:rPr>
          <w:rtl/>
        </w:rPr>
        <w:t xml:space="preserve">عبدالقادر گيلانى، 328 </w:t>
      </w:r>
    </w:p>
    <w:p w:rsidR="00C04627" w:rsidRPr="001F6A16" w:rsidRDefault="00C04627" w:rsidP="00C04627">
      <w:pPr>
        <w:rPr>
          <w:rtl/>
        </w:rPr>
      </w:pPr>
      <w:r w:rsidRPr="001F6A16">
        <w:rPr>
          <w:rtl/>
        </w:rPr>
        <w:t xml:space="preserve">عبدالقاهر بغدادى، 210 </w:t>
      </w:r>
    </w:p>
    <w:p w:rsidR="00C04627" w:rsidRPr="001F6A16" w:rsidRDefault="00C04627" w:rsidP="00C04627">
      <w:pPr>
        <w:rPr>
          <w:rtl/>
        </w:rPr>
      </w:pPr>
      <w:r w:rsidRPr="001F6A16">
        <w:rPr>
          <w:rtl/>
        </w:rPr>
        <w:t xml:space="preserve">عبدالقدوس انصارى، 180 </w:t>
      </w:r>
    </w:p>
    <w:p w:rsidR="00C04627" w:rsidRPr="001F6A16" w:rsidRDefault="00C04627" w:rsidP="00C04627">
      <w:pPr>
        <w:rPr>
          <w:rtl/>
        </w:rPr>
      </w:pPr>
      <w:r w:rsidRPr="001F6A16">
        <w:rPr>
          <w:rtl/>
        </w:rPr>
        <w:lastRenderedPageBreak/>
        <w:t xml:space="preserve">عبداللّه‏، 169 </w:t>
      </w:r>
    </w:p>
    <w:p w:rsidR="00C04627" w:rsidRPr="001F6A16" w:rsidRDefault="00C04627" w:rsidP="00C04627">
      <w:pPr>
        <w:rPr>
          <w:rtl/>
        </w:rPr>
      </w:pPr>
      <w:r w:rsidRPr="001F6A16">
        <w:rPr>
          <w:rtl/>
        </w:rPr>
        <w:t xml:space="preserve">عبداللّه‏ ابن زبير، 300 </w:t>
      </w:r>
    </w:p>
    <w:p w:rsidR="00C04627" w:rsidRPr="001F6A16" w:rsidRDefault="00C04627" w:rsidP="00C04627">
      <w:pPr>
        <w:rPr>
          <w:rtl/>
        </w:rPr>
      </w:pPr>
      <w:r w:rsidRPr="001F6A16">
        <w:rPr>
          <w:rtl/>
        </w:rPr>
        <w:t xml:space="preserve">عبداللّه‏ ابن عمر، 303 </w:t>
      </w:r>
    </w:p>
    <w:p w:rsidR="00C04627" w:rsidRPr="001F6A16" w:rsidRDefault="00C04627" w:rsidP="00C04627">
      <w:pPr>
        <w:rPr>
          <w:rtl/>
        </w:rPr>
      </w:pPr>
      <w:r w:rsidRPr="001F6A16">
        <w:rPr>
          <w:rtl/>
        </w:rPr>
        <w:t xml:space="preserve">عبداللّه‏ بن ابى زيد، 297 </w:t>
      </w:r>
    </w:p>
    <w:p w:rsidR="00C04627" w:rsidRPr="001F6A16" w:rsidRDefault="00C04627" w:rsidP="00C04627">
      <w:pPr>
        <w:rPr>
          <w:rtl/>
        </w:rPr>
      </w:pPr>
      <w:r w:rsidRPr="001F6A16">
        <w:rPr>
          <w:rtl/>
        </w:rPr>
        <w:t xml:space="preserve">عبداللّه‏ بن ابى سفيان بن الحارث، 66 </w:t>
      </w:r>
    </w:p>
    <w:p w:rsidR="00C04627" w:rsidRPr="001F6A16" w:rsidRDefault="00C04627" w:rsidP="00C04627">
      <w:pPr>
        <w:rPr>
          <w:rtl/>
        </w:rPr>
      </w:pPr>
      <w:r w:rsidRPr="001F6A16">
        <w:rPr>
          <w:rtl/>
        </w:rPr>
        <w:t xml:space="preserve">عبداللّه‏ بن جبير، 83 </w:t>
      </w:r>
    </w:p>
    <w:p w:rsidR="00C04627" w:rsidRPr="001F6A16" w:rsidRDefault="00C04627" w:rsidP="00C04627">
      <w:pPr>
        <w:rPr>
          <w:rtl/>
        </w:rPr>
      </w:pPr>
      <w:r w:rsidRPr="001F6A16">
        <w:rPr>
          <w:rtl/>
        </w:rPr>
        <w:t xml:space="preserve">عبداللّه‏ بن جعفر، 63، 64، 212، 293 </w:t>
      </w:r>
    </w:p>
    <w:p w:rsidR="00C04627" w:rsidRPr="001F6A16" w:rsidRDefault="00C04627" w:rsidP="00C04627">
      <w:pPr>
        <w:rPr>
          <w:rtl/>
        </w:rPr>
      </w:pPr>
      <w:r w:rsidRPr="001F6A16">
        <w:rPr>
          <w:rtl/>
        </w:rPr>
        <w:t xml:space="preserve">عبداللّه‏ بن حسن، 89، 320 </w:t>
      </w:r>
    </w:p>
    <w:p w:rsidR="00C04627" w:rsidRPr="001F6A16" w:rsidRDefault="00C04627" w:rsidP="00C04627">
      <w:pPr>
        <w:rPr>
          <w:rtl/>
        </w:rPr>
      </w:pPr>
      <w:r w:rsidRPr="001F6A16">
        <w:rPr>
          <w:rtl/>
        </w:rPr>
        <w:t xml:space="preserve">عبداللّه‏ بن حسن بن على ذوالنفس الزكيّه، 312 </w:t>
      </w:r>
    </w:p>
    <w:p w:rsidR="00C04627" w:rsidRPr="001F6A16" w:rsidRDefault="00C04627" w:rsidP="00C04627">
      <w:pPr>
        <w:rPr>
          <w:rtl/>
        </w:rPr>
      </w:pPr>
      <w:r w:rsidRPr="001F6A16">
        <w:rPr>
          <w:rtl/>
        </w:rPr>
        <w:t xml:space="preserve">عبداللّه‏ بن رزين، 268 </w:t>
      </w:r>
    </w:p>
    <w:p w:rsidR="00C04627" w:rsidRPr="001F6A16" w:rsidRDefault="00C04627" w:rsidP="00C04627">
      <w:pPr>
        <w:rPr>
          <w:rtl/>
        </w:rPr>
      </w:pPr>
      <w:r w:rsidRPr="001F6A16">
        <w:rPr>
          <w:rtl/>
        </w:rPr>
        <w:t xml:space="preserve">عبداللّه‏ بن زبير، 195، 197، 298، 303 </w:t>
      </w:r>
    </w:p>
    <w:p w:rsidR="00C04627" w:rsidRPr="001F6A16" w:rsidRDefault="00C04627" w:rsidP="00C04627">
      <w:pPr>
        <w:rPr>
          <w:rtl/>
        </w:rPr>
      </w:pPr>
      <w:r w:rsidRPr="001F6A16">
        <w:rPr>
          <w:rtl/>
        </w:rPr>
        <w:t xml:space="preserve">عبداللّه‏ بن سبأ، 192، 198، 228، 229، 230 </w:t>
      </w:r>
    </w:p>
    <w:p w:rsidR="00C04627" w:rsidRPr="001F6A16" w:rsidRDefault="00C04627" w:rsidP="00C04627">
      <w:pPr>
        <w:rPr>
          <w:rtl/>
        </w:rPr>
      </w:pPr>
      <w:r w:rsidRPr="001F6A16">
        <w:rPr>
          <w:rtl/>
        </w:rPr>
        <w:t xml:space="preserve">عبداللّه‏ بن سعد، 191 </w:t>
      </w:r>
    </w:p>
    <w:p w:rsidR="00C04627" w:rsidRPr="001F6A16" w:rsidRDefault="00C04627" w:rsidP="00C04627">
      <w:pPr>
        <w:rPr>
          <w:rtl/>
        </w:rPr>
      </w:pPr>
      <w:r w:rsidRPr="001F6A16">
        <w:rPr>
          <w:rtl/>
        </w:rPr>
        <w:t xml:space="preserve">عبداللّه‏ بن سعد بن ابى سرح، 181، 190، 191، 194 </w:t>
      </w:r>
    </w:p>
    <w:p w:rsidR="00C04627" w:rsidRPr="001F6A16" w:rsidRDefault="00C04627" w:rsidP="00C04627">
      <w:pPr>
        <w:rPr>
          <w:rtl/>
        </w:rPr>
      </w:pPr>
      <w:r w:rsidRPr="001F6A16">
        <w:rPr>
          <w:rtl/>
        </w:rPr>
        <w:t xml:space="preserve">عبداللّه‏ بن عباس، 212، 222، 226، 303 </w:t>
      </w:r>
    </w:p>
    <w:p w:rsidR="00C04627" w:rsidRPr="001F6A16" w:rsidRDefault="00C04627" w:rsidP="00C04627">
      <w:pPr>
        <w:rPr>
          <w:rtl/>
        </w:rPr>
      </w:pPr>
      <w:r w:rsidRPr="001F6A16">
        <w:rPr>
          <w:rtl/>
        </w:rPr>
        <w:t xml:space="preserve">عبداللّه‏ بن عتبه، 116 </w:t>
      </w:r>
    </w:p>
    <w:p w:rsidR="00C04627" w:rsidRPr="001F6A16" w:rsidRDefault="00C04627" w:rsidP="00C04627">
      <w:pPr>
        <w:rPr>
          <w:rtl/>
        </w:rPr>
      </w:pPr>
      <w:r w:rsidRPr="001F6A16">
        <w:rPr>
          <w:rtl/>
        </w:rPr>
        <w:t xml:space="preserve">عبداللّه‏ بن على، 254 </w:t>
      </w:r>
    </w:p>
    <w:p w:rsidR="00C04627" w:rsidRPr="001F6A16" w:rsidRDefault="00C04627" w:rsidP="00C04627">
      <w:pPr>
        <w:rPr>
          <w:rtl/>
        </w:rPr>
      </w:pPr>
      <w:r w:rsidRPr="001F6A16">
        <w:rPr>
          <w:rtl/>
        </w:rPr>
        <w:t xml:space="preserve">عبداللّه‏ بن عمر، 137، 195، 298، 300 </w:t>
      </w:r>
    </w:p>
    <w:p w:rsidR="00C04627" w:rsidRPr="001F6A16" w:rsidRDefault="00C04627" w:rsidP="00C04627">
      <w:pPr>
        <w:rPr>
          <w:rtl/>
        </w:rPr>
      </w:pPr>
      <w:r w:rsidRPr="001F6A16">
        <w:rPr>
          <w:rtl/>
        </w:rPr>
        <w:t xml:space="preserve">عبداللّه‏ بن عمر (ابن عمر)، 175 </w:t>
      </w:r>
    </w:p>
    <w:p w:rsidR="00C04627" w:rsidRPr="001F6A16" w:rsidRDefault="00C04627" w:rsidP="00C04627">
      <w:pPr>
        <w:rPr>
          <w:rtl/>
        </w:rPr>
      </w:pPr>
      <w:r w:rsidRPr="001F6A16">
        <w:rPr>
          <w:rtl/>
        </w:rPr>
        <w:t xml:space="preserve">عبداللّه‏ بن قنفذ، 181 </w:t>
      </w:r>
    </w:p>
    <w:p w:rsidR="00C04627" w:rsidRPr="001F6A16" w:rsidRDefault="00C04627" w:rsidP="00C04627">
      <w:pPr>
        <w:rPr>
          <w:rtl/>
        </w:rPr>
      </w:pPr>
      <w:r w:rsidRPr="001F6A16">
        <w:rPr>
          <w:rtl/>
        </w:rPr>
        <w:t xml:space="preserve">عبداللّه‏ بن مسعود، 246 </w:t>
      </w:r>
    </w:p>
    <w:p w:rsidR="00C04627" w:rsidRPr="001F6A16" w:rsidRDefault="00C04627" w:rsidP="00C04627">
      <w:pPr>
        <w:rPr>
          <w:rtl/>
        </w:rPr>
      </w:pPr>
      <w:r w:rsidRPr="001F6A16">
        <w:rPr>
          <w:rtl/>
        </w:rPr>
        <w:t xml:space="preserve">عبداللّه‏ بن مسلم بن بابك معروف به بابكى، 322 </w:t>
      </w:r>
    </w:p>
    <w:p w:rsidR="00C04627" w:rsidRPr="001F6A16" w:rsidRDefault="00C04627" w:rsidP="00C04627">
      <w:pPr>
        <w:rPr>
          <w:rtl/>
        </w:rPr>
      </w:pPr>
      <w:r w:rsidRPr="001F6A16">
        <w:rPr>
          <w:rtl/>
        </w:rPr>
        <w:t xml:space="preserve">عبداللّه‏ بن موسى الانصارى التلمسانى، 147 </w:t>
      </w:r>
    </w:p>
    <w:p w:rsidR="00C04627" w:rsidRPr="001F6A16" w:rsidRDefault="00C04627" w:rsidP="00C04627">
      <w:pPr>
        <w:rPr>
          <w:rtl/>
        </w:rPr>
      </w:pPr>
      <w:r w:rsidRPr="001F6A16">
        <w:rPr>
          <w:rtl/>
        </w:rPr>
        <w:lastRenderedPageBreak/>
        <w:t xml:space="preserve">عبداللّه‏ بن وهب راسبى، 225 </w:t>
      </w:r>
    </w:p>
    <w:p w:rsidR="00C04627" w:rsidRPr="001F6A16" w:rsidRDefault="00C04627" w:rsidP="000E6656">
      <w:pPr>
        <w:rPr>
          <w:rtl/>
        </w:rPr>
      </w:pPr>
      <w:r w:rsidRPr="001F6A16">
        <w:rPr>
          <w:rtl/>
        </w:rPr>
        <w:t xml:space="preserve">عبداللّه‏ (پدر رسول خدا)، 58 </w:t>
      </w:r>
    </w:p>
    <w:p w:rsidR="00C04627" w:rsidRPr="001F6A16" w:rsidRDefault="00C04627" w:rsidP="00C04627">
      <w:pPr>
        <w:rPr>
          <w:rtl/>
        </w:rPr>
      </w:pPr>
      <w:r w:rsidRPr="001F6A16">
        <w:rPr>
          <w:rtl/>
        </w:rPr>
        <w:t xml:space="preserve">عبداللّه‏ فرزند جعفر، 63 </w:t>
      </w:r>
    </w:p>
    <w:p w:rsidR="00C04627" w:rsidRPr="001F6A16" w:rsidRDefault="00C04627" w:rsidP="00C04627">
      <w:pPr>
        <w:rPr>
          <w:rtl/>
        </w:rPr>
      </w:pPr>
      <w:r w:rsidRPr="001F6A16">
        <w:rPr>
          <w:rtl/>
        </w:rPr>
        <w:t xml:space="preserve">عبدالمطّلب بن ربيعه بن الحارث، 57، 58، 126 </w:t>
      </w:r>
    </w:p>
    <w:p w:rsidR="00C04627" w:rsidRPr="001F6A16" w:rsidRDefault="00C04627" w:rsidP="00C04627">
      <w:pPr>
        <w:rPr>
          <w:rtl/>
        </w:rPr>
      </w:pPr>
      <w:r w:rsidRPr="001F6A16">
        <w:rPr>
          <w:rtl/>
        </w:rPr>
        <w:t xml:space="preserve">عبدالملك بن عمير، 281 </w:t>
      </w:r>
    </w:p>
    <w:p w:rsidR="00C04627" w:rsidRPr="001F6A16" w:rsidRDefault="00C04627" w:rsidP="00C04627">
      <w:pPr>
        <w:rPr>
          <w:rtl/>
        </w:rPr>
      </w:pPr>
      <w:r w:rsidRPr="001F6A16">
        <w:rPr>
          <w:rtl/>
        </w:rPr>
        <w:t xml:space="preserve">عبدالوهاب النجار، 183 </w:t>
      </w:r>
    </w:p>
    <w:p w:rsidR="00C04627" w:rsidRPr="001F6A16" w:rsidRDefault="00C04627" w:rsidP="00C04627">
      <w:pPr>
        <w:rPr>
          <w:rtl/>
        </w:rPr>
      </w:pPr>
      <w:r w:rsidRPr="001F6A16">
        <w:rPr>
          <w:rtl/>
        </w:rPr>
        <w:t xml:space="preserve">عبد مناف، 58 </w:t>
      </w:r>
    </w:p>
    <w:p w:rsidR="00C04627" w:rsidRPr="001F6A16" w:rsidRDefault="00C04627" w:rsidP="00C04627">
      <w:pPr>
        <w:rPr>
          <w:rtl/>
        </w:rPr>
      </w:pPr>
      <w:r w:rsidRPr="001F6A16">
        <w:rPr>
          <w:rtl/>
        </w:rPr>
        <w:t xml:space="preserve">عبيداللّه‏ بن زياد، 301، 308 </w:t>
      </w:r>
    </w:p>
    <w:p w:rsidR="00C04627" w:rsidRPr="001F6A16" w:rsidRDefault="00C04627" w:rsidP="00C04627">
      <w:pPr>
        <w:rPr>
          <w:rtl/>
        </w:rPr>
      </w:pPr>
      <w:r w:rsidRPr="001F6A16">
        <w:rPr>
          <w:rtl/>
        </w:rPr>
        <w:t xml:space="preserve">عبيداللّه‏ بن سماك بن جعفر هاشمى، 78 </w:t>
      </w:r>
    </w:p>
    <w:p w:rsidR="00C04627" w:rsidRPr="001F6A16" w:rsidRDefault="00C04627" w:rsidP="00C04627">
      <w:pPr>
        <w:rPr>
          <w:rtl/>
        </w:rPr>
      </w:pPr>
      <w:r w:rsidRPr="001F6A16">
        <w:rPr>
          <w:rtl/>
        </w:rPr>
        <w:t xml:space="preserve">عبيداللّه‏ بن عبداللّه‏ بن عتبه، 116 </w:t>
      </w:r>
    </w:p>
    <w:p w:rsidR="00C04627" w:rsidRPr="001F6A16" w:rsidRDefault="00C04627" w:rsidP="00C04627">
      <w:pPr>
        <w:rPr>
          <w:rtl/>
        </w:rPr>
      </w:pPr>
      <w:r w:rsidRPr="001F6A16">
        <w:rPr>
          <w:rtl/>
        </w:rPr>
        <w:t xml:space="preserve">عبيداللّه‏ بن على، 254 </w:t>
      </w:r>
    </w:p>
    <w:p w:rsidR="00C04627" w:rsidRPr="001F6A16" w:rsidRDefault="00C04627" w:rsidP="00C04627">
      <w:pPr>
        <w:rPr>
          <w:rtl/>
        </w:rPr>
      </w:pPr>
      <w:r w:rsidRPr="001F6A16">
        <w:rPr>
          <w:rtl/>
        </w:rPr>
        <w:t xml:space="preserve">عبيده، 82، 129 </w:t>
      </w:r>
    </w:p>
    <w:p w:rsidR="00C04627" w:rsidRPr="001F6A16" w:rsidRDefault="00C04627" w:rsidP="00C04627">
      <w:pPr>
        <w:rPr>
          <w:rtl/>
        </w:rPr>
      </w:pPr>
      <w:r w:rsidRPr="001F6A16">
        <w:rPr>
          <w:rtl/>
        </w:rPr>
        <w:t xml:space="preserve">عبيده بن الحارث بن المطلب بن عبدمناف، 82، 130 </w:t>
      </w:r>
    </w:p>
    <w:p w:rsidR="00C04627" w:rsidRPr="001F6A16" w:rsidRDefault="00C04627" w:rsidP="00C04627">
      <w:pPr>
        <w:rPr>
          <w:rtl/>
        </w:rPr>
      </w:pPr>
      <w:r w:rsidRPr="001F6A16">
        <w:rPr>
          <w:rtl/>
        </w:rPr>
        <w:t xml:space="preserve">عتبه بن ربيعه، 82 </w:t>
      </w:r>
    </w:p>
    <w:p w:rsidR="00C04627" w:rsidRPr="001F6A16" w:rsidRDefault="00C04627" w:rsidP="00C04627">
      <w:pPr>
        <w:rPr>
          <w:rtl/>
        </w:rPr>
      </w:pPr>
      <w:r w:rsidRPr="001F6A16">
        <w:rPr>
          <w:rtl/>
        </w:rPr>
        <w:t>عتبه فرزند ابوله</w:t>
      </w:r>
      <w:r w:rsidR="000E6656">
        <w:rPr>
          <w:rFonts w:hint="cs"/>
          <w:rtl/>
        </w:rPr>
        <w:t>ب</w:t>
      </w:r>
      <w:r w:rsidRPr="001F6A16">
        <w:rPr>
          <w:rtl/>
        </w:rPr>
        <w:t xml:space="preserve">، 142 </w:t>
      </w:r>
    </w:p>
    <w:p w:rsidR="00C04627" w:rsidRPr="001F6A16" w:rsidRDefault="00C04627" w:rsidP="00C04627">
      <w:pPr>
        <w:rPr>
          <w:rtl/>
        </w:rPr>
      </w:pPr>
      <w:r w:rsidRPr="001F6A16">
        <w:rPr>
          <w:rtl/>
        </w:rPr>
        <w:t xml:space="preserve">عثمان بن حنيف انصارى، 272 </w:t>
      </w:r>
    </w:p>
    <w:p w:rsidR="00C04627" w:rsidRPr="001F6A16" w:rsidRDefault="00C04627" w:rsidP="00C04627">
      <w:pPr>
        <w:rPr>
          <w:rtl/>
        </w:rPr>
      </w:pPr>
      <w:r w:rsidRPr="001F6A16">
        <w:rPr>
          <w:rtl/>
        </w:rPr>
        <w:t xml:space="preserve">عثمان بن سعيد بن عاص، 181 </w:t>
      </w:r>
    </w:p>
    <w:p w:rsidR="00C04627" w:rsidRPr="001F6A16" w:rsidRDefault="00C04627" w:rsidP="00C04627">
      <w:pPr>
        <w:rPr>
          <w:rtl/>
        </w:rPr>
      </w:pPr>
      <w:r w:rsidRPr="001F6A16">
        <w:rPr>
          <w:rtl/>
        </w:rPr>
        <w:t xml:space="preserve">عثمان بن عفان (ذوالنورين)، 111، 119، 128، 129، 139، 158، 160، 162، 175، 176، 177، 178، 179، 180، 181، 182، 183، 184، 185، 186، 187، 188، 189، 190، 191، 192، 193، 194، 195، 196، 197، 198، 199، 200، 203، 204، 205، 206، 207، 208، 209، 215، 216، 218، 222، 224، 255، 274، 276، 282، 290، 323، 324، 182، 321 </w:t>
      </w:r>
    </w:p>
    <w:p w:rsidR="00C04627" w:rsidRPr="001F6A16" w:rsidRDefault="00C04627" w:rsidP="00C04627">
      <w:pPr>
        <w:rPr>
          <w:rtl/>
        </w:rPr>
      </w:pPr>
      <w:r w:rsidRPr="001F6A16">
        <w:rPr>
          <w:rtl/>
        </w:rPr>
        <w:t xml:space="preserve">عثمان بن على، 166 </w:t>
      </w:r>
    </w:p>
    <w:p w:rsidR="00C04627" w:rsidRPr="001F6A16" w:rsidRDefault="00C04627" w:rsidP="00C04627">
      <w:pPr>
        <w:rPr>
          <w:rtl/>
        </w:rPr>
      </w:pPr>
      <w:r w:rsidRPr="001F6A16">
        <w:rPr>
          <w:rtl/>
        </w:rPr>
        <w:lastRenderedPageBreak/>
        <w:t xml:space="preserve">عجّاج نويهض، 334 </w:t>
      </w:r>
    </w:p>
    <w:p w:rsidR="00C04627" w:rsidRPr="001F6A16" w:rsidRDefault="00C04627" w:rsidP="00C04627">
      <w:pPr>
        <w:rPr>
          <w:rtl/>
        </w:rPr>
      </w:pPr>
      <w:r w:rsidRPr="001F6A16">
        <w:rPr>
          <w:rtl/>
        </w:rPr>
        <w:t xml:space="preserve">عدنان، 109 </w:t>
      </w:r>
    </w:p>
    <w:p w:rsidR="00C04627" w:rsidRPr="001F6A16" w:rsidRDefault="00C04627" w:rsidP="00C04627">
      <w:pPr>
        <w:rPr>
          <w:rtl/>
        </w:rPr>
      </w:pPr>
      <w:r w:rsidRPr="001F6A16">
        <w:rPr>
          <w:rtl/>
        </w:rPr>
        <w:t xml:space="preserve">عدنى، 79 </w:t>
      </w:r>
    </w:p>
    <w:p w:rsidR="00C04627" w:rsidRPr="001F6A16" w:rsidRDefault="00C04627" w:rsidP="00C04627">
      <w:pPr>
        <w:rPr>
          <w:rtl/>
        </w:rPr>
      </w:pPr>
      <w:r w:rsidRPr="001F6A16">
        <w:rPr>
          <w:rtl/>
        </w:rPr>
        <w:t>عرب (جزير</w:t>
      </w:r>
      <w:r w:rsidRPr="00D71B18">
        <w:rPr>
          <w:rFonts w:ascii="KRM" w:hAnsi="KRM" w:cs="B Badr"/>
          <w:rtl/>
        </w:rPr>
        <w:t>ة</w:t>
      </w:r>
      <w:r w:rsidRPr="001F6A16">
        <w:rPr>
          <w:rtl/>
        </w:rPr>
        <w:t xml:space="preserve"> العرب)، 87، 102، 107، 110، 111، 119، 145، 238 </w:t>
      </w:r>
    </w:p>
    <w:p w:rsidR="00C04627" w:rsidRPr="001F6A16" w:rsidRDefault="00C04627" w:rsidP="00C04627">
      <w:pPr>
        <w:rPr>
          <w:rtl/>
        </w:rPr>
      </w:pPr>
      <w:r w:rsidRPr="001F6A16">
        <w:rPr>
          <w:rtl/>
        </w:rPr>
        <w:t xml:space="preserve">عروه، 129، 223 </w:t>
      </w:r>
    </w:p>
    <w:p w:rsidR="00C04627" w:rsidRPr="001F6A16" w:rsidRDefault="00C04627" w:rsidP="00373718">
      <w:pPr>
        <w:rPr>
          <w:rtl/>
        </w:rPr>
      </w:pPr>
      <w:r w:rsidRPr="001F6A16">
        <w:rPr>
          <w:rtl/>
        </w:rPr>
        <w:t>عرو</w:t>
      </w:r>
      <w:r w:rsidR="00373718">
        <w:rPr>
          <w:rFonts w:ascii="KRM" w:hAnsi="KRM" w:cs="B Badr" w:hint="cs"/>
          <w:rtl/>
        </w:rPr>
        <w:t>ه</w:t>
      </w:r>
      <w:r w:rsidRPr="001F6A16">
        <w:rPr>
          <w:rtl/>
        </w:rPr>
        <w:t xml:space="preserve"> بن اُذينه، 223 </w:t>
      </w:r>
    </w:p>
    <w:p w:rsidR="00C04627" w:rsidRPr="001F6A16" w:rsidRDefault="00C04627" w:rsidP="00373718">
      <w:pPr>
        <w:rPr>
          <w:rtl/>
        </w:rPr>
      </w:pPr>
      <w:r w:rsidRPr="001F6A16">
        <w:rPr>
          <w:rtl/>
        </w:rPr>
        <w:t>عرو</w:t>
      </w:r>
      <w:r w:rsidR="00373718">
        <w:rPr>
          <w:rFonts w:ascii="KRM" w:hAnsi="KRM" w:cs="B Badr" w:hint="cs"/>
          <w:rtl/>
        </w:rPr>
        <w:t>ه</w:t>
      </w:r>
      <w:r w:rsidRPr="001F6A16">
        <w:rPr>
          <w:rtl/>
        </w:rPr>
        <w:t xml:space="preserve"> بن عبداللّه‏، 323 </w:t>
      </w:r>
    </w:p>
    <w:p w:rsidR="00C04627" w:rsidRPr="001F6A16" w:rsidRDefault="00C04627" w:rsidP="00C04627">
      <w:pPr>
        <w:rPr>
          <w:rtl/>
        </w:rPr>
      </w:pPr>
      <w:r w:rsidRPr="001F6A16">
        <w:rPr>
          <w:rtl/>
        </w:rPr>
        <w:t xml:space="preserve">عزالدين ابى الحديد، 257 </w:t>
      </w:r>
    </w:p>
    <w:p w:rsidR="00C04627" w:rsidRPr="001F6A16" w:rsidRDefault="00C04627" w:rsidP="00C04627">
      <w:pPr>
        <w:rPr>
          <w:rtl/>
        </w:rPr>
      </w:pPr>
      <w:r w:rsidRPr="001F6A16">
        <w:rPr>
          <w:rtl/>
        </w:rPr>
        <w:t xml:space="preserve">عطاء بن السائب، 79 </w:t>
      </w:r>
    </w:p>
    <w:p w:rsidR="00C04627" w:rsidRPr="001F6A16" w:rsidRDefault="00C04627" w:rsidP="00C04627">
      <w:pPr>
        <w:rPr>
          <w:rtl/>
        </w:rPr>
      </w:pPr>
      <w:r w:rsidRPr="001F6A16">
        <w:rPr>
          <w:rtl/>
        </w:rPr>
        <w:t xml:space="preserve">عقبه بن حارث، 143 </w:t>
      </w:r>
    </w:p>
    <w:p w:rsidR="00C04627" w:rsidRPr="001F6A16" w:rsidRDefault="00C04627" w:rsidP="00C04627">
      <w:pPr>
        <w:rPr>
          <w:rtl/>
        </w:rPr>
      </w:pPr>
      <w:r w:rsidRPr="001F6A16">
        <w:rPr>
          <w:rtl/>
        </w:rPr>
        <w:t xml:space="preserve">عقبه بن مريم، 136 </w:t>
      </w:r>
    </w:p>
    <w:p w:rsidR="00C04627" w:rsidRPr="001F6A16" w:rsidRDefault="00C04627" w:rsidP="00C04627">
      <w:pPr>
        <w:rPr>
          <w:rtl/>
        </w:rPr>
      </w:pPr>
      <w:r w:rsidRPr="00077451">
        <w:rPr>
          <w:rFonts w:cs="B Badr"/>
          <w:rtl/>
        </w:rPr>
        <w:t>عقبة</w:t>
      </w:r>
      <w:r w:rsidRPr="001F6A16">
        <w:rPr>
          <w:rtl/>
        </w:rPr>
        <w:t xml:space="preserve"> بن عامر، 181 </w:t>
      </w:r>
    </w:p>
    <w:p w:rsidR="00C04627" w:rsidRPr="001F6A16" w:rsidRDefault="00C04627" w:rsidP="00C04627">
      <w:pPr>
        <w:rPr>
          <w:rtl/>
        </w:rPr>
      </w:pPr>
      <w:r w:rsidRPr="00077451">
        <w:rPr>
          <w:rFonts w:cs="B Badr"/>
          <w:rtl/>
        </w:rPr>
        <w:t>عقبة</w:t>
      </w:r>
      <w:r w:rsidRPr="001F6A16">
        <w:rPr>
          <w:rtl/>
        </w:rPr>
        <w:t xml:space="preserve"> بن نافع، 279 </w:t>
      </w:r>
    </w:p>
    <w:p w:rsidR="00C04627" w:rsidRPr="001F6A16" w:rsidRDefault="00C04627" w:rsidP="00C04627">
      <w:pPr>
        <w:rPr>
          <w:rtl/>
        </w:rPr>
      </w:pPr>
      <w:r w:rsidRPr="001F6A16">
        <w:rPr>
          <w:rtl/>
        </w:rPr>
        <w:t xml:space="preserve">عقيل بن ابى‏طالب، 61، 62 </w:t>
      </w:r>
    </w:p>
    <w:p w:rsidR="00C04627" w:rsidRPr="001F6A16" w:rsidRDefault="00C04627" w:rsidP="00C04627">
      <w:pPr>
        <w:rPr>
          <w:rtl/>
        </w:rPr>
      </w:pPr>
      <w:r w:rsidRPr="001F6A16">
        <w:rPr>
          <w:rtl/>
        </w:rPr>
        <w:t xml:space="preserve">عكرمه، 63 </w:t>
      </w:r>
    </w:p>
    <w:p w:rsidR="00C04627" w:rsidRPr="001F6A16" w:rsidRDefault="00C04627" w:rsidP="00C04627">
      <w:pPr>
        <w:rPr>
          <w:rtl/>
        </w:rPr>
      </w:pPr>
      <w:r w:rsidRPr="001F6A16">
        <w:rPr>
          <w:rtl/>
        </w:rPr>
        <w:t xml:space="preserve">علامه شيخ عبدالحق بخارى دهلوى، 310 </w:t>
      </w:r>
    </w:p>
    <w:p w:rsidR="00C04627" w:rsidRPr="001F6A16" w:rsidRDefault="00C04627" w:rsidP="00C04627">
      <w:pPr>
        <w:rPr>
          <w:rtl/>
        </w:rPr>
      </w:pPr>
      <w:r w:rsidRPr="001F6A16">
        <w:rPr>
          <w:rtl/>
        </w:rPr>
        <w:t xml:space="preserve">علاءالدين، 329 </w:t>
      </w:r>
    </w:p>
    <w:p w:rsidR="00C04627" w:rsidRPr="001F6A16" w:rsidRDefault="00C04627" w:rsidP="00C04627">
      <w:pPr>
        <w:rPr>
          <w:rtl/>
        </w:rPr>
      </w:pPr>
      <w:r w:rsidRPr="001F6A16">
        <w:rPr>
          <w:rtl/>
        </w:rPr>
        <w:t xml:space="preserve">على‏الرضا بن موسى كاظم، 319، 321 </w:t>
      </w:r>
    </w:p>
    <w:p w:rsidR="00C04627" w:rsidRPr="001F6A16" w:rsidRDefault="00C04627" w:rsidP="00C04627">
      <w:pPr>
        <w:rPr>
          <w:rtl/>
        </w:rPr>
      </w:pPr>
      <w:r w:rsidRPr="001F6A16">
        <w:rPr>
          <w:rtl/>
        </w:rPr>
        <w:t xml:space="preserve">على بن ابى‏طالب، 3، 41، 42، 44، 46، 47، 48، 55، 57، 58، 59، 61، 62، 63، 65، 66، 67، 68، 69، 70، 77، 78، 80، 81، 84، 85، 86، 87، 88، 90، 91، 92، 93، 95، 104، 116، 117، 118، 119، 121، 122، 123، 124، 125، 127، 128، 129، 130، 131، 133، 135، 136، 137، 138، 139، 140، 141، 142، 144، 146، 151، 158، 159، 160، 161، 162، 164، 165، 166، 167، 171، 172، 173، 175، 176، 177، 178، 181، 185، </w:t>
      </w:r>
      <w:r w:rsidRPr="001F6A16">
        <w:rPr>
          <w:rtl/>
        </w:rPr>
        <w:lastRenderedPageBreak/>
        <w:t xml:space="preserve">190، 191، 192، 193، 194، 195، 196، 197، 203، 204، 206، 207، 208، 209، 210، 211، 212، 213، 214، 215، 216، 217، 218، 219، 220، 221، 222، 223، 224، 225، 226، 227، 228، 229، 230، 231، 232، 233، 239، 240، 241، 242، 243، 244، 245، 246، 247، 248، 249، 250، 251، 252، 253، 254، 255، 256، 257، 260، 265، 266، 267، 268، 269، 271، 272، 273، 274، 275، 279، 281، 287، 291، 295، 296، 310، 317، 324 </w:t>
      </w:r>
    </w:p>
    <w:p w:rsidR="00C04627" w:rsidRPr="001F6A16" w:rsidRDefault="00C04627" w:rsidP="00C04627">
      <w:pPr>
        <w:rPr>
          <w:rtl/>
        </w:rPr>
      </w:pPr>
      <w:r w:rsidRPr="001F6A16">
        <w:rPr>
          <w:rtl/>
        </w:rPr>
        <w:t xml:space="preserve">على بن برهان‏الدين حلبى، 71 </w:t>
      </w:r>
    </w:p>
    <w:p w:rsidR="00C04627" w:rsidRPr="001F6A16" w:rsidRDefault="00C04627" w:rsidP="00C04627">
      <w:pPr>
        <w:rPr>
          <w:rtl/>
        </w:rPr>
      </w:pPr>
      <w:r w:rsidRPr="001F6A16">
        <w:rPr>
          <w:rtl/>
        </w:rPr>
        <w:t xml:space="preserve">على بن جعد، 266 </w:t>
      </w:r>
    </w:p>
    <w:p w:rsidR="00C04627" w:rsidRPr="001F6A16" w:rsidRDefault="00C04627" w:rsidP="00C04627">
      <w:pPr>
        <w:rPr>
          <w:rtl/>
        </w:rPr>
      </w:pPr>
      <w:r w:rsidRPr="001F6A16">
        <w:rPr>
          <w:rtl/>
        </w:rPr>
        <w:t xml:space="preserve">على بن حسين (زين العابدين)، 164، 306، 317، 318، 322، 323 </w:t>
      </w:r>
    </w:p>
    <w:p w:rsidR="00C04627" w:rsidRPr="001F6A16" w:rsidRDefault="00C04627" w:rsidP="00C04627">
      <w:pPr>
        <w:rPr>
          <w:rtl/>
        </w:rPr>
      </w:pPr>
      <w:r w:rsidRPr="001F6A16">
        <w:rPr>
          <w:rtl/>
        </w:rPr>
        <w:t xml:space="preserve">على بن سلطان قارى، 329 </w:t>
      </w:r>
    </w:p>
    <w:p w:rsidR="00C04627" w:rsidRPr="001F6A16" w:rsidRDefault="00C04627" w:rsidP="00C04627">
      <w:pPr>
        <w:rPr>
          <w:rtl/>
        </w:rPr>
      </w:pPr>
      <w:r w:rsidRPr="001F6A16">
        <w:rPr>
          <w:rtl/>
        </w:rPr>
        <w:t xml:space="preserve">على بن شهاب همدانى، 327 </w:t>
      </w:r>
    </w:p>
    <w:p w:rsidR="00C04627" w:rsidRPr="001F6A16" w:rsidRDefault="00C04627" w:rsidP="00C04627">
      <w:pPr>
        <w:rPr>
          <w:rtl/>
        </w:rPr>
      </w:pPr>
      <w:r w:rsidRPr="001F6A16">
        <w:rPr>
          <w:rtl/>
        </w:rPr>
        <w:t xml:space="preserve">على بن كثير، 252 </w:t>
      </w:r>
    </w:p>
    <w:p w:rsidR="00C04627" w:rsidRPr="001F6A16" w:rsidRDefault="00C04627" w:rsidP="00C04627">
      <w:pPr>
        <w:rPr>
          <w:rtl/>
        </w:rPr>
      </w:pPr>
      <w:r w:rsidRPr="001F6A16">
        <w:rPr>
          <w:rtl/>
        </w:rPr>
        <w:t xml:space="preserve">على بن مجاهد، 252 </w:t>
      </w:r>
    </w:p>
    <w:p w:rsidR="00C04627" w:rsidRPr="001F6A16" w:rsidRDefault="00C04627" w:rsidP="00C04627">
      <w:pPr>
        <w:rPr>
          <w:rtl/>
        </w:rPr>
      </w:pPr>
      <w:r w:rsidRPr="001F6A16">
        <w:rPr>
          <w:rtl/>
        </w:rPr>
        <w:t xml:space="preserve">على‏رضا بن موسى كاظم، 319 </w:t>
      </w:r>
    </w:p>
    <w:p w:rsidR="00C04627" w:rsidRPr="001F6A16" w:rsidRDefault="00C04627" w:rsidP="00C04627">
      <w:pPr>
        <w:rPr>
          <w:rtl/>
        </w:rPr>
      </w:pPr>
      <w:r w:rsidRPr="001F6A16">
        <w:rPr>
          <w:rtl/>
        </w:rPr>
        <w:t xml:space="preserve">على طنطاوى، 33، 157 </w:t>
      </w:r>
    </w:p>
    <w:p w:rsidR="00C04627" w:rsidRPr="001F6A16" w:rsidRDefault="00C04627" w:rsidP="00C04627">
      <w:pPr>
        <w:rPr>
          <w:rtl/>
        </w:rPr>
      </w:pPr>
      <w:r w:rsidRPr="001F6A16">
        <w:rPr>
          <w:rtl/>
        </w:rPr>
        <w:t xml:space="preserve">عمار بن ابى معاويه دهنى، 253 </w:t>
      </w:r>
    </w:p>
    <w:p w:rsidR="00C04627" w:rsidRPr="001F6A16" w:rsidRDefault="00C04627" w:rsidP="00C04627">
      <w:pPr>
        <w:rPr>
          <w:rtl/>
        </w:rPr>
      </w:pPr>
      <w:r w:rsidRPr="001F6A16">
        <w:rPr>
          <w:rtl/>
        </w:rPr>
        <w:t xml:space="preserve">عمّار بن ياسر، 210،221 </w:t>
      </w:r>
    </w:p>
    <w:p w:rsidR="00C04627" w:rsidRPr="001F6A16" w:rsidRDefault="00C04627" w:rsidP="00C04627">
      <w:pPr>
        <w:rPr>
          <w:rtl/>
        </w:rPr>
      </w:pPr>
      <w:r w:rsidRPr="001F6A16">
        <w:rPr>
          <w:rtl/>
        </w:rPr>
        <w:t xml:space="preserve">عمان، 27، 110 </w:t>
      </w:r>
    </w:p>
    <w:p w:rsidR="00C04627" w:rsidRPr="001F6A16" w:rsidRDefault="00C04627" w:rsidP="00C04627">
      <w:pPr>
        <w:rPr>
          <w:rtl/>
        </w:rPr>
      </w:pPr>
      <w:r w:rsidRPr="001F6A16">
        <w:rPr>
          <w:rtl/>
        </w:rPr>
        <w:t xml:space="preserve">عمران بن مخزوم، 58 </w:t>
      </w:r>
    </w:p>
    <w:p w:rsidR="00C04627" w:rsidRPr="001F6A16" w:rsidRDefault="00C04627" w:rsidP="00C04627">
      <w:pPr>
        <w:rPr>
          <w:rtl/>
        </w:rPr>
      </w:pPr>
      <w:r w:rsidRPr="001F6A16">
        <w:rPr>
          <w:rtl/>
        </w:rPr>
        <w:t xml:space="preserve">عمربن خطاب (ابو حفض)، 72، 95، 105، 106، 111، 112، 117، 121، 122، 128، 131، 134، 135، 139، 146، 149، 151، 152، 153، 154، 155، 157، 158، 159، 160، 161، 162، 163، 164، 165، 166، 167، 168، 169، 171، 175، 176، 177، 178، 179، </w:t>
      </w:r>
      <w:r w:rsidRPr="001F6A16">
        <w:rPr>
          <w:rtl/>
        </w:rPr>
        <w:lastRenderedPageBreak/>
        <w:t xml:space="preserve">181، 183، 185، 186، 188، 189، 195، 203، 219، 232، 246، 250، 254، 271، 278، 299، 323، 324 </w:t>
      </w:r>
    </w:p>
    <w:p w:rsidR="00C04627" w:rsidRPr="001F6A16" w:rsidRDefault="00C04627" w:rsidP="00C04627">
      <w:pPr>
        <w:rPr>
          <w:rtl/>
        </w:rPr>
      </w:pPr>
      <w:r w:rsidRPr="001F6A16">
        <w:rPr>
          <w:rtl/>
        </w:rPr>
        <w:t xml:space="preserve">عمر بن سعد، 305، 308 </w:t>
      </w:r>
    </w:p>
    <w:p w:rsidR="00C04627" w:rsidRPr="001F6A16" w:rsidRDefault="00C04627" w:rsidP="00C04627">
      <w:pPr>
        <w:rPr>
          <w:rtl/>
        </w:rPr>
      </w:pPr>
      <w:r w:rsidRPr="001F6A16">
        <w:rPr>
          <w:rtl/>
        </w:rPr>
        <w:t xml:space="preserve">عمر بن عبدالعزيز، 266 </w:t>
      </w:r>
    </w:p>
    <w:p w:rsidR="00C04627" w:rsidRPr="001F6A16" w:rsidRDefault="00C04627" w:rsidP="00C04627">
      <w:pPr>
        <w:rPr>
          <w:rtl/>
        </w:rPr>
      </w:pPr>
      <w:r w:rsidRPr="001F6A16">
        <w:rPr>
          <w:rtl/>
        </w:rPr>
        <w:t xml:space="preserve">عمر بن على، 255 </w:t>
      </w:r>
    </w:p>
    <w:p w:rsidR="00C04627" w:rsidRPr="001F6A16" w:rsidRDefault="00C04627" w:rsidP="00C04627">
      <w:pPr>
        <w:rPr>
          <w:rtl/>
        </w:rPr>
      </w:pPr>
      <w:r w:rsidRPr="001F6A16">
        <w:rPr>
          <w:rtl/>
        </w:rPr>
        <w:t xml:space="preserve">عمر كيسانى، 328 </w:t>
      </w:r>
    </w:p>
    <w:p w:rsidR="00C04627" w:rsidRPr="001F6A16" w:rsidRDefault="00C04627" w:rsidP="00C04627">
      <w:pPr>
        <w:rPr>
          <w:rtl/>
        </w:rPr>
      </w:pPr>
      <w:r w:rsidRPr="001F6A16">
        <w:rPr>
          <w:rtl/>
        </w:rPr>
        <w:t xml:space="preserve">عمرو بن بكر تميمى، 243 </w:t>
      </w:r>
    </w:p>
    <w:p w:rsidR="00C04627" w:rsidRPr="001F6A16" w:rsidRDefault="00C04627" w:rsidP="00C04627">
      <w:pPr>
        <w:rPr>
          <w:rtl/>
        </w:rPr>
      </w:pPr>
      <w:r w:rsidRPr="001F6A16">
        <w:rPr>
          <w:rtl/>
        </w:rPr>
        <w:t xml:space="preserve">عمرو بن جرموز، 213 </w:t>
      </w:r>
    </w:p>
    <w:p w:rsidR="00C04627" w:rsidRPr="001F6A16" w:rsidRDefault="00C04627" w:rsidP="00C04627">
      <w:pPr>
        <w:rPr>
          <w:rtl/>
        </w:rPr>
      </w:pPr>
      <w:r w:rsidRPr="001F6A16">
        <w:rPr>
          <w:rtl/>
        </w:rPr>
        <w:t xml:space="preserve">عمرو بن عاص، 153، 181، 221، 222، 224، 226، 243، 244 </w:t>
      </w:r>
    </w:p>
    <w:p w:rsidR="00C04627" w:rsidRPr="001F6A16" w:rsidRDefault="00C04627" w:rsidP="00C04627">
      <w:pPr>
        <w:rPr>
          <w:rtl/>
        </w:rPr>
      </w:pPr>
      <w:r w:rsidRPr="001F6A16">
        <w:rPr>
          <w:rtl/>
        </w:rPr>
        <w:t xml:space="preserve">عمرو بن عبد ود، 85 </w:t>
      </w:r>
    </w:p>
    <w:p w:rsidR="00C04627" w:rsidRPr="001F6A16" w:rsidRDefault="00C04627" w:rsidP="00C04627">
      <w:pPr>
        <w:rPr>
          <w:rtl/>
        </w:rPr>
      </w:pPr>
      <w:r w:rsidRPr="001F6A16">
        <w:rPr>
          <w:rtl/>
        </w:rPr>
        <w:t xml:space="preserve">عمرو بن عطاء، 297 </w:t>
      </w:r>
    </w:p>
    <w:p w:rsidR="00C04627" w:rsidRPr="001F6A16" w:rsidRDefault="00C04627" w:rsidP="00C04627">
      <w:pPr>
        <w:rPr>
          <w:rtl/>
        </w:rPr>
      </w:pPr>
      <w:r w:rsidRPr="001F6A16">
        <w:rPr>
          <w:rtl/>
        </w:rPr>
        <w:t xml:space="preserve">عمرو بن عوف، 74 </w:t>
      </w:r>
    </w:p>
    <w:p w:rsidR="00C04627" w:rsidRPr="001F6A16" w:rsidRDefault="00C04627" w:rsidP="00C04627">
      <w:pPr>
        <w:rPr>
          <w:rtl/>
        </w:rPr>
      </w:pPr>
      <w:r w:rsidRPr="001F6A16">
        <w:rPr>
          <w:rtl/>
        </w:rPr>
        <w:t xml:space="preserve">عمرو بن مقدام، 319 </w:t>
      </w:r>
    </w:p>
    <w:p w:rsidR="00C04627" w:rsidRPr="001F6A16" w:rsidRDefault="00C04627" w:rsidP="00C04627">
      <w:pPr>
        <w:rPr>
          <w:rtl/>
        </w:rPr>
      </w:pPr>
      <w:r w:rsidRPr="001F6A16">
        <w:rPr>
          <w:rtl/>
        </w:rPr>
        <w:t xml:space="preserve">عمرو بن هبيره، 65 </w:t>
      </w:r>
    </w:p>
    <w:p w:rsidR="00C04627" w:rsidRPr="001F6A16" w:rsidRDefault="00C04627" w:rsidP="00C04627">
      <w:pPr>
        <w:rPr>
          <w:rtl/>
        </w:rPr>
      </w:pPr>
      <w:r w:rsidRPr="001F6A16">
        <w:rPr>
          <w:rtl/>
        </w:rPr>
        <w:t xml:space="preserve">عمير بن اسحاق، 294 </w:t>
      </w:r>
    </w:p>
    <w:p w:rsidR="00C04627" w:rsidRPr="001F6A16" w:rsidRDefault="00C04627" w:rsidP="00C04627">
      <w:pPr>
        <w:rPr>
          <w:rtl/>
        </w:rPr>
      </w:pPr>
      <w:r w:rsidRPr="001F6A16">
        <w:rPr>
          <w:rtl/>
        </w:rPr>
        <w:t xml:space="preserve">عنتره، 267 </w:t>
      </w:r>
    </w:p>
    <w:p w:rsidR="00C04627" w:rsidRPr="001F6A16" w:rsidRDefault="00C04627" w:rsidP="00C04627">
      <w:pPr>
        <w:rPr>
          <w:rtl/>
        </w:rPr>
      </w:pPr>
      <w:r w:rsidRPr="001F6A16">
        <w:rPr>
          <w:rtl/>
        </w:rPr>
        <w:t xml:space="preserve">عون بن جعده، 181 </w:t>
      </w:r>
    </w:p>
    <w:p w:rsidR="00C04627" w:rsidRPr="001F6A16" w:rsidRDefault="00C04627" w:rsidP="00C04627">
      <w:pPr>
        <w:rPr>
          <w:rtl/>
        </w:rPr>
      </w:pPr>
      <w:r w:rsidRPr="001F6A16">
        <w:rPr>
          <w:rtl/>
        </w:rPr>
        <w:t xml:space="preserve">عون بن جعفر، 64 </w:t>
      </w:r>
    </w:p>
    <w:p w:rsidR="00C04627" w:rsidRPr="001F6A16" w:rsidRDefault="00C04627" w:rsidP="00C04627">
      <w:pPr>
        <w:rPr>
          <w:rtl/>
        </w:rPr>
      </w:pPr>
      <w:r w:rsidRPr="001F6A16">
        <w:rPr>
          <w:rtl/>
        </w:rPr>
        <w:t xml:space="preserve">عيسى، 41، 229، 231 </w:t>
      </w:r>
    </w:p>
    <w:p w:rsidR="00C04627" w:rsidRPr="001F6A16" w:rsidRDefault="00C04627" w:rsidP="00C04627">
      <w:pPr>
        <w:rPr>
          <w:rtl/>
        </w:rPr>
      </w:pPr>
      <w:r w:rsidRPr="001F6A16">
        <w:rPr>
          <w:rtl/>
        </w:rPr>
        <w:t xml:space="preserve">عيسى (مسيح)، 100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غ</w:t>
      </w:r>
      <w:r w:rsidRPr="003A0215">
        <w:rPr>
          <w:rFonts w:hint="cs"/>
          <w:b/>
          <w:bCs/>
          <w:sz w:val="32"/>
          <w:szCs w:val="32"/>
          <w:rtl/>
        </w:rPr>
        <w:t>)</w:t>
      </w:r>
      <w:r w:rsidRPr="003A0215">
        <w:rPr>
          <w:b/>
          <w:bCs/>
          <w:rtl/>
        </w:rPr>
        <w:t xml:space="preserve"> </w:t>
      </w:r>
    </w:p>
    <w:p w:rsidR="00C04627" w:rsidRPr="001F6A16" w:rsidRDefault="00C04627" w:rsidP="00C04627">
      <w:pPr>
        <w:rPr>
          <w:rtl/>
        </w:rPr>
      </w:pPr>
      <w:r w:rsidRPr="001F6A16">
        <w:rPr>
          <w:rtl/>
        </w:rPr>
        <w:t xml:space="preserve">غافقى بن حرب، 203 </w:t>
      </w:r>
    </w:p>
    <w:p w:rsidR="00C04627" w:rsidRPr="001F6A16" w:rsidRDefault="00C04627" w:rsidP="00C04627">
      <w:pPr>
        <w:rPr>
          <w:rtl/>
        </w:rPr>
      </w:pPr>
      <w:r w:rsidRPr="001F6A16">
        <w:rPr>
          <w:rtl/>
        </w:rPr>
        <w:lastRenderedPageBreak/>
        <w:t xml:space="preserve">غامد، 241 </w:t>
      </w:r>
    </w:p>
    <w:p w:rsidR="00C04627" w:rsidRPr="001F6A16" w:rsidRDefault="00C04627" w:rsidP="00C04627">
      <w:pPr>
        <w:rPr>
          <w:rtl/>
        </w:rPr>
      </w:pPr>
      <w:r w:rsidRPr="001F6A16">
        <w:rPr>
          <w:rtl/>
        </w:rPr>
        <w:t xml:space="preserve">غطفان، 85، 108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ف</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فاروق اعظم، 166 </w:t>
      </w:r>
    </w:p>
    <w:p w:rsidR="00C04627" w:rsidRPr="001F6A16" w:rsidRDefault="00C04627" w:rsidP="00C04627">
      <w:pPr>
        <w:rPr>
          <w:rtl/>
        </w:rPr>
      </w:pPr>
      <w:r w:rsidRPr="001F6A16">
        <w:rPr>
          <w:rtl/>
        </w:rPr>
        <w:t xml:space="preserve">فاطمه بنت اسد، 59، 61، 66، 67 </w:t>
      </w:r>
    </w:p>
    <w:p w:rsidR="00C04627" w:rsidRPr="001F6A16" w:rsidRDefault="00C04627" w:rsidP="00C04627">
      <w:pPr>
        <w:rPr>
          <w:rtl/>
        </w:rPr>
      </w:pPr>
      <w:r w:rsidRPr="001F6A16">
        <w:rPr>
          <w:rtl/>
        </w:rPr>
        <w:t>فاطمه دختر عمر بن عائذ (والده</w:t>
      </w:r>
      <w:r w:rsidR="008D20BD">
        <w:rPr>
          <w:rFonts w:hint="cs"/>
          <w:rtl/>
        </w:rPr>
        <w:t>‌ی</w:t>
      </w:r>
      <w:r w:rsidRPr="001F6A16">
        <w:rPr>
          <w:rtl/>
        </w:rPr>
        <w:t xml:space="preserve"> ابوطالب)، 58 </w:t>
      </w:r>
    </w:p>
    <w:p w:rsidR="00C04627" w:rsidRPr="001F6A16" w:rsidRDefault="00C04627" w:rsidP="00C04627">
      <w:pPr>
        <w:rPr>
          <w:rtl/>
        </w:rPr>
      </w:pPr>
      <w:r w:rsidRPr="001F6A16">
        <w:rPr>
          <w:rtl/>
        </w:rPr>
        <w:t xml:space="preserve">فاطمه‏ى صغرى دختر حسين بن على، 320 </w:t>
      </w:r>
    </w:p>
    <w:p w:rsidR="00C04627" w:rsidRPr="001F6A16" w:rsidRDefault="00C04627" w:rsidP="00C04627">
      <w:pPr>
        <w:rPr>
          <w:rtl/>
        </w:rPr>
      </w:pPr>
      <w:r w:rsidRPr="001F6A16">
        <w:rPr>
          <w:rtl/>
        </w:rPr>
        <w:t>فا</w:t>
      </w:r>
      <w:r w:rsidRPr="00077451">
        <w:rPr>
          <w:rFonts w:cs="B Badr"/>
          <w:rtl/>
        </w:rPr>
        <w:t>طمة</w:t>
      </w:r>
      <w:r w:rsidRPr="001F6A16">
        <w:rPr>
          <w:rtl/>
        </w:rPr>
        <w:t xml:space="preserve"> الزهراء، 77، 78، 79، 80، 81، 84، 96، 118، 131، 132، 133، 134، 136، 137، 138، 139، 140، 164، 166، 254، 287، 297، 307 </w:t>
      </w:r>
    </w:p>
    <w:p w:rsidR="00C04627" w:rsidRPr="001F6A16" w:rsidRDefault="00C04627" w:rsidP="00C04627">
      <w:pPr>
        <w:rPr>
          <w:rtl/>
        </w:rPr>
      </w:pPr>
      <w:r w:rsidRPr="001F6A16">
        <w:rPr>
          <w:rtl/>
        </w:rPr>
        <w:t xml:space="preserve">فتنى، 84 </w:t>
      </w:r>
    </w:p>
    <w:p w:rsidR="00C04627" w:rsidRPr="001F6A16" w:rsidRDefault="00C04627" w:rsidP="00C04627">
      <w:pPr>
        <w:rPr>
          <w:rtl/>
        </w:rPr>
      </w:pPr>
      <w:r w:rsidRPr="001F6A16">
        <w:rPr>
          <w:rtl/>
        </w:rPr>
        <w:t xml:space="preserve">فخرالدين رازى، 257 </w:t>
      </w:r>
    </w:p>
    <w:p w:rsidR="00C04627" w:rsidRPr="001F6A16" w:rsidRDefault="00C04627" w:rsidP="00C04627">
      <w:pPr>
        <w:rPr>
          <w:rtl/>
        </w:rPr>
      </w:pPr>
      <w:r w:rsidRPr="001F6A16">
        <w:rPr>
          <w:rtl/>
        </w:rPr>
        <w:t xml:space="preserve">فرزدق، 303 </w:t>
      </w:r>
    </w:p>
    <w:p w:rsidR="00C04627" w:rsidRPr="001F6A16" w:rsidRDefault="00C04627" w:rsidP="00C04627">
      <w:pPr>
        <w:rPr>
          <w:rtl/>
        </w:rPr>
      </w:pPr>
      <w:r w:rsidRPr="001F6A16">
        <w:rPr>
          <w:rtl/>
        </w:rPr>
        <w:t xml:space="preserve">فضل فرزند عباس، 141 </w:t>
      </w:r>
    </w:p>
    <w:p w:rsidR="00C04627" w:rsidRPr="001F6A16" w:rsidRDefault="00C04627" w:rsidP="00C04627">
      <w:pPr>
        <w:rPr>
          <w:rtl/>
        </w:rPr>
      </w:pPr>
      <w:r w:rsidRPr="001F6A16">
        <w:rPr>
          <w:rtl/>
        </w:rPr>
        <w:t xml:space="preserve">فضيل بن غزوان، 138 </w:t>
      </w:r>
    </w:p>
    <w:p w:rsidR="00C04627" w:rsidRPr="001F6A16" w:rsidRDefault="00C04627" w:rsidP="00C04627">
      <w:pPr>
        <w:rPr>
          <w:rtl/>
        </w:rPr>
      </w:pPr>
      <w:r w:rsidRPr="001F6A16">
        <w:rPr>
          <w:rtl/>
        </w:rPr>
        <w:t xml:space="preserve">فندن بيرخ (ل، و، س)، 327 </w:t>
      </w:r>
    </w:p>
    <w:p w:rsidR="00C04627" w:rsidRPr="001F6A16" w:rsidRDefault="00C04627" w:rsidP="00C04627">
      <w:pPr>
        <w:rPr>
          <w:rtl/>
        </w:rPr>
      </w:pPr>
      <w:r w:rsidRPr="001F6A16">
        <w:rPr>
          <w:rtl/>
        </w:rPr>
        <w:t xml:space="preserve">فيروزشاه تغلق (سلطان)، 331 </w:t>
      </w:r>
    </w:p>
    <w:p w:rsidR="00C04627" w:rsidRPr="001F6A16" w:rsidRDefault="00C04627" w:rsidP="00C04627">
      <w:pPr>
        <w:rPr>
          <w:rtl/>
        </w:rPr>
      </w:pPr>
      <w:r w:rsidRPr="001F6A16">
        <w:rPr>
          <w:rtl/>
        </w:rPr>
        <w:t xml:space="preserve">فيليپ حتى، 145، 280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ق</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قباد (شيرويه)، 74، 238 </w:t>
      </w:r>
    </w:p>
    <w:p w:rsidR="00C04627" w:rsidRPr="001F6A16" w:rsidRDefault="00C04627" w:rsidP="00C04627">
      <w:pPr>
        <w:rPr>
          <w:rtl/>
        </w:rPr>
      </w:pPr>
      <w:r w:rsidRPr="001F6A16">
        <w:rPr>
          <w:rtl/>
        </w:rPr>
        <w:t xml:space="preserve">قتاده، 83 </w:t>
      </w:r>
    </w:p>
    <w:p w:rsidR="00C04627" w:rsidRPr="001F6A16" w:rsidRDefault="00C04627" w:rsidP="00C04627">
      <w:pPr>
        <w:rPr>
          <w:rtl/>
        </w:rPr>
      </w:pPr>
      <w:r w:rsidRPr="001F6A16">
        <w:rPr>
          <w:rtl/>
        </w:rPr>
        <w:t xml:space="preserve">قُثَم فرزند عباس، 181 </w:t>
      </w:r>
    </w:p>
    <w:p w:rsidR="00C04627" w:rsidRPr="001F6A16" w:rsidRDefault="00C04627" w:rsidP="00C04627">
      <w:pPr>
        <w:rPr>
          <w:rtl/>
        </w:rPr>
      </w:pPr>
      <w:r w:rsidRPr="001F6A16">
        <w:rPr>
          <w:rtl/>
        </w:rPr>
        <w:t xml:space="preserve">قحطان، 72، 109، 120 </w:t>
      </w:r>
    </w:p>
    <w:p w:rsidR="00C04627" w:rsidRPr="001F6A16" w:rsidRDefault="00C04627" w:rsidP="00C04627">
      <w:pPr>
        <w:rPr>
          <w:rtl/>
        </w:rPr>
      </w:pPr>
      <w:r w:rsidRPr="001F6A16">
        <w:rPr>
          <w:rtl/>
        </w:rPr>
        <w:lastRenderedPageBreak/>
        <w:t xml:space="preserve">قريش، 55، 56، 57، 58، 59، 60، 61، 62، 65، 66، 67، 71، 72، 73، 82، 85، 86، 89، 120، 127، 141، 178، 179، 242، 294 </w:t>
      </w:r>
    </w:p>
    <w:p w:rsidR="00C04627" w:rsidRPr="001F6A16" w:rsidRDefault="00C04627" w:rsidP="00C04627">
      <w:pPr>
        <w:rPr>
          <w:rtl/>
        </w:rPr>
      </w:pPr>
      <w:r w:rsidRPr="001F6A16">
        <w:rPr>
          <w:rtl/>
        </w:rPr>
        <w:t xml:space="preserve">قسطنطين پسر هرقل، 284 </w:t>
      </w:r>
    </w:p>
    <w:p w:rsidR="00C04627" w:rsidRPr="001F6A16" w:rsidRDefault="00C04627" w:rsidP="00C04627">
      <w:pPr>
        <w:rPr>
          <w:rtl/>
        </w:rPr>
      </w:pPr>
      <w:r w:rsidRPr="001F6A16">
        <w:rPr>
          <w:rtl/>
        </w:rPr>
        <w:t xml:space="preserve">قصى، 57 </w:t>
      </w:r>
    </w:p>
    <w:p w:rsidR="00C04627" w:rsidRPr="001F6A16" w:rsidRDefault="00C04627" w:rsidP="00C04627">
      <w:pPr>
        <w:rPr>
          <w:rtl/>
        </w:rPr>
      </w:pPr>
      <w:r w:rsidRPr="001F6A16">
        <w:rPr>
          <w:rtl/>
        </w:rPr>
        <w:t xml:space="preserve">قطب الدين محمّد بن سيّد رشيد الدين احمد، 332 </w:t>
      </w:r>
    </w:p>
    <w:p w:rsidR="00C04627" w:rsidRPr="001F6A16" w:rsidRDefault="00C04627" w:rsidP="00C04627">
      <w:pPr>
        <w:rPr>
          <w:rtl/>
        </w:rPr>
      </w:pPr>
      <w:r w:rsidRPr="001F6A16">
        <w:rPr>
          <w:rtl/>
        </w:rPr>
        <w:t xml:space="preserve">قعقاع بن عمرو، 181، 210 </w:t>
      </w:r>
    </w:p>
    <w:p w:rsidR="00C04627" w:rsidRPr="001F6A16" w:rsidRDefault="00C04627" w:rsidP="00C04627">
      <w:pPr>
        <w:rPr>
          <w:rtl/>
        </w:rPr>
      </w:pPr>
      <w:r w:rsidRPr="001F6A16">
        <w:rPr>
          <w:rtl/>
        </w:rPr>
        <w:t xml:space="preserve">قلوسى، 137 </w:t>
      </w:r>
    </w:p>
    <w:p w:rsidR="00C04627" w:rsidRPr="001F6A16" w:rsidRDefault="00C04627" w:rsidP="00C04627">
      <w:pPr>
        <w:rPr>
          <w:rtl/>
        </w:rPr>
      </w:pPr>
      <w:r w:rsidRPr="001F6A16">
        <w:rPr>
          <w:rtl/>
        </w:rPr>
        <w:t xml:space="preserve">قموص، 87 </w:t>
      </w:r>
    </w:p>
    <w:p w:rsidR="00C04627" w:rsidRPr="001F6A16" w:rsidRDefault="00C04627" w:rsidP="00C04627">
      <w:pPr>
        <w:rPr>
          <w:rtl/>
        </w:rPr>
      </w:pPr>
      <w:r w:rsidRPr="001F6A16">
        <w:rPr>
          <w:rtl/>
        </w:rPr>
        <w:t xml:space="preserve">قنبر (غلام حضرت على)، 197، 229، 269 </w:t>
      </w:r>
    </w:p>
    <w:p w:rsidR="00C04627" w:rsidRPr="001F6A16" w:rsidRDefault="00C04627" w:rsidP="00C04627">
      <w:pPr>
        <w:rPr>
          <w:rtl/>
        </w:rPr>
      </w:pPr>
      <w:r w:rsidRPr="001F6A16">
        <w:rPr>
          <w:rtl/>
        </w:rPr>
        <w:t xml:space="preserve">قيس بن سعد، 123، 144، 274 </w:t>
      </w:r>
    </w:p>
    <w:p w:rsidR="00C04627" w:rsidRPr="001F6A16" w:rsidRDefault="00C04627" w:rsidP="00C04627">
      <w:pPr>
        <w:rPr>
          <w:rtl/>
        </w:rPr>
      </w:pPr>
      <w:r w:rsidRPr="001F6A16">
        <w:rPr>
          <w:rtl/>
        </w:rPr>
        <w:t xml:space="preserve">قيس بن سعد بن عباده، 291 </w:t>
      </w:r>
    </w:p>
    <w:p w:rsidR="00C04627" w:rsidRPr="003A0215" w:rsidRDefault="00C04627" w:rsidP="00C04627">
      <w:pPr>
        <w:spacing w:before="200"/>
        <w:ind w:firstLine="0"/>
        <w:rPr>
          <w:b/>
          <w:bCs/>
          <w:rtl/>
        </w:rPr>
      </w:pPr>
      <w:r w:rsidRPr="003A0215">
        <w:rPr>
          <w:rFonts w:hint="cs"/>
          <w:b/>
          <w:bCs/>
          <w:sz w:val="32"/>
          <w:szCs w:val="32"/>
          <w:rtl/>
        </w:rPr>
        <w:t>(</w:t>
      </w:r>
      <w:r w:rsidRPr="003A0215">
        <w:rPr>
          <w:b/>
          <w:bCs/>
          <w:sz w:val="32"/>
          <w:szCs w:val="32"/>
          <w:rtl/>
        </w:rPr>
        <w:t>ك</w:t>
      </w:r>
      <w:r w:rsidRPr="003A0215">
        <w:rPr>
          <w:rFonts w:hint="cs"/>
          <w:b/>
          <w:bCs/>
          <w:sz w:val="32"/>
          <w:szCs w:val="32"/>
          <w:rtl/>
        </w:rPr>
        <w:t>)</w:t>
      </w:r>
      <w:r w:rsidRPr="003A0215">
        <w:rPr>
          <w:b/>
          <w:bCs/>
          <w:sz w:val="32"/>
          <w:szCs w:val="32"/>
          <w:rtl/>
        </w:rPr>
        <w:t xml:space="preserve"> </w:t>
      </w:r>
    </w:p>
    <w:p w:rsidR="00C04627" w:rsidRPr="001F6A16" w:rsidRDefault="00C04627" w:rsidP="00C04627">
      <w:pPr>
        <w:rPr>
          <w:rtl/>
        </w:rPr>
      </w:pPr>
      <w:r w:rsidRPr="001F6A16">
        <w:rPr>
          <w:rtl/>
        </w:rPr>
        <w:t xml:space="preserve">كثير النواء، 143 </w:t>
      </w:r>
    </w:p>
    <w:p w:rsidR="00C04627" w:rsidRPr="001F6A16" w:rsidRDefault="00C04627" w:rsidP="00C04627">
      <w:pPr>
        <w:rPr>
          <w:rtl/>
        </w:rPr>
      </w:pPr>
      <w:r w:rsidRPr="001F6A16">
        <w:rPr>
          <w:rtl/>
        </w:rPr>
        <w:t xml:space="preserve">كراونر </w:t>
      </w:r>
      <w:r w:rsidRPr="001F6A16">
        <w:rPr>
          <w:rFonts w:ascii="TMS" w:hAnsi="TMS"/>
          <w:rtl/>
        </w:rPr>
        <w:t>(</w:t>
      </w:r>
      <w:r w:rsidRPr="001F6A16">
        <w:rPr>
          <w:rFonts w:ascii="TMS" w:hAnsi="TMS"/>
        </w:rPr>
        <w:t>J.H.Kraaner</w:t>
      </w:r>
      <w:r w:rsidRPr="001F6A16">
        <w:rPr>
          <w:rFonts w:ascii="TMS" w:hAnsi="TMS"/>
          <w:rtl/>
        </w:rPr>
        <w:t>)</w:t>
      </w:r>
      <w:r w:rsidRPr="001F6A16">
        <w:rPr>
          <w:rtl/>
        </w:rPr>
        <w:t xml:space="preserve">، 367 </w:t>
      </w:r>
    </w:p>
    <w:p w:rsidR="00C04627" w:rsidRPr="001F6A16" w:rsidRDefault="00C04627" w:rsidP="00C04627">
      <w:pPr>
        <w:rPr>
          <w:rtl/>
        </w:rPr>
      </w:pPr>
      <w:r w:rsidRPr="001F6A16">
        <w:rPr>
          <w:rtl/>
        </w:rPr>
        <w:t xml:space="preserve">كرد على، 189، 190 </w:t>
      </w:r>
    </w:p>
    <w:p w:rsidR="00C04627" w:rsidRPr="001F6A16" w:rsidRDefault="00C04627" w:rsidP="00C04627">
      <w:pPr>
        <w:rPr>
          <w:rtl/>
        </w:rPr>
      </w:pPr>
      <w:r w:rsidRPr="001F6A16">
        <w:rPr>
          <w:rtl/>
        </w:rPr>
        <w:t xml:space="preserve">كعب الاحبار، 198 </w:t>
      </w:r>
    </w:p>
    <w:p w:rsidR="00C04627" w:rsidRPr="001F6A16" w:rsidRDefault="00C04627" w:rsidP="00C04627">
      <w:pPr>
        <w:rPr>
          <w:rtl/>
        </w:rPr>
      </w:pPr>
      <w:r w:rsidRPr="001F6A16">
        <w:rPr>
          <w:rtl/>
        </w:rPr>
        <w:t xml:space="preserve">كلثوم بن الهدم، 74 </w:t>
      </w:r>
    </w:p>
    <w:p w:rsidR="00C04627" w:rsidRPr="001F6A16" w:rsidRDefault="00C04627" w:rsidP="00C04627">
      <w:pPr>
        <w:rPr>
          <w:rtl/>
        </w:rPr>
      </w:pPr>
      <w:r w:rsidRPr="001F6A16">
        <w:rPr>
          <w:rtl/>
        </w:rPr>
        <w:t xml:space="preserve">كلينى، 129، 179 </w:t>
      </w:r>
    </w:p>
    <w:p w:rsidR="00C04627" w:rsidRPr="001F6A16" w:rsidRDefault="00C04627" w:rsidP="00C04627">
      <w:pPr>
        <w:rPr>
          <w:rtl/>
        </w:rPr>
      </w:pPr>
      <w:r w:rsidRPr="001F6A16">
        <w:rPr>
          <w:rtl/>
        </w:rPr>
        <w:t xml:space="preserve">كهنوت، 126 </w:t>
      </w:r>
    </w:p>
    <w:p w:rsidR="00C04627" w:rsidRPr="00404149" w:rsidRDefault="00C04627" w:rsidP="00C04627">
      <w:pPr>
        <w:spacing w:before="200"/>
        <w:ind w:firstLine="0"/>
        <w:rPr>
          <w:b/>
          <w:bCs/>
          <w:rtl/>
        </w:rPr>
      </w:pPr>
      <w:r w:rsidRPr="00404149">
        <w:rPr>
          <w:rFonts w:hint="cs"/>
          <w:b/>
          <w:bCs/>
          <w:sz w:val="32"/>
          <w:szCs w:val="32"/>
          <w:rtl/>
        </w:rPr>
        <w:t>(</w:t>
      </w:r>
      <w:r w:rsidRPr="00404149">
        <w:rPr>
          <w:b/>
          <w:bCs/>
          <w:sz w:val="32"/>
          <w:szCs w:val="32"/>
          <w:rtl/>
        </w:rPr>
        <w:t>ل</w:t>
      </w:r>
      <w:r w:rsidRPr="00404149">
        <w:rPr>
          <w:rFonts w:hint="cs"/>
          <w:b/>
          <w:bCs/>
          <w:sz w:val="32"/>
          <w:szCs w:val="32"/>
          <w:rtl/>
        </w:rPr>
        <w:t>)</w:t>
      </w:r>
      <w:r w:rsidRPr="00404149">
        <w:rPr>
          <w:b/>
          <w:bCs/>
          <w:sz w:val="32"/>
          <w:szCs w:val="32"/>
          <w:rtl/>
        </w:rPr>
        <w:t xml:space="preserve"> </w:t>
      </w:r>
    </w:p>
    <w:p w:rsidR="00C04627" w:rsidRPr="001F6A16" w:rsidRDefault="00C04627" w:rsidP="00C04627">
      <w:pPr>
        <w:rPr>
          <w:rtl/>
        </w:rPr>
      </w:pPr>
      <w:r w:rsidRPr="001F6A16">
        <w:rPr>
          <w:rtl/>
        </w:rPr>
        <w:t xml:space="preserve">لاوى، 114 </w:t>
      </w:r>
    </w:p>
    <w:p w:rsidR="00C04627" w:rsidRPr="001F6A16" w:rsidRDefault="00C04627" w:rsidP="00C04627">
      <w:pPr>
        <w:rPr>
          <w:rtl/>
        </w:rPr>
      </w:pPr>
      <w:r w:rsidRPr="001F6A16">
        <w:rPr>
          <w:rtl/>
        </w:rPr>
        <w:t xml:space="preserve">لوط، 178 </w:t>
      </w:r>
    </w:p>
    <w:p w:rsidR="00C04627" w:rsidRPr="001F6A16" w:rsidRDefault="00C04627" w:rsidP="00C04627">
      <w:pPr>
        <w:rPr>
          <w:rtl/>
        </w:rPr>
      </w:pPr>
      <w:r w:rsidRPr="001F6A16">
        <w:rPr>
          <w:rtl/>
        </w:rPr>
        <w:lastRenderedPageBreak/>
        <w:t xml:space="preserve">ليث، 88، 89 </w:t>
      </w:r>
    </w:p>
    <w:p w:rsidR="00C04627" w:rsidRPr="00404149" w:rsidRDefault="00C04627" w:rsidP="00C04627">
      <w:pPr>
        <w:spacing w:before="200"/>
        <w:ind w:firstLine="0"/>
        <w:rPr>
          <w:b/>
          <w:bCs/>
          <w:rtl/>
        </w:rPr>
      </w:pPr>
      <w:r w:rsidRPr="00404149">
        <w:rPr>
          <w:rFonts w:hint="cs"/>
          <w:b/>
          <w:bCs/>
          <w:sz w:val="32"/>
          <w:szCs w:val="32"/>
          <w:rtl/>
        </w:rPr>
        <w:t>(</w:t>
      </w:r>
      <w:r w:rsidRPr="00404149">
        <w:rPr>
          <w:b/>
          <w:bCs/>
          <w:sz w:val="32"/>
          <w:szCs w:val="32"/>
          <w:rtl/>
        </w:rPr>
        <w:t>م</w:t>
      </w:r>
      <w:r w:rsidRPr="00404149">
        <w:rPr>
          <w:rFonts w:hint="cs"/>
          <w:b/>
          <w:bCs/>
          <w:sz w:val="32"/>
          <w:szCs w:val="32"/>
          <w:rtl/>
        </w:rPr>
        <w:t>)</w:t>
      </w:r>
      <w:r w:rsidRPr="00404149">
        <w:rPr>
          <w:b/>
          <w:bCs/>
          <w:sz w:val="32"/>
          <w:szCs w:val="32"/>
          <w:rtl/>
        </w:rPr>
        <w:t xml:space="preserve"> </w:t>
      </w:r>
    </w:p>
    <w:p w:rsidR="00C04627" w:rsidRPr="001F6A16" w:rsidRDefault="00C04627" w:rsidP="00C04627">
      <w:pPr>
        <w:rPr>
          <w:rtl/>
        </w:rPr>
      </w:pPr>
      <w:r w:rsidRPr="001F6A16">
        <w:rPr>
          <w:rtl/>
        </w:rPr>
        <w:t xml:space="preserve">مازنى (ابوالحسن المازنى)، 210 </w:t>
      </w:r>
    </w:p>
    <w:p w:rsidR="00C04627" w:rsidRPr="001F6A16" w:rsidRDefault="00C04627" w:rsidP="00C04627">
      <w:pPr>
        <w:rPr>
          <w:rtl/>
        </w:rPr>
      </w:pPr>
      <w:r w:rsidRPr="001F6A16">
        <w:rPr>
          <w:rtl/>
        </w:rPr>
        <w:t xml:space="preserve">مالك، 122، 320 </w:t>
      </w:r>
    </w:p>
    <w:p w:rsidR="00C04627" w:rsidRPr="001F6A16" w:rsidRDefault="00C04627" w:rsidP="00C04627">
      <w:pPr>
        <w:rPr>
          <w:rtl/>
        </w:rPr>
      </w:pPr>
      <w:r w:rsidRPr="001F6A16">
        <w:rPr>
          <w:rtl/>
        </w:rPr>
        <w:t>مالك بن انس</w:t>
      </w:r>
      <w:r w:rsidR="008D20BD">
        <w:rPr>
          <w:rFonts w:hint="cs"/>
          <w:rtl/>
        </w:rPr>
        <w:t xml:space="preserve"> (امام)</w:t>
      </w:r>
      <w:r w:rsidRPr="001F6A16">
        <w:rPr>
          <w:rtl/>
        </w:rPr>
        <w:t xml:space="preserve">، 129، 312 </w:t>
      </w:r>
    </w:p>
    <w:p w:rsidR="00C04627" w:rsidRPr="001F6A16" w:rsidRDefault="00C04627" w:rsidP="00C04627">
      <w:pPr>
        <w:rPr>
          <w:rtl/>
        </w:rPr>
      </w:pPr>
      <w:r w:rsidRPr="001F6A16">
        <w:rPr>
          <w:rtl/>
        </w:rPr>
        <w:t xml:space="preserve">مالك بن سنان، 84 </w:t>
      </w:r>
    </w:p>
    <w:p w:rsidR="00C04627" w:rsidRPr="001F6A16" w:rsidRDefault="00C04627" w:rsidP="00C04627">
      <w:pPr>
        <w:rPr>
          <w:rtl/>
        </w:rPr>
      </w:pPr>
      <w:r w:rsidRPr="001F6A16">
        <w:rPr>
          <w:rtl/>
        </w:rPr>
        <w:t xml:space="preserve">مالى، 78، 113 </w:t>
      </w:r>
    </w:p>
    <w:p w:rsidR="00C04627" w:rsidRPr="001F6A16" w:rsidRDefault="00C04627" w:rsidP="00C04627">
      <w:pPr>
        <w:rPr>
          <w:rtl/>
        </w:rPr>
      </w:pPr>
      <w:r w:rsidRPr="001F6A16">
        <w:rPr>
          <w:rtl/>
        </w:rPr>
        <w:t xml:space="preserve">مأمون، 319 </w:t>
      </w:r>
    </w:p>
    <w:p w:rsidR="00C04627" w:rsidRPr="001F6A16" w:rsidRDefault="00C04627" w:rsidP="00C04627">
      <w:pPr>
        <w:rPr>
          <w:rtl/>
        </w:rPr>
      </w:pPr>
      <w:r w:rsidRPr="001F6A16">
        <w:rPr>
          <w:rtl/>
        </w:rPr>
        <w:t xml:space="preserve">مبارك بن فضاله، 288 </w:t>
      </w:r>
    </w:p>
    <w:p w:rsidR="00C04627" w:rsidRPr="001F6A16" w:rsidRDefault="00C04627" w:rsidP="00C04627">
      <w:pPr>
        <w:rPr>
          <w:rtl/>
        </w:rPr>
      </w:pPr>
      <w:r w:rsidRPr="001F6A16">
        <w:rPr>
          <w:rtl/>
        </w:rPr>
        <w:t xml:space="preserve">مبرّد، 66، 224، 242، 257 </w:t>
      </w:r>
    </w:p>
    <w:p w:rsidR="00C04627" w:rsidRPr="001F6A16" w:rsidRDefault="00C04627" w:rsidP="00C04627">
      <w:pPr>
        <w:rPr>
          <w:rtl/>
        </w:rPr>
      </w:pPr>
      <w:r w:rsidRPr="001F6A16">
        <w:rPr>
          <w:rtl/>
        </w:rPr>
        <w:t xml:space="preserve">مجاهد، 66، 67، 68، 252 </w:t>
      </w:r>
    </w:p>
    <w:p w:rsidR="00C04627" w:rsidRPr="001F6A16" w:rsidRDefault="00C04627" w:rsidP="00C04627">
      <w:pPr>
        <w:rPr>
          <w:rtl/>
        </w:rPr>
      </w:pPr>
      <w:r w:rsidRPr="001F6A16">
        <w:rPr>
          <w:rtl/>
        </w:rPr>
        <w:t xml:space="preserve">مجد الدّين فيروزآبادى، 329 </w:t>
      </w:r>
    </w:p>
    <w:p w:rsidR="00C04627" w:rsidRPr="001F6A16" w:rsidRDefault="00C04627" w:rsidP="00C04627">
      <w:pPr>
        <w:rPr>
          <w:rtl/>
        </w:rPr>
      </w:pPr>
      <w:r w:rsidRPr="001F6A16">
        <w:rPr>
          <w:rtl/>
        </w:rPr>
        <w:t xml:space="preserve">مجمّع بن سمعان تيمى، 268 </w:t>
      </w:r>
    </w:p>
    <w:p w:rsidR="00C04627" w:rsidRPr="001F6A16" w:rsidRDefault="00C04627" w:rsidP="00C04627">
      <w:pPr>
        <w:rPr>
          <w:rtl/>
        </w:rPr>
      </w:pPr>
      <w:r w:rsidRPr="001F6A16">
        <w:rPr>
          <w:rtl/>
        </w:rPr>
        <w:t xml:space="preserve">مجمّع بن عبيداللّه‏ عامرى، 304 </w:t>
      </w:r>
    </w:p>
    <w:p w:rsidR="00C04627" w:rsidRPr="001F6A16" w:rsidRDefault="00C04627" w:rsidP="00C04627">
      <w:pPr>
        <w:rPr>
          <w:rtl/>
        </w:rPr>
      </w:pPr>
      <w:r w:rsidRPr="001F6A16">
        <w:rPr>
          <w:rtl/>
        </w:rPr>
        <w:t xml:space="preserve">مجوسى، 126، 167، 169، 326 </w:t>
      </w:r>
    </w:p>
    <w:p w:rsidR="00C04627" w:rsidRPr="001F6A16" w:rsidRDefault="00C04627" w:rsidP="00C04627">
      <w:pPr>
        <w:rPr>
          <w:rtl/>
        </w:rPr>
      </w:pPr>
      <w:r w:rsidRPr="001F6A16">
        <w:rPr>
          <w:rtl/>
        </w:rPr>
        <w:t xml:space="preserve">مجوسيان، 168، 232 </w:t>
      </w:r>
    </w:p>
    <w:p w:rsidR="00C04627" w:rsidRPr="001F6A16" w:rsidRDefault="00C04627" w:rsidP="00C04627">
      <w:pPr>
        <w:rPr>
          <w:rtl/>
        </w:rPr>
      </w:pPr>
      <w:r w:rsidRPr="001F6A16">
        <w:rPr>
          <w:rtl/>
        </w:rPr>
        <w:t xml:space="preserve">مجيب احمد گنجوى، 39 </w:t>
      </w:r>
    </w:p>
    <w:p w:rsidR="00C04627" w:rsidRPr="001F6A16" w:rsidRDefault="00C04627" w:rsidP="00C04627">
      <w:pPr>
        <w:rPr>
          <w:rtl/>
        </w:rPr>
      </w:pPr>
      <w:r w:rsidRPr="001F6A16">
        <w:rPr>
          <w:rtl/>
        </w:rPr>
        <w:t xml:space="preserve">محبّ طبرى، 143، 146 </w:t>
      </w:r>
    </w:p>
    <w:p w:rsidR="00C04627" w:rsidRPr="001F6A16" w:rsidRDefault="00C04627" w:rsidP="00C04627">
      <w:pPr>
        <w:rPr>
          <w:rtl/>
        </w:rPr>
      </w:pPr>
      <w:r w:rsidRPr="001F6A16">
        <w:rPr>
          <w:rtl/>
        </w:rPr>
        <w:t xml:space="preserve">محسن الملك، 166 </w:t>
      </w:r>
    </w:p>
    <w:p w:rsidR="00C04627" w:rsidRPr="001F6A16" w:rsidRDefault="00C04627" w:rsidP="00C04627">
      <w:pPr>
        <w:rPr>
          <w:rtl/>
        </w:rPr>
      </w:pPr>
      <w:r w:rsidRPr="001F6A16">
        <w:rPr>
          <w:rtl/>
        </w:rPr>
        <w:t xml:space="preserve">محسن بن على، 139، 254 </w:t>
      </w:r>
    </w:p>
    <w:p w:rsidR="00C04627" w:rsidRPr="001F6A16" w:rsidRDefault="00C04627" w:rsidP="00C04627">
      <w:pPr>
        <w:rPr>
          <w:rtl/>
        </w:rPr>
      </w:pPr>
      <w:r w:rsidRPr="001F6A16">
        <w:rPr>
          <w:rtl/>
        </w:rPr>
        <w:t xml:space="preserve">محمد الخضرى بك، 279 </w:t>
      </w:r>
    </w:p>
    <w:p w:rsidR="00C04627" w:rsidRPr="001F6A16" w:rsidRDefault="00C04627" w:rsidP="00C04627">
      <w:pPr>
        <w:rPr>
          <w:rtl/>
        </w:rPr>
      </w:pPr>
      <w:r w:rsidRPr="001F6A16">
        <w:rPr>
          <w:rtl/>
        </w:rPr>
        <w:t>محمد باقر، 135،</w:t>
      </w:r>
      <w:r w:rsidR="00C9727F">
        <w:rPr>
          <w:rtl/>
        </w:rPr>
        <w:t>،</w:t>
      </w:r>
      <w:r w:rsidRPr="001F6A16">
        <w:rPr>
          <w:rtl/>
        </w:rPr>
        <w:t xml:space="preserve"> 143، 164،228، 319، 323،324 </w:t>
      </w:r>
    </w:p>
    <w:p w:rsidR="00C04627" w:rsidRPr="001F6A16" w:rsidRDefault="00C04627" w:rsidP="00C04627">
      <w:pPr>
        <w:rPr>
          <w:rtl/>
        </w:rPr>
      </w:pPr>
      <w:r w:rsidRPr="001F6A16">
        <w:rPr>
          <w:rtl/>
        </w:rPr>
        <w:lastRenderedPageBreak/>
        <w:t xml:space="preserve">محمد بن ابى‏بكر، 144، 191 </w:t>
      </w:r>
    </w:p>
    <w:p w:rsidR="00C04627" w:rsidRPr="001F6A16" w:rsidRDefault="00C04627" w:rsidP="00C04627">
      <w:pPr>
        <w:rPr>
          <w:rtl/>
        </w:rPr>
      </w:pPr>
      <w:r w:rsidRPr="001F6A16">
        <w:rPr>
          <w:rtl/>
        </w:rPr>
        <w:t xml:space="preserve">محمّد بن ابى حذيفه، 191 </w:t>
      </w:r>
    </w:p>
    <w:p w:rsidR="00C04627" w:rsidRPr="001F6A16" w:rsidRDefault="00C04627" w:rsidP="00C04627">
      <w:pPr>
        <w:rPr>
          <w:rtl/>
        </w:rPr>
      </w:pPr>
      <w:r w:rsidRPr="001F6A16">
        <w:rPr>
          <w:rtl/>
        </w:rPr>
        <w:t xml:space="preserve">محمد بن اسحاق، 89، 111، 318، 324 </w:t>
      </w:r>
    </w:p>
    <w:p w:rsidR="00C04627" w:rsidRPr="001F6A16" w:rsidRDefault="00C04627" w:rsidP="00C04627">
      <w:pPr>
        <w:rPr>
          <w:rtl/>
        </w:rPr>
      </w:pPr>
      <w:r w:rsidRPr="001F6A16">
        <w:rPr>
          <w:rtl/>
        </w:rPr>
        <w:t xml:space="preserve">محمّد بن اشعث، 302 </w:t>
      </w:r>
    </w:p>
    <w:p w:rsidR="00C04627" w:rsidRPr="001F6A16" w:rsidRDefault="00C04627" w:rsidP="00C04627">
      <w:pPr>
        <w:rPr>
          <w:rtl/>
        </w:rPr>
      </w:pPr>
      <w:r w:rsidRPr="001F6A16">
        <w:rPr>
          <w:rtl/>
        </w:rPr>
        <w:t xml:space="preserve">محمد بن جرير طبرى، 194 </w:t>
      </w:r>
    </w:p>
    <w:p w:rsidR="00C04627" w:rsidRPr="001F6A16" w:rsidRDefault="00C04627" w:rsidP="00C04627">
      <w:pPr>
        <w:rPr>
          <w:rtl/>
        </w:rPr>
      </w:pPr>
      <w:r w:rsidRPr="001F6A16">
        <w:rPr>
          <w:rtl/>
        </w:rPr>
        <w:t xml:space="preserve">محمد بن حذيفه، 194 </w:t>
      </w:r>
    </w:p>
    <w:p w:rsidR="00C04627" w:rsidRPr="001F6A16" w:rsidRDefault="00AC5E08" w:rsidP="00C04627">
      <w:pPr>
        <w:rPr>
          <w:rtl/>
        </w:rPr>
      </w:pPr>
      <w:r>
        <w:rPr>
          <w:rtl/>
        </w:rPr>
        <w:t>محمّد بن حن</w:t>
      </w:r>
      <w:r w:rsidR="00C04627" w:rsidRPr="001F6A16">
        <w:rPr>
          <w:rtl/>
        </w:rPr>
        <w:t>ف</w:t>
      </w:r>
      <w:r>
        <w:rPr>
          <w:rFonts w:hint="cs"/>
          <w:rtl/>
        </w:rPr>
        <w:t>ی</w:t>
      </w:r>
      <w:r w:rsidR="00C04627" w:rsidRPr="001F6A16">
        <w:rPr>
          <w:rtl/>
        </w:rPr>
        <w:t xml:space="preserve">ه، 181، 255، 307 </w:t>
      </w:r>
    </w:p>
    <w:p w:rsidR="00C04627" w:rsidRPr="001F6A16" w:rsidRDefault="00C04627" w:rsidP="00C04627">
      <w:pPr>
        <w:rPr>
          <w:rtl/>
        </w:rPr>
      </w:pPr>
      <w:r w:rsidRPr="001F6A16">
        <w:rPr>
          <w:rtl/>
        </w:rPr>
        <w:t xml:space="preserve">محمد بن خلف بن حيان، 247 </w:t>
      </w:r>
    </w:p>
    <w:p w:rsidR="00C04627" w:rsidRPr="001F6A16" w:rsidRDefault="00C04627" w:rsidP="00C04627">
      <w:pPr>
        <w:rPr>
          <w:rtl/>
        </w:rPr>
      </w:pPr>
      <w:r w:rsidRPr="001F6A16">
        <w:rPr>
          <w:rtl/>
        </w:rPr>
        <w:t xml:space="preserve">محمد بن عبدالرحمان بن زراره، 68 </w:t>
      </w:r>
    </w:p>
    <w:p w:rsidR="00C04627" w:rsidRPr="001F6A16" w:rsidRDefault="00AC5E08" w:rsidP="00C04627">
      <w:pPr>
        <w:rPr>
          <w:rtl/>
        </w:rPr>
      </w:pPr>
      <w:r>
        <w:rPr>
          <w:rtl/>
        </w:rPr>
        <w:t>محمد بن عبداللّه‏ بن حسن (ذوالنفس الزكيّه</w:t>
      </w:r>
      <w:r w:rsidR="00C04627" w:rsidRPr="001F6A16">
        <w:rPr>
          <w:rtl/>
        </w:rPr>
        <w:t xml:space="preserve">، محمد مهدى)، 312 </w:t>
      </w:r>
    </w:p>
    <w:p w:rsidR="00C04627" w:rsidRPr="001F6A16" w:rsidRDefault="00C04627" w:rsidP="00C04627">
      <w:pPr>
        <w:rPr>
          <w:rtl/>
        </w:rPr>
      </w:pPr>
      <w:r w:rsidRPr="001F6A16">
        <w:rPr>
          <w:rtl/>
        </w:rPr>
        <w:t xml:space="preserve">محمد بن عبداللّه‏ بن حسن بن على ذوالنفس الزكيّه، 312 </w:t>
      </w:r>
    </w:p>
    <w:p w:rsidR="00C04627" w:rsidRPr="001F6A16" w:rsidRDefault="00C04627" w:rsidP="00C04627">
      <w:pPr>
        <w:rPr>
          <w:rtl/>
        </w:rPr>
      </w:pPr>
      <w:r w:rsidRPr="001F6A16">
        <w:rPr>
          <w:rtl/>
        </w:rPr>
        <w:t xml:space="preserve">محمّد بن عبداللّه‏ محض، 324 </w:t>
      </w:r>
    </w:p>
    <w:p w:rsidR="00C04627" w:rsidRPr="001F6A16" w:rsidRDefault="00C04627" w:rsidP="00C04627">
      <w:pPr>
        <w:rPr>
          <w:rtl/>
        </w:rPr>
      </w:pPr>
      <w:r w:rsidRPr="001F6A16">
        <w:rPr>
          <w:rtl/>
        </w:rPr>
        <w:t xml:space="preserve">محمدبن عمرو، 153 </w:t>
      </w:r>
    </w:p>
    <w:p w:rsidR="00C04627" w:rsidRPr="001F6A16" w:rsidRDefault="00C04627" w:rsidP="00C04627">
      <w:pPr>
        <w:rPr>
          <w:rtl/>
        </w:rPr>
      </w:pPr>
      <w:r w:rsidRPr="001F6A16">
        <w:rPr>
          <w:rtl/>
        </w:rPr>
        <w:t xml:space="preserve">محمد بن كعب القرظى، 79 </w:t>
      </w:r>
    </w:p>
    <w:p w:rsidR="00C04627" w:rsidRPr="001F6A16" w:rsidRDefault="00C04627" w:rsidP="00C04627">
      <w:pPr>
        <w:rPr>
          <w:rtl/>
        </w:rPr>
      </w:pPr>
      <w:r w:rsidRPr="001F6A16">
        <w:rPr>
          <w:rtl/>
        </w:rPr>
        <w:t xml:space="preserve">محمد بن مسلمه، 90 </w:t>
      </w:r>
    </w:p>
    <w:p w:rsidR="00C04627" w:rsidRPr="001F6A16" w:rsidRDefault="00C04627" w:rsidP="00C04627">
      <w:pPr>
        <w:rPr>
          <w:rtl/>
        </w:rPr>
      </w:pPr>
      <w:r w:rsidRPr="001F6A16">
        <w:rPr>
          <w:rtl/>
        </w:rPr>
        <w:t xml:space="preserve">محمد بن مسيلمه، 88 </w:t>
      </w:r>
    </w:p>
    <w:p w:rsidR="00C04627" w:rsidRPr="001F6A16" w:rsidRDefault="00C04627" w:rsidP="00C04627">
      <w:pPr>
        <w:rPr>
          <w:rtl/>
        </w:rPr>
      </w:pPr>
      <w:r w:rsidRPr="001F6A16">
        <w:rPr>
          <w:rtl/>
        </w:rPr>
        <w:t xml:space="preserve">محمد بن يوسف، 330 </w:t>
      </w:r>
    </w:p>
    <w:p w:rsidR="00C04627" w:rsidRPr="001F6A16" w:rsidRDefault="00C04627" w:rsidP="00C04627">
      <w:pPr>
        <w:rPr>
          <w:rtl/>
        </w:rPr>
      </w:pPr>
      <w:r w:rsidRPr="001F6A16">
        <w:rPr>
          <w:rtl/>
        </w:rPr>
        <w:t xml:space="preserve">محمد تغلق (سلطان)، 331 </w:t>
      </w:r>
    </w:p>
    <w:p w:rsidR="00C04627" w:rsidRPr="001F6A16" w:rsidRDefault="00C04627" w:rsidP="00C04627">
      <w:pPr>
        <w:rPr>
          <w:rtl/>
        </w:rPr>
      </w:pPr>
      <w:r w:rsidRPr="001F6A16">
        <w:rPr>
          <w:rtl/>
        </w:rPr>
        <w:t xml:space="preserve">محمد جعفر تانيسرى، 333 </w:t>
      </w:r>
    </w:p>
    <w:p w:rsidR="00C04627" w:rsidRPr="001F6A16" w:rsidRDefault="00C04627" w:rsidP="00C04627">
      <w:pPr>
        <w:rPr>
          <w:rtl/>
        </w:rPr>
      </w:pPr>
      <w:r w:rsidRPr="001F6A16">
        <w:rPr>
          <w:rtl/>
        </w:rPr>
        <w:t xml:space="preserve">محمد خضرى بك، 183، 210 </w:t>
      </w:r>
    </w:p>
    <w:p w:rsidR="00C04627" w:rsidRPr="001F6A16" w:rsidRDefault="00C04627" w:rsidP="00C04627">
      <w:pPr>
        <w:rPr>
          <w:rtl/>
        </w:rPr>
      </w:pPr>
      <w:r w:rsidRPr="001F6A16">
        <w:rPr>
          <w:rtl/>
        </w:rPr>
        <w:t xml:space="preserve">محمّد رسول اللّه‏6، 79 </w:t>
      </w:r>
    </w:p>
    <w:p w:rsidR="00C04627" w:rsidRPr="001F6A16" w:rsidRDefault="00C04627" w:rsidP="00C04627">
      <w:pPr>
        <w:rPr>
          <w:rtl/>
        </w:rPr>
      </w:pPr>
      <w:r w:rsidRPr="001F6A16">
        <w:rPr>
          <w:rtl/>
        </w:rPr>
        <w:t xml:space="preserve">محمد رواس قلعه‏جى، 248 </w:t>
      </w:r>
    </w:p>
    <w:p w:rsidR="00C04627" w:rsidRPr="001F6A16" w:rsidRDefault="00C04627" w:rsidP="00C04627">
      <w:pPr>
        <w:rPr>
          <w:rtl/>
        </w:rPr>
      </w:pPr>
      <w:r w:rsidRPr="001F6A16">
        <w:rPr>
          <w:rtl/>
        </w:rPr>
        <w:t xml:space="preserve">محمد صالح احمد الغرسى، 208 </w:t>
      </w:r>
    </w:p>
    <w:p w:rsidR="00C04627" w:rsidRPr="001F6A16" w:rsidRDefault="00C04627" w:rsidP="00C04627">
      <w:pPr>
        <w:rPr>
          <w:rtl/>
        </w:rPr>
      </w:pPr>
      <w:r w:rsidRPr="001F6A16">
        <w:rPr>
          <w:rtl/>
        </w:rPr>
        <w:lastRenderedPageBreak/>
        <w:t xml:space="preserve">محمّد عبده، 257 </w:t>
      </w:r>
    </w:p>
    <w:p w:rsidR="00C04627" w:rsidRPr="001F6A16" w:rsidRDefault="00C04627" w:rsidP="00C04627">
      <w:pPr>
        <w:rPr>
          <w:rtl/>
        </w:rPr>
      </w:pPr>
      <w:r w:rsidRPr="001F6A16">
        <w:rPr>
          <w:rtl/>
        </w:rPr>
        <w:t xml:space="preserve">محمد عتيق بستوى، 49 </w:t>
      </w:r>
    </w:p>
    <w:p w:rsidR="00C04627" w:rsidRPr="001F6A16" w:rsidRDefault="00C04627" w:rsidP="00C04627">
      <w:pPr>
        <w:rPr>
          <w:rtl/>
        </w:rPr>
      </w:pPr>
      <w:r w:rsidRPr="001F6A16">
        <w:rPr>
          <w:rtl/>
        </w:rPr>
        <w:t xml:space="preserve">محمّدعلى ديوان، 311 </w:t>
      </w:r>
    </w:p>
    <w:p w:rsidR="00C04627" w:rsidRPr="001F6A16" w:rsidRDefault="00C04627" w:rsidP="00C04627">
      <w:pPr>
        <w:rPr>
          <w:rtl/>
        </w:rPr>
      </w:pPr>
      <w:r w:rsidRPr="001F6A16">
        <w:rPr>
          <w:rtl/>
        </w:rPr>
        <w:t xml:space="preserve">محمد فريد وجدى، 229 </w:t>
      </w:r>
    </w:p>
    <w:p w:rsidR="00C04627" w:rsidRPr="001F6A16" w:rsidRDefault="00C04627" w:rsidP="00C04627">
      <w:pPr>
        <w:rPr>
          <w:rtl/>
        </w:rPr>
      </w:pPr>
      <w:r w:rsidRPr="001F6A16">
        <w:rPr>
          <w:rtl/>
        </w:rPr>
        <w:t xml:space="preserve">محمد منظور نعمانى، 24 </w:t>
      </w:r>
    </w:p>
    <w:p w:rsidR="00C04627" w:rsidRPr="001F6A16" w:rsidRDefault="00C04627" w:rsidP="00C04627">
      <w:pPr>
        <w:rPr>
          <w:rtl/>
        </w:rPr>
      </w:pPr>
      <w:r w:rsidRPr="001F6A16">
        <w:rPr>
          <w:rtl/>
        </w:rPr>
        <w:t xml:space="preserve">محمد نافع، 136 </w:t>
      </w:r>
    </w:p>
    <w:p w:rsidR="00C04627" w:rsidRPr="001F6A16" w:rsidRDefault="00C04627" w:rsidP="00C04627">
      <w:pPr>
        <w:rPr>
          <w:rtl/>
        </w:rPr>
      </w:pPr>
      <w:r w:rsidRPr="001F6A16">
        <w:rPr>
          <w:rtl/>
        </w:rPr>
        <w:t xml:space="preserve">محمد هارون ندوى، 49 </w:t>
      </w:r>
    </w:p>
    <w:p w:rsidR="00C04627" w:rsidRPr="001F6A16" w:rsidRDefault="00C04627" w:rsidP="00C04627">
      <w:pPr>
        <w:rPr>
          <w:rtl/>
        </w:rPr>
      </w:pPr>
      <w:r w:rsidRPr="001F6A16">
        <w:rPr>
          <w:rtl/>
        </w:rPr>
        <w:t xml:space="preserve">محمود بن يحيى اودى (چراغ دهلى)، 329، 330، 331 </w:t>
      </w:r>
    </w:p>
    <w:p w:rsidR="00C04627" w:rsidRPr="001F6A16" w:rsidRDefault="00C04627" w:rsidP="00C04627">
      <w:pPr>
        <w:rPr>
          <w:rtl/>
        </w:rPr>
      </w:pPr>
      <w:r w:rsidRPr="001F6A16">
        <w:rPr>
          <w:rtl/>
        </w:rPr>
        <w:t xml:space="preserve">محمود شكرى آلوسى، 56 </w:t>
      </w:r>
    </w:p>
    <w:p w:rsidR="00C04627" w:rsidRPr="001F6A16" w:rsidRDefault="00C04627" w:rsidP="00C04627">
      <w:pPr>
        <w:rPr>
          <w:rtl/>
        </w:rPr>
      </w:pPr>
      <w:r w:rsidRPr="001F6A16">
        <w:rPr>
          <w:rtl/>
        </w:rPr>
        <w:t xml:space="preserve">محى الدين، 334 </w:t>
      </w:r>
    </w:p>
    <w:p w:rsidR="00C04627" w:rsidRPr="001F6A16" w:rsidRDefault="00C04627" w:rsidP="00C04627">
      <w:pPr>
        <w:rPr>
          <w:rtl/>
        </w:rPr>
      </w:pPr>
      <w:r w:rsidRPr="001F6A16">
        <w:rPr>
          <w:rtl/>
        </w:rPr>
        <w:t xml:space="preserve">مختار بن ابى عبيد، </w:t>
      </w:r>
      <w:r w:rsidR="00291D20">
        <w:rPr>
          <w:rtl/>
        </w:rPr>
        <w:t>292</w:t>
      </w:r>
      <w:r w:rsidR="00291D20">
        <w:rPr>
          <w:rFonts w:hint="cs"/>
          <w:rtl/>
        </w:rPr>
        <w:t xml:space="preserve">، </w:t>
      </w:r>
      <w:r w:rsidR="00291D20" w:rsidRPr="001F6A16">
        <w:rPr>
          <w:rtl/>
        </w:rPr>
        <w:t>307</w:t>
      </w:r>
    </w:p>
    <w:p w:rsidR="00C04627" w:rsidRPr="001F6A16" w:rsidRDefault="00C04627" w:rsidP="00C04627">
      <w:pPr>
        <w:rPr>
          <w:rtl/>
        </w:rPr>
      </w:pPr>
      <w:r w:rsidRPr="001F6A16">
        <w:rPr>
          <w:rtl/>
        </w:rPr>
        <w:t xml:space="preserve">مخرمه، 62 </w:t>
      </w:r>
    </w:p>
    <w:p w:rsidR="00C04627" w:rsidRPr="001F6A16" w:rsidRDefault="00C04627" w:rsidP="00C04627">
      <w:pPr>
        <w:rPr>
          <w:rtl/>
        </w:rPr>
      </w:pPr>
      <w:r w:rsidRPr="001F6A16">
        <w:rPr>
          <w:rtl/>
        </w:rPr>
        <w:t xml:space="preserve">مرتدان، 110، 111، 142، 232 </w:t>
      </w:r>
    </w:p>
    <w:p w:rsidR="00C04627" w:rsidRPr="001F6A16" w:rsidRDefault="00C04627" w:rsidP="00C04627">
      <w:pPr>
        <w:rPr>
          <w:rtl/>
        </w:rPr>
      </w:pPr>
      <w:r w:rsidRPr="001F6A16">
        <w:rPr>
          <w:rtl/>
        </w:rPr>
        <w:t xml:space="preserve">مرحب (يهودى)، 88 </w:t>
      </w:r>
    </w:p>
    <w:p w:rsidR="00C04627" w:rsidRPr="001F6A16" w:rsidRDefault="00C04627" w:rsidP="00C04627">
      <w:pPr>
        <w:rPr>
          <w:rtl/>
        </w:rPr>
      </w:pPr>
      <w:r w:rsidRPr="001F6A16">
        <w:rPr>
          <w:rtl/>
        </w:rPr>
        <w:t xml:space="preserve">مردان شاه پسر هرمز، 159 </w:t>
      </w:r>
    </w:p>
    <w:p w:rsidR="00C04627" w:rsidRPr="001F6A16" w:rsidRDefault="00C04627" w:rsidP="00C04627">
      <w:pPr>
        <w:rPr>
          <w:rtl/>
        </w:rPr>
      </w:pPr>
      <w:r w:rsidRPr="001F6A16">
        <w:rPr>
          <w:rtl/>
        </w:rPr>
        <w:t xml:space="preserve">مروان، 194، 195 </w:t>
      </w:r>
    </w:p>
    <w:p w:rsidR="00C04627" w:rsidRPr="001F6A16" w:rsidRDefault="00C04627" w:rsidP="00C04627">
      <w:pPr>
        <w:rPr>
          <w:rtl/>
        </w:rPr>
      </w:pPr>
      <w:r w:rsidRPr="001F6A16">
        <w:rPr>
          <w:rtl/>
        </w:rPr>
        <w:t xml:space="preserve">مروان بن حكم، 190، 193، 213 </w:t>
      </w:r>
    </w:p>
    <w:p w:rsidR="00C04627" w:rsidRPr="001F6A16" w:rsidRDefault="00C04627" w:rsidP="00C04627">
      <w:pPr>
        <w:rPr>
          <w:rtl/>
        </w:rPr>
      </w:pPr>
      <w:r w:rsidRPr="001F6A16">
        <w:rPr>
          <w:rtl/>
        </w:rPr>
        <w:t xml:space="preserve">مريم بنت عمران، 136 </w:t>
      </w:r>
    </w:p>
    <w:p w:rsidR="00C04627" w:rsidRPr="001F6A16" w:rsidRDefault="00C04627" w:rsidP="00C04627">
      <w:pPr>
        <w:rPr>
          <w:rtl/>
        </w:rPr>
      </w:pPr>
      <w:r w:rsidRPr="001F6A16">
        <w:rPr>
          <w:rtl/>
        </w:rPr>
        <w:t xml:space="preserve">مزدك، 239 </w:t>
      </w:r>
    </w:p>
    <w:p w:rsidR="00C04627" w:rsidRPr="001F6A16" w:rsidRDefault="00C04627" w:rsidP="00C04627">
      <w:pPr>
        <w:rPr>
          <w:rtl/>
        </w:rPr>
      </w:pPr>
      <w:r w:rsidRPr="001F6A16">
        <w:rPr>
          <w:rtl/>
        </w:rPr>
        <w:t xml:space="preserve">مسعربن فدكى تميمى، 222، 228 </w:t>
      </w:r>
    </w:p>
    <w:p w:rsidR="00C04627" w:rsidRPr="001F6A16" w:rsidRDefault="00C04627" w:rsidP="00C04627">
      <w:pPr>
        <w:rPr>
          <w:rtl/>
        </w:rPr>
      </w:pPr>
      <w:r w:rsidRPr="001F6A16">
        <w:rPr>
          <w:rtl/>
        </w:rPr>
        <w:t xml:space="preserve">مسعودى، 213، 228، 277، 293 </w:t>
      </w:r>
    </w:p>
    <w:p w:rsidR="00C04627" w:rsidRPr="001F6A16" w:rsidRDefault="00C04627" w:rsidP="00C04627">
      <w:pPr>
        <w:rPr>
          <w:rtl/>
        </w:rPr>
      </w:pPr>
      <w:r w:rsidRPr="001F6A16">
        <w:rPr>
          <w:rtl/>
        </w:rPr>
        <w:t xml:space="preserve">مسلم، 55، 63، 87، 88، 104، 126، 129، 130 </w:t>
      </w:r>
    </w:p>
    <w:p w:rsidR="00C04627" w:rsidRPr="001F6A16" w:rsidRDefault="00C04627" w:rsidP="00C04627">
      <w:pPr>
        <w:rPr>
          <w:rtl/>
        </w:rPr>
      </w:pPr>
      <w:r w:rsidRPr="001F6A16">
        <w:rPr>
          <w:rtl/>
        </w:rPr>
        <w:t xml:space="preserve">مسلم بن عقبه، 308 </w:t>
      </w:r>
    </w:p>
    <w:p w:rsidR="00C04627" w:rsidRPr="001F6A16" w:rsidRDefault="00C04627" w:rsidP="00C04627">
      <w:pPr>
        <w:rPr>
          <w:rtl/>
        </w:rPr>
      </w:pPr>
      <w:r w:rsidRPr="001F6A16">
        <w:rPr>
          <w:rtl/>
        </w:rPr>
        <w:lastRenderedPageBreak/>
        <w:t xml:space="preserve">مسلم بن عقيل، 62، 301، 302، 304 </w:t>
      </w:r>
    </w:p>
    <w:p w:rsidR="00C04627" w:rsidRPr="001F6A16" w:rsidRDefault="00C04627" w:rsidP="00C04627">
      <w:pPr>
        <w:rPr>
          <w:rtl/>
        </w:rPr>
      </w:pPr>
      <w:r w:rsidRPr="001F6A16">
        <w:rPr>
          <w:rtl/>
        </w:rPr>
        <w:t xml:space="preserve">مسور بن مخرمه، 136 </w:t>
      </w:r>
    </w:p>
    <w:p w:rsidR="00C04627" w:rsidRPr="001F6A16" w:rsidRDefault="00C04627" w:rsidP="00C04627">
      <w:pPr>
        <w:rPr>
          <w:rtl/>
        </w:rPr>
      </w:pPr>
      <w:r w:rsidRPr="001F6A16">
        <w:rPr>
          <w:rtl/>
        </w:rPr>
        <w:t xml:space="preserve">مسيحى، 96، 65، 107، 100، 111، 114، 117، 126، 162، 170، 198، 228، 239، 253، 284، 321، 322، 326، 328 231، 328 </w:t>
      </w:r>
    </w:p>
    <w:p w:rsidR="00C04627" w:rsidRPr="001F6A16" w:rsidRDefault="00C04627" w:rsidP="00C04627">
      <w:pPr>
        <w:rPr>
          <w:rtl/>
        </w:rPr>
      </w:pPr>
      <w:r w:rsidRPr="001F6A16">
        <w:rPr>
          <w:rtl/>
        </w:rPr>
        <w:t xml:space="preserve">مسيلمه‏ى كذّاب، 110 </w:t>
      </w:r>
    </w:p>
    <w:p w:rsidR="00C04627" w:rsidRPr="001F6A16" w:rsidRDefault="00C04627" w:rsidP="00C04627">
      <w:pPr>
        <w:rPr>
          <w:rtl/>
        </w:rPr>
      </w:pPr>
      <w:r w:rsidRPr="001F6A16">
        <w:rPr>
          <w:rtl/>
        </w:rPr>
        <w:t xml:space="preserve">مصرى، 34، 114، 153، 154، 192، 193، 194، 203، 325 </w:t>
      </w:r>
    </w:p>
    <w:p w:rsidR="00C04627" w:rsidRPr="001F6A16" w:rsidRDefault="00C04627" w:rsidP="00C04627">
      <w:pPr>
        <w:rPr>
          <w:rtl/>
        </w:rPr>
      </w:pPr>
      <w:r w:rsidRPr="001F6A16">
        <w:rPr>
          <w:rtl/>
        </w:rPr>
        <w:t xml:space="preserve">مصطفى السباعى، 171 </w:t>
      </w:r>
    </w:p>
    <w:p w:rsidR="00C04627" w:rsidRPr="001F6A16" w:rsidRDefault="00C04627" w:rsidP="00C04627">
      <w:pPr>
        <w:rPr>
          <w:rtl/>
        </w:rPr>
      </w:pPr>
      <w:r w:rsidRPr="001F6A16">
        <w:rPr>
          <w:rtl/>
        </w:rPr>
        <w:t xml:space="preserve">مصعب بن عبداللّه‏، 320 </w:t>
      </w:r>
    </w:p>
    <w:p w:rsidR="00C04627" w:rsidRPr="001F6A16" w:rsidRDefault="00C04627" w:rsidP="00C04627">
      <w:pPr>
        <w:rPr>
          <w:rtl/>
        </w:rPr>
      </w:pPr>
      <w:r w:rsidRPr="001F6A16">
        <w:rPr>
          <w:rtl/>
        </w:rPr>
        <w:t xml:space="preserve">مصعب بن عمير، 84 </w:t>
      </w:r>
    </w:p>
    <w:p w:rsidR="00C04627" w:rsidRPr="001F6A16" w:rsidRDefault="00C04627" w:rsidP="00C04627">
      <w:pPr>
        <w:rPr>
          <w:rtl/>
        </w:rPr>
      </w:pPr>
      <w:r w:rsidRPr="001F6A16">
        <w:rPr>
          <w:rtl/>
        </w:rPr>
        <w:t xml:space="preserve">مضر، 109 </w:t>
      </w:r>
    </w:p>
    <w:p w:rsidR="00C04627" w:rsidRPr="001F6A16" w:rsidRDefault="00C04627" w:rsidP="00C04627">
      <w:pPr>
        <w:rPr>
          <w:rtl/>
        </w:rPr>
      </w:pPr>
      <w:r w:rsidRPr="001F6A16">
        <w:rPr>
          <w:rtl/>
        </w:rPr>
        <w:t xml:space="preserve">مطرب شعبى، 79، 252 </w:t>
      </w:r>
    </w:p>
    <w:p w:rsidR="00C04627" w:rsidRPr="001F6A16" w:rsidRDefault="00C04627" w:rsidP="00C04627">
      <w:pPr>
        <w:rPr>
          <w:rtl/>
        </w:rPr>
      </w:pPr>
      <w:r w:rsidRPr="001F6A16">
        <w:rPr>
          <w:rtl/>
        </w:rPr>
        <w:t xml:space="preserve">مطرف بن عبداليسارى، 139 </w:t>
      </w:r>
    </w:p>
    <w:p w:rsidR="00C04627" w:rsidRPr="001F6A16" w:rsidRDefault="00C04627" w:rsidP="00C04627">
      <w:pPr>
        <w:rPr>
          <w:rtl/>
        </w:rPr>
      </w:pPr>
      <w:r w:rsidRPr="001F6A16">
        <w:rPr>
          <w:rtl/>
        </w:rPr>
        <w:t xml:space="preserve">معاذبن جبل، 62 </w:t>
      </w:r>
    </w:p>
    <w:p w:rsidR="00C04627" w:rsidRPr="001F6A16" w:rsidRDefault="00C04627" w:rsidP="00291D20">
      <w:pPr>
        <w:rPr>
          <w:rtl/>
        </w:rPr>
      </w:pPr>
      <w:r w:rsidRPr="001F6A16">
        <w:rPr>
          <w:rtl/>
        </w:rPr>
        <w:t>معاو</w:t>
      </w:r>
      <w:r w:rsidRPr="00077451">
        <w:rPr>
          <w:rFonts w:cs="B Badr"/>
          <w:rtl/>
        </w:rPr>
        <w:t>ي</w:t>
      </w:r>
      <w:r w:rsidR="00291D20">
        <w:rPr>
          <w:rFonts w:cs="B Badr" w:hint="cs"/>
          <w:rtl/>
        </w:rPr>
        <w:t>ه</w:t>
      </w:r>
      <w:r w:rsidRPr="001F6A16">
        <w:rPr>
          <w:rtl/>
        </w:rPr>
        <w:t xml:space="preserve"> بن ابى‏سفيان، 42، 62، 66، 130، 177، 181، 182، 196، 197، 208، 210، 217، 218، 219، 220، 221، 222، 224، 238، 239، 241، 244، 265، 266، 272، 273، 274، 276، 278، 279، 280، 281، 282، 292، 293، 295، 296، 298 </w:t>
      </w:r>
    </w:p>
    <w:p w:rsidR="00C04627" w:rsidRPr="001F6A16" w:rsidRDefault="00C04627" w:rsidP="00C04627">
      <w:pPr>
        <w:rPr>
          <w:rtl/>
        </w:rPr>
      </w:pPr>
      <w:r w:rsidRPr="001F6A16">
        <w:rPr>
          <w:rtl/>
        </w:rPr>
        <w:t xml:space="preserve">معقل بن قيس تيمى، 253 </w:t>
      </w:r>
    </w:p>
    <w:p w:rsidR="00C04627" w:rsidRPr="001F6A16" w:rsidRDefault="00C04627" w:rsidP="00C04627">
      <w:pPr>
        <w:rPr>
          <w:rtl/>
        </w:rPr>
      </w:pPr>
      <w:r w:rsidRPr="001F6A16">
        <w:rPr>
          <w:rtl/>
        </w:rPr>
        <w:t xml:space="preserve">معين الدين ندوى، 280 </w:t>
      </w:r>
    </w:p>
    <w:p w:rsidR="00C04627" w:rsidRPr="001F6A16" w:rsidRDefault="00C04627" w:rsidP="00C04627">
      <w:pPr>
        <w:rPr>
          <w:rtl/>
        </w:rPr>
      </w:pPr>
      <w:r w:rsidRPr="001F6A16">
        <w:rPr>
          <w:rtl/>
        </w:rPr>
        <w:t xml:space="preserve">مغان، 114 </w:t>
      </w:r>
    </w:p>
    <w:p w:rsidR="00C04627" w:rsidRPr="001F6A16" w:rsidRDefault="00C04627" w:rsidP="00C04627">
      <w:pPr>
        <w:rPr>
          <w:rtl/>
        </w:rPr>
      </w:pPr>
      <w:r w:rsidRPr="001F6A16">
        <w:rPr>
          <w:rtl/>
        </w:rPr>
        <w:t xml:space="preserve">مغول، 124، 309، 331 </w:t>
      </w:r>
    </w:p>
    <w:p w:rsidR="00C04627" w:rsidRPr="001F6A16" w:rsidRDefault="00C04627" w:rsidP="00C04627">
      <w:pPr>
        <w:rPr>
          <w:rtl/>
        </w:rPr>
      </w:pPr>
      <w:r w:rsidRPr="001F6A16">
        <w:rPr>
          <w:rtl/>
        </w:rPr>
        <w:t xml:space="preserve">مغيره بن شعبه، 168، 169 </w:t>
      </w:r>
    </w:p>
    <w:p w:rsidR="00C04627" w:rsidRPr="001F6A16" w:rsidRDefault="00C04627" w:rsidP="00C04627">
      <w:pPr>
        <w:rPr>
          <w:rtl/>
        </w:rPr>
      </w:pPr>
      <w:r w:rsidRPr="001F6A16">
        <w:rPr>
          <w:rtl/>
        </w:rPr>
        <w:t xml:space="preserve">مقبرى (امام)، 63 </w:t>
      </w:r>
    </w:p>
    <w:p w:rsidR="00C04627" w:rsidRPr="001F6A16" w:rsidRDefault="00C04627" w:rsidP="00C04627">
      <w:pPr>
        <w:rPr>
          <w:rtl/>
        </w:rPr>
      </w:pPr>
      <w:r w:rsidRPr="001F6A16">
        <w:rPr>
          <w:rtl/>
        </w:rPr>
        <w:t xml:space="preserve">مقداد بن اسود، 176 </w:t>
      </w:r>
    </w:p>
    <w:p w:rsidR="00C04627" w:rsidRPr="001F6A16" w:rsidRDefault="00C04627" w:rsidP="00C04627">
      <w:pPr>
        <w:rPr>
          <w:rtl/>
        </w:rPr>
      </w:pPr>
      <w:r w:rsidRPr="001F6A16">
        <w:rPr>
          <w:rtl/>
        </w:rPr>
        <w:lastRenderedPageBreak/>
        <w:t xml:space="preserve">مقريزى، 68، 231 </w:t>
      </w:r>
    </w:p>
    <w:p w:rsidR="00C04627" w:rsidRPr="001F6A16" w:rsidRDefault="00C04627" w:rsidP="00C04627">
      <w:pPr>
        <w:rPr>
          <w:rtl/>
        </w:rPr>
      </w:pPr>
      <w:r w:rsidRPr="001F6A16">
        <w:rPr>
          <w:rtl/>
        </w:rPr>
        <w:t xml:space="preserve">ملايو، 327 </w:t>
      </w:r>
    </w:p>
    <w:p w:rsidR="00C04627" w:rsidRPr="001F6A16" w:rsidRDefault="00C04627" w:rsidP="00C04627">
      <w:pPr>
        <w:rPr>
          <w:rtl/>
        </w:rPr>
      </w:pPr>
      <w:r w:rsidRPr="001F6A16">
        <w:rPr>
          <w:rtl/>
        </w:rPr>
        <w:t xml:space="preserve">منذرى، 80 </w:t>
      </w:r>
    </w:p>
    <w:p w:rsidR="00C04627" w:rsidRPr="001F6A16" w:rsidRDefault="00C04627" w:rsidP="00C04627">
      <w:pPr>
        <w:rPr>
          <w:rtl/>
        </w:rPr>
      </w:pPr>
      <w:r w:rsidRPr="001F6A16">
        <w:rPr>
          <w:rtl/>
        </w:rPr>
        <w:t xml:space="preserve">منصور، 312، 320، 324 </w:t>
      </w:r>
    </w:p>
    <w:p w:rsidR="00C04627" w:rsidRPr="001F6A16" w:rsidRDefault="00C04627" w:rsidP="00C04627">
      <w:pPr>
        <w:rPr>
          <w:rtl/>
        </w:rPr>
      </w:pPr>
      <w:r w:rsidRPr="001F6A16">
        <w:rPr>
          <w:rtl/>
        </w:rPr>
        <w:t xml:space="preserve">منصور حسن بن قحطبه، 312 </w:t>
      </w:r>
    </w:p>
    <w:p w:rsidR="00C04627" w:rsidRPr="001F6A16" w:rsidRDefault="00C04627" w:rsidP="00C04627">
      <w:pPr>
        <w:rPr>
          <w:rtl/>
        </w:rPr>
      </w:pPr>
      <w:r w:rsidRPr="001F6A16">
        <w:rPr>
          <w:rtl/>
        </w:rPr>
        <w:t xml:space="preserve">موسى7، 90، 114 </w:t>
      </w:r>
    </w:p>
    <w:p w:rsidR="00C04627" w:rsidRPr="001F6A16" w:rsidRDefault="00C04627" w:rsidP="00C04627">
      <w:pPr>
        <w:rPr>
          <w:rtl/>
        </w:rPr>
      </w:pPr>
      <w:r w:rsidRPr="001F6A16">
        <w:rPr>
          <w:rtl/>
        </w:rPr>
        <w:t xml:space="preserve">موسى بن جعفر (موسى كاظم)، 166، 319 </w:t>
      </w:r>
    </w:p>
    <w:p w:rsidR="00C04627" w:rsidRPr="001F6A16" w:rsidRDefault="00C04627" w:rsidP="00C04627">
      <w:pPr>
        <w:rPr>
          <w:rtl/>
        </w:rPr>
      </w:pPr>
      <w:r w:rsidRPr="001F6A16">
        <w:rPr>
          <w:rtl/>
        </w:rPr>
        <w:t xml:space="preserve">موصل، 267 </w:t>
      </w:r>
    </w:p>
    <w:p w:rsidR="00C04627" w:rsidRPr="001F6A16" w:rsidRDefault="00C04627" w:rsidP="00C04627">
      <w:pPr>
        <w:rPr>
          <w:rtl/>
        </w:rPr>
      </w:pPr>
      <w:r w:rsidRPr="001F6A16">
        <w:rPr>
          <w:rtl/>
        </w:rPr>
        <w:t xml:space="preserve">موفق بن احمد المكّى (صدر الائمه)، 233 </w:t>
      </w:r>
    </w:p>
    <w:p w:rsidR="00C04627" w:rsidRPr="001F6A16" w:rsidRDefault="00C04627" w:rsidP="00C04627">
      <w:pPr>
        <w:rPr>
          <w:rtl/>
        </w:rPr>
      </w:pPr>
      <w:r w:rsidRPr="001F6A16">
        <w:rPr>
          <w:rtl/>
        </w:rPr>
        <w:t xml:space="preserve">مهاجر، 77، 151، 177 </w:t>
      </w:r>
    </w:p>
    <w:p w:rsidR="00C04627" w:rsidRPr="001F6A16" w:rsidRDefault="00C04627" w:rsidP="00C04627">
      <w:pPr>
        <w:rPr>
          <w:rtl/>
        </w:rPr>
      </w:pPr>
      <w:r w:rsidRPr="001F6A16">
        <w:rPr>
          <w:rtl/>
        </w:rPr>
        <w:t xml:space="preserve">مهاجران، 119، 120، 121، 122، 161، 185، 195، 219، 323 </w:t>
      </w:r>
    </w:p>
    <w:p w:rsidR="00C04627" w:rsidRPr="001F6A16" w:rsidRDefault="00C04627" w:rsidP="00C04627">
      <w:pPr>
        <w:rPr>
          <w:rtl/>
        </w:rPr>
      </w:pPr>
      <w:r w:rsidRPr="001F6A16">
        <w:rPr>
          <w:rtl/>
        </w:rPr>
        <w:t xml:space="preserve">ميديا، 114 </w:t>
      </w:r>
    </w:p>
    <w:p w:rsidR="00C04627" w:rsidRPr="00404149" w:rsidRDefault="00C04627" w:rsidP="00C04627">
      <w:pPr>
        <w:spacing w:before="200"/>
        <w:ind w:firstLine="0"/>
        <w:rPr>
          <w:b/>
          <w:bCs/>
          <w:rtl/>
        </w:rPr>
      </w:pPr>
      <w:r w:rsidRPr="00404149">
        <w:rPr>
          <w:rFonts w:hint="cs"/>
          <w:b/>
          <w:bCs/>
          <w:sz w:val="32"/>
          <w:szCs w:val="32"/>
          <w:rtl/>
        </w:rPr>
        <w:t>(</w:t>
      </w:r>
      <w:r w:rsidRPr="00404149">
        <w:rPr>
          <w:b/>
          <w:bCs/>
          <w:sz w:val="32"/>
          <w:szCs w:val="32"/>
          <w:rtl/>
        </w:rPr>
        <w:t>ن</w:t>
      </w:r>
      <w:r w:rsidRPr="00404149">
        <w:rPr>
          <w:rFonts w:hint="cs"/>
          <w:b/>
          <w:bCs/>
          <w:sz w:val="32"/>
          <w:szCs w:val="32"/>
          <w:rtl/>
        </w:rPr>
        <w:t>)</w:t>
      </w:r>
      <w:r w:rsidRPr="00404149">
        <w:rPr>
          <w:b/>
          <w:bCs/>
          <w:sz w:val="32"/>
          <w:szCs w:val="32"/>
          <w:rtl/>
        </w:rPr>
        <w:t xml:space="preserve"> </w:t>
      </w:r>
    </w:p>
    <w:p w:rsidR="00C04627" w:rsidRPr="001F6A16" w:rsidRDefault="00C04627" w:rsidP="00C04627">
      <w:pPr>
        <w:rPr>
          <w:rtl/>
        </w:rPr>
      </w:pPr>
      <w:r w:rsidRPr="001F6A16">
        <w:rPr>
          <w:rtl/>
        </w:rPr>
        <w:t xml:space="preserve">نائله همسر </w:t>
      </w:r>
      <w:r w:rsidR="002D618A">
        <w:rPr>
          <w:rFonts w:hint="cs"/>
          <w:rtl/>
        </w:rPr>
        <w:t xml:space="preserve">امیرالمؤمنین </w:t>
      </w:r>
      <w:r w:rsidRPr="001F6A16">
        <w:rPr>
          <w:rtl/>
        </w:rPr>
        <w:t xml:space="preserve">عثمان2، 198 </w:t>
      </w:r>
    </w:p>
    <w:p w:rsidR="00C04627" w:rsidRPr="001F6A16" w:rsidRDefault="00C04627" w:rsidP="00C04627">
      <w:pPr>
        <w:rPr>
          <w:rtl/>
        </w:rPr>
      </w:pPr>
      <w:r w:rsidRPr="001F6A16">
        <w:rPr>
          <w:rtl/>
        </w:rPr>
        <w:t xml:space="preserve">نادر شاه خراسانى، 124 </w:t>
      </w:r>
    </w:p>
    <w:p w:rsidR="00C04627" w:rsidRPr="001F6A16" w:rsidRDefault="00C04627" w:rsidP="00C04627">
      <w:pPr>
        <w:rPr>
          <w:rtl/>
        </w:rPr>
      </w:pPr>
      <w:r w:rsidRPr="001F6A16">
        <w:rPr>
          <w:rtl/>
        </w:rPr>
        <w:t xml:space="preserve">نافع عيثى، 158 </w:t>
      </w:r>
    </w:p>
    <w:p w:rsidR="00C04627" w:rsidRPr="001F6A16" w:rsidRDefault="00C04627" w:rsidP="00C04627">
      <w:pPr>
        <w:rPr>
          <w:rtl/>
        </w:rPr>
      </w:pPr>
      <w:r w:rsidRPr="001F6A16">
        <w:rPr>
          <w:rtl/>
        </w:rPr>
        <w:t xml:space="preserve">نافع (مولى ابن عمر)، 198 </w:t>
      </w:r>
    </w:p>
    <w:p w:rsidR="00C04627" w:rsidRPr="001F6A16" w:rsidRDefault="00C04627" w:rsidP="00C04627">
      <w:pPr>
        <w:rPr>
          <w:rtl/>
        </w:rPr>
      </w:pPr>
      <w:r w:rsidRPr="001F6A16">
        <w:rPr>
          <w:rtl/>
        </w:rPr>
        <w:t xml:space="preserve">نثار الحق ندوى، 49 </w:t>
      </w:r>
    </w:p>
    <w:p w:rsidR="00C04627" w:rsidRPr="001F6A16" w:rsidRDefault="00C04627" w:rsidP="00C04627">
      <w:pPr>
        <w:rPr>
          <w:rtl/>
        </w:rPr>
      </w:pPr>
      <w:r w:rsidRPr="001F6A16">
        <w:rPr>
          <w:rtl/>
        </w:rPr>
        <w:t xml:space="preserve">نجاشى، 63، 64، 65 </w:t>
      </w:r>
    </w:p>
    <w:p w:rsidR="00C04627" w:rsidRPr="001F6A16" w:rsidRDefault="00C04627" w:rsidP="00C04627">
      <w:pPr>
        <w:rPr>
          <w:rtl/>
        </w:rPr>
      </w:pPr>
      <w:r w:rsidRPr="001F6A16">
        <w:rPr>
          <w:rtl/>
        </w:rPr>
        <w:t xml:space="preserve">نسائى، 63، 71، 93، 128، 253 </w:t>
      </w:r>
    </w:p>
    <w:p w:rsidR="00C04627" w:rsidRPr="001F6A16" w:rsidRDefault="00C04627" w:rsidP="00C04627">
      <w:pPr>
        <w:rPr>
          <w:rtl/>
        </w:rPr>
      </w:pPr>
      <w:r w:rsidRPr="001F6A16">
        <w:rPr>
          <w:rtl/>
        </w:rPr>
        <w:t xml:space="preserve">نظام‏الدّين محمّد بن احمد بدايونى دهلوى، 329، 330 </w:t>
      </w:r>
    </w:p>
    <w:p w:rsidR="00C04627" w:rsidRPr="001F6A16" w:rsidRDefault="00C04627" w:rsidP="00C04627">
      <w:pPr>
        <w:rPr>
          <w:rtl/>
        </w:rPr>
      </w:pPr>
      <w:r w:rsidRPr="001F6A16">
        <w:rPr>
          <w:rtl/>
        </w:rPr>
        <w:t xml:space="preserve">نعمان بن بشير، 301 </w:t>
      </w:r>
    </w:p>
    <w:p w:rsidR="00C04627" w:rsidRPr="001F6A16" w:rsidRDefault="00C04627" w:rsidP="00C04627">
      <w:pPr>
        <w:rPr>
          <w:rtl/>
        </w:rPr>
      </w:pPr>
      <w:r w:rsidRPr="001F6A16">
        <w:rPr>
          <w:rtl/>
        </w:rPr>
        <w:lastRenderedPageBreak/>
        <w:t xml:space="preserve">نعمان بن مُقرّن مزنى، 160 </w:t>
      </w:r>
    </w:p>
    <w:p w:rsidR="00C04627" w:rsidRPr="001F6A16" w:rsidRDefault="00C04627" w:rsidP="00C04627">
      <w:pPr>
        <w:rPr>
          <w:rtl/>
        </w:rPr>
      </w:pPr>
      <w:r w:rsidRPr="001F6A16">
        <w:rPr>
          <w:rtl/>
        </w:rPr>
        <w:t xml:space="preserve">نُعيم، 289 </w:t>
      </w:r>
    </w:p>
    <w:p w:rsidR="00C04627" w:rsidRPr="001F6A16" w:rsidRDefault="00C04627" w:rsidP="00C04627">
      <w:pPr>
        <w:rPr>
          <w:rtl/>
        </w:rPr>
      </w:pPr>
      <w:r w:rsidRPr="001F6A16">
        <w:rPr>
          <w:rtl/>
        </w:rPr>
        <w:t xml:space="preserve">نورالدين على بن ابى‏بكر الهيثمى، 194 </w:t>
      </w:r>
    </w:p>
    <w:p w:rsidR="00C04627" w:rsidRPr="001F6A16" w:rsidRDefault="00C04627" w:rsidP="00C04627">
      <w:pPr>
        <w:rPr>
          <w:rtl/>
        </w:rPr>
      </w:pPr>
      <w:r w:rsidRPr="001F6A16">
        <w:rPr>
          <w:rtl/>
        </w:rPr>
        <w:t xml:space="preserve">نوراللّه‏ شوسترى، 159 </w:t>
      </w:r>
    </w:p>
    <w:p w:rsidR="00C04627" w:rsidRPr="00404149" w:rsidRDefault="00C04627" w:rsidP="00C04627">
      <w:pPr>
        <w:spacing w:before="200"/>
        <w:ind w:firstLine="0"/>
        <w:rPr>
          <w:b/>
          <w:bCs/>
          <w:rtl/>
        </w:rPr>
      </w:pPr>
      <w:r w:rsidRPr="00404149">
        <w:rPr>
          <w:rFonts w:hint="cs"/>
          <w:b/>
          <w:bCs/>
          <w:sz w:val="32"/>
          <w:szCs w:val="32"/>
          <w:rtl/>
        </w:rPr>
        <w:t>(</w:t>
      </w:r>
      <w:r w:rsidRPr="00404149">
        <w:rPr>
          <w:b/>
          <w:bCs/>
          <w:sz w:val="32"/>
          <w:szCs w:val="32"/>
          <w:rtl/>
        </w:rPr>
        <w:t>و</w:t>
      </w:r>
      <w:r w:rsidRPr="00404149">
        <w:rPr>
          <w:rFonts w:hint="cs"/>
          <w:b/>
          <w:bCs/>
          <w:sz w:val="32"/>
          <w:szCs w:val="32"/>
          <w:rtl/>
        </w:rPr>
        <w:t>)</w:t>
      </w:r>
      <w:r w:rsidRPr="00404149">
        <w:rPr>
          <w:b/>
          <w:bCs/>
          <w:sz w:val="32"/>
          <w:szCs w:val="32"/>
          <w:rtl/>
        </w:rPr>
        <w:t xml:space="preserve"> </w:t>
      </w:r>
    </w:p>
    <w:p w:rsidR="00C04627" w:rsidRPr="001F6A16" w:rsidRDefault="00C04627" w:rsidP="00C04627">
      <w:pPr>
        <w:rPr>
          <w:rtl/>
        </w:rPr>
      </w:pPr>
      <w:r w:rsidRPr="001F6A16">
        <w:rPr>
          <w:rtl/>
        </w:rPr>
        <w:t xml:space="preserve">واقدى، 68، 136، 255، 295، 320 </w:t>
      </w:r>
    </w:p>
    <w:p w:rsidR="00C04627" w:rsidRPr="001F6A16" w:rsidRDefault="00C04627" w:rsidP="00C04627">
      <w:pPr>
        <w:rPr>
          <w:rtl/>
        </w:rPr>
      </w:pPr>
      <w:r w:rsidRPr="001F6A16">
        <w:rPr>
          <w:rtl/>
        </w:rPr>
        <w:t xml:space="preserve">وكيع محمد بن خلف بن حيان، 247 </w:t>
      </w:r>
    </w:p>
    <w:p w:rsidR="00C04627" w:rsidRPr="001F6A16" w:rsidRDefault="00C04627" w:rsidP="00C04627">
      <w:pPr>
        <w:rPr>
          <w:rtl/>
        </w:rPr>
      </w:pPr>
      <w:r w:rsidRPr="001F6A16">
        <w:rPr>
          <w:rtl/>
        </w:rPr>
        <w:t xml:space="preserve">ولى‏اللّه‏ دهلوى، 67، 77، 78، 136، 216، 246، 279، 310 </w:t>
      </w:r>
    </w:p>
    <w:p w:rsidR="00C04627" w:rsidRPr="001F6A16" w:rsidRDefault="00C04627" w:rsidP="00C04627">
      <w:pPr>
        <w:rPr>
          <w:rtl/>
        </w:rPr>
      </w:pPr>
      <w:r w:rsidRPr="001F6A16">
        <w:rPr>
          <w:rtl/>
        </w:rPr>
        <w:t xml:space="preserve">وليام ميور </w:t>
      </w:r>
      <w:r w:rsidRPr="001F6A16">
        <w:rPr>
          <w:rFonts w:ascii="TMS" w:hAnsi="TMS"/>
        </w:rPr>
        <w:t>WILLIAM MUIR</w:t>
      </w:r>
      <w:r w:rsidRPr="001F6A16">
        <w:rPr>
          <w:rtl/>
        </w:rPr>
        <w:t xml:space="preserve">، 145 </w:t>
      </w:r>
    </w:p>
    <w:p w:rsidR="00C04627" w:rsidRPr="001F6A16" w:rsidRDefault="00C04627" w:rsidP="00C04627">
      <w:pPr>
        <w:rPr>
          <w:rtl/>
        </w:rPr>
      </w:pPr>
      <w:r w:rsidRPr="001F6A16">
        <w:rPr>
          <w:rtl/>
        </w:rPr>
        <w:t xml:space="preserve">وليد بن عتبه، 82، 190، 181 </w:t>
      </w:r>
    </w:p>
    <w:p w:rsidR="00C04627" w:rsidRPr="001F6A16" w:rsidRDefault="00C04627" w:rsidP="00C04627">
      <w:pPr>
        <w:rPr>
          <w:rtl/>
        </w:rPr>
      </w:pPr>
      <w:r w:rsidRPr="001F6A16">
        <w:rPr>
          <w:rtl/>
        </w:rPr>
        <w:t xml:space="preserve">ويديا، 101، 367 </w:t>
      </w:r>
    </w:p>
    <w:p w:rsidR="00C04627" w:rsidRPr="001F6A16" w:rsidRDefault="00C04627" w:rsidP="00C04627">
      <w:pPr>
        <w:rPr>
          <w:rtl/>
        </w:rPr>
      </w:pPr>
      <w:r w:rsidRPr="001F6A16">
        <w:rPr>
          <w:rFonts w:ascii="TMS" w:hAnsi="TMS"/>
        </w:rPr>
        <w:t>Draper</w:t>
      </w:r>
      <w:r w:rsidRPr="001F6A16">
        <w:rPr>
          <w:rtl/>
        </w:rPr>
        <w:t xml:space="preserve">، 367 </w:t>
      </w:r>
    </w:p>
    <w:p w:rsidR="00C04627" w:rsidRPr="00404149" w:rsidRDefault="00C04627" w:rsidP="00C04627">
      <w:pPr>
        <w:spacing w:before="200"/>
        <w:ind w:firstLine="0"/>
        <w:rPr>
          <w:rFonts w:ascii="KDK" w:hAnsi="KDK"/>
          <w:b/>
          <w:bCs/>
          <w:rtl/>
        </w:rPr>
      </w:pPr>
      <w:r w:rsidRPr="00404149">
        <w:rPr>
          <w:rFonts w:ascii="KDK" w:hAnsi="KDK" w:hint="cs"/>
          <w:b/>
          <w:bCs/>
          <w:sz w:val="32"/>
          <w:szCs w:val="32"/>
          <w:rtl/>
        </w:rPr>
        <w:t>(</w:t>
      </w:r>
      <w:r w:rsidRPr="00404149">
        <w:rPr>
          <w:rFonts w:ascii="KDK" w:hAnsi="KDK"/>
          <w:b/>
          <w:bCs/>
          <w:sz w:val="32"/>
          <w:szCs w:val="32"/>
          <w:rtl/>
        </w:rPr>
        <w:t>ه</w:t>
      </w:r>
      <w:r w:rsidR="002D618A">
        <w:rPr>
          <w:rFonts w:ascii="KDK" w:hAnsi="KDK" w:hint="cs"/>
          <w:b/>
          <w:bCs/>
          <w:sz w:val="32"/>
          <w:szCs w:val="32"/>
          <w:rtl/>
        </w:rPr>
        <w:t>ـ</w:t>
      </w:r>
      <w:r w:rsidRPr="00404149">
        <w:rPr>
          <w:rFonts w:ascii="KDK" w:hAnsi="KDK" w:hint="cs"/>
          <w:b/>
          <w:bCs/>
          <w:sz w:val="32"/>
          <w:szCs w:val="32"/>
          <w:rtl/>
        </w:rPr>
        <w:t>)</w:t>
      </w:r>
      <w:r w:rsidRPr="00404149">
        <w:rPr>
          <w:rFonts w:ascii="KDK" w:hAnsi="KDK"/>
          <w:b/>
          <w:bCs/>
          <w:sz w:val="32"/>
          <w:szCs w:val="32"/>
          <w:rtl/>
        </w:rPr>
        <w:t xml:space="preserve"> </w:t>
      </w:r>
    </w:p>
    <w:p w:rsidR="00C04627" w:rsidRPr="001F6A16" w:rsidRDefault="00C04627" w:rsidP="00C04627">
      <w:pPr>
        <w:rPr>
          <w:rtl/>
        </w:rPr>
      </w:pPr>
      <w:r w:rsidRPr="001F6A16">
        <w:rPr>
          <w:rtl/>
        </w:rPr>
        <w:t xml:space="preserve">هارون7، 90 </w:t>
      </w:r>
    </w:p>
    <w:p w:rsidR="00C04627" w:rsidRPr="001F6A16" w:rsidRDefault="00C04627" w:rsidP="00C04627">
      <w:pPr>
        <w:rPr>
          <w:rtl/>
        </w:rPr>
      </w:pPr>
      <w:r w:rsidRPr="001F6A16">
        <w:rPr>
          <w:rtl/>
        </w:rPr>
        <w:t xml:space="preserve">هارون الرشيد، 319 </w:t>
      </w:r>
    </w:p>
    <w:p w:rsidR="00C04627" w:rsidRPr="001F6A16" w:rsidRDefault="00C04627" w:rsidP="00C04627">
      <w:pPr>
        <w:rPr>
          <w:rtl/>
        </w:rPr>
      </w:pPr>
      <w:r w:rsidRPr="001F6A16">
        <w:rPr>
          <w:rtl/>
        </w:rPr>
        <w:t xml:space="preserve">هاشم بن قاسم، 288 </w:t>
      </w:r>
    </w:p>
    <w:p w:rsidR="00C04627" w:rsidRPr="001F6A16" w:rsidRDefault="00C04627" w:rsidP="00C04627">
      <w:pPr>
        <w:rPr>
          <w:rtl/>
        </w:rPr>
      </w:pPr>
      <w:r w:rsidRPr="001F6A16">
        <w:rPr>
          <w:rtl/>
        </w:rPr>
        <w:t xml:space="preserve">هاشم (جد رسول‏اللّه‏)، 57، 58، 141، 237 </w:t>
      </w:r>
    </w:p>
    <w:p w:rsidR="00C04627" w:rsidRPr="001F6A16" w:rsidRDefault="00C04627" w:rsidP="00C04627">
      <w:pPr>
        <w:rPr>
          <w:rtl/>
        </w:rPr>
      </w:pPr>
      <w:r w:rsidRPr="001F6A16">
        <w:rPr>
          <w:rtl/>
        </w:rPr>
        <w:t xml:space="preserve">هانى بن عروه، 304 </w:t>
      </w:r>
    </w:p>
    <w:p w:rsidR="00C04627" w:rsidRPr="001F6A16" w:rsidRDefault="002D618A" w:rsidP="002D618A">
      <w:pPr>
        <w:rPr>
          <w:rtl/>
        </w:rPr>
      </w:pPr>
      <w:r>
        <w:rPr>
          <w:rtl/>
        </w:rPr>
        <w:t>هبيره بن عمر ابن عائذ مخزومى</w:t>
      </w:r>
      <w:r w:rsidR="00C04627" w:rsidRPr="001F6A16">
        <w:rPr>
          <w:rtl/>
        </w:rPr>
        <w:t xml:space="preserve">، 183 </w:t>
      </w:r>
    </w:p>
    <w:p w:rsidR="00C04627" w:rsidRPr="001F6A16" w:rsidRDefault="00C04627" w:rsidP="00C04627">
      <w:pPr>
        <w:rPr>
          <w:rtl/>
        </w:rPr>
      </w:pPr>
      <w:r w:rsidRPr="001F6A16">
        <w:rPr>
          <w:rtl/>
        </w:rPr>
        <w:t xml:space="preserve">هرقل (امپراتور روم)، 127، 128، 237، 238، 284 </w:t>
      </w:r>
    </w:p>
    <w:p w:rsidR="00C04627" w:rsidRPr="001F6A16" w:rsidRDefault="00C04627" w:rsidP="00C04627">
      <w:pPr>
        <w:rPr>
          <w:rtl/>
        </w:rPr>
      </w:pPr>
      <w:r w:rsidRPr="001F6A16">
        <w:rPr>
          <w:rtl/>
        </w:rPr>
        <w:t xml:space="preserve">هرمزان (از سرداران فارسى)، 168 </w:t>
      </w:r>
    </w:p>
    <w:p w:rsidR="00C04627" w:rsidRPr="001F6A16" w:rsidRDefault="00C04627" w:rsidP="00C04627">
      <w:pPr>
        <w:rPr>
          <w:rtl/>
        </w:rPr>
      </w:pPr>
      <w:r w:rsidRPr="001F6A16">
        <w:rPr>
          <w:rtl/>
        </w:rPr>
        <w:t xml:space="preserve">هرمز (فارسى)، 159، 238 </w:t>
      </w:r>
    </w:p>
    <w:p w:rsidR="00C04627" w:rsidRPr="001F6A16" w:rsidRDefault="00C04627" w:rsidP="00C04627">
      <w:pPr>
        <w:rPr>
          <w:rtl/>
        </w:rPr>
      </w:pPr>
      <w:r w:rsidRPr="001F6A16">
        <w:rPr>
          <w:rtl/>
        </w:rPr>
        <w:lastRenderedPageBreak/>
        <w:t xml:space="preserve">هشام بن عبدالملك اموى، 312، 324 </w:t>
      </w:r>
    </w:p>
    <w:p w:rsidR="00C04627" w:rsidRPr="001F6A16" w:rsidRDefault="00C04627" w:rsidP="00C04627">
      <w:pPr>
        <w:rPr>
          <w:rtl/>
        </w:rPr>
      </w:pPr>
      <w:r w:rsidRPr="001F6A16">
        <w:rPr>
          <w:rtl/>
        </w:rPr>
        <w:t xml:space="preserve">هشام بن كلبى، 62، 255، 307 </w:t>
      </w:r>
    </w:p>
    <w:p w:rsidR="00C04627" w:rsidRPr="001F6A16" w:rsidRDefault="00C04627" w:rsidP="00C04627">
      <w:pPr>
        <w:rPr>
          <w:rtl/>
        </w:rPr>
      </w:pPr>
      <w:r w:rsidRPr="001F6A16">
        <w:rPr>
          <w:rtl/>
        </w:rPr>
        <w:t xml:space="preserve">همدان، 91، 159 </w:t>
      </w:r>
    </w:p>
    <w:p w:rsidR="00C04627" w:rsidRPr="001F6A16" w:rsidRDefault="00C04627" w:rsidP="00C04627">
      <w:pPr>
        <w:rPr>
          <w:rtl/>
        </w:rPr>
      </w:pPr>
      <w:r w:rsidRPr="001F6A16">
        <w:rPr>
          <w:rtl/>
        </w:rPr>
        <w:t xml:space="preserve">هنّاد دينورى (امام)، 79 </w:t>
      </w:r>
    </w:p>
    <w:p w:rsidR="00C04627" w:rsidRPr="001F6A16" w:rsidRDefault="00C04627" w:rsidP="00C04627">
      <w:pPr>
        <w:rPr>
          <w:rtl/>
        </w:rPr>
      </w:pPr>
      <w:r w:rsidRPr="001F6A16">
        <w:rPr>
          <w:rtl/>
        </w:rPr>
        <w:t>هنتر (</w:t>
      </w:r>
      <w:r w:rsidRPr="001F6A16">
        <w:rPr>
          <w:rFonts w:ascii="TMS" w:hAnsi="TMS"/>
        </w:rPr>
        <w:t>W.W.HUNTER</w:t>
      </w:r>
      <w:r w:rsidRPr="001F6A16">
        <w:rPr>
          <w:rtl/>
        </w:rPr>
        <w:t xml:space="preserve">)، 333 </w:t>
      </w:r>
    </w:p>
    <w:p w:rsidR="00C04627" w:rsidRPr="001F6A16" w:rsidRDefault="00C04627" w:rsidP="00C04627">
      <w:pPr>
        <w:rPr>
          <w:rtl/>
        </w:rPr>
      </w:pPr>
      <w:r w:rsidRPr="001F6A16">
        <w:rPr>
          <w:rtl/>
        </w:rPr>
        <w:t xml:space="preserve">هندو، 327 </w:t>
      </w:r>
    </w:p>
    <w:p w:rsidR="00C04627" w:rsidRPr="001F6A16" w:rsidRDefault="00C04627" w:rsidP="00C04627">
      <w:pPr>
        <w:rPr>
          <w:rtl/>
        </w:rPr>
      </w:pPr>
      <w:r w:rsidRPr="001F6A16">
        <w:rPr>
          <w:rtl/>
        </w:rPr>
        <w:t xml:space="preserve">هندو مذهب، 331، 333 </w:t>
      </w:r>
    </w:p>
    <w:p w:rsidR="00C04627" w:rsidRPr="006328BB" w:rsidRDefault="00C04627" w:rsidP="00C04627">
      <w:pPr>
        <w:spacing w:before="200"/>
        <w:ind w:firstLine="0"/>
        <w:rPr>
          <w:b/>
          <w:bCs/>
          <w:rtl/>
        </w:rPr>
      </w:pPr>
      <w:r w:rsidRPr="00404149">
        <w:rPr>
          <w:rFonts w:hint="cs"/>
          <w:b/>
          <w:bCs/>
          <w:sz w:val="32"/>
          <w:szCs w:val="32"/>
          <w:rtl/>
        </w:rPr>
        <w:t>(</w:t>
      </w:r>
      <w:r w:rsidRPr="00404149">
        <w:rPr>
          <w:b/>
          <w:bCs/>
          <w:sz w:val="32"/>
          <w:szCs w:val="32"/>
          <w:rtl/>
        </w:rPr>
        <w:t>ى</w:t>
      </w:r>
      <w:r w:rsidRPr="00404149">
        <w:rPr>
          <w:rFonts w:hint="cs"/>
          <w:b/>
          <w:bCs/>
          <w:sz w:val="32"/>
          <w:szCs w:val="32"/>
          <w:rtl/>
        </w:rPr>
        <w:t>)</w:t>
      </w:r>
      <w:r w:rsidRPr="00404149">
        <w:rPr>
          <w:b/>
          <w:bCs/>
          <w:sz w:val="32"/>
          <w:szCs w:val="32"/>
          <w:rtl/>
        </w:rPr>
        <w:t xml:space="preserve"> </w:t>
      </w:r>
    </w:p>
    <w:p w:rsidR="00C04627" w:rsidRPr="001F6A16" w:rsidRDefault="00C04627" w:rsidP="00C04627">
      <w:pPr>
        <w:rPr>
          <w:rtl/>
        </w:rPr>
      </w:pPr>
      <w:r w:rsidRPr="001F6A16">
        <w:rPr>
          <w:rtl/>
        </w:rPr>
        <w:t xml:space="preserve">ياقوت حموى، 260 </w:t>
      </w:r>
    </w:p>
    <w:p w:rsidR="00C04627" w:rsidRPr="001F6A16" w:rsidRDefault="00C04627" w:rsidP="00C04627">
      <w:pPr>
        <w:rPr>
          <w:rtl/>
        </w:rPr>
      </w:pPr>
      <w:r w:rsidRPr="001F6A16">
        <w:rPr>
          <w:rtl/>
        </w:rPr>
        <w:t xml:space="preserve">يحيى بن حسين بن زيد شهيد، 330 </w:t>
      </w:r>
    </w:p>
    <w:p w:rsidR="00C04627" w:rsidRPr="001F6A16" w:rsidRDefault="00C04627" w:rsidP="00C04627">
      <w:pPr>
        <w:rPr>
          <w:rtl/>
        </w:rPr>
      </w:pPr>
      <w:r w:rsidRPr="001F6A16">
        <w:rPr>
          <w:rtl/>
        </w:rPr>
        <w:t xml:space="preserve">يحيى بن سعيد، 322، 323 </w:t>
      </w:r>
    </w:p>
    <w:p w:rsidR="00C04627" w:rsidRPr="001F6A16" w:rsidRDefault="00C04627" w:rsidP="00C04627">
      <w:pPr>
        <w:rPr>
          <w:rtl/>
        </w:rPr>
      </w:pPr>
      <w:r w:rsidRPr="001F6A16">
        <w:rPr>
          <w:rtl/>
        </w:rPr>
        <w:t xml:space="preserve">يحيى بن على، 255 </w:t>
      </w:r>
    </w:p>
    <w:p w:rsidR="00C04627" w:rsidRPr="001F6A16" w:rsidRDefault="00C04627" w:rsidP="00C04627">
      <w:pPr>
        <w:rPr>
          <w:rtl/>
        </w:rPr>
      </w:pPr>
      <w:r w:rsidRPr="001F6A16">
        <w:rPr>
          <w:rtl/>
        </w:rPr>
        <w:t xml:space="preserve">يحيى بن معين، 266، 320 </w:t>
      </w:r>
    </w:p>
    <w:p w:rsidR="00C04627" w:rsidRPr="001F6A16" w:rsidRDefault="00C04627" w:rsidP="00C04627">
      <w:pPr>
        <w:rPr>
          <w:rtl/>
        </w:rPr>
      </w:pPr>
      <w:r w:rsidRPr="001F6A16">
        <w:rPr>
          <w:rtl/>
        </w:rPr>
        <w:t xml:space="preserve">يزدگرد سوم، 144، 159، 238، 318 </w:t>
      </w:r>
    </w:p>
    <w:p w:rsidR="00C04627" w:rsidRPr="001F6A16" w:rsidRDefault="00C04627" w:rsidP="00C04627">
      <w:pPr>
        <w:rPr>
          <w:rtl/>
        </w:rPr>
      </w:pPr>
      <w:r w:rsidRPr="001F6A16">
        <w:rPr>
          <w:rtl/>
        </w:rPr>
        <w:t xml:space="preserve">يزيد بن ابى زياد، 297 </w:t>
      </w:r>
    </w:p>
    <w:p w:rsidR="00C04627" w:rsidRPr="001F6A16" w:rsidRDefault="00C04627" w:rsidP="00C04627">
      <w:pPr>
        <w:rPr>
          <w:rtl/>
        </w:rPr>
      </w:pPr>
      <w:r w:rsidRPr="001F6A16">
        <w:rPr>
          <w:rtl/>
        </w:rPr>
        <w:t xml:space="preserve">يزيد بن ابى‏سفيان، 237 </w:t>
      </w:r>
    </w:p>
    <w:p w:rsidR="00C04627" w:rsidRPr="001F6A16" w:rsidRDefault="00C04627" w:rsidP="00C04627">
      <w:pPr>
        <w:rPr>
          <w:rtl/>
        </w:rPr>
      </w:pPr>
      <w:r w:rsidRPr="001F6A16">
        <w:rPr>
          <w:rtl/>
        </w:rPr>
        <w:t xml:space="preserve">يزيد بن معاويه، 62، 209، 279، 295، 297، 298، 299، 300، 305، 307، 308، 309، 310، 311 </w:t>
      </w:r>
    </w:p>
    <w:p w:rsidR="00C04627" w:rsidRPr="001F6A16" w:rsidRDefault="00C04627" w:rsidP="00C04627">
      <w:pPr>
        <w:rPr>
          <w:rtl/>
        </w:rPr>
      </w:pPr>
      <w:r w:rsidRPr="001F6A16">
        <w:rPr>
          <w:rtl/>
        </w:rPr>
        <w:t xml:space="preserve">يعقوبى، 142، 163، 166، 181، 280 </w:t>
      </w:r>
    </w:p>
    <w:p w:rsidR="00C04627" w:rsidRPr="001F6A16" w:rsidRDefault="00C04627" w:rsidP="00C04627">
      <w:pPr>
        <w:rPr>
          <w:rtl/>
        </w:rPr>
      </w:pPr>
      <w:r w:rsidRPr="001F6A16">
        <w:rPr>
          <w:rtl/>
        </w:rPr>
        <w:t xml:space="preserve">يوسف7، 251 </w:t>
      </w:r>
    </w:p>
    <w:p w:rsidR="00C04627" w:rsidRPr="001F6A16" w:rsidRDefault="00C04627" w:rsidP="00C04627">
      <w:pPr>
        <w:rPr>
          <w:rtl/>
        </w:rPr>
      </w:pPr>
      <w:r w:rsidRPr="001F6A16">
        <w:rPr>
          <w:rtl/>
        </w:rPr>
        <w:t xml:space="preserve">يوسف العش، 279 </w:t>
      </w:r>
    </w:p>
    <w:p w:rsidR="00C04627" w:rsidRPr="001F6A16" w:rsidRDefault="00C04627" w:rsidP="00C04627">
      <w:pPr>
        <w:rPr>
          <w:rtl/>
        </w:rPr>
      </w:pPr>
      <w:r w:rsidRPr="001F6A16">
        <w:rPr>
          <w:rtl/>
        </w:rPr>
        <w:t xml:space="preserve">يهود، 87، 88، 96، 100، 107، 111، 117، 198، 231، 328 </w:t>
      </w:r>
    </w:p>
    <w:p w:rsidR="00C04627" w:rsidRPr="001F6A16" w:rsidRDefault="00C04627" w:rsidP="00C04627">
      <w:pPr>
        <w:rPr>
          <w:rtl/>
        </w:rPr>
      </w:pPr>
      <w:r w:rsidRPr="001F6A16">
        <w:rPr>
          <w:rtl/>
        </w:rPr>
        <w:lastRenderedPageBreak/>
        <w:t xml:space="preserve">يهودى، 80، 81، 89، 100، 180، 228، 230، 239، 269، 322، 326، 328 </w:t>
      </w:r>
    </w:p>
    <w:p w:rsidR="00C04627" w:rsidRPr="001F6A16" w:rsidRDefault="00C04627" w:rsidP="00C04627">
      <w:pPr>
        <w:pStyle w:val="a0"/>
        <w:rPr>
          <w:rtl/>
        </w:rPr>
      </w:pPr>
      <w:r>
        <w:rPr>
          <w:rFonts w:hint="cs"/>
          <w:rtl/>
        </w:rPr>
        <w:t xml:space="preserve"> </w:t>
      </w:r>
      <w:bookmarkStart w:id="184" w:name="_Toc307603290"/>
      <w:r>
        <w:rPr>
          <w:rFonts w:hint="cs"/>
          <w:rtl/>
        </w:rPr>
        <w:t xml:space="preserve">(2) </w:t>
      </w:r>
      <w:r w:rsidRPr="001F6A16">
        <w:rPr>
          <w:rtl/>
        </w:rPr>
        <w:t>فهرست اسامى اماكن،</w:t>
      </w:r>
      <w:bookmarkEnd w:id="184"/>
      <w:r w:rsidRPr="001F6A16">
        <w:rPr>
          <w:rtl/>
        </w:rPr>
        <w:t xml:space="preserve"> </w:t>
      </w:r>
    </w:p>
    <w:p w:rsidR="00C04627" w:rsidRPr="001F6A16" w:rsidRDefault="00C04627" w:rsidP="00C04627">
      <w:pPr>
        <w:pStyle w:val="Title"/>
        <w:rPr>
          <w:rtl/>
        </w:rPr>
      </w:pPr>
      <w:r>
        <w:rPr>
          <w:rFonts w:hint="cs"/>
          <w:rtl/>
        </w:rPr>
        <w:t>(</w:t>
      </w:r>
      <w:r w:rsidRPr="001F6A16">
        <w:rPr>
          <w:rtl/>
        </w:rPr>
        <w:t>آ</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آذربايجان، 182 </w:t>
      </w:r>
    </w:p>
    <w:p w:rsidR="00C04627" w:rsidRPr="001F6A16" w:rsidRDefault="00C04627" w:rsidP="00C04627">
      <w:pPr>
        <w:rPr>
          <w:rFonts w:ascii="KRM" w:hAnsi="KRM"/>
          <w:rtl/>
        </w:rPr>
      </w:pPr>
      <w:r w:rsidRPr="001F6A16">
        <w:rPr>
          <w:rFonts w:ascii="KRM" w:hAnsi="KRM"/>
          <w:rtl/>
        </w:rPr>
        <w:t xml:space="preserve">آستانه، 151، 276 </w:t>
      </w:r>
    </w:p>
    <w:p w:rsidR="00C04627" w:rsidRPr="001F6A16" w:rsidRDefault="00C04627" w:rsidP="00C04627">
      <w:pPr>
        <w:rPr>
          <w:rFonts w:ascii="KRM" w:hAnsi="KRM"/>
          <w:rtl/>
        </w:rPr>
      </w:pPr>
      <w:r w:rsidRPr="001F6A16">
        <w:rPr>
          <w:rFonts w:ascii="KRM" w:hAnsi="KRM"/>
          <w:rtl/>
        </w:rPr>
        <w:t xml:space="preserve">آسيا، 183، 324، 327 </w:t>
      </w:r>
    </w:p>
    <w:p w:rsidR="00C04627" w:rsidRPr="001F6A16" w:rsidRDefault="00C04627" w:rsidP="00C04627">
      <w:pPr>
        <w:rPr>
          <w:rFonts w:ascii="KRM" w:hAnsi="KRM"/>
          <w:rtl/>
        </w:rPr>
      </w:pPr>
      <w:r w:rsidRPr="001F6A16">
        <w:rPr>
          <w:rFonts w:ascii="KRM" w:hAnsi="KRM"/>
          <w:rtl/>
        </w:rPr>
        <w:t xml:space="preserve">آفريقا، 182، 183، 191، 279، 284، 324، 326، 328 </w:t>
      </w:r>
    </w:p>
    <w:p w:rsidR="00C04627" w:rsidRPr="001F6A16" w:rsidRDefault="00C04627" w:rsidP="00C04627">
      <w:pPr>
        <w:pStyle w:val="Title"/>
        <w:rPr>
          <w:rtl/>
        </w:rPr>
      </w:pPr>
      <w:r>
        <w:rPr>
          <w:rFonts w:hint="cs"/>
          <w:rtl/>
        </w:rPr>
        <w:t>(</w:t>
      </w:r>
      <w:r w:rsidRPr="001F6A16">
        <w:rPr>
          <w:rtl/>
        </w:rPr>
        <w:t>ا</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احد، 78، 83، 84، 130، 142، 210 </w:t>
      </w:r>
    </w:p>
    <w:p w:rsidR="00C04627" w:rsidRPr="001F6A16" w:rsidRDefault="00C04627" w:rsidP="00C04627">
      <w:pPr>
        <w:rPr>
          <w:rFonts w:ascii="KRM" w:hAnsi="KRM"/>
          <w:rtl/>
        </w:rPr>
      </w:pPr>
      <w:r w:rsidRPr="001F6A16">
        <w:rPr>
          <w:rFonts w:ascii="KRM" w:hAnsi="KRM"/>
          <w:rtl/>
        </w:rPr>
        <w:t xml:space="preserve">اردن، 18، 27، 28، 29، 90، 104 </w:t>
      </w:r>
    </w:p>
    <w:p w:rsidR="00C04627" w:rsidRPr="001F6A16" w:rsidRDefault="00C04627" w:rsidP="00C04627">
      <w:pPr>
        <w:rPr>
          <w:rFonts w:ascii="KRM" w:hAnsi="KRM"/>
          <w:rtl/>
        </w:rPr>
      </w:pPr>
      <w:r w:rsidRPr="001F6A16">
        <w:rPr>
          <w:rFonts w:ascii="KRM" w:hAnsi="KRM"/>
          <w:rtl/>
        </w:rPr>
        <w:t xml:space="preserve">ارمنستان، 182 </w:t>
      </w:r>
    </w:p>
    <w:p w:rsidR="00C04627" w:rsidRPr="001F6A16" w:rsidRDefault="00C04627" w:rsidP="00C04627">
      <w:pPr>
        <w:rPr>
          <w:rFonts w:ascii="KRM" w:hAnsi="KRM"/>
          <w:rtl/>
        </w:rPr>
      </w:pPr>
      <w:r w:rsidRPr="001F6A16">
        <w:rPr>
          <w:rFonts w:ascii="KRM" w:hAnsi="KRM"/>
          <w:rtl/>
        </w:rPr>
        <w:t xml:space="preserve">اروپا، 28، 30، 284 </w:t>
      </w:r>
    </w:p>
    <w:p w:rsidR="00C04627" w:rsidRPr="001F6A16" w:rsidRDefault="00C04627" w:rsidP="00C04627">
      <w:pPr>
        <w:rPr>
          <w:rFonts w:ascii="KRM" w:hAnsi="KRM"/>
          <w:rtl/>
        </w:rPr>
      </w:pPr>
      <w:r w:rsidRPr="001F6A16">
        <w:rPr>
          <w:rFonts w:ascii="KRM" w:hAnsi="KRM"/>
          <w:rtl/>
        </w:rPr>
        <w:t xml:space="preserve">اسپانيا، 28 </w:t>
      </w:r>
    </w:p>
    <w:p w:rsidR="00C04627" w:rsidRPr="001F6A16" w:rsidRDefault="00C04627" w:rsidP="00C04627">
      <w:pPr>
        <w:rPr>
          <w:rFonts w:ascii="KRM" w:hAnsi="KRM"/>
          <w:rtl/>
        </w:rPr>
      </w:pPr>
      <w:r w:rsidRPr="001F6A16">
        <w:rPr>
          <w:rFonts w:ascii="KRM" w:hAnsi="KRM"/>
          <w:rtl/>
        </w:rPr>
        <w:t xml:space="preserve">استانبول، 30، 210، 310 </w:t>
      </w:r>
    </w:p>
    <w:p w:rsidR="00C04627" w:rsidRPr="001F6A16" w:rsidRDefault="00C04627" w:rsidP="00C04627">
      <w:pPr>
        <w:rPr>
          <w:rFonts w:ascii="KRM" w:hAnsi="KRM"/>
          <w:rtl/>
        </w:rPr>
      </w:pPr>
      <w:r w:rsidRPr="001F6A16">
        <w:rPr>
          <w:rFonts w:ascii="KRM" w:hAnsi="KRM"/>
          <w:rtl/>
        </w:rPr>
        <w:t xml:space="preserve">اسكندريه، 183 </w:t>
      </w:r>
    </w:p>
    <w:p w:rsidR="00C04627" w:rsidRPr="001F6A16" w:rsidRDefault="00C04627" w:rsidP="00C04627">
      <w:pPr>
        <w:rPr>
          <w:rFonts w:ascii="KRM" w:hAnsi="KRM"/>
          <w:rtl/>
        </w:rPr>
      </w:pPr>
      <w:r w:rsidRPr="001F6A16">
        <w:rPr>
          <w:rFonts w:ascii="KRM" w:hAnsi="KRM"/>
          <w:rtl/>
        </w:rPr>
        <w:t xml:space="preserve">اصفهان، 268 </w:t>
      </w:r>
    </w:p>
    <w:p w:rsidR="00C04627" w:rsidRPr="001F6A16" w:rsidRDefault="00C04627" w:rsidP="00C04627">
      <w:pPr>
        <w:rPr>
          <w:rFonts w:ascii="KRM" w:hAnsi="KRM"/>
          <w:rtl/>
        </w:rPr>
      </w:pPr>
      <w:r w:rsidRPr="001F6A16">
        <w:rPr>
          <w:rFonts w:ascii="KRM" w:hAnsi="KRM"/>
          <w:rtl/>
        </w:rPr>
        <w:t xml:space="preserve">افريقا، 181 </w:t>
      </w:r>
    </w:p>
    <w:p w:rsidR="00C04627" w:rsidRPr="001F6A16" w:rsidRDefault="00C04627" w:rsidP="00C04627">
      <w:pPr>
        <w:rPr>
          <w:rFonts w:ascii="KRM" w:hAnsi="KRM"/>
          <w:rtl/>
        </w:rPr>
      </w:pPr>
      <w:r w:rsidRPr="001F6A16">
        <w:rPr>
          <w:rFonts w:ascii="KRM" w:hAnsi="KRM"/>
          <w:rtl/>
        </w:rPr>
        <w:t xml:space="preserve">افغانستان، 28 </w:t>
      </w:r>
    </w:p>
    <w:p w:rsidR="00C04627" w:rsidRPr="001F6A16" w:rsidRDefault="00C04627" w:rsidP="00C04627">
      <w:pPr>
        <w:rPr>
          <w:rFonts w:ascii="KRM" w:hAnsi="KRM"/>
          <w:rtl/>
        </w:rPr>
      </w:pPr>
      <w:r w:rsidRPr="001F6A16">
        <w:rPr>
          <w:rFonts w:ascii="KRM" w:hAnsi="KRM"/>
          <w:rtl/>
        </w:rPr>
        <w:t xml:space="preserve">امريكا، 28، 334 </w:t>
      </w:r>
    </w:p>
    <w:p w:rsidR="00C04627" w:rsidRPr="001F6A16" w:rsidRDefault="00C04627" w:rsidP="00C04627">
      <w:pPr>
        <w:rPr>
          <w:rFonts w:ascii="KRM" w:hAnsi="KRM"/>
          <w:rtl/>
        </w:rPr>
      </w:pPr>
      <w:r w:rsidRPr="001F6A16">
        <w:rPr>
          <w:rFonts w:ascii="KRM" w:hAnsi="KRM"/>
          <w:rtl/>
        </w:rPr>
        <w:t xml:space="preserve">انبار، 66، 111، 241 </w:t>
      </w:r>
    </w:p>
    <w:p w:rsidR="00C04627" w:rsidRPr="001F6A16" w:rsidRDefault="00C04627" w:rsidP="00C04627">
      <w:pPr>
        <w:rPr>
          <w:rFonts w:ascii="KRM" w:hAnsi="KRM"/>
          <w:rtl/>
        </w:rPr>
      </w:pPr>
      <w:r w:rsidRPr="001F6A16">
        <w:rPr>
          <w:rFonts w:ascii="KRM" w:hAnsi="KRM"/>
          <w:rtl/>
        </w:rPr>
        <w:t xml:space="preserve">اندلس، 191 </w:t>
      </w:r>
    </w:p>
    <w:p w:rsidR="00C04627" w:rsidRPr="001F6A16" w:rsidRDefault="00C04627" w:rsidP="00C04627">
      <w:pPr>
        <w:rPr>
          <w:rFonts w:ascii="KRM" w:hAnsi="KRM"/>
          <w:rtl/>
        </w:rPr>
      </w:pPr>
      <w:r w:rsidRPr="001F6A16">
        <w:rPr>
          <w:rFonts w:ascii="KRM" w:hAnsi="KRM"/>
          <w:rtl/>
        </w:rPr>
        <w:lastRenderedPageBreak/>
        <w:t xml:space="preserve">اندونزى (جزاير هند)، 327 </w:t>
      </w:r>
    </w:p>
    <w:p w:rsidR="00C04627" w:rsidRPr="001F6A16" w:rsidRDefault="00C04627" w:rsidP="00C04627">
      <w:pPr>
        <w:rPr>
          <w:rFonts w:ascii="KRM" w:hAnsi="KRM"/>
          <w:rtl/>
        </w:rPr>
      </w:pPr>
      <w:r w:rsidRPr="001F6A16">
        <w:rPr>
          <w:rFonts w:ascii="KRM" w:hAnsi="KRM"/>
          <w:rtl/>
        </w:rPr>
        <w:t xml:space="preserve">انگلستان، 17 </w:t>
      </w:r>
    </w:p>
    <w:p w:rsidR="00C04627" w:rsidRPr="001F6A16" w:rsidRDefault="00C04627" w:rsidP="00C04627">
      <w:pPr>
        <w:rPr>
          <w:rFonts w:ascii="KRM" w:hAnsi="KRM"/>
          <w:rtl/>
        </w:rPr>
      </w:pPr>
      <w:r w:rsidRPr="001F6A16">
        <w:rPr>
          <w:rFonts w:ascii="KRM" w:hAnsi="KRM"/>
          <w:rtl/>
        </w:rPr>
        <w:t xml:space="preserve">انگليس، 124، 332، 333 </w:t>
      </w:r>
    </w:p>
    <w:p w:rsidR="00C04627" w:rsidRPr="001F6A16" w:rsidRDefault="00C04627" w:rsidP="00C04627">
      <w:pPr>
        <w:rPr>
          <w:rFonts w:ascii="KRM" w:hAnsi="KRM"/>
          <w:rtl/>
        </w:rPr>
      </w:pPr>
      <w:r w:rsidRPr="001F6A16">
        <w:rPr>
          <w:rFonts w:ascii="KRM" w:hAnsi="KRM"/>
          <w:rtl/>
        </w:rPr>
        <w:t xml:space="preserve">اهواز، 159 </w:t>
      </w:r>
    </w:p>
    <w:p w:rsidR="00C04627" w:rsidRPr="001F6A16" w:rsidRDefault="00C04627" w:rsidP="00C04627">
      <w:pPr>
        <w:rPr>
          <w:rFonts w:ascii="KRM" w:hAnsi="KRM"/>
          <w:rtl/>
        </w:rPr>
      </w:pPr>
      <w:r w:rsidRPr="001F6A16">
        <w:rPr>
          <w:rFonts w:ascii="KRM" w:hAnsi="KRM"/>
          <w:rtl/>
        </w:rPr>
        <w:t xml:space="preserve">ايران، 28، 55، 114، 154، 157، 163، 183، 196، 228، 238، 318، 333 </w:t>
      </w:r>
    </w:p>
    <w:p w:rsidR="00C04627" w:rsidRPr="001F6A16" w:rsidRDefault="00C04627" w:rsidP="00C04627">
      <w:pPr>
        <w:rPr>
          <w:rFonts w:ascii="KRM" w:hAnsi="KRM"/>
          <w:rtl/>
        </w:rPr>
      </w:pPr>
      <w:r w:rsidRPr="001F6A16">
        <w:rPr>
          <w:rFonts w:ascii="KRM" w:hAnsi="KRM"/>
          <w:rtl/>
        </w:rPr>
        <w:t xml:space="preserve">ايله، 164 </w:t>
      </w:r>
    </w:p>
    <w:p w:rsidR="00C04627" w:rsidRPr="001F6A16" w:rsidRDefault="00C04627" w:rsidP="00C04627">
      <w:pPr>
        <w:pStyle w:val="Title"/>
        <w:rPr>
          <w:rtl/>
        </w:rPr>
      </w:pPr>
      <w:r>
        <w:rPr>
          <w:rFonts w:hint="cs"/>
          <w:rtl/>
        </w:rPr>
        <w:t>(</w:t>
      </w:r>
      <w:r w:rsidRPr="001F6A16">
        <w:rPr>
          <w:rtl/>
        </w:rPr>
        <w:t>ب</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باب، 159 </w:t>
      </w:r>
    </w:p>
    <w:p w:rsidR="00C04627" w:rsidRPr="001F6A16" w:rsidRDefault="00C04627" w:rsidP="00C04627">
      <w:pPr>
        <w:rPr>
          <w:rFonts w:ascii="KRM" w:hAnsi="KRM"/>
          <w:rtl/>
        </w:rPr>
      </w:pPr>
      <w:r w:rsidRPr="001F6A16">
        <w:rPr>
          <w:rFonts w:ascii="KRM" w:hAnsi="KRM"/>
          <w:rtl/>
        </w:rPr>
        <w:t xml:space="preserve">بابل، 100 </w:t>
      </w:r>
    </w:p>
    <w:p w:rsidR="00C04627" w:rsidRPr="001F6A16" w:rsidRDefault="00C04627" w:rsidP="00C04627">
      <w:pPr>
        <w:rPr>
          <w:rFonts w:ascii="KRM" w:hAnsi="KRM"/>
          <w:rtl/>
        </w:rPr>
      </w:pPr>
      <w:r w:rsidRPr="001F6A16">
        <w:rPr>
          <w:rFonts w:ascii="KRM" w:hAnsi="KRM"/>
          <w:rtl/>
        </w:rPr>
        <w:t xml:space="preserve">باديه، 109، 207، 304 </w:t>
      </w:r>
    </w:p>
    <w:p w:rsidR="00C04627" w:rsidRPr="001F6A16" w:rsidRDefault="00C04627" w:rsidP="00C04627">
      <w:pPr>
        <w:rPr>
          <w:rFonts w:ascii="KRM" w:hAnsi="KRM"/>
          <w:rtl/>
        </w:rPr>
      </w:pPr>
      <w:r w:rsidRPr="001F6A16">
        <w:rPr>
          <w:rFonts w:ascii="KRM" w:hAnsi="KRM"/>
          <w:rtl/>
        </w:rPr>
        <w:t xml:space="preserve">بحرين، 110 </w:t>
      </w:r>
    </w:p>
    <w:p w:rsidR="00C04627" w:rsidRPr="001F6A16" w:rsidRDefault="00C04627" w:rsidP="00C04627">
      <w:pPr>
        <w:rPr>
          <w:rFonts w:ascii="KRM" w:hAnsi="KRM"/>
          <w:rtl/>
        </w:rPr>
      </w:pPr>
      <w:r w:rsidRPr="001F6A16">
        <w:rPr>
          <w:rFonts w:ascii="KRM" w:hAnsi="KRM"/>
          <w:rtl/>
        </w:rPr>
        <w:t xml:space="preserve">بدخشان، 183 </w:t>
      </w:r>
    </w:p>
    <w:p w:rsidR="00C04627" w:rsidRPr="001F6A16" w:rsidRDefault="00C04627" w:rsidP="00C04627">
      <w:pPr>
        <w:rPr>
          <w:rFonts w:ascii="KRM" w:hAnsi="KRM"/>
          <w:rtl/>
        </w:rPr>
      </w:pPr>
      <w:r w:rsidRPr="001F6A16">
        <w:rPr>
          <w:rFonts w:ascii="KRM" w:hAnsi="KRM"/>
          <w:rtl/>
        </w:rPr>
        <w:t xml:space="preserve">بدر، 42، 61، 75، 82، 83، 89، 101، 129، 130، 165، 184، 210، 212، 213، 219، 361 </w:t>
      </w:r>
    </w:p>
    <w:p w:rsidR="00C04627" w:rsidRPr="001F6A16" w:rsidRDefault="00C04627" w:rsidP="00C04627">
      <w:pPr>
        <w:rPr>
          <w:rFonts w:ascii="KRM" w:hAnsi="KRM"/>
          <w:rtl/>
        </w:rPr>
      </w:pPr>
      <w:r w:rsidRPr="001F6A16">
        <w:rPr>
          <w:rFonts w:ascii="KRM" w:hAnsi="KRM"/>
          <w:rtl/>
        </w:rPr>
        <w:t xml:space="preserve">بربر، 326، 335 </w:t>
      </w:r>
    </w:p>
    <w:p w:rsidR="00C04627" w:rsidRPr="001F6A16" w:rsidRDefault="00C04627" w:rsidP="00C04627">
      <w:pPr>
        <w:rPr>
          <w:rFonts w:ascii="KRM" w:hAnsi="KRM"/>
          <w:rtl/>
        </w:rPr>
      </w:pPr>
      <w:r w:rsidRPr="001F6A16">
        <w:rPr>
          <w:rFonts w:ascii="KRM" w:hAnsi="KRM"/>
          <w:rtl/>
        </w:rPr>
        <w:t xml:space="preserve">برقه، 183، 325 </w:t>
      </w:r>
    </w:p>
    <w:p w:rsidR="00C04627" w:rsidRPr="001F6A16" w:rsidRDefault="00C04627" w:rsidP="00C04627">
      <w:pPr>
        <w:rPr>
          <w:rFonts w:ascii="KRM" w:hAnsi="KRM"/>
          <w:rtl/>
        </w:rPr>
      </w:pPr>
      <w:r w:rsidRPr="001F6A16">
        <w:rPr>
          <w:rFonts w:ascii="KRM" w:hAnsi="KRM"/>
          <w:rtl/>
        </w:rPr>
        <w:t xml:space="preserve">بريلى، 47 </w:t>
      </w:r>
    </w:p>
    <w:p w:rsidR="00C04627" w:rsidRPr="001F6A16" w:rsidRDefault="00C04627" w:rsidP="00C04627">
      <w:pPr>
        <w:rPr>
          <w:rFonts w:ascii="KRM" w:hAnsi="KRM"/>
          <w:rtl/>
        </w:rPr>
      </w:pPr>
      <w:r w:rsidRPr="001F6A16">
        <w:rPr>
          <w:rFonts w:ascii="KRM" w:hAnsi="KRM"/>
          <w:rtl/>
        </w:rPr>
        <w:t xml:space="preserve">بصره، 125، 160، 181، 192، 193، 194، 198، 208، 209، 210، 211، 212، 213، 214، 218، 222، 272، 301 </w:t>
      </w:r>
    </w:p>
    <w:p w:rsidR="00C04627" w:rsidRPr="001F6A16" w:rsidRDefault="00C04627" w:rsidP="00C04627">
      <w:pPr>
        <w:rPr>
          <w:rFonts w:ascii="KRM" w:hAnsi="KRM"/>
          <w:rtl/>
        </w:rPr>
      </w:pPr>
      <w:r w:rsidRPr="001F6A16">
        <w:rPr>
          <w:rFonts w:ascii="KRM" w:hAnsi="KRM"/>
          <w:rtl/>
        </w:rPr>
        <w:t xml:space="preserve">بغداد، 33، 125، 131، 208، 210، 219، 253، 365 </w:t>
      </w:r>
    </w:p>
    <w:p w:rsidR="00C04627" w:rsidRPr="001F6A16" w:rsidRDefault="00C04627" w:rsidP="00C04627">
      <w:pPr>
        <w:rPr>
          <w:rFonts w:ascii="KRM" w:hAnsi="KRM"/>
          <w:rtl/>
        </w:rPr>
      </w:pPr>
      <w:r w:rsidRPr="001F6A16">
        <w:rPr>
          <w:rFonts w:ascii="KRM" w:hAnsi="KRM"/>
          <w:rtl/>
        </w:rPr>
        <w:t xml:space="preserve">بقيع، 255، 295 </w:t>
      </w:r>
    </w:p>
    <w:p w:rsidR="00C04627" w:rsidRPr="001F6A16" w:rsidRDefault="00C04627" w:rsidP="00C04627">
      <w:pPr>
        <w:rPr>
          <w:rFonts w:ascii="KRM" w:hAnsi="KRM"/>
          <w:rtl/>
        </w:rPr>
      </w:pPr>
      <w:r w:rsidRPr="001F6A16">
        <w:rPr>
          <w:rFonts w:ascii="KRM" w:hAnsi="KRM"/>
          <w:rtl/>
        </w:rPr>
        <w:t xml:space="preserve">بلاد بربر، 191 </w:t>
      </w:r>
    </w:p>
    <w:p w:rsidR="00C04627" w:rsidRPr="001F6A16" w:rsidRDefault="00C04627" w:rsidP="00C04627">
      <w:pPr>
        <w:rPr>
          <w:rFonts w:ascii="KRM" w:hAnsi="KRM"/>
          <w:rtl/>
        </w:rPr>
      </w:pPr>
      <w:r w:rsidRPr="001F6A16">
        <w:rPr>
          <w:rFonts w:ascii="KRM" w:hAnsi="KRM"/>
          <w:rtl/>
        </w:rPr>
        <w:lastRenderedPageBreak/>
        <w:t xml:space="preserve">بلخ، 182، 183 </w:t>
      </w:r>
    </w:p>
    <w:p w:rsidR="00C04627" w:rsidRPr="001F6A16" w:rsidRDefault="00C04627" w:rsidP="00C04627">
      <w:pPr>
        <w:rPr>
          <w:rFonts w:ascii="KRM" w:hAnsi="KRM"/>
          <w:rtl/>
        </w:rPr>
      </w:pPr>
      <w:r w:rsidRPr="001F6A16">
        <w:rPr>
          <w:rFonts w:ascii="KRM" w:hAnsi="KRM"/>
          <w:rtl/>
        </w:rPr>
        <w:t xml:space="preserve">بمبئى، 49 </w:t>
      </w:r>
    </w:p>
    <w:p w:rsidR="00C04627" w:rsidRPr="001F6A16" w:rsidRDefault="00C04627" w:rsidP="00C04627">
      <w:pPr>
        <w:rPr>
          <w:rFonts w:ascii="KRM" w:hAnsi="KRM"/>
          <w:rtl/>
        </w:rPr>
      </w:pPr>
      <w:r w:rsidRPr="001F6A16">
        <w:rPr>
          <w:rFonts w:ascii="KRM" w:hAnsi="KRM"/>
          <w:rtl/>
        </w:rPr>
        <w:t xml:space="preserve">بنگال، 331، 334 </w:t>
      </w:r>
    </w:p>
    <w:p w:rsidR="00C04627" w:rsidRPr="001F6A16" w:rsidRDefault="00C04627" w:rsidP="00C04627">
      <w:pPr>
        <w:rPr>
          <w:rFonts w:ascii="KRM" w:hAnsi="KRM"/>
          <w:rtl/>
        </w:rPr>
      </w:pPr>
      <w:r w:rsidRPr="001F6A16">
        <w:rPr>
          <w:rFonts w:ascii="KRM" w:hAnsi="KRM"/>
          <w:rtl/>
        </w:rPr>
        <w:t xml:space="preserve">بيت‏المقدس، 27، 28، 154، 162، 163، 165 </w:t>
      </w:r>
    </w:p>
    <w:p w:rsidR="00C04627" w:rsidRPr="001F6A16" w:rsidRDefault="00C04627" w:rsidP="00C04627">
      <w:pPr>
        <w:rPr>
          <w:rFonts w:ascii="KRM" w:hAnsi="KRM"/>
          <w:rtl/>
        </w:rPr>
      </w:pPr>
      <w:r w:rsidRPr="001F6A16">
        <w:rPr>
          <w:rFonts w:ascii="KRM" w:hAnsi="KRM"/>
          <w:rtl/>
        </w:rPr>
        <w:t xml:space="preserve">بيروت، 17، 57، 59، 64، 74، 78، 93، 94، 95، 114، 131، 139، 145، 208، 210، 220، 229، 247، 253، 257، 260، 267، 280، 302، 304، 319، 320، 323، 333، 360، 362، 363، 364، 365، 366 </w:t>
      </w:r>
    </w:p>
    <w:p w:rsidR="00C04627" w:rsidRPr="001F6A16" w:rsidRDefault="00C04627" w:rsidP="00C04627">
      <w:pPr>
        <w:pStyle w:val="Title"/>
        <w:rPr>
          <w:rtl/>
        </w:rPr>
      </w:pPr>
      <w:r>
        <w:rPr>
          <w:rFonts w:hint="cs"/>
          <w:rtl/>
        </w:rPr>
        <w:t>(</w:t>
      </w:r>
      <w:r w:rsidRPr="001F6A16">
        <w:rPr>
          <w:rtl/>
        </w:rPr>
        <w:t>پ</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پاكستان، 18، 37، 166، 269، 311 </w:t>
      </w:r>
    </w:p>
    <w:p w:rsidR="00C04627" w:rsidRPr="001F6A16" w:rsidRDefault="00C04627" w:rsidP="00C04627">
      <w:pPr>
        <w:pStyle w:val="Title"/>
        <w:rPr>
          <w:rtl/>
        </w:rPr>
      </w:pPr>
      <w:r>
        <w:rPr>
          <w:rFonts w:hint="cs"/>
          <w:rtl/>
        </w:rPr>
        <w:t>(</w:t>
      </w:r>
      <w:r w:rsidRPr="001F6A16">
        <w:rPr>
          <w:rtl/>
        </w:rPr>
        <w:t>ت</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تاليقلا، 182 </w:t>
      </w:r>
    </w:p>
    <w:p w:rsidR="00C04627" w:rsidRPr="001F6A16" w:rsidRDefault="00C04627" w:rsidP="00C04627">
      <w:pPr>
        <w:rPr>
          <w:rFonts w:ascii="KRM" w:hAnsi="KRM"/>
          <w:rtl/>
        </w:rPr>
      </w:pPr>
      <w:r w:rsidRPr="001F6A16">
        <w:rPr>
          <w:rFonts w:ascii="KRM" w:hAnsi="KRM"/>
          <w:rtl/>
        </w:rPr>
        <w:t xml:space="preserve">تبوك، 90، 91، 137، 179، 218 </w:t>
      </w:r>
    </w:p>
    <w:p w:rsidR="00C04627" w:rsidRPr="001F6A16" w:rsidRDefault="00C04627" w:rsidP="00C04627">
      <w:pPr>
        <w:rPr>
          <w:rFonts w:ascii="KRM" w:hAnsi="KRM"/>
          <w:rtl/>
        </w:rPr>
      </w:pPr>
      <w:r w:rsidRPr="001F6A16">
        <w:rPr>
          <w:rFonts w:ascii="KRM" w:hAnsi="KRM"/>
          <w:rtl/>
        </w:rPr>
        <w:t xml:space="preserve">تدمر، 241 </w:t>
      </w:r>
    </w:p>
    <w:p w:rsidR="00C04627" w:rsidRPr="001F6A16" w:rsidRDefault="00C04627" w:rsidP="00C04627">
      <w:pPr>
        <w:rPr>
          <w:rFonts w:ascii="KRM" w:hAnsi="KRM"/>
          <w:rtl/>
        </w:rPr>
      </w:pPr>
      <w:r w:rsidRPr="001F6A16">
        <w:rPr>
          <w:rFonts w:ascii="KRM" w:hAnsi="KRM"/>
          <w:rtl/>
        </w:rPr>
        <w:t xml:space="preserve">تفليس، 182 </w:t>
      </w:r>
    </w:p>
    <w:p w:rsidR="00C04627" w:rsidRPr="001F6A16" w:rsidRDefault="00C04627" w:rsidP="00C04627">
      <w:pPr>
        <w:rPr>
          <w:rFonts w:ascii="KRM" w:hAnsi="KRM"/>
          <w:rtl/>
        </w:rPr>
      </w:pPr>
      <w:r w:rsidRPr="001F6A16">
        <w:rPr>
          <w:rFonts w:ascii="KRM" w:hAnsi="KRM"/>
          <w:rtl/>
        </w:rPr>
        <w:t xml:space="preserve">تفنه، 335 </w:t>
      </w:r>
    </w:p>
    <w:p w:rsidR="00C04627" w:rsidRPr="001F6A16" w:rsidRDefault="00C04627" w:rsidP="00C04627">
      <w:pPr>
        <w:rPr>
          <w:rFonts w:ascii="KRM" w:hAnsi="KRM"/>
          <w:rtl/>
        </w:rPr>
      </w:pPr>
      <w:r w:rsidRPr="001F6A16">
        <w:rPr>
          <w:rFonts w:ascii="KRM" w:hAnsi="KRM"/>
          <w:rtl/>
        </w:rPr>
        <w:t xml:space="preserve">تنعيم، 66 </w:t>
      </w:r>
    </w:p>
    <w:p w:rsidR="00C04627" w:rsidRPr="001F6A16" w:rsidRDefault="00C04627" w:rsidP="00C04627">
      <w:pPr>
        <w:rPr>
          <w:rFonts w:ascii="KRM" w:hAnsi="KRM"/>
          <w:rtl/>
        </w:rPr>
      </w:pPr>
      <w:r w:rsidRPr="001F6A16">
        <w:rPr>
          <w:rFonts w:ascii="KRM" w:hAnsi="KRM"/>
          <w:rtl/>
        </w:rPr>
        <w:t xml:space="preserve">تهران، 104، 108، 116، 119، 129، 166، </w:t>
      </w:r>
    </w:p>
    <w:p w:rsidR="00C04627" w:rsidRPr="001F6A16" w:rsidRDefault="00C04627" w:rsidP="00C04627">
      <w:pPr>
        <w:rPr>
          <w:rFonts w:ascii="KRM" w:hAnsi="KRM"/>
          <w:rtl/>
        </w:rPr>
      </w:pPr>
      <w:r w:rsidRPr="001F6A16">
        <w:rPr>
          <w:rFonts w:ascii="KRM" w:hAnsi="KRM"/>
          <w:rtl/>
        </w:rPr>
        <w:t xml:space="preserve">177، 179، 256 </w:t>
      </w:r>
    </w:p>
    <w:p w:rsidR="00C04627" w:rsidRPr="001F6A16" w:rsidRDefault="00C04627" w:rsidP="00C04627">
      <w:pPr>
        <w:rPr>
          <w:rFonts w:ascii="KRM" w:hAnsi="KRM"/>
          <w:rtl/>
        </w:rPr>
      </w:pPr>
      <w:r w:rsidRPr="001F6A16">
        <w:rPr>
          <w:rFonts w:ascii="KRM" w:hAnsi="KRM"/>
          <w:rtl/>
        </w:rPr>
        <w:t xml:space="preserve">تيماء، 241 </w:t>
      </w:r>
    </w:p>
    <w:p w:rsidR="00C04627" w:rsidRPr="001F6A16" w:rsidRDefault="00C04627" w:rsidP="00C04627">
      <w:pPr>
        <w:pStyle w:val="Title"/>
        <w:rPr>
          <w:rtl/>
        </w:rPr>
      </w:pPr>
      <w:r>
        <w:rPr>
          <w:rFonts w:hint="cs"/>
          <w:rtl/>
        </w:rPr>
        <w:t>(</w:t>
      </w:r>
      <w:r w:rsidRPr="001F6A16">
        <w:rPr>
          <w:rtl/>
        </w:rPr>
        <w:t>ج</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جابيه، 163 </w:t>
      </w:r>
    </w:p>
    <w:p w:rsidR="00C04627" w:rsidRPr="001F6A16" w:rsidRDefault="00C04627" w:rsidP="00C04627">
      <w:pPr>
        <w:rPr>
          <w:rFonts w:ascii="KRM" w:hAnsi="KRM"/>
          <w:rtl/>
        </w:rPr>
      </w:pPr>
      <w:r w:rsidRPr="001F6A16">
        <w:rPr>
          <w:rFonts w:ascii="KRM" w:hAnsi="KRM"/>
          <w:rtl/>
        </w:rPr>
        <w:lastRenderedPageBreak/>
        <w:t xml:space="preserve">جاوا، 327 </w:t>
      </w:r>
    </w:p>
    <w:p w:rsidR="00C04627" w:rsidRPr="001F6A16" w:rsidRDefault="00C04627" w:rsidP="00C04627">
      <w:pPr>
        <w:rPr>
          <w:rFonts w:ascii="KRM" w:hAnsi="KRM"/>
          <w:rtl/>
        </w:rPr>
      </w:pPr>
      <w:r w:rsidRPr="001F6A16">
        <w:rPr>
          <w:rFonts w:ascii="KRM" w:hAnsi="KRM"/>
          <w:rtl/>
        </w:rPr>
        <w:t xml:space="preserve">جحفه، 191 </w:t>
      </w:r>
    </w:p>
    <w:p w:rsidR="00C04627" w:rsidRPr="001F6A16" w:rsidRDefault="00C04627" w:rsidP="00C04627">
      <w:pPr>
        <w:rPr>
          <w:rFonts w:ascii="KRM" w:hAnsi="KRM"/>
          <w:rtl/>
        </w:rPr>
      </w:pPr>
      <w:r w:rsidRPr="001F6A16">
        <w:rPr>
          <w:rFonts w:ascii="KRM" w:hAnsi="KRM"/>
          <w:rtl/>
        </w:rPr>
        <w:t xml:space="preserve">جده، 30، 56، 327 </w:t>
      </w:r>
    </w:p>
    <w:p w:rsidR="00C04627" w:rsidRPr="001F6A16" w:rsidRDefault="00C04627" w:rsidP="00C04627">
      <w:pPr>
        <w:rPr>
          <w:rFonts w:ascii="KRM" w:hAnsi="KRM"/>
          <w:rtl/>
        </w:rPr>
      </w:pPr>
      <w:r w:rsidRPr="001F6A16">
        <w:rPr>
          <w:rFonts w:ascii="KRM" w:hAnsi="KRM"/>
          <w:rtl/>
        </w:rPr>
        <w:t xml:space="preserve">جرف، 108 </w:t>
      </w:r>
    </w:p>
    <w:p w:rsidR="00C04627" w:rsidRPr="001F6A16" w:rsidRDefault="00C04627" w:rsidP="00C04627">
      <w:pPr>
        <w:rPr>
          <w:rFonts w:ascii="KRM" w:hAnsi="KRM"/>
          <w:rtl/>
        </w:rPr>
      </w:pPr>
      <w:r w:rsidRPr="001F6A16">
        <w:rPr>
          <w:rFonts w:ascii="KRM" w:hAnsi="KRM"/>
          <w:rtl/>
        </w:rPr>
        <w:t xml:space="preserve">جزاير (الجزاير)، 28، 335 </w:t>
      </w:r>
    </w:p>
    <w:p w:rsidR="00C04627" w:rsidRPr="001F6A16" w:rsidRDefault="00C04627" w:rsidP="00C04627">
      <w:pPr>
        <w:rPr>
          <w:rFonts w:ascii="KRM" w:hAnsi="KRM"/>
          <w:rtl/>
        </w:rPr>
      </w:pPr>
      <w:r w:rsidRPr="001F6A16">
        <w:rPr>
          <w:rFonts w:ascii="KRM" w:hAnsi="KRM"/>
          <w:rtl/>
        </w:rPr>
        <w:t xml:space="preserve">جزاير جنوب شرق آسيا، 327 </w:t>
      </w:r>
    </w:p>
    <w:p w:rsidR="00C04627" w:rsidRPr="001F6A16" w:rsidRDefault="00C04627" w:rsidP="00C04627">
      <w:pPr>
        <w:rPr>
          <w:rFonts w:ascii="KRM" w:hAnsi="KRM"/>
          <w:rtl/>
        </w:rPr>
      </w:pPr>
      <w:r w:rsidRPr="001F6A16">
        <w:rPr>
          <w:rFonts w:ascii="KRM" w:hAnsi="KRM"/>
          <w:rtl/>
        </w:rPr>
        <w:t xml:space="preserve">جزاير قمر، 327 </w:t>
      </w:r>
    </w:p>
    <w:p w:rsidR="00C04627" w:rsidRPr="001F6A16" w:rsidRDefault="00C04627" w:rsidP="00C04627">
      <w:pPr>
        <w:rPr>
          <w:rFonts w:ascii="KRM" w:hAnsi="KRM"/>
          <w:rtl/>
        </w:rPr>
      </w:pPr>
      <w:r w:rsidRPr="001F6A16">
        <w:rPr>
          <w:rFonts w:ascii="KRM" w:hAnsi="KRM"/>
          <w:rtl/>
        </w:rPr>
        <w:t xml:space="preserve">جزاير هند، 327 </w:t>
      </w:r>
    </w:p>
    <w:p w:rsidR="00C04627" w:rsidRPr="001F6A16" w:rsidRDefault="00C04627" w:rsidP="00C04627">
      <w:pPr>
        <w:rPr>
          <w:rFonts w:ascii="KRM" w:hAnsi="KRM"/>
          <w:rtl/>
        </w:rPr>
      </w:pPr>
      <w:r w:rsidRPr="001F6A16">
        <w:rPr>
          <w:rFonts w:ascii="KRM" w:hAnsi="KRM"/>
          <w:rtl/>
        </w:rPr>
        <w:t xml:space="preserve">جزيره رودس، 279 </w:t>
      </w:r>
    </w:p>
    <w:p w:rsidR="00C04627" w:rsidRPr="001F6A16" w:rsidRDefault="00C04627" w:rsidP="00C04627">
      <w:pPr>
        <w:rPr>
          <w:rFonts w:ascii="KRM" w:hAnsi="KRM"/>
          <w:rtl/>
        </w:rPr>
      </w:pPr>
      <w:r w:rsidRPr="001F6A16">
        <w:rPr>
          <w:rFonts w:ascii="KRM" w:hAnsi="KRM"/>
          <w:rtl/>
        </w:rPr>
        <w:t xml:space="preserve">جزيره عرب، 55 </w:t>
      </w:r>
    </w:p>
    <w:p w:rsidR="00C04627" w:rsidRPr="001F6A16" w:rsidRDefault="00C04627" w:rsidP="00C04627">
      <w:pPr>
        <w:rPr>
          <w:rFonts w:ascii="KRM" w:hAnsi="KRM"/>
          <w:rtl/>
        </w:rPr>
      </w:pPr>
      <w:r w:rsidRPr="001F6A16">
        <w:rPr>
          <w:rFonts w:ascii="KRM" w:hAnsi="KRM"/>
          <w:rtl/>
        </w:rPr>
        <w:t xml:space="preserve">جزيره عربى، 239 </w:t>
      </w:r>
    </w:p>
    <w:p w:rsidR="00C04627" w:rsidRPr="001F6A16" w:rsidRDefault="00C04627" w:rsidP="00C04627">
      <w:pPr>
        <w:rPr>
          <w:rFonts w:ascii="KRM" w:hAnsi="KRM"/>
          <w:rtl/>
        </w:rPr>
      </w:pPr>
      <w:r w:rsidRPr="001F6A16">
        <w:rPr>
          <w:rFonts w:ascii="KRM" w:hAnsi="KRM"/>
          <w:rtl/>
        </w:rPr>
        <w:t xml:space="preserve">جزيره قبرس، 183، 279 </w:t>
      </w:r>
    </w:p>
    <w:p w:rsidR="00C04627" w:rsidRPr="001F6A16" w:rsidRDefault="00C04627" w:rsidP="00C04627">
      <w:pPr>
        <w:rPr>
          <w:rFonts w:ascii="KRM" w:hAnsi="KRM"/>
          <w:rtl/>
        </w:rPr>
      </w:pPr>
      <w:r w:rsidRPr="001F6A16">
        <w:rPr>
          <w:rFonts w:ascii="KRM" w:hAnsi="KRM"/>
          <w:rtl/>
        </w:rPr>
        <w:t>جزيره</w:t>
      </w:r>
      <w:r w:rsidR="004E5E9D">
        <w:rPr>
          <w:rFonts w:ascii="KRM" w:hAnsi="KRM" w:hint="eastAsia"/>
          <w:rtl/>
        </w:rPr>
        <w:t>‌</w:t>
      </w:r>
      <w:r w:rsidR="004E5E9D">
        <w:rPr>
          <w:rFonts w:ascii="KRM" w:hAnsi="KRM" w:hint="cs"/>
          <w:rtl/>
        </w:rPr>
        <w:t>ی</w:t>
      </w:r>
      <w:r w:rsidRPr="001F6A16">
        <w:rPr>
          <w:rFonts w:ascii="KRM" w:hAnsi="KRM"/>
          <w:rtl/>
        </w:rPr>
        <w:t xml:space="preserve"> ماداگاسكار، 327 </w:t>
      </w:r>
    </w:p>
    <w:p w:rsidR="00C04627" w:rsidRPr="001F6A16" w:rsidRDefault="00C04627" w:rsidP="00C04627">
      <w:pPr>
        <w:rPr>
          <w:rFonts w:ascii="KRM" w:hAnsi="KRM"/>
          <w:rtl/>
        </w:rPr>
      </w:pPr>
      <w:r w:rsidRPr="001F6A16">
        <w:rPr>
          <w:rFonts w:ascii="KRM" w:hAnsi="KRM"/>
          <w:rtl/>
        </w:rPr>
        <w:t>جزيره</w:t>
      </w:r>
      <w:r w:rsidR="004E5E9D">
        <w:rPr>
          <w:rFonts w:ascii="KRM" w:hAnsi="KRM" w:hint="eastAsia"/>
          <w:rtl/>
        </w:rPr>
        <w:t>‌</w:t>
      </w:r>
      <w:r w:rsidR="004E5E9D">
        <w:rPr>
          <w:rFonts w:ascii="KRM" w:hAnsi="KRM" w:hint="cs"/>
          <w:rtl/>
        </w:rPr>
        <w:t>ی</w:t>
      </w:r>
      <w:r w:rsidRPr="001F6A16">
        <w:rPr>
          <w:rFonts w:ascii="KRM" w:hAnsi="KRM"/>
          <w:rtl/>
        </w:rPr>
        <w:t xml:space="preserve"> موزامبيك، 327 </w:t>
      </w:r>
    </w:p>
    <w:p w:rsidR="00C04627" w:rsidRPr="001F6A16" w:rsidRDefault="00C04627" w:rsidP="00C04627">
      <w:pPr>
        <w:rPr>
          <w:rFonts w:ascii="KRM" w:hAnsi="KRM"/>
          <w:rtl/>
        </w:rPr>
      </w:pPr>
      <w:r w:rsidRPr="001F6A16">
        <w:rPr>
          <w:rFonts w:ascii="KRM" w:hAnsi="KRM"/>
          <w:rtl/>
        </w:rPr>
        <w:t xml:space="preserve">جزيره‏ى اندونزى «بورينو»، 327 </w:t>
      </w:r>
    </w:p>
    <w:p w:rsidR="00C04627" w:rsidRPr="001F6A16" w:rsidRDefault="00C04627" w:rsidP="00C04627">
      <w:pPr>
        <w:rPr>
          <w:rFonts w:ascii="KRM" w:hAnsi="KRM"/>
          <w:rtl/>
        </w:rPr>
      </w:pPr>
      <w:r w:rsidRPr="001F6A16">
        <w:rPr>
          <w:rFonts w:ascii="KRM" w:hAnsi="KRM"/>
          <w:rtl/>
        </w:rPr>
        <w:t xml:space="preserve">جزيره‏ى فراتيه، 239 </w:t>
      </w:r>
    </w:p>
    <w:p w:rsidR="00C04627" w:rsidRPr="001F6A16" w:rsidRDefault="00C04627" w:rsidP="00C04627">
      <w:pPr>
        <w:rPr>
          <w:rFonts w:ascii="KRM" w:hAnsi="KRM"/>
          <w:rtl/>
        </w:rPr>
      </w:pPr>
      <w:r w:rsidRPr="001F6A16">
        <w:rPr>
          <w:rFonts w:ascii="KRM" w:hAnsi="KRM"/>
          <w:rtl/>
        </w:rPr>
        <w:t xml:space="preserve">جزيره‏ى قبرص، 182 </w:t>
      </w:r>
    </w:p>
    <w:p w:rsidR="00C04627" w:rsidRPr="001F6A16" w:rsidRDefault="00C04627" w:rsidP="00C04627">
      <w:pPr>
        <w:rPr>
          <w:rFonts w:ascii="KRM" w:hAnsi="KRM"/>
          <w:rtl/>
        </w:rPr>
      </w:pPr>
      <w:r w:rsidRPr="001F6A16">
        <w:rPr>
          <w:rFonts w:ascii="KRM" w:hAnsi="KRM"/>
          <w:rtl/>
        </w:rPr>
        <w:t>جزير</w:t>
      </w:r>
      <w:r w:rsidRPr="00D71B18">
        <w:rPr>
          <w:rFonts w:ascii="KRM" w:hAnsi="KRM" w:cs="B Badr"/>
          <w:rtl/>
        </w:rPr>
        <w:t>ة</w:t>
      </w:r>
      <w:r w:rsidRPr="001F6A16">
        <w:rPr>
          <w:rFonts w:ascii="KRM" w:hAnsi="KRM"/>
          <w:rtl/>
        </w:rPr>
        <w:t xml:space="preserve"> العرب، 27، 87، 10</w:t>
      </w:r>
      <w:r w:rsidR="004E5E9D">
        <w:rPr>
          <w:rFonts w:ascii="KRM" w:hAnsi="KRM"/>
          <w:rtl/>
        </w:rPr>
        <w:t>2، 107، 110، 111، 119، 145، 238</w:t>
      </w:r>
      <w:r w:rsidR="004E5E9D">
        <w:rPr>
          <w:rFonts w:ascii="KRM" w:hAnsi="KRM" w:hint="cs"/>
          <w:rtl/>
        </w:rPr>
        <w:t xml:space="preserve">، </w:t>
      </w:r>
      <w:r w:rsidR="004E5E9D" w:rsidRPr="001F6A16">
        <w:rPr>
          <w:rFonts w:ascii="KRM" w:hAnsi="KRM"/>
          <w:rtl/>
        </w:rPr>
        <w:t>273</w:t>
      </w:r>
    </w:p>
    <w:p w:rsidR="00C04627" w:rsidRPr="001F6A16" w:rsidRDefault="00C04627" w:rsidP="00C04627">
      <w:pPr>
        <w:rPr>
          <w:rFonts w:ascii="KRM" w:hAnsi="KRM"/>
          <w:rtl/>
        </w:rPr>
      </w:pPr>
      <w:r w:rsidRPr="001F6A16">
        <w:rPr>
          <w:rFonts w:ascii="KRM" w:hAnsi="KRM"/>
          <w:rtl/>
        </w:rPr>
        <w:t xml:space="preserve">جمل، 42، 201، 209، 210، 211، 212، 213، 215، 217، 218، 222، 255، 269 </w:t>
      </w:r>
    </w:p>
    <w:p w:rsidR="00C04627" w:rsidRPr="001F6A16" w:rsidRDefault="00C04627" w:rsidP="00C04627">
      <w:pPr>
        <w:rPr>
          <w:rFonts w:ascii="KRM" w:hAnsi="KRM"/>
          <w:rtl/>
        </w:rPr>
      </w:pPr>
      <w:r w:rsidRPr="001F6A16">
        <w:rPr>
          <w:rFonts w:ascii="KRM" w:hAnsi="KRM"/>
          <w:rtl/>
        </w:rPr>
        <w:t xml:space="preserve">جوف كعبه، 67 </w:t>
      </w:r>
    </w:p>
    <w:p w:rsidR="00C04627" w:rsidRPr="001F6A16" w:rsidRDefault="00C04627" w:rsidP="00C04627">
      <w:pPr>
        <w:rPr>
          <w:rFonts w:ascii="KRM" w:hAnsi="KRM"/>
          <w:rtl/>
        </w:rPr>
      </w:pPr>
      <w:r w:rsidRPr="001F6A16">
        <w:rPr>
          <w:rFonts w:ascii="KRM" w:hAnsi="KRM"/>
          <w:rtl/>
        </w:rPr>
        <w:t xml:space="preserve">جونفور، 331 </w:t>
      </w:r>
    </w:p>
    <w:p w:rsidR="00C04627" w:rsidRPr="001F6A16" w:rsidRDefault="00C04627" w:rsidP="00C04627">
      <w:pPr>
        <w:pStyle w:val="Title"/>
        <w:rPr>
          <w:rtl/>
        </w:rPr>
      </w:pPr>
      <w:r>
        <w:rPr>
          <w:rFonts w:hint="cs"/>
          <w:rtl/>
        </w:rPr>
        <w:t>(</w:t>
      </w:r>
      <w:r w:rsidRPr="001F6A16">
        <w:rPr>
          <w:rtl/>
        </w:rPr>
        <w:t>چ</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lastRenderedPageBreak/>
        <w:t xml:space="preserve">چاه بدر، 61 </w:t>
      </w:r>
    </w:p>
    <w:p w:rsidR="00C04627" w:rsidRPr="001F6A16" w:rsidRDefault="00C04627" w:rsidP="00C04627">
      <w:pPr>
        <w:rPr>
          <w:rFonts w:ascii="KRM" w:hAnsi="KRM"/>
          <w:rtl/>
        </w:rPr>
      </w:pPr>
      <w:r w:rsidRPr="001F6A16">
        <w:rPr>
          <w:rFonts w:ascii="KRM" w:hAnsi="KRM"/>
          <w:rtl/>
        </w:rPr>
        <w:t xml:space="preserve">چاه رومه، 179، 180 </w:t>
      </w:r>
    </w:p>
    <w:p w:rsidR="00C04627" w:rsidRDefault="00C04627" w:rsidP="00C04627">
      <w:pPr>
        <w:rPr>
          <w:rFonts w:ascii="KRM" w:hAnsi="KRM"/>
          <w:rtl/>
        </w:rPr>
      </w:pPr>
      <w:r w:rsidRPr="001F6A16">
        <w:rPr>
          <w:rFonts w:ascii="KRM" w:hAnsi="KRM"/>
          <w:rtl/>
        </w:rPr>
        <w:t xml:space="preserve">چاه زمزم، 57 </w:t>
      </w:r>
    </w:p>
    <w:p w:rsidR="00C04627" w:rsidRPr="00813E48" w:rsidRDefault="00C04627" w:rsidP="00C04627">
      <w:pPr>
        <w:spacing w:before="200"/>
        <w:ind w:firstLine="0"/>
        <w:rPr>
          <w:rFonts w:ascii="KRM" w:hAnsi="KRM"/>
          <w:b/>
          <w:bCs/>
          <w:sz w:val="32"/>
          <w:szCs w:val="32"/>
          <w:rtl/>
        </w:rPr>
      </w:pPr>
      <w:r w:rsidRPr="00813E48">
        <w:rPr>
          <w:rFonts w:ascii="KRM" w:hAnsi="KRM" w:hint="cs"/>
          <w:b/>
          <w:bCs/>
          <w:sz w:val="32"/>
          <w:szCs w:val="32"/>
          <w:rtl/>
        </w:rPr>
        <w:t>(ح)</w:t>
      </w:r>
    </w:p>
    <w:p w:rsidR="00C04627" w:rsidRPr="001F6A16" w:rsidRDefault="00C04627" w:rsidP="00C04627">
      <w:pPr>
        <w:rPr>
          <w:rFonts w:ascii="KRM" w:hAnsi="KRM"/>
          <w:rtl/>
        </w:rPr>
      </w:pPr>
      <w:r w:rsidRPr="001F6A16">
        <w:rPr>
          <w:rFonts w:ascii="KRM" w:hAnsi="KRM"/>
          <w:rtl/>
        </w:rPr>
        <w:t xml:space="preserve">حاجز، 304 </w:t>
      </w:r>
    </w:p>
    <w:p w:rsidR="00C04627" w:rsidRPr="001F6A16" w:rsidRDefault="00C04627" w:rsidP="00C04627">
      <w:pPr>
        <w:rPr>
          <w:rFonts w:ascii="KRM" w:hAnsi="KRM"/>
          <w:rtl/>
        </w:rPr>
      </w:pPr>
      <w:r w:rsidRPr="001F6A16">
        <w:rPr>
          <w:rFonts w:ascii="KRM" w:hAnsi="KRM"/>
          <w:rtl/>
        </w:rPr>
        <w:t xml:space="preserve">حبشه، 57، 63، 64، 72، 178 </w:t>
      </w:r>
    </w:p>
    <w:p w:rsidR="00C04627" w:rsidRPr="001F6A16" w:rsidRDefault="00C04627" w:rsidP="00C04627">
      <w:pPr>
        <w:rPr>
          <w:rFonts w:ascii="KRM" w:hAnsi="KRM"/>
          <w:rtl/>
        </w:rPr>
      </w:pPr>
      <w:r w:rsidRPr="001F6A16">
        <w:rPr>
          <w:rFonts w:ascii="KRM" w:hAnsi="KRM"/>
          <w:rtl/>
        </w:rPr>
        <w:t xml:space="preserve">حجاز، 18، 27، 35، 131، 164، 237، 294 </w:t>
      </w:r>
    </w:p>
    <w:p w:rsidR="00C04627" w:rsidRPr="001F6A16" w:rsidRDefault="00C04627" w:rsidP="00C04627">
      <w:pPr>
        <w:rPr>
          <w:rFonts w:ascii="KRM" w:hAnsi="KRM"/>
          <w:rtl/>
        </w:rPr>
      </w:pPr>
      <w:r w:rsidRPr="001F6A16">
        <w:rPr>
          <w:rFonts w:ascii="KRM" w:hAnsi="KRM"/>
          <w:rtl/>
        </w:rPr>
        <w:t xml:space="preserve">حديبيه، 61، 86، 87، 178 </w:t>
      </w:r>
    </w:p>
    <w:p w:rsidR="00C04627" w:rsidRPr="001F6A16" w:rsidRDefault="00C04627" w:rsidP="00C04627">
      <w:pPr>
        <w:rPr>
          <w:rFonts w:ascii="KRM" w:hAnsi="KRM"/>
          <w:rtl/>
        </w:rPr>
      </w:pPr>
      <w:r w:rsidRPr="001F6A16">
        <w:rPr>
          <w:rFonts w:ascii="KRM" w:hAnsi="KRM"/>
          <w:rtl/>
        </w:rPr>
        <w:t xml:space="preserve">حروراء، 223 </w:t>
      </w:r>
    </w:p>
    <w:p w:rsidR="00C04627" w:rsidRPr="001F6A16" w:rsidRDefault="004E5E9D" w:rsidP="00C04627">
      <w:pPr>
        <w:rPr>
          <w:rFonts w:ascii="KRM" w:hAnsi="KRM"/>
          <w:rtl/>
        </w:rPr>
      </w:pPr>
      <w:r>
        <w:rPr>
          <w:rFonts w:ascii="KRM" w:hAnsi="KRM"/>
          <w:rtl/>
        </w:rPr>
        <w:t>حره، 62</w:t>
      </w:r>
      <w:r>
        <w:rPr>
          <w:rFonts w:ascii="KRM" w:hAnsi="KRM" w:hint="cs"/>
          <w:rtl/>
        </w:rPr>
        <w:t xml:space="preserve">، </w:t>
      </w:r>
      <w:r w:rsidRPr="001F6A16">
        <w:rPr>
          <w:rFonts w:ascii="KRM" w:hAnsi="KRM"/>
          <w:rtl/>
        </w:rPr>
        <w:t>209، 308</w:t>
      </w:r>
    </w:p>
    <w:p w:rsidR="00C04627" w:rsidRPr="001F6A16" w:rsidRDefault="00C04627" w:rsidP="00C04627">
      <w:pPr>
        <w:rPr>
          <w:rFonts w:ascii="KRM" w:hAnsi="KRM"/>
          <w:rtl/>
        </w:rPr>
      </w:pPr>
      <w:r w:rsidRPr="001F6A16">
        <w:rPr>
          <w:rFonts w:ascii="KRM" w:hAnsi="KRM"/>
          <w:rtl/>
        </w:rPr>
        <w:t xml:space="preserve">حضرموت، 327 </w:t>
      </w:r>
    </w:p>
    <w:p w:rsidR="00C04627" w:rsidRPr="001F6A16" w:rsidRDefault="00C04627" w:rsidP="00C04627">
      <w:pPr>
        <w:rPr>
          <w:rFonts w:ascii="KRM" w:hAnsi="KRM"/>
          <w:rtl/>
        </w:rPr>
      </w:pPr>
      <w:r w:rsidRPr="001F6A16">
        <w:rPr>
          <w:rFonts w:ascii="KRM" w:hAnsi="KRM"/>
          <w:rtl/>
        </w:rPr>
        <w:t xml:space="preserve">حلوان، 159 </w:t>
      </w:r>
    </w:p>
    <w:p w:rsidR="00C04627" w:rsidRPr="001F6A16" w:rsidRDefault="00C04627" w:rsidP="00C04627">
      <w:pPr>
        <w:rPr>
          <w:rFonts w:ascii="KRM" w:hAnsi="KRM"/>
          <w:rtl/>
        </w:rPr>
      </w:pPr>
      <w:r w:rsidRPr="001F6A16">
        <w:rPr>
          <w:rFonts w:ascii="KRM" w:hAnsi="KRM"/>
          <w:rtl/>
        </w:rPr>
        <w:t xml:space="preserve">حنين، 61 </w:t>
      </w:r>
    </w:p>
    <w:p w:rsidR="00C04627" w:rsidRPr="001F6A16" w:rsidRDefault="00C04627" w:rsidP="00C04627">
      <w:pPr>
        <w:rPr>
          <w:rFonts w:ascii="KRM" w:hAnsi="KRM"/>
          <w:rtl/>
        </w:rPr>
      </w:pPr>
      <w:r w:rsidRPr="001F6A16">
        <w:rPr>
          <w:rFonts w:ascii="KRM" w:hAnsi="KRM"/>
          <w:rtl/>
        </w:rPr>
        <w:t xml:space="preserve">حيدر آباد، 74، 139 </w:t>
      </w:r>
    </w:p>
    <w:p w:rsidR="00C04627" w:rsidRPr="001F6A16" w:rsidRDefault="00C04627" w:rsidP="00C04627">
      <w:pPr>
        <w:pStyle w:val="Title"/>
        <w:rPr>
          <w:rtl/>
        </w:rPr>
      </w:pPr>
      <w:r>
        <w:rPr>
          <w:rFonts w:hint="cs"/>
          <w:rtl/>
        </w:rPr>
        <w:t>(</w:t>
      </w:r>
      <w:r w:rsidRPr="001F6A16">
        <w:rPr>
          <w:rtl/>
        </w:rPr>
        <w:t>خ</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خاورميانه، 18، 28 </w:t>
      </w:r>
    </w:p>
    <w:p w:rsidR="00C04627" w:rsidRPr="001F6A16" w:rsidRDefault="00C04627" w:rsidP="00C04627">
      <w:pPr>
        <w:rPr>
          <w:rFonts w:ascii="KRM" w:hAnsi="KRM"/>
          <w:rtl/>
        </w:rPr>
      </w:pPr>
      <w:r w:rsidRPr="001F6A16">
        <w:rPr>
          <w:rFonts w:ascii="KRM" w:hAnsi="KRM"/>
          <w:rtl/>
        </w:rPr>
        <w:t xml:space="preserve">خراسان، 159، 181، 253 </w:t>
      </w:r>
    </w:p>
    <w:p w:rsidR="00C04627" w:rsidRPr="001F6A16" w:rsidRDefault="00C04627" w:rsidP="00C04627">
      <w:pPr>
        <w:rPr>
          <w:rFonts w:ascii="KRM" w:hAnsi="KRM"/>
          <w:rtl/>
        </w:rPr>
      </w:pPr>
      <w:r w:rsidRPr="001F6A16">
        <w:rPr>
          <w:rFonts w:ascii="KRM" w:hAnsi="KRM"/>
          <w:rtl/>
        </w:rPr>
        <w:t xml:space="preserve">خندق، 84، 85 </w:t>
      </w:r>
    </w:p>
    <w:p w:rsidR="00C04627" w:rsidRPr="001F6A16" w:rsidRDefault="00C04627" w:rsidP="00C04627">
      <w:pPr>
        <w:rPr>
          <w:rFonts w:ascii="KRM" w:hAnsi="KRM"/>
          <w:rtl/>
        </w:rPr>
      </w:pPr>
      <w:r w:rsidRPr="001F6A16">
        <w:rPr>
          <w:rFonts w:ascii="KRM" w:hAnsi="KRM"/>
          <w:rtl/>
        </w:rPr>
        <w:t xml:space="preserve">خوارزم، 182 </w:t>
      </w:r>
    </w:p>
    <w:p w:rsidR="00C04627" w:rsidRPr="001F6A16" w:rsidRDefault="00C04627" w:rsidP="00C04627">
      <w:pPr>
        <w:rPr>
          <w:rFonts w:ascii="KRM" w:hAnsi="KRM"/>
          <w:rtl/>
        </w:rPr>
      </w:pPr>
      <w:r w:rsidRPr="001F6A16">
        <w:rPr>
          <w:rFonts w:ascii="KRM" w:hAnsi="KRM"/>
          <w:rtl/>
        </w:rPr>
        <w:t xml:space="preserve">خَوَرنَق، 267 </w:t>
      </w:r>
    </w:p>
    <w:p w:rsidR="00C04627" w:rsidRPr="001F6A16" w:rsidRDefault="00C04627" w:rsidP="00C04627">
      <w:pPr>
        <w:rPr>
          <w:rFonts w:ascii="KRM" w:hAnsi="KRM"/>
          <w:rtl/>
        </w:rPr>
      </w:pPr>
      <w:r w:rsidRPr="001F6A16">
        <w:rPr>
          <w:rFonts w:ascii="KRM" w:hAnsi="KRM"/>
          <w:rtl/>
        </w:rPr>
        <w:t xml:space="preserve">خيبر، 41، 63، 66، 87، 88، 131، 132، 135، 181 </w:t>
      </w:r>
    </w:p>
    <w:p w:rsidR="00C04627" w:rsidRPr="001F6A16" w:rsidRDefault="00C04627" w:rsidP="00C04627">
      <w:pPr>
        <w:pStyle w:val="Title"/>
        <w:rPr>
          <w:rtl/>
        </w:rPr>
      </w:pPr>
      <w:r>
        <w:rPr>
          <w:rFonts w:hint="cs"/>
          <w:rtl/>
        </w:rPr>
        <w:lastRenderedPageBreak/>
        <w:t>(</w:t>
      </w:r>
      <w:r w:rsidRPr="001F6A16">
        <w:rPr>
          <w:rtl/>
        </w:rPr>
        <w:t>د</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دابيل، 287 </w:t>
      </w:r>
    </w:p>
    <w:p w:rsidR="00C04627" w:rsidRPr="001F6A16" w:rsidRDefault="00C04627" w:rsidP="00C04627">
      <w:pPr>
        <w:rPr>
          <w:rFonts w:ascii="KRM" w:hAnsi="KRM"/>
          <w:rtl/>
        </w:rPr>
      </w:pPr>
      <w:r w:rsidRPr="001F6A16">
        <w:rPr>
          <w:rFonts w:ascii="KRM" w:hAnsi="KRM"/>
          <w:rtl/>
        </w:rPr>
        <w:t xml:space="preserve">دارالاماره‏ى كوفه، 244 </w:t>
      </w:r>
    </w:p>
    <w:p w:rsidR="00C04627" w:rsidRPr="001F6A16" w:rsidRDefault="00C04627" w:rsidP="00C04627">
      <w:pPr>
        <w:rPr>
          <w:rFonts w:ascii="KRM" w:hAnsi="KRM"/>
          <w:rtl/>
        </w:rPr>
      </w:pPr>
      <w:r w:rsidRPr="001F6A16">
        <w:rPr>
          <w:rFonts w:ascii="KRM" w:hAnsi="KRM"/>
          <w:rtl/>
        </w:rPr>
        <w:t xml:space="preserve">دارالعلوم ندوه، 21 </w:t>
      </w:r>
    </w:p>
    <w:p w:rsidR="00C04627" w:rsidRPr="001F6A16" w:rsidRDefault="00C04627" w:rsidP="00C04627">
      <w:pPr>
        <w:rPr>
          <w:rFonts w:ascii="KRM" w:hAnsi="KRM"/>
          <w:rtl/>
        </w:rPr>
      </w:pPr>
      <w:r w:rsidRPr="001F6A16">
        <w:rPr>
          <w:rFonts w:ascii="KRM" w:hAnsi="KRM"/>
          <w:rtl/>
        </w:rPr>
        <w:t xml:space="preserve">دارالندوه، 72 </w:t>
      </w:r>
    </w:p>
    <w:p w:rsidR="00C04627" w:rsidRPr="001F6A16" w:rsidRDefault="00C04627" w:rsidP="00C04627">
      <w:pPr>
        <w:rPr>
          <w:rFonts w:ascii="KRM" w:hAnsi="KRM"/>
          <w:rtl/>
        </w:rPr>
      </w:pPr>
      <w:r w:rsidRPr="001F6A16">
        <w:rPr>
          <w:rFonts w:ascii="KRM" w:hAnsi="KRM"/>
          <w:rtl/>
        </w:rPr>
        <w:t xml:space="preserve">داردانل، 279 </w:t>
      </w:r>
    </w:p>
    <w:p w:rsidR="00C04627" w:rsidRPr="001F6A16" w:rsidRDefault="00C04627" w:rsidP="00C04627">
      <w:pPr>
        <w:rPr>
          <w:rFonts w:ascii="KRM" w:hAnsi="KRM"/>
          <w:rtl/>
        </w:rPr>
      </w:pPr>
      <w:r w:rsidRPr="001F6A16">
        <w:rPr>
          <w:rFonts w:ascii="KRM" w:hAnsi="KRM"/>
          <w:rtl/>
        </w:rPr>
        <w:t xml:space="preserve">دانشگاه مدينه، 38 </w:t>
      </w:r>
    </w:p>
    <w:p w:rsidR="00C04627" w:rsidRPr="001F6A16" w:rsidRDefault="00C04627" w:rsidP="00C04627">
      <w:pPr>
        <w:rPr>
          <w:rFonts w:ascii="KRM" w:hAnsi="KRM"/>
          <w:rtl/>
        </w:rPr>
      </w:pPr>
      <w:r w:rsidRPr="001F6A16">
        <w:rPr>
          <w:rFonts w:ascii="KRM" w:hAnsi="KRM"/>
          <w:rtl/>
        </w:rPr>
        <w:t xml:space="preserve">درفش كاويانى، 159 </w:t>
      </w:r>
    </w:p>
    <w:p w:rsidR="00C04627" w:rsidRPr="001F6A16" w:rsidRDefault="00C04627" w:rsidP="00C04627">
      <w:pPr>
        <w:rPr>
          <w:rFonts w:ascii="KRM" w:hAnsi="KRM"/>
          <w:rtl/>
        </w:rPr>
      </w:pPr>
      <w:r w:rsidRPr="001F6A16">
        <w:rPr>
          <w:rFonts w:ascii="KRM" w:hAnsi="KRM"/>
          <w:rtl/>
        </w:rPr>
        <w:t xml:space="preserve">درياى احمر، 164 </w:t>
      </w:r>
    </w:p>
    <w:p w:rsidR="00C04627" w:rsidRPr="001F6A16" w:rsidRDefault="00C04627" w:rsidP="00C04627">
      <w:pPr>
        <w:rPr>
          <w:rFonts w:ascii="KRM" w:hAnsi="KRM"/>
          <w:rtl/>
        </w:rPr>
      </w:pPr>
      <w:r w:rsidRPr="001F6A16">
        <w:rPr>
          <w:rFonts w:ascii="KRM" w:hAnsi="KRM"/>
          <w:rtl/>
        </w:rPr>
        <w:t xml:space="preserve">درياى سياه، 183 </w:t>
      </w:r>
    </w:p>
    <w:p w:rsidR="00C04627" w:rsidRPr="001F6A16" w:rsidRDefault="00C04627" w:rsidP="00C04627">
      <w:pPr>
        <w:rPr>
          <w:rFonts w:ascii="KRM" w:hAnsi="KRM"/>
          <w:rtl/>
        </w:rPr>
      </w:pPr>
      <w:r w:rsidRPr="001F6A16">
        <w:rPr>
          <w:rFonts w:ascii="KRM" w:hAnsi="KRM"/>
          <w:rtl/>
        </w:rPr>
        <w:t xml:space="preserve">دمشق، 17، 18، 22، 24، 29، 32، 33، 36، 37، 78، 111، 153، 163، 218، 248، 253، 279، 290، 299، 309، 320، 335، 361، 365 </w:t>
      </w:r>
    </w:p>
    <w:p w:rsidR="00C04627" w:rsidRPr="001F6A16" w:rsidRDefault="00C04627" w:rsidP="00C04627">
      <w:pPr>
        <w:rPr>
          <w:rFonts w:ascii="KRM" w:hAnsi="KRM"/>
          <w:rtl/>
        </w:rPr>
      </w:pPr>
      <w:r w:rsidRPr="001F6A16">
        <w:rPr>
          <w:rFonts w:ascii="KRM" w:hAnsi="KRM"/>
          <w:rtl/>
        </w:rPr>
        <w:t>دو</w:t>
      </w:r>
      <w:r w:rsidRPr="00077451">
        <w:rPr>
          <w:rFonts w:ascii="KRM" w:hAnsi="KRM" w:cs="B Badr"/>
          <w:rtl/>
        </w:rPr>
        <w:t>مة</w:t>
      </w:r>
      <w:r w:rsidRPr="001F6A16">
        <w:rPr>
          <w:rFonts w:ascii="KRM" w:hAnsi="KRM"/>
          <w:rtl/>
        </w:rPr>
        <w:t xml:space="preserve"> الجندل، 111، 224 </w:t>
      </w:r>
    </w:p>
    <w:p w:rsidR="00C04627" w:rsidRPr="001F6A16" w:rsidRDefault="00C04627" w:rsidP="00C04627">
      <w:pPr>
        <w:rPr>
          <w:rFonts w:ascii="KRM" w:hAnsi="KRM"/>
          <w:rtl/>
        </w:rPr>
      </w:pPr>
      <w:r w:rsidRPr="001F6A16">
        <w:rPr>
          <w:rFonts w:ascii="KRM" w:hAnsi="KRM"/>
          <w:rtl/>
        </w:rPr>
        <w:t xml:space="preserve">دهلى، 330، 331، 332 </w:t>
      </w:r>
    </w:p>
    <w:p w:rsidR="00C04627" w:rsidRPr="001F6A16" w:rsidRDefault="00C04627" w:rsidP="00C04627">
      <w:pPr>
        <w:rPr>
          <w:rFonts w:ascii="KRM" w:hAnsi="KRM"/>
          <w:rtl/>
        </w:rPr>
      </w:pPr>
      <w:r w:rsidRPr="001F6A16">
        <w:rPr>
          <w:rFonts w:ascii="KRM" w:hAnsi="KRM"/>
          <w:rtl/>
        </w:rPr>
        <w:t xml:space="preserve">ديوبند، 21، 25، 212 </w:t>
      </w:r>
    </w:p>
    <w:p w:rsidR="00C04627" w:rsidRPr="001F6A16" w:rsidRDefault="00C04627" w:rsidP="00C04627">
      <w:pPr>
        <w:pStyle w:val="Title"/>
        <w:rPr>
          <w:rtl/>
        </w:rPr>
      </w:pPr>
      <w:r>
        <w:rPr>
          <w:rFonts w:hint="cs"/>
          <w:rtl/>
        </w:rPr>
        <w:t>(</w:t>
      </w:r>
      <w:r w:rsidRPr="001F6A16">
        <w:rPr>
          <w:rtl/>
        </w:rPr>
        <w:t>ذ</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ذوالقصه، 108 </w:t>
      </w:r>
    </w:p>
    <w:p w:rsidR="00C04627" w:rsidRPr="001F6A16" w:rsidRDefault="00C04627" w:rsidP="00C04627">
      <w:pPr>
        <w:rPr>
          <w:rFonts w:ascii="KRM" w:hAnsi="KRM"/>
          <w:rtl/>
        </w:rPr>
      </w:pPr>
      <w:r w:rsidRPr="001F6A16">
        <w:rPr>
          <w:rFonts w:ascii="KRM" w:hAnsi="KRM"/>
          <w:rtl/>
        </w:rPr>
        <w:t xml:space="preserve">ذوقار، 210 </w:t>
      </w:r>
    </w:p>
    <w:p w:rsidR="00C04627" w:rsidRPr="001F6A16" w:rsidRDefault="00C04627" w:rsidP="00C04627">
      <w:pPr>
        <w:pStyle w:val="Title"/>
        <w:rPr>
          <w:rtl/>
        </w:rPr>
      </w:pPr>
      <w:r>
        <w:rPr>
          <w:rFonts w:hint="cs"/>
          <w:rtl/>
        </w:rPr>
        <w:t>(</w:t>
      </w:r>
      <w:r w:rsidRPr="001F6A16">
        <w:rPr>
          <w:rtl/>
        </w:rPr>
        <w:t>ر</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راى بريلى، 21، 47 </w:t>
      </w:r>
    </w:p>
    <w:p w:rsidR="00C04627" w:rsidRPr="001F6A16" w:rsidRDefault="00C04627" w:rsidP="00C04627">
      <w:pPr>
        <w:rPr>
          <w:rFonts w:ascii="KRM" w:hAnsi="KRM"/>
          <w:rtl/>
        </w:rPr>
      </w:pPr>
      <w:r w:rsidRPr="001F6A16">
        <w:rPr>
          <w:rFonts w:ascii="KRM" w:hAnsi="KRM"/>
          <w:rtl/>
        </w:rPr>
        <w:t xml:space="preserve">رقّه، 219 </w:t>
      </w:r>
    </w:p>
    <w:p w:rsidR="00C04627" w:rsidRPr="001F6A16" w:rsidRDefault="00C04627" w:rsidP="00C04627">
      <w:pPr>
        <w:rPr>
          <w:rFonts w:ascii="KRM" w:hAnsi="KRM"/>
          <w:rtl/>
        </w:rPr>
      </w:pPr>
      <w:r w:rsidRPr="001F6A16">
        <w:rPr>
          <w:rFonts w:ascii="KRM" w:hAnsi="KRM"/>
          <w:rtl/>
        </w:rPr>
        <w:t xml:space="preserve">رودس (جزيره)، 279 </w:t>
      </w:r>
    </w:p>
    <w:p w:rsidR="00C04627" w:rsidRPr="001F6A16" w:rsidRDefault="00C04627" w:rsidP="00C04627">
      <w:pPr>
        <w:rPr>
          <w:rFonts w:ascii="KRM" w:hAnsi="KRM"/>
          <w:rtl/>
        </w:rPr>
      </w:pPr>
      <w:r w:rsidRPr="001F6A16">
        <w:rPr>
          <w:rFonts w:ascii="KRM" w:hAnsi="KRM"/>
          <w:rtl/>
        </w:rPr>
        <w:lastRenderedPageBreak/>
        <w:t xml:space="preserve">روضه خاخ، 90 </w:t>
      </w:r>
    </w:p>
    <w:p w:rsidR="00C04627" w:rsidRPr="001F6A16" w:rsidRDefault="00C04627" w:rsidP="00C04627">
      <w:pPr>
        <w:rPr>
          <w:rFonts w:ascii="KRM" w:hAnsi="KRM"/>
          <w:rtl/>
        </w:rPr>
      </w:pPr>
      <w:r w:rsidRPr="001F6A16">
        <w:rPr>
          <w:rFonts w:ascii="KRM" w:hAnsi="KRM"/>
          <w:rtl/>
        </w:rPr>
        <w:t xml:space="preserve">روم، 55، 85، 100، 103، 108، 109، 114، 127، 146، 151، 154، 157، 163، 181، 183، 237، 238، 280، 281 </w:t>
      </w:r>
    </w:p>
    <w:p w:rsidR="00C04627" w:rsidRPr="001F6A16" w:rsidRDefault="00C04627" w:rsidP="00C04627">
      <w:pPr>
        <w:rPr>
          <w:rFonts w:ascii="KRM" w:hAnsi="KRM"/>
          <w:rtl/>
        </w:rPr>
      </w:pPr>
      <w:r w:rsidRPr="001F6A16">
        <w:rPr>
          <w:rFonts w:ascii="KRM" w:hAnsi="KRM"/>
          <w:rtl/>
        </w:rPr>
        <w:t xml:space="preserve">رومانى، 116 </w:t>
      </w:r>
    </w:p>
    <w:p w:rsidR="00C04627" w:rsidRPr="001F6A16" w:rsidRDefault="00C04627" w:rsidP="00C04627">
      <w:pPr>
        <w:rPr>
          <w:rFonts w:ascii="KRM" w:hAnsi="KRM"/>
          <w:rtl/>
        </w:rPr>
      </w:pPr>
      <w:r w:rsidRPr="001F6A16">
        <w:rPr>
          <w:rFonts w:ascii="KRM" w:hAnsi="KRM"/>
          <w:rtl/>
        </w:rPr>
        <w:t xml:space="preserve">رياض، 18، 36، 61، 309 </w:t>
      </w:r>
    </w:p>
    <w:p w:rsidR="00C04627" w:rsidRPr="001F6A16" w:rsidRDefault="00C04627" w:rsidP="00C04627">
      <w:pPr>
        <w:pStyle w:val="Title"/>
        <w:rPr>
          <w:rtl/>
        </w:rPr>
      </w:pPr>
      <w:r>
        <w:rPr>
          <w:rFonts w:hint="cs"/>
          <w:rtl/>
        </w:rPr>
        <w:t>(</w:t>
      </w:r>
      <w:r w:rsidRPr="001F6A16">
        <w:rPr>
          <w:rtl/>
        </w:rPr>
        <w:t>ز</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زغابه، 180 </w:t>
      </w:r>
    </w:p>
    <w:p w:rsidR="00C04627" w:rsidRPr="001F6A16" w:rsidRDefault="00C04627" w:rsidP="00C04627">
      <w:pPr>
        <w:pStyle w:val="Title"/>
        <w:rPr>
          <w:rtl/>
        </w:rPr>
      </w:pPr>
      <w:r>
        <w:rPr>
          <w:rFonts w:hint="cs"/>
          <w:rtl/>
        </w:rPr>
        <w:t>(</w:t>
      </w:r>
      <w:r w:rsidRPr="001F6A16">
        <w:rPr>
          <w:rtl/>
        </w:rPr>
        <w:t>ژ</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ژنو، 17، 29 </w:t>
      </w:r>
    </w:p>
    <w:p w:rsidR="00C04627" w:rsidRPr="001F6A16" w:rsidRDefault="00C04627" w:rsidP="00C04627">
      <w:pPr>
        <w:pStyle w:val="Title"/>
        <w:rPr>
          <w:rtl/>
        </w:rPr>
      </w:pPr>
      <w:r>
        <w:rPr>
          <w:rFonts w:hint="cs"/>
          <w:rtl/>
        </w:rPr>
        <w:t>(</w:t>
      </w:r>
      <w:r w:rsidRPr="001F6A16">
        <w:rPr>
          <w:rtl/>
        </w:rPr>
        <w:t>س</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ساباط مدائن، 229 </w:t>
      </w:r>
    </w:p>
    <w:p w:rsidR="00C04627" w:rsidRPr="001F6A16" w:rsidRDefault="00C04627" w:rsidP="00C04627">
      <w:pPr>
        <w:rPr>
          <w:rFonts w:ascii="KRM" w:hAnsi="KRM"/>
          <w:rtl/>
        </w:rPr>
      </w:pPr>
      <w:r w:rsidRPr="001F6A16">
        <w:rPr>
          <w:rFonts w:ascii="KRM" w:hAnsi="KRM"/>
          <w:rtl/>
        </w:rPr>
        <w:t xml:space="preserve">ساحل رودخانه دُجيل، 292 </w:t>
      </w:r>
    </w:p>
    <w:p w:rsidR="00C04627" w:rsidRPr="001F6A16" w:rsidRDefault="00C04627" w:rsidP="00C04627">
      <w:pPr>
        <w:rPr>
          <w:rFonts w:ascii="KRM" w:hAnsi="KRM"/>
          <w:rtl/>
        </w:rPr>
      </w:pPr>
      <w:r w:rsidRPr="001F6A16">
        <w:rPr>
          <w:rFonts w:ascii="KRM" w:hAnsi="KRM"/>
          <w:rtl/>
        </w:rPr>
        <w:t xml:space="preserve">ساحل رود سند، 331 </w:t>
      </w:r>
    </w:p>
    <w:p w:rsidR="00C04627" w:rsidRPr="001F6A16" w:rsidRDefault="00C04627" w:rsidP="00C04627">
      <w:pPr>
        <w:rPr>
          <w:rFonts w:ascii="KRM" w:hAnsi="KRM"/>
          <w:rtl/>
        </w:rPr>
      </w:pPr>
      <w:r w:rsidRPr="001F6A16">
        <w:rPr>
          <w:rFonts w:ascii="KRM" w:hAnsi="KRM"/>
          <w:rtl/>
        </w:rPr>
        <w:t xml:space="preserve">ساحل غربى، 219 </w:t>
      </w:r>
    </w:p>
    <w:p w:rsidR="00C04627" w:rsidRPr="001F6A16" w:rsidRDefault="00C04627" w:rsidP="00C04627">
      <w:pPr>
        <w:rPr>
          <w:rFonts w:ascii="KRM" w:hAnsi="KRM"/>
          <w:rtl/>
        </w:rPr>
      </w:pPr>
      <w:r w:rsidRPr="001F6A16">
        <w:rPr>
          <w:rFonts w:ascii="KRM" w:hAnsi="KRM"/>
          <w:rtl/>
        </w:rPr>
        <w:t xml:space="preserve">سبائيه، 210 </w:t>
      </w:r>
    </w:p>
    <w:p w:rsidR="00C04627" w:rsidRPr="001F6A16" w:rsidRDefault="00C04627" w:rsidP="00C04627">
      <w:pPr>
        <w:rPr>
          <w:rFonts w:ascii="KRM" w:hAnsi="KRM"/>
          <w:rtl/>
        </w:rPr>
      </w:pPr>
      <w:r w:rsidRPr="001F6A16">
        <w:rPr>
          <w:rFonts w:ascii="KRM" w:hAnsi="KRM"/>
          <w:rtl/>
        </w:rPr>
        <w:t xml:space="preserve">سراواك، 327 </w:t>
      </w:r>
    </w:p>
    <w:p w:rsidR="00C04627" w:rsidRPr="001F6A16" w:rsidRDefault="00C04627" w:rsidP="00C04627">
      <w:pPr>
        <w:rPr>
          <w:rFonts w:ascii="KRM" w:hAnsi="KRM"/>
          <w:rtl/>
        </w:rPr>
      </w:pPr>
      <w:r w:rsidRPr="001F6A16">
        <w:rPr>
          <w:rFonts w:ascii="KRM" w:hAnsi="KRM"/>
          <w:rtl/>
        </w:rPr>
        <w:t>سقيفه</w:t>
      </w:r>
      <w:r w:rsidR="00B3337A">
        <w:rPr>
          <w:rFonts w:ascii="KRM" w:hAnsi="KRM" w:hint="eastAsia"/>
          <w:rtl/>
        </w:rPr>
        <w:t>‌</w:t>
      </w:r>
      <w:r w:rsidR="00B3337A">
        <w:rPr>
          <w:rFonts w:ascii="KRM" w:hAnsi="KRM" w:hint="cs"/>
          <w:rtl/>
        </w:rPr>
        <w:t>ی</w:t>
      </w:r>
      <w:r w:rsidRPr="001F6A16">
        <w:rPr>
          <w:rFonts w:ascii="KRM" w:hAnsi="KRM"/>
          <w:rtl/>
        </w:rPr>
        <w:t xml:space="preserve"> بنى ساعده، 120 </w:t>
      </w:r>
    </w:p>
    <w:p w:rsidR="00C04627" w:rsidRPr="001F6A16" w:rsidRDefault="00C04627" w:rsidP="00C04627">
      <w:pPr>
        <w:rPr>
          <w:rFonts w:ascii="KRM" w:hAnsi="KRM"/>
          <w:rtl/>
        </w:rPr>
      </w:pPr>
      <w:r w:rsidRPr="001F6A16">
        <w:rPr>
          <w:rFonts w:ascii="KRM" w:hAnsi="KRM"/>
          <w:rtl/>
        </w:rPr>
        <w:t xml:space="preserve">سمنان، 330 </w:t>
      </w:r>
    </w:p>
    <w:p w:rsidR="00C04627" w:rsidRPr="001F6A16" w:rsidRDefault="00C04627" w:rsidP="00C04627">
      <w:pPr>
        <w:rPr>
          <w:rFonts w:ascii="KRM" w:hAnsi="KRM"/>
          <w:rtl/>
        </w:rPr>
      </w:pPr>
      <w:r w:rsidRPr="001F6A16">
        <w:rPr>
          <w:rFonts w:ascii="KRM" w:hAnsi="KRM"/>
          <w:rtl/>
        </w:rPr>
        <w:t xml:space="preserve">سُنح، 145 </w:t>
      </w:r>
    </w:p>
    <w:p w:rsidR="00C04627" w:rsidRPr="001F6A16" w:rsidRDefault="00C04627" w:rsidP="00C04627">
      <w:pPr>
        <w:rPr>
          <w:rFonts w:ascii="KRM" w:hAnsi="KRM"/>
          <w:rtl/>
        </w:rPr>
      </w:pPr>
      <w:r w:rsidRPr="001F6A16">
        <w:rPr>
          <w:rFonts w:ascii="KRM" w:hAnsi="KRM"/>
          <w:rtl/>
        </w:rPr>
        <w:t xml:space="preserve">سند، 253 </w:t>
      </w:r>
    </w:p>
    <w:p w:rsidR="00C04627" w:rsidRPr="001F6A16" w:rsidRDefault="00C04627" w:rsidP="00C04627">
      <w:pPr>
        <w:rPr>
          <w:rFonts w:ascii="KRM" w:hAnsi="KRM"/>
          <w:rtl/>
        </w:rPr>
      </w:pPr>
      <w:r w:rsidRPr="001F6A16">
        <w:rPr>
          <w:rFonts w:ascii="KRM" w:hAnsi="KRM"/>
          <w:rtl/>
        </w:rPr>
        <w:t xml:space="preserve">سودان، 27، 279 </w:t>
      </w:r>
    </w:p>
    <w:p w:rsidR="00C04627" w:rsidRPr="001F6A16" w:rsidRDefault="00C04627" w:rsidP="00C04627">
      <w:pPr>
        <w:rPr>
          <w:rFonts w:ascii="KRM" w:hAnsi="KRM"/>
          <w:rtl/>
        </w:rPr>
      </w:pPr>
      <w:r w:rsidRPr="001F6A16">
        <w:rPr>
          <w:rFonts w:ascii="KRM" w:hAnsi="KRM"/>
          <w:rtl/>
        </w:rPr>
        <w:lastRenderedPageBreak/>
        <w:t xml:space="preserve">سوريه، 17، 27، 28، 36، 183 </w:t>
      </w:r>
    </w:p>
    <w:p w:rsidR="00C04627" w:rsidRPr="001F6A16" w:rsidRDefault="00C04627" w:rsidP="00C04627">
      <w:pPr>
        <w:rPr>
          <w:rFonts w:ascii="KRM" w:hAnsi="KRM"/>
          <w:rtl/>
        </w:rPr>
      </w:pPr>
      <w:r w:rsidRPr="001F6A16">
        <w:rPr>
          <w:rFonts w:ascii="KRM" w:hAnsi="KRM"/>
          <w:rtl/>
        </w:rPr>
        <w:t xml:space="preserve">سولو، 327 </w:t>
      </w:r>
    </w:p>
    <w:p w:rsidR="00C04627" w:rsidRPr="001F6A16" w:rsidRDefault="00C04627" w:rsidP="00C04627">
      <w:pPr>
        <w:rPr>
          <w:rFonts w:ascii="KRM" w:hAnsi="KRM"/>
          <w:rtl/>
        </w:rPr>
      </w:pPr>
      <w:r w:rsidRPr="001F6A16">
        <w:rPr>
          <w:rFonts w:ascii="KRM" w:hAnsi="KRM"/>
          <w:rtl/>
        </w:rPr>
        <w:t xml:space="preserve">سيستان، 183 </w:t>
      </w:r>
    </w:p>
    <w:p w:rsidR="00C04627" w:rsidRPr="001F6A16" w:rsidRDefault="00C04627" w:rsidP="00C04627">
      <w:pPr>
        <w:pStyle w:val="Title"/>
        <w:rPr>
          <w:rtl/>
        </w:rPr>
      </w:pPr>
      <w:r>
        <w:rPr>
          <w:rFonts w:hint="cs"/>
          <w:rtl/>
        </w:rPr>
        <w:t>(</w:t>
      </w:r>
      <w:r w:rsidRPr="001F6A16">
        <w:rPr>
          <w:rtl/>
        </w:rPr>
        <w:t>ش</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شام، 28، 59، 63، 108، 111، 154، 156، 160، 161، 163، 164، 185، 195، 197، 198، 209، 210، 218، 219، 220، 221، 235، 237، 238، 239، 240، 242، 251، 260، 273، 274، 281، 284، 291، 292، 301، 310، 335 </w:t>
      </w:r>
    </w:p>
    <w:p w:rsidR="00C04627" w:rsidRPr="001F6A16" w:rsidRDefault="00C04627" w:rsidP="00C04627">
      <w:pPr>
        <w:rPr>
          <w:rFonts w:ascii="KRM" w:hAnsi="KRM"/>
          <w:rtl/>
        </w:rPr>
      </w:pPr>
      <w:r w:rsidRPr="001F6A16">
        <w:rPr>
          <w:rFonts w:ascii="KRM" w:hAnsi="KRM"/>
          <w:rtl/>
        </w:rPr>
        <w:t xml:space="preserve">شبه قارّه‏ى هند، 326 </w:t>
      </w:r>
    </w:p>
    <w:p w:rsidR="00C04627" w:rsidRPr="001F6A16" w:rsidRDefault="00C04627" w:rsidP="00C04627">
      <w:pPr>
        <w:rPr>
          <w:rFonts w:ascii="KRM" w:hAnsi="KRM"/>
          <w:rtl/>
        </w:rPr>
      </w:pPr>
      <w:r w:rsidRPr="001F6A16">
        <w:rPr>
          <w:rFonts w:ascii="KRM" w:hAnsi="KRM"/>
          <w:rtl/>
        </w:rPr>
        <w:t xml:space="preserve">شجره، 106 </w:t>
      </w:r>
    </w:p>
    <w:p w:rsidR="00C04627" w:rsidRPr="001F6A16" w:rsidRDefault="00C04627" w:rsidP="00C04627">
      <w:pPr>
        <w:pStyle w:val="Title"/>
        <w:rPr>
          <w:rtl/>
        </w:rPr>
      </w:pPr>
      <w:r>
        <w:rPr>
          <w:rFonts w:hint="cs"/>
          <w:rtl/>
        </w:rPr>
        <w:t>(</w:t>
      </w:r>
      <w:r w:rsidRPr="001F6A16">
        <w:rPr>
          <w:rtl/>
        </w:rPr>
        <w:t>ص</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صالحيه، 335 </w:t>
      </w:r>
    </w:p>
    <w:p w:rsidR="00C04627" w:rsidRPr="001F6A16" w:rsidRDefault="00C04627" w:rsidP="00C04627">
      <w:pPr>
        <w:rPr>
          <w:rFonts w:ascii="KRM" w:hAnsi="KRM"/>
          <w:rtl/>
        </w:rPr>
      </w:pPr>
      <w:r w:rsidRPr="001F6A16">
        <w:rPr>
          <w:rFonts w:ascii="KRM" w:hAnsi="KRM"/>
          <w:rtl/>
        </w:rPr>
        <w:t xml:space="preserve">صِفِّين، 42، 201، 208، 210، 217، 219، 221، 269، 310 </w:t>
      </w:r>
    </w:p>
    <w:p w:rsidR="00C04627" w:rsidRPr="001F6A16" w:rsidRDefault="00C04627" w:rsidP="00C04627">
      <w:pPr>
        <w:rPr>
          <w:rFonts w:ascii="KRM" w:hAnsi="KRM"/>
          <w:rtl/>
        </w:rPr>
      </w:pPr>
      <w:r w:rsidRPr="001F6A16">
        <w:rPr>
          <w:rFonts w:ascii="KRM" w:hAnsi="KRM"/>
          <w:rtl/>
        </w:rPr>
        <w:t xml:space="preserve">صقليه، 284 </w:t>
      </w:r>
    </w:p>
    <w:p w:rsidR="00C04627" w:rsidRPr="001F6A16" w:rsidRDefault="00C04627" w:rsidP="00C04627">
      <w:pPr>
        <w:pStyle w:val="Title"/>
        <w:rPr>
          <w:rtl/>
        </w:rPr>
      </w:pPr>
      <w:r>
        <w:rPr>
          <w:rFonts w:hint="cs"/>
          <w:rtl/>
        </w:rPr>
        <w:t>(</w:t>
      </w:r>
      <w:r w:rsidRPr="001F6A16">
        <w:rPr>
          <w:rtl/>
        </w:rPr>
        <w:t>ط</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طائف، 72، 255 </w:t>
      </w:r>
    </w:p>
    <w:p w:rsidR="00C04627" w:rsidRPr="001F6A16" w:rsidRDefault="00C04627" w:rsidP="00C04627">
      <w:pPr>
        <w:rPr>
          <w:rFonts w:ascii="KRM" w:hAnsi="KRM"/>
          <w:rtl/>
        </w:rPr>
      </w:pPr>
      <w:r w:rsidRPr="001F6A16">
        <w:rPr>
          <w:rFonts w:ascii="KRM" w:hAnsi="KRM"/>
          <w:rtl/>
        </w:rPr>
        <w:t xml:space="preserve">طخارستان، 182 </w:t>
      </w:r>
    </w:p>
    <w:p w:rsidR="00C04627" w:rsidRPr="001F6A16" w:rsidRDefault="00C04627" w:rsidP="00C04627">
      <w:pPr>
        <w:rPr>
          <w:rFonts w:ascii="KRM" w:hAnsi="KRM"/>
          <w:rtl/>
        </w:rPr>
      </w:pPr>
      <w:r w:rsidRPr="001F6A16">
        <w:rPr>
          <w:rFonts w:ascii="KRM" w:hAnsi="KRM"/>
          <w:rtl/>
        </w:rPr>
        <w:t xml:space="preserve">طرابلس، 182، 183، 325، 335 </w:t>
      </w:r>
    </w:p>
    <w:p w:rsidR="00C04627" w:rsidRPr="001F6A16" w:rsidRDefault="00C04627" w:rsidP="00C04627">
      <w:pPr>
        <w:rPr>
          <w:rFonts w:ascii="KRM" w:hAnsi="KRM"/>
          <w:rtl/>
        </w:rPr>
      </w:pPr>
      <w:r w:rsidRPr="001F6A16">
        <w:rPr>
          <w:rFonts w:ascii="KRM" w:hAnsi="KRM"/>
          <w:rtl/>
        </w:rPr>
        <w:t xml:space="preserve">طرابلس غرب، 183 </w:t>
      </w:r>
    </w:p>
    <w:p w:rsidR="00C04627" w:rsidRPr="001F6A16" w:rsidRDefault="00C04627" w:rsidP="00C04627">
      <w:pPr>
        <w:rPr>
          <w:rFonts w:ascii="KRM" w:hAnsi="KRM"/>
          <w:rtl/>
        </w:rPr>
      </w:pPr>
      <w:r w:rsidRPr="001F6A16">
        <w:rPr>
          <w:rFonts w:ascii="KRM" w:hAnsi="KRM"/>
          <w:rtl/>
        </w:rPr>
        <w:t>طنجه</w:t>
      </w:r>
      <w:r w:rsidR="00C9727F">
        <w:rPr>
          <w:rFonts w:ascii="KRM" w:hAnsi="KRM"/>
          <w:rtl/>
        </w:rPr>
        <w:t>،</w:t>
      </w:r>
      <w:r w:rsidRPr="001F6A16">
        <w:rPr>
          <w:rFonts w:ascii="KRM" w:hAnsi="KRM"/>
          <w:rtl/>
        </w:rPr>
        <w:t xml:space="preserve"> 182 </w:t>
      </w:r>
    </w:p>
    <w:p w:rsidR="00C04627" w:rsidRPr="001F6A16" w:rsidRDefault="00C04627" w:rsidP="00C04627">
      <w:pPr>
        <w:pStyle w:val="Title"/>
        <w:rPr>
          <w:rtl/>
        </w:rPr>
      </w:pPr>
      <w:r>
        <w:rPr>
          <w:rFonts w:hint="cs"/>
          <w:rtl/>
        </w:rPr>
        <w:t>(</w:t>
      </w:r>
      <w:r w:rsidRPr="001F6A16">
        <w:rPr>
          <w:rtl/>
        </w:rPr>
        <w:t>ع</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lastRenderedPageBreak/>
        <w:t xml:space="preserve">عراق، 28، 32، 78، 111، 152، 160، 185، 200، 206، 208، 209، 210، 220، 235، 237، 238، 239، 240، 241، 242، 251، 260، 261، 267، 285، 292، 293، 300، 302، 303، 305، 310، 322، 323 </w:t>
      </w:r>
    </w:p>
    <w:p w:rsidR="00C04627" w:rsidRPr="001F6A16" w:rsidRDefault="00C04627" w:rsidP="00C04627">
      <w:pPr>
        <w:rPr>
          <w:rFonts w:ascii="KRM" w:hAnsi="KRM"/>
          <w:rtl/>
        </w:rPr>
      </w:pPr>
      <w:r w:rsidRPr="001F6A16">
        <w:rPr>
          <w:rFonts w:ascii="KRM" w:hAnsi="KRM"/>
          <w:rtl/>
        </w:rPr>
        <w:t xml:space="preserve">عربستان، 35، 154 </w:t>
      </w:r>
    </w:p>
    <w:p w:rsidR="00C04627" w:rsidRPr="001F6A16" w:rsidRDefault="00C04627" w:rsidP="00C04627">
      <w:pPr>
        <w:rPr>
          <w:rFonts w:ascii="KRM" w:hAnsi="KRM"/>
          <w:rtl/>
        </w:rPr>
      </w:pPr>
      <w:r w:rsidRPr="001F6A16">
        <w:rPr>
          <w:rFonts w:ascii="KRM" w:hAnsi="KRM"/>
          <w:rtl/>
        </w:rPr>
        <w:t xml:space="preserve">عقبه، 72، 136، 143، 190، 308 </w:t>
      </w:r>
    </w:p>
    <w:p w:rsidR="00C04627" w:rsidRPr="001F6A16" w:rsidRDefault="00C04627" w:rsidP="00C04627">
      <w:pPr>
        <w:rPr>
          <w:rFonts w:ascii="KRM" w:hAnsi="KRM"/>
          <w:rtl/>
        </w:rPr>
      </w:pPr>
      <w:r w:rsidRPr="001F6A16">
        <w:rPr>
          <w:rFonts w:ascii="KRM" w:hAnsi="KRM"/>
          <w:rtl/>
        </w:rPr>
        <w:t xml:space="preserve">عقبه‏ى اول، 72 </w:t>
      </w:r>
    </w:p>
    <w:p w:rsidR="00C04627" w:rsidRPr="001F6A16" w:rsidRDefault="00C04627" w:rsidP="00C04627">
      <w:pPr>
        <w:rPr>
          <w:rFonts w:ascii="KRM" w:hAnsi="KRM"/>
          <w:rtl/>
        </w:rPr>
      </w:pPr>
      <w:r w:rsidRPr="001F6A16">
        <w:rPr>
          <w:rFonts w:ascii="KRM" w:hAnsi="KRM"/>
          <w:rtl/>
        </w:rPr>
        <w:t xml:space="preserve">عقبه‏ى دوم، 72 </w:t>
      </w:r>
    </w:p>
    <w:p w:rsidR="00C04627" w:rsidRPr="001F6A16" w:rsidRDefault="00C04627" w:rsidP="00C04627">
      <w:pPr>
        <w:rPr>
          <w:rFonts w:ascii="KRM" w:hAnsi="KRM"/>
          <w:rtl/>
        </w:rPr>
      </w:pPr>
      <w:r w:rsidRPr="001F6A16">
        <w:rPr>
          <w:rFonts w:ascii="KRM" w:hAnsi="KRM"/>
          <w:rtl/>
        </w:rPr>
        <w:t xml:space="preserve">عقيق، 180 </w:t>
      </w:r>
    </w:p>
    <w:p w:rsidR="00C04627" w:rsidRPr="001F6A16" w:rsidRDefault="00C04627" w:rsidP="00C04627">
      <w:pPr>
        <w:rPr>
          <w:rFonts w:ascii="KRM" w:hAnsi="KRM"/>
          <w:rtl/>
        </w:rPr>
      </w:pPr>
      <w:r w:rsidRPr="001F6A16">
        <w:rPr>
          <w:rFonts w:ascii="KRM" w:hAnsi="KRM"/>
          <w:rtl/>
        </w:rPr>
        <w:t xml:space="preserve">عكبرا، 267 </w:t>
      </w:r>
    </w:p>
    <w:p w:rsidR="00C04627" w:rsidRPr="001F6A16" w:rsidRDefault="00C04627" w:rsidP="00C04627">
      <w:pPr>
        <w:rPr>
          <w:rFonts w:ascii="KRM" w:hAnsi="KRM"/>
          <w:rtl/>
        </w:rPr>
      </w:pPr>
      <w:r w:rsidRPr="001F6A16">
        <w:rPr>
          <w:rFonts w:ascii="KRM" w:hAnsi="KRM"/>
          <w:rtl/>
        </w:rPr>
        <w:t>عمان، 27</w:t>
      </w:r>
      <w:r w:rsidR="00C9727F">
        <w:rPr>
          <w:rFonts w:ascii="KRM" w:hAnsi="KRM"/>
          <w:rtl/>
        </w:rPr>
        <w:t>،</w:t>
      </w:r>
      <w:r w:rsidRPr="001F6A16">
        <w:rPr>
          <w:rFonts w:ascii="KRM" w:hAnsi="KRM"/>
          <w:rtl/>
        </w:rPr>
        <w:t xml:space="preserve">110 </w:t>
      </w:r>
    </w:p>
    <w:p w:rsidR="00C04627" w:rsidRPr="001F6A16" w:rsidRDefault="00C04627" w:rsidP="00C04627">
      <w:pPr>
        <w:rPr>
          <w:rFonts w:ascii="KRM" w:hAnsi="KRM"/>
          <w:rtl/>
        </w:rPr>
      </w:pPr>
      <w:r w:rsidRPr="001F6A16">
        <w:rPr>
          <w:rFonts w:ascii="KRM" w:hAnsi="KRM"/>
          <w:rtl/>
        </w:rPr>
        <w:t xml:space="preserve">عين التمر، 241 </w:t>
      </w:r>
    </w:p>
    <w:p w:rsidR="00C04627" w:rsidRPr="001F6A16" w:rsidRDefault="00C04627" w:rsidP="00C04627">
      <w:pPr>
        <w:pStyle w:val="Title"/>
        <w:rPr>
          <w:rtl/>
        </w:rPr>
      </w:pPr>
      <w:r>
        <w:rPr>
          <w:rFonts w:hint="cs"/>
          <w:rtl/>
        </w:rPr>
        <w:t>(</w:t>
      </w:r>
      <w:r w:rsidRPr="001F6A16">
        <w:rPr>
          <w:rtl/>
        </w:rPr>
        <w:t>غ</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غدير خم، 42، 92، 93 </w:t>
      </w:r>
    </w:p>
    <w:p w:rsidR="00C04627" w:rsidRPr="001F6A16" w:rsidRDefault="00C04627" w:rsidP="00C04627">
      <w:pPr>
        <w:pStyle w:val="Title"/>
        <w:rPr>
          <w:rtl/>
        </w:rPr>
      </w:pPr>
      <w:r>
        <w:rPr>
          <w:rFonts w:hint="cs"/>
          <w:rtl/>
        </w:rPr>
        <w:t>(</w:t>
      </w:r>
      <w:r w:rsidRPr="001F6A16">
        <w:rPr>
          <w:rtl/>
        </w:rPr>
        <w:t>ف</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فارس، 103، 114، 146، 151، 156، 159، 160، 181، 183، 209، 228، 231، 252 </w:t>
      </w:r>
    </w:p>
    <w:p w:rsidR="00C04627" w:rsidRPr="001F6A16" w:rsidRDefault="00C04627" w:rsidP="00C04627">
      <w:pPr>
        <w:rPr>
          <w:rFonts w:ascii="KRM" w:hAnsi="KRM"/>
          <w:rtl/>
        </w:rPr>
      </w:pPr>
      <w:r w:rsidRPr="001F6A16">
        <w:rPr>
          <w:rFonts w:ascii="KRM" w:hAnsi="KRM"/>
          <w:rtl/>
        </w:rPr>
        <w:t xml:space="preserve">فدك، 131، 132، 135 </w:t>
      </w:r>
    </w:p>
    <w:p w:rsidR="00C04627" w:rsidRPr="001F6A16" w:rsidRDefault="00C04627" w:rsidP="00C04627">
      <w:pPr>
        <w:rPr>
          <w:rFonts w:ascii="KRM" w:hAnsi="KRM"/>
          <w:rtl/>
        </w:rPr>
      </w:pPr>
      <w:r w:rsidRPr="001F6A16">
        <w:rPr>
          <w:rFonts w:ascii="KRM" w:hAnsi="KRM"/>
          <w:rtl/>
        </w:rPr>
        <w:t xml:space="preserve">فرات، 219 </w:t>
      </w:r>
    </w:p>
    <w:p w:rsidR="00C04627" w:rsidRPr="001F6A16" w:rsidRDefault="00C04627" w:rsidP="00C04627">
      <w:pPr>
        <w:rPr>
          <w:rFonts w:ascii="KRM" w:hAnsi="KRM"/>
          <w:rtl/>
        </w:rPr>
      </w:pPr>
      <w:r w:rsidRPr="001F6A16">
        <w:rPr>
          <w:rFonts w:ascii="KRM" w:hAnsi="KRM"/>
          <w:rtl/>
        </w:rPr>
        <w:t xml:space="preserve">فسطاط، 194 </w:t>
      </w:r>
    </w:p>
    <w:p w:rsidR="00C04627" w:rsidRPr="001F6A16" w:rsidRDefault="00C04627" w:rsidP="00C04627">
      <w:pPr>
        <w:pStyle w:val="Title"/>
        <w:rPr>
          <w:rtl/>
        </w:rPr>
      </w:pPr>
      <w:r>
        <w:rPr>
          <w:rFonts w:hint="cs"/>
          <w:rtl/>
        </w:rPr>
        <w:t>(</w:t>
      </w:r>
      <w:r w:rsidRPr="001F6A16">
        <w:rPr>
          <w:rtl/>
        </w:rPr>
        <w:t>ق</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قادسيه، 159، 208 </w:t>
      </w:r>
    </w:p>
    <w:p w:rsidR="00C04627" w:rsidRPr="001F6A16" w:rsidRDefault="00C04627" w:rsidP="00C04627">
      <w:pPr>
        <w:rPr>
          <w:rFonts w:ascii="KRM" w:hAnsi="KRM"/>
          <w:rtl/>
        </w:rPr>
      </w:pPr>
      <w:r w:rsidRPr="001F6A16">
        <w:rPr>
          <w:rFonts w:ascii="KRM" w:hAnsi="KRM"/>
          <w:rtl/>
        </w:rPr>
        <w:t xml:space="preserve">قاهره، 17، 18، 33، 56، 91، 105، 118، 239، 253، 254، 257، 321، 325 </w:t>
      </w:r>
    </w:p>
    <w:p w:rsidR="00C04627" w:rsidRPr="001F6A16" w:rsidRDefault="00C04627" w:rsidP="00C04627">
      <w:pPr>
        <w:rPr>
          <w:rFonts w:ascii="KRM" w:hAnsi="KRM"/>
          <w:rtl/>
        </w:rPr>
      </w:pPr>
      <w:r w:rsidRPr="001F6A16">
        <w:rPr>
          <w:rFonts w:ascii="KRM" w:hAnsi="KRM"/>
          <w:rtl/>
        </w:rPr>
        <w:lastRenderedPageBreak/>
        <w:t xml:space="preserve">قباء، 74 </w:t>
      </w:r>
    </w:p>
    <w:p w:rsidR="00C04627" w:rsidRPr="001F6A16" w:rsidRDefault="00C04627" w:rsidP="00C04627">
      <w:pPr>
        <w:rPr>
          <w:rFonts w:ascii="KRM" w:hAnsi="KRM"/>
          <w:rtl/>
        </w:rPr>
      </w:pPr>
      <w:r w:rsidRPr="001F6A16">
        <w:rPr>
          <w:rFonts w:ascii="KRM" w:hAnsi="KRM"/>
          <w:rtl/>
        </w:rPr>
        <w:t xml:space="preserve">قبرس، 279،182 </w:t>
      </w:r>
    </w:p>
    <w:p w:rsidR="00C04627" w:rsidRPr="001F6A16" w:rsidRDefault="00C04627" w:rsidP="00C04627">
      <w:pPr>
        <w:rPr>
          <w:rFonts w:ascii="KRM" w:hAnsi="KRM"/>
          <w:rtl/>
        </w:rPr>
      </w:pPr>
      <w:r w:rsidRPr="001F6A16">
        <w:rPr>
          <w:rFonts w:ascii="KRM" w:hAnsi="KRM"/>
          <w:rtl/>
        </w:rPr>
        <w:t xml:space="preserve">قدس، 17، 159، 162 </w:t>
      </w:r>
    </w:p>
    <w:p w:rsidR="00C04627" w:rsidRPr="001F6A16" w:rsidRDefault="00C04627" w:rsidP="00C04627">
      <w:pPr>
        <w:rPr>
          <w:rFonts w:ascii="KRM" w:hAnsi="KRM"/>
          <w:rtl/>
        </w:rPr>
      </w:pPr>
      <w:r w:rsidRPr="001F6A16">
        <w:rPr>
          <w:rFonts w:ascii="KRM" w:hAnsi="KRM"/>
          <w:rtl/>
        </w:rPr>
        <w:t xml:space="preserve">قسطنطنيه، 279، 284، 297 </w:t>
      </w:r>
    </w:p>
    <w:p w:rsidR="00C04627" w:rsidRPr="001F6A16" w:rsidRDefault="00C04627" w:rsidP="00C04627">
      <w:pPr>
        <w:rPr>
          <w:rFonts w:ascii="KRM" w:hAnsi="KRM"/>
          <w:rtl/>
        </w:rPr>
      </w:pPr>
      <w:r w:rsidRPr="001F6A16">
        <w:rPr>
          <w:rFonts w:ascii="KRM" w:hAnsi="KRM"/>
          <w:rtl/>
        </w:rPr>
        <w:t xml:space="preserve">قطر، 19، 28، 196، 200، 206، 241 </w:t>
      </w:r>
    </w:p>
    <w:p w:rsidR="00C04627" w:rsidRPr="001F6A16" w:rsidRDefault="00C04627" w:rsidP="00C04627">
      <w:pPr>
        <w:rPr>
          <w:rFonts w:ascii="KRM" w:hAnsi="KRM"/>
          <w:rtl/>
        </w:rPr>
      </w:pPr>
      <w:r w:rsidRPr="001F6A16">
        <w:rPr>
          <w:rFonts w:ascii="KRM" w:hAnsi="KRM"/>
          <w:rtl/>
        </w:rPr>
        <w:t xml:space="preserve">قموص، 87 </w:t>
      </w:r>
    </w:p>
    <w:p w:rsidR="00C04627" w:rsidRPr="001F6A16" w:rsidRDefault="00C04627" w:rsidP="00C04627">
      <w:pPr>
        <w:rPr>
          <w:rFonts w:ascii="KRM" w:hAnsi="KRM"/>
          <w:rtl/>
        </w:rPr>
      </w:pPr>
      <w:r w:rsidRPr="001F6A16">
        <w:rPr>
          <w:rFonts w:ascii="KRM" w:hAnsi="KRM"/>
          <w:rtl/>
        </w:rPr>
        <w:t xml:space="preserve">قيروان، 279 </w:t>
      </w:r>
    </w:p>
    <w:p w:rsidR="00C04627" w:rsidRPr="001F6A16" w:rsidRDefault="00C04627" w:rsidP="00C04627">
      <w:pPr>
        <w:rPr>
          <w:rFonts w:ascii="KRM" w:hAnsi="KRM"/>
          <w:rtl/>
        </w:rPr>
      </w:pPr>
      <w:r w:rsidRPr="001F6A16">
        <w:rPr>
          <w:rFonts w:ascii="KRM" w:hAnsi="KRM"/>
          <w:rtl/>
        </w:rPr>
        <w:t xml:space="preserve">قيقان، 253 </w:t>
      </w:r>
    </w:p>
    <w:p w:rsidR="00C04627" w:rsidRPr="001F6A16" w:rsidRDefault="00C04627" w:rsidP="00C04627">
      <w:pPr>
        <w:pStyle w:val="Title"/>
        <w:rPr>
          <w:rtl/>
        </w:rPr>
      </w:pPr>
      <w:r>
        <w:rPr>
          <w:rFonts w:hint="cs"/>
          <w:rtl/>
        </w:rPr>
        <w:t>(</w:t>
      </w:r>
      <w:r w:rsidRPr="001F6A16">
        <w:rPr>
          <w:rtl/>
        </w:rPr>
        <w:t>ك</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كابل، 183 </w:t>
      </w:r>
    </w:p>
    <w:p w:rsidR="00C04627" w:rsidRPr="001F6A16" w:rsidRDefault="00C04627" w:rsidP="00C04627">
      <w:pPr>
        <w:rPr>
          <w:rFonts w:ascii="KRM" w:hAnsi="KRM"/>
          <w:rtl/>
        </w:rPr>
      </w:pPr>
      <w:r w:rsidRPr="001F6A16">
        <w:rPr>
          <w:rFonts w:ascii="KRM" w:hAnsi="KRM"/>
          <w:rtl/>
        </w:rPr>
        <w:t xml:space="preserve">كربلا، 42، 62، 254، 255، 285، 300، 305، 307، 308، 315، 317، 324 </w:t>
      </w:r>
    </w:p>
    <w:p w:rsidR="00C04627" w:rsidRPr="001F6A16" w:rsidRDefault="00C04627" w:rsidP="00C04627">
      <w:pPr>
        <w:rPr>
          <w:rFonts w:ascii="KRM" w:hAnsi="KRM"/>
          <w:rtl/>
        </w:rPr>
      </w:pPr>
      <w:r w:rsidRPr="001F6A16">
        <w:rPr>
          <w:rFonts w:ascii="KRM" w:hAnsi="KRM"/>
          <w:rtl/>
        </w:rPr>
        <w:t xml:space="preserve">كرمان، 183، 252 </w:t>
      </w:r>
    </w:p>
    <w:p w:rsidR="00C04627" w:rsidRPr="001F6A16" w:rsidRDefault="00C04627" w:rsidP="00C04627">
      <w:pPr>
        <w:rPr>
          <w:rFonts w:ascii="KRM" w:hAnsi="KRM"/>
          <w:rtl/>
        </w:rPr>
      </w:pPr>
      <w:r w:rsidRPr="001F6A16">
        <w:rPr>
          <w:rFonts w:ascii="KRM" w:hAnsi="KRM"/>
          <w:rtl/>
        </w:rPr>
        <w:t xml:space="preserve">كره، 17، 44، 72، 86، 138، 210، 221، 277، 278، 310، 332 </w:t>
      </w:r>
    </w:p>
    <w:p w:rsidR="00C04627" w:rsidRPr="001F6A16" w:rsidRDefault="00C04627" w:rsidP="00C04627">
      <w:pPr>
        <w:rPr>
          <w:rFonts w:ascii="KRM" w:hAnsi="KRM"/>
          <w:rtl/>
        </w:rPr>
      </w:pPr>
      <w:r w:rsidRPr="001F6A16">
        <w:rPr>
          <w:rFonts w:ascii="KRM" w:hAnsi="KRM"/>
          <w:rtl/>
        </w:rPr>
        <w:t xml:space="preserve">كشمير، 30، 326، 327 </w:t>
      </w:r>
    </w:p>
    <w:p w:rsidR="00C04627" w:rsidRPr="001F6A16" w:rsidRDefault="00C04627" w:rsidP="00C04627">
      <w:pPr>
        <w:rPr>
          <w:rFonts w:ascii="KRM" w:hAnsi="KRM"/>
          <w:rtl/>
        </w:rPr>
      </w:pPr>
      <w:r w:rsidRPr="001F6A16">
        <w:rPr>
          <w:rFonts w:ascii="KRM" w:hAnsi="KRM"/>
          <w:rtl/>
        </w:rPr>
        <w:t xml:space="preserve">كعبه، 30، 56، 57، 60، 67، 71، 92، 136، 178 </w:t>
      </w:r>
    </w:p>
    <w:p w:rsidR="00C04627" w:rsidRPr="001F6A16" w:rsidRDefault="00C04627" w:rsidP="00C04627">
      <w:pPr>
        <w:rPr>
          <w:rFonts w:ascii="KRM" w:hAnsi="KRM"/>
          <w:rtl/>
        </w:rPr>
      </w:pPr>
      <w:r w:rsidRPr="001F6A16">
        <w:rPr>
          <w:rFonts w:ascii="KRM" w:hAnsi="KRM"/>
          <w:rtl/>
        </w:rPr>
        <w:t xml:space="preserve">كنده، 56، 85، 86، 155، 160، 177، 181، 183، 241، 242، 255، 261، 282، 292، 301، 304، 328 </w:t>
      </w:r>
    </w:p>
    <w:p w:rsidR="00C04627" w:rsidRPr="001F6A16" w:rsidRDefault="00C04627" w:rsidP="00C04627">
      <w:pPr>
        <w:rPr>
          <w:rFonts w:ascii="KRM" w:hAnsi="KRM"/>
          <w:rtl/>
        </w:rPr>
      </w:pPr>
      <w:r w:rsidRPr="001F6A16">
        <w:rPr>
          <w:rFonts w:ascii="KRM" w:hAnsi="KRM"/>
          <w:rtl/>
        </w:rPr>
        <w:t xml:space="preserve">كوفه، 62، 159، 167، 192، 193، 198، 201، 208، 209، 210، 211، 219، 222، 223، 229، 239، 240، 243، 244، 285، 300، 301، 302، 303، 304، 305، 312، 324 </w:t>
      </w:r>
    </w:p>
    <w:p w:rsidR="00C04627" w:rsidRPr="001F6A16" w:rsidRDefault="00C04627" w:rsidP="00C04627">
      <w:pPr>
        <w:rPr>
          <w:rFonts w:ascii="KRM" w:hAnsi="KRM"/>
          <w:rtl/>
        </w:rPr>
      </w:pPr>
      <w:r w:rsidRPr="001F6A16">
        <w:rPr>
          <w:rFonts w:ascii="KRM" w:hAnsi="KRM"/>
          <w:rtl/>
        </w:rPr>
        <w:t xml:space="preserve">كوه طور، 90 </w:t>
      </w:r>
    </w:p>
    <w:p w:rsidR="00C04627" w:rsidRPr="001F6A16" w:rsidRDefault="00C04627" w:rsidP="00C04627">
      <w:pPr>
        <w:rPr>
          <w:rFonts w:ascii="KRM" w:hAnsi="KRM"/>
          <w:rtl/>
        </w:rPr>
      </w:pPr>
      <w:r w:rsidRPr="001F6A16">
        <w:rPr>
          <w:rFonts w:ascii="KRM" w:hAnsi="KRM"/>
          <w:rtl/>
        </w:rPr>
        <w:t xml:space="preserve">كويت، 28، 33، 106 </w:t>
      </w:r>
    </w:p>
    <w:p w:rsidR="00C04627" w:rsidRPr="001F6A16" w:rsidRDefault="00C04627" w:rsidP="00C04627">
      <w:pPr>
        <w:pStyle w:val="Title"/>
        <w:spacing w:before="240"/>
        <w:rPr>
          <w:rtl/>
        </w:rPr>
      </w:pPr>
      <w:r>
        <w:rPr>
          <w:rFonts w:hint="cs"/>
          <w:rtl/>
        </w:rPr>
        <w:t>(</w:t>
      </w:r>
      <w:r w:rsidRPr="001F6A16">
        <w:rPr>
          <w:rtl/>
        </w:rPr>
        <w:t>ل</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lastRenderedPageBreak/>
        <w:t xml:space="preserve">لاهور، 21، 67، 280، 311، 332 </w:t>
      </w:r>
    </w:p>
    <w:p w:rsidR="00C04627" w:rsidRPr="001F6A16" w:rsidRDefault="00C04627" w:rsidP="00C04627">
      <w:pPr>
        <w:rPr>
          <w:rFonts w:ascii="KRM" w:hAnsi="KRM"/>
          <w:rtl/>
        </w:rPr>
      </w:pPr>
      <w:r w:rsidRPr="001F6A16">
        <w:rPr>
          <w:rFonts w:ascii="KRM" w:hAnsi="KRM"/>
          <w:rtl/>
        </w:rPr>
        <w:t xml:space="preserve">لبنان، 28، 33، 78 </w:t>
      </w:r>
    </w:p>
    <w:p w:rsidR="00C04627" w:rsidRPr="001F6A16" w:rsidRDefault="00C04627" w:rsidP="00C04627">
      <w:pPr>
        <w:rPr>
          <w:rFonts w:ascii="KRM" w:hAnsi="KRM"/>
          <w:rtl/>
        </w:rPr>
      </w:pPr>
      <w:r w:rsidRPr="001F6A16">
        <w:rPr>
          <w:rFonts w:ascii="KRM" w:hAnsi="KRM"/>
          <w:rtl/>
        </w:rPr>
        <w:t xml:space="preserve">لكنو، 6، 17، 20، 21، 22، 23، 47، 279، 310، 333 </w:t>
      </w:r>
    </w:p>
    <w:p w:rsidR="00C04627" w:rsidRPr="001F6A16" w:rsidRDefault="00C04627" w:rsidP="00C04627">
      <w:pPr>
        <w:rPr>
          <w:rFonts w:ascii="KRM" w:hAnsi="KRM"/>
          <w:rtl/>
        </w:rPr>
      </w:pPr>
      <w:r w:rsidRPr="001F6A16">
        <w:rPr>
          <w:rFonts w:ascii="KRM" w:hAnsi="KRM"/>
          <w:rtl/>
        </w:rPr>
        <w:t xml:space="preserve">لندن، 30، 124، 145 </w:t>
      </w:r>
    </w:p>
    <w:p w:rsidR="00C04627" w:rsidRPr="001F6A16" w:rsidRDefault="00C04627" w:rsidP="00C04627">
      <w:pPr>
        <w:pStyle w:val="Title"/>
        <w:rPr>
          <w:rtl/>
        </w:rPr>
      </w:pPr>
      <w:r>
        <w:rPr>
          <w:rFonts w:hint="cs"/>
          <w:rtl/>
        </w:rPr>
        <w:t>(</w:t>
      </w:r>
      <w:r w:rsidRPr="001F6A16">
        <w:rPr>
          <w:rtl/>
        </w:rPr>
        <w:t>م</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مدائن، 225، 229، 292 </w:t>
      </w:r>
    </w:p>
    <w:p w:rsidR="00C04627" w:rsidRPr="001F6A16" w:rsidRDefault="00C04627" w:rsidP="00C04627">
      <w:pPr>
        <w:rPr>
          <w:rFonts w:ascii="KRM" w:hAnsi="KRM"/>
          <w:rtl/>
        </w:rPr>
      </w:pPr>
      <w:r w:rsidRPr="001F6A16">
        <w:rPr>
          <w:rFonts w:ascii="KRM" w:hAnsi="KRM"/>
          <w:rtl/>
        </w:rPr>
        <w:t xml:space="preserve">مديترانه، 183 </w:t>
      </w:r>
    </w:p>
    <w:p w:rsidR="00C04627" w:rsidRPr="001F6A16" w:rsidRDefault="00C04627" w:rsidP="00C04627">
      <w:pPr>
        <w:rPr>
          <w:rFonts w:ascii="KRM" w:hAnsi="KRM"/>
          <w:rtl/>
        </w:rPr>
      </w:pPr>
      <w:r w:rsidRPr="001F6A16">
        <w:rPr>
          <w:rFonts w:ascii="KRM" w:hAnsi="KRM"/>
          <w:rtl/>
        </w:rPr>
        <w:t xml:space="preserve">مدينه، 17، 22، 25، 29، 33، 59، 61، 63، 72، 73، 74، 75، 77، 81، 85، 87، 90، 91، 92، 93، 103، 105، 108، 109، 119، 120، 122، 131، 135، 137، 138، 141، 142، 145، 153، 155، 157، 160، 161، 163، 164، 166، 167، 168، 175، 176، 178، 180، 181، 191، 192، 193، 194، 195، 198، 201، 203، 208، 209، 210، 218، 219، 245، 246، 267، 289، 291، 294، 298، 307، 308، 312، 318، 320، 332 </w:t>
      </w:r>
    </w:p>
    <w:p w:rsidR="00C04627" w:rsidRPr="001F6A16" w:rsidRDefault="00C04627" w:rsidP="00C04627">
      <w:pPr>
        <w:rPr>
          <w:rFonts w:ascii="KRM" w:hAnsi="KRM"/>
          <w:rtl/>
        </w:rPr>
      </w:pPr>
      <w:r w:rsidRPr="001F6A16">
        <w:rPr>
          <w:rFonts w:ascii="KRM" w:hAnsi="KRM"/>
          <w:rtl/>
        </w:rPr>
        <w:t xml:space="preserve">مراكش، 28، 335 </w:t>
      </w:r>
    </w:p>
    <w:p w:rsidR="00C04627" w:rsidRPr="001F6A16" w:rsidRDefault="00C04627" w:rsidP="00C04627">
      <w:pPr>
        <w:rPr>
          <w:rFonts w:ascii="KRM" w:hAnsi="KRM"/>
          <w:rtl/>
        </w:rPr>
      </w:pPr>
      <w:r w:rsidRPr="001F6A16">
        <w:rPr>
          <w:rFonts w:ascii="KRM" w:hAnsi="KRM"/>
          <w:rtl/>
        </w:rPr>
        <w:t xml:space="preserve">مرزى، 164 </w:t>
      </w:r>
    </w:p>
    <w:p w:rsidR="00C04627" w:rsidRPr="001F6A16" w:rsidRDefault="00C04627" w:rsidP="00C04627">
      <w:pPr>
        <w:rPr>
          <w:rFonts w:ascii="KRM" w:hAnsi="KRM"/>
          <w:rtl/>
        </w:rPr>
      </w:pPr>
      <w:r w:rsidRPr="001F6A16">
        <w:rPr>
          <w:rFonts w:ascii="KRM" w:hAnsi="KRM"/>
          <w:rtl/>
        </w:rPr>
        <w:t xml:space="preserve">مرو، 62، 66، 67، 68، 146، 155، 157، 159، 166، 169، 181، 182، 188، 190، 193، 194، 195، 198، 199، 213، 251، 254، 266، 270، 272، 276، 278، 291، 293، 294، 308، 317، 365 </w:t>
      </w:r>
    </w:p>
    <w:p w:rsidR="00C04627" w:rsidRPr="001F6A16" w:rsidRDefault="00C04627" w:rsidP="00C04627">
      <w:pPr>
        <w:rPr>
          <w:rFonts w:ascii="KRM" w:hAnsi="KRM"/>
          <w:rtl/>
        </w:rPr>
      </w:pPr>
      <w:r w:rsidRPr="001F6A16">
        <w:rPr>
          <w:rFonts w:ascii="KRM" w:hAnsi="KRM"/>
          <w:rtl/>
        </w:rPr>
        <w:t xml:space="preserve">مغرب، 191، 326، 334، 335 </w:t>
      </w:r>
    </w:p>
    <w:p w:rsidR="00C04627" w:rsidRPr="001F6A16" w:rsidRDefault="00C04627" w:rsidP="00C04627">
      <w:pPr>
        <w:rPr>
          <w:rFonts w:ascii="KRM" w:hAnsi="KRM"/>
          <w:rtl/>
        </w:rPr>
      </w:pPr>
      <w:r w:rsidRPr="001F6A16">
        <w:rPr>
          <w:rFonts w:ascii="KRM" w:hAnsi="KRM"/>
          <w:rtl/>
        </w:rPr>
        <w:t xml:space="preserve">مغرب اقصى، 334 </w:t>
      </w:r>
    </w:p>
    <w:p w:rsidR="00C04627" w:rsidRPr="001F6A16" w:rsidRDefault="00C04627" w:rsidP="00C04627">
      <w:pPr>
        <w:rPr>
          <w:rFonts w:ascii="KRM" w:hAnsi="KRM"/>
          <w:rtl/>
        </w:rPr>
      </w:pPr>
      <w:r w:rsidRPr="001F6A16">
        <w:rPr>
          <w:rFonts w:ascii="KRM" w:hAnsi="KRM"/>
          <w:rtl/>
        </w:rPr>
        <w:t xml:space="preserve">مغرب وسطى، 334 </w:t>
      </w:r>
    </w:p>
    <w:p w:rsidR="00C04627" w:rsidRPr="001F6A16" w:rsidRDefault="00C04627" w:rsidP="00C04627">
      <w:pPr>
        <w:rPr>
          <w:rFonts w:ascii="KRM" w:hAnsi="KRM"/>
          <w:rtl/>
        </w:rPr>
      </w:pPr>
      <w:r w:rsidRPr="001F6A16">
        <w:rPr>
          <w:rFonts w:ascii="KRM" w:hAnsi="KRM"/>
          <w:rtl/>
        </w:rPr>
        <w:t xml:space="preserve">مصر، 17، 23، 26، 27، 30، 33، 34، 42، 55، 56، 57، 58، 66، 67، 89، 95، 107، 110، 112، 114، 123، 129، 132، 135، 144، 153، 154، 156، 165، 181، 183، 184، </w:t>
      </w:r>
      <w:r w:rsidRPr="001F6A16">
        <w:rPr>
          <w:rFonts w:ascii="KRM" w:hAnsi="KRM"/>
          <w:rtl/>
        </w:rPr>
        <w:lastRenderedPageBreak/>
        <w:t xml:space="preserve">191، 192، 193، 194، 198، 200، 203، 206، 208، 228، 274، 277، 279، 284، 325، 328، 331، 360، 361، 362، 363، 364، 365، 182 </w:t>
      </w:r>
    </w:p>
    <w:p w:rsidR="00C04627" w:rsidRPr="001F6A16" w:rsidRDefault="00C04627" w:rsidP="00C04627">
      <w:pPr>
        <w:rPr>
          <w:rFonts w:ascii="KRM" w:hAnsi="KRM"/>
          <w:rtl/>
        </w:rPr>
      </w:pPr>
      <w:r w:rsidRPr="001F6A16">
        <w:rPr>
          <w:rFonts w:ascii="KRM" w:hAnsi="KRM"/>
          <w:rtl/>
        </w:rPr>
        <w:t xml:space="preserve">مكّه، 17، 27، 28، 29، 33، 36، 51، 57، 58، 61، 65، 66، 69، 70، 71، 72، 73، 86، 89، 90، 91، 92، 93، 103، 104، 105، 120، 125، 167، 171، 178، 179، 181، 209، 219، 224، 237، 250، 251، 298، 300، 301، 302، 304، 320، 322 </w:t>
      </w:r>
    </w:p>
    <w:p w:rsidR="00C04627" w:rsidRPr="001F6A16" w:rsidRDefault="00C04627" w:rsidP="00C04627">
      <w:pPr>
        <w:rPr>
          <w:rFonts w:ascii="KRM" w:hAnsi="KRM"/>
          <w:rtl/>
        </w:rPr>
      </w:pPr>
      <w:r w:rsidRPr="001F6A16">
        <w:rPr>
          <w:rFonts w:ascii="KRM" w:hAnsi="KRM"/>
          <w:rtl/>
        </w:rPr>
        <w:t xml:space="preserve">ملايو، 327 </w:t>
      </w:r>
    </w:p>
    <w:p w:rsidR="00C04627" w:rsidRPr="001F6A16" w:rsidRDefault="00C04627" w:rsidP="00C04627">
      <w:pPr>
        <w:rPr>
          <w:rFonts w:ascii="KRM" w:hAnsi="KRM"/>
          <w:rtl/>
        </w:rPr>
      </w:pPr>
      <w:r w:rsidRPr="001F6A16">
        <w:rPr>
          <w:rFonts w:ascii="KRM" w:hAnsi="KRM"/>
          <w:rtl/>
        </w:rPr>
        <w:t xml:space="preserve">منا، 92 </w:t>
      </w:r>
    </w:p>
    <w:p w:rsidR="00C04627" w:rsidRPr="001F6A16" w:rsidRDefault="00C04627" w:rsidP="00C04627">
      <w:pPr>
        <w:rPr>
          <w:rFonts w:ascii="KRM" w:hAnsi="KRM"/>
          <w:rtl/>
        </w:rPr>
      </w:pPr>
      <w:r w:rsidRPr="001F6A16">
        <w:rPr>
          <w:rFonts w:ascii="KRM" w:hAnsi="KRM"/>
          <w:rtl/>
        </w:rPr>
        <w:t xml:space="preserve">منى، 92 </w:t>
      </w:r>
    </w:p>
    <w:p w:rsidR="00C04627" w:rsidRPr="001F6A16" w:rsidRDefault="00C04627" w:rsidP="00C04627">
      <w:pPr>
        <w:rPr>
          <w:rFonts w:ascii="KRM" w:hAnsi="KRM"/>
          <w:rtl/>
        </w:rPr>
      </w:pPr>
      <w:r w:rsidRPr="001F6A16">
        <w:rPr>
          <w:rFonts w:ascii="KRM" w:hAnsi="KRM"/>
          <w:rtl/>
        </w:rPr>
        <w:t xml:space="preserve">موته، 61، 63، 130 </w:t>
      </w:r>
    </w:p>
    <w:p w:rsidR="00C04627" w:rsidRPr="001F6A16" w:rsidRDefault="00C04627" w:rsidP="00C04627">
      <w:pPr>
        <w:rPr>
          <w:rFonts w:ascii="KRM" w:hAnsi="KRM"/>
          <w:rtl/>
        </w:rPr>
      </w:pPr>
      <w:r w:rsidRPr="001F6A16">
        <w:rPr>
          <w:rFonts w:ascii="KRM" w:hAnsi="KRM"/>
          <w:rtl/>
        </w:rPr>
        <w:t xml:space="preserve">موصل، 267 </w:t>
      </w:r>
    </w:p>
    <w:p w:rsidR="00C04627" w:rsidRPr="001F6A16" w:rsidRDefault="00C04627" w:rsidP="00C04627">
      <w:pPr>
        <w:rPr>
          <w:rFonts w:ascii="KRM" w:hAnsi="KRM"/>
          <w:rtl/>
        </w:rPr>
      </w:pPr>
      <w:r w:rsidRPr="001F6A16">
        <w:rPr>
          <w:rFonts w:ascii="KRM" w:hAnsi="KRM"/>
          <w:rtl/>
        </w:rPr>
        <w:t xml:space="preserve">مهره، 110 </w:t>
      </w:r>
    </w:p>
    <w:p w:rsidR="00C04627" w:rsidRPr="001F6A16" w:rsidRDefault="00C04627" w:rsidP="00C04627">
      <w:pPr>
        <w:rPr>
          <w:rFonts w:ascii="KRM" w:hAnsi="KRM"/>
          <w:rtl/>
        </w:rPr>
      </w:pPr>
      <w:r w:rsidRPr="001F6A16">
        <w:rPr>
          <w:rFonts w:ascii="KRM" w:hAnsi="KRM"/>
          <w:rtl/>
        </w:rPr>
        <w:t xml:space="preserve">مؤته، 61، 63 </w:t>
      </w:r>
    </w:p>
    <w:p w:rsidR="00C04627" w:rsidRPr="001F6A16" w:rsidRDefault="00C04627" w:rsidP="00C04627">
      <w:pPr>
        <w:pStyle w:val="Title"/>
        <w:rPr>
          <w:rtl/>
        </w:rPr>
      </w:pPr>
      <w:r>
        <w:rPr>
          <w:rFonts w:hint="cs"/>
          <w:rtl/>
        </w:rPr>
        <w:t>(</w:t>
      </w:r>
      <w:r w:rsidRPr="001F6A16">
        <w:rPr>
          <w:rtl/>
        </w:rPr>
        <w:t>ن</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نجران، 65، 181 </w:t>
      </w:r>
    </w:p>
    <w:p w:rsidR="00C04627" w:rsidRPr="001F6A16" w:rsidRDefault="00C04627" w:rsidP="00C04627">
      <w:pPr>
        <w:rPr>
          <w:rFonts w:ascii="KRM" w:hAnsi="KRM"/>
          <w:rtl/>
        </w:rPr>
      </w:pPr>
      <w:r w:rsidRPr="001F6A16">
        <w:rPr>
          <w:rFonts w:ascii="KRM" w:hAnsi="KRM"/>
          <w:rtl/>
        </w:rPr>
        <w:t xml:space="preserve">نجف، 78، 136 </w:t>
      </w:r>
    </w:p>
    <w:p w:rsidR="00C04627" w:rsidRPr="001F6A16" w:rsidRDefault="00C04627" w:rsidP="00C04627">
      <w:pPr>
        <w:rPr>
          <w:rFonts w:ascii="KRM" w:hAnsi="KRM"/>
          <w:rtl/>
        </w:rPr>
      </w:pPr>
      <w:r w:rsidRPr="001F6A16">
        <w:rPr>
          <w:rFonts w:ascii="KRM" w:hAnsi="KRM"/>
          <w:rtl/>
        </w:rPr>
        <w:t xml:space="preserve">نخيله، 239 </w:t>
      </w:r>
    </w:p>
    <w:p w:rsidR="00C04627" w:rsidRPr="001F6A16" w:rsidRDefault="00C04627" w:rsidP="00C04627">
      <w:pPr>
        <w:rPr>
          <w:rFonts w:ascii="KRM" w:hAnsi="KRM"/>
          <w:rtl/>
        </w:rPr>
      </w:pPr>
      <w:r w:rsidRPr="001F6A16">
        <w:rPr>
          <w:rFonts w:ascii="KRM" w:hAnsi="KRM"/>
          <w:rtl/>
        </w:rPr>
        <w:t xml:space="preserve">نهاوند، 159، 168 </w:t>
      </w:r>
    </w:p>
    <w:p w:rsidR="00C04627" w:rsidRPr="001F6A16" w:rsidRDefault="00C04627" w:rsidP="00C04627">
      <w:pPr>
        <w:rPr>
          <w:rFonts w:ascii="KRM" w:hAnsi="KRM"/>
          <w:rtl/>
        </w:rPr>
      </w:pPr>
      <w:r w:rsidRPr="001F6A16">
        <w:rPr>
          <w:rFonts w:ascii="KRM" w:hAnsi="KRM"/>
          <w:rtl/>
        </w:rPr>
        <w:t xml:space="preserve">نهروان، 223، 227، 240، 243 </w:t>
      </w:r>
    </w:p>
    <w:p w:rsidR="00C04627" w:rsidRPr="001F6A16" w:rsidRDefault="00C04627" w:rsidP="00C04627">
      <w:pPr>
        <w:rPr>
          <w:rFonts w:ascii="KRM" w:hAnsi="KRM"/>
          <w:rtl/>
        </w:rPr>
      </w:pPr>
      <w:r w:rsidRPr="001F6A16">
        <w:rPr>
          <w:rFonts w:ascii="KRM" w:hAnsi="KRM"/>
          <w:rtl/>
        </w:rPr>
        <w:t xml:space="preserve">نينوا، 305 </w:t>
      </w:r>
    </w:p>
    <w:p w:rsidR="00C04627" w:rsidRPr="001F6A16" w:rsidRDefault="00C04627" w:rsidP="00C04627">
      <w:pPr>
        <w:rPr>
          <w:rFonts w:ascii="KRM" w:hAnsi="KRM"/>
          <w:rtl/>
        </w:rPr>
      </w:pPr>
      <w:r w:rsidRPr="001F6A16">
        <w:rPr>
          <w:rFonts w:ascii="KRM" w:hAnsi="KRM"/>
          <w:rtl/>
        </w:rPr>
        <w:t xml:space="preserve">نيويورك، 37، 101 </w:t>
      </w:r>
    </w:p>
    <w:p w:rsidR="00C04627" w:rsidRPr="001F6A16" w:rsidRDefault="00C04627" w:rsidP="00C04627">
      <w:pPr>
        <w:pStyle w:val="Title"/>
        <w:rPr>
          <w:rtl/>
        </w:rPr>
      </w:pPr>
      <w:r>
        <w:rPr>
          <w:rFonts w:hint="cs"/>
          <w:rtl/>
        </w:rPr>
        <w:t>(</w:t>
      </w:r>
      <w:r w:rsidRPr="001F6A16">
        <w:rPr>
          <w:rtl/>
        </w:rPr>
        <w:t>و</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وادى سباع، 213 </w:t>
      </w:r>
    </w:p>
    <w:p w:rsidR="00C04627" w:rsidRPr="001F6A16" w:rsidRDefault="00C04627" w:rsidP="00C04627">
      <w:pPr>
        <w:rPr>
          <w:rFonts w:ascii="KRM" w:hAnsi="KRM"/>
          <w:rtl/>
        </w:rPr>
      </w:pPr>
      <w:r w:rsidRPr="001F6A16">
        <w:rPr>
          <w:rFonts w:ascii="KRM" w:hAnsi="KRM"/>
          <w:rtl/>
        </w:rPr>
        <w:lastRenderedPageBreak/>
        <w:t xml:space="preserve">وهران، 335 </w:t>
      </w:r>
    </w:p>
    <w:p w:rsidR="00C04627" w:rsidRPr="001F6A16" w:rsidRDefault="00C04627" w:rsidP="00C04627">
      <w:pPr>
        <w:pStyle w:val="Title"/>
        <w:rPr>
          <w:rtl/>
        </w:rPr>
      </w:pPr>
      <w:r>
        <w:rPr>
          <w:rFonts w:hint="cs"/>
          <w:rtl/>
        </w:rPr>
        <w:t>(</w:t>
      </w:r>
      <w:r w:rsidRPr="001F6A16">
        <w:rPr>
          <w:rtl/>
        </w:rPr>
        <w:t>ه</w:t>
      </w:r>
      <w:r w:rsidR="00D859C4">
        <w:rPr>
          <w:rFonts w:hint="cs"/>
          <w:rtl/>
        </w:rPr>
        <w:t>ـ</w:t>
      </w:r>
      <w:r>
        <w:rPr>
          <w:rFonts w:hint="cs"/>
          <w:rtl/>
        </w:rPr>
        <w:t>)</w:t>
      </w:r>
      <w:r w:rsidRPr="001F6A16">
        <w:rPr>
          <w:rtl/>
        </w:rPr>
        <w:t xml:space="preserve"> </w:t>
      </w:r>
    </w:p>
    <w:p w:rsidR="00C04627" w:rsidRPr="001F6A16" w:rsidRDefault="00C04627" w:rsidP="00C04627">
      <w:pPr>
        <w:rPr>
          <w:rFonts w:ascii="KRM" w:hAnsi="KRM"/>
          <w:rtl/>
        </w:rPr>
      </w:pPr>
      <w:r w:rsidRPr="001F6A16">
        <w:rPr>
          <w:rFonts w:ascii="KRM" w:hAnsi="KRM"/>
          <w:rtl/>
        </w:rPr>
        <w:t xml:space="preserve">هرات، 183 </w:t>
      </w:r>
    </w:p>
    <w:p w:rsidR="00C04627" w:rsidRPr="001F6A16" w:rsidRDefault="00C04627" w:rsidP="00C04627">
      <w:pPr>
        <w:rPr>
          <w:rFonts w:ascii="KRM" w:hAnsi="KRM"/>
          <w:rtl/>
        </w:rPr>
      </w:pPr>
      <w:r w:rsidRPr="001F6A16">
        <w:rPr>
          <w:rFonts w:ascii="KRM" w:hAnsi="KRM"/>
          <w:rtl/>
        </w:rPr>
        <w:t xml:space="preserve">همدان، 91، 159 </w:t>
      </w:r>
    </w:p>
    <w:p w:rsidR="00C04627" w:rsidRPr="001F6A16" w:rsidRDefault="00C04627" w:rsidP="00C04627">
      <w:pPr>
        <w:rPr>
          <w:rFonts w:ascii="KRM" w:hAnsi="KRM"/>
          <w:rtl/>
        </w:rPr>
      </w:pPr>
      <w:r w:rsidRPr="001F6A16">
        <w:rPr>
          <w:rFonts w:ascii="KRM" w:hAnsi="KRM"/>
          <w:rtl/>
        </w:rPr>
        <w:t xml:space="preserve">هند، 6، 17، 18، 22، 24، 25، 26، 30، 31، 33، 42، 46، 47، 49، 55، 60، 65، 73، 88، 94، 105، 112، 115، 121، 124، 141، 147، 155، 159، 161، 164، 166، 167، 171، 176، 181، 186، 206، 207، 209، 210، 212، 221، 226، 227، 228، 233، 242، 244، 247، 254، 255، 268، 269، 271، 274، 281، 287، 288، 291، 300، 301، 303، 310، 315، 318، 320، 325، 326، 327، 329، 330، 331، 332، 333، 334، 335 </w:t>
      </w:r>
    </w:p>
    <w:p w:rsidR="00A21EFA" w:rsidRPr="00A21EFA" w:rsidRDefault="00A21EFA" w:rsidP="00A21EFA">
      <w:pPr>
        <w:pStyle w:val="Title"/>
        <w:rPr>
          <w:rtl/>
        </w:rPr>
      </w:pPr>
      <w:r>
        <w:rPr>
          <w:rFonts w:hint="cs"/>
          <w:rtl/>
        </w:rPr>
        <w:t>(ی)</w:t>
      </w:r>
      <w:r w:rsidRPr="001F6A16">
        <w:rPr>
          <w:rtl/>
        </w:rPr>
        <w:t xml:space="preserve"> </w:t>
      </w:r>
    </w:p>
    <w:p w:rsidR="00C04627" w:rsidRPr="001F6A16" w:rsidRDefault="00C04627" w:rsidP="00C04627">
      <w:pPr>
        <w:rPr>
          <w:rFonts w:ascii="KRM" w:hAnsi="KRM"/>
          <w:rtl/>
        </w:rPr>
      </w:pPr>
      <w:r w:rsidRPr="001F6A16">
        <w:rPr>
          <w:rFonts w:ascii="KRM" w:hAnsi="KRM"/>
          <w:rtl/>
        </w:rPr>
        <w:t xml:space="preserve">يرموك، 111، 152، 161 </w:t>
      </w:r>
    </w:p>
    <w:p w:rsidR="00C04627" w:rsidRPr="001F6A16" w:rsidRDefault="00C04627" w:rsidP="00C04627">
      <w:pPr>
        <w:rPr>
          <w:rFonts w:ascii="KRM" w:hAnsi="KRM"/>
          <w:rtl/>
        </w:rPr>
      </w:pPr>
      <w:r w:rsidRPr="001F6A16">
        <w:rPr>
          <w:rFonts w:ascii="KRM" w:hAnsi="KRM"/>
          <w:rtl/>
        </w:rPr>
        <w:t xml:space="preserve">يمامه، 146 </w:t>
      </w:r>
    </w:p>
    <w:p w:rsidR="00C04627" w:rsidRPr="001F6A16" w:rsidRDefault="00C04627" w:rsidP="00C04627">
      <w:pPr>
        <w:rPr>
          <w:rFonts w:ascii="KRM" w:hAnsi="KRM"/>
          <w:rtl/>
        </w:rPr>
      </w:pPr>
      <w:r w:rsidRPr="001F6A16">
        <w:rPr>
          <w:rFonts w:ascii="KRM" w:hAnsi="KRM"/>
          <w:rtl/>
        </w:rPr>
        <w:t xml:space="preserve">يمن، 28، 29، 75، 91، 92، 93، 110، 160، 164، 165، 181، 192، 209، 228، 237، 246، 259، 332 </w:t>
      </w:r>
    </w:p>
    <w:p w:rsidR="00C04627" w:rsidRPr="001F6A16" w:rsidRDefault="00C04627" w:rsidP="00C04627">
      <w:pPr>
        <w:rPr>
          <w:rFonts w:ascii="KRM" w:hAnsi="KRM"/>
          <w:rtl/>
        </w:rPr>
      </w:pPr>
      <w:r w:rsidRPr="001F6A16">
        <w:rPr>
          <w:rFonts w:ascii="KRM" w:hAnsi="KRM"/>
          <w:rtl/>
        </w:rPr>
        <w:t xml:space="preserve">يونان، 279، 325 </w:t>
      </w:r>
    </w:p>
    <w:p w:rsidR="00C04627" w:rsidRPr="00AB7A79" w:rsidRDefault="00C04627" w:rsidP="00C04627">
      <w:pPr>
        <w:pStyle w:val="a0"/>
        <w:rPr>
          <w:rtl/>
        </w:rPr>
      </w:pPr>
      <w:bookmarkStart w:id="185" w:name="_Toc307603291"/>
      <w:r w:rsidRPr="00AB7A79">
        <w:rPr>
          <w:sz w:val="17"/>
          <w:rtl/>
        </w:rPr>
        <w:t>(3)</w:t>
      </w:r>
      <w:r w:rsidRPr="00AB7A79">
        <w:rPr>
          <w:rFonts w:hint="cs"/>
          <w:rtl/>
        </w:rPr>
        <w:t xml:space="preserve"> </w:t>
      </w:r>
      <w:r w:rsidRPr="00AB7A79">
        <w:rPr>
          <w:rtl/>
        </w:rPr>
        <w:t>فهرست منابع عربى</w:t>
      </w:r>
      <w:bookmarkEnd w:id="185"/>
      <w:r w:rsidRPr="00AB7A79">
        <w:rPr>
          <w:rtl/>
        </w:rPr>
        <w:t xml:space="preserve"> </w:t>
      </w:r>
    </w:p>
    <w:p w:rsidR="00C04627" w:rsidRPr="00646DD8" w:rsidRDefault="00C04627" w:rsidP="00C04627">
      <w:pPr>
        <w:pStyle w:val="Title"/>
        <w:rPr>
          <w:rtl/>
        </w:rPr>
      </w:pPr>
      <w:r w:rsidRPr="00646DD8">
        <w:rPr>
          <w:rtl/>
        </w:rPr>
        <w:t xml:space="preserve">(أ) </w:t>
      </w:r>
    </w:p>
    <w:p w:rsidR="00C04627" w:rsidRPr="00195E03" w:rsidRDefault="00C04627" w:rsidP="00C04627">
      <w:pPr>
        <w:rPr>
          <w:rFonts w:ascii="mylotus" w:hAnsi="mylotus" w:cs="mylotus"/>
          <w:rtl/>
        </w:rPr>
      </w:pPr>
      <w:r w:rsidRPr="00195E03">
        <w:rPr>
          <w:rFonts w:ascii="mylotus" w:hAnsi="mylotus" w:cs="mylotus"/>
          <w:rtl/>
        </w:rPr>
        <w:t xml:space="preserve">1- آثار المدينة المنورة: للأستاذ عبدالقدوس الأنصاري، المكتبة السلفية، المدينة المنورة. </w:t>
      </w:r>
    </w:p>
    <w:p w:rsidR="00C04627" w:rsidRPr="00195E03" w:rsidRDefault="00C04627" w:rsidP="00C04627">
      <w:pPr>
        <w:rPr>
          <w:rFonts w:ascii="mylotus" w:hAnsi="mylotus" w:cs="mylotus"/>
          <w:rtl/>
        </w:rPr>
      </w:pPr>
      <w:r w:rsidRPr="00195E03">
        <w:rPr>
          <w:rFonts w:ascii="mylotus" w:hAnsi="mylotus" w:cs="mylotus"/>
          <w:rtl/>
        </w:rPr>
        <w:t xml:space="preserve">2- الأثمار الجنية فى أسماء الحنفية: للعلَّامة على بن السلطان القاري المكي. </w:t>
      </w:r>
    </w:p>
    <w:p w:rsidR="00C04627" w:rsidRPr="00195E03" w:rsidRDefault="00C04627" w:rsidP="00C04627">
      <w:pPr>
        <w:rPr>
          <w:rFonts w:ascii="mylotus" w:hAnsi="mylotus" w:cs="mylotus"/>
          <w:rtl/>
        </w:rPr>
      </w:pPr>
      <w:r w:rsidRPr="00195E03">
        <w:rPr>
          <w:rFonts w:ascii="mylotus" w:hAnsi="mylotus" w:cs="mylotus"/>
          <w:rtl/>
        </w:rPr>
        <w:t xml:space="preserve">3- أخبار الأخيار: للشيخ عبدالحق البخاري الدهلوي. </w:t>
      </w:r>
    </w:p>
    <w:p w:rsidR="00C04627" w:rsidRPr="00195E03" w:rsidRDefault="00C04627" w:rsidP="00C04627">
      <w:pPr>
        <w:rPr>
          <w:rFonts w:ascii="mylotus" w:hAnsi="mylotus" w:cs="mylotus"/>
          <w:rtl/>
        </w:rPr>
      </w:pPr>
      <w:r w:rsidRPr="00195E03">
        <w:rPr>
          <w:rFonts w:ascii="mylotus" w:hAnsi="mylotus" w:cs="mylotus"/>
          <w:rtl/>
        </w:rPr>
        <w:lastRenderedPageBreak/>
        <w:t xml:space="preserve">4- أخبار القضاء: لوكيع محمد بن خلف بن حيان، طبع عالم الكتب، بيروت. </w:t>
      </w:r>
    </w:p>
    <w:p w:rsidR="00C04627" w:rsidRPr="00195E03" w:rsidRDefault="00C04627" w:rsidP="00A21EFA">
      <w:pPr>
        <w:rPr>
          <w:rFonts w:ascii="mylotus" w:hAnsi="mylotus" w:cs="mylotus"/>
          <w:rtl/>
        </w:rPr>
      </w:pPr>
      <w:r w:rsidRPr="00195E03">
        <w:rPr>
          <w:rFonts w:ascii="mylotus" w:hAnsi="mylotus" w:cs="mylotus"/>
          <w:rtl/>
        </w:rPr>
        <w:t>5- ال</w:t>
      </w:r>
      <w:r w:rsidR="00A21EFA" w:rsidRPr="00195E03">
        <w:rPr>
          <w:rFonts w:ascii="mylotus" w:hAnsi="mylotus" w:cs="mylotus"/>
          <w:rtl/>
        </w:rPr>
        <w:t>إ</w:t>
      </w:r>
      <w:r w:rsidRPr="00195E03">
        <w:rPr>
          <w:rFonts w:ascii="mylotus" w:hAnsi="mylotus" w:cs="mylotus"/>
          <w:rtl/>
        </w:rPr>
        <w:t>دارة ال</w:t>
      </w:r>
      <w:r w:rsidR="00A21EFA" w:rsidRPr="00195E03">
        <w:rPr>
          <w:rFonts w:ascii="mylotus" w:hAnsi="mylotus" w:cs="mylotus"/>
          <w:rtl/>
        </w:rPr>
        <w:t>إ</w:t>
      </w:r>
      <w:r w:rsidRPr="00195E03">
        <w:rPr>
          <w:rFonts w:ascii="mylotus" w:hAnsi="mylotus" w:cs="mylotus"/>
          <w:rtl/>
        </w:rPr>
        <w:t xml:space="preserve">سلامية: للأستاذ كردعلى. </w:t>
      </w:r>
    </w:p>
    <w:p w:rsidR="00C04627" w:rsidRPr="00195E03" w:rsidRDefault="00C04627" w:rsidP="00A21EFA">
      <w:pPr>
        <w:rPr>
          <w:rFonts w:ascii="mylotus" w:hAnsi="mylotus" w:cs="mylotus"/>
          <w:rtl/>
        </w:rPr>
      </w:pPr>
      <w:r w:rsidRPr="00195E03">
        <w:rPr>
          <w:rFonts w:ascii="mylotus" w:hAnsi="mylotus" w:cs="mylotus"/>
          <w:rtl/>
        </w:rPr>
        <w:t>6- إذا هبت ريح ال</w:t>
      </w:r>
      <w:r w:rsidR="00A21EFA" w:rsidRPr="00195E03">
        <w:rPr>
          <w:rFonts w:ascii="mylotus" w:hAnsi="mylotus" w:cs="mylotus"/>
          <w:rtl/>
        </w:rPr>
        <w:t>إ</w:t>
      </w:r>
      <w:r w:rsidRPr="00195E03">
        <w:rPr>
          <w:rFonts w:ascii="mylotus" w:hAnsi="mylotus" w:cs="mylotus"/>
          <w:rtl/>
        </w:rPr>
        <w:t xml:space="preserve">يمان: للمؤلف، طبع بيروت و لكهنؤ (الهند). </w:t>
      </w:r>
    </w:p>
    <w:p w:rsidR="00C04627" w:rsidRPr="00195E03" w:rsidRDefault="00C04627" w:rsidP="00C04627">
      <w:pPr>
        <w:rPr>
          <w:rFonts w:ascii="mylotus" w:hAnsi="mylotus" w:cs="mylotus"/>
          <w:rtl/>
        </w:rPr>
      </w:pPr>
      <w:r w:rsidRPr="00195E03">
        <w:rPr>
          <w:rFonts w:ascii="mylotus" w:hAnsi="mylotus" w:cs="mylotus"/>
          <w:rtl/>
        </w:rPr>
        <w:t xml:space="preserve">7- الأركان الأربعة: للمؤلف، طبع دار القلم - الكويت، والطبعة الثانية، دارالفتح. </w:t>
      </w:r>
    </w:p>
    <w:p w:rsidR="00C04627" w:rsidRPr="00195E03" w:rsidRDefault="00C04627" w:rsidP="00C04627">
      <w:pPr>
        <w:rPr>
          <w:rFonts w:ascii="mylotus" w:hAnsi="mylotus" w:cs="mylotus"/>
          <w:rtl/>
        </w:rPr>
      </w:pPr>
      <w:r w:rsidRPr="00195E03">
        <w:rPr>
          <w:rFonts w:ascii="mylotus" w:hAnsi="mylotus" w:cs="mylotus"/>
          <w:rtl/>
        </w:rPr>
        <w:t xml:space="preserve">8- إزالة الخفاء عن خلافة الخلفاء: لحكيم الإسلام أحمد بن عبدالرحيم الشهير بولي اللّه‏ الدهلوي، طبع مجمع سهيل، لاهور، الطبعة الأولى سنة 1976 م. </w:t>
      </w:r>
    </w:p>
    <w:p w:rsidR="00C04627" w:rsidRPr="00195E03" w:rsidRDefault="00C04627" w:rsidP="00C04627">
      <w:pPr>
        <w:rPr>
          <w:rFonts w:ascii="mylotus" w:hAnsi="mylotus" w:cs="mylotus"/>
          <w:rtl/>
        </w:rPr>
      </w:pPr>
      <w:r w:rsidRPr="00195E03">
        <w:rPr>
          <w:rFonts w:ascii="mylotus" w:hAnsi="mylotus" w:cs="mylotus"/>
          <w:rtl/>
        </w:rPr>
        <w:t xml:space="preserve">9- الاستيعاب في معرفة الأصحاب: للعلَّامة الحافظ أبي عمر يوسف بن عبداللّه‏ المالكي الأندلسي المعروف بابن عبد البرالقرطبي، دار صادر - بيروت. </w:t>
      </w:r>
    </w:p>
    <w:p w:rsidR="00C04627" w:rsidRPr="00195E03" w:rsidRDefault="00C04627" w:rsidP="00C04627">
      <w:pPr>
        <w:rPr>
          <w:rFonts w:ascii="mylotus" w:hAnsi="mylotus" w:cs="mylotus"/>
          <w:rtl/>
        </w:rPr>
      </w:pPr>
      <w:r w:rsidRPr="00195E03">
        <w:rPr>
          <w:rFonts w:ascii="mylotus" w:hAnsi="mylotus" w:cs="mylotus"/>
          <w:rtl/>
        </w:rPr>
        <w:t xml:space="preserve">10- أسد الغابة: للعلَّامة عزالدين أبي الحسن علي بن محمد الجزري المعروف بابن الأثير الجزري. </w:t>
      </w:r>
    </w:p>
    <w:p w:rsidR="00C04627" w:rsidRPr="00195E03" w:rsidRDefault="00C04627" w:rsidP="00C04627">
      <w:pPr>
        <w:rPr>
          <w:rFonts w:ascii="mylotus" w:hAnsi="mylotus" w:cs="mylotus"/>
          <w:rtl/>
        </w:rPr>
      </w:pPr>
      <w:r w:rsidRPr="00195E03">
        <w:rPr>
          <w:rFonts w:ascii="mylotus" w:hAnsi="mylotus" w:cs="mylotus"/>
          <w:rtl/>
        </w:rPr>
        <w:t xml:space="preserve">11- الأسلام الممتحن: للسيد محمد الحسنى سنة 1399ه. </w:t>
      </w:r>
    </w:p>
    <w:p w:rsidR="00C04627" w:rsidRPr="00195E03" w:rsidRDefault="00C04627" w:rsidP="00C04627">
      <w:pPr>
        <w:rPr>
          <w:rFonts w:ascii="mylotus" w:hAnsi="mylotus" w:cs="mylotus"/>
          <w:rtl/>
        </w:rPr>
      </w:pPr>
      <w:r w:rsidRPr="00195E03">
        <w:rPr>
          <w:rFonts w:ascii="mylotus" w:hAnsi="mylotus" w:cs="mylotus"/>
          <w:rtl/>
        </w:rPr>
        <w:t xml:space="preserve">12- الإصابة في تمييز الصحابة: للعلامة الحافظ شهاب الدين أبي الفضل أحمد بن علي حجر العسقلاني، طبع دار صادر - بيروت. </w:t>
      </w:r>
    </w:p>
    <w:p w:rsidR="00C04627" w:rsidRPr="00195E03" w:rsidRDefault="00C04627" w:rsidP="00C04627">
      <w:pPr>
        <w:rPr>
          <w:rFonts w:ascii="mylotus" w:hAnsi="mylotus" w:cs="mylotus"/>
          <w:rtl/>
        </w:rPr>
      </w:pPr>
      <w:r w:rsidRPr="00195E03">
        <w:rPr>
          <w:rFonts w:ascii="mylotus" w:hAnsi="mylotus" w:cs="mylotus"/>
          <w:rtl/>
        </w:rPr>
        <w:t xml:space="preserve">13- أصول الكافي: لأبي جعفر محمد بن يعقوب الكليني الرازي، طبع فارس، سنة 1281ه. </w:t>
      </w:r>
    </w:p>
    <w:p w:rsidR="00C04627" w:rsidRPr="00195E03" w:rsidRDefault="00C04627" w:rsidP="00C04627">
      <w:pPr>
        <w:rPr>
          <w:rFonts w:ascii="mylotus" w:hAnsi="mylotus" w:cs="mylotus"/>
          <w:rtl/>
        </w:rPr>
      </w:pPr>
      <w:r w:rsidRPr="00195E03">
        <w:rPr>
          <w:rFonts w:ascii="mylotus" w:hAnsi="mylotus" w:cs="mylotus"/>
          <w:rtl/>
        </w:rPr>
        <w:t xml:space="preserve">14-الأعلام: لخير الدين الزركلي، طبع بيروت 1969م، الطبة الثالثة. </w:t>
      </w:r>
    </w:p>
    <w:p w:rsidR="00C04627" w:rsidRPr="00195E03" w:rsidRDefault="00C04627" w:rsidP="00C04627">
      <w:pPr>
        <w:rPr>
          <w:rFonts w:ascii="mylotus" w:hAnsi="mylotus" w:cs="mylotus"/>
          <w:rtl/>
        </w:rPr>
      </w:pPr>
      <w:r w:rsidRPr="00195E03">
        <w:rPr>
          <w:rFonts w:ascii="mylotus" w:hAnsi="mylotus" w:cs="mylotus"/>
          <w:rtl/>
        </w:rPr>
        <w:t xml:space="preserve">15- الألطاف الخفية فى أشراف الحنفية: لمحد الدين الفيروز آبادي. </w:t>
      </w:r>
    </w:p>
    <w:p w:rsidR="00C04627" w:rsidRPr="00195E03" w:rsidRDefault="00C04627" w:rsidP="00C04627">
      <w:pPr>
        <w:rPr>
          <w:rFonts w:ascii="mylotus" w:hAnsi="mylotus" w:cs="mylotus"/>
          <w:rtl/>
        </w:rPr>
      </w:pPr>
      <w:r w:rsidRPr="00195E03">
        <w:rPr>
          <w:rFonts w:ascii="mylotus" w:hAnsi="mylotus" w:cs="mylotus"/>
          <w:rtl/>
        </w:rPr>
        <w:t xml:space="preserve">16- الأمام الذي لم يوفَّ حقه من الأنصاف و الاعتراف: للمؤلف، طبع المجمع الأسلامي العلمي، ندوة العلماء، لكهنؤ - الهند. </w:t>
      </w:r>
    </w:p>
    <w:p w:rsidR="00C04627" w:rsidRPr="00195E03" w:rsidRDefault="00C04627" w:rsidP="00C04627">
      <w:pPr>
        <w:rPr>
          <w:rFonts w:ascii="mylotus" w:hAnsi="mylotus" w:cs="mylotus"/>
          <w:rtl/>
        </w:rPr>
      </w:pPr>
      <w:r w:rsidRPr="00195E03">
        <w:rPr>
          <w:rFonts w:ascii="mylotus" w:hAnsi="mylotus" w:cs="mylotus"/>
          <w:rtl/>
        </w:rPr>
        <w:t xml:space="preserve">17- الإمام الصادق: للعلامة محمد أبو زهرة، دار الندوة الجديدة - بيروت. </w:t>
      </w:r>
    </w:p>
    <w:p w:rsidR="00C04627" w:rsidRPr="00195E03" w:rsidRDefault="00C04627" w:rsidP="00C04627">
      <w:pPr>
        <w:rPr>
          <w:rFonts w:ascii="mylotus" w:hAnsi="mylotus" w:cs="mylotus"/>
          <w:rtl/>
        </w:rPr>
      </w:pPr>
      <w:r w:rsidRPr="00195E03">
        <w:rPr>
          <w:rFonts w:ascii="mylotus" w:hAnsi="mylotus" w:cs="mylotus"/>
          <w:rtl/>
        </w:rPr>
        <w:lastRenderedPageBreak/>
        <w:t xml:space="preserve">18- الأمالي: لأبى القاسم الزجاجى. </w:t>
      </w:r>
    </w:p>
    <w:p w:rsidR="00C04627" w:rsidRPr="00195E03" w:rsidRDefault="00C04627" w:rsidP="00C04627">
      <w:pPr>
        <w:rPr>
          <w:rFonts w:ascii="mylotus" w:hAnsi="mylotus" w:cs="mylotus"/>
          <w:rtl/>
        </w:rPr>
      </w:pPr>
      <w:r w:rsidRPr="00195E03">
        <w:rPr>
          <w:rFonts w:ascii="mylotus" w:hAnsi="mylotus" w:cs="mylotus"/>
          <w:rtl/>
        </w:rPr>
        <w:t xml:space="preserve">19- الأموال: لأبي عبيد قاسم بن سلام. </w:t>
      </w:r>
    </w:p>
    <w:p w:rsidR="00C04627" w:rsidRPr="00195E03" w:rsidRDefault="00C04627" w:rsidP="00C04627">
      <w:pPr>
        <w:rPr>
          <w:rFonts w:ascii="mylotus" w:hAnsi="mylotus" w:cs="mylotus"/>
          <w:rtl/>
        </w:rPr>
      </w:pPr>
      <w:r w:rsidRPr="00195E03">
        <w:rPr>
          <w:rFonts w:ascii="mylotus" w:hAnsi="mylotus" w:cs="mylotus"/>
          <w:rtl/>
        </w:rPr>
        <w:t xml:space="preserve">20- الانتقاد على تاريخ التمدن الإسلامي لجرجي زيدان: للعلامة شبلي النعماني، طبع مطبة آسي، لكهنؤ سنة 1913 م. </w:t>
      </w:r>
    </w:p>
    <w:p w:rsidR="00C04627" w:rsidRPr="00195E03" w:rsidRDefault="00C04627" w:rsidP="00C04627">
      <w:pPr>
        <w:rPr>
          <w:rFonts w:ascii="mylotus" w:hAnsi="mylotus" w:cs="mylotus"/>
          <w:rtl/>
        </w:rPr>
      </w:pPr>
      <w:r w:rsidRPr="00195E03">
        <w:rPr>
          <w:rFonts w:ascii="mylotus" w:hAnsi="mylotus" w:cs="mylotus"/>
          <w:rtl/>
        </w:rPr>
        <w:t>21- أنساب الأشراف:</w:t>
      </w:r>
      <w:r w:rsidR="00704C79" w:rsidRPr="00195E03">
        <w:rPr>
          <w:rFonts w:ascii="mylotus" w:hAnsi="mylotus" w:cs="mylotus"/>
          <w:rtl/>
        </w:rPr>
        <w:t xml:space="preserve"> </w:t>
      </w:r>
      <w:r w:rsidRPr="00195E03">
        <w:rPr>
          <w:rFonts w:ascii="mylotus" w:hAnsi="mylotus" w:cs="mylotus"/>
          <w:rtl/>
        </w:rPr>
        <w:t>للعلامة أحمد بن يحيى بن جابر الشهير بالبلاذري،</w:t>
      </w:r>
      <w:r w:rsidR="00704C79" w:rsidRPr="00195E03">
        <w:rPr>
          <w:rFonts w:ascii="mylotus" w:hAnsi="mylotus" w:cs="mylotus"/>
          <w:rtl/>
        </w:rPr>
        <w:t xml:space="preserve"> </w:t>
      </w:r>
      <w:r w:rsidRPr="00195E03">
        <w:rPr>
          <w:rFonts w:ascii="mylotus" w:hAnsi="mylotus" w:cs="mylotus"/>
          <w:rtl/>
        </w:rPr>
        <w:t xml:space="preserve">دارالمعارف -مصر 1959م. </w:t>
      </w:r>
    </w:p>
    <w:p w:rsidR="00C04627" w:rsidRPr="00195E03" w:rsidRDefault="00C04627" w:rsidP="00C04627">
      <w:pPr>
        <w:rPr>
          <w:rFonts w:ascii="mylotus" w:hAnsi="mylotus" w:cs="mylotus"/>
          <w:rtl/>
        </w:rPr>
      </w:pPr>
      <w:r w:rsidRPr="00195E03">
        <w:rPr>
          <w:rFonts w:ascii="mylotus" w:hAnsi="mylotus" w:cs="mylotus"/>
          <w:rtl/>
        </w:rPr>
        <w:t xml:space="preserve">22- إنسان العيون في سيرة الأمين المأمون، الشهير بالسيرة الحلبية: للشيخ علي بن برهان الدين الحلبي الشافعي، طبع مطبعة مصطفى البابي الحلبي - مصر، الطبعة الأولى 1964 م. </w:t>
      </w:r>
    </w:p>
    <w:p w:rsidR="00C04627" w:rsidRPr="00195E03" w:rsidRDefault="00C04627" w:rsidP="00C04627">
      <w:pPr>
        <w:rPr>
          <w:rFonts w:ascii="mylotus" w:hAnsi="mylotus" w:cs="mylotus"/>
          <w:rtl/>
        </w:rPr>
      </w:pPr>
      <w:r w:rsidRPr="00195E03">
        <w:rPr>
          <w:rFonts w:ascii="mylotus" w:hAnsi="mylotus" w:cs="mylotus"/>
          <w:rtl/>
        </w:rPr>
        <w:t xml:space="preserve">23- آيات بينات: للأمير محسن الملك، طبع مرزابور 1870 م. </w:t>
      </w:r>
    </w:p>
    <w:p w:rsidR="00C04627" w:rsidRPr="00195E03" w:rsidRDefault="00C04627" w:rsidP="00C04627">
      <w:pPr>
        <w:pStyle w:val="Title"/>
        <w:rPr>
          <w:rFonts w:ascii="mylotus" w:hAnsi="mylotus" w:cs="mylotus"/>
          <w:rtl/>
        </w:rPr>
      </w:pPr>
      <w:r w:rsidRPr="00195E03">
        <w:rPr>
          <w:rFonts w:ascii="mylotus" w:hAnsi="mylotus" w:cs="mylotus"/>
          <w:rtl/>
        </w:rPr>
        <w:t xml:space="preserve">(ب) </w:t>
      </w:r>
    </w:p>
    <w:p w:rsidR="00C04627" w:rsidRPr="00195E03" w:rsidRDefault="00C04627" w:rsidP="00C04627">
      <w:pPr>
        <w:rPr>
          <w:rFonts w:ascii="mylotus" w:hAnsi="mylotus" w:cs="mylotus"/>
          <w:rtl/>
        </w:rPr>
      </w:pPr>
      <w:r w:rsidRPr="00195E03">
        <w:rPr>
          <w:rFonts w:ascii="mylotus" w:hAnsi="mylotus" w:cs="mylotus"/>
          <w:rtl/>
        </w:rPr>
        <w:t xml:space="preserve">24- البداية والنهاية: للعلامة الحافظ عمادالدين ابن كثير، مكتبة المعارف - بيروت، و مكتبة النصر - الرياض، الطبعة الأولى 1966 م. </w:t>
      </w:r>
    </w:p>
    <w:p w:rsidR="00C04627" w:rsidRPr="00195E03" w:rsidRDefault="00C04627" w:rsidP="00C04627">
      <w:pPr>
        <w:rPr>
          <w:rFonts w:ascii="mylotus" w:hAnsi="mylotus" w:cs="mylotus"/>
          <w:rtl/>
        </w:rPr>
      </w:pPr>
      <w:r w:rsidRPr="00195E03">
        <w:rPr>
          <w:rFonts w:ascii="mylotus" w:hAnsi="mylotus" w:cs="mylotus"/>
          <w:rtl/>
        </w:rPr>
        <w:t>25- البرهان في</w:t>
      </w:r>
      <w:r w:rsidR="00704C79" w:rsidRPr="00195E03">
        <w:rPr>
          <w:rFonts w:ascii="mylotus" w:hAnsi="mylotus" w:cs="mylotus"/>
          <w:rtl/>
        </w:rPr>
        <w:t xml:space="preserve"> </w:t>
      </w:r>
      <w:r w:rsidRPr="00195E03">
        <w:rPr>
          <w:rFonts w:ascii="mylotus" w:hAnsi="mylotus" w:cs="mylotus"/>
          <w:rtl/>
        </w:rPr>
        <w:t xml:space="preserve">علوم القرآن: للإمام بدر الدين محمد بن عبداللّه‏ الزركشي (م 794 ه) طبع دار إحياء الكتب العربية. </w:t>
      </w:r>
    </w:p>
    <w:p w:rsidR="00C04627" w:rsidRPr="00195E03" w:rsidRDefault="00C04627" w:rsidP="00C04627">
      <w:pPr>
        <w:rPr>
          <w:rFonts w:ascii="mylotus" w:hAnsi="mylotus" w:cs="mylotus"/>
          <w:rtl/>
        </w:rPr>
      </w:pPr>
      <w:r w:rsidRPr="00195E03">
        <w:rPr>
          <w:rFonts w:ascii="mylotus" w:hAnsi="mylotus" w:cs="mylotus"/>
          <w:rtl/>
        </w:rPr>
        <w:t xml:space="preserve">26- بروتوكولات حكماء صهيون. </w:t>
      </w:r>
    </w:p>
    <w:p w:rsidR="00C04627" w:rsidRPr="00195E03" w:rsidRDefault="00C04627" w:rsidP="00C04627">
      <w:pPr>
        <w:rPr>
          <w:rFonts w:ascii="mylotus" w:hAnsi="mylotus" w:cs="mylotus"/>
          <w:rtl/>
        </w:rPr>
      </w:pPr>
      <w:r w:rsidRPr="00195E03">
        <w:rPr>
          <w:rFonts w:ascii="mylotus" w:hAnsi="mylotus" w:cs="mylotus"/>
          <w:rtl/>
        </w:rPr>
        <w:t xml:space="preserve">27- بلوغ الأرب في معرفة أحوال العرب: للعلامة السيد محمود شكري الآلوسي البغدادي، الطبعة الثانية، طبع مطبع دار الكتاب العربي بمصر. </w:t>
      </w:r>
    </w:p>
    <w:p w:rsidR="00C04627" w:rsidRPr="00195E03" w:rsidRDefault="00C04627" w:rsidP="00EB5B61">
      <w:pPr>
        <w:rPr>
          <w:rFonts w:ascii="mylotus" w:hAnsi="mylotus" w:cs="mylotus"/>
          <w:rtl/>
        </w:rPr>
      </w:pPr>
      <w:r w:rsidRPr="00195E03">
        <w:rPr>
          <w:rFonts w:ascii="mylotus" w:hAnsi="mylotus" w:cs="mylotus"/>
          <w:rtl/>
        </w:rPr>
        <w:t xml:space="preserve">28- البيان والتبيين: لأبي عثمان عمرو بن بحر الجاحظ. </w:t>
      </w:r>
    </w:p>
    <w:p w:rsidR="00C04627" w:rsidRPr="00195E03" w:rsidRDefault="00C04627" w:rsidP="00C04627">
      <w:pPr>
        <w:pStyle w:val="Title"/>
        <w:rPr>
          <w:rFonts w:ascii="mylotus" w:hAnsi="mylotus" w:cs="mylotus"/>
          <w:rtl/>
        </w:rPr>
      </w:pPr>
      <w:r w:rsidRPr="00195E03">
        <w:rPr>
          <w:rFonts w:ascii="mylotus" w:hAnsi="mylotus" w:cs="mylotus"/>
          <w:rtl/>
        </w:rPr>
        <w:t xml:space="preserve">(ت - ث) </w:t>
      </w:r>
    </w:p>
    <w:p w:rsidR="00C04627" w:rsidRPr="00195E03" w:rsidRDefault="00C04627" w:rsidP="00C04627">
      <w:pPr>
        <w:rPr>
          <w:rFonts w:ascii="mylotus" w:hAnsi="mylotus" w:cs="mylotus"/>
          <w:rtl/>
        </w:rPr>
      </w:pPr>
      <w:r w:rsidRPr="00195E03">
        <w:rPr>
          <w:rFonts w:ascii="mylotus" w:hAnsi="mylotus" w:cs="mylotus"/>
          <w:rtl/>
        </w:rPr>
        <w:lastRenderedPageBreak/>
        <w:t xml:space="preserve">29- تاج العروس: لمحب الدين أبي الفيض السيد محمد مرتضى الحسيني الزبيدي الحنفي. </w:t>
      </w:r>
    </w:p>
    <w:p w:rsidR="00C04627" w:rsidRPr="00195E03" w:rsidRDefault="00C04627" w:rsidP="00C04627">
      <w:pPr>
        <w:rPr>
          <w:rFonts w:ascii="mylotus" w:hAnsi="mylotus" w:cs="mylotus"/>
          <w:rtl/>
        </w:rPr>
      </w:pPr>
      <w:r w:rsidRPr="00195E03">
        <w:rPr>
          <w:rFonts w:ascii="mylotus" w:hAnsi="mylotus" w:cs="mylotus"/>
          <w:rtl/>
        </w:rPr>
        <w:t xml:space="preserve">30- تارخ الأدب العربي: للأستاذ أحمد حسن الزيات، مطبعة الرسالة القاهرة، الطبعة الحادية عشرة. </w:t>
      </w:r>
    </w:p>
    <w:p w:rsidR="00C04627" w:rsidRPr="00195E03" w:rsidRDefault="00C04627" w:rsidP="00C04627">
      <w:pPr>
        <w:rPr>
          <w:rFonts w:ascii="mylotus" w:hAnsi="mylotus" w:cs="mylotus"/>
          <w:rtl/>
        </w:rPr>
      </w:pPr>
      <w:r w:rsidRPr="00195E03">
        <w:rPr>
          <w:rFonts w:ascii="mylotus" w:hAnsi="mylotus" w:cs="mylotus"/>
          <w:rtl/>
        </w:rPr>
        <w:t xml:space="preserve">31- تاريخ الأمم الإسلامية: للشيخ محمد خضري بك، المكتبة التجارية الكبرى، طبع سنة 1969 م. </w:t>
      </w:r>
    </w:p>
    <w:p w:rsidR="00C04627" w:rsidRPr="00195E03" w:rsidRDefault="00C04627" w:rsidP="00C04627">
      <w:pPr>
        <w:rPr>
          <w:rFonts w:ascii="mylotus" w:hAnsi="mylotus" w:cs="mylotus"/>
          <w:rtl/>
        </w:rPr>
      </w:pPr>
      <w:r w:rsidRPr="00195E03">
        <w:rPr>
          <w:rFonts w:ascii="mylotus" w:hAnsi="mylotus" w:cs="mylotus"/>
          <w:rtl/>
        </w:rPr>
        <w:t xml:space="preserve">32- تاريخ الاًمم و الملوك (تاريخ الطبري): للعلامة ابي جعفر محمد بن جرير الطبري، طبع المعارف. </w:t>
      </w:r>
    </w:p>
    <w:p w:rsidR="00C04627" w:rsidRPr="00195E03" w:rsidRDefault="00C04627" w:rsidP="00C04627">
      <w:pPr>
        <w:rPr>
          <w:rFonts w:ascii="mylotus" w:hAnsi="mylotus" w:cs="mylotus"/>
          <w:rtl/>
        </w:rPr>
      </w:pPr>
      <w:r w:rsidRPr="00195E03">
        <w:rPr>
          <w:rFonts w:ascii="mylotus" w:hAnsi="mylotus" w:cs="mylotus"/>
          <w:rtl/>
        </w:rPr>
        <w:t xml:space="preserve">33- تاريخ إيران في عهد الساسانيين: تاليف، آرتهر كرستين سين، ترجمة الدكتور محمد إقبال - الكلية الشرقية، لاهور. </w:t>
      </w:r>
    </w:p>
    <w:p w:rsidR="00C04627" w:rsidRPr="00195E03" w:rsidRDefault="00C04627" w:rsidP="00C04627">
      <w:pPr>
        <w:rPr>
          <w:rFonts w:ascii="mylotus" w:hAnsi="mylotus" w:cs="mylotus"/>
          <w:rtl/>
        </w:rPr>
      </w:pPr>
      <w:r w:rsidRPr="00195E03">
        <w:rPr>
          <w:rFonts w:ascii="mylotus" w:hAnsi="mylotus" w:cs="mylotus"/>
          <w:rtl/>
        </w:rPr>
        <w:t xml:space="preserve">34- تاريخ البخاري الصغير: للإمام </w:t>
      </w:r>
      <w:r w:rsidR="00EB5B61" w:rsidRPr="00195E03">
        <w:rPr>
          <w:rFonts w:ascii="mylotus" w:hAnsi="mylotus" w:cs="mylotus"/>
          <w:rtl/>
        </w:rPr>
        <w:t xml:space="preserve">أبی </w:t>
      </w:r>
      <w:r w:rsidRPr="00195E03">
        <w:rPr>
          <w:rFonts w:ascii="mylotus" w:hAnsi="mylotus" w:cs="mylotus"/>
          <w:rtl/>
        </w:rPr>
        <w:t xml:space="preserve">عبداللّه‏ محمدبن إسماعيل البخاري. </w:t>
      </w:r>
    </w:p>
    <w:p w:rsidR="00EB5B61" w:rsidRPr="00195E03" w:rsidRDefault="00C04627" w:rsidP="00C04627">
      <w:pPr>
        <w:rPr>
          <w:rFonts w:ascii="mylotus" w:hAnsi="mylotus" w:cs="mylotus"/>
          <w:rtl/>
        </w:rPr>
      </w:pPr>
      <w:r w:rsidRPr="00195E03">
        <w:rPr>
          <w:rFonts w:ascii="mylotus" w:hAnsi="mylotus" w:cs="mylotus"/>
          <w:rtl/>
        </w:rPr>
        <w:t>35- تاريخ الخلفاء:</w:t>
      </w:r>
      <w:r w:rsidR="00EB5B61" w:rsidRPr="00195E03">
        <w:rPr>
          <w:rFonts w:ascii="mylotus" w:hAnsi="mylotus" w:cs="mylotus"/>
          <w:rtl/>
        </w:rPr>
        <w:t xml:space="preserve"> </w:t>
      </w:r>
      <w:r w:rsidRPr="00195E03">
        <w:rPr>
          <w:rFonts w:ascii="mylotus" w:hAnsi="mylotus" w:cs="mylotus"/>
          <w:rtl/>
        </w:rPr>
        <w:t>للعلامة جلال‏الدين محمد احمد السيوطي،</w:t>
      </w:r>
      <w:r w:rsidR="00EB5B61" w:rsidRPr="00195E03">
        <w:rPr>
          <w:rFonts w:ascii="mylotus" w:hAnsi="mylotus" w:cs="mylotus"/>
          <w:rtl/>
        </w:rPr>
        <w:t xml:space="preserve"> </w:t>
      </w:r>
      <w:r w:rsidRPr="00195E03">
        <w:rPr>
          <w:rFonts w:ascii="mylotus" w:hAnsi="mylotus" w:cs="mylotus"/>
          <w:rtl/>
        </w:rPr>
        <w:t>طبع المطبعة الميمنية،</w:t>
      </w:r>
      <w:r w:rsidR="00EB5B61" w:rsidRPr="00195E03">
        <w:rPr>
          <w:rFonts w:ascii="mylotus" w:hAnsi="mylotus" w:cs="mylotus"/>
          <w:rtl/>
        </w:rPr>
        <w:t xml:space="preserve"> </w:t>
      </w:r>
      <w:r w:rsidRPr="00195E03">
        <w:rPr>
          <w:rFonts w:ascii="mylotus" w:hAnsi="mylotus" w:cs="mylotus"/>
          <w:rtl/>
        </w:rPr>
        <w:t>مصر،</w:t>
      </w:r>
      <w:r w:rsidR="00EB5B61" w:rsidRPr="00195E03">
        <w:rPr>
          <w:rFonts w:ascii="mylotus" w:hAnsi="mylotus" w:cs="mylotus"/>
          <w:rtl/>
        </w:rPr>
        <w:t xml:space="preserve"> </w:t>
      </w:r>
      <w:r w:rsidRPr="00195E03">
        <w:rPr>
          <w:rFonts w:ascii="mylotus" w:hAnsi="mylotus" w:cs="mylotus"/>
          <w:rtl/>
        </w:rPr>
        <w:t>1305 ه</w:t>
      </w:r>
      <w:r w:rsidR="00EB5B61"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36- تاريخ الخميس: للقاضي حسين بن محمد ابن الحسن الديار بكري المالكي، طبع مطبعة عثمان عبدالرزاق، الطبعة الاًولى 1302 ه</w:t>
      </w:r>
      <w:r w:rsidR="00EB5B61"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37- تاريخ ابن عساكر (تاريخ دمشق): للحافظ أبي القاسم علي بن الحسن الشهير بابن عساكر. </w:t>
      </w:r>
    </w:p>
    <w:p w:rsidR="00C04627" w:rsidRPr="00195E03" w:rsidRDefault="00C04627" w:rsidP="00C04627">
      <w:pPr>
        <w:rPr>
          <w:rFonts w:ascii="mylotus" w:hAnsi="mylotus" w:cs="mylotus"/>
          <w:rtl/>
        </w:rPr>
      </w:pPr>
      <w:r w:rsidRPr="00195E03">
        <w:rPr>
          <w:rFonts w:ascii="mylotus" w:hAnsi="mylotus" w:cs="mylotus"/>
          <w:rtl/>
        </w:rPr>
        <w:t xml:space="preserve">38- تاريخ فيروز شاهي: للمؤرخ ضياء الدين البرنى. </w:t>
      </w:r>
    </w:p>
    <w:p w:rsidR="00C04627" w:rsidRPr="00195E03" w:rsidRDefault="00C04627" w:rsidP="00C04627">
      <w:pPr>
        <w:rPr>
          <w:rFonts w:ascii="mylotus" w:hAnsi="mylotus" w:cs="mylotus"/>
          <w:rtl/>
        </w:rPr>
      </w:pPr>
      <w:r w:rsidRPr="00195E03">
        <w:rPr>
          <w:rFonts w:ascii="mylotus" w:hAnsi="mylotus" w:cs="mylotus"/>
          <w:rtl/>
        </w:rPr>
        <w:t xml:space="preserve">39- تاريخ البخاري الاًصغر: للإمام ابي عبداللّه‏ محمدبن إسماعيل البخارى. </w:t>
      </w:r>
    </w:p>
    <w:p w:rsidR="00C04627" w:rsidRPr="00195E03" w:rsidRDefault="00C04627" w:rsidP="00C04627">
      <w:pPr>
        <w:rPr>
          <w:rFonts w:ascii="mylotus" w:hAnsi="mylotus" w:cs="mylotus"/>
          <w:rtl/>
        </w:rPr>
      </w:pPr>
      <w:r w:rsidRPr="00195E03">
        <w:rPr>
          <w:rFonts w:ascii="mylotus" w:hAnsi="mylotus" w:cs="mylotus"/>
          <w:rtl/>
        </w:rPr>
        <w:t xml:space="preserve">40- تاريخ مشايخ جشت: للاًستاذ خليق احمد نظامي، طبع دار أبيات دهلي، 1980 م. </w:t>
      </w:r>
    </w:p>
    <w:p w:rsidR="00C04627" w:rsidRPr="00195E03" w:rsidRDefault="003167CA" w:rsidP="00C04627">
      <w:pPr>
        <w:rPr>
          <w:rFonts w:ascii="mylotus" w:hAnsi="mylotus" w:cs="mylotus"/>
          <w:rtl/>
        </w:rPr>
      </w:pPr>
      <w:r w:rsidRPr="00195E03">
        <w:rPr>
          <w:rFonts w:ascii="mylotus" w:hAnsi="mylotus" w:cs="mylotus"/>
          <w:rtl/>
        </w:rPr>
        <w:t>41- تاريخ المغرب الأ</w:t>
      </w:r>
      <w:r w:rsidR="00C04627" w:rsidRPr="00195E03">
        <w:rPr>
          <w:rFonts w:ascii="mylotus" w:hAnsi="mylotus" w:cs="mylotus"/>
          <w:rtl/>
        </w:rPr>
        <w:t xml:space="preserve">قصى. </w:t>
      </w:r>
    </w:p>
    <w:p w:rsidR="00C04627" w:rsidRPr="00195E03" w:rsidRDefault="00C04627" w:rsidP="00C04627">
      <w:pPr>
        <w:rPr>
          <w:rFonts w:ascii="mylotus" w:hAnsi="mylotus" w:cs="mylotus"/>
          <w:rtl/>
        </w:rPr>
      </w:pPr>
      <w:r w:rsidRPr="00195E03">
        <w:rPr>
          <w:rFonts w:ascii="mylotus" w:hAnsi="mylotus" w:cs="mylotus"/>
          <w:rtl/>
        </w:rPr>
        <w:lastRenderedPageBreak/>
        <w:t xml:space="preserve">42- تاريخ اليعقوبي: لاًحمد بن ابي يعقوب بن جعفر، المعروف باليعقوبي. </w:t>
      </w:r>
    </w:p>
    <w:p w:rsidR="00C04627" w:rsidRPr="00195E03" w:rsidRDefault="00C04627" w:rsidP="00C04627">
      <w:pPr>
        <w:rPr>
          <w:rFonts w:ascii="mylotus" w:hAnsi="mylotus" w:cs="mylotus"/>
          <w:rtl/>
        </w:rPr>
      </w:pPr>
      <w:r w:rsidRPr="00195E03">
        <w:rPr>
          <w:rFonts w:ascii="mylotus" w:hAnsi="mylotus" w:cs="mylotus"/>
          <w:rtl/>
        </w:rPr>
        <w:t xml:space="preserve">43- تذكرة الحفَّاظ: للعلامة الحافظ شمس الدين ابي عبداللّه‏ الذهبي. </w:t>
      </w:r>
    </w:p>
    <w:p w:rsidR="00C04627" w:rsidRPr="00195E03" w:rsidRDefault="005B52B3" w:rsidP="00C04627">
      <w:pPr>
        <w:rPr>
          <w:rFonts w:ascii="mylotus" w:hAnsi="mylotus" w:cs="mylotus"/>
          <w:rtl/>
        </w:rPr>
      </w:pPr>
      <w:r w:rsidRPr="00195E03">
        <w:rPr>
          <w:rFonts w:ascii="mylotus" w:hAnsi="mylotus" w:cs="mylotus"/>
          <w:rtl/>
        </w:rPr>
        <w:t>44-الترغيب و</w:t>
      </w:r>
      <w:r w:rsidR="00C04627" w:rsidRPr="00195E03">
        <w:rPr>
          <w:rFonts w:ascii="mylotus" w:hAnsi="mylotus" w:cs="mylotus"/>
          <w:rtl/>
        </w:rPr>
        <w:t xml:space="preserve">الترهيب: للحافظ زكي الدين عبدالعظيم بن عبدالقوي المنذري، طبع مصطفى البابي الحلبي - مصر، الطبعة الثانية 1954 م. </w:t>
      </w:r>
    </w:p>
    <w:p w:rsidR="00C04627" w:rsidRPr="00195E03" w:rsidRDefault="00C04627" w:rsidP="00C04627">
      <w:pPr>
        <w:rPr>
          <w:rFonts w:ascii="mylotus" w:hAnsi="mylotus" w:cs="mylotus"/>
          <w:rtl/>
        </w:rPr>
      </w:pPr>
      <w:r w:rsidRPr="00195E03">
        <w:rPr>
          <w:rFonts w:ascii="mylotus" w:hAnsi="mylotus" w:cs="mylotus"/>
          <w:rtl/>
        </w:rPr>
        <w:t>45- تركة ا</w:t>
      </w:r>
      <w:r w:rsidR="005B52B3" w:rsidRPr="00195E03">
        <w:rPr>
          <w:rFonts w:ascii="mylotus" w:hAnsi="mylotus" w:cs="mylotus"/>
          <w:rtl/>
        </w:rPr>
        <w:t xml:space="preserve">لنبى </w:t>
      </w:r>
      <w:r w:rsidR="00192898" w:rsidRPr="00192898">
        <w:rPr>
          <w:rFonts w:ascii="mylotus" w:hAnsi="mylotus" w:cs="CTraditional Arabic"/>
          <w:rtl/>
        </w:rPr>
        <w:t>ص</w:t>
      </w:r>
      <w:r w:rsidR="005B52B3" w:rsidRPr="00195E03">
        <w:rPr>
          <w:rFonts w:ascii="mylotus" w:hAnsi="mylotus" w:cs="mylotus"/>
          <w:rtl/>
        </w:rPr>
        <w:t xml:space="preserve"> والسبل التي و</w:t>
      </w:r>
      <w:r w:rsidRPr="00195E03">
        <w:rPr>
          <w:rFonts w:ascii="mylotus" w:hAnsi="mylotus" w:cs="mylotus"/>
          <w:rtl/>
        </w:rPr>
        <w:t>جهها فيها: للإمام حماد بن إسحاق، طبع مطبعة الجامعة الإسلامية، بالمدينة المنورة، الطبعة الاًولى 1404ه</w:t>
      </w:r>
      <w:r w:rsidR="005B52B3" w:rsidRPr="00195E03">
        <w:rPr>
          <w:rFonts w:ascii="mylotus" w:hAnsi="mylotus" w:cs="mylotus"/>
          <w:rtl/>
        </w:rPr>
        <w:t>ـ</w:t>
      </w:r>
      <w:r w:rsidRPr="00195E03">
        <w:rPr>
          <w:rFonts w:ascii="mylotus" w:hAnsi="mylotus" w:cs="mylotus"/>
          <w:rtl/>
        </w:rPr>
        <w:t xml:space="preserve"> / 1984 م. </w:t>
      </w:r>
    </w:p>
    <w:p w:rsidR="00C04627" w:rsidRPr="00195E03" w:rsidRDefault="005B52B3" w:rsidP="00C04627">
      <w:pPr>
        <w:rPr>
          <w:rFonts w:ascii="mylotus" w:hAnsi="mylotus" w:cs="mylotus"/>
          <w:rtl/>
        </w:rPr>
      </w:pPr>
      <w:r w:rsidRPr="00195E03">
        <w:rPr>
          <w:rFonts w:ascii="mylotus" w:hAnsi="mylotus" w:cs="mylotus"/>
          <w:rtl/>
        </w:rPr>
        <w:t>46- التقرير و</w:t>
      </w:r>
      <w:r w:rsidR="00C04627" w:rsidRPr="00195E03">
        <w:rPr>
          <w:rFonts w:ascii="mylotus" w:hAnsi="mylotus" w:cs="mylotus"/>
          <w:rtl/>
        </w:rPr>
        <w:t xml:space="preserve">التحبير: للعلامة ابن امير الحاج، طبع بولاق - مصر. </w:t>
      </w:r>
    </w:p>
    <w:p w:rsidR="00C04627" w:rsidRPr="00195E03" w:rsidRDefault="00C04627" w:rsidP="00C04627">
      <w:pPr>
        <w:rPr>
          <w:rFonts w:ascii="mylotus" w:hAnsi="mylotus" w:cs="mylotus"/>
          <w:rtl/>
        </w:rPr>
      </w:pPr>
      <w:r w:rsidRPr="00195E03">
        <w:rPr>
          <w:rFonts w:ascii="mylotus" w:hAnsi="mylotus" w:cs="mylotus"/>
          <w:rtl/>
        </w:rPr>
        <w:t xml:space="preserve">47- تقصار </w:t>
      </w:r>
      <w:r w:rsidR="005B52B3" w:rsidRPr="00195E03">
        <w:rPr>
          <w:rFonts w:ascii="mylotus" w:hAnsi="mylotus" w:cs="mylotus"/>
          <w:rtl/>
        </w:rPr>
        <w:t>جيود الاًحرار من تذكار جنود الأ</w:t>
      </w:r>
      <w:r w:rsidRPr="00195E03">
        <w:rPr>
          <w:rFonts w:ascii="mylotus" w:hAnsi="mylotus" w:cs="mylotus"/>
          <w:rtl/>
        </w:rPr>
        <w:t>برار: للعلامة السيد صديق حسن القنوجي أمير بوفال، طبع المطبع الشاهجهاني - بوفال 1298 ه</w:t>
      </w:r>
      <w:r w:rsidR="005B52B3"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48- تكميل الإيمان: للشيخ عبدالحق البخاري الدهلوي (م 1052ه</w:t>
      </w:r>
      <w:r w:rsidR="005B52B3" w:rsidRPr="00195E03">
        <w:rPr>
          <w:rFonts w:ascii="mylotus" w:hAnsi="mylotus" w:cs="mylotus"/>
          <w:rtl/>
        </w:rPr>
        <w:t>ـ</w:t>
      </w:r>
      <w:r w:rsidRPr="00195E03">
        <w:rPr>
          <w:rFonts w:ascii="mylotus" w:hAnsi="mylotus" w:cs="mylotus"/>
          <w:rtl/>
        </w:rPr>
        <w:t xml:space="preserve">)، طبع مطبعة فخر المطابع - لكهنؤ 1905 م. </w:t>
      </w:r>
    </w:p>
    <w:p w:rsidR="00C04627" w:rsidRPr="00195E03" w:rsidRDefault="00C04627" w:rsidP="00C04627">
      <w:pPr>
        <w:rPr>
          <w:rFonts w:ascii="mylotus" w:hAnsi="mylotus" w:cs="mylotus"/>
          <w:rtl/>
        </w:rPr>
      </w:pPr>
      <w:r w:rsidRPr="00195E03">
        <w:rPr>
          <w:rFonts w:ascii="mylotus" w:hAnsi="mylotus" w:cs="mylotus"/>
          <w:rtl/>
        </w:rPr>
        <w:t xml:space="preserve">49- قرة العينين: للعلامة احمد بن عبدالرحيم المعروف بالشاه ولي اللّه‏ الدهلوي. </w:t>
      </w:r>
    </w:p>
    <w:p w:rsidR="00C04627" w:rsidRPr="00195E03" w:rsidRDefault="00C04627" w:rsidP="00C04627">
      <w:pPr>
        <w:rPr>
          <w:rFonts w:ascii="mylotus" w:hAnsi="mylotus" w:cs="mylotus"/>
          <w:rtl/>
        </w:rPr>
      </w:pPr>
      <w:r w:rsidRPr="00195E03">
        <w:rPr>
          <w:rFonts w:ascii="mylotus" w:hAnsi="mylotus" w:cs="mylotus"/>
          <w:rtl/>
        </w:rPr>
        <w:t xml:space="preserve">50- تهذيب تاريخ دمشق الكبير (تاريخ ابن عساكر): لابن بدران، طبع دار المسيرة، الطبعة الثانية 1979 م. </w:t>
      </w:r>
    </w:p>
    <w:p w:rsidR="00C04627" w:rsidRPr="00195E03" w:rsidRDefault="00C04627" w:rsidP="00C04627">
      <w:pPr>
        <w:rPr>
          <w:rFonts w:ascii="mylotus" w:hAnsi="mylotus" w:cs="mylotus"/>
          <w:rtl/>
        </w:rPr>
      </w:pPr>
      <w:r w:rsidRPr="00195E03">
        <w:rPr>
          <w:rFonts w:ascii="mylotus" w:hAnsi="mylotus" w:cs="mylotus"/>
          <w:rtl/>
        </w:rPr>
        <w:t xml:space="preserve">51- الثقافة الإسلامية في الهند: للعلامة السيد عبدالحي الحسنى. </w:t>
      </w:r>
    </w:p>
    <w:p w:rsidR="00C04627" w:rsidRPr="00195E03" w:rsidRDefault="00C04627" w:rsidP="00C04627">
      <w:pPr>
        <w:pStyle w:val="Title"/>
        <w:rPr>
          <w:rFonts w:ascii="mylotus" w:hAnsi="mylotus" w:cs="mylotus"/>
          <w:rtl/>
        </w:rPr>
      </w:pPr>
      <w:r w:rsidRPr="00195E03">
        <w:rPr>
          <w:rFonts w:ascii="mylotus" w:hAnsi="mylotus" w:cs="mylotus"/>
          <w:rtl/>
        </w:rPr>
        <w:t xml:space="preserve">(ج) </w:t>
      </w:r>
    </w:p>
    <w:p w:rsidR="00C04627" w:rsidRPr="00195E03" w:rsidRDefault="00C04627" w:rsidP="00C04627">
      <w:pPr>
        <w:rPr>
          <w:rFonts w:ascii="mylotus" w:hAnsi="mylotus" w:cs="mylotus"/>
          <w:rtl/>
        </w:rPr>
      </w:pPr>
      <w:r w:rsidRPr="00195E03">
        <w:rPr>
          <w:rFonts w:ascii="mylotus" w:hAnsi="mylotus" w:cs="mylotus"/>
          <w:rtl/>
        </w:rPr>
        <w:t xml:space="preserve">52- الجامع الصحيح للبخاري: للإمام ابى عبداللّه‏ محمد بن إسماعيل البخاري، طبع مطبعة مصطفى البابي الحلبي - مصر 1953 م. </w:t>
      </w:r>
    </w:p>
    <w:p w:rsidR="00C04627" w:rsidRPr="00195E03" w:rsidRDefault="00C04627" w:rsidP="00C04627">
      <w:pPr>
        <w:rPr>
          <w:rFonts w:ascii="mylotus" w:hAnsi="mylotus" w:cs="mylotus"/>
          <w:rtl/>
        </w:rPr>
      </w:pPr>
      <w:r w:rsidRPr="00195E03">
        <w:rPr>
          <w:rFonts w:ascii="mylotus" w:hAnsi="mylotus" w:cs="mylotus"/>
          <w:rtl/>
        </w:rPr>
        <w:t xml:space="preserve">53- الجامع الصحيح لمسلم: للإمام ابى الحسن مسلم بن الحجاج القشيري النيسابوري، طبع دار إحياء الكتب العربية، الطبعة الاًولى 1955 م. </w:t>
      </w:r>
    </w:p>
    <w:p w:rsidR="00C04627" w:rsidRPr="00195E03" w:rsidRDefault="00C04627" w:rsidP="00C04627">
      <w:pPr>
        <w:rPr>
          <w:rFonts w:ascii="mylotus" w:hAnsi="mylotus" w:cs="mylotus"/>
          <w:rtl/>
        </w:rPr>
      </w:pPr>
      <w:r w:rsidRPr="00195E03">
        <w:rPr>
          <w:rFonts w:ascii="mylotus" w:hAnsi="mylotus" w:cs="mylotus"/>
          <w:rtl/>
        </w:rPr>
        <w:lastRenderedPageBreak/>
        <w:t xml:space="preserve">54- الجامع الصحيح للترمذى: للإمام ابى عيسى محمد بن عيسى الترمذى. </w:t>
      </w:r>
    </w:p>
    <w:p w:rsidR="00C04627" w:rsidRPr="00195E03" w:rsidRDefault="00C32884" w:rsidP="00C04627">
      <w:pPr>
        <w:rPr>
          <w:rFonts w:ascii="mylotus" w:hAnsi="mylotus" w:cs="mylotus"/>
          <w:rtl/>
        </w:rPr>
      </w:pPr>
      <w:r w:rsidRPr="00195E03">
        <w:rPr>
          <w:rFonts w:ascii="mylotus" w:hAnsi="mylotus" w:cs="mylotus"/>
          <w:rtl/>
        </w:rPr>
        <w:t>55- الجوهرة فى نسب النبي و</w:t>
      </w:r>
      <w:r w:rsidR="00C04627" w:rsidRPr="00195E03">
        <w:rPr>
          <w:rFonts w:ascii="mylotus" w:hAnsi="mylotus" w:cs="mylotus"/>
          <w:rtl/>
        </w:rPr>
        <w:t>اصحابه العشرة، للعلامة محمد بن ابي بكربن عبداللّه‏ بن موسى الاًنصاري التلمساني: الشهير بالبري (م 680ه</w:t>
      </w:r>
      <w:r w:rsidRPr="00195E03">
        <w:rPr>
          <w:rFonts w:ascii="mylotus" w:hAnsi="mylotus" w:cs="mylotus"/>
          <w:rtl/>
        </w:rPr>
        <w:t>ـ</w:t>
      </w:r>
      <w:r w:rsidR="00C04627" w:rsidRPr="00195E03">
        <w:rPr>
          <w:rFonts w:ascii="mylotus" w:hAnsi="mylotus" w:cs="mylotus"/>
          <w:rtl/>
        </w:rPr>
        <w:t xml:space="preserve">)، طبع دار الرفاعي - الرياض، الطبعة الاًولى 1983 م. </w:t>
      </w:r>
    </w:p>
    <w:p w:rsidR="00C04627" w:rsidRPr="00195E03" w:rsidRDefault="00C04627" w:rsidP="00C04627">
      <w:pPr>
        <w:pStyle w:val="Title"/>
        <w:rPr>
          <w:rFonts w:ascii="mylotus" w:hAnsi="mylotus" w:cs="mylotus"/>
          <w:rtl/>
        </w:rPr>
      </w:pPr>
      <w:r w:rsidRPr="00195E03">
        <w:rPr>
          <w:rFonts w:ascii="mylotus" w:hAnsi="mylotus" w:cs="mylotus"/>
          <w:rtl/>
        </w:rPr>
        <w:t xml:space="preserve">(ح) </w:t>
      </w:r>
    </w:p>
    <w:p w:rsidR="00C04627" w:rsidRPr="00195E03" w:rsidRDefault="00C04627" w:rsidP="00C04627">
      <w:pPr>
        <w:rPr>
          <w:rFonts w:ascii="mylotus" w:hAnsi="mylotus" w:cs="mylotus"/>
          <w:rtl/>
        </w:rPr>
      </w:pPr>
      <w:r w:rsidRPr="00195E03">
        <w:rPr>
          <w:rFonts w:ascii="mylotus" w:hAnsi="mylotus" w:cs="mylotus"/>
          <w:rtl/>
        </w:rPr>
        <w:t>56- حاضر العالم الإ</w:t>
      </w:r>
      <w:r w:rsidR="00C32884" w:rsidRPr="00195E03">
        <w:rPr>
          <w:rFonts w:ascii="mylotus" w:hAnsi="mylotus" w:cs="mylotus"/>
          <w:rtl/>
        </w:rPr>
        <w:t>سلامي: تاليف: لوثروب ستوارد الأمريكى، تعريب الأ</w:t>
      </w:r>
      <w:r w:rsidRPr="00195E03">
        <w:rPr>
          <w:rFonts w:ascii="mylotus" w:hAnsi="mylotus" w:cs="mylotus"/>
          <w:rtl/>
        </w:rPr>
        <w:t xml:space="preserve">ستاذ عجاج نويهض مع تعليقات امير البيان العلامة شكيب أرسلان. </w:t>
      </w:r>
    </w:p>
    <w:p w:rsidR="00C04627" w:rsidRPr="00195E03" w:rsidRDefault="00C04627" w:rsidP="00C04627">
      <w:pPr>
        <w:rPr>
          <w:rFonts w:ascii="mylotus" w:hAnsi="mylotus" w:cs="mylotus"/>
          <w:rtl/>
        </w:rPr>
      </w:pPr>
      <w:r w:rsidRPr="00195E03">
        <w:rPr>
          <w:rFonts w:ascii="mylotus" w:hAnsi="mylotus" w:cs="mylotus"/>
          <w:rtl/>
        </w:rPr>
        <w:t xml:space="preserve">57- حجة اللّه‏ البالغة: لحكيم الإسلام أحمد بن عبدالرحيم المعروف بولي اللّه‏ الدهلوي، طبع المكتبة السلفية - لاهور، باكستان. </w:t>
      </w:r>
    </w:p>
    <w:p w:rsidR="00C04627" w:rsidRPr="00195E03" w:rsidRDefault="00C04627" w:rsidP="00C04627">
      <w:pPr>
        <w:rPr>
          <w:rFonts w:ascii="mylotus" w:hAnsi="mylotus" w:cs="mylotus"/>
          <w:rtl/>
        </w:rPr>
      </w:pPr>
      <w:r w:rsidRPr="00195E03">
        <w:rPr>
          <w:rFonts w:ascii="mylotus" w:hAnsi="mylotus" w:cs="mylotus"/>
          <w:rtl/>
        </w:rPr>
        <w:t>58- الحكومة ا</w:t>
      </w:r>
      <w:r w:rsidR="00C32884" w:rsidRPr="00195E03">
        <w:rPr>
          <w:rFonts w:ascii="mylotus" w:hAnsi="mylotus" w:cs="mylotus"/>
          <w:rtl/>
        </w:rPr>
        <w:t>لإسلامية: ل</w:t>
      </w:r>
      <w:r w:rsidRPr="00195E03">
        <w:rPr>
          <w:rFonts w:ascii="mylotus" w:hAnsi="mylotus" w:cs="mylotus"/>
          <w:rtl/>
        </w:rPr>
        <w:t xml:space="preserve">لخميني، طبع مكتبة بزرك الإسلامية - طهران. </w:t>
      </w:r>
    </w:p>
    <w:p w:rsidR="00C04627" w:rsidRPr="00195E03" w:rsidRDefault="00302769" w:rsidP="00C04627">
      <w:pPr>
        <w:rPr>
          <w:rFonts w:ascii="mylotus" w:hAnsi="mylotus" w:cs="mylotus"/>
          <w:rtl/>
        </w:rPr>
      </w:pPr>
      <w:r w:rsidRPr="00195E03">
        <w:rPr>
          <w:rFonts w:ascii="mylotus" w:hAnsi="mylotus" w:cs="mylotus"/>
          <w:rtl/>
        </w:rPr>
        <w:t>59- حلية الأ</w:t>
      </w:r>
      <w:r w:rsidR="00C04627" w:rsidRPr="00195E03">
        <w:rPr>
          <w:rFonts w:ascii="mylotus" w:hAnsi="mylotus" w:cs="mylotus"/>
          <w:rtl/>
        </w:rPr>
        <w:t xml:space="preserve">ولياء و طبقات </w:t>
      </w:r>
      <w:r w:rsidRPr="00195E03">
        <w:rPr>
          <w:rFonts w:ascii="mylotus" w:hAnsi="mylotus" w:cs="mylotus"/>
          <w:rtl/>
        </w:rPr>
        <w:t>الاًصفياء: للعلامة ابى نعيم الا</w:t>
      </w:r>
      <w:r w:rsidR="00C04627" w:rsidRPr="00195E03">
        <w:rPr>
          <w:rFonts w:ascii="mylotus" w:hAnsi="mylotus" w:cs="mylotus"/>
          <w:rtl/>
        </w:rPr>
        <w:t xml:space="preserve">صبهانى، دار الكتاب العربي - بيروت، الطبعة الاًولى 1980 م. </w:t>
      </w:r>
    </w:p>
    <w:p w:rsidR="00C04627" w:rsidRPr="00195E03" w:rsidRDefault="00C04627" w:rsidP="00C04627">
      <w:pPr>
        <w:rPr>
          <w:rFonts w:ascii="mylotus" w:hAnsi="mylotus" w:cs="mylotus"/>
          <w:rtl/>
        </w:rPr>
      </w:pPr>
      <w:r w:rsidRPr="00195E03">
        <w:rPr>
          <w:rFonts w:ascii="mylotus" w:hAnsi="mylotus" w:cs="mylotus"/>
          <w:rtl/>
        </w:rPr>
        <w:t xml:space="preserve">60- حياة ابي طالب: للشيخ خالد الأنصارى، مطبعة علوى 1951 م. </w:t>
      </w:r>
    </w:p>
    <w:p w:rsidR="00C04627" w:rsidRPr="00195E03" w:rsidRDefault="00C04627" w:rsidP="00C04627">
      <w:pPr>
        <w:rPr>
          <w:rFonts w:ascii="mylotus" w:hAnsi="mylotus" w:cs="mylotus"/>
          <w:rtl/>
        </w:rPr>
      </w:pPr>
      <w:r w:rsidRPr="00195E03">
        <w:rPr>
          <w:rFonts w:ascii="mylotus" w:hAnsi="mylotus" w:cs="mylotus"/>
          <w:rtl/>
        </w:rPr>
        <w:t>61- حواشى حاضر العالم الإسلامي: لأمير البيان العلامة شكيب أرسلان، طبع مكتبة عيسى البابي الحلبي - القاهرة 1352 ه</w:t>
      </w:r>
      <w:r w:rsidR="00302769" w:rsidRPr="00195E03">
        <w:rPr>
          <w:rFonts w:ascii="mylotus" w:hAnsi="mylotus" w:cs="mylotus"/>
          <w:rtl/>
        </w:rPr>
        <w:t>ـ</w:t>
      </w:r>
      <w:r w:rsidRPr="00195E03">
        <w:rPr>
          <w:rFonts w:ascii="mylotus" w:hAnsi="mylotus" w:cs="mylotus"/>
          <w:rtl/>
        </w:rPr>
        <w:t xml:space="preserve">. </w:t>
      </w:r>
    </w:p>
    <w:p w:rsidR="00C04627" w:rsidRPr="00195E03" w:rsidRDefault="00C04627" w:rsidP="00C04627">
      <w:pPr>
        <w:pStyle w:val="Title"/>
        <w:rPr>
          <w:rFonts w:ascii="mylotus" w:hAnsi="mylotus" w:cs="mylotus"/>
          <w:rtl/>
        </w:rPr>
      </w:pPr>
      <w:r w:rsidRPr="00195E03">
        <w:rPr>
          <w:rFonts w:ascii="mylotus" w:hAnsi="mylotus" w:cs="mylotus"/>
          <w:rtl/>
        </w:rPr>
        <w:t xml:space="preserve">(خ) </w:t>
      </w:r>
    </w:p>
    <w:p w:rsidR="00C04627" w:rsidRPr="00195E03" w:rsidRDefault="00302769" w:rsidP="00C04627">
      <w:pPr>
        <w:rPr>
          <w:rFonts w:ascii="mylotus" w:hAnsi="mylotus" w:cs="mylotus"/>
          <w:rtl/>
        </w:rPr>
      </w:pPr>
      <w:r w:rsidRPr="00195E03">
        <w:rPr>
          <w:rFonts w:ascii="mylotus" w:hAnsi="mylotus" w:cs="mylotus"/>
          <w:rtl/>
        </w:rPr>
        <w:t>62- خالد بن الوليد: للأ</w:t>
      </w:r>
      <w:r w:rsidR="00C04627" w:rsidRPr="00195E03">
        <w:rPr>
          <w:rFonts w:ascii="mylotus" w:hAnsi="mylotus" w:cs="mylotus"/>
          <w:rtl/>
        </w:rPr>
        <w:t xml:space="preserve">ستاذ صادق عرجون، الدار السعودية، الطبعة الثالثة 1981 م. </w:t>
      </w:r>
    </w:p>
    <w:p w:rsidR="00C04627" w:rsidRPr="00195E03" w:rsidRDefault="00C04627" w:rsidP="00C04627">
      <w:pPr>
        <w:rPr>
          <w:rFonts w:ascii="mylotus" w:hAnsi="mylotus" w:cs="mylotus"/>
          <w:rtl/>
        </w:rPr>
      </w:pPr>
      <w:r w:rsidRPr="00195E03">
        <w:rPr>
          <w:rFonts w:ascii="mylotus" w:hAnsi="mylotus" w:cs="mylotus"/>
          <w:rtl/>
        </w:rPr>
        <w:t xml:space="preserve">63- الخلفاء الراشدون، للشيخ عبدالوهاب النجار. </w:t>
      </w:r>
    </w:p>
    <w:p w:rsidR="00C04627" w:rsidRPr="00195E03" w:rsidRDefault="00C04627" w:rsidP="00C04627">
      <w:pPr>
        <w:pStyle w:val="Title"/>
        <w:rPr>
          <w:rFonts w:ascii="mylotus" w:hAnsi="mylotus" w:cs="mylotus"/>
          <w:rtl/>
        </w:rPr>
      </w:pPr>
      <w:r w:rsidRPr="00195E03">
        <w:rPr>
          <w:rFonts w:ascii="mylotus" w:hAnsi="mylotus" w:cs="mylotus"/>
          <w:rtl/>
        </w:rPr>
        <w:t xml:space="preserve">(د) </w:t>
      </w:r>
    </w:p>
    <w:p w:rsidR="00C04627" w:rsidRPr="00195E03" w:rsidRDefault="00C04627" w:rsidP="00C04627">
      <w:pPr>
        <w:rPr>
          <w:rFonts w:ascii="mylotus" w:hAnsi="mylotus" w:cs="mylotus"/>
          <w:rtl/>
        </w:rPr>
      </w:pPr>
      <w:r w:rsidRPr="00195E03">
        <w:rPr>
          <w:rFonts w:ascii="mylotus" w:hAnsi="mylotus" w:cs="mylotus"/>
          <w:rtl/>
        </w:rPr>
        <w:lastRenderedPageBreak/>
        <w:t>64- دائرة المعارف للبستاني: للمعلم بطرس البستانى، طبعة بيروت 1976 ه</w:t>
      </w:r>
      <w:r w:rsidR="00302769"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65- دائرة المعارف البريطانية: الطبعة الخامسة عشرة، 1985 م. </w:t>
      </w:r>
    </w:p>
    <w:p w:rsidR="00C04627" w:rsidRPr="00195E03" w:rsidRDefault="00C04627" w:rsidP="00C04627">
      <w:pPr>
        <w:rPr>
          <w:rFonts w:ascii="mylotus" w:hAnsi="mylotus" w:cs="mylotus"/>
          <w:rtl/>
        </w:rPr>
      </w:pPr>
      <w:r w:rsidRPr="00195E03">
        <w:rPr>
          <w:rFonts w:ascii="mylotus" w:hAnsi="mylotus" w:cs="mylotus"/>
          <w:rtl/>
        </w:rPr>
        <w:t xml:space="preserve">66- دائرة معارف القرن العشرين: للأستاذ محمد فريد وجدى، دار المعرفة - بيروت، الطبعة الثانية 1971 م. </w:t>
      </w:r>
    </w:p>
    <w:p w:rsidR="00C04627" w:rsidRPr="00195E03" w:rsidRDefault="00C04627" w:rsidP="00C04627">
      <w:pPr>
        <w:rPr>
          <w:rFonts w:ascii="mylotus" w:hAnsi="mylotus" w:cs="mylotus"/>
          <w:rtl/>
        </w:rPr>
      </w:pPr>
      <w:r w:rsidRPr="00195E03">
        <w:rPr>
          <w:rFonts w:ascii="mylotus" w:hAnsi="mylotus" w:cs="mylotus"/>
          <w:rtl/>
        </w:rPr>
        <w:t xml:space="preserve">67- دائرة المعارف اليهودية. </w:t>
      </w:r>
    </w:p>
    <w:p w:rsidR="00C04627" w:rsidRPr="00195E03" w:rsidRDefault="00C04627" w:rsidP="00C04627">
      <w:pPr>
        <w:rPr>
          <w:rFonts w:ascii="mylotus" w:hAnsi="mylotus" w:cs="mylotus"/>
          <w:rtl/>
        </w:rPr>
      </w:pPr>
      <w:r w:rsidRPr="00195E03">
        <w:rPr>
          <w:rFonts w:ascii="mylotus" w:hAnsi="mylotus" w:cs="mylotus"/>
          <w:rtl/>
        </w:rPr>
        <w:t xml:space="preserve">68- الدر المنثور: للعلامة جلال الدين محمد بن احمد السيوطي. </w:t>
      </w:r>
    </w:p>
    <w:p w:rsidR="00C04627" w:rsidRPr="00195E03" w:rsidRDefault="00C04627" w:rsidP="00C04627">
      <w:pPr>
        <w:rPr>
          <w:rFonts w:ascii="mylotus" w:hAnsi="mylotus" w:cs="mylotus"/>
          <w:rtl/>
        </w:rPr>
      </w:pPr>
      <w:r w:rsidRPr="00195E03">
        <w:rPr>
          <w:rFonts w:ascii="mylotus" w:hAnsi="mylotus" w:cs="mylotus"/>
          <w:rtl/>
        </w:rPr>
        <w:t xml:space="preserve">69- الدعوة إلى الإسلام، لأرنولد. </w:t>
      </w:r>
    </w:p>
    <w:p w:rsidR="00C04627" w:rsidRPr="00195E03" w:rsidRDefault="00C04627" w:rsidP="00C04627">
      <w:pPr>
        <w:pStyle w:val="Title"/>
        <w:rPr>
          <w:rFonts w:ascii="mylotus" w:hAnsi="mylotus" w:cs="mylotus"/>
          <w:rtl/>
        </w:rPr>
      </w:pPr>
      <w:r w:rsidRPr="00195E03">
        <w:rPr>
          <w:rFonts w:ascii="mylotus" w:hAnsi="mylotus" w:cs="mylotus"/>
          <w:rtl/>
        </w:rPr>
        <w:t xml:space="preserve">(ر) </w:t>
      </w:r>
    </w:p>
    <w:p w:rsidR="00C04627" w:rsidRPr="00195E03" w:rsidRDefault="00C04627" w:rsidP="00C04627">
      <w:pPr>
        <w:rPr>
          <w:rFonts w:ascii="mylotus" w:hAnsi="mylotus" w:cs="mylotus"/>
          <w:rtl/>
        </w:rPr>
      </w:pPr>
      <w:r w:rsidRPr="00195E03">
        <w:rPr>
          <w:rFonts w:ascii="mylotus" w:hAnsi="mylotus" w:cs="mylotus"/>
          <w:rtl/>
        </w:rPr>
        <w:t xml:space="preserve">70- رجال الفكر والدعوة فى الإسلام: للمؤلف، طع دار القلم - الكويت، الطبعة السادسة. </w:t>
      </w:r>
    </w:p>
    <w:p w:rsidR="00C04627" w:rsidRPr="00195E03" w:rsidRDefault="00C04627" w:rsidP="00F81462">
      <w:pPr>
        <w:rPr>
          <w:rFonts w:ascii="mylotus" w:hAnsi="mylotus" w:cs="mylotus"/>
          <w:rtl/>
        </w:rPr>
      </w:pPr>
      <w:r w:rsidRPr="00195E03">
        <w:rPr>
          <w:rFonts w:ascii="mylotus" w:hAnsi="mylotus" w:cs="mylotus"/>
          <w:rtl/>
        </w:rPr>
        <w:t>71- رجال كشي: محمد بن عمر بن عبدالعزيز الكشي (</w:t>
      </w:r>
      <w:r w:rsidR="00F81462" w:rsidRPr="00195E03">
        <w:rPr>
          <w:rFonts w:ascii="mylotus" w:hAnsi="mylotus" w:cs="mylotus"/>
          <w:rtl/>
        </w:rPr>
        <w:t>از کتاب</w:t>
      </w:r>
      <w:r w:rsidR="00F81462" w:rsidRPr="00195E03">
        <w:rPr>
          <w:rFonts w:cs="Times New Roman" w:hint="cs"/>
          <w:rtl/>
        </w:rPr>
        <w:t>‌</w:t>
      </w:r>
      <w:r w:rsidR="00F81462" w:rsidRPr="00195E03">
        <w:rPr>
          <w:rFonts w:ascii="mylotus" w:hAnsi="mylotus" w:cs="mylotus" w:hint="cs"/>
          <w:rtl/>
        </w:rPr>
        <w:t>های</w:t>
      </w:r>
      <w:r w:rsidR="00F81462" w:rsidRPr="00195E03">
        <w:rPr>
          <w:rFonts w:ascii="mylotus" w:hAnsi="mylotus" w:cs="mylotus"/>
          <w:rtl/>
        </w:rPr>
        <w:t xml:space="preserve"> </w:t>
      </w:r>
      <w:r w:rsidR="00F81462" w:rsidRPr="00195E03">
        <w:rPr>
          <w:rFonts w:ascii="mylotus" w:hAnsi="mylotus" w:cs="mylotus" w:hint="cs"/>
          <w:rtl/>
        </w:rPr>
        <w:t>موثوق</w:t>
      </w:r>
      <w:r w:rsidR="00F81462" w:rsidRPr="00195E03">
        <w:rPr>
          <w:rFonts w:ascii="mylotus" w:hAnsi="mylotus" w:cs="mylotus"/>
          <w:rtl/>
        </w:rPr>
        <w:t xml:space="preserve"> </w:t>
      </w:r>
      <w:r w:rsidR="00F81462" w:rsidRPr="00195E03">
        <w:rPr>
          <w:rFonts w:ascii="mylotus" w:hAnsi="mylotus" w:cs="mylotus" w:hint="cs"/>
          <w:rtl/>
        </w:rPr>
        <w:t>شیعه</w:t>
      </w:r>
      <w:r w:rsidR="00F81462" w:rsidRPr="00195E03">
        <w:rPr>
          <w:rFonts w:ascii="mylotus" w:hAnsi="mylotus" w:cs="mylotus"/>
          <w:rtl/>
        </w:rPr>
        <w:t xml:space="preserve"> </w:t>
      </w:r>
      <w:r w:rsidR="00F81462" w:rsidRPr="00195E03">
        <w:rPr>
          <w:rFonts w:ascii="mylotus" w:hAnsi="mylotus" w:cs="mylotus" w:hint="cs"/>
          <w:rtl/>
        </w:rPr>
        <w:t>در</w:t>
      </w:r>
      <w:r w:rsidR="00F81462" w:rsidRPr="00195E03">
        <w:rPr>
          <w:rFonts w:ascii="mylotus" w:hAnsi="mylotus" w:cs="mylotus"/>
          <w:rtl/>
        </w:rPr>
        <w:t xml:space="preserve"> </w:t>
      </w:r>
      <w:r w:rsidR="00F81462" w:rsidRPr="00195E03">
        <w:rPr>
          <w:rFonts w:ascii="mylotus" w:hAnsi="mylotus" w:cs="mylotus" w:hint="cs"/>
          <w:rtl/>
        </w:rPr>
        <w:t>اسماء</w:t>
      </w:r>
      <w:r w:rsidR="00F81462" w:rsidRPr="00195E03">
        <w:rPr>
          <w:rFonts w:ascii="mylotus" w:hAnsi="mylotus" w:cs="mylotus"/>
          <w:rtl/>
        </w:rPr>
        <w:t xml:space="preserve"> </w:t>
      </w:r>
      <w:r w:rsidR="00F81462" w:rsidRPr="00195E03">
        <w:rPr>
          <w:rFonts w:ascii="mylotus" w:hAnsi="mylotus" w:cs="mylotus" w:hint="cs"/>
          <w:rtl/>
        </w:rPr>
        <w:t>الرجال</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72- رحماء بينهم: للشيخ محمد نافع، دار التصنيف، جامعة محمد شريف - باكستان. </w:t>
      </w:r>
    </w:p>
    <w:p w:rsidR="00C04627" w:rsidRPr="00195E03" w:rsidRDefault="00C04627" w:rsidP="00C04627">
      <w:pPr>
        <w:rPr>
          <w:rFonts w:ascii="mylotus" w:hAnsi="mylotus" w:cs="mylotus"/>
          <w:rtl/>
        </w:rPr>
      </w:pPr>
      <w:r w:rsidRPr="00195E03">
        <w:rPr>
          <w:rFonts w:ascii="mylotus" w:hAnsi="mylotus" w:cs="mylotus"/>
          <w:rtl/>
        </w:rPr>
        <w:t>73- رسائل الإمام الربَّانى: (الجزء الرابع من مكتوبات الإمام الرباني)، طبع المطبع المجددي - امرتسر 1329 ه</w:t>
      </w:r>
      <w:r w:rsidR="00F81462"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74- الرياض النضرة فى مناقب العشرة: للمحب الطبرى، دار ال</w:t>
      </w:r>
      <w:r w:rsidR="00F81462" w:rsidRPr="00195E03">
        <w:rPr>
          <w:rFonts w:ascii="mylotus" w:hAnsi="mylotus" w:cs="mylotus"/>
          <w:rtl/>
        </w:rPr>
        <w:t>كتب العلمية - بيروت، الطبعة الأ</w:t>
      </w:r>
      <w:r w:rsidRPr="00195E03">
        <w:rPr>
          <w:rFonts w:ascii="mylotus" w:hAnsi="mylotus" w:cs="mylotus"/>
          <w:rtl/>
        </w:rPr>
        <w:t xml:space="preserve">ولى 1984 م. </w:t>
      </w:r>
    </w:p>
    <w:p w:rsidR="00C04627" w:rsidRPr="00195E03" w:rsidRDefault="00C04627" w:rsidP="00C04627">
      <w:pPr>
        <w:rPr>
          <w:rFonts w:ascii="mylotus" w:hAnsi="mylotus" w:cs="mylotus"/>
          <w:rtl/>
        </w:rPr>
      </w:pPr>
      <w:r w:rsidRPr="00195E03">
        <w:rPr>
          <w:rFonts w:ascii="mylotus" w:hAnsi="mylotus" w:cs="mylotus"/>
          <w:rtl/>
        </w:rPr>
        <w:t xml:space="preserve">75- الروض الأنُف: للحافظ عبدالرحمن بن عبداللّه‏ السهيلي المغربي. </w:t>
      </w:r>
    </w:p>
    <w:p w:rsidR="00C04627" w:rsidRPr="00195E03" w:rsidRDefault="00C04627" w:rsidP="00C04627">
      <w:pPr>
        <w:pStyle w:val="Title"/>
        <w:rPr>
          <w:rFonts w:ascii="mylotus" w:hAnsi="mylotus" w:cs="mylotus"/>
          <w:rtl/>
        </w:rPr>
      </w:pPr>
      <w:r w:rsidRPr="00195E03">
        <w:rPr>
          <w:rFonts w:ascii="mylotus" w:hAnsi="mylotus" w:cs="mylotus"/>
          <w:rtl/>
        </w:rPr>
        <w:t xml:space="preserve">(ز) </w:t>
      </w:r>
    </w:p>
    <w:p w:rsidR="00C04627" w:rsidRPr="00195E03" w:rsidRDefault="00C04627" w:rsidP="00C04627">
      <w:pPr>
        <w:rPr>
          <w:rFonts w:ascii="mylotus" w:hAnsi="mylotus" w:cs="mylotus"/>
          <w:rtl/>
        </w:rPr>
      </w:pPr>
      <w:r w:rsidRPr="00195E03">
        <w:rPr>
          <w:rFonts w:ascii="mylotus" w:hAnsi="mylotus" w:cs="mylotus"/>
          <w:rtl/>
        </w:rPr>
        <w:lastRenderedPageBreak/>
        <w:t xml:space="preserve">76- الزوائد: للبزار </w:t>
      </w:r>
    </w:p>
    <w:p w:rsidR="00C04627" w:rsidRPr="00195E03" w:rsidRDefault="00C04627" w:rsidP="00C04627">
      <w:pPr>
        <w:rPr>
          <w:rFonts w:ascii="mylotus" w:hAnsi="mylotus" w:cs="mylotus"/>
          <w:rtl/>
        </w:rPr>
      </w:pPr>
      <w:r w:rsidRPr="00195E03">
        <w:rPr>
          <w:rFonts w:ascii="mylotus" w:hAnsi="mylotus" w:cs="mylotus"/>
          <w:rtl/>
        </w:rPr>
        <w:t xml:space="preserve">77- زاد المعاد في هدي خير العباد: للعلامة شمس الدين بن قيم الجوزية (ابن القيم الحنبلي)، المطبعة الميمنية - مصر </w:t>
      </w:r>
    </w:p>
    <w:p w:rsidR="00C04627" w:rsidRPr="00195E03" w:rsidRDefault="00C04627" w:rsidP="00C04627">
      <w:pPr>
        <w:pStyle w:val="Title"/>
        <w:rPr>
          <w:rFonts w:ascii="mylotus" w:hAnsi="mylotus" w:cs="mylotus"/>
          <w:rtl/>
        </w:rPr>
      </w:pPr>
      <w:r w:rsidRPr="00195E03">
        <w:rPr>
          <w:rFonts w:ascii="mylotus" w:hAnsi="mylotus" w:cs="mylotus"/>
          <w:rtl/>
        </w:rPr>
        <w:t xml:space="preserve">(س) </w:t>
      </w:r>
    </w:p>
    <w:p w:rsidR="00C04627" w:rsidRPr="00195E03" w:rsidRDefault="00C04627" w:rsidP="00C04627">
      <w:pPr>
        <w:rPr>
          <w:rFonts w:ascii="mylotus" w:hAnsi="mylotus" w:cs="mylotus"/>
          <w:rtl/>
        </w:rPr>
      </w:pPr>
      <w:r w:rsidRPr="00195E03">
        <w:rPr>
          <w:rFonts w:ascii="mylotus" w:hAnsi="mylotus" w:cs="mylotus"/>
          <w:rtl/>
        </w:rPr>
        <w:t xml:space="preserve">78- سنن ابن ماجه: للعلامة أبي عبداللّه‏ محمد بن يزيدبن ماجه القزويني. </w:t>
      </w:r>
    </w:p>
    <w:p w:rsidR="00C04627" w:rsidRPr="00195E03" w:rsidRDefault="00C04627" w:rsidP="00C04627">
      <w:pPr>
        <w:rPr>
          <w:rFonts w:ascii="mylotus" w:hAnsi="mylotus" w:cs="mylotus"/>
          <w:rtl/>
        </w:rPr>
      </w:pPr>
      <w:r w:rsidRPr="00195E03">
        <w:rPr>
          <w:rFonts w:ascii="mylotus" w:hAnsi="mylotus" w:cs="mylotus"/>
          <w:rtl/>
        </w:rPr>
        <w:t xml:space="preserve">79- سنن أبي داود: للإمام أبي داود سليمان بن الأشعث السجستاني. </w:t>
      </w:r>
    </w:p>
    <w:p w:rsidR="00C04627" w:rsidRPr="00195E03" w:rsidRDefault="00C04627" w:rsidP="00C04627">
      <w:pPr>
        <w:rPr>
          <w:rFonts w:ascii="mylotus" w:hAnsi="mylotus" w:cs="mylotus"/>
          <w:rtl/>
        </w:rPr>
      </w:pPr>
      <w:r w:rsidRPr="00195E03">
        <w:rPr>
          <w:rFonts w:ascii="mylotus" w:hAnsi="mylotus" w:cs="mylotus"/>
          <w:rtl/>
        </w:rPr>
        <w:t xml:space="preserve">80- سنن النسائي: للقاضي أحمد بن شعيب بن علي النسائي. </w:t>
      </w:r>
    </w:p>
    <w:p w:rsidR="00C04627" w:rsidRPr="00195E03" w:rsidRDefault="00C04627" w:rsidP="00C04627">
      <w:pPr>
        <w:rPr>
          <w:rFonts w:ascii="mylotus" w:hAnsi="mylotus" w:cs="mylotus"/>
          <w:rtl/>
        </w:rPr>
      </w:pPr>
      <w:r w:rsidRPr="00195E03">
        <w:rPr>
          <w:rFonts w:ascii="mylotus" w:hAnsi="mylotus" w:cs="mylotus"/>
          <w:rtl/>
        </w:rPr>
        <w:t>81- سوانح أحمدي: للشيخ محمد التهانيسري، مطبع فاروقى، 1309 ه</w:t>
      </w:r>
      <w:r w:rsidR="00577030"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82- سير أعلام النبلاء: للعلامة الحافظ شمس الدين أبي عبداللّه‏ الذهبى، طبع مؤسسة الرسالة - بيروت. </w:t>
      </w:r>
    </w:p>
    <w:p w:rsidR="00C04627" w:rsidRPr="00195E03" w:rsidRDefault="00C04627" w:rsidP="00C04627">
      <w:pPr>
        <w:rPr>
          <w:rFonts w:ascii="mylotus" w:hAnsi="mylotus" w:cs="mylotus"/>
          <w:rtl/>
        </w:rPr>
      </w:pPr>
      <w:r w:rsidRPr="00195E03">
        <w:rPr>
          <w:rFonts w:ascii="mylotus" w:hAnsi="mylotus" w:cs="mylotus"/>
          <w:rtl/>
        </w:rPr>
        <w:t xml:space="preserve">83- سيرة الإمام احمد بن عرفان الشهيد: للمؤلف، طبع المجمع الإسلامي العلمي - لكهنؤ. </w:t>
      </w:r>
    </w:p>
    <w:p w:rsidR="00C04627" w:rsidRPr="00195E03" w:rsidRDefault="00C04627" w:rsidP="00C04627">
      <w:pPr>
        <w:rPr>
          <w:rFonts w:ascii="mylotus" w:hAnsi="mylotus" w:cs="mylotus"/>
          <w:rtl/>
        </w:rPr>
      </w:pPr>
      <w:r w:rsidRPr="00195E03">
        <w:rPr>
          <w:rFonts w:ascii="mylotus" w:hAnsi="mylotus" w:cs="mylotus"/>
          <w:rtl/>
        </w:rPr>
        <w:t xml:space="preserve">84- سيرة عائشة: للعلامة السيد سليمان الندوي، تعريب الأستاذ محمد ناظم الندوي. </w:t>
      </w:r>
    </w:p>
    <w:p w:rsidR="00C04627" w:rsidRPr="00195E03" w:rsidRDefault="00C04627" w:rsidP="00C04627">
      <w:pPr>
        <w:rPr>
          <w:rFonts w:ascii="mylotus" w:hAnsi="mylotus" w:cs="mylotus"/>
          <w:rtl/>
        </w:rPr>
      </w:pPr>
      <w:r w:rsidRPr="00195E03">
        <w:rPr>
          <w:rFonts w:ascii="mylotus" w:hAnsi="mylotus" w:cs="mylotus"/>
          <w:rtl/>
        </w:rPr>
        <w:t>85- سيرة عمر بن الخطاب: للحافظ عبدالرحمن بن علي بن محمد الجوزي المعروف بابن الجوزي، طبع المطبعة المصرية بالأزهر (1231 ه</w:t>
      </w:r>
      <w:r w:rsidR="00E6087A"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86- سيرة عمر بن عبدالعزيز: للحافظ ابن الجوزي (للحافظ عبدالرحمن ابن علي بن محمد الجوزي). </w:t>
      </w:r>
    </w:p>
    <w:p w:rsidR="00C04627" w:rsidRPr="00195E03" w:rsidRDefault="00C04627" w:rsidP="00C04627">
      <w:pPr>
        <w:rPr>
          <w:rFonts w:ascii="mylotus" w:hAnsi="mylotus" w:cs="mylotus"/>
          <w:rtl/>
        </w:rPr>
      </w:pPr>
      <w:r w:rsidRPr="00195E03">
        <w:rPr>
          <w:rFonts w:ascii="mylotus" w:hAnsi="mylotus" w:cs="mylotus"/>
          <w:rtl/>
        </w:rPr>
        <w:t xml:space="preserve">87- سيرة ابن كثير: للعلامة الحافظ عماد الدين بن كثير، طبع دار الفكر العربي - القاهرة و طبع مطبعة عيسى البابي الحلبي - القاهرة سنة 1964 م. </w:t>
      </w:r>
    </w:p>
    <w:p w:rsidR="00C04627" w:rsidRPr="00195E03" w:rsidRDefault="00C04627" w:rsidP="00C04627">
      <w:pPr>
        <w:rPr>
          <w:rFonts w:ascii="mylotus" w:hAnsi="mylotus" w:cs="mylotus"/>
          <w:rtl/>
        </w:rPr>
      </w:pPr>
      <w:r w:rsidRPr="00195E03">
        <w:rPr>
          <w:rFonts w:ascii="mylotus" w:hAnsi="mylotus" w:cs="mylotus"/>
          <w:rtl/>
        </w:rPr>
        <w:lastRenderedPageBreak/>
        <w:t xml:space="preserve">88- سيرة ابن هشام: للعلامة ابى محمد عبدالملك بن هشام، طبع مصطفى البابي - مصر، الطبعة الثانية 1955 م. </w:t>
      </w:r>
    </w:p>
    <w:p w:rsidR="00C04627" w:rsidRPr="00195E03" w:rsidRDefault="00C04627" w:rsidP="00C04627">
      <w:pPr>
        <w:rPr>
          <w:rFonts w:ascii="mylotus" w:hAnsi="mylotus" w:cs="mylotus"/>
          <w:rtl/>
        </w:rPr>
      </w:pPr>
      <w:r w:rsidRPr="00195E03">
        <w:rPr>
          <w:rFonts w:ascii="mylotus" w:hAnsi="mylotus" w:cs="mylotus"/>
          <w:rtl/>
        </w:rPr>
        <w:t xml:space="preserve">89- السيرة النبوية: للمؤلف، الطبعة السابعة، طبع دار الشروق - جدة. </w:t>
      </w:r>
    </w:p>
    <w:p w:rsidR="00C04627" w:rsidRPr="00195E03" w:rsidRDefault="00C04627" w:rsidP="00C04627">
      <w:pPr>
        <w:pStyle w:val="Title"/>
        <w:rPr>
          <w:rFonts w:ascii="mylotus" w:hAnsi="mylotus" w:cs="mylotus"/>
          <w:rtl/>
        </w:rPr>
      </w:pPr>
      <w:r w:rsidRPr="00195E03">
        <w:rPr>
          <w:rFonts w:ascii="mylotus" w:hAnsi="mylotus" w:cs="mylotus"/>
          <w:rtl/>
        </w:rPr>
        <w:t xml:space="preserve">(ش) </w:t>
      </w:r>
    </w:p>
    <w:p w:rsidR="00C04627" w:rsidRPr="00195E03" w:rsidRDefault="00C04627" w:rsidP="00C04627">
      <w:pPr>
        <w:rPr>
          <w:rFonts w:ascii="mylotus" w:hAnsi="mylotus" w:cs="mylotus"/>
          <w:rtl/>
        </w:rPr>
      </w:pPr>
      <w:r w:rsidRPr="00195E03">
        <w:rPr>
          <w:rFonts w:ascii="mylotus" w:hAnsi="mylotus" w:cs="mylotus"/>
          <w:rtl/>
        </w:rPr>
        <w:t xml:space="preserve">90- شرح أصول الكافي: للكلينى. </w:t>
      </w:r>
    </w:p>
    <w:p w:rsidR="00C04627" w:rsidRPr="00195E03" w:rsidRDefault="00C04627" w:rsidP="00C04627">
      <w:pPr>
        <w:rPr>
          <w:rFonts w:ascii="mylotus" w:hAnsi="mylotus" w:cs="mylotus"/>
          <w:rtl/>
        </w:rPr>
      </w:pPr>
      <w:r w:rsidRPr="00195E03">
        <w:rPr>
          <w:rFonts w:ascii="mylotus" w:hAnsi="mylotus" w:cs="mylotus"/>
          <w:rtl/>
        </w:rPr>
        <w:t xml:space="preserve">91- شرح معاني الآثار: للإمام أبي جعفر أحمد بن محمد بن سلامة الطحاوي، طبع المكتبة الرحيمية - ديوبند (الهند). </w:t>
      </w:r>
    </w:p>
    <w:p w:rsidR="00C04627" w:rsidRPr="00195E03" w:rsidRDefault="00C04627" w:rsidP="00C04627">
      <w:pPr>
        <w:rPr>
          <w:rFonts w:ascii="mylotus" w:hAnsi="mylotus" w:cs="mylotus"/>
          <w:rtl/>
        </w:rPr>
      </w:pPr>
      <w:r w:rsidRPr="00195E03">
        <w:rPr>
          <w:rFonts w:ascii="mylotus" w:hAnsi="mylotus" w:cs="mylotus"/>
          <w:rtl/>
        </w:rPr>
        <w:t xml:space="preserve">92- شرح المواهب اللدنية: للعلامة محمد بن عبدالباقى الزرقاني. </w:t>
      </w:r>
    </w:p>
    <w:p w:rsidR="00C04627" w:rsidRPr="00195E03" w:rsidRDefault="00E6087A" w:rsidP="00C04627">
      <w:pPr>
        <w:rPr>
          <w:rFonts w:ascii="mylotus" w:hAnsi="mylotus" w:cs="mylotus"/>
          <w:rtl/>
        </w:rPr>
      </w:pPr>
      <w:r w:rsidRPr="00195E03">
        <w:rPr>
          <w:rFonts w:ascii="mylotus" w:hAnsi="mylotus" w:cs="mylotus"/>
          <w:rtl/>
        </w:rPr>
        <w:t>93- شرح نهج البلاغة: لا</w:t>
      </w:r>
      <w:r w:rsidR="00C04627" w:rsidRPr="00195E03">
        <w:rPr>
          <w:rFonts w:ascii="mylotus" w:hAnsi="mylotus" w:cs="mylotus"/>
          <w:rtl/>
        </w:rPr>
        <w:t xml:space="preserve">بن أبي الحديد المعروف بابن أبي الحديد، طبع دار الفكر - بيروت، الطبعة الثالثة 1979 م. </w:t>
      </w:r>
    </w:p>
    <w:p w:rsidR="00C04627" w:rsidRPr="00195E03" w:rsidRDefault="00C04627" w:rsidP="00C04627">
      <w:pPr>
        <w:rPr>
          <w:rFonts w:ascii="mylotus" w:hAnsi="mylotus" w:cs="mylotus"/>
          <w:rtl/>
        </w:rPr>
      </w:pPr>
      <w:r w:rsidRPr="00195E03">
        <w:rPr>
          <w:rFonts w:ascii="mylotus" w:hAnsi="mylotus" w:cs="mylotus"/>
          <w:rtl/>
        </w:rPr>
        <w:t xml:space="preserve">94- شمائل الترمذى: للإمام أبي عيسى محمد بن عيسى الترمذى. </w:t>
      </w:r>
    </w:p>
    <w:p w:rsidR="00C04627" w:rsidRPr="00195E03" w:rsidRDefault="00C04627" w:rsidP="00C04627">
      <w:pPr>
        <w:pStyle w:val="Title"/>
        <w:rPr>
          <w:rFonts w:ascii="mylotus" w:hAnsi="mylotus" w:cs="mylotus"/>
          <w:rtl/>
        </w:rPr>
      </w:pPr>
      <w:r w:rsidRPr="00195E03">
        <w:rPr>
          <w:rFonts w:ascii="mylotus" w:hAnsi="mylotus" w:cs="mylotus"/>
          <w:rtl/>
        </w:rPr>
        <w:t xml:space="preserve">(ص) </w:t>
      </w:r>
    </w:p>
    <w:p w:rsidR="00C04627" w:rsidRPr="00195E03" w:rsidRDefault="00C04627" w:rsidP="00C04627">
      <w:pPr>
        <w:rPr>
          <w:rFonts w:ascii="mylotus" w:hAnsi="mylotus" w:cs="mylotus"/>
          <w:rtl/>
        </w:rPr>
      </w:pPr>
      <w:r w:rsidRPr="00195E03">
        <w:rPr>
          <w:rFonts w:ascii="mylotus" w:hAnsi="mylotus" w:cs="mylotus"/>
          <w:rtl/>
        </w:rPr>
        <w:t xml:space="preserve">95- الصراع بين العلم والدين: لدرابر الأمريكى. </w:t>
      </w:r>
    </w:p>
    <w:p w:rsidR="00C04627" w:rsidRPr="00195E03" w:rsidRDefault="00C04627" w:rsidP="00C04627">
      <w:pPr>
        <w:rPr>
          <w:rFonts w:ascii="mylotus" w:hAnsi="mylotus" w:cs="mylotus"/>
          <w:rtl/>
        </w:rPr>
      </w:pPr>
      <w:r w:rsidRPr="00195E03">
        <w:rPr>
          <w:rFonts w:ascii="mylotus" w:hAnsi="mylotus" w:cs="mylotus"/>
          <w:rtl/>
        </w:rPr>
        <w:t>96- صفة الصفوة: للعلامة الحافظ عبدالرحمن بن على بن محمد الجوزى، طبع دائرة المعارف العثمانية - حيدرآباد، الطبعة الاًولى 1255 ه</w:t>
      </w:r>
      <w:r w:rsidR="006246A2" w:rsidRPr="00195E03">
        <w:rPr>
          <w:rFonts w:ascii="mylotus" w:hAnsi="mylotus" w:cs="mylotus"/>
          <w:rtl/>
        </w:rPr>
        <w:t>ـ</w:t>
      </w:r>
      <w:r w:rsidRPr="00195E03">
        <w:rPr>
          <w:rFonts w:ascii="mylotus" w:hAnsi="mylotus" w:cs="mylotus"/>
          <w:rtl/>
        </w:rPr>
        <w:t xml:space="preserve">. </w:t>
      </w:r>
    </w:p>
    <w:p w:rsidR="00C04627" w:rsidRPr="00195E03" w:rsidRDefault="00C04627" w:rsidP="00C04627">
      <w:pPr>
        <w:pStyle w:val="Title"/>
        <w:rPr>
          <w:rFonts w:ascii="mylotus" w:hAnsi="mylotus" w:cs="mylotus"/>
          <w:rtl/>
        </w:rPr>
      </w:pPr>
      <w:r w:rsidRPr="00195E03">
        <w:rPr>
          <w:rFonts w:ascii="mylotus" w:hAnsi="mylotus" w:cs="mylotus"/>
          <w:rtl/>
        </w:rPr>
        <w:t xml:space="preserve">(ط) </w:t>
      </w:r>
    </w:p>
    <w:p w:rsidR="00C04627" w:rsidRPr="00195E03" w:rsidRDefault="00C04627" w:rsidP="00C04627">
      <w:pPr>
        <w:rPr>
          <w:rFonts w:ascii="mylotus" w:hAnsi="mylotus" w:cs="mylotus"/>
          <w:rtl/>
        </w:rPr>
      </w:pPr>
      <w:r w:rsidRPr="00195E03">
        <w:rPr>
          <w:rFonts w:ascii="mylotus" w:hAnsi="mylotus" w:cs="mylotus"/>
          <w:rtl/>
        </w:rPr>
        <w:t xml:space="preserve">97- الطبقات الكبرى (طبقات ابن سعد): للعلامة محمد بن سعد كاتب الواقدي. </w:t>
      </w:r>
    </w:p>
    <w:p w:rsidR="00C04627" w:rsidRPr="00195E03" w:rsidRDefault="00C04627" w:rsidP="00C04627">
      <w:pPr>
        <w:pStyle w:val="Title"/>
        <w:rPr>
          <w:rFonts w:ascii="mylotus" w:hAnsi="mylotus" w:cs="mylotus"/>
          <w:rtl/>
        </w:rPr>
      </w:pPr>
      <w:r w:rsidRPr="00195E03">
        <w:rPr>
          <w:rFonts w:ascii="mylotus" w:hAnsi="mylotus" w:cs="mylotus"/>
          <w:rtl/>
        </w:rPr>
        <w:t xml:space="preserve">(ع) </w:t>
      </w:r>
    </w:p>
    <w:p w:rsidR="00C04627" w:rsidRPr="00195E03" w:rsidRDefault="00C04627" w:rsidP="00C04627">
      <w:pPr>
        <w:rPr>
          <w:rFonts w:ascii="mylotus" w:hAnsi="mylotus" w:cs="mylotus"/>
          <w:rtl/>
        </w:rPr>
      </w:pPr>
      <w:r w:rsidRPr="00195E03">
        <w:rPr>
          <w:rFonts w:ascii="mylotus" w:hAnsi="mylotus" w:cs="mylotus"/>
          <w:rtl/>
        </w:rPr>
        <w:lastRenderedPageBreak/>
        <w:t>98- العب</w:t>
      </w:r>
      <w:r w:rsidR="006246A2" w:rsidRPr="00195E03">
        <w:rPr>
          <w:rFonts w:ascii="mylotus" w:hAnsi="mylotus" w:cs="mylotus"/>
          <w:rtl/>
        </w:rPr>
        <w:t>قريات الإسلامية (مجموعة رسائل و</w:t>
      </w:r>
      <w:r w:rsidRPr="00195E03">
        <w:rPr>
          <w:rFonts w:ascii="mylotus" w:hAnsi="mylotus" w:cs="mylotus"/>
          <w:rtl/>
        </w:rPr>
        <w:t xml:space="preserve">مقالات): للأستاذ عباس محمود العقاد، طبع دار الفتوح - القاهرة. </w:t>
      </w:r>
    </w:p>
    <w:p w:rsidR="00C04627" w:rsidRPr="00195E03" w:rsidRDefault="00C04627" w:rsidP="00C04627">
      <w:pPr>
        <w:rPr>
          <w:rFonts w:ascii="mylotus" w:hAnsi="mylotus" w:cs="mylotus"/>
          <w:rtl/>
        </w:rPr>
      </w:pPr>
      <w:r w:rsidRPr="00195E03">
        <w:rPr>
          <w:rFonts w:ascii="mylotus" w:hAnsi="mylotus" w:cs="mylotus"/>
          <w:rtl/>
        </w:rPr>
        <w:t xml:space="preserve">99- عثمان بن عفان: للأستاذ محمد الصادق إبراهيم عرجون، طبع الدار السعودية، الطبعة الثانية 1981 م. </w:t>
      </w:r>
    </w:p>
    <w:p w:rsidR="00C04627" w:rsidRPr="00195E03" w:rsidRDefault="00C04627" w:rsidP="00C04627">
      <w:pPr>
        <w:rPr>
          <w:rFonts w:ascii="mylotus" w:hAnsi="mylotus" w:cs="mylotus"/>
          <w:rtl/>
        </w:rPr>
      </w:pPr>
      <w:r w:rsidRPr="00195E03">
        <w:rPr>
          <w:rFonts w:ascii="mylotus" w:hAnsi="mylotus" w:cs="mylotus"/>
          <w:rtl/>
        </w:rPr>
        <w:t xml:space="preserve">100- العرب تاريخ موجز: للدكتور فيليب حتّي، طبع دار العلم للملايين - بيروت سنة 1946 م. </w:t>
      </w:r>
    </w:p>
    <w:p w:rsidR="00C04627" w:rsidRPr="00195E03" w:rsidRDefault="00C04627" w:rsidP="00C04627">
      <w:pPr>
        <w:rPr>
          <w:rFonts w:ascii="mylotus" w:hAnsi="mylotus" w:cs="mylotus"/>
          <w:rtl/>
        </w:rPr>
      </w:pPr>
      <w:r w:rsidRPr="00195E03">
        <w:rPr>
          <w:rFonts w:ascii="mylotus" w:hAnsi="mylotus" w:cs="mylotus"/>
          <w:rtl/>
        </w:rPr>
        <w:t xml:space="preserve">101- العقد الفريد: للعلامة شهاب الدين أحمدالمعروف بابن عبد ربه الاًندلسي. </w:t>
      </w:r>
    </w:p>
    <w:p w:rsidR="00C04627" w:rsidRPr="00195E03" w:rsidRDefault="00C04627" w:rsidP="00C04627">
      <w:pPr>
        <w:rPr>
          <w:rFonts w:ascii="mylotus" w:hAnsi="mylotus" w:cs="mylotus"/>
          <w:rtl/>
        </w:rPr>
      </w:pPr>
      <w:r w:rsidRPr="00195E03">
        <w:rPr>
          <w:rFonts w:ascii="mylotus" w:hAnsi="mylotus" w:cs="mylotus"/>
          <w:rtl/>
        </w:rPr>
        <w:t>102- عمرب</w:t>
      </w:r>
      <w:r w:rsidR="006246A2" w:rsidRPr="00195E03">
        <w:rPr>
          <w:rFonts w:ascii="mylotus" w:hAnsi="mylotus" w:cs="mylotus"/>
          <w:rtl/>
        </w:rPr>
        <w:t>ن الخطاب: ترتيب الأستاذين: على الطنطاوي و</w:t>
      </w:r>
      <w:r w:rsidRPr="00195E03">
        <w:rPr>
          <w:rFonts w:ascii="mylotus" w:hAnsi="mylotus" w:cs="mylotus"/>
          <w:rtl/>
        </w:rPr>
        <w:t xml:space="preserve">ناجي الطنطاوي. </w:t>
      </w:r>
    </w:p>
    <w:p w:rsidR="00C04627" w:rsidRPr="00195E03" w:rsidRDefault="00C04627" w:rsidP="00C04627">
      <w:pPr>
        <w:rPr>
          <w:rFonts w:ascii="mylotus" w:hAnsi="mylotus" w:cs="mylotus"/>
          <w:rtl/>
        </w:rPr>
      </w:pPr>
      <w:r w:rsidRPr="00195E03">
        <w:rPr>
          <w:rFonts w:ascii="mylotus" w:hAnsi="mylotus" w:cs="mylotus"/>
          <w:rtl/>
        </w:rPr>
        <w:t xml:space="preserve">103- العواصم من القواصم: للقاضي أبي بكر ابن العربي. </w:t>
      </w:r>
    </w:p>
    <w:p w:rsidR="00C04627" w:rsidRPr="00195E03" w:rsidRDefault="00C04627" w:rsidP="00C04627">
      <w:pPr>
        <w:pStyle w:val="Title"/>
        <w:rPr>
          <w:rFonts w:ascii="mylotus" w:hAnsi="mylotus" w:cs="mylotus"/>
          <w:rtl/>
        </w:rPr>
      </w:pPr>
      <w:r w:rsidRPr="00195E03">
        <w:rPr>
          <w:rFonts w:ascii="mylotus" w:hAnsi="mylotus" w:cs="mylotus"/>
          <w:rtl/>
        </w:rPr>
        <w:t xml:space="preserve">(ف) </w:t>
      </w:r>
    </w:p>
    <w:p w:rsidR="00C04627" w:rsidRPr="00195E03" w:rsidRDefault="00C04627" w:rsidP="006246A2">
      <w:pPr>
        <w:rPr>
          <w:rFonts w:ascii="mylotus" w:hAnsi="mylotus" w:cs="mylotus"/>
          <w:rtl/>
        </w:rPr>
      </w:pPr>
      <w:r w:rsidRPr="00195E03">
        <w:rPr>
          <w:rFonts w:ascii="mylotus" w:hAnsi="mylotus" w:cs="mylotus"/>
          <w:rtl/>
        </w:rPr>
        <w:t>104- الفاروق (باللغة الأردية): للعلامة شبلي النعمانى (1332ه</w:t>
      </w:r>
      <w:r w:rsidR="006246A2" w:rsidRPr="00195E03">
        <w:rPr>
          <w:rFonts w:ascii="mylotus" w:hAnsi="mylotus" w:cs="mylotus"/>
          <w:rtl/>
        </w:rPr>
        <w:t>ـ</w:t>
      </w:r>
      <w:r w:rsidRPr="00195E03">
        <w:rPr>
          <w:rFonts w:ascii="mylotus" w:hAnsi="mylotus" w:cs="mylotus"/>
          <w:rtl/>
        </w:rPr>
        <w:t xml:space="preserve">). </w:t>
      </w:r>
    </w:p>
    <w:p w:rsidR="00C04627" w:rsidRPr="00195E03" w:rsidRDefault="00C04627" w:rsidP="00963D72">
      <w:pPr>
        <w:rPr>
          <w:rFonts w:ascii="mylotus" w:hAnsi="mylotus" w:cs="mylotus"/>
          <w:rtl/>
        </w:rPr>
      </w:pPr>
      <w:r w:rsidRPr="00195E03">
        <w:rPr>
          <w:rFonts w:ascii="mylotus" w:hAnsi="mylotus" w:cs="mylotus"/>
          <w:rtl/>
        </w:rPr>
        <w:t>105- الفتاوى الرشيدية: للعالم المصلح الكبير الشيخ رشيد أحمد الكنكوهي (1323 ه</w:t>
      </w:r>
      <w:r w:rsidR="00963D72" w:rsidRPr="00195E03">
        <w:rPr>
          <w:rFonts w:ascii="mylotus" w:hAnsi="mylotus" w:cs="mylotus"/>
          <w:rtl/>
        </w:rPr>
        <w:t>ـ</w:t>
      </w:r>
      <w:r w:rsidRPr="00195E03">
        <w:rPr>
          <w:rFonts w:ascii="mylotus" w:hAnsi="mylotus" w:cs="mylotus"/>
          <w:rtl/>
        </w:rPr>
        <w:t xml:space="preserve">)، طبع المكتبة الرحيمية - ديوبند (الهند). </w:t>
      </w:r>
    </w:p>
    <w:p w:rsidR="00C04627" w:rsidRPr="00195E03" w:rsidRDefault="00C04627" w:rsidP="00C04627">
      <w:pPr>
        <w:rPr>
          <w:rFonts w:ascii="mylotus" w:hAnsi="mylotus" w:cs="mylotus"/>
          <w:rtl/>
        </w:rPr>
      </w:pPr>
      <w:r w:rsidRPr="00195E03">
        <w:rPr>
          <w:rFonts w:ascii="mylotus" w:hAnsi="mylotus" w:cs="mylotus"/>
          <w:rtl/>
        </w:rPr>
        <w:t xml:space="preserve">106- فتح الباري في شرح صحيح البخاري: للعلامة الحافظ أحمد بن محمد المعروف بابن حجر العسقلاني طبع المكتبة السلفية - القاهرة. </w:t>
      </w:r>
    </w:p>
    <w:p w:rsidR="00C04627" w:rsidRPr="00195E03" w:rsidRDefault="00C04627" w:rsidP="00C04627">
      <w:pPr>
        <w:rPr>
          <w:rFonts w:ascii="mylotus" w:hAnsi="mylotus" w:cs="mylotus"/>
          <w:rtl/>
        </w:rPr>
      </w:pPr>
      <w:r w:rsidRPr="00195E03">
        <w:rPr>
          <w:rFonts w:ascii="mylotus" w:hAnsi="mylotus" w:cs="mylotus"/>
          <w:rtl/>
        </w:rPr>
        <w:t>107- الفتوحات الإسلامية: الشيخ السيد احمد زيني دحلان، طبع المطبعة الميرية - مكة المكرمة، الطبعة الثانية 1311 ه</w:t>
      </w:r>
      <w:r w:rsidR="00963D72"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108- فتوح البلدان: للعلامة احمد بن يحيى بن جابر الشهير بالبلاذرى. </w:t>
      </w:r>
    </w:p>
    <w:p w:rsidR="00C04627" w:rsidRPr="00195E03" w:rsidRDefault="00C04627" w:rsidP="00C04627">
      <w:pPr>
        <w:rPr>
          <w:rFonts w:ascii="mylotus" w:hAnsi="mylotus" w:cs="mylotus"/>
          <w:rtl/>
        </w:rPr>
      </w:pPr>
      <w:r w:rsidRPr="00195E03">
        <w:rPr>
          <w:rFonts w:ascii="mylotus" w:hAnsi="mylotus" w:cs="mylotus"/>
          <w:rtl/>
        </w:rPr>
        <w:t>109- فجر الإسلام: للدكتور أحمد أمين، طبع</w:t>
      </w:r>
      <w:r w:rsidR="00963D72" w:rsidRPr="00195E03">
        <w:rPr>
          <w:rFonts w:ascii="mylotus" w:hAnsi="mylotus" w:cs="mylotus"/>
          <w:rtl/>
        </w:rPr>
        <w:t xml:space="preserve"> مطبعة لجنة التأليف و الترجمة و</w:t>
      </w:r>
      <w:r w:rsidRPr="00195E03">
        <w:rPr>
          <w:rFonts w:ascii="mylotus" w:hAnsi="mylotus" w:cs="mylotus"/>
          <w:rtl/>
        </w:rPr>
        <w:t xml:space="preserve">النشر - القاهرة 1935 م. </w:t>
      </w:r>
    </w:p>
    <w:p w:rsidR="00C04627" w:rsidRPr="00195E03" w:rsidRDefault="00C04627" w:rsidP="00C04627">
      <w:pPr>
        <w:rPr>
          <w:rFonts w:ascii="mylotus" w:hAnsi="mylotus" w:cs="mylotus"/>
          <w:rtl/>
        </w:rPr>
      </w:pPr>
      <w:r w:rsidRPr="00195E03">
        <w:rPr>
          <w:rFonts w:ascii="mylotus" w:hAnsi="mylotus" w:cs="mylotus"/>
          <w:rtl/>
        </w:rPr>
        <w:lastRenderedPageBreak/>
        <w:t xml:space="preserve">110- فصل الخطاب في مواقف الاًصحاب: للأستاذ محمد صالح الغرسي. </w:t>
      </w:r>
    </w:p>
    <w:p w:rsidR="00C04627" w:rsidRPr="00195E03" w:rsidRDefault="00C04627" w:rsidP="00C04627">
      <w:pPr>
        <w:rPr>
          <w:rFonts w:ascii="mylotus" w:hAnsi="mylotus" w:cs="mylotus"/>
          <w:rtl/>
        </w:rPr>
      </w:pPr>
      <w:r w:rsidRPr="00195E03">
        <w:rPr>
          <w:rFonts w:ascii="mylotus" w:hAnsi="mylotus" w:cs="mylotus"/>
          <w:rtl/>
        </w:rPr>
        <w:t xml:space="preserve">111- فواتح الرحموت شرح مُسلَّم الثبوت: العلامة عبدالعلي بن العلامة نظام الدين الأنصاري. </w:t>
      </w:r>
    </w:p>
    <w:p w:rsidR="00C04627" w:rsidRPr="00195E03" w:rsidRDefault="00C04627" w:rsidP="00C04627">
      <w:pPr>
        <w:rPr>
          <w:rFonts w:ascii="mylotus" w:hAnsi="mylotus" w:cs="mylotus"/>
          <w:rtl/>
        </w:rPr>
      </w:pPr>
      <w:r w:rsidRPr="00195E03">
        <w:rPr>
          <w:rFonts w:ascii="mylotus" w:hAnsi="mylotus" w:cs="mylotus"/>
          <w:rtl/>
        </w:rPr>
        <w:t xml:space="preserve">112- الفوائد الرضوية: طبع إيران. </w:t>
      </w:r>
    </w:p>
    <w:p w:rsidR="00C04627" w:rsidRPr="00195E03" w:rsidRDefault="00C04627" w:rsidP="00C04627">
      <w:pPr>
        <w:pStyle w:val="Title"/>
        <w:rPr>
          <w:rFonts w:ascii="mylotus" w:hAnsi="mylotus" w:cs="mylotus"/>
          <w:rtl/>
        </w:rPr>
      </w:pPr>
      <w:r w:rsidRPr="00195E03">
        <w:rPr>
          <w:rFonts w:ascii="mylotus" w:hAnsi="mylotus" w:cs="mylotus"/>
          <w:rtl/>
        </w:rPr>
        <w:t xml:space="preserve">(ق) </w:t>
      </w:r>
    </w:p>
    <w:p w:rsidR="00C04627" w:rsidRPr="00195E03" w:rsidRDefault="00C04627" w:rsidP="00C04627">
      <w:pPr>
        <w:rPr>
          <w:rFonts w:ascii="mylotus" w:hAnsi="mylotus" w:cs="mylotus"/>
          <w:rtl/>
        </w:rPr>
      </w:pPr>
      <w:r w:rsidRPr="00195E03">
        <w:rPr>
          <w:rFonts w:ascii="mylotus" w:hAnsi="mylotus" w:cs="mylotus"/>
          <w:rtl/>
        </w:rPr>
        <w:t xml:space="preserve">113- القاموس: للعلامة الشيخ مجدالدين محمدبن يعقوب الفيروز آبادى. </w:t>
      </w:r>
    </w:p>
    <w:p w:rsidR="00C04627" w:rsidRPr="00195E03" w:rsidRDefault="00C04627" w:rsidP="00C04627">
      <w:pPr>
        <w:rPr>
          <w:rFonts w:ascii="mylotus" w:hAnsi="mylotus" w:cs="mylotus"/>
          <w:rtl/>
        </w:rPr>
      </w:pPr>
      <w:r w:rsidRPr="00195E03">
        <w:rPr>
          <w:rFonts w:ascii="mylotus" w:hAnsi="mylotus" w:cs="mylotus"/>
          <w:rtl/>
        </w:rPr>
        <w:t>114- القرن الخامس عشر</w:t>
      </w:r>
      <w:r w:rsidR="00963D72" w:rsidRPr="00195E03">
        <w:rPr>
          <w:rFonts w:ascii="mylotus" w:hAnsi="mylotus" w:cs="mylotus"/>
          <w:rtl/>
        </w:rPr>
        <w:t xml:space="preserve"> الهجرى الجديد في ضوء التاريخ و</w:t>
      </w:r>
      <w:r w:rsidRPr="00195E03">
        <w:rPr>
          <w:rFonts w:ascii="mylotus" w:hAnsi="mylotus" w:cs="mylotus"/>
          <w:rtl/>
        </w:rPr>
        <w:t xml:space="preserve">الواقع: للمؤلف، طبع المجمع الإسلامي العلمي، ندوة العلماء - لكهنؤ. </w:t>
      </w:r>
    </w:p>
    <w:p w:rsidR="00C04627" w:rsidRPr="00195E03" w:rsidRDefault="00C04627" w:rsidP="00C04627">
      <w:pPr>
        <w:rPr>
          <w:rFonts w:ascii="mylotus" w:hAnsi="mylotus" w:cs="mylotus"/>
          <w:rtl/>
        </w:rPr>
      </w:pPr>
      <w:r w:rsidRPr="00195E03">
        <w:rPr>
          <w:rFonts w:ascii="mylotus" w:hAnsi="mylotus" w:cs="mylotus"/>
          <w:rtl/>
        </w:rPr>
        <w:t xml:space="preserve">115- قلائد الجواهر: للأستاذ عمر الكيسانى، طبع المطبعة العثمانية - مصر، 1303 م. </w:t>
      </w:r>
    </w:p>
    <w:p w:rsidR="00C04627" w:rsidRPr="00195E03" w:rsidRDefault="00C04627" w:rsidP="00C04627">
      <w:pPr>
        <w:pStyle w:val="Title"/>
        <w:rPr>
          <w:rFonts w:ascii="mylotus" w:hAnsi="mylotus" w:cs="mylotus"/>
          <w:rtl/>
        </w:rPr>
      </w:pPr>
      <w:r w:rsidRPr="00195E03">
        <w:rPr>
          <w:rFonts w:ascii="mylotus" w:hAnsi="mylotus" w:cs="mylotus"/>
          <w:rtl/>
        </w:rPr>
        <w:t xml:space="preserve">(ك - ل) </w:t>
      </w:r>
    </w:p>
    <w:p w:rsidR="00C04627" w:rsidRPr="00195E03" w:rsidRDefault="00C04627" w:rsidP="00C04627">
      <w:pPr>
        <w:rPr>
          <w:rFonts w:ascii="mylotus" w:hAnsi="mylotus" w:cs="mylotus"/>
          <w:rtl/>
        </w:rPr>
      </w:pPr>
      <w:r w:rsidRPr="00195E03">
        <w:rPr>
          <w:rFonts w:ascii="mylotus" w:hAnsi="mylotus" w:cs="mylotus"/>
          <w:rtl/>
        </w:rPr>
        <w:t xml:space="preserve">116- الكامل: للعلامة عزالدين أبي الحسن علي بن أبي الكرم محمد بن محمد المعروف بابن الاًثير، طبع دار صادر - بيروت سنة 1399 ه. </w:t>
      </w:r>
    </w:p>
    <w:p w:rsidR="00C04627" w:rsidRPr="00195E03" w:rsidRDefault="00C04627" w:rsidP="00C04627">
      <w:pPr>
        <w:rPr>
          <w:rFonts w:ascii="mylotus" w:hAnsi="mylotus" w:cs="mylotus"/>
          <w:rtl/>
        </w:rPr>
      </w:pPr>
      <w:r w:rsidRPr="00195E03">
        <w:rPr>
          <w:rFonts w:ascii="mylotus" w:hAnsi="mylotus" w:cs="mylotus"/>
          <w:rtl/>
        </w:rPr>
        <w:t xml:space="preserve">117- الكامل للمبرد: للعلامة أبي العباس المبرد، طبع مؤسسة الرسالة - بيروت. </w:t>
      </w:r>
    </w:p>
    <w:p w:rsidR="00C04627" w:rsidRPr="00195E03" w:rsidRDefault="00963D72" w:rsidP="00C04627">
      <w:pPr>
        <w:rPr>
          <w:rFonts w:ascii="mylotus" w:hAnsi="mylotus" w:cs="mylotus"/>
          <w:rtl/>
        </w:rPr>
      </w:pPr>
      <w:r w:rsidRPr="00195E03">
        <w:rPr>
          <w:rFonts w:ascii="mylotus" w:hAnsi="mylotus" w:cs="mylotus"/>
          <w:rtl/>
        </w:rPr>
        <w:t>118- كتاب الأ</w:t>
      </w:r>
      <w:r w:rsidR="00C04627" w:rsidRPr="00195E03">
        <w:rPr>
          <w:rFonts w:ascii="mylotus" w:hAnsi="mylotus" w:cs="mylotus"/>
          <w:rtl/>
        </w:rPr>
        <w:t xml:space="preserve">خوة: للإمام ابى الحسن الدار قطنى. </w:t>
      </w:r>
    </w:p>
    <w:p w:rsidR="00C04627" w:rsidRPr="00195E03" w:rsidRDefault="00963D72" w:rsidP="00C04627">
      <w:pPr>
        <w:rPr>
          <w:rFonts w:ascii="mylotus" w:hAnsi="mylotus" w:cs="mylotus"/>
          <w:rtl/>
        </w:rPr>
      </w:pPr>
      <w:r w:rsidRPr="00195E03">
        <w:rPr>
          <w:rFonts w:ascii="mylotus" w:hAnsi="mylotus" w:cs="mylotus"/>
          <w:rtl/>
        </w:rPr>
        <w:t>119- كتاب الأ</w:t>
      </w:r>
      <w:r w:rsidR="00C04627" w:rsidRPr="00195E03">
        <w:rPr>
          <w:rFonts w:ascii="mylotus" w:hAnsi="mylotus" w:cs="mylotus"/>
          <w:rtl/>
        </w:rPr>
        <w:t xml:space="preserve">مالي: للشيخ ابي جعفر الطوسي، طبع نجف. </w:t>
      </w:r>
    </w:p>
    <w:p w:rsidR="00C04627" w:rsidRPr="00195E03" w:rsidRDefault="00C04627" w:rsidP="00C04627">
      <w:pPr>
        <w:rPr>
          <w:rFonts w:ascii="mylotus" w:hAnsi="mylotus" w:cs="mylotus"/>
          <w:rtl/>
        </w:rPr>
      </w:pPr>
      <w:r w:rsidRPr="00195E03">
        <w:rPr>
          <w:rFonts w:ascii="mylotus" w:hAnsi="mylotus" w:cs="mylotus"/>
          <w:rtl/>
        </w:rPr>
        <w:t>120- كتاب الخراج: للقاضي ابى يوسف، طبع المطبعة الم</w:t>
      </w:r>
      <w:r w:rsidR="00963D72" w:rsidRPr="00195E03">
        <w:rPr>
          <w:rFonts w:ascii="mylotus" w:hAnsi="mylotus" w:cs="mylotus"/>
          <w:rtl/>
        </w:rPr>
        <w:t>ن</w:t>
      </w:r>
      <w:r w:rsidRPr="00195E03">
        <w:rPr>
          <w:rFonts w:ascii="mylotus" w:hAnsi="mylotus" w:cs="mylotus"/>
          <w:rtl/>
        </w:rPr>
        <w:t>يرية - مصر، الطبعة الاًولى 1302 ه</w:t>
      </w:r>
      <w:r w:rsidR="00963D72"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121- كتاب الخصائص في مناقب علي بن أبي طالب رضي</w:t>
      </w:r>
      <w:r w:rsidR="00963D72" w:rsidRPr="00195E03">
        <w:rPr>
          <w:rFonts w:ascii="mylotus" w:hAnsi="mylotus" w:cs="mylotus"/>
          <w:rtl/>
        </w:rPr>
        <w:t xml:space="preserve"> </w:t>
      </w:r>
      <w:r w:rsidRPr="00195E03">
        <w:rPr>
          <w:rFonts w:ascii="mylotus" w:hAnsi="mylotus" w:cs="mylotus"/>
          <w:rtl/>
        </w:rPr>
        <w:t xml:space="preserve">اللّه‏ عنه: للإمام أبي عبدالرحمن أحمد بن شعيب النسائي. </w:t>
      </w:r>
    </w:p>
    <w:p w:rsidR="00C04627" w:rsidRPr="00195E03" w:rsidRDefault="00C04627" w:rsidP="00C04627">
      <w:pPr>
        <w:rPr>
          <w:rFonts w:ascii="mylotus" w:hAnsi="mylotus" w:cs="mylotus"/>
          <w:rtl/>
        </w:rPr>
      </w:pPr>
      <w:r w:rsidRPr="00195E03">
        <w:rPr>
          <w:rFonts w:ascii="mylotus" w:hAnsi="mylotus" w:cs="mylotus"/>
          <w:rtl/>
        </w:rPr>
        <w:lastRenderedPageBreak/>
        <w:t xml:space="preserve">122- كتاب الشريعة: للآجرى (أبوبكر محمد بن الحسين). </w:t>
      </w:r>
    </w:p>
    <w:p w:rsidR="00C04627" w:rsidRPr="00195E03" w:rsidRDefault="00C04627" w:rsidP="00C04627">
      <w:pPr>
        <w:rPr>
          <w:rFonts w:ascii="mylotus" w:hAnsi="mylotus" w:cs="mylotus"/>
          <w:rtl/>
        </w:rPr>
      </w:pPr>
      <w:r w:rsidRPr="00195E03">
        <w:rPr>
          <w:rFonts w:ascii="mylotus" w:hAnsi="mylotus" w:cs="mylotus"/>
          <w:rtl/>
        </w:rPr>
        <w:t xml:space="preserve">123- كتاب مكة: للفاكهي. </w:t>
      </w:r>
    </w:p>
    <w:p w:rsidR="00C04627" w:rsidRPr="00195E03" w:rsidRDefault="00C04627" w:rsidP="00C04627">
      <w:pPr>
        <w:rPr>
          <w:rFonts w:ascii="mylotus" w:hAnsi="mylotus" w:cs="mylotus"/>
          <w:rtl/>
        </w:rPr>
      </w:pPr>
      <w:r w:rsidRPr="00195E03">
        <w:rPr>
          <w:rFonts w:ascii="mylotus" w:hAnsi="mylotus" w:cs="mylotus"/>
          <w:rtl/>
        </w:rPr>
        <w:t xml:space="preserve">124- كلزار ابرار: للشيخ محمد غوثى بن حسن بن موسى الشطاوى. </w:t>
      </w:r>
    </w:p>
    <w:p w:rsidR="00C04627" w:rsidRPr="00195E03" w:rsidRDefault="00C04627" w:rsidP="00C04627">
      <w:pPr>
        <w:rPr>
          <w:rFonts w:ascii="mylotus" w:hAnsi="mylotus" w:cs="mylotus"/>
          <w:rtl/>
        </w:rPr>
      </w:pPr>
      <w:r w:rsidRPr="00195E03">
        <w:rPr>
          <w:rFonts w:ascii="mylotus" w:hAnsi="mylotus" w:cs="mylotus"/>
          <w:rtl/>
        </w:rPr>
        <w:t>125- كنز العمال: للعلامة علاء الدين علي المتقي بن حسام الدين البرهانبوري، طبع مطبعة دائره المعارف العثمانية - حيدرآباد، الطبعة الاًولى 1312 ه</w:t>
      </w:r>
      <w:r w:rsidR="0041675D"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126- الكنى: للحافظ أبى عبداللّه‏ بن محمد بن عبداللّه‏ المعروف بالحاكم النيسابورى. </w:t>
      </w:r>
    </w:p>
    <w:p w:rsidR="00C04627" w:rsidRPr="00195E03" w:rsidRDefault="00C04627" w:rsidP="00C04627">
      <w:pPr>
        <w:rPr>
          <w:rFonts w:ascii="mylotus" w:hAnsi="mylotus" w:cs="mylotus"/>
          <w:rtl/>
        </w:rPr>
      </w:pPr>
      <w:r w:rsidRPr="00195E03">
        <w:rPr>
          <w:rFonts w:ascii="mylotus" w:hAnsi="mylotus" w:cs="mylotus"/>
          <w:rtl/>
        </w:rPr>
        <w:t xml:space="preserve">127- الكيهان: (الصحيفة الإيرانية). </w:t>
      </w:r>
    </w:p>
    <w:p w:rsidR="00C04627" w:rsidRPr="00195E03" w:rsidRDefault="00C04627" w:rsidP="00C04627">
      <w:pPr>
        <w:rPr>
          <w:rFonts w:ascii="mylotus" w:hAnsi="mylotus" w:cs="mylotus"/>
          <w:rtl/>
        </w:rPr>
      </w:pPr>
      <w:r w:rsidRPr="00195E03">
        <w:rPr>
          <w:rFonts w:ascii="mylotus" w:hAnsi="mylotus" w:cs="mylotus"/>
          <w:rtl/>
        </w:rPr>
        <w:t xml:space="preserve">128- لسان العرب: للعلامة أبى الفضل جمال الدين محمد المعروف بابن منظور المصري. </w:t>
      </w:r>
    </w:p>
    <w:p w:rsidR="00C04627" w:rsidRPr="00195E03" w:rsidRDefault="00C04627" w:rsidP="00C04627">
      <w:pPr>
        <w:pStyle w:val="Title"/>
        <w:rPr>
          <w:rFonts w:ascii="mylotus" w:hAnsi="mylotus" w:cs="mylotus"/>
          <w:rtl/>
        </w:rPr>
      </w:pPr>
      <w:r w:rsidRPr="00195E03">
        <w:rPr>
          <w:rFonts w:ascii="mylotus" w:hAnsi="mylotus" w:cs="mylotus"/>
          <w:rtl/>
        </w:rPr>
        <w:t xml:space="preserve">(م) </w:t>
      </w:r>
    </w:p>
    <w:p w:rsidR="00C04627" w:rsidRPr="00195E03" w:rsidRDefault="00C04627" w:rsidP="00C04627">
      <w:pPr>
        <w:rPr>
          <w:rFonts w:ascii="mylotus" w:hAnsi="mylotus" w:cs="mylotus"/>
          <w:rtl/>
        </w:rPr>
      </w:pPr>
      <w:r w:rsidRPr="00195E03">
        <w:rPr>
          <w:rFonts w:ascii="mylotus" w:hAnsi="mylotus" w:cs="mylotus"/>
          <w:rtl/>
        </w:rPr>
        <w:t>129- ماذا</w:t>
      </w:r>
      <w:r w:rsidR="0041675D" w:rsidRPr="00195E03">
        <w:rPr>
          <w:rFonts w:ascii="mylotus" w:hAnsi="mylotus" w:cs="mylotus"/>
          <w:rtl/>
        </w:rPr>
        <w:t xml:space="preserve"> </w:t>
      </w:r>
      <w:r w:rsidRPr="00195E03">
        <w:rPr>
          <w:rFonts w:ascii="mylotus" w:hAnsi="mylotus" w:cs="mylotus"/>
          <w:rtl/>
        </w:rPr>
        <w:t xml:space="preserve">خسر العالم بانحطاط المسلمين: للمؤلف، طبع دار القلم - الكويت، الطبعة الثالثة عشرة 1982 م. </w:t>
      </w:r>
    </w:p>
    <w:p w:rsidR="00C04627" w:rsidRPr="00195E03" w:rsidRDefault="00C04627" w:rsidP="00C04627">
      <w:pPr>
        <w:rPr>
          <w:rFonts w:ascii="mylotus" w:hAnsi="mylotus" w:cs="mylotus"/>
          <w:rtl/>
        </w:rPr>
      </w:pPr>
      <w:r w:rsidRPr="00195E03">
        <w:rPr>
          <w:rFonts w:ascii="mylotus" w:hAnsi="mylotus" w:cs="mylotus"/>
          <w:rtl/>
        </w:rPr>
        <w:t xml:space="preserve">130- المبسوط: لشمس الاًئمة أبى بكر محمدالسرخسي. </w:t>
      </w:r>
    </w:p>
    <w:p w:rsidR="00C04627" w:rsidRPr="00195E03" w:rsidRDefault="00C04627" w:rsidP="00C04627">
      <w:pPr>
        <w:rPr>
          <w:rFonts w:ascii="mylotus" w:hAnsi="mylotus" w:cs="mylotus"/>
          <w:rtl/>
        </w:rPr>
      </w:pPr>
      <w:r w:rsidRPr="00195E03">
        <w:rPr>
          <w:rFonts w:ascii="mylotus" w:hAnsi="mylotus" w:cs="mylotus"/>
          <w:rtl/>
        </w:rPr>
        <w:t xml:space="preserve">131- مجالس المؤمنين: للقاضى نور اللّه‏ الشوسترى. </w:t>
      </w:r>
    </w:p>
    <w:p w:rsidR="00C04627" w:rsidRPr="00195E03" w:rsidRDefault="00C04627" w:rsidP="00C04627">
      <w:pPr>
        <w:rPr>
          <w:rFonts w:ascii="mylotus" w:hAnsi="mylotus" w:cs="mylotus"/>
          <w:rtl/>
        </w:rPr>
      </w:pPr>
      <w:r w:rsidRPr="00195E03">
        <w:rPr>
          <w:rFonts w:ascii="mylotus" w:hAnsi="mylotus" w:cs="mylotus"/>
          <w:rtl/>
        </w:rPr>
        <w:t xml:space="preserve">132- مجمع بحار الأنوار: للعلامة طاهر الفتني. </w:t>
      </w:r>
    </w:p>
    <w:p w:rsidR="00C04627" w:rsidRPr="00195E03" w:rsidRDefault="00C04627" w:rsidP="00C04627">
      <w:pPr>
        <w:rPr>
          <w:rFonts w:ascii="mylotus" w:hAnsi="mylotus" w:cs="mylotus"/>
          <w:rtl/>
        </w:rPr>
      </w:pPr>
      <w:r w:rsidRPr="00195E03">
        <w:rPr>
          <w:rFonts w:ascii="mylotus" w:hAnsi="mylotus" w:cs="mylotus"/>
          <w:rtl/>
        </w:rPr>
        <w:t xml:space="preserve">133- مجموع فتاوى ابن تيمية: لشيخ الإسلام تقى الدين أحمد بن تيمية. </w:t>
      </w:r>
    </w:p>
    <w:p w:rsidR="00C04627" w:rsidRPr="00195E03" w:rsidRDefault="00C04627" w:rsidP="00C04627">
      <w:pPr>
        <w:rPr>
          <w:rFonts w:ascii="mylotus" w:hAnsi="mylotus" w:cs="mylotus"/>
          <w:rtl/>
        </w:rPr>
      </w:pPr>
      <w:r w:rsidRPr="00195E03">
        <w:rPr>
          <w:rFonts w:ascii="mylotus" w:hAnsi="mylotus" w:cs="mylotus"/>
          <w:rtl/>
        </w:rPr>
        <w:t xml:space="preserve">134- محاضرات تاريخ الأمم الإسلامية: للشيخ الخضرى بك. </w:t>
      </w:r>
    </w:p>
    <w:p w:rsidR="00C04627" w:rsidRPr="00195E03" w:rsidRDefault="0041675D" w:rsidP="00C04627">
      <w:pPr>
        <w:rPr>
          <w:rFonts w:ascii="mylotus" w:hAnsi="mylotus" w:cs="mylotus"/>
          <w:rtl/>
        </w:rPr>
      </w:pPr>
      <w:r w:rsidRPr="00195E03">
        <w:rPr>
          <w:rFonts w:ascii="mylotus" w:hAnsi="mylotus" w:cs="mylotus"/>
          <w:rtl/>
        </w:rPr>
        <w:t>135- المدخل إلى تاريخ الإس</w:t>
      </w:r>
      <w:r w:rsidR="00C04627" w:rsidRPr="00195E03">
        <w:rPr>
          <w:rFonts w:ascii="mylotus" w:hAnsi="mylotus" w:cs="mylotus"/>
          <w:rtl/>
        </w:rPr>
        <w:t xml:space="preserve">لام في الشرق الأقصى: للعلامة السيد علوي ابن طاهر الحداد، طبع عالم المعرفة - جدة 1405 ه. </w:t>
      </w:r>
    </w:p>
    <w:p w:rsidR="00C04627" w:rsidRPr="00195E03" w:rsidRDefault="00C04627" w:rsidP="00C04627">
      <w:pPr>
        <w:rPr>
          <w:rFonts w:ascii="mylotus" w:hAnsi="mylotus" w:cs="mylotus"/>
          <w:rtl/>
        </w:rPr>
      </w:pPr>
      <w:r w:rsidRPr="00195E03">
        <w:rPr>
          <w:rFonts w:ascii="mylotus" w:hAnsi="mylotus" w:cs="mylotus"/>
          <w:rtl/>
        </w:rPr>
        <w:t xml:space="preserve">136- مراصد الاطلاع على أسماء الأمكنة والبقاع: للعلامة صفي الدين عبدالمؤمن بن عبدالحق البغدادي، دار المعرفة - بيروت 1954 م. </w:t>
      </w:r>
    </w:p>
    <w:p w:rsidR="00C04627" w:rsidRPr="00195E03" w:rsidRDefault="0041675D" w:rsidP="00C04627">
      <w:pPr>
        <w:rPr>
          <w:rFonts w:ascii="mylotus" w:hAnsi="mylotus" w:cs="mylotus"/>
          <w:rtl/>
        </w:rPr>
      </w:pPr>
      <w:r w:rsidRPr="00195E03">
        <w:rPr>
          <w:rFonts w:ascii="mylotus" w:hAnsi="mylotus" w:cs="mylotus"/>
          <w:rtl/>
        </w:rPr>
        <w:lastRenderedPageBreak/>
        <w:t>137- مروج الذهب و</w:t>
      </w:r>
      <w:r w:rsidR="00C04627" w:rsidRPr="00195E03">
        <w:rPr>
          <w:rFonts w:ascii="mylotus" w:hAnsi="mylotus" w:cs="mylotus"/>
          <w:rtl/>
        </w:rPr>
        <w:t>معادن الجوهر: للعلامة أبي الحسن المسعودى، طبع المطب</w:t>
      </w:r>
      <w:r w:rsidRPr="00195E03">
        <w:rPr>
          <w:rFonts w:ascii="mylotus" w:hAnsi="mylotus" w:cs="mylotus"/>
          <w:rtl/>
        </w:rPr>
        <w:t>عة الأزهرية المصرية، الطبعة الأ</w:t>
      </w:r>
      <w:r w:rsidR="00C04627" w:rsidRPr="00195E03">
        <w:rPr>
          <w:rFonts w:ascii="mylotus" w:hAnsi="mylotus" w:cs="mylotus"/>
          <w:rtl/>
        </w:rPr>
        <w:t>ولى 1303 ه</w:t>
      </w:r>
      <w:r w:rsidRPr="00195E03">
        <w:rPr>
          <w:rFonts w:ascii="mylotus" w:hAnsi="mylotus" w:cs="mylotus"/>
          <w:rtl/>
        </w:rPr>
        <w:t>ـ</w:t>
      </w:r>
      <w:r w:rsidR="00C04627"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138- المسالك شرح الشرائع: لأبى القاسم القمي. </w:t>
      </w:r>
    </w:p>
    <w:p w:rsidR="00D14A65" w:rsidRPr="00195E03" w:rsidRDefault="00C04627" w:rsidP="00C04627">
      <w:pPr>
        <w:rPr>
          <w:rFonts w:ascii="mylotus" w:hAnsi="mylotus" w:cs="mylotus"/>
          <w:rtl/>
        </w:rPr>
      </w:pPr>
      <w:r w:rsidRPr="00195E03">
        <w:rPr>
          <w:rFonts w:ascii="mylotus" w:hAnsi="mylotus" w:cs="mylotus"/>
          <w:rtl/>
        </w:rPr>
        <w:t>139- المستدرك: للحاكم، الحافظ أبي عبداللّه‏بن محمد بن عبداللّه‏ المعروف بالحاكم النيسابورى.</w:t>
      </w:r>
    </w:p>
    <w:p w:rsidR="00C04627" w:rsidRPr="00195E03" w:rsidRDefault="00C04627" w:rsidP="00C04627">
      <w:pPr>
        <w:rPr>
          <w:rFonts w:ascii="mylotus" w:hAnsi="mylotus" w:cs="mylotus"/>
          <w:rtl/>
        </w:rPr>
      </w:pPr>
      <w:r w:rsidRPr="00195E03">
        <w:rPr>
          <w:rFonts w:ascii="mylotus" w:hAnsi="mylotus" w:cs="mylotus"/>
          <w:rtl/>
        </w:rPr>
        <w:t xml:space="preserve"> 140-</w:t>
      </w:r>
      <w:r w:rsidR="00D14A65" w:rsidRPr="00195E03">
        <w:rPr>
          <w:rFonts w:ascii="mylotus" w:hAnsi="mylotus" w:cs="mylotus"/>
          <w:rtl/>
        </w:rPr>
        <w:t xml:space="preserve"> </w:t>
      </w:r>
      <w:r w:rsidRPr="00195E03">
        <w:rPr>
          <w:rFonts w:ascii="mylotus" w:hAnsi="mylotus" w:cs="mylotus"/>
          <w:rtl/>
        </w:rPr>
        <w:t>مسند الإمام أحمد: للإمام أبي عبداللّه‏ أحمد بن خليل الشيباني، تحقيق: للأستاذ أحمد محمد</w:t>
      </w:r>
      <w:r w:rsidR="00D14A65" w:rsidRPr="00195E03">
        <w:rPr>
          <w:rFonts w:ascii="mylotus" w:hAnsi="mylotus" w:cs="mylotus"/>
          <w:rtl/>
        </w:rPr>
        <w:t xml:space="preserve"> شاكر، طبع دار المعارف - مصر، و</w:t>
      </w:r>
      <w:r w:rsidRPr="00195E03">
        <w:rPr>
          <w:rFonts w:ascii="mylotus" w:hAnsi="mylotus" w:cs="mylotus"/>
          <w:rtl/>
        </w:rPr>
        <w:t xml:space="preserve">طبع دار الفكر العربي - القاهرة. </w:t>
      </w:r>
    </w:p>
    <w:p w:rsidR="00C04627" w:rsidRPr="00195E03" w:rsidRDefault="00C04627" w:rsidP="00C04627">
      <w:pPr>
        <w:rPr>
          <w:rFonts w:ascii="mylotus" w:hAnsi="mylotus" w:cs="mylotus"/>
          <w:rtl/>
        </w:rPr>
      </w:pPr>
      <w:r w:rsidRPr="00195E03">
        <w:rPr>
          <w:rFonts w:ascii="mylotus" w:hAnsi="mylotus" w:cs="mylotus"/>
          <w:rtl/>
        </w:rPr>
        <w:t>141- مسند فاطمة الزهراء: للعلامة جلال الدين محمد بن أحمد السيوطى، طبع المطبعة العزيزية - حيدرآباد 1406 ه</w:t>
      </w:r>
      <w:r w:rsidR="00D14A65"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142- مشكاة المصابيح: للعلامة أبى</w:t>
      </w:r>
      <w:r w:rsidR="00D14A65" w:rsidRPr="00195E03">
        <w:rPr>
          <w:rFonts w:ascii="mylotus" w:hAnsi="mylotus" w:cs="mylotus"/>
          <w:rtl/>
        </w:rPr>
        <w:t xml:space="preserve"> محمد الحسين بن مسعود البغوي، و</w:t>
      </w:r>
      <w:r w:rsidRPr="00195E03">
        <w:rPr>
          <w:rFonts w:ascii="mylotus" w:hAnsi="mylotus" w:cs="mylotus"/>
          <w:rtl/>
        </w:rPr>
        <w:t xml:space="preserve">الشيخ ولى الدين محمد الخطيب التبريزى. </w:t>
      </w:r>
    </w:p>
    <w:p w:rsidR="00C04627" w:rsidRPr="00195E03" w:rsidRDefault="00C04627" w:rsidP="00C04627">
      <w:pPr>
        <w:rPr>
          <w:rFonts w:ascii="mylotus" w:hAnsi="mylotus" w:cs="mylotus"/>
          <w:rtl/>
        </w:rPr>
      </w:pPr>
      <w:r w:rsidRPr="00195E03">
        <w:rPr>
          <w:rFonts w:ascii="mylotus" w:hAnsi="mylotus" w:cs="mylotus"/>
          <w:rtl/>
        </w:rPr>
        <w:t xml:space="preserve">143- مصنف ابن أبي شيبة: للحافظ أبى بكر عبداللّه‏ بن محمد </w:t>
      </w:r>
      <w:r w:rsidR="00D14A65" w:rsidRPr="00195E03">
        <w:rPr>
          <w:rFonts w:ascii="mylotus" w:hAnsi="mylotus" w:cs="mylotus"/>
          <w:rtl/>
        </w:rPr>
        <w:t>بن أبي شيبة، طبع إدارة القرآن و</w:t>
      </w:r>
      <w:r w:rsidRPr="00195E03">
        <w:rPr>
          <w:rFonts w:ascii="mylotus" w:hAnsi="mylotus" w:cs="mylotus"/>
          <w:rtl/>
        </w:rPr>
        <w:t xml:space="preserve">العلوم الإسلامية - كراتشي (باكستان) 1987 م. </w:t>
      </w:r>
    </w:p>
    <w:p w:rsidR="00C04627" w:rsidRPr="00195E03" w:rsidRDefault="00C04627" w:rsidP="00C04627">
      <w:pPr>
        <w:rPr>
          <w:rFonts w:ascii="mylotus" w:hAnsi="mylotus" w:cs="mylotus"/>
          <w:rtl/>
        </w:rPr>
      </w:pPr>
      <w:r w:rsidRPr="00195E03">
        <w:rPr>
          <w:rFonts w:ascii="mylotus" w:hAnsi="mylotus" w:cs="mylotus"/>
          <w:rtl/>
        </w:rPr>
        <w:t xml:space="preserve">144- مصنف عبدالرزاق: للحافظ أبي بكر عبدالرزاق بن همان الصنعانى، طبع المجلس العلمي - دابيل (كجرات الهند) الطبعة الأولى 1970 م. </w:t>
      </w:r>
    </w:p>
    <w:p w:rsidR="00C04627" w:rsidRPr="00195E03" w:rsidRDefault="00C04627" w:rsidP="00C04627">
      <w:pPr>
        <w:rPr>
          <w:rFonts w:ascii="mylotus" w:hAnsi="mylotus" w:cs="mylotus"/>
          <w:rtl/>
        </w:rPr>
      </w:pPr>
      <w:r w:rsidRPr="00195E03">
        <w:rPr>
          <w:rFonts w:ascii="mylotus" w:hAnsi="mylotus" w:cs="mylotus"/>
          <w:rtl/>
        </w:rPr>
        <w:t xml:space="preserve">145- معالم السنن: للخطابي (محمد بن محمد البستى). </w:t>
      </w:r>
    </w:p>
    <w:p w:rsidR="00C04627" w:rsidRPr="00195E03" w:rsidRDefault="00C04627" w:rsidP="00C04627">
      <w:pPr>
        <w:rPr>
          <w:rFonts w:ascii="mylotus" w:hAnsi="mylotus" w:cs="mylotus"/>
          <w:rtl/>
        </w:rPr>
      </w:pPr>
      <w:r w:rsidRPr="00195E03">
        <w:rPr>
          <w:rFonts w:ascii="mylotus" w:hAnsi="mylotus" w:cs="mylotus"/>
          <w:rtl/>
        </w:rPr>
        <w:t xml:space="preserve">146- معاني الآثار: للإمام أبي جعفر أحمد بن محمد بن سلامة الطحاوى. </w:t>
      </w:r>
    </w:p>
    <w:p w:rsidR="00C04627" w:rsidRPr="00195E03" w:rsidRDefault="00C04627" w:rsidP="00C04627">
      <w:pPr>
        <w:rPr>
          <w:rFonts w:ascii="mylotus" w:hAnsi="mylotus" w:cs="mylotus"/>
          <w:rtl/>
        </w:rPr>
      </w:pPr>
      <w:r w:rsidRPr="00195E03">
        <w:rPr>
          <w:rFonts w:ascii="mylotus" w:hAnsi="mylotus" w:cs="mylotus"/>
          <w:rtl/>
        </w:rPr>
        <w:t xml:space="preserve">147- معاوية: للأستاذ عباس محمود العقاد. </w:t>
      </w:r>
    </w:p>
    <w:p w:rsidR="00C04627" w:rsidRPr="00195E03" w:rsidRDefault="00C04627" w:rsidP="00C04627">
      <w:pPr>
        <w:rPr>
          <w:rFonts w:ascii="mylotus" w:hAnsi="mylotus" w:cs="mylotus"/>
          <w:rtl/>
        </w:rPr>
      </w:pPr>
      <w:r w:rsidRPr="00195E03">
        <w:rPr>
          <w:rFonts w:ascii="mylotus" w:hAnsi="mylotus" w:cs="mylotus"/>
          <w:rtl/>
        </w:rPr>
        <w:t xml:space="preserve">148- المعجم (المعجم الكبير): للعلامة سليمان بن أحمد بن أيوب الشامى الطبرانى. </w:t>
      </w:r>
    </w:p>
    <w:p w:rsidR="00C04627" w:rsidRPr="00195E03" w:rsidRDefault="00C04627" w:rsidP="00C04627">
      <w:pPr>
        <w:rPr>
          <w:rFonts w:ascii="mylotus" w:hAnsi="mylotus" w:cs="mylotus"/>
          <w:rtl/>
        </w:rPr>
      </w:pPr>
      <w:r w:rsidRPr="00195E03">
        <w:rPr>
          <w:rFonts w:ascii="mylotus" w:hAnsi="mylotus" w:cs="mylotus"/>
          <w:rtl/>
        </w:rPr>
        <w:lastRenderedPageBreak/>
        <w:t>149- معجم الأدباء: للإمام شهاب الدين أبي عبداللّه‏ ياقوت الحموي ا</w:t>
      </w:r>
      <w:r w:rsidR="00D14A65" w:rsidRPr="00195E03">
        <w:rPr>
          <w:rFonts w:ascii="mylotus" w:hAnsi="mylotus" w:cs="mylotus"/>
          <w:rtl/>
        </w:rPr>
        <w:t>ل</w:t>
      </w:r>
      <w:r w:rsidRPr="00195E03">
        <w:rPr>
          <w:rFonts w:ascii="mylotus" w:hAnsi="mylotus" w:cs="mylotus"/>
          <w:rtl/>
        </w:rPr>
        <w:t xml:space="preserve">بغدادي، طبع دار إحياء التراث العربي - بيروت. </w:t>
      </w:r>
    </w:p>
    <w:p w:rsidR="00C04627" w:rsidRPr="00195E03" w:rsidRDefault="00C04627" w:rsidP="00C04627">
      <w:pPr>
        <w:rPr>
          <w:rFonts w:ascii="mylotus" w:hAnsi="mylotus" w:cs="mylotus"/>
          <w:rtl/>
        </w:rPr>
      </w:pPr>
      <w:r w:rsidRPr="00195E03">
        <w:rPr>
          <w:rFonts w:ascii="mylotus" w:hAnsi="mylotus" w:cs="mylotus"/>
          <w:rtl/>
        </w:rPr>
        <w:t xml:space="preserve">150- المفصل فى تاريخ العرب قبل الإسلام: للدكتور جواد على، طبع دار العلم للملايين - بيروت، الطبعة الاًولى 1968 م. </w:t>
      </w:r>
    </w:p>
    <w:p w:rsidR="00C04627" w:rsidRPr="00195E03" w:rsidRDefault="00C04627" w:rsidP="00C04627">
      <w:pPr>
        <w:rPr>
          <w:rFonts w:ascii="mylotus" w:hAnsi="mylotus" w:cs="mylotus"/>
          <w:rtl/>
        </w:rPr>
      </w:pPr>
      <w:r w:rsidRPr="00195E03">
        <w:rPr>
          <w:rFonts w:ascii="mylotus" w:hAnsi="mylotus" w:cs="mylotus"/>
          <w:rtl/>
        </w:rPr>
        <w:t>151- مَقَ</w:t>
      </w:r>
      <w:r w:rsidR="00060CCD" w:rsidRPr="00195E03">
        <w:rPr>
          <w:rFonts w:ascii="mylotus" w:hAnsi="mylotus" w:cs="mylotus"/>
          <w:rtl/>
        </w:rPr>
        <w:t>اتل الطالبيين: ل</w:t>
      </w:r>
      <w:r w:rsidRPr="00195E03">
        <w:rPr>
          <w:rFonts w:ascii="mylotus" w:hAnsi="mylotus" w:cs="mylotus"/>
          <w:rtl/>
        </w:rPr>
        <w:t>أبي الفرج الأصبهاني، نشر دار المعرفة للطباعة وا</w:t>
      </w:r>
      <w:r w:rsidR="00060CCD" w:rsidRPr="00195E03">
        <w:rPr>
          <w:rFonts w:ascii="mylotus" w:hAnsi="mylotus" w:cs="mylotus"/>
          <w:rtl/>
        </w:rPr>
        <w:t>ل</w:t>
      </w:r>
      <w:r w:rsidRPr="00195E03">
        <w:rPr>
          <w:rFonts w:ascii="mylotus" w:hAnsi="mylotus" w:cs="mylotus"/>
          <w:rtl/>
        </w:rPr>
        <w:t xml:space="preserve">نشر - بيروت. </w:t>
      </w:r>
    </w:p>
    <w:p w:rsidR="00C04627" w:rsidRPr="00195E03" w:rsidRDefault="00060CCD" w:rsidP="00C04627">
      <w:pPr>
        <w:rPr>
          <w:rFonts w:ascii="mylotus" w:hAnsi="mylotus" w:cs="mylotus"/>
          <w:rtl/>
        </w:rPr>
      </w:pPr>
      <w:r w:rsidRPr="00195E03">
        <w:rPr>
          <w:rFonts w:ascii="mylotus" w:hAnsi="mylotus" w:cs="mylotus"/>
          <w:rtl/>
        </w:rPr>
        <w:t>152- مناقب الإمام الأ</w:t>
      </w:r>
      <w:r w:rsidR="00C04627" w:rsidRPr="00195E03">
        <w:rPr>
          <w:rFonts w:ascii="mylotus" w:hAnsi="mylotus" w:cs="mylotus"/>
          <w:rtl/>
        </w:rPr>
        <w:t>عظم أبي حنيفة: لصدر الأئمة موفق بن أحمد المكى، طبع دائرة المعارف العثمانية - حيدرآباد 1321 ه</w:t>
      </w:r>
      <w:r w:rsidRPr="00195E03">
        <w:rPr>
          <w:rFonts w:ascii="mylotus" w:hAnsi="mylotus" w:cs="mylotus"/>
          <w:rtl/>
        </w:rPr>
        <w:t>ـ</w:t>
      </w:r>
      <w:r w:rsidR="00C04627"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153- مناهج أهل الكرامة فى معرفة الإمامة: للعلامة حسن بن يوسف الحلى. </w:t>
      </w:r>
    </w:p>
    <w:p w:rsidR="00C04627" w:rsidRPr="00195E03" w:rsidRDefault="00C04627" w:rsidP="00C04627">
      <w:pPr>
        <w:rPr>
          <w:rFonts w:ascii="mylotus" w:hAnsi="mylotus" w:cs="mylotus"/>
          <w:rtl/>
        </w:rPr>
      </w:pPr>
      <w:r w:rsidRPr="00195E03">
        <w:rPr>
          <w:rFonts w:ascii="mylotus" w:hAnsi="mylotus" w:cs="mylotus"/>
          <w:rtl/>
        </w:rPr>
        <w:t>154- المنهج الإسلامي السليم: للسيد محمد الحسني 1399 ه</w:t>
      </w:r>
      <w:r w:rsidR="00060CCD"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155- منوشاستر: (القانون المدني الاجتماعي الهندي) </w:t>
      </w:r>
    </w:p>
    <w:p w:rsidR="00C04627" w:rsidRPr="00195E03" w:rsidRDefault="00C04627" w:rsidP="00C04627">
      <w:pPr>
        <w:rPr>
          <w:rFonts w:ascii="mylotus" w:hAnsi="mylotus" w:cs="mylotus"/>
          <w:rtl/>
        </w:rPr>
      </w:pPr>
      <w:r w:rsidRPr="00195E03">
        <w:rPr>
          <w:rFonts w:ascii="mylotus" w:hAnsi="mylotus" w:cs="mylotus"/>
          <w:rtl/>
        </w:rPr>
        <w:t>156- مقدمة ابن خلدون: للعلامة عبدالرحمن بن محمد بن خلدون، طبع المطبع المجددى، أمرتسر - الهند، 1229 ه</w:t>
      </w:r>
      <w:r w:rsidR="00060CCD"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157- موارد الظمآن إلى زوائد ابن حبان: للحافظ نورالدين علي بن أبي بكرالهيثمى، طبع دار الكتب العلمية - بيروت. </w:t>
      </w:r>
    </w:p>
    <w:p w:rsidR="00C04627" w:rsidRPr="00195E03" w:rsidRDefault="00C04627" w:rsidP="00C04627">
      <w:pPr>
        <w:rPr>
          <w:rFonts w:ascii="mylotus" w:hAnsi="mylotus" w:cs="mylotus"/>
          <w:rtl/>
        </w:rPr>
      </w:pPr>
      <w:r w:rsidRPr="00195E03">
        <w:rPr>
          <w:rFonts w:ascii="mylotus" w:hAnsi="mylotus" w:cs="mylotus"/>
          <w:rtl/>
        </w:rPr>
        <w:t>158- موسوعة فقه على بن أبي طالب: للدكتور محمد رواس قلعه جى، طبع دار الفكر - دمشق، 1504 ه</w:t>
      </w:r>
      <w:r w:rsidR="00060CCD" w:rsidRPr="00195E03">
        <w:rPr>
          <w:rFonts w:ascii="mylotus" w:hAnsi="mylotus" w:cs="mylotus"/>
          <w:rtl/>
        </w:rPr>
        <w:t>ـ</w:t>
      </w:r>
      <w:r w:rsidRPr="00195E03">
        <w:rPr>
          <w:rFonts w:ascii="mylotus" w:hAnsi="mylotus" w:cs="mylotus"/>
          <w:rtl/>
        </w:rPr>
        <w:t xml:space="preserve"> - 1983 م. </w:t>
      </w:r>
    </w:p>
    <w:p w:rsidR="00C04627" w:rsidRPr="00195E03" w:rsidRDefault="00C04627" w:rsidP="00C04627">
      <w:pPr>
        <w:rPr>
          <w:rFonts w:ascii="mylotus" w:hAnsi="mylotus" w:cs="mylotus"/>
          <w:rtl/>
        </w:rPr>
      </w:pPr>
      <w:r w:rsidRPr="00195E03">
        <w:rPr>
          <w:rFonts w:ascii="mylotus" w:hAnsi="mylotus" w:cs="mylotus"/>
          <w:rtl/>
        </w:rPr>
        <w:t xml:space="preserve">159- موطأ الإمام مالك: للإمام مالك بن أنس بن مالك الأصبحي. </w:t>
      </w:r>
    </w:p>
    <w:p w:rsidR="00C04627" w:rsidRPr="00195E03" w:rsidRDefault="00C04627" w:rsidP="00C04627">
      <w:pPr>
        <w:pStyle w:val="Title"/>
        <w:rPr>
          <w:rFonts w:ascii="mylotus" w:hAnsi="mylotus" w:cs="mylotus"/>
          <w:rtl/>
        </w:rPr>
      </w:pPr>
      <w:r w:rsidRPr="00195E03">
        <w:rPr>
          <w:rFonts w:ascii="mylotus" w:hAnsi="mylotus" w:cs="mylotus"/>
          <w:rtl/>
        </w:rPr>
        <w:t xml:space="preserve">(ن </w:t>
      </w:r>
      <w:r w:rsidR="00060CCD" w:rsidRPr="00195E03">
        <w:rPr>
          <w:rFonts w:ascii="Times New Roman" w:hAnsi="Times New Roman" w:cs="Times New Roman" w:hint="cs"/>
          <w:rtl/>
        </w:rPr>
        <w:t>–</w:t>
      </w:r>
      <w:r w:rsidRPr="00195E03">
        <w:rPr>
          <w:rFonts w:ascii="mylotus" w:hAnsi="mylotus" w:cs="mylotus"/>
          <w:rtl/>
        </w:rPr>
        <w:t xml:space="preserve"> ه</w:t>
      </w:r>
      <w:r w:rsidR="00060CCD"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160- ناسخ التواريخ: طبع إيران. </w:t>
      </w:r>
    </w:p>
    <w:p w:rsidR="00C04627" w:rsidRPr="00195E03" w:rsidRDefault="00C04627" w:rsidP="00C04627">
      <w:pPr>
        <w:rPr>
          <w:rFonts w:ascii="mylotus" w:hAnsi="mylotus" w:cs="mylotus"/>
          <w:rtl/>
        </w:rPr>
      </w:pPr>
      <w:r w:rsidRPr="00195E03">
        <w:rPr>
          <w:rFonts w:ascii="mylotus" w:hAnsi="mylotus" w:cs="mylotus"/>
          <w:rtl/>
        </w:rPr>
        <w:lastRenderedPageBreak/>
        <w:t>161</w:t>
      </w:r>
      <w:r w:rsidR="00060CCD" w:rsidRPr="00195E03">
        <w:rPr>
          <w:rFonts w:ascii="mylotus" w:hAnsi="mylotus" w:cs="mylotus"/>
          <w:rtl/>
        </w:rPr>
        <w:t>- نزهة الخواطر و بهجة المسامع و</w:t>
      </w:r>
      <w:r w:rsidRPr="00195E03">
        <w:rPr>
          <w:rFonts w:ascii="mylotus" w:hAnsi="mylotus" w:cs="mylotus"/>
          <w:rtl/>
        </w:rPr>
        <w:t xml:space="preserve">النواظر: للعلامة السيد عبد الحي الحسني، طبع دائرة المعارف العثمانية - حيدرآباد. </w:t>
      </w:r>
    </w:p>
    <w:p w:rsidR="00C04627" w:rsidRPr="00195E03" w:rsidRDefault="00C04627" w:rsidP="00C04627">
      <w:pPr>
        <w:rPr>
          <w:rFonts w:ascii="mylotus" w:hAnsi="mylotus" w:cs="mylotus"/>
          <w:rtl/>
        </w:rPr>
      </w:pPr>
      <w:r w:rsidRPr="00195E03">
        <w:rPr>
          <w:rFonts w:ascii="mylotus" w:hAnsi="mylotus" w:cs="mylotus"/>
          <w:rtl/>
        </w:rPr>
        <w:t xml:space="preserve">162- نهج البلاغة (مجموع خطب </w:t>
      </w:r>
      <w:r w:rsidR="00725219" w:rsidRPr="00195E03">
        <w:rPr>
          <w:rFonts w:ascii="mylotus" w:hAnsi="mylotus" w:cs="mylotus"/>
          <w:rtl/>
        </w:rPr>
        <w:t>أمير المؤمنين على بن أبى طالب و</w:t>
      </w:r>
      <w:r w:rsidRPr="00195E03">
        <w:rPr>
          <w:rFonts w:ascii="mylotus" w:hAnsi="mylotus" w:cs="mylotus"/>
          <w:rtl/>
        </w:rPr>
        <w:t>كتبه): طبع دار الكتاب اللبنانى - بيروت، سنة 1387 ه</w:t>
      </w:r>
      <w:r w:rsidR="00725219" w:rsidRPr="00195E03">
        <w:rPr>
          <w:rFonts w:ascii="mylotus" w:hAnsi="mylotus" w:cs="mylotus"/>
          <w:rtl/>
        </w:rPr>
        <w:t>ـ</w:t>
      </w:r>
      <w:r w:rsidRPr="00195E03">
        <w:rPr>
          <w:rFonts w:ascii="mylotus" w:hAnsi="mylotus" w:cs="mylotus"/>
          <w:rtl/>
        </w:rPr>
        <w:t xml:space="preserve">. </w:t>
      </w:r>
    </w:p>
    <w:p w:rsidR="00C04627" w:rsidRPr="00195E03" w:rsidRDefault="00C04627" w:rsidP="00C04627">
      <w:pPr>
        <w:rPr>
          <w:rFonts w:ascii="mylotus" w:hAnsi="mylotus" w:cs="mylotus"/>
          <w:rtl/>
        </w:rPr>
      </w:pPr>
      <w:r w:rsidRPr="00195E03">
        <w:rPr>
          <w:rFonts w:ascii="mylotus" w:hAnsi="mylotus" w:cs="mylotus"/>
          <w:rtl/>
        </w:rPr>
        <w:t xml:space="preserve">163- الهند فى العهد الإسلامى: للعلامة السيد عبدالحي الحسني. </w:t>
      </w:r>
    </w:p>
    <w:p w:rsidR="00C04627" w:rsidRPr="00195E03" w:rsidRDefault="00C04627" w:rsidP="00C04627">
      <w:pPr>
        <w:pStyle w:val="Title"/>
        <w:rPr>
          <w:rFonts w:ascii="mylotus" w:hAnsi="mylotus" w:cs="mylotus"/>
          <w:rtl/>
        </w:rPr>
      </w:pPr>
      <w:r w:rsidRPr="00195E03">
        <w:rPr>
          <w:rFonts w:ascii="mylotus" w:hAnsi="mylotus" w:cs="mylotus"/>
          <w:rtl/>
        </w:rPr>
        <w:t xml:space="preserve">(و) </w:t>
      </w:r>
    </w:p>
    <w:p w:rsidR="00C04627" w:rsidRPr="00195E03" w:rsidRDefault="00C04627" w:rsidP="00C04627">
      <w:pPr>
        <w:rPr>
          <w:rFonts w:ascii="mylotus" w:hAnsi="mylotus" w:cs="mylotus"/>
          <w:rtl/>
        </w:rPr>
      </w:pPr>
      <w:r w:rsidRPr="00195E03">
        <w:rPr>
          <w:rFonts w:ascii="mylotus" w:hAnsi="mylotus" w:cs="mylotus"/>
          <w:rtl/>
        </w:rPr>
        <w:t>164- وفاء الوفا فى أخبار دار المصطفى: للعلامة على بن عبداللّه‏ بن أحمد السمهودى الشافعى (م 911ه</w:t>
      </w:r>
      <w:r w:rsidR="00725219" w:rsidRPr="00195E03">
        <w:rPr>
          <w:rFonts w:ascii="mylotus" w:hAnsi="mylotus" w:cs="mylotus"/>
          <w:rtl/>
        </w:rPr>
        <w:t>ـ</w:t>
      </w:r>
      <w:r w:rsidRPr="00195E03">
        <w:rPr>
          <w:rFonts w:ascii="mylotus" w:hAnsi="mylotus" w:cs="mylotus"/>
          <w:rtl/>
        </w:rPr>
        <w:t xml:space="preserve">) طبع دار إحياء التراث العربي - بيروت، الطبعة الثالثة 1981 م. </w:t>
      </w:r>
    </w:p>
    <w:p w:rsidR="00C04627" w:rsidRPr="00195E03" w:rsidRDefault="00C04627" w:rsidP="00C04627">
      <w:pPr>
        <w:rPr>
          <w:rFonts w:ascii="mylotus" w:hAnsi="mylotus" w:cs="mylotus"/>
          <w:rtl/>
        </w:rPr>
      </w:pPr>
      <w:r w:rsidRPr="00195E03">
        <w:rPr>
          <w:rFonts w:ascii="mylotus" w:hAnsi="mylotus" w:cs="mylotus"/>
          <w:rtl/>
        </w:rPr>
        <w:t xml:space="preserve">165- وفيات الأعيان: للعلامة أحمد البرمكي الإربلى، المعروف بابن خلكان، طبع مطبعة النهضة - القاهرة 1948 م. </w:t>
      </w:r>
    </w:p>
    <w:p w:rsidR="00C04627" w:rsidRPr="00646DD8" w:rsidRDefault="00C04627" w:rsidP="00C04627">
      <w:pPr>
        <w:rPr>
          <w:rtl/>
        </w:rPr>
      </w:pPr>
    </w:p>
    <w:p w:rsidR="00C04627" w:rsidRPr="00646DD8" w:rsidRDefault="00C04627" w:rsidP="00C04627">
      <w:pPr>
        <w:ind w:firstLine="0"/>
        <w:jc w:val="center"/>
        <w:rPr>
          <w:rtl/>
        </w:rPr>
      </w:pPr>
      <w:r w:rsidRPr="00646DD8">
        <w:rPr>
          <w:rtl/>
        </w:rPr>
        <w:t>***</w:t>
      </w:r>
    </w:p>
    <w:p w:rsidR="00C04627" w:rsidRDefault="00C04627" w:rsidP="00C04627">
      <w:pPr>
        <w:rPr>
          <w:rtl/>
        </w:rPr>
        <w:sectPr w:rsidR="00C04627" w:rsidSect="00192898">
          <w:headerReference w:type="default" r:id="rId26"/>
          <w:footnotePr>
            <w:numRestart w:val="eachPage"/>
          </w:footnotePr>
          <w:type w:val="oddPage"/>
          <w:pgSz w:w="11906" w:h="16838" w:code="9"/>
          <w:pgMar w:top="2552" w:right="2211" w:bottom="2552" w:left="2211" w:header="2552" w:footer="2552" w:gutter="0"/>
          <w:cols w:space="708"/>
          <w:titlePg/>
          <w:bidi/>
          <w:rtlGutter/>
          <w:docGrid w:linePitch="360"/>
        </w:sectPr>
      </w:pPr>
    </w:p>
    <w:p w:rsidR="00C04627" w:rsidRPr="00BA30A7" w:rsidRDefault="00C04627" w:rsidP="00BA30A7">
      <w:pPr>
        <w:pStyle w:val="a"/>
        <w:rPr>
          <w:rtl/>
        </w:rPr>
      </w:pPr>
      <w:bookmarkStart w:id="186" w:name="_Toc307603292"/>
      <w:r w:rsidRPr="00BA30A7">
        <w:rPr>
          <w:rtl/>
        </w:rPr>
        <w:lastRenderedPageBreak/>
        <w:t>منابع لاتين</w:t>
      </w:r>
      <w:bookmarkEnd w:id="186"/>
      <w:r w:rsidRPr="00BA30A7">
        <w:rPr>
          <w:rtl/>
        </w:rPr>
        <w:t xml:space="preserve"> </w:t>
      </w:r>
    </w:p>
    <w:p w:rsidR="00C04627" w:rsidRPr="001C1E07" w:rsidRDefault="00C04627" w:rsidP="00C04627">
      <w:pPr>
        <w:spacing w:before="100" w:beforeAutospacing="1" w:after="100" w:afterAutospacing="1"/>
        <w:ind w:firstLine="0"/>
        <w:jc w:val="right"/>
        <w:rPr>
          <w:rFonts w:ascii="TMS" w:hAnsi="TMS"/>
          <w:sz w:val="20"/>
          <w:szCs w:val="20"/>
          <w:rtl/>
        </w:rPr>
      </w:pPr>
      <w:r w:rsidRPr="001C1E07">
        <w:rPr>
          <w:rFonts w:ascii="TMS" w:hAnsi="TMS"/>
          <w:sz w:val="20"/>
          <w:szCs w:val="20"/>
        </w:rPr>
        <w:t>BIBLIOGRAPHY</w:t>
      </w:r>
      <w:r w:rsidRPr="001C1E07">
        <w:rPr>
          <w:rFonts w:ascii="TMS" w:hAnsi="TMS"/>
          <w:sz w:val="20"/>
          <w:szCs w:val="20"/>
          <w:rtl/>
        </w:rPr>
        <w:t xml:space="preserve"> </w:t>
      </w:r>
    </w:p>
    <w:p w:rsidR="00C04627" w:rsidRPr="001C1E07" w:rsidRDefault="00C04627" w:rsidP="00C04627">
      <w:pPr>
        <w:spacing w:before="100" w:beforeAutospacing="1" w:after="100" w:afterAutospacing="1"/>
        <w:ind w:firstLine="0"/>
        <w:jc w:val="right"/>
        <w:rPr>
          <w:rFonts w:ascii="TMS" w:hAnsi="TMS"/>
          <w:sz w:val="20"/>
          <w:szCs w:val="20"/>
          <w:rtl/>
        </w:rPr>
      </w:pPr>
      <w:r w:rsidRPr="001C1E07">
        <w:rPr>
          <w:rFonts w:ascii="TMS" w:hAnsi="TMS"/>
          <w:sz w:val="20"/>
          <w:szCs w:val="20"/>
          <w:rtl/>
        </w:rPr>
        <w:t>(</w:t>
      </w:r>
      <w:r w:rsidRPr="001C1E07">
        <w:rPr>
          <w:rFonts w:ascii="TMS" w:hAnsi="TMS"/>
          <w:sz w:val="20"/>
          <w:szCs w:val="20"/>
        </w:rPr>
        <w:t>ENGLISH</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Amir Ali</w:t>
      </w:r>
      <w:r w:rsidR="00033498">
        <w:rPr>
          <w:rFonts w:ascii="TMS" w:hAnsi="TMS"/>
          <w:sz w:val="20"/>
          <w:szCs w:val="20"/>
        </w:rPr>
        <w:t>,</w:t>
      </w:r>
      <w:r w:rsidRPr="001C1E07">
        <w:rPr>
          <w:rFonts w:ascii="TMS" w:hAnsi="TMS"/>
          <w:sz w:val="20"/>
          <w:szCs w:val="20"/>
          <w:rtl/>
        </w:rPr>
        <w:t xml:space="preserve"> </w:t>
      </w:r>
      <w:r w:rsidRPr="001C1E07">
        <w:rPr>
          <w:rFonts w:ascii="TMS" w:hAnsi="TMS"/>
          <w:sz w:val="20"/>
          <w:szCs w:val="20"/>
        </w:rPr>
        <w:t>Syed, (I) Spirit of Islam, London, 1922</w:t>
      </w:r>
      <w:r w:rsidRPr="001C1E07">
        <w:rPr>
          <w:rFonts w:ascii="TMS" w:hAnsi="TMS"/>
          <w:sz w:val="20"/>
          <w:szCs w:val="20"/>
          <w:rtl/>
        </w:rPr>
        <w:t xml:space="preserve">; </w:t>
      </w:r>
    </w:p>
    <w:p w:rsidR="00C04627" w:rsidRPr="001C1E07" w:rsidRDefault="00C04627" w:rsidP="00C04627">
      <w:pPr>
        <w:bidi w:val="0"/>
        <w:spacing w:before="100" w:beforeAutospacing="1" w:after="100" w:afterAutospacing="1"/>
        <w:jc w:val="both"/>
        <w:rPr>
          <w:rFonts w:ascii="TMS" w:hAnsi="TMS"/>
          <w:sz w:val="20"/>
          <w:szCs w:val="20"/>
        </w:rPr>
      </w:pPr>
      <w:r w:rsidRPr="001C1E07">
        <w:rPr>
          <w:rFonts w:ascii="TMS" w:hAnsi="TMS"/>
          <w:sz w:val="20"/>
          <w:szCs w:val="20"/>
          <w:rtl/>
        </w:rPr>
        <w:t>(</w:t>
      </w:r>
      <w:r w:rsidRPr="001C1E07">
        <w:rPr>
          <w:rFonts w:ascii="TMS" w:hAnsi="TMS"/>
          <w:sz w:val="20"/>
          <w:szCs w:val="20"/>
        </w:rPr>
        <w:t>II) Ashort History of the Saracens, London, 1955</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Arnold, T.W. the Preaching of Islam, London, 1935</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Cambridge History of Iran, Cammbridge University Press</w:t>
      </w:r>
      <w:r w:rsidRPr="001C1E07">
        <w:rPr>
          <w:rFonts w:ascii="TMS" w:hAnsi="TMS"/>
          <w:sz w:val="20"/>
          <w:szCs w:val="20"/>
          <w:rtl/>
        </w:rPr>
        <w:t xml:space="preserve">, 1983.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Christensen, Arthur, L, Iran Sous Les Sassanides, Paris</w:t>
      </w:r>
      <w:r w:rsidRPr="001C1E07">
        <w:rPr>
          <w:rFonts w:ascii="TMS" w:hAnsi="TMS"/>
          <w:sz w:val="20"/>
          <w:szCs w:val="20"/>
          <w:rtl/>
        </w:rPr>
        <w:t xml:space="preserve">, 1936.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Draper ,Draper1, John William, Conflict Between Religion</w:t>
      </w:r>
      <w:r w:rsidRPr="001C1E07">
        <w:rPr>
          <w:rFonts w:ascii="TMS" w:hAnsi="TMS"/>
          <w:sz w:val="20"/>
          <w:szCs w:val="20"/>
          <w:rtl/>
        </w:rPr>
        <w:t xml:space="preserve"> </w:t>
      </w:r>
      <w:r w:rsidRPr="001C1E07">
        <w:rPr>
          <w:rFonts w:ascii="TMS" w:hAnsi="TMS"/>
          <w:sz w:val="20"/>
          <w:szCs w:val="20"/>
        </w:rPr>
        <w:t>Science, London, 1910</w:t>
      </w:r>
      <w:r w:rsidRPr="001C1E07">
        <w:rPr>
          <w:rFonts w:ascii="TMS" w:hAnsi="TMS"/>
          <w:sz w:val="20"/>
          <w:szCs w:val="20"/>
          <w:rtl/>
        </w:rPr>
        <w:t xml:space="preserve">. </w:t>
      </w:r>
    </w:p>
    <w:p w:rsidR="00C04627" w:rsidRPr="001C1E07" w:rsidRDefault="00C04627" w:rsidP="00033498">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Encyclopaedia, Britannica ×v ED., 1985</w:t>
      </w:r>
      <w:r w:rsidR="00033498">
        <w:rPr>
          <w:rFonts w:ascii="TMS" w:hAnsi="TMS"/>
          <w:sz w:val="20"/>
          <w:szCs w:val="20"/>
        </w:rPr>
        <w:t>.</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Gibb, H.A.R. ,(H.A.R. Gibb) K1 J.H.Kraaner ,(J.H.Kraaner</w:t>
      </w:r>
      <w:r w:rsidRPr="001C1E07">
        <w:rPr>
          <w:rFonts w:ascii="TMS" w:hAnsi="TMS"/>
          <w:sz w:val="20"/>
          <w:szCs w:val="20"/>
          <w:rtl/>
        </w:rPr>
        <w:t xml:space="preserve">) </w:t>
      </w:r>
      <w:r w:rsidRPr="001C1E07">
        <w:rPr>
          <w:rFonts w:ascii="TMS" w:hAnsi="TMS"/>
          <w:sz w:val="20"/>
          <w:szCs w:val="20"/>
        </w:rPr>
        <w:t>oAo1, Shorter Encyclopaedia of Islam, London, 1953</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Hitti, Dr.Phillip, K.,History of the Arabs, London, 1953</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Huges, Thomas Patrick, Dictionary of Islam, London, 1885</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Hunter, W.W., The Indian Musulmans, London, 1876</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Pr>
        <w:t>Jewish Encyclopedia, 1916</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tl/>
        </w:rPr>
        <w:t xml:space="preserve"> </w:t>
      </w:r>
      <w:r w:rsidRPr="001C1E07">
        <w:rPr>
          <w:rFonts w:ascii="TMS" w:hAnsi="TMS"/>
          <w:sz w:val="20"/>
          <w:szCs w:val="20"/>
        </w:rPr>
        <w:t>Mohiuddin, Ahmad, Syed Saiyid Ahmad Shahid, Lucknow, 1975</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tl/>
        </w:rPr>
        <w:t xml:space="preserve"> </w:t>
      </w:r>
      <w:r w:rsidRPr="001C1E07">
        <w:rPr>
          <w:rFonts w:ascii="TMS" w:hAnsi="TMS"/>
          <w:sz w:val="20"/>
          <w:szCs w:val="20"/>
        </w:rPr>
        <w:t>Muir, Sir William, Annals of the Early Caliphate, London</w:t>
      </w:r>
      <w:r w:rsidRPr="001C1E07">
        <w:rPr>
          <w:rFonts w:ascii="TMS" w:hAnsi="TMS"/>
          <w:sz w:val="20"/>
          <w:szCs w:val="20"/>
          <w:rtl/>
        </w:rPr>
        <w:t xml:space="preserve">, 1882.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tl/>
        </w:rPr>
        <w:t xml:space="preserve"> </w:t>
      </w:r>
      <w:r w:rsidRPr="001C1E07">
        <w:rPr>
          <w:rFonts w:ascii="TMS" w:hAnsi="TMS"/>
          <w:sz w:val="20"/>
          <w:szCs w:val="20"/>
        </w:rPr>
        <w:t>O, Mally, L.S.S., Popular Hinduism, the Religion of the</w:t>
      </w:r>
      <w:r w:rsidRPr="001C1E07">
        <w:rPr>
          <w:rFonts w:ascii="TMS" w:hAnsi="TMS"/>
          <w:sz w:val="20"/>
          <w:szCs w:val="20"/>
          <w:rtl/>
        </w:rPr>
        <w:t xml:space="preserve"> </w:t>
      </w:r>
      <w:r w:rsidRPr="001C1E07">
        <w:rPr>
          <w:rFonts w:ascii="TMS" w:hAnsi="TMS"/>
          <w:sz w:val="20"/>
          <w:szCs w:val="20"/>
        </w:rPr>
        <w:t>Masses, Cambridge, 1935</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rFonts w:ascii="TMS" w:hAnsi="TMS"/>
          <w:sz w:val="20"/>
          <w:szCs w:val="20"/>
          <w:rtl/>
        </w:rPr>
      </w:pPr>
      <w:r w:rsidRPr="001C1E07">
        <w:rPr>
          <w:rFonts w:ascii="TMS" w:hAnsi="TMS"/>
          <w:sz w:val="20"/>
          <w:szCs w:val="20"/>
          <w:rtl/>
        </w:rPr>
        <w:t xml:space="preserve"> </w:t>
      </w:r>
      <w:r w:rsidRPr="001C1E07">
        <w:rPr>
          <w:rFonts w:ascii="TMS" w:hAnsi="TMS"/>
          <w:sz w:val="20"/>
          <w:szCs w:val="20"/>
        </w:rPr>
        <w:t>Vernin Mc Casland and others, Religions of the World</w:t>
      </w:r>
      <w:r w:rsidRPr="001C1E07">
        <w:rPr>
          <w:rFonts w:ascii="TMS" w:hAnsi="TMS"/>
          <w:sz w:val="20"/>
          <w:szCs w:val="20"/>
          <w:rtl/>
        </w:rPr>
        <w:t xml:space="preserve">, </w:t>
      </w:r>
      <w:r w:rsidRPr="001C1E07">
        <w:rPr>
          <w:rFonts w:ascii="TMS" w:hAnsi="TMS"/>
          <w:sz w:val="20"/>
          <w:szCs w:val="20"/>
        </w:rPr>
        <w:t>Newyork, 1969</w:t>
      </w:r>
      <w:r w:rsidRPr="001C1E07">
        <w:rPr>
          <w:rFonts w:ascii="TMS" w:hAnsi="TMS"/>
          <w:sz w:val="20"/>
          <w:szCs w:val="20"/>
          <w:rtl/>
        </w:rPr>
        <w:t xml:space="preserve">. </w:t>
      </w:r>
    </w:p>
    <w:p w:rsidR="00C04627" w:rsidRPr="001C1E07" w:rsidRDefault="00C04627" w:rsidP="00C04627">
      <w:pPr>
        <w:numPr>
          <w:ilvl w:val="0"/>
          <w:numId w:val="1"/>
        </w:numPr>
        <w:bidi w:val="0"/>
        <w:spacing w:before="100" w:beforeAutospacing="1" w:after="100" w:afterAutospacing="1"/>
        <w:jc w:val="both"/>
        <w:rPr>
          <w:sz w:val="20"/>
          <w:szCs w:val="20"/>
          <w:rtl/>
          <w:lang w:bidi="fa-IR"/>
        </w:rPr>
      </w:pPr>
      <w:r w:rsidRPr="001C1E07">
        <w:rPr>
          <w:rFonts w:ascii="TMS" w:hAnsi="TMS"/>
          <w:sz w:val="20"/>
          <w:szCs w:val="20"/>
          <w:rtl/>
        </w:rPr>
        <w:t xml:space="preserve"> </w:t>
      </w:r>
      <w:r w:rsidRPr="001C1E07">
        <w:rPr>
          <w:rFonts w:ascii="TMS" w:hAnsi="TMS"/>
          <w:sz w:val="20"/>
          <w:szCs w:val="20"/>
        </w:rPr>
        <w:t>Vaidya, C. V. ,(C. V. Vaidya) Bk1, History of Mediaeval</w:t>
      </w:r>
      <w:r w:rsidRPr="001C1E07">
        <w:rPr>
          <w:rFonts w:ascii="TMS" w:hAnsi="TMS"/>
          <w:sz w:val="20"/>
          <w:szCs w:val="20"/>
          <w:rtl/>
        </w:rPr>
        <w:t xml:space="preserve"> </w:t>
      </w:r>
      <w:r w:rsidRPr="001C1E07">
        <w:rPr>
          <w:rFonts w:ascii="TMS" w:hAnsi="TMS"/>
          <w:sz w:val="20"/>
          <w:szCs w:val="20"/>
        </w:rPr>
        <w:t>Hindu India, Poona, 1924</w:t>
      </w:r>
      <w:r w:rsidRPr="001C1E07">
        <w:rPr>
          <w:rFonts w:ascii="TMS" w:hAnsi="TMS"/>
          <w:sz w:val="20"/>
          <w:szCs w:val="20"/>
          <w:rtl/>
        </w:rPr>
        <w:t xml:space="preserve">. </w:t>
      </w:r>
    </w:p>
    <w:p w:rsidR="00C04627" w:rsidRDefault="00C04627"/>
    <w:sectPr w:rsidR="00C04627" w:rsidSect="00192898">
      <w:footnotePr>
        <w:numRestart w:val="eachPage"/>
      </w:footnotePr>
      <w:type w:val="oddPage"/>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CDF" w:rsidRDefault="00BC4CDF" w:rsidP="00C04627">
      <w:r>
        <w:separator/>
      </w:r>
    </w:p>
  </w:endnote>
  <w:endnote w:type="continuationSeparator" w:id="0">
    <w:p w:rsidR="00BC4CDF" w:rsidRDefault="00BC4CDF" w:rsidP="00C0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YAG">
    <w:altName w:val="Times New Roman"/>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LTS">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mylotus">
    <w:panose1 w:val="02000000000000000000"/>
    <w:charset w:val="00"/>
    <w:family w:val="auto"/>
    <w:pitch w:val="variable"/>
    <w:sig w:usb0="00002007" w:usb1="80000000" w:usb2="00000008" w:usb3="00000000" w:csb0="00000043" w:csb1="00000000"/>
  </w:font>
  <w:font w:name="BDR">
    <w:altName w:val="Times New Roman"/>
    <w:panose1 w:val="00000000000000000000"/>
    <w:charset w:val="00"/>
    <w:family w:val="roman"/>
    <w:notTrueType/>
    <w:pitch w:val="default"/>
  </w:font>
  <w:font w:name="B Jadid">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GRO">
    <w:altName w:val="Times New Roman"/>
    <w:panose1 w:val="00000000000000000000"/>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KRM">
    <w:altName w:val="Times New Roman"/>
    <w:panose1 w:val="00000000000000000000"/>
    <w:charset w:val="00"/>
    <w:family w:val="roman"/>
    <w:notTrueType/>
    <w:pitch w:val="default"/>
  </w:font>
  <w:font w:name="B Badr">
    <w:panose1 w:val="00000400000000000000"/>
    <w:charset w:val="B2"/>
    <w:family w:val="auto"/>
    <w:pitch w:val="variable"/>
    <w:sig w:usb0="00002001" w:usb1="80000000" w:usb2="00000008" w:usb3="00000000" w:csb0="00000040" w:csb1="00000000"/>
  </w:font>
  <w:font w:name="2  Karim">
    <w:altName w:val="Courier New"/>
    <w:charset w:val="B2"/>
    <w:family w:val="auto"/>
    <w:pitch w:val="variable"/>
    <w:sig w:usb0="00002000" w:usb1="80000000" w:usb2="00000008" w:usb3="00000000" w:csb0="00000040" w:csb1="00000000"/>
  </w:font>
  <w:font w:name="TMS">
    <w:altName w:val="Times New Roman"/>
    <w:panose1 w:val="00000000000000000000"/>
    <w:charset w:val="00"/>
    <w:family w:val="roman"/>
    <w:notTrueType/>
    <w:pitch w:val="default"/>
  </w:font>
  <w:font w:name="Traditional Arabic">
    <w:panose1 w:val="02020603050405020304"/>
    <w:charset w:val="00"/>
    <w:family w:val="auto"/>
    <w:pitch w:val="variable"/>
    <w:sig w:usb0="00002003" w:usb1="80000000" w:usb2="00000008" w:usb3="00000000" w:csb0="00000041"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PLA">
    <w:panose1 w:val="00000000000000000000"/>
    <w:charset w:val="00"/>
    <w:family w:val="roman"/>
    <w:notTrueType/>
    <w:pitch w:val="default"/>
  </w:font>
  <w:font w:name="2  Badr">
    <w:panose1 w:val="00000400000000000000"/>
    <w:charset w:val="B2"/>
    <w:family w:val="auto"/>
    <w:pitch w:val="variable"/>
    <w:sig w:usb0="00002001" w:usb1="80000000" w:usb2="00000008" w:usb3="00000000" w:csb0="00000040" w:csb1="00000000"/>
  </w:font>
  <w:font w:name="HQPB3">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Jadid">
    <w:panose1 w:val="00000700000000000000"/>
    <w:charset w:val="B2"/>
    <w:family w:val="auto"/>
    <w:pitch w:val="variable"/>
    <w:sig w:usb0="00002001" w:usb1="00000000" w:usb2="00000000" w:usb3="00000000" w:csb0="00000040" w:csb1="00000000"/>
  </w:font>
  <w:font w:name="MAT">
    <w:altName w:val="Times New Roman"/>
    <w:panose1 w:val="00000000000000000000"/>
    <w:charset w:val="00"/>
    <w:family w:val="roman"/>
    <w:notTrueType/>
    <w:pitch w:val="default"/>
  </w:font>
  <w:font w:name="KDK">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CDF" w:rsidRDefault="00BC4CDF" w:rsidP="00B24B71">
      <w:pPr>
        <w:ind w:firstLine="0"/>
      </w:pPr>
      <w:r>
        <w:separator/>
      </w:r>
    </w:p>
  </w:footnote>
  <w:footnote w:type="continuationSeparator" w:id="0">
    <w:p w:rsidR="00BC4CDF" w:rsidRDefault="00BC4CDF" w:rsidP="00B24B71">
      <w:pPr>
        <w:ind w:firstLine="0"/>
      </w:pPr>
      <w:r>
        <w:continuationSeparator/>
      </w:r>
    </w:p>
  </w:footnote>
  <w:footnote w:id="1">
    <w:p w:rsidR="00C528E5" w:rsidRPr="00F34C94" w:rsidRDefault="00C528E5" w:rsidP="00C04627">
      <w:pPr>
        <w:pStyle w:val="FootnoteText"/>
        <w:bidi/>
        <w:ind w:left="272" w:hanging="272"/>
        <w:rPr>
          <w:rFonts w:cs="B Badr"/>
          <w:sz w:val="24"/>
          <w:szCs w:val="24"/>
          <w:rtl/>
        </w:rPr>
      </w:pPr>
      <w:r w:rsidRPr="00F34C94">
        <w:rPr>
          <w:rStyle w:val="FootnoteReference"/>
          <w:rFonts w:cs="B Badr"/>
          <w:sz w:val="24"/>
          <w:szCs w:val="24"/>
          <w:vertAlign w:val="baseline"/>
        </w:rPr>
        <w:footnoteRef/>
      </w:r>
      <w:r w:rsidRPr="00F34C94">
        <w:rPr>
          <w:rFonts w:cs="B Badr" w:hint="cs"/>
          <w:sz w:val="24"/>
          <w:szCs w:val="24"/>
          <w:rtl/>
          <w:lang w:bidi="fa-IR"/>
        </w:rPr>
        <w:t xml:space="preserve">- </w:t>
      </w:r>
      <w:r w:rsidRPr="00F34C94">
        <w:rPr>
          <w:rFonts w:ascii="KRM" w:hAnsi="KRM" w:cs="B Badr"/>
          <w:sz w:val="24"/>
          <w:szCs w:val="24"/>
          <w:rtl/>
        </w:rPr>
        <w:t>علامه ندوى ارتباطى عميق با مولانا حسين احمد مدنى داشت و در اين خصوص مقاله‏ى جداگانه‏اى تحت عنوان «</w:t>
      </w:r>
      <w:r w:rsidRPr="00F34C94">
        <w:rPr>
          <w:rFonts w:ascii="LTS" w:hAnsi="LTS" w:cs="B Badr"/>
          <w:sz w:val="24"/>
          <w:szCs w:val="24"/>
          <w:rtl/>
        </w:rPr>
        <w:t xml:space="preserve">صلتى بمولانا حسين احمد المدنى أو صفحة من صفحات </w:t>
      </w:r>
      <w:r>
        <w:rPr>
          <w:rFonts w:ascii="LTS" w:hAnsi="LTS" w:cs="B Badr"/>
          <w:sz w:val="24"/>
          <w:szCs w:val="24"/>
          <w:rtl/>
        </w:rPr>
        <w:t>حيات</w:t>
      </w:r>
      <w:r w:rsidRPr="00F34C94">
        <w:rPr>
          <w:rFonts w:ascii="LTS" w:hAnsi="LTS" w:cs="B Badr"/>
          <w:sz w:val="24"/>
          <w:szCs w:val="24"/>
          <w:rtl/>
        </w:rPr>
        <w:t>ى</w:t>
      </w:r>
      <w:r w:rsidRPr="00F34C94">
        <w:rPr>
          <w:rFonts w:ascii="KRM" w:hAnsi="KRM" w:cs="B Badr"/>
          <w:sz w:val="24"/>
          <w:szCs w:val="24"/>
          <w:rtl/>
        </w:rPr>
        <w:t>» نگاشته است. اين مقاله در مجله‏هاى مختلف عربى مانند «</w:t>
      </w:r>
      <w:r w:rsidRPr="00F34C94">
        <w:rPr>
          <w:rFonts w:ascii="LTS" w:hAnsi="LTS" w:cs="B Badr"/>
          <w:sz w:val="24"/>
          <w:szCs w:val="24"/>
          <w:rtl/>
        </w:rPr>
        <w:t>البعث الإسلامى</w:t>
      </w:r>
      <w:r w:rsidRPr="00F34C94">
        <w:rPr>
          <w:rFonts w:ascii="KRM" w:hAnsi="KRM" w:cs="B Badr"/>
          <w:sz w:val="24"/>
          <w:szCs w:val="24"/>
          <w:rtl/>
        </w:rPr>
        <w:t>» به چاپ رسيده است.</w:t>
      </w:r>
    </w:p>
  </w:footnote>
  <w:footnote w:id="2">
    <w:p w:rsidR="00C528E5" w:rsidRPr="00FD7269" w:rsidRDefault="00C528E5" w:rsidP="00C04627">
      <w:pPr>
        <w:ind w:left="272" w:hanging="272"/>
        <w:rPr>
          <w:rFonts w:ascii="KRM" w:hAnsi="KRM" w:cs="B Badr"/>
          <w:sz w:val="24"/>
          <w:szCs w:val="24"/>
          <w:rtl/>
        </w:rPr>
      </w:pPr>
      <w:r w:rsidRPr="00FD7269">
        <w:rPr>
          <w:rStyle w:val="FootnoteReference"/>
          <w:rFonts w:cs="B Badr"/>
          <w:sz w:val="24"/>
          <w:szCs w:val="24"/>
          <w:vertAlign w:val="baseline"/>
        </w:rPr>
        <w:footnoteRef/>
      </w:r>
      <w:r w:rsidRPr="00FD7269">
        <w:rPr>
          <w:rFonts w:cs="B Badr" w:hint="cs"/>
          <w:sz w:val="24"/>
          <w:szCs w:val="24"/>
          <w:rtl/>
          <w:lang w:bidi="fa-IR"/>
        </w:rPr>
        <w:t xml:space="preserve">- </w:t>
      </w:r>
      <w:r w:rsidRPr="00FD7269">
        <w:rPr>
          <w:rFonts w:ascii="KRM" w:hAnsi="KRM" w:cs="B Badr"/>
          <w:sz w:val="24"/>
          <w:szCs w:val="24"/>
          <w:rtl/>
        </w:rPr>
        <w:t xml:space="preserve">ندوى، ابوالحسن، </w:t>
      </w:r>
      <w:r w:rsidRPr="00FD7269">
        <w:rPr>
          <w:rFonts w:ascii="LTS" w:hAnsi="LTS" w:cs="B Badr"/>
          <w:sz w:val="24"/>
          <w:szCs w:val="24"/>
          <w:rtl/>
        </w:rPr>
        <w:t>كاروان زندگى</w:t>
      </w:r>
      <w:r>
        <w:rPr>
          <w:rFonts w:ascii="KRM" w:hAnsi="KRM" w:cs="B Badr"/>
          <w:sz w:val="24"/>
          <w:szCs w:val="24"/>
          <w:rtl/>
        </w:rPr>
        <w:t>، ج 1</w:t>
      </w:r>
      <w:r>
        <w:rPr>
          <w:rFonts w:ascii="KRM" w:hAnsi="KRM" w:cs="B Badr" w:hint="cs"/>
          <w:sz w:val="24"/>
          <w:szCs w:val="24"/>
          <w:rtl/>
        </w:rPr>
        <w:t>.</w:t>
      </w:r>
    </w:p>
  </w:footnote>
  <w:footnote w:id="3">
    <w:p w:rsidR="00C528E5" w:rsidRPr="00397014" w:rsidRDefault="00C528E5" w:rsidP="00C04627">
      <w:pPr>
        <w:pStyle w:val="FootnoteText"/>
        <w:bidi/>
        <w:ind w:left="272" w:hanging="272"/>
        <w:rPr>
          <w:rFonts w:cs="B Badr"/>
          <w:sz w:val="24"/>
          <w:szCs w:val="24"/>
          <w:rtl/>
          <w:lang w:bidi="fa-IR"/>
        </w:rPr>
      </w:pPr>
      <w:r w:rsidRPr="00397014">
        <w:rPr>
          <w:rStyle w:val="FootnoteReference"/>
          <w:rFonts w:cs="B Badr"/>
          <w:sz w:val="24"/>
          <w:szCs w:val="24"/>
          <w:vertAlign w:val="baseline"/>
        </w:rPr>
        <w:footnoteRef/>
      </w:r>
      <w:r w:rsidRPr="00397014">
        <w:rPr>
          <w:rFonts w:cs="B Badr" w:hint="cs"/>
          <w:sz w:val="24"/>
          <w:szCs w:val="24"/>
          <w:rtl/>
          <w:lang w:bidi="fa-IR"/>
        </w:rPr>
        <w:t xml:space="preserve">- </w:t>
      </w:r>
      <w:r w:rsidRPr="00397014">
        <w:rPr>
          <w:rFonts w:ascii="KRM" w:hAnsi="KRM" w:cs="B Badr"/>
          <w:sz w:val="24"/>
          <w:szCs w:val="24"/>
          <w:rtl/>
        </w:rPr>
        <w:t>كشور برونئى دارالسلام، در شمال غربى جزيره‏ى بورنئو واقع است. (مترجم)</w:t>
      </w:r>
    </w:p>
  </w:footnote>
  <w:footnote w:id="4">
    <w:p w:rsidR="00C528E5" w:rsidRPr="0008006C" w:rsidRDefault="00C528E5" w:rsidP="00C04627">
      <w:pPr>
        <w:pStyle w:val="FootnoteText"/>
        <w:bidi/>
        <w:ind w:left="272" w:hanging="272"/>
        <w:rPr>
          <w:rFonts w:cs="B Badr"/>
          <w:sz w:val="24"/>
          <w:szCs w:val="24"/>
          <w:rtl/>
          <w:lang w:bidi="fa-IR"/>
        </w:rPr>
      </w:pPr>
      <w:r w:rsidRPr="0008006C">
        <w:rPr>
          <w:rStyle w:val="FootnoteReference"/>
          <w:rFonts w:cs="B Badr"/>
          <w:sz w:val="24"/>
          <w:szCs w:val="24"/>
          <w:vertAlign w:val="baseline"/>
        </w:rPr>
        <w:footnoteRef/>
      </w:r>
      <w:r w:rsidRPr="0008006C">
        <w:rPr>
          <w:rFonts w:cs="B Badr" w:hint="cs"/>
          <w:sz w:val="24"/>
          <w:szCs w:val="24"/>
          <w:rtl/>
          <w:lang w:bidi="fa-IR"/>
        </w:rPr>
        <w:t xml:space="preserve">- </w:t>
      </w:r>
      <w:r w:rsidRPr="0008006C">
        <w:rPr>
          <w:rFonts w:ascii="KRM" w:hAnsi="KRM" w:cs="B Badr"/>
          <w:sz w:val="24"/>
          <w:szCs w:val="24"/>
          <w:rtl/>
        </w:rPr>
        <w:t>ر ك : «</w:t>
      </w:r>
      <w:r w:rsidRPr="0008006C">
        <w:rPr>
          <w:rFonts w:ascii="LTS" w:hAnsi="LTS" w:cs="B Badr"/>
          <w:sz w:val="24"/>
          <w:szCs w:val="24"/>
          <w:rtl/>
        </w:rPr>
        <w:t>ابوالحسن الندوى كاتبا ومفكرا</w:t>
      </w:r>
      <w:r w:rsidRPr="0008006C">
        <w:rPr>
          <w:rFonts w:ascii="KRM" w:hAnsi="KRM" w:cs="B Badr"/>
          <w:sz w:val="24"/>
          <w:szCs w:val="24"/>
          <w:rtl/>
        </w:rPr>
        <w:t>»، «</w:t>
      </w:r>
      <w:r w:rsidRPr="0008006C">
        <w:rPr>
          <w:rFonts w:ascii="LTS" w:hAnsi="LTS" w:cs="B Badr"/>
          <w:sz w:val="24"/>
          <w:szCs w:val="24"/>
          <w:rtl/>
        </w:rPr>
        <w:t>العلامه ابوالحسن الندوى فى مرآ</w:t>
      </w:r>
      <w:r w:rsidRPr="0008006C">
        <w:rPr>
          <w:rFonts w:ascii="KRM" w:hAnsi="KRM" w:cs="B Badr"/>
          <w:sz w:val="24"/>
          <w:szCs w:val="24"/>
          <w:rtl/>
        </w:rPr>
        <w:t>ة</w:t>
      </w:r>
      <w:r w:rsidRPr="0008006C">
        <w:rPr>
          <w:rFonts w:ascii="LTS" w:hAnsi="LTS" w:cs="B Badr"/>
          <w:sz w:val="24"/>
          <w:szCs w:val="24"/>
          <w:rtl/>
        </w:rPr>
        <w:t xml:space="preserve"> كتاباته ومحاضراته</w:t>
      </w:r>
      <w:r w:rsidRPr="0008006C">
        <w:rPr>
          <w:rFonts w:ascii="KRM" w:hAnsi="KRM" w:cs="B Badr"/>
          <w:sz w:val="24"/>
          <w:szCs w:val="24"/>
          <w:rtl/>
        </w:rPr>
        <w:t>» و «</w:t>
      </w:r>
      <w:r w:rsidRPr="0008006C">
        <w:rPr>
          <w:rFonts w:ascii="LTS" w:hAnsi="LTS" w:cs="B Badr"/>
          <w:sz w:val="24"/>
          <w:szCs w:val="24"/>
          <w:rtl/>
        </w:rPr>
        <w:t>رسائل الأعلام</w:t>
      </w:r>
      <w:r w:rsidRPr="0008006C">
        <w:rPr>
          <w:rFonts w:ascii="KRM" w:hAnsi="KRM" w:cs="B Badr"/>
          <w:sz w:val="24"/>
          <w:szCs w:val="24"/>
          <w:rtl/>
        </w:rPr>
        <w:t xml:space="preserve">» كتاب اخير مشتمل بر هفتاد نامه و </w:t>
      </w:r>
      <w:r>
        <w:rPr>
          <w:rFonts w:ascii="KRM" w:hAnsi="KRM" w:cs="B Badr"/>
          <w:sz w:val="24"/>
          <w:szCs w:val="24"/>
          <w:rtl/>
        </w:rPr>
        <w:t>پیام</w:t>
      </w:r>
      <w:r w:rsidRPr="0008006C">
        <w:rPr>
          <w:rFonts w:ascii="KRM" w:hAnsi="KRM" w:cs="B Badr"/>
          <w:sz w:val="24"/>
          <w:szCs w:val="24"/>
          <w:rtl/>
        </w:rPr>
        <w:t xml:space="preserve"> از پنجاه شخصيت بزرگ جهان است كه خطاب به استاد ندوى نوشته شده‏اند. اين كتاب در پنج بخش تنظيم شده است: 1ـ نامه‏هاى اساتيد و شيوخ بزرگ 2ـ نامه‏هاى دانشمندان معروف جهان اسلام 3ـ نامه‏هاى رهبران و رؤساى مؤسسات اسلامى 4ـ نامه‏هاى نويسندگان و اديبان نام‏آور 5ـ نامه‏هاى پادشاهان، وزيران و سران حكومت‏ها. «</w:t>
      </w:r>
      <w:r w:rsidRPr="0008006C">
        <w:rPr>
          <w:rFonts w:ascii="LTS" w:hAnsi="LTS" w:cs="B Badr"/>
          <w:sz w:val="24"/>
          <w:szCs w:val="24"/>
          <w:rtl/>
        </w:rPr>
        <w:t>يحدثونك عن ابى الحسن الندوى</w:t>
      </w:r>
      <w:r w:rsidRPr="0008006C">
        <w:rPr>
          <w:rFonts w:ascii="KRM" w:hAnsi="KRM" w:cs="B Badr"/>
          <w:sz w:val="24"/>
          <w:szCs w:val="24"/>
          <w:rtl/>
        </w:rPr>
        <w:t>» و «</w:t>
      </w:r>
      <w:r w:rsidRPr="0008006C">
        <w:rPr>
          <w:rFonts w:ascii="LTS" w:hAnsi="LTS" w:cs="B Badr"/>
          <w:sz w:val="24"/>
          <w:szCs w:val="24"/>
          <w:rtl/>
        </w:rPr>
        <w:t>ال</w:t>
      </w:r>
      <w:r w:rsidRPr="0008006C">
        <w:rPr>
          <w:rFonts w:ascii="LTS" w:hAnsi="LTS" w:cs="B Badr" w:hint="cs"/>
          <w:sz w:val="24"/>
          <w:szCs w:val="24"/>
          <w:rtl/>
        </w:rPr>
        <w:t>إ</w:t>
      </w:r>
      <w:r w:rsidRPr="0008006C">
        <w:rPr>
          <w:rFonts w:ascii="LTS" w:hAnsi="LTS" w:cs="B Badr"/>
          <w:sz w:val="24"/>
          <w:szCs w:val="24"/>
          <w:rtl/>
        </w:rPr>
        <w:t>مام العلامه ابوالحسن كما عرفته</w:t>
      </w:r>
      <w:r w:rsidRPr="0008006C">
        <w:rPr>
          <w:rFonts w:ascii="KRM" w:hAnsi="KRM" w:cs="B Badr"/>
          <w:sz w:val="24"/>
          <w:szCs w:val="24"/>
          <w:rtl/>
        </w:rPr>
        <w:t>» (تأليف دكتر قرضاوى)</w:t>
      </w:r>
    </w:p>
  </w:footnote>
  <w:footnote w:id="5">
    <w:p w:rsidR="00C528E5" w:rsidRPr="00B94815" w:rsidRDefault="00C528E5" w:rsidP="00C04627">
      <w:pPr>
        <w:pStyle w:val="FootnoteText"/>
        <w:bidi/>
        <w:ind w:left="272" w:hanging="272"/>
        <w:rPr>
          <w:sz w:val="24"/>
          <w:szCs w:val="24"/>
          <w:rtl/>
          <w:lang w:bidi="fa-IR"/>
        </w:rPr>
      </w:pPr>
      <w:r w:rsidRPr="0008006C">
        <w:rPr>
          <w:rStyle w:val="FootnoteReference"/>
          <w:rFonts w:cs="B Badr"/>
          <w:sz w:val="24"/>
          <w:szCs w:val="24"/>
          <w:vertAlign w:val="baseline"/>
        </w:rPr>
        <w:footnoteRef/>
      </w:r>
      <w:r w:rsidRPr="0008006C">
        <w:rPr>
          <w:rFonts w:cs="B Badr" w:hint="cs"/>
          <w:sz w:val="24"/>
          <w:szCs w:val="24"/>
          <w:rtl/>
          <w:lang w:bidi="fa-IR"/>
        </w:rPr>
        <w:t xml:space="preserve">- </w:t>
      </w:r>
      <w:r w:rsidRPr="0008006C">
        <w:rPr>
          <w:rFonts w:ascii="KRM" w:hAnsi="KRM" w:cs="B Badr"/>
          <w:sz w:val="24"/>
          <w:szCs w:val="24"/>
          <w:rtl/>
        </w:rPr>
        <w:t>اغلب استنادها از كتاب «رسائل الأعلام» اقتباس شده است.</w:t>
      </w:r>
    </w:p>
  </w:footnote>
  <w:footnote w:id="6">
    <w:p w:rsidR="00C528E5" w:rsidRPr="00A82F0D" w:rsidRDefault="00C528E5" w:rsidP="00C04627">
      <w:pPr>
        <w:pStyle w:val="FootnoteText"/>
        <w:bidi/>
        <w:ind w:left="272" w:hanging="272"/>
        <w:rPr>
          <w:rFonts w:cs="B Badr"/>
          <w:sz w:val="24"/>
          <w:szCs w:val="24"/>
          <w:rtl/>
        </w:rPr>
      </w:pPr>
      <w:r w:rsidRPr="00A82F0D">
        <w:rPr>
          <w:rStyle w:val="FootnoteReference"/>
          <w:rFonts w:cs="B Badr"/>
          <w:sz w:val="24"/>
          <w:szCs w:val="24"/>
          <w:vertAlign w:val="baseline"/>
        </w:rPr>
        <w:footnoteRef/>
      </w:r>
      <w:r w:rsidRPr="00A82F0D">
        <w:rPr>
          <w:rFonts w:cs="B Badr" w:hint="cs"/>
          <w:sz w:val="24"/>
          <w:szCs w:val="24"/>
          <w:rtl/>
          <w:lang w:bidi="fa-IR"/>
        </w:rPr>
        <w:t xml:space="preserve">- </w:t>
      </w:r>
      <w:r w:rsidRPr="00A82F0D">
        <w:rPr>
          <w:rFonts w:ascii="KRM" w:hAnsi="KRM" w:cs="B Badr"/>
          <w:sz w:val="24"/>
          <w:szCs w:val="24"/>
          <w:rtl/>
        </w:rPr>
        <w:t xml:space="preserve">جندى، انور، </w:t>
      </w:r>
      <w:r w:rsidRPr="00A82F0D">
        <w:rPr>
          <w:rFonts w:ascii="LTS" w:hAnsi="LTS" w:cs="B Badr"/>
          <w:sz w:val="24"/>
          <w:szCs w:val="24"/>
          <w:rtl/>
        </w:rPr>
        <w:t>العلامه ابوالحسن الندوى فى مرآ</w:t>
      </w:r>
      <w:r w:rsidRPr="00A82F0D">
        <w:rPr>
          <w:rFonts w:ascii="KRM" w:hAnsi="KRM" w:cs="B Badr"/>
          <w:sz w:val="24"/>
          <w:szCs w:val="24"/>
          <w:rtl/>
        </w:rPr>
        <w:t>ة</w:t>
      </w:r>
      <w:r w:rsidRPr="00A82F0D">
        <w:rPr>
          <w:rFonts w:ascii="LTS" w:hAnsi="LTS" w:cs="B Badr"/>
          <w:sz w:val="24"/>
          <w:szCs w:val="24"/>
          <w:rtl/>
        </w:rPr>
        <w:t xml:space="preserve"> كتاباته و محاضراته</w:t>
      </w:r>
      <w:r w:rsidRPr="00A82F0D">
        <w:rPr>
          <w:rFonts w:ascii="KRM" w:hAnsi="KRM" w:cs="B Badr"/>
          <w:sz w:val="24"/>
          <w:szCs w:val="24"/>
          <w:rtl/>
        </w:rPr>
        <w:t>.</w:t>
      </w:r>
    </w:p>
  </w:footnote>
  <w:footnote w:id="7">
    <w:p w:rsidR="00C528E5" w:rsidRPr="00A82F0D" w:rsidRDefault="00C528E5" w:rsidP="00C04627">
      <w:pPr>
        <w:ind w:left="272" w:hanging="272"/>
        <w:rPr>
          <w:rFonts w:ascii="KRM" w:hAnsi="KRM" w:cs="B Badr"/>
          <w:sz w:val="24"/>
          <w:szCs w:val="24"/>
          <w:rtl/>
        </w:rPr>
      </w:pPr>
      <w:r w:rsidRPr="00A82F0D">
        <w:rPr>
          <w:rStyle w:val="FootnoteReference"/>
          <w:rFonts w:cs="B Badr"/>
          <w:sz w:val="24"/>
          <w:szCs w:val="24"/>
          <w:vertAlign w:val="baseline"/>
        </w:rPr>
        <w:footnoteRef/>
      </w:r>
      <w:r w:rsidRPr="00A82F0D">
        <w:rPr>
          <w:rFonts w:cs="B Badr" w:hint="cs"/>
          <w:sz w:val="24"/>
          <w:szCs w:val="24"/>
          <w:rtl/>
          <w:lang w:bidi="fa-IR"/>
        </w:rPr>
        <w:t xml:space="preserve">- </w:t>
      </w:r>
      <w:r w:rsidRPr="00A82F0D">
        <w:rPr>
          <w:rFonts w:ascii="KRM" w:hAnsi="KRM" w:cs="B Badr"/>
          <w:sz w:val="24"/>
          <w:szCs w:val="24"/>
          <w:rtl/>
        </w:rPr>
        <w:t>مقدمه‏ى كتاب «فى مسيرة ال</w:t>
      </w:r>
      <w:r>
        <w:rPr>
          <w:rFonts w:ascii="KRM" w:hAnsi="KRM" w:cs="B Badr"/>
          <w:sz w:val="24"/>
          <w:szCs w:val="24"/>
          <w:rtl/>
        </w:rPr>
        <w:t>حيا</w:t>
      </w:r>
      <w:r w:rsidRPr="00A82F0D">
        <w:rPr>
          <w:rFonts w:ascii="KRM" w:hAnsi="KRM" w:cs="B Badr"/>
          <w:sz w:val="24"/>
          <w:szCs w:val="24"/>
          <w:rtl/>
        </w:rPr>
        <w:t>ة» اثر امام ندوى:</w:t>
      </w:r>
    </w:p>
    <w:p w:rsidR="00C528E5" w:rsidRPr="00B94815" w:rsidRDefault="00C528E5" w:rsidP="00C04627">
      <w:pPr>
        <w:ind w:left="272" w:hanging="272"/>
        <w:rPr>
          <w:sz w:val="24"/>
          <w:szCs w:val="24"/>
          <w:rtl/>
        </w:rPr>
      </w:pPr>
      <w:r w:rsidRPr="00A82F0D">
        <w:rPr>
          <w:rFonts w:ascii="KRM" w:hAnsi="KRM" w:cs="B Badr" w:hint="cs"/>
          <w:sz w:val="24"/>
          <w:szCs w:val="24"/>
          <w:rtl/>
        </w:rPr>
        <w:tab/>
      </w:r>
      <w:r w:rsidRPr="00A82F0D">
        <w:rPr>
          <w:rFonts w:ascii="KRM" w:hAnsi="KRM" w:cs="B Badr"/>
          <w:sz w:val="24"/>
          <w:szCs w:val="24"/>
          <w:rtl/>
        </w:rPr>
        <w:t>شرح احوال و آثار امام ندوى رحمه‏الله = (33)</w:t>
      </w:r>
    </w:p>
  </w:footnote>
  <w:footnote w:id="8">
    <w:p w:rsidR="00C528E5" w:rsidRPr="00413675" w:rsidRDefault="00C528E5" w:rsidP="00C04627">
      <w:pPr>
        <w:pStyle w:val="FootnoteText"/>
        <w:bidi/>
        <w:ind w:left="272" w:hanging="272"/>
        <w:rPr>
          <w:rFonts w:cs="B Badr"/>
          <w:sz w:val="24"/>
          <w:szCs w:val="24"/>
          <w:rtl/>
        </w:rPr>
      </w:pPr>
      <w:r w:rsidRPr="00413675">
        <w:rPr>
          <w:rStyle w:val="FootnoteReference"/>
          <w:rFonts w:cs="B Badr"/>
          <w:sz w:val="24"/>
          <w:szCs w:val="24"/>
          <w:vertAlign w:val="baseline"/>
        </w:rPr>
        <w:footnoteRef/>
      </w:r>
      <w:r w:rsidRPr="00413675">
        <w:rPr>
          <w:rFonts w:cs="B Badr" w:hint="cs"/>
          <w:sz w:val="24"/>
          <w:szCs w:val="24"/>
          <w:rtl/>
          <w:lang w:bidi="fa-IR"/>
        </w:rPr>
        <w:t xml:space="preserve">- </w:t>
      </w:r>
      <w:r w:rsidRPr="00413675">
        <w:rPr>
          <w:rFonts w:ascii="KRM" w:hAnsi="KRM" w:cs="B Badr"/>
          <w:sz w:val="24"/>
          <w:szCs w:val="24"/>
          <w:rtl/>
        </w:rPr>
        <w:t>مقدمه‏ى كتاب «</w:t>
      </w:r>
      <w:r w:rsidRPr="00413675">
        <w:rPr>
          <w:rFonts w:ascii="LTS" w:hAnsi="LTS" w:cs="B Badr"/>
          <w:sz w:val="24"/>
          <w:szCs w:val="24"/>
          <w:rtl/>
        </w:rPr>
        <w:t>قصص النبيين</w:t>
      </w:r>
      <w:r w:rsidRPr="00413675">
        <w:rPr>
          <w:rFonts w:ascii="KRM" w:hAnsi="KRM" w:cs="B Badr"/>
          <w:sz w:val="24"/>
          <w:szCs w:val="24"/>
          <w:rtl/>
        </w:rPr>
        <w:t>» جلد سوم اثر امام ندوى.</w:t>
      </w:r>
    </w:p>
  </w:footnote>
  <w:footnote w:id="9">
    <w:p w:rsidR="00C528E5" w:rsidRPr="00E4365E" w:rsidRDefault="00C528E5" w:rsidP="00C04627">
      <w:pPr>
        <w:pStyle w:val="FootnoteText"/>
        <w:bidi/>
        <w:ind w:left="272" w:hanging="272"/>
        <w:rPr>
          <w:rFonts w:cs="B Badr"/>
          <w:sz w:val="24"/>
          <w:szCs w:val="24"/>
          <w:rtl/>
        </w:rPr>
      </w:pPr>
      <w:r w:rsidRPr="00E4365E">
        <w:rPr>
          <w:rStyle w:val="FootnoteReference"/>
          <w:rFonts w:cs="B Badr"/>
          <w:sz w:val="24"/>
          <w:szCs w:val="24"/>
          <w:vertAlign w:val="baseline"/>
        </w:rPr>
        <w:footnoteRef/>
      </w:r>
      <w:r w:rsidRPr="00E4365E">
        <w:rPr>
          <w:rFonts w:cs="B Badr" w:hint="cs"/>
          <w:sz w:val="24"/>
          <w:szCs w:val="24"/>
          <w:rtl/>
          <w:lang w:bidi="fa-IR"/>
        </w:rPr>
        <w:t xml:space="preserve">- </w:t>
      </w:r>
      <w:r w:rsidRPr="00E4365E">
        <w:rPr>
          <w:rFonts w:ascii="KRM" w:hAnsi="KRM" w:cs="B Badr"/>
          <w:sz w:val="24"/>
          <w:szCs w:val="24"/>
          <w:rtl/>
        </w:rPr>
        <w:t>مقدمه‏ى كتاب «</w:t>
      </w:r>
      <w:r w:rsidRPr="00E4365E">
        <w:rPr>
          <w:rFonts w:ascii="LTS" w:hAnsi="LTS" w:cs="B Badr"/>
          <w:sz w:val="24"/>
          <w:szCs w:val="24"/>
          <w:rtl/>
        </w:rPr>
        <w:t>نبرد ايدئولوژيك</w:t>
      </w:r>
      <w:r w:rsidRPr="00E4365E">
        <w:rPr>
          <w:rFonts w:ascii="KRM" w:hAnsi="KRM" w:cs="B Badr"/>
          <w:sz w:val="24"/>
          <w:szCs w:val="24"/>
          <w:rtl/>
        </w:rPr>
        <w:t>».</w:t>
      </w:r>
    </w:p>
  </w:footnote>
  <w:footnote w:id="10">
    <w:p w:rsidR="00C528E5" w:rsidRPr="00B94815" w:rsidRDefault="00C528E5" w:rsidP="00C04627">
      <w:pPr>
        <w:pStyle w:val="FootnoteText"/>
        <w:bidi/>
        <w:ind w:left="272" w:hanging="272"/>
        <w:rPr>
          <w:sz w:val="24"/>
          <w:szCs w:val="24"/>
          <w:rtl/>
          <w:lang w:bidi="fa-IR"/>
        </w:rPr>
      </w:pPr>
      <w:r w:rsidRPr="00E4365E">
        <w:rPr>
          <w:rStyle w:val="FootnoteReference"/>
          <w:rFonts w:cs="B Badr"/>
          <w:sz w:val="24"/>
          <w:szCs w:val="24"/>
          <w:vertAlign w:val="baseline"/>
        </w:rPr>
        <w:footnoteRef/>
      </w:r>
      <w:r w:rsidRPr="00E4365E">
        <w:rPr>
          <w:rFonts w:cs="B Badr" w:hint="cs"/>
          <w:sz w:val="24"/>
          <w:szCs w:val="24"/>
          <w:rtl/>
          <w:lang w:bidi="fa-IR"/>
        </w:rPr>
        <w:t xml:space="preserve">- </w:t>
      </w:r>
      <w:r w:rsidRPr="00E4365E">
        <w:rPr>
          <w:rFonts w:ascii="KRM" w:hAnsi="KRM" w:cs="B Badr"/>
          <w:sz w:val="24"/>
          <w:szCs w:val="24"/>
          <w:rtl/>
        </w:rPr>
        <w:t>رسائل الأعلام، صص 92-93، دار ابن كثير</w:t>
      </w:r>
      <w:r>
        <w:rPr>
          <w:rFonts w:ascii="KRM" w:hAnsi="KRM" w:cs="B Badr" w:hint="cs"/>
          <w:sz w:val="24"/>
          <w:szCs w:val="24"/>
          <w:rtl/>
        </w:rPr>
        <w:t>،</w:t>
      </w:r>
      <w:r w:rsidRPr="00E4365E">
        <w:rPr>
          <w:rFonts w:ascii="KRM" w:hAnsi="KRM" w:cs="B Badr"/>
          <w:sz w:val="24"/>
          <w:szCs w:val="24"/>
          <w:rtl/>
        </w:rPr>
        <w:t xml:space="preserve"> چاپ اول 1425 ه</w:t>
      </w:r>
      <w:r>
        <w:rPr>
          <w:rFonts w:ascii="KRM" w:hAnsi="KRM" w:cs="B Badr" w:hint="cs"/>
          <w:sz w:val="24"/>
          <w:szCs w:val="24"/>
          <w:rtl/>
        </w:rPr>
        <w:t>ـ</w:t>
      </w:r>
      <w:r w:rsidRPr="00E4365E">
        <w:rPr>
          <w:rFonts w:ascii="KRM" w:hAnsi="KRM" w:cs="B Badr"/>
          <w:sz w:val="24"/>
          <w:szCs w:val="24"/>
          <w:rtl/>
        </w:rPr>
        <w:t>.</w:t>
      </w:r>
    </w:p>
  </w:footnote>
  <w:footnote w:id="11">
    <w:p w:rsidR="00C528E5" w:rsidRPr="00496E2A" w:rsidRDefault="00C528E5" w:rsidP="00C04627">
      <w:pPr>
        <w:pStyle w:val="FootnoteText"/>
        <w:bidi/>
        <w:ind w:left="272" w:hanging="272"/>
        <w:rPr>
          <w:rFonts w:ascii="KRM" w:hAnsi="KRM" w:cs="B Badr"/>
          <w:sz w:val="24"/>
          <w:szCs w:val="24"/>
          <w:rtl/>
        </w:rPr>
      </w:pPr>
      <w:r w:rsidRPr="00496E2A">
        <w:rPr>
          <w:rStyle w:val="FootnoteReference"/>
          <w:rFonts w:cs="B Badr"/>
          <w:sz w:val="24"/>
          <w:szCs w:val="24"/>
          <w:vertAlign w:val="baseline"/>
        </w:rPr>
        <w:footnoteRef/>
      </w:r>
      <w:r w:rsidRPr="00496E2A">
        <w:rPr>
          <w:rFonts w:cs="B Badr" w:hint="cs"/>
          <w:sz w:val="24"/>
          <w:szCs w:val="24"/>
          <w:rtl/>
          <w:lang w:bidi="fa-IR"/>
        </w:rPr>
        <w:t xml:space="preserve">- </w:t>
      </w:r>
      <w:r w:rsidRPr="00496E2A">
        <w:rPr>
          <w:rFonts w:ascii="KRM" w:hAnsi="KRM" w:cs="B Badr"/>
          <w:sz w:val="24"/>
          <w:szCs w:val="24"/>
          <w:rtl/>
        </w:rPr>
        <w:t>قرضاوى، يوسف. الشيخ ابوالحسن الندوى كما عرفته، ص 63.</w:t>
      </w:r>
    </w:p>
  </w:footnote>
  <w:footnote w:id="12">
    <w:p w:rsidR="00C528E5" w:rsidRPr="003030F5" w:rsidRDefault="00C528E5" w:rsidP="00C04627">
      <w:pPr>
        <w:pStyle w:val="FootnoteText"/>
        <w:bidi/>
        <w:ind w:left="272" w:hanging="272"/>
        <w:rPr>
          <w:rFonts w:cs="B Badr"/>
          <w:sz w:val="24"/>
          <w:szCs w:val="24"/>
          <w:rtl/>
        </w:rPr>
      </w:pPr>
      <w:r w:rsidRPr="003030F5">
        <w:rPr>
          <w:rStyle w:val="FootnoteReference"/>
          <w:rFonts w:cs="B Badr"/>
          <w:sz w:val="24"/>
          <w:szCs w:val="24"/>
          <w:vertAlign w:val="baseline"/>
        </w:rPr>
        <w:footnoteRef/>
      </w:r>
      <w:r w:rsidRPr="003030F5">
        <w:rPr>
          <w:rFonts w:cs="B Badr" w:hint="cs"/>
          <w:sz w:val="24"/>
          <w:szCs w:val="24"/>
          <w:rtl/>
          <w:lang w:bidi="fa-IR"/>
        </w:rPr>
        <w:t xml:space="preserve">- </w:t>
      </w:r>
      <w:r w:rsidRPr="003030F5">
        <w:rPr>
          <w:rFonts w:ascii="KRM" w:hAnsi="KRM" w:cs="B Badr"/>
          <w:sz w:val="24"/>
          <w:szCs w:val="24"/>
          <w:rtl/>
        </w:rPr>
        <w:t>مريم جميله، نويسنده و فارغ التحصيل دانشگاه نيويورك بود كه پس از ده سال تحقيق و تلاش به اسلام مشرف شد. نام اصلى او مارگريت ماركوس بود كه پس از مسلمان شدن نام مريم جميله را برگزيد و به پاكستان مهاجرت كرد و به نوشتن مقاله و كتاب‏هاى اسلامى پرداخت.</w:t>
      </w:r>
    </w:p>
  </w:footnote>
  <w:footnote w:id="13">
    <w:p w:rsidR="00C528E5" w:rsidRPr="004B5274" w:rsidRDefault="00C528E5" w:rsidP="00C04627">
      <w:pPr>
        <w:pStyle w:val="FootnoteText"/>
        <w:bidi/>
        <w:ind w:left="272" w:hanging="272"/>
        <w:rPr>
          <w:rFonts w:cs="B Badr"/>
          <w:sz w:val="24"/>
          <w:szCs w:val="24"/>
          <w:rtl/>
          <w:lang w:bidi="fa-IR"/>
        </w:rPr>
      </w:pPr>
      <w:r w:rsidRPr="004B5274">
        <w:rPr>
          <w:rStyle w:val="FootnoteReference"/>
          <w:rFonts w:cs="B Badr"/>
          <w:sz w:val="24"/>
          <w:szCs w:val="24"/>
          <w:vertAlign w:val="baseline"/>
        </w:rPr>
        <w:footnoteRef/>
      </w:r>
      <w:r w:rsidRPr="004B5274">
        <w:rPr>
          <w:rFonts w:cs="B Badr" w:hint="cs"/>
          <w:sz w:val="24"/>
          <w:szCs w:val="24"/>
          <w:rtl/>
          <w:lang w:bidi="fa-IR"/>
        </w:rPr>
        <w:t xml:space="preserve">- </w:t>
      </w:r>
      <w:r w:rsidRPr="004B5274">
        <w:rPr>
          <w:rFonts w:ascii="KRM" w:hAnsi="KRM" w:cs="B Badr"/>
          <w:sz w:val="24"/>
          <w:szCs w:val="24"/>
          <w:rtl/>
        </w:rPr>
        <w:t>مجله «المجتمع» كويت.</w:t>
      </w:r>
    </w:p>
  </w:footnote>
  <w:footnote w:id="14">
    <w:p w:rsidR="00C528E5" w:rsidRPr="00B94815" w:rsidRDefault="00C528E5" w:rsidP="00C04627">
      <w:pPr>
        <w:pStyle w:val="FootnoteText"/>
        <w:bidi/>
        <w:ind w:left="272" w:hanging="272"/>
        <w:rPr>
          <w:sz w:val="24"/>
          <w:szCs w:val="24"/>
          <w:rtl/>
        </w:rPr>
      </w:pPr>
      <w:r w:rsidRPr="004B5274">
        <w:rPr>
          <w:rStyle w:val="FootnoteReference"/>
          <w:rFonts w:cs="B Badr"/>
          <w:sz w:val="24"/>
          <w:szCs w:val="24"/>
          <w:vertAlign w:val="baseline"/>
        </w:rPr>
        <w:footnoteRef/>
      </w:r>
      <w:r w:rsidRPr="004B5274">
        <w:rPr>
          <w:rFonts w:cs="B Badr" w:hint="cs"/>
          <w:sz w:val="24"/>
          <w:szCs w:val="24"/>
          <w:rtl/>
          <w:lang w:bidi="fa-IR"/>
        </w:rPr>
        <w:t xml:space="preserve">- </w:t>
      </w:r>
      <w:r w:rsidRPr="004B5274">
        <w:rPr>
          <w:rFonts w:ascii="KRM" w:hAnsi="KRM" w:cs="B Badr"/>
          <w:sz w:val="24"/>
          <w:szCs w:val="24"/>
          <w:rtl/>
        </w:rPr>
        <w:t>نامه</w:t>
      </w:r>
      <w:r>
        <w:rPr>
          <w:rFonts w:ascii="KRM" w:hAnsi="KRM" w:cs="B Badr" w:hint="eastAsia"/>
          <w:sz w:val="24"/>
          <w:szCs w:val="24"/>
          <w:rtl/>
        </w:rPr>
        <w:t>‌ی</w:t>
      </w:r>
      <w:r w:rsidRPr="004B5274">
        <w:rPr>
          <w:rFonts w:ascii="KRM" w:hAnsi="KRM" w:cs="B Badr"/>
          <w:sz w:val="24"/>
          <w:szCs w:val="24"/>
          <w:rtl/>
        </w:rPr>
        <w:t xml:space="preserve"> مورخ 22/10/1374. دكتر قرضاوى به نقل از برادران سورى مى‏گويد: «امام ندوى هيچ‏گونه حق‏الزحمه و حتى هديه‏اى در برابر تدريس در دانشگاه قبول نكرد بلكه حق خود را به دانشجويان بى‏بضاعت اهدا نمود» و همچنين در هتلى كه براى اقامت ايشان اختصاص داده بودند اقامت ننمود.</w:t>
      </w:r>
    </w:p>
  </w:footnote>
  <w:footnote w:id="15">
    <w:p w:rsidR="00C528E5" w:rsidRPr="001671F1" w:rsidRDefault="00C528E5" w:rsidP="00C04627">
      <w:pPr>
        <w:pStyle w:val="FootnoteText"/>
        <w:bidi/>
        <w:ind w:left="272" w:hanging="272"/>
        <w:rPr>
          <w:rFonts w:cs="B Badr"/>
          <w:sz w:val="24"/>
          <w:szCs w:val="24"/>
          <w:rtl/>
        </w:rPr>
      </w:pPr>
      <w:r w:rsidRPr="001671F1">
        <w:rPr>
          <w:rStyle w:val="FootnoteReference"/>
          <w:rFonts w:cs="B Badr"/>
          <w:sz w:val="24"/>
          <w:szCs w:val="24"/>
          <w:vertAlign w:val="baseline"/>
        </w:rPr>
        <w:footnoteRef/>
      </w:r>
      <w:r w:rsidRPr="001671F1">
        <w:rPr>
          <w:rFonts w:cs="B Badr" w:hint="cs"/>
          <w:sz w:val="24"/>
          <w:szCs w:val="24"/>
          <w:rtl/>
          <w:lang w:bidi="fa-IR"/>
        </w:rPr>
        <w:t xml:space="preserve">- </w:t>
      </w:r>
      <w:r w:rsidRPr="001671F1">
        <w:rPr>
          <w:rFonts w:ascii="KRM" w:hAnsi="KRM" w:cs="B Badr"/>
          <w:sz w:val="24"/>
          <w:szCs w:val="24"/>
          <w:rtl/>
        </w:rPr>
        <w:t>استاد محمد مجذوب: «علماء و مفكرون عرفتهم» 1/143.</w:t>
      </w:r>
    </w:p>
  </w:footnote>
  <w:footnote w:id="16">
    <w:p w:rsidR="00C528E5" w:rsidRPr="00B94815" w:rsidRDefault="00C528E5" w:rsidP="00C04627">
      <w:pPr>
        <w:pStyle w:val="FootnoteText"/>
        <w:bidi/>
        <w:ind w:left="272" w:hanging="272"/>
        <w:rPr>
          <w:sz w:val="24"/>
          <w:szCs w:val="24"/>
          <w:rtl/>
        </w:rPr>
      </w:pPr>
      <w:r w:rsidRPr="001671F1">
        <w:rPr>
          <w:rStyle w:val="FootnoteReference"/>
          <w:rFonts w:cs="B Badr"/>
          <w:sz w:val="24"/>
          <w:szCs w:val="24"/>
          <w:vertAlign w:val="baseline"/>
        </w:rPr>
        <w:footnoteRef/>
      </w:r>
      <w:r w:rsidRPr="001671F1">
        <w:rPr>
          <w:rFonts w:cs="B Badr" w:hint="cs"/>
          <w:sz w:val="24"/>
          <w:szCs w:val="24"/>
          <w:rtl/>
          <w:lang w:bidi="fa-IR"/>
        </w:rPr>
        <w:t xml:space="preserve">- </w:t>
      </w:r>
      <w:r w:rsidRPr="001671F1">
        <w:rPr>
          <w:rFonts w:ascii="KRM" w:hAnsi="KRM" w:cs="B Badr"/>
          <w:sz w:val="24"/>
          <w:szCs w:val="24"/>
          <w:rtl/>
        </w:rPr>
        <w:t>نامه مورخ 27 ذى قعده 1373 ه</w:t>
      </w:r>
      <w:r>
        <w:rPr>
          <w:rFonts w:ascii="KRM" w:hAnsi="KRM" w:cs="B Badr" w:hint="cs"/>
          <w:sz w:val="24"/>
          <w:szCs w:val="24"/>
          <w:rtl/>
        </w:rPr>
        <w:t>ـ</w:t>
      </w:r>
      <w:r w:rsidRPr="001671F1">
        <w:rPr>
          <w:rFonts w:ascii="KRM" w:hAnsi="KRM" w:cs="B Badr"/>
          <w:sz w:val="24"/>
          <w:szCs w:val="24"/>
          <w:rtl/>
        </w:rPr>
        <w:t>.</w:t>
      </w:r>
    </w:p>
  </w:footnote>
  <w:footnote w:id="17">
    <w:p w:rsidR="00C528E5" w:rsidRPr="00863C47" w:rsidRDefault="00C528E5" w:rsidP="00863C47">
      <w:pPr>
        <w:pStyle w:val="FootnoteText"/>
        <w:bidi/>
        <w:ind w:left="272" w:hanging="272"/>
        <w:rPr>
          <w:rFonts w:cs="B Badr"/>
          <w:sz w:val="24"/>
          <w:szCs w:val="24"/>
          <w:rtl/>
        </w:rPr>
      </w:pPr>
      <w:r w:rsidRPr="00863C47">
        <w:rPr>
          <w:rStyle w:val="FootnoteReference"/>
          <w:rFonts w:cs="B Badr"/>
          <w:sz w:val="24"/>
          <w:szCs w:val="24"/>
          <w:vertAlign w:val="baseline"/>
        </w:rPr>
        <w:footnoteRef/>
      </w:r>
      <w:r w:rsidRPr="00863C47">
        <w:rPr>
          <w:rFonts w:cs="B Badr" w:hint="cs"/>
          <w:sz w:val="24"/>
          <w:szCs w:val="24"/>
          <w:rtl/>
          <w:lang w:bidi="fa-IR"/>
        </w:rPr>
        <w:t xml:space="preserve">- </w:t>
      </w:r>
      <w:r w:rsidRPr="00863C47">
        <w:rPr>
          <w:rFonts w:ascii="KRM" w:hAnsi="KRM" w:cs="B Badr"/>
          <w:sz w:val="24"/>
          <w:szCs w:val="24"/>
          <w:rtl/>
        </w:rPr>
        <w:t xml:space="preserve">ابن كثير، </w:t>
      </w:r>
      <w:r>
        <w:rPr>
          <w:rFonts w:ascii="LTS" w:hAnsi="LTS" w:cs="B Badr"/>
          <w:sz w:val="24"/>
          <w:szCs w:val="24"/>
          <w:rtl/>
        </w:rPr>
        <w:t>البداية و</w:t>
      </w:r>
      <w:r w:rsidRPr="00863C47">
        <w:rPr>
          <w:rFonts w:ascii="LTS" w:hAnsi="LTS" w:cs="B Badr"/>
          <w:sz w:val="24"/>
          <w:szCs w:val="24"/>
          <w:rtl/>
        </w:rPr>
        <w:t>النهاية</w:t>
      </w:r>
      <w:r w:rsidRPr="00863C47">
        <w:rPr>
          <w:rFonts w:ascii="KRM" w:hAnsi="KRM" w:cs="B Badr"/>
          <w:sz w:val="24"/>
          <w:szCs w:val="24"/>
          <w:rtl/>
        </w:rPr>
        <w:t>، ج 7، ص 248، دار اح</w:t>
      </w:r>
      <w:r>
        <w:rPr>
          <w:rFonts w:ascii="KRM" w:hAnsi="KRM" w:cs="B Badr" w:hint="cs"/>
          <w:sz w:val="24"/>
          <w:szCs w:val="24"/>
          <w:rtl/>
        </w:rPr>
        <w:t>ياء</w:t>
      </w:r>
      <w:r w:rsidRPr="00863C47">
        <w:rPr>
          <w:rFonts w:ascii="KRM" w:hAnsi="KRM" w:cs="B Badr"/>
          <w:sz w:val="24"/>
          <w:szCs w:val="24"/>
          <w:rtl/>
        </w:rPr>
        <w:t xml:space="preserve"> التراث العربى، چاپ اول، 1417 ه</w:t>
      </w:r>
      <w:r>
        <w:rPr>
          <w:rFonts w:ascii="KRM" w:hAnsi="KRM" w:cs="B Badr" w:hint="cs"/>
          <w:sz w:val="24"/>
          <w:szCs w:val="24"/>
          <w:rtl/>
        </w:rPr>
        <w:t>ـ</w:t>
      </w:r>
      <w:r w:rsidRPr="00863C47">
        <w:rPr>
          <w:rFonts w:ascii="KRM" w:hAnsi="KRM" w:cs="B Badr"/>
          <w:sz w:val="24"/>
          <w:szCs w:val="24"/>
          <w:rtl/>
        </w:rPr>
        <w:t>. ق.</w:t>
      </w:r>
    </w:p>
  </w:footnote>
  <w:footnote w:id="18">
    <w:p w:rsidR="00C528E5" w:rsidRPr="00D2735B" w:rsidRDefault="00C528E5" w:rsidP="00C04627">
      <w:pPr>
        <w:pStyle w:val="FootnoteText"/>
        <w:bidi/>
        <w:ind w:left="272" w:hanging="272"/>
        <w:rPr>
          <w:rFonts w:cs="B Badr"/>
          <w:sz w:val="24"/>
          <w:szCs w:val="24"/>
          <w:rtl/>
        </w:rPr>
      </w:pPr>
      <w:r w:rsidRPr="00D2735B">
        <w:rPr>
          <w:rStyle w:val="FootnoteReference"/>
          <w:rFonts w:cs="B Badr"/>
          <w:sz w:val="24"/>
          <w:szCs w:val="24"/>
          <w:vertAlign w:val="baseline"/>
        </w:rPr>
        <w:footnoteRef/>
      </w:r>
      <w:r w:rsidRPr="00D2735B">
        <w:rPr>
          <w:rFonts w:cs="B Badr" w:hint="cs"/>
          <w:sz w:val="24"/>
          <w:szCs w:val="24"/>
          <w:rtl/>
          <w:lang w:bidi="fa-IR"/>
        </w:rPr>
        <w:t xml:space="preserve">- </w:t>
      </w:r>
      <w:r w:rsidRPr="00D2735B">
        <w:rPr>
          <w:rFonts w:ascii="KRM" w:hAnsi="KRM" w:cs="B Badr"/>
          <w:sz w:val="24"/>
          <w:szCs w:val="24"/>
          <w:rtl/>
        </w:rPr>
        <w:t>همين راحت‏طلبى موجب شده است كه برخى از برادران، ترجمه‏ى كتاب حاضر را مورد دستبرد قرار دهند.(مترجم).</w:t>
      </w:r>
    </w:p>
  </w:footnote>
  <w:footnote w:id="19">
    <w:p w:rsidR="00C528E5" w:rsidRPr="00B94815" w:rsidRDefault="00C528E5" w:rsidP="00C04627">
      <w:pPr>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سيد از شخصيت‏هاى ممتاز عصر خويش بود كه در فرهنگ‏هاى قديم و جديد صاحب نظر بود و هر دو را در كنار هم قرار داده بود و افزون بر آن از رسوخ دينى و سعه‏ى صدر و دورانديشى برخوردار بود. او كه از دودمان حسنى علوى بود به شدت پايبند عقيده‏ى اهل سنت و جماعت و روش سلف صالح بود و به مدت 30 سال مديريت سازمان ندو</w:t>
      </w:r>
      <w:r w:rsidRPr="00B94815">
        <w:rPr>
          <w:rFonts w:ascii="KRM" w:hAnsi="KRM" w:cs="B Badr"/>
          <w:sz w:val="24"/>
          <w:szCs w:val="24"/>
          <w:rtl/>
        </w:rPr>
        <w:t>ة</w:t>
      </w:r>
      <w:r w:rsidRPr="00B94815">
        <w:rPr>
          <w:rFonts w:ascii="KRM" w:hAnsi="KRM"/>
          <w:sz w:val="24"/>
          <w:szCs w:val="24"/>
          <w:rtl/>
        </w:rPr>
        <w:t xml:space="preserve"> العلماء را بر عهده داشت و به پيشرفت‏هاى چشمگيرى نايل آمد. وى در 24 ذيعقده‏ى 1380 ه</w:t>
      </w:r>
      <w:r>
        <w:rPr>
          <w:rFonts w:ascii="KRM" w:hAnsi="KRM" w:hint="cs"/>
          <w:sz w:val="24"/>
          <w:szCs w:val="24"/>
          <w:rtl/>
        </w:rPr>
        <w:t>ـ</w:t>
      </w:r>
      <w:r w:rsidRPr="00B94815">
        <w:rPr>
          <w:rFonts w:ascii="KRM" w:hAnsi="KRM"/>
          <w:sz w:val="24"/>
          <w:szCs w:val="24"/>
          <w:rtl/>
        </w:rPr>
        <w:t xml:space="preserve"> . ق./ 7 مايو سال 1961 م. چشم از جهان فرو بست. </w:t>
      </w:r>
    </w:p>
    <w:p w:rsidR="00C528E5" w:rsidRPr="00B94815" w:rsidRDefault="00C528E5" w:rsidP="00FE6ABB">
      <w:pPr>
        <w:pStyle w:val="FootnoteText"/>
        <w:bidi/>
        <w:ind w:left="272" w:firstLine="0"/>
        <w:rPr>
          <w:sz w:val="24"/>
          <w:szCs w:val="24"/>
          <w:rtl/>
        </w:rPr>
      </w:pPr>
      <w:r w:rsidRPr="00B94815">
        <w:rPr>
          <w:rFonts w:ascii="KRM" w:hAnsi="KRM"/>
          <w:sz w:val="24"/>
          <w:szCs w:val="24"/>
          <w:rtl/>
        </w:rPr>
        <w:t>ايشان پدر فقيد دعوت اسلامى و نويسنده‏ى تواناى اسلامى، سيد محمد حسنى (1399 ه</w:t>
      </w:r>
      <w:r>
        <w:rPr>
          <w:rFonts w:ascii="KRM" w:hAnsi="KRM" w:hint="cs"/>
          <w:sz w:val="24"/>
          <w:szCs w:val="24"/>
          <w:rtl/>
        </w:rPr>
        <w:t>ـ</w:t>
      </w:r>
      <w:r w:rsidRPr="00B94815">
        <w:rPr>
          <w:rFonts w:ascii="KRM" w:hAnsi="KRM"/>
          <w:sz w:val="24"/>
          <w:szCs w:val="24"/>
          <w:rtl/>
        </w:rPr>
        <w:t>. ق. / 1979 م. و سردبير مجله‏ى «البعث الإسلامى» ارگان ندو</w:t>
      </w:r>
      <w:r w:rsidRPr="00B94815">
        <w:rPr>
          <w:rFonts w:ascii="KRM" w:hAnsi="KRM" w:cs="B Badr"/>
          <w:sz w:val="24"/>
          <w:szCs w:val="24"/>
          <w:rtl/>
        </w:rPr>
        <w:t>ة</w:t>
      </w:r>
      <w:r w:rsidRPr="00B94815">
        <w:rPr>
          <w:rFonts w:ascii="KRM" w:hAnsi="KRM"/>
          <w:sz w:val="24"/>
          <w:szCs w:val="24"/>
          <w:rtl/>
        </w:rPr>
        <w:t xml:space="preserve"> العلماء بود.</w:t>
      </w:r>
    </w:p>
  </w:footnote>
  <w:footnote w:id="2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والدم علامه سيد عبدالحى حسنى، مورخ بزرگ هند بود و آثار برجسته‏اى در مورد تاريخ و فرهنگ و تمدن هند و شرح حال نامداران آن سامان دارد كه مى‏توان از جمله‏ى آنها كتاب «نز</w:t>
      </w:r>
      <w:r w:rsidRPr="00B94815">
        <w:rPr>
          <w:rFonts w:ascii="KRM" w:hAnsi="KRM" w:cs="B Badr"/>
          <w:sz w:val="24"/>
          <w:szCs w:val="24"/>
          <w:rtl/>
        </w:rPr>
        <w:t>هة</w:t>
      </w:r>
      <w:r>
        <w:rPr>
          <w:rFonts w:ascii="KRM" w:hAnsi="KRM"/>
          <w:sz w:val="24"/>
          <w:szCs w:val="24"/>
          <w:rtl/>
        </w:rPr>
        <w:t xml:space="preserve"> الخواطر و</w:t>
      </w:r>
      <w:r w:rsidRPr="00B94815">
        <w:rPr>
          <w:rFonts w:ascii="KRM" w:hAnsi="KRM" w:cs="B Badr"/>
          <w:sz w:val="24"/>
          <w:szCs w:val="24"/>
          <w:rtl/>
        </w:rPr>
        <w:t>بهجة</w:t>
      </w:r>
      <w:r w:rsidRPr="00B94815">
        <w:rPr>
          <w:rFonts w:ascii="KRM" w:hAnsi="KRM"/>
          <w:sz w:val="24"/>
          <w:szCs w:val="24"/>
          <w:rtl/>
        </w:rPr>
        <w:t xml:space="preserve"> المسامع» در هشت جلد قطور و «الثقا</w:t>
      </w:r>
      <w:r w:rsidRPr="00B94815">
        <w:rPr>
          <w:rFonts w:ascii="KRM" w:hAnsi="KRM" w:cs="B Badr"/>
          <w:sz w:val="24"/>
          <w:szCs w:val="24"/>
          <w:rtl/>
        </w:rPr>
        <w:t>فة</w:t>
      </w:r>
      <w:r w:rsidRPr="00B94815">
        <w:rPr>
          <w:rFonts w:ascii="KRM" w:hAnsi="KRM"/>
          <w:sz w:val="24"/>
          <w:szCs w:val="24"/>
          <w:rtl/>
        </w:rPr>
        <w:t xml:space="preserve"> الإسلا</w:t>
      </w:r>
      <w:r w:rsidRPr="00B94815">
        <w:rPr>
          <w:rFonts w:ascii="KRM" w:hAnsi="KRM" w:cs="B Badr"/>
          <w:sz w:val="24"/>
          <w:szCs w:val="24"/>
          <w:rtl/>
        </w:rPr>
        <w:t>مية</w:t>
      </w:r>
      <w:r w:rsidRPr="00B94815">
        <w:rPr>
          <w:rFonts w:ascii="KRM" w:hAnsi="KRM"/>
          <w:sz w:val="24"/>
          <w:szCs w:val="24"/>
          <w:rtl/>
        </w:rPr>
        <w:t xml:space="preserve"> فى الهند» و «الهند فى العهد الإسلامى» و ديگر آثار عربى و اردو را نام برد. ايشان در 16 جمادى الآخر سال 1341 ه</w:t>
      </w:r>
      <w:r>
        <w:rPr>
          <w:rFonts w:ascii="KRM" w:hAnsi="KRM" w:hint="cs"/>
          <w:sz w:val="24"/>
          <w:szCs w:val="24"/>
          <w:rtl/>
        </w:rPr>
        <w:t>ـ</w:t>
      </w:r>
      <w:r w:rsidRPr="00B94815">
        <w:rPr>
          <w:rFonts w:ascii="KRM" w:hAnsi="KRM"/>
          <w:sz w:val="24"/>
          <w:szCs w:val="24"/>
          <w:rtl/>
        </w:rPr>
        <w:t xml:space="preserve"> . ق. درگذشت.</w:t>
      </w:r>
    </w:p>
  </w:footnote>
  <w:footnote w:id="21">
    <w:p w:rsidR="00C528E5" w:rsidRPr="00B94815" w:rsidRDefault="00C528E5" w:rsidP="000438AD">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يكى از </w:t>
      </w:r>
      <w:r>
        <w:rPr>
          <w:rFonts w:ascii="KRM" w:hAnsi="KRM"/>
          <w:sz w:val="24"/>
          <w:szCs w:val="24"/>
          <w:rtl/>
        </w:rPr>
        <w:t>كتاب‏هايى كه در مورد سيره‏ى</w:t>
      </w:r>
      <w:r w:rsidRPr="00B94815">
        <w:rPr>
          <w:rFonts w:ascii="KRM" w:hAnsi="KRM"/>
          <w:sz w:val="24"/>
          <w:szCs w:val="24"/>
          <w:rtl/>
        </w:rPr>
        <w:t xml:space="preserve"> على </w:t>
      </w:r>
      <w:r w:rsidRPr="00E745F2">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نگاشته شده است، كتاب «عبقر</w:t>
      </w:r>
      <w:r w:rsidRPr="00B94815">
        <w:rPr>
          <w:rFonts w:ascii="KRM" w:hAnsi="KRM" w:cs="B Badr"/>
          <w:sz w:val="24"/>
          <w:szCs w:val="24"/>
          <w:rtl/>
        </w:rPr>
        <w:t>ية</w:t>
      </w:r>
      <w:r w:rsidRPr="00B94815">
        <w:rPr>
          <w:rFonts w:ascii="KRM" w:hAnsi="KRM"/>
          <w:sz w:val="24"/>
          <w:szCs w:val="24"/>
          <w:rtl/>
        </w:rPr>
        <w:t xml:space="preserve"> الإمام» اثر استاد عباس محمود عقاد است؛ اما اين كتاب، تحليلى عقلى و روان‏شناختى و بحثى تطبيقى است؛ نه سيره‏ى مفصل امام بزرگ. مؤلّف در نگارش كتاب حاضر از اين كتاب بهره جسته كه با قيد مشخصات نقل شده است.</w:t>
      </w:r>
    </w:p>
  </w:footnote>
  <w:footnote w:id="2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استان مركزى.</w:t>
      </w:r>
    </w:p>
  </w:footnote>
  <w:footnote w:id="23">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مؤلّف معمولاً در ماه رمضان كارهاى علمى و تأليفى خود را متوقف مى‏كرد و با تمام وجود به تقويت بُعد روحى مى‏پرداخت و بدين گونه ره توشه‏اى براى بقيه‏ى ماه‏هاى سال بر</w:t>
      </w:r>
      <w:r>
        <w:rPr>
          <w:rFonts w:ascii="KRM" w:hAnsi="KRM" w:hint="cs"/>
          <w:sz w:val="24"/>
          <w:szCs w:val="24"/>
          <w:rtl/>
        </w:rPr>
        <w:t xml:space="preserve"> </w:t>
      </w:r>
      <w:r w:rsidRPr="00B94815">
        <w:rPr>
          <w:rFonts w:ascii="KRM" w:hAnsi="KRM"/>
          <w:sz w:val="24"/>
          <w:szCs w:val="24"/>
          <w:rtl/>
        </w:rPr>
        <w:t>مى‏گرفت. (مترجم)</w:t>
      </w:r>
    </w:p>
  </w:footnote>
  <w:footnote w:id="2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بن حنبل، مسند ابى هريره، ج 2، ص 539.</w:t>
      </w:r>
    </w:p>
  </w:footnote>
  <w:footnote w:id="2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صحيح مسلم</w:t>
      </w:r>
      <w:r w:rsidRPr="00B94815">
        <w:rPr>
          <w:rFonts w:ascii="KRM" w:hAnsi="KRM"/>
          <w:sz w:val="24"/>
          <w:szCs w:val="24"/>
          <w:rtl/>
        </w:rPr>
        <w:t xml:space="preserve">، كتاب الذكر و الدعاء و </w:t>
      </w:r>
      <w:r w:rsidRPr="00B94815">
        <w:rPr>
          <w:rFonts w:ascii="KRM" w:hAnsi="KRM" w:cs="B Badr"/>
          <w:sz w:val="24"/>
          <w:szCs w:val="24"/>
          <w:rtl/>
        </w:rPr>
        <w:t>التوبة</w:t>
      </w:r>
      <w:r w:rsidRPr="00B94815">
        <w:rPr>
          <w:rFonts w:ascii="KRM" w:hAnsi="KRM"/>
          <w:sz w:val="24"/>
          <w:szCs w:val="24"/>
          <w:rtl/>
        </w:rPr>
        <w:t>.</w:t>
      </w:r>
    </w:p>
  </w:footnote>
  <w:footnote w:id="2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كتاب ديگرم (السير</w:t>
      </w:r>
      <w:r w:rsidRPr="00B94815">
        <w:rPr>
          <w:rFonts w:ascii="KRM" w:hAnsi="KRM" w:cs="B Badr"/>
          <w:sz w:val="24"/>
          <w:szCs w:val="24"/>
          <w:rtl/>
        </w:rPr>
        <w:t>ة</w:t>
      </w:r>
      <w:r w:rsidRPr="00B94815">
        <w:rPr>
          <w:rFonts w:ascii="KRM" w:hAnsi="KRM"/>
          <w:sz w:val="24"/>
          <w:szCs w:val="24"/>
          <w:rtl/>
        </w:rPr>
        <w:t xml:space="preserve"> النبويه) از امت</w:t>
      </w:r>
      <w:r>
        <w:rPr>
          <w:rFonts w:ascii="KRM" w:hAnsi="KRM"/>
          <w:sz w:val="24"/>
          <w:szCs w:val="24"/>
          <w:rtl/>
        </w:rPr>
        <w:t>ي</w:t>
      </w:r>
      <w:r>
        <w:rPr>
          <w:rFonts w:ascii="KRM" w:hAnsi="KRM" w:hint="cs"/>
          <w:sz w:val="24"/>
          <w:szCs w:val="24"/>
          <w:rtl/>
        </w:rPr>
        <w:t>ا</w:t>
      </w:r>
      <w:r w:rsidRPr="00B94815">
        <w:rPr>
          <w:rFonts w:ascii="KRM" w:hAnsi="KRM"/>
          <w:sz w:val="24"/>
          <w:szCs w:val="24"/>
          <w:rtl/>
        </w:rPr>
        <w:t>زات و خصوص</w:t>
      </w:r>
      <w:r>
        <w:rPr>
          <w:rFonts w:ascii="KRM" w:hAnsi="KRM"/>
          <w:sz w:val="24"/>
          <w:szCs w:val="24"/>
          <w:rtl/>
        </w:rPr>
        <w:t>يا</w:t>
      </w:r>
      <w:r w:rsidRPr="00B94815">
        <w:rPr>
          <w:rFonts w:ascii="KRM" w:hAnsi="KRM"/>
          <w:sz w:val="24"/>
          <w:szCs w:val="24"/>
          <w:rtl/>
        </w:rPr>
        <w:t>ت عرب سخن گفته‏ام. به اين كتاب، باب «عصر جاهلى»، تحت عنوان «چرا پ</w:t>
      </w:r>
      <w:r>
        <w:rPr>
          <w:rFonts w:ascii="KRM" w:hAnsi="KRM"/>
          <w:sz w:val="24"/>
          <w:szCs w:val="24"/>
          <w:rtl/>
        </w:rPr>
        <w:t>يا</w:t>
      </w:r>
      <w:r w:rsidRPr="00B94815">
        <w:rPr>
          <w:rFonts w:ascii="KRM" w:hAnsi="KRM"/>
          <w:sz w:val="24"/>
          <w:szCs w:val="24"/>
          <w:rtl/>
        </w:rPr>
        <w:t>مبر در جزيره‏ى عرب مبعوث شد</w:t>
      </w:r>
      <w:r>
        <w:rPr>
          <w:rFonts w:ascii="KRM" w:hAnsi="KRM" w:hint="cs"/>
          <w:sz w:val="24"/>
          <w:szCs w:val="24"/>
          <w:rtl/>
        </w:rPr>
        <w:t>؟</w:t>
      </w:r>
      <w:r w:rsidRPr="00B94815">
        <w:rPr>
          <w:rFonts w:ascii="KRM" w:hAnsi="KRM"/>
          <w:sz w:val="24"/>
          <w:szCs w:val="24"/>
          <w:rtl/>
        </w:rPr>
        <w:t>»، ص 55 ـ 42 رجوع كنيد.</w:t>
      </w:r>
    </w:p>
  </w:footnote>
  <w:footnote w:id="2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سيره‏ى نبوى به همين قلم، صفحه 74. براى تفصيل بيشتر رك: سيره ابن هشام، ج 1، چاپ دوم، مصر، 1955 م.</w:t>
      </w:r>
    </w:p>
  </w:footnote>
  <w:footnote w:id="2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آلوسى؛ سيد محمود شكرى، </w:t>
      </w:r>
      <w:r w:rsidRPr="00B94815">
        <w:rPr>
          <w:rFonts w:ascii="LTS" w:hAnsi="LTS"/>
          <w:sz w:val="24"/>
          <w:szCs w:val="24"/>
          <w:rtl/>
        </w:rPr>
        <w:t>بلوغ الأرب فى معر</w:t>
      </w:r>
      <w:r w:rsidRPr="00B94815">
        <w:rPr>
          <w:rFonts w:ascii="LTS" w:hAnsi="LTS" w:cs="B Badr"/>
          <w:sz w:val="24"/>
          <w:szCs w:val="24"/>
          <w:rtl/>
        </w:rPr>
        <w:t>فة</w:t>
      </w:r>
      <w:r w:rsidRPr="00B94815">
        <w:rPr>
          <w:rFonts w:ascii="LTS" w:hAnsi="LTS"/>
          <w:sz w:val="24"/>
          <w:szCs w:val="24"/>
          <w:rtl/>
        </w:rPr>
        <w:t xml:space="preserve"> أحوال العرب</w:t>
      </w:r>
      <w:r w:rsidRPr="00B94815">
        <w:rPr>
          <w:rFonts w:ascii="KRM" w:hAnsi="KRM"/>
          <w:sz w:val="24"/>
          <w:szCs w:val="24"/>
          <w:rtl/>
        </w:rPr>
        <w:t>، ج 1، ص 243، چاپ سوم، مصر، قاهره.</w:t>
      </w:r>
    </w:p>
  </w:footnote>
  <w:footnote w:id="2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3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اثر همين مؤلّف، ص 75 چاپ هفتم، جده.</w:t>
      </w:r>
    </w:p>
  </w:footnote>
  <w:footnote w:id="3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142، چاپ مصر.</w:t>
      </w:r>
    </w:p>
  </w:footnote>
  <w:footnote w:id="32">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جواد؛ على، </w:t>
      </w:r>
      <w:r w:rsidRPr="00B94815">
        <w:rPr>
          <w:rFonts w:ascii="LTS" w:hAnsi="LTS"/>
          <w:sz w:val="24"/>
          <w:szCs w:val="24"/>
          <w:rtl/>
        </w:rPr>
        <w:t>المفصل فى تاريخ العرب قبل الإسلام،</w:t>
      </w:r>
      <w:r w:rsidRPr="00B94815">
        <w:rPr>
          <w:rFonts w:ascii="KRM" w:hAnsi="KRM"/>
          <w:sz w:val="24"/>
          <w:szCs w:val="24"/>
          <w:rtl/>
        </w:rPr>
        <w:t xml:space="preserve"> ج 4، ص 78، بيروت، چاپ اول، 1968 م.</w:t>
      </w:r>
    </w:p>
  </w:footnote>
  <w:footnote w:id="3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سيره‏ى نبوى، اثر همين مؤلّف. به نقل از سيره‏ى ابن هشام، ج 1، صص 49 و 50. عاقبت نيز چنان شد كه عبدالمطلب گفته بود. صاحب خانه، خانه‏اش را محافظت نمود و نقشه‏ى ابرهه و لشكرش ناكام ماند و پرندگانى را بر سر آنها فرستاد كه با سنگ‏هاى كوچكى آنها را هدف قرار مى‏دادند، در نتيجه، آنان را همچون برگ علف نيم‏خورده متلاشى گردانيد. (سوره‏ى فيل)</w:t>
      </w:r>
    </w:p>
  </w:footnote>
  <w:footnote w:id="3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آلوسى؛ سيد محمود، </w:t>
      </w:r>
      <w:r w:rsidRPr="00B94815">
        <w:rPr>
          <w:rFonts w:ascii="LTS" w:hAnsi="LTS"/>
          <w:sz w:val="24"/>
          <w:szCs w:val="24"/>
          <w:rtl/>
        </w:rPr>
        <w:t>بلوغ الأرب فى معر</w:t>
      </w:r>
      <w:r w:rsidRPr="00B94815">
        <w:rPr>
          <w:rFonts w:ascii="LTS" w:hAnsi="LTS" w:cs="B Badr"/>
          <w:sz w:val="24"/>
          <w:szCs w:val="24"/>
          <w:rtl/>
        </w:rPr>
        <w:t>فة</w:t>
      </w:r>
      <w:r w:rsidRPr="00B94815">
        <w:rPr>
          <w:rFonts w:ascii="LTS" w:hAnsi="LTS"/>
          <w:sz w:val="24"/>
          <w:szCs w:val="24"/>
          <w:rtl/>
        </w:rPr>
        <w:t xml:space="preserve"> أحوال العرب</w:t>
      </w:r>
      <w:r w:rsidRPr="00B94815">
        <w:rPr>
          <w:rFonts w:ascii="KRM" w:hAnsi="KRM"/>
          <w:sz w:val="24"/>
          <w:szCs w:val="24"/>
          <w:rtl/>
        </w:rPr>
        <w:t>، ج 1، ص 324.</w:t>
      </w:r>
    </w:p>
  </w:footnote>
  <w:footnote w:id="3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جواد، على، </w:t>
      </w:r>
      <w:r w:rsidRPr="00B94815">
        <w:rPr>
          <w:rFonts w:ascii="LTS" w:hAnsi="LTS"/>
          <w:sz w:val="24"/>
          <w:szCs w:val="24"/>
          <w:rtl/>
        </w:rPr>
        <w:t>المفصل فى تاريخ العرب قبل الإسلام</w:t>
      </w:r>
      <w:r w:rsidRPr="00B94815">
        <w:rPr>
          <w:rFonts w:ascii="KRM" w:hAnsi="KRM"/>
          <w:sz w:val="24"/>
          <w:szCs w:val="24"/>
          <w:rtl/>
        </w:rPr>
        <w:t>، ج 4، ص 78.</w:t>
      </w:r>
    </w:p>
  </w:footnote>
  <w:footnote w:id="3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بلاذرى، </w:t>
      </w:r>
      <w:r w:rsidRPr="00B94815">
        <w:rPr>
          <w:rFonts w:ascii="LTS" w:hAnsi="LTS"/>
          <w:sz w:val="24"/>
          <w:szCs w:val="24"/>
          <w:rtl/>
        </w:rPr>
        <w:t>انساب الأشراف،</w:t>
      </w:r>
      <w:r w:rsidRPr="00B94815">
        <w:rPr>
          <w:rFonts w:ascii="KRM" w:hAnsi="KRM"/>
          <w:sz w:val="24"/>
          <w:szCs w:val="24"/>
          <w:rtl/>
        </w:rPr>
        <w:t xml:space="preserve"> ج 1، ص 87، مصر 1959 م.</w:t>
      </w:r>
    </w:p>
  </w:footnote>
  <w:footnote w:id="3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آلوسى؛ سيد محمود، </w:t>
      </w:r>
      <w:r w:rsidRPr="00B94815">
        <w:rPr>
          <w:rFonts w:ascii="LTS" w:hAnsi="LTS"/>
          <w:sz w:val="24"/>
          <w:szCs w:val="24"/>
          <w:rtl/>
        </w:rPr>
        <w:t>بلوغ الأرب فى معر</w:t>
      </w:r>
      <w:r w:rsidRPr="00B94815">
        <w:rPr>
          <w:rFonts w:ascii="LTS" w:hAnsi="LTS" w:cs="B Badr"/>
          <w:sz w:val="24"/>
          <w:szCs w:val="24"/>
          <w:rtl/>
        </w:rPr>
        <w:t>فة</w:t>
      </w:r>
      <w:r w:rsidRPr="00B94815">
        <w:rPr>
          <w:rFonts w:ascii="LTS" w:hAnsi="LTS"/>
          <w:sz w:val="24"/>
          <w:szCs w:val="24"/>
          <w:rtl/>
        </w:rPr>
        <w:t xml:space="preserve"> أحوال العرب</w:t>
      </w:r>
      <w:r w:rsidRPr="00B94815">
        <w:rPr>
          <w:rFonts w:ascii="KRM" w:hAnsi="KRM"/>
          <w:sz w:val="24"/>
          <w:szCs w:val="24"/>
          <w:rtl/>
        </w:rPr>
        <w:t>، ج 1، ص 324، ابن سعد، الطبقات الكبرى.</w:t>
      </w:r>
    </w:p>
  </w:footnote>
  <w:footnote w:id="3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به كتاب‏هاى سيره از جمله</w:t>
      </w:r>
      <w:r>
        <w:rPr>
          <w:rFonts w:ascii="KRM" w:hAnsi="KRM" w:hint="cs"/>
          <w:sz w:val="24"/>
          <w:szCs w:val="24"/>
          <w:rtl/>
        </w:rPr>
        <w:t>:</w:t>
      </w:r>
      <w:r w:rsidRPr="00B94815">
        <w:rPr>
          <w:rFonts w:ascii="KRM" w:hAnsi="KRM"/>
          <w:sz w:val="24"/>
          <w:szCs w:val="24"/>
          <w:rtl/>
        </w:rPr>
        <w:t xml:space="preserve"> السير</w:t>
      </w:r>
      <w:r w:rsidRPr="00B94815">
        <w:rPr>
          <w:rFonts w:ascii="KRM" w:hAnsi="KRM" w:cs="B Badr"/>
          <w:sz w:val="24"/>
          <w:szCs w:val="24"/>
          <w:rtl/>
        </w:rPr>
        <w:t>ة</w:t>
      </w:r>
      <w:r w:rsidRPr="00B94815">
        <w:rPr>
          <w:rFonts w:ascii="KRM" w:hAnsi="KRM"/>
          <w:sz w:val="24"/>
          <w:szCs w:val="24"/>
          <w:rtl/>
        </w:rPr>
        <w:t xml:space="preserve"> النبويه، اثر همين مؤلّف، ص 103، رجوع نماييد.</w:t>
      </w:r>
    </w:p>
  </w:footnote>
  <w:footnote w:id="3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179.</w:t>
      </w:r>
    </w:p>
  </w:footnote>
  <w:footnote w:id="40">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انصارى؛ خالد، </w:t>
      </w:r>
      <w:r>
        <w:rPr>
          <w:rFonts w:ascii="LTS" w:hAnsi="LTS"/>
          <w:sz w:val="24"/>
          <w:szCs w:val="24"/>
          <w:rtl/>
        </w:rPr>
        <w:t>حيات</w:t>
      </w:r>
      <w:r w:rsidRPr="00B94815">
        <w:rPr>
          <w:rFonts w:ascii="LTS" w:hAnsi="LTS"/>
          <w:sz w:val="24"/>
          <w:szCs w:val="24"/>
          <w:rtl/>
        </w:rPr>
        <w:t xml:space="preserve"> ابى‏طالب،</w:t>
      </w:r>
      <w:r w:rsidRPr="00B94815">
        <w:rPr>
          <w:rFonts w:ascii="KRM" w:hAnsi="KRM"/>
          <w:sz w:val="24"/>
          <w:szCs w:val="24"/>
          <w:rtl/>
        </w:rPr>
        <w:t xml:space="preserve"> مطبعه</w:t>
      </w:r>
      <w:r>
        <w:rPr>
          <w:rFonts w:ascii="KRM" w:hAnsi="KRM" w:hint="eastAsia"/>
          <w:sz w:val="24"/>
          <w:szCs w:val="24"/>
          <w:rtl/>
        </w:rPr>
        <w:t>‌</w:t>
      </w:r>
      <w:r>
        <w:rPr>
          <w:rFonts w:ascii="KRM" w:hAnsi="KRM" w:hint="cs"/>
          <w:sz w:val="24"/>
          <w:szCs w:val="24"/>
          <w:rtl/>
        </w:rPr>
        <w:t>ی</w:t>
      </w:r>
      <w:r w:rsidRPr="00B94815">
        <w:rPr>
          <w:rFonts w:ascii="KRM" w:hAnsi="KRM"/>
          <w:sz w:val="24"/>
          <w:szCs w:val="24"/>
          <w:rtl/>
        </w:rPr>
        <w:t xml:space="preserve"> علوى، 1951 م.</w:t>
      </w:r>
    </w:p>
  </w:footnote>
  <w:footnote w:id="4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xml:space="preserve">، ج 1، ص 180. </w:t>
      </w:r>
      <w:r>
        <w:rPr>
          <w:rFonts w:ascii="KRM" w:hAnsi="KRM"/>
          <w:sz w:val="24"/>
          <w:szCs w:val="24"/>
          <w:rtl/>
        </w:rPr>
        <w:t>پیامبر</w:t>
      </w:r>
      <w:r w:rsidRPr="00B94815">
        <w:rPr>
          <w:rFonts w:ascii="KRM" w:hAnsi="KRM"/>
          <w:sz w:val="24"/>
          <w:szCs w:val="24"/>
          <w:rtl/>
        </w:rPr>
        <w:t xml:space="preserve"> در آن هنگام بنابر قول صحيح نه ساله بودند. رك: طبرى و شرح المواهب و الروض الأنف.</w:t>
      </w:r>
    </w:p>
  </w:footnote>
  <w:footnote w:id="4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حاكم، </w:t>
      </w:r>
      <w:r w:rsidRPr="00B94815">
        <w:rPr>
          <w:rFonts w:ascii="LTS" w:hAnsi="LTS"/>
          <w:sz w:val="24"/>
          <w:szCs w:val="24"/>
          <w:rtl/>
        </w:rPr>
        <w:t>مستدرك</w:t>
      </w:r>
      <w:r w:rsidRPr="00B94815">
        <w:rPr>
          <w:rFonts w:ascii="KRM" w:hAnsi="KRM"/>
          <w:sz w:val="24"/>
          <w:szCs w:val="24"/>
          <w:rtl/>
        </w:rPr>
        <w:t>، ج 3، ص 108.</w:t>
      </w:r>
    </w:p>
  </w:footnote>
  <w:footnote w:id="4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عبدالبر، </w:t>
      </w:r>
      <w:r w:rsidRPr="00B94815">
        <w:rPr>
          <w:rFonts w:ascii="LTS" w:hAnsi="LTS"/>
          <w:sz w:val="24"/>
          <w:szCs w:val="24"/>
          <w:rtl/>
        </w:rPr>
        <w:t>الإستيعاب فى معر</w:t>
      </w:r>
      <w:r w:rsidRPr="00B94815">
        <w:rPr>
          <w:rFonts w:ascii="LTS" w:hAnsi="LTS" w:cs="B Badr"/>
          <w:sz w:val="24"/>
          <w:szCs w:val="24"/>
          <w:rtl/>
        </w:rPr>
        <w:t>فة</w:t>
      </w:r>
      <w:r w:rsidRPr="00B94815">
        <w:rPr>
          <w:rFonts w:ascii="LTS" w:hAnsi="LTS"/>
          <w:sz w:val="24"/>
          <w:szCs w:val="24"/>
          <w:rtl/>
        </w:rPr>
        <w:t xml:space="preserve"> الأصحاب</w:t>
      </w:r>
      <w:r w:rsidRPr="00B94815">
        <w:rPr>
          <w:rFonts w:ascii="KRM" w:hAnsi="KRM"/>
          <w:sz w:val="24"/>
          <w:szCs w:val="24"/>
          <w:rtl/>
        </w:rPr>
        <w:t>، ج</w:t>
      </w:r>
      <w:r>
        <w:rPr>
          <w:rFonts w:ascii="KRM" w:hAnsi="KRM"/>
          <w:sz w:val="24"/>
          <w:szCs w:val="24"/>
          <w:rtl/>
        </w:rPr>
        <w:t xml:space="preserve"> 3، ص 26، چاپ شده در حاشيه‏ى ال</w:t>
      </w:r>
      <w:r>
        <w:rPr>
          <w:rFonts w:ascii="KRM" w:hAnsi="KRM" w:hint="cs"/>
          <w:sz w:val="24"/>
          <w:szCs w:val="24"/>
          <w:rtl/>
        </w:rPr>
        <w:t>إ</w:t>
      </w:r>
      <w:r w:rsidRPr="00B94815">
        <w:rPr>
          <w:rFonts w:ascii="KRM" w:hAnsi="KRM"/>
          <w:sz w:val="24"/>
          <w:szCs w:val="24"/>
          <w:rtl/>
        </w:rPr>
        <w:t>صابه، ابن حجر، چاپ دارصادر، بيروت.</w:t>
      </w:r>
    </w:p>
  </w:footnote>
  <w:footnote w:id="44">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ذهبى، </w:t>
      </w:r>
      <w:r w:rsidRPr="00B94815">
        <w:rPr>
          <w:rFonts w:ascii="LTS" w:hAnsi="LTS"/>
          <w:sz w:val="24"/>
          <w:szCs w:val="24"/>
          <w:rtl/>
        </w:rPr>
        <w:t>سير أعلام النبلاء</w:t>
      </w:r>
      <w:r w:rsidRPr="00B94815">
        <w:rPr>
          <w:rFonts w:ascii="KRM" w:hAnsi="KRM"/>
          <w:sz w:val="24"/>
          <w:szCs w:val="24"/>
          <w:rtl/>
        </w:rPr>
        <w:t>، ج 2، ص 87، موسسه‏ى الرسا</w:t>
      </w:r>
      <w:r w:rsidRPr="00B94815">
        <w:rPr>
          <w:rFonts w:ascii="KRM" w:hAnsi="KRM" w:cs="B Badr"/>
          <w:sz w:val="24"/>
          <w:szCs w:val="24"/>
          <w:rtl/>
        </w:rPr>
        <w:t>لة</w:t>
      </w:r>
      <w:r w:rsidRPr="00B94815">
        <w:rPr>
          <w:rFonts w:ascii="KRM" w:hAnsi="KRM"/>
          <w:sz w:val="24"/>
          <w:szCs w:val="24"/>
          <w:rtl/>
        </w:rPr>
        <w:t>، بيروت.</w:t>
      </w:r>
    </w:p>
  </w:footnote>
  <w:footnote w:id="4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266 ـ 265 با اختصار.</w:t>
      </w:r>
    </w:p>
  </w:footnote>
  <w:footnote w:id="4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1، ص 351 ـ 350. اين درّه تا امروز نيز به شعب ابى‏طالب معروف است.</w:t>
      </w:r>
    </w:p>
  </w:footnote>
  <w:footnote w:id="4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رك: سيره‏ى ابن هشام، ق 1، ص 377 ـ 373،</w:t>
      </w:r>
      <w:r>
        <w:rPr>
          <w:rFonts w:ascii="KRM" w:hAnsi="KRM"/>
          <w:sz w:val="24"/>
          <w:szCs w:val="24"/>
          <w:rtl/>
        </w:rPr>
        <w:t>،</w:t>
      </w:r>
      <w:r w:rsidRPr="00B94815">
        <w:rPr>
          <w:rFonts w:ascii="KRM" w:hAnsi="KRM"/>
          <w:sz w:val="24"/>
          <w:szCs w:val="24"/>
          <w:rtl/>
        </w:rPr>
        <w:t xml:space="preserve"> سيره‏ى نبوى اثر مؤلّف، ص 139 ـ 138.</w:t>
      </w:r>
    </w:p>
  </w:footnote>
  <w:footnote w:id="4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آلوسى؛ سيد محمود، بلوغ الأرب، ج 1، ص 324. آنچه از كتاب‏هاى حديث و سيره ثابت است و بين مسلمانان در گذشته و حال نيز معروف است، همين است كه ابوطالب مشرف به اسلام نشد. رسول خدا </w:t>
      </w:r>
      <w:r w:rsidR="00192898" w:rsidRPr="00192898">
        <w:rPr>
          <w:rFonts w:ascii="KRM" w:hAnsi="KRM" w:cs="CTraditional Arabic"/>
          <w:sz w:val="24"/>
          <w:szCs w:val="24"/>
          <w:rtl/>
        </w:rPr>
        <w:t>ص</w:t>
      </w:r>
      <w:r w:rsidRPr="00B94815">
        <w:rPr>
          <w:rFonts w:ascii="KRM" w:hAnsi="KRM"/>
          <w:sz w:val="24"/>
          <w:szCs w:val="24"/>
          <w:rtl/>
        </w:rPr>
        <w:t xml:space="preserve"> از اين بابت </w:t>
      </w:r>
      <w:r>
        <w:rPr>
          <w:rFonts w:ascii="KRM" w:hAnsi="KRM"/>
          <w:sz w:val="24"/>
          <w:szCs w:val="24"/>
          <w:rtl/>
        </w:rPr>
        <w:t>بسيار</w:t>
      </w:r>
      <w:r w:rsidRPr="00B94815">
        <w:rPr>
          <w:rFonts w:ascii="KRM" w:hAnsi="KRM"/>
          <w:sz w:val="24"/>
          <w:szCs w:val="24"/>
          <w:rtl/>
        </w:rPr>
        <w:t xml:space="preserve"> تأسف خوردند و اندوهگين شدند. اين امر دال بر اين است كه دين اسلام، دين قانون و عقيده است و از هيچ فرد</w:t>
      </w:r>
      <w:r>
        <w:rPr>
          <w:rFonts w:ascii="KRM" w:hAnsi="KRM"/>
          <w:sz w:val="24"/>
          <w:szCs w:val="24"/>
          <w:rtl/>
        </w:rPr>
        <w:t>،</w:t>
      </w:r>
      <w:r w:rsidRPr="00B94815">
        <w:rPr>
          <w:rFonts w:ascii="KRM" w:hAnsi="KRM"/>
          <w:sz w:val="24"/>
          <w:szCs w:val="24"/>
          <w:rtl/>
        </w:rPr>
        <w:t xml:space="preserve"> نژادى بر</w:t>
      </w:r>
      <w:r>
        <w:rPr>
          <w:rFonts w:ascii="KRM" w:hAnsi="KRM" w:hint="cs"/>
          <w:sz w:val="24"/>
          <w:szCs w:val="24"/>
          <w:rtl/>
        </w:rPr>
        <w:t xml:space="preserve"> </w:t>
      </w:r>
      <w:r w:rsidRPr="00B94815">
        <w:rPr>
          <w:rFonts w:ascii="KRM" w:hAnsi="KRM"/>
          <w:sz w:val="24"/>
          <w:szCs w:val="24"/>
          <w:rtl/>
        </w:rPr>
        <w:t>اساس نسب و خويشاوندى</w:t>
      </w:r>
      <w:r>
        <w:rPr>
          <w:rFonts w:ascii="KRM" w:hAnsi="KRM"/>
          <w:sz w:val="24"/>
          <w:szCs w:val="24"/>
          <w:rtl/>
        </w:rPr>
        <w:t>،</w:t>
      </w:r>
      <w:r w:rsidRPr="00B94815">
        <w:rPr>
          <w:rFonts w:ascii="KRM" w:hAnsi="KRM"/>
          <w:sz w:val="24"/>
          <w:szCs w:val="24"/>
          <w:rtl/>
        </w:rPr>
        <w:t xml:space="preserve"> محبت و فداكارى، حمايت نمى‏كند، بلكه </w:t>
      </w:r>
      <w:r>
        <w:rPr>
          <w:rFonts w:ascii="KRM" w:hAnsi="KRM"/>
          <w:sz w:val="24"/>
          <w:szCs w:val="24"/>
          <w:rtl/>
        </w:rPr>
        <w:t>معيار</w:t>
      </w:r>
      <w:r w:rsidRPr="00B94815">
        <w:rPr>
          <w:rFonts w:ascii="KRM" w:hAnsi="KRM"/>
          <w:sz w:val="24"/>
          <w:szCs w:val="24"/>
          <w:rtl/>
        </w:rPr>
        <w:t xml:space="preserve">، فقط عقيده‏ى صحيح و ايمان به رسالت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است.</w:t>
      </w:r>
    </w:p>
  </w:footnote>
  <w:footnote w:id="4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416 ـ 415.</w:t>
      </w:r>
    </w:p>
  </w:footnote>
  <w:footnote w:id="5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xml:space="preserve">، ج 7، ص 223، </w:t>
      </w:r>
      <w:r>
        <w:rPr>
          <w:rFonts w:ascii="KRM" w:hAnsi="KRM"/>
          <w:sz w:val="24"/>
          <w:szCs w:val="24"/>
          <w:rtl/>
        </w:rPr>
        <w:t>رياض</w:t>
      </w:r>
      <w:r w:rsidRPr="00B94815">
        <w:rPr>
          <w:rFonts w:ascii="KRM" w:hAnsi="KRM"/>
          <w:sz w:val="24"/>
          <w:szCs w:val="24"/>
          <w:rtl/>
        </w:rPr>
        <w:t>، 1966 م.</w:t>
      </w:r>
    </w:p>
  </w:footnote>
  <w:footnote w:id="51">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محمد بن ابوبكر، </w:t>
      </w:r>
      <w:r w:rsidRPr="00B94815">
        <w:rPr>
          <w:rFonts w:ascii="LTS" w:hAnsi="LTS"/>
          <w:sz w:val="24"/>
          <w:szCs w:val="24"/>
          <w:rtl/>
        </w:rPr>
        <w:t>الجوهر</w:t>
      </w:r>
      <w:r w:rsidRPr="00B94815">
        <w:rPr>
          <w:rFonts w:ascii="LTS" w:hAnsi="LTS"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العشره</w:t>
      </w:r>
      <w:r w:rsidRPr="00B94815">
        <w:rPr>
          <w:rFonts w:ascii="KRM" w:hAnsi="KRM"/>
          <w:sz w:val="24"/>
          <w:szCs w:val="24"/>
          <w:rtl/>
        </w:rPr>
        <w:t xml:space="preserve">، چاپ دارالرفاعى، </w:t>
      </w:r>
      <w:r>
        <w:rPr>
          <w:rFonts w:ascii="KRM" w:hAnsi="KRM"/>
          <w:sz w:val="24"/>
          <w:szCs w:val="24"/>
          <w:rtl/>
        </w:rPr>
        <w:t>رياض</w:t>
      </w:r>
      <w:r w:rsidRPr="00B94815">
        <w:rPr>
          <w:rFonts w:ascii="KRM" w:hAnsi="KRM"/>
          <w:sz w:val="24"/>
          <w:szCs w:val="24"/>
          <w:rtl/>
        </w:rPr>
        <w:t>.</w:t>
      </w:r>
    </w:p>
  </w:footnote>
  <w:footnote w:id="5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w:t>
      </w:r>
      <w:r w:rsidRPr="00B94815">
        <w:rPr>
          <w:rFonts w:ascii="KRM" w:hAnsi="KRM" w:cs="B Badr"/>
          <w:sz w:val="24"/>
          <w:szCs w:val="24"/>
          <w:rtl/>
        </w:rPr>
        <w:t>ة</w:t>
      </w:r>
      <w:r w:rsidRPr="00B94815">
        <w:rPr>
          <w:rFonts w:ascii="KRM" w:hAnsi="KRM"/>
          <w:sz w:val="24"/>
          <w:szCs w:val="24"/>
          <w:rtl/>
        </w:rPr>
        <w:t>، ج 2، ص 193 ـ 192، چاپ اول، 1983 م.</w:t>
      </w:r>
    </w:p>
  </w:footnote>
  <w:footnote w:id="5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مسعودى، </w:t>
      </w:r>
      <w:r w:rsidRPr="00B94815">
        <w:rPr>
          <w:rFonts w:ascii="LTS" w:hAnsi="LTS"/>
          <w:sz w:val="24"/>
          <w:szCs w:val="24"/>
          <w:rtl/>
        </w:rPr>
        <w:t>مروج الذهب</w:t>
      </w:r>
      <w:r w:rsidRPr="00B94815">
        <w:rPr>
          <w:rFonts w:ascii="KRM" w:hAnsi="KRM"/>
          <w:sz w:val="24"/>
          <w:szCs w:val="24"/>
          <w:rtl/>
        </w:rPr>
        <w:t>، (ترجمه</w:t>
      </w:r>
      <w:r>
        <w:rPr>
          <w:rFonts w:ascii="KRM" w:hAnsi="KRM" w:hint="eastAsia"/>
          <w:sz w:val="24"/>
          <w:szCs w:val="24"/>
          <w:rtl/>
        </w:rPr>
        <w:t>‌ی</w:t>
      </w:r>
      <w:r w:rsidRPr="00B94815">
        <w:rPr>
          <w:rFonts w:ascii="KRM" w:hAnsi="KRM"/>
          <w:sz w:val="24"/>
          <w:szCs w:val="24"/>
          <w:rtl/>
        </w:rPr>
        <w:t xml:space="preserve"> فارسى) ج 2، ص 40، چاپ چهارم، 1370 ه . ق. (مترجم)</w:t>
      </w:r>
    </w:p>
  </w:footnote>
  <w:footnote w:id="5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عسقلانى؛ ابن حجر، </w:t>
      </w:r>
      <w:r w:rsidRPr="00B94815">
        <w:rPr>
          <w:rFonts w:ascii="LTS" w:hAnsi="LTS"/>
          <w:sz w:val="24"/>
          <w:szCs w:val="24"/>
          <w:rtl/>
        </w:rPr>
        <w:t>الاصا</w:t>
      </w:r>
      <w:r w:rsidRPr="006D5477">
        <w:rPr>
          <w:rFonts w:ascii="LTS" w:hAnsi="LTS" w:cs="2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2، ص 494، بيروت.</w:t>
      </w:r>
    </w:p>
  </w:footnote>
  <w:footnote w:id="5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البلاغه،</w:t>
      </w:r>
      <w:r w:rsidRPr="00B94815">
        <w:rPr>
          <w:rFonts w:ascii="KRM" w:hAnsi="KRM"/>
          <w:sz w:val="24"/>
          <w:szCs w:val="24"/>
          <w:rtl/>
        </w:rPr>
        <w:t xml:space="preserve"> ج 11، ص 250، چاپ سوم، 1989 م.</w:t>
      </w:r>
    </w:p>
  </w:footnote>
  <w:footnote w:id="5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sidRPr="00B94815">
        <w:rPr>
          <w:rFonts w:ascii="LTS" w:hAnsi="LTS"/>
          <w:sz w:val="24"/>
          <w:szCs w:val="24"/>
          <w:rtl/>
        </w:rPr>
        <w:t xml:space="preserve"> فى نسب النبى و أصحابه العشر</w:t>
      </w:r>
      <w:r w:rsidRPr="00B94815">
        <w:rPr>
          <w:rFonts w:ascii="KRM" w:hAnsi="KRM" w:cs="B Badr"/>
          <w:sz w:val="24"/>
          <w:szCs w:val="24"/>
          <w:rtl/>
        </w:rPr>
        <w:t>ة</w:t>
      </w:r>
      <w:r w:rsidRPr="00B94815">
        <w:rPr>
          <w:rFonts w:ascii="KRM" w:hAnsi="KRM"/>
          <w:sz w:val="24"/>
          <w:szCs w:val="24"/>
          <w:rtl/>
        </w:rPr>
        <w:t>، ج 2، ص 41 ـ 40.</w:t>
      </w:r>
    </w:p>
  </w:footnote>
  <w:footnote w:id="5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در «الطبقات الكبرى» مى‏گويد: جعفر بن ابى‏طالب قبل از آنكه رسول خدا </w:t>
      </w:r>
      <w:r w:rsidR="00192898" w:rsidRPr="00192898">
        <w:rPr>
          <w:rFonts w:ascii="KRM" w:hAnsi="KRM" w:cs="CTraditional Arabic"/>
          <w:sz w:val="24"/>
          <w:szCs w:val="24"/>
          <w:rtl/>
        </w:rPr>
        <w:t>ص</w:t>
      </w:r>
      <w:r w:rsidRPr="00B94815">
        <w:rPr>
          <w:rFonts w:ascii="KRM" w:hAnsi="KRM"/>
          <w:sz w:val="24"/>
          <w:szCs w:val="24"/>
          <w:rtl/>
        </w:rPr>
        <w:t xml:space="preserve"> به دارالأرقم ب</w:t>
      </w:r>
      <w:r>
        <w:rPr>
          <w:rFonts w:ascii="KRM" w:hAnsi="KRM"/>
          <w:sz w:val="24"/>
          <w:szCs w:val="24"/>
          <w:rtl/>
        </w:rPr>
        <w:t>يا</w:t>
      </w:r>
      <w:r w:rsidRPr="00B94815">
        <w:rPr>
          <w:rFonts w:ascii="KRM" w:hAnsi="KRM"/>
          <w:sz w:val="24"/>
          <w:szCs w:val="24"/>
          <w:rtl/>
        </w:rPr>
        <w:t>يد و به دعوت عمومى مشغول شود، مسلمان شده بود. (طبقات ج 4، ص 34، بيروت)</w:t>
      </w:r>
    </w:p>
  </w:footnote>
  <w:footnote w:id="5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و </w:t>
      </w:r>
      <w:r>
        <w:rPr>
          <w:rFonts w:ascii="KRM" w:hAnsi="KRM" w:hint="cs"/>
          <w:sz w:val="24"/>
          <w:szCs w:val="24"/>
          <w:rtl/>
        </w:rPr>
        <w:t xml:space="preserve">صحیح </w:t>
      </w:r>
      <w:r w:rsidRPr="00B94815">
        <w:rPr>
          <w:rFonts w:ascii="KRM" w:hAnsi="KRM"/>
          <w:sz w:val="24"/>
          <w:szCs w:val="24"/>
          <w:rtl/>
        </w:rPr>
        <w:t>مسلم، به روايت براء بن عازب.</w:t>
      </w:r>
    </w:p>
  </w:footnote>
  <w:footnote w:id="5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به روايت امام احمد بن حنبل.</w:t>
      </w:r>
    </w:p>
  </w:footnote>
  <w:footnote w:id="6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1، ص 237 و 238.</w:t>
      </w:r>
    </w:p>
  </w:footnote>
  <w:footnote w:id="6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ج 4، ص 37، بيروت.</w:t>
      </w:r>
    </w:p>
  </w:footnote>
  <w:footnote w:id="6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عمل از آن پس سنت قرار گرفت.</w:t>
      </w:r>
    </w:p>
  </w:footnote>
  <w:footnote w:id="6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ج2، ص 380 و 381، با اختصار، روايت در سنن ترمذى موجود است.</w:t>
      </w:r>
    </w:p>
  </w:footnote>
  <w:footnote w:id="64">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w:t>
      </w:r>
      <w:r w:rsidRPr="00B94815">
        <w:rPr>
          <w:rFonts w:ascii="KRM" w:hAnsi="KRM" w:cs="B Badr"/>
          <w:sz w:val="24"/>
          <w:szCs w:val="24"/>
          <w:rtl/>
        </w:rPr>
        <w:t>ة</w:t>
      </w:r>
      <w:r w:rsidRPr="00B94815">
        <w:rPr>
          <w:rFonts w:ascii="KRM" w:hAnsi="KRM"/>
          <w:sz w:val="24"/>
          <w:szCs w:val="24"/>
          <w:rtl/>
        </w:rPr>
        <w:t>، ج 2، ص 41 و 42.</w:t>
      </w:r>
    </w:p>
  </w:footnote>
  <w:footnote w:id="6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مورد جواب جعفر </w:t>
      </w:r>
      <w:r w:rsidR="00192898" w:rsidRPr="00192898">
        <w:rPr>
          <w:rFonts w:ascii="KRM" w:hAnsi="KRM" w:cs="CTraditional Arabic"/>
          <w:sz w:val="24"/>
          <w:szCs w:val="24"/>
          <w:rtl/>
        </w:rPr>
        <w:t xml:space="preserve">س </w:t>
      </w:r>
      <w:r w:rsidRPr="00B94815">
        <w:rPr>
          <w:rFonts w:ascii="KRM" w:hAnsi="KRM"/>
          <w:sz w:val="24"/>
          <w:szCs w:val="24"/>
          <w:rtl/>
        </w:rPr>
        <w:t>به نجاشى رك: سيره‏ى ابن هشام، ج 1، ص 338 ـ 334.</w:t>
      </w:r>
    </w:p>
  </w:footnote>
  <w:footnote w:id="6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اطلاع بيشتر به كتاب ديگر مؤلف «السير</w:t>
      </w:r>
      <w:r w:rsidRPr="00B94815">
        <w:rPr>
          <w:rFonts w:ascii="KRM" w:hAnsi="KRM" w:cs="B Badr"/>
          <w:sz w:val="24"/>
          <w:szCs w:val="24"/>
          <w:rtl/>
        </w:rPr>
        <w:t>ة</w:t>
      </w:r>
      <w:r w:rsidRPr="00B94815">
        <w:rPr>
          <w:rFonts w:ascii="KRM" w:hAnsi="KRM"/>
          <w:sz w:val="24"/>
          <w:szCs w:val="24"/>
          <w:rtl/>
        </w:rPr>
        <w:t xml:space="preserve"> النبويه» صفحات 133 و 134 مراجعه فرماييد.</w:t>
      </w:r>
    </w:p>
  </w:footnote>
  <w:footnote w:id="6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صحيح بخارى، باب منزل النبى يوم الفتح؛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4، ص 300.</w:t>
      </w:r>
    </w:p>
  </w:footnote>
  <w:footnote w:id="68">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8، ص 317 و 318.</w:t>
      </w:r>
    </w:p>
  </w:footnote>
  <w:footnote w:id="6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قرون نخستين اسلامى، يك وسق</w:t>
      </w:r>
      <w:r>
        <w:rPr>
          <w:rFonts w:ascii="KRM" w:hAnsi="KRM"/>
          <w:sz w:val="24"/>
          <w:szCs w:val="24"/>
          <w:rtl/>
        </w:rPr>
        <w:t>،</w:t>
      </w:r>
      <w:r w:rsidRPr="00B94815">
        <w:rPr>
          <w:rFonts w:ascii="KRM" w:hAnsi="KRM"/>
          <w:sz w:val="24"/>
          <w:szCs w:val="24"/>
          <w:rtl/>
        </w:rPr>
        <w:t xml:space="preserve"> بار شتر برابر با 60 صاع يعنى 3/194 كيلوگرم بود. (مترجم، به نقل از كتاب اوزان و مق</w:t>
      </w:r>
      <w:r>
        <w:rPr>
          <w:rFonts w:ascii="KRM" w:hAnsi="KRM"/>
          <w:sz w:val="24"/>
          <w:szCs w:val="24"/>
          <w:rtl/>
        </w:rPr>
        <w:t>يا</w:t>
      </w:r>
      <w:r w:rsidRPr="00B94815">
        <w:rPr>
          <w:rFonts w:ascii="KRM" w:hAnsi="KRM"/>
          <w:sz w:val="24"/>
          <w:szCs w:val="24"/>
          <w:rtl/>
        </w:rPr>
        <w:t>س‏ها در اسلام، اثر دكتر والترهينس).</w:t>
      </w:r>
    </w:p>
  </w:footnote>
  <w:footnote w:id="7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xml:space="preserve">، ج 7، ص 554 و 553، شماره‏ى 10974، چاپ </w:t>
      </w:r>
      <w:r w:rsidRPr="00B94815">
        <w:rPr>
          <w:rFonts w:ascii="KRM" w:hAnsi="KRM" w:cs="B Badr"/>
          <w:sz w:val="24"/>
          <w:szCs w:val="24"/>
          <w:rtl/>
        </w:rPr>
        <w:t>نهضة</w:t>
      </w:r>
      <w:r w:rsidRPr="00B94815">
        <w:rPr>
          <w:rFonts w:ascii="KRM" w:hAnsi="KRM"/>
          <w:sz w:val="24"/>
          <w:szCs w:val="24"/>
          <w:rtl/>
        </w:rPr>
        <w:t xml:space="preserve"> مصر.</w:t>
      </w:r>
    </w:p>
  </w:footnote>
  <w:footnote w:id="7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2، ص 507.</w:t>
      </w:r>
    </w:p>
  </w:footnote>
  <w:footnote w:id="72">
    <w:p w:rsidR="00C528E5" w:rsidRPr="00B94815" w:rsidRDefault="00C528E5" w:rsidP="008071D5">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Pr>
          <w:rFonts w:ascii="KRM" w:hAnsi="KRM"/>
          <w:sz w:val="24"/>
          <w:szCs w:val="24"/>
          <w:rtl/>
        </w:rPr>
        <w:t>، ج 3 و</w:t>
      </w:r>
      <w:r w:rsidRPr="00B94815">
        <w:rPr>
          <w:rFonts w:ascii="KRM" w:hAnsi="KRM"/>
          <w:sz w:val="24"/>
          <w:szCs w:val="24"/>
          <w:rtl/>
        </w:rPr>
        <w:t>البدريين ص 11 و مسعودى، مروج الذهب، ج 2، ص 358، چاپ اول، مصر، 1303 ه</w:t>
      </w:r>
      <w:r>
        <w:rPr>
          <w:rFonts w:ascii="KRM" w:hAnsi="KRM" w:hint="cs"/>
          <w:sz w:val="24"/>
          <w:szCs w:val="24"/>
          <w:rtl/>
        </w:rPr>
        <w:t>ـ</w:t>
      </w:r>
      <w:r w:rsidRPr="00B94815">
        <w:rPr>
          <w:rFonts w:ascii="KRM" w:hAnsi="KRM"/>
          <w:sz w:val="24"/>
          <w:szCs w:val="24"/>
          <w:rtl/>
        </w:rPr>
        <w:t>. ق.</w:t>
      </w:r>
    </w:p>
  </w:footnote>
  <w:footnote w:id="73">
    <w:p w:rsidR="00C528E5" w:rsidRPr="00B94815" w:rsidRDefault="00C528E5" w:rsidP="00F6755C">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مبرّد، الكامل، ج 1، ص 30، چاپ مؤ</w:t>
      </w:r>
      <w:r w:rsidRPr="00F6755C">
        <w:rPr>
          <w:rFonts w:ascii="KRM" w:hAnsi="KRM" w:cs="2  Badr"/>
          <w:sz w:val="24"/>
          <w:szCs w:val="24"/>
          <w:rtl/>
        </w:rPr>
        <w:t>سس</w:t>
      </w:r>
      <w:r w:rsidRPr="00F6755C">
        <w:rPr>
          <w:rFonts w:ascii="KRM" w:hAnsi="KRM" w:cs="2  Badr" w:hint="cs"/>
          <w:sz w:val="24"/>
          <w:szCs w:val="24"/>
          <w:rtl/>
        </w:rPr>
        <w:t>ة</w:t>
      </w:r>
      <w:r w:rsidRPr="00B94815">
        <w:rPr>
          <w:rFonts w:ascii="KRM" w:hAnsi="KRM"/>
          <w:sz w:val="24"/>
          <w:szCs w:val="24"/>
          <w:rtl/>
        </w:rPr>
        <w:t xml:space="preserve"> الرسا</w:t>
      </w:r>
      <w:r w:rsidRPr="00B94815">
        <w:rPr>
          <w:rFonts w:ascii="KRM" w:hAnsi="KRM" w:cs="B Badr"/>
          <w:sz w:val="24"/>
          <w:szCs w:val="24"/>
          <w:rtl/>
        </w:rPr>
        <w:t>لة</w:t>
      </w:r>
      <w:r w:rsidRPr="00B94815">
        <w:rPr>
          <w:rFonts w:ascii="KRM" w:hAnsi="KRM"/>
          <w:sz w:val="24"/>
          <w:szCs w:val="24"/>
          <w:rtl/>
        </w:rPr>
        <w:t>.</w:t>
      </w:r>
    </w:p>
  </w:footnote>
  <w:footnote w:id="74">
    <w:p w:rsidR="00C528E5" w:rsidRPr="0057614F" w:rsidRDefault="00C528E5" w:rsidP="00057ACA">
      <w:pPr>
        <w:pStyle w:val="FootnoteText"/>
        <w:bidi/>
        <w:ind w:left="272" w:hanging="272"/>
        <w:rPr>
          <w:rFonts w:ascii="KRM" w:hAnsi="KRM"/>
          <w:sz w:val="24"/>
          <w:szCs w:val="24"/>
          <w:rtl/>
          <w:lang w:bidi="fa-IR"/>
        </w:rPr>
      </w:pPr>
      <w:r w:rsidRPr="0057614F">
        <w:rPr>
          <w:rStyle w:val="FootnoteReference"/>
          <w:sz w:val="24"/>
          <w:szCs w:val="24"/>
          <w:vertAlign w:val="baseline"/>
        </w:rPr>
        <w:footnoteRef/>
      </w:r>
      <w:r w:rsidRPr="0057614F">
        <w:rPr>
          <w:rFonts w:hint="cs"/>
          <w:sz w:val="24"/>
          <w:szCs w:val="24"/>
          <w:rtl/>
          <w:lang w:bidi="fa-IR"/>
        </w:rPr>
        <w:t xml:space="preserve">- </w:t>
      </w:r>
      <w:r w:rsidRPr="0057614F">
        <w:rPr>
          <w:rFonts w:hint="cs"/>
          <w:sz w:val="22"/>
          <w:szCs w:val="22"/>
          <w:rtl/>
          <w:lang w:bidi="fa-IR"/>
        </w:rPr>
        <w:t xml:space="preserve">قول حاکم رحمه الله ضعیف‌تر از آن است که ردی بر آن نوشته شود.. طوری‌که معلوم است که امام حاکم رحمه‌الله در تصحیح نمودن احادیث بسیار متساهل بود و احادیث ضعیف زیادی را و حتی موضوع و ساختگی را هم صحیح قرار داده است. و کتاب مستدرک ایشان بهترین دلیل بر این ادعاست. و دیگر اینکه امام حاکم مشهور به شیعه‌گرایی بود که نظرش دراینمورد قابل قبول نیست. سوم اینکه حاکم رحمه‌الله هیچ دلیلی بر این گفته‌ی خود نیاورده است. ادعای متواتر بودن تولد علی رضی الله عنه را در کعبه نموده، اما یک روایت ضعیف هم ذکر نکرده است تا این ادعایش را ثابت کند چه رسد به روایات متواتر! پس ازاین معلوم است که هر عالمی با داشتن مقام و منزلت علمی بزرگ، حتما دارای اخطا و اشتباهاتی هم هست و امام حاکم هم خالی از اشتباهات نیست و ایشان بر این قول خویش دلیلی نیاورده است، بناء این قول ایشان اشتباه و غلط است. چنانچه امام سیوطی رحمه الله در </w:t>
      </w:r>
      <w:r w:rsidRPr="0057614F">
        <w:rPr>
          <w:sz w:val="22"/>
          <w:szCs w:val="22"/>
          <w:rtl/>
          <w:lang w:bidi="fa-IR"/>
        </w:rPr>
        <w:t>(تدريب الراوي2/359)</w:t>
      </w:r>
      <w:r w:rsidRPr="0057614F">
        <w:rPr>
          <w:rFonts w:hint="cs"/>
          <w:sz w:val="22"/>
          <w:szCs w:val="22"/>
          <w:rtl/>
          <w:lang w:bidi="fa-IR"/>
        </w:rPr>
        <w:t xml:space="preserve"> روایت تولد حضرت علی را در کعبه ضعیف شمرده و قول حاکم را اشتباه دانسته است. (مصحح)</w:t>
      </w:r>
    </w:p>
  </w:footnote>
  <w:footnote w:id="75">
    <w:p w:rsidR="00C528E5" w:rsidRDefault="00C528E5" w:rsidP="0028301D">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مسعودى، </w:t>
      </w:r>
      <w:r w:rsidRPr="00B94815">
        <w:rPr>
          <w:rFonts w:ascii="LTS" w:hAnsi="LTS"/>
          <w:sz w:val="24"/>
          <w:szCs w:val="24"/>
          <w:rtl/>
        </w:rPr>
        <w:t>مروج الذهب</w:t>
      </w:r>
      <w:r w:rsidRPr="00B94815">
        <w:rPr>
          <w:rFonts w:ascii="KRM" w:hAnsi="KRM"/>
          <w:sz w:val="24"/>
          <w:szCs w:val="24"/>
          <w:rtl/>
        </w:rPr>
        <w:t>، ج 2، ص 2 و سيره‏ى حلبيه، ج 3، ص 498، چاپ اول، مصر، 1964 م، حكيم الاسلام شاه ولى‏اللّه‏ دهلوى در كتاب «ازا</w:t>
      </w:r>
      <w:r w:rsidRPr="00B94815">
        <w:rPr>
          <w:rFonts w:ascii="KRM" w:hAnsi="KRM" w:cs="B Badr"/>
          <w:sz w:val="24"/>
          <w:szCs w:val="24"/>
          <w:rtl/>
        </w:rPr>
        <w:t>لة</w:t>
      </w:r>
      <w:r w:rsidRPr="00B94815">
        <w:rPr>
          <w:rFonts w:ascii="KRM" w:hAnsi="KRM"/>
          <w:sz w:val="24"/>
          <w:szCs w:val="24"/>
          <w:rtl/>
        </w:rPr>
        <w:t xml:space="preserve"> الخفا» همين قول را ترجيح داده است، (چاپ اول، 1976، آكادمى سهيل، لاهور)</w:t>
      </w:r>
      <w:r>
        <w:rPr>
          <w:rFonts w:hint="cs"/>
          <w:sz w:val="24"/>
          <w:szCs w:val="24"/>
          <w:rtl/>
        </w:rPr>
        <w:t xml:space="preserve">. </w:t>
      </w:r>
    </w:p>
    <w:p w:rsidR="00C528E5" w:rsidRPr="0028301D" w:rsidRDefault="00C528E5" w:rsidP="00EB52C5">
      <w:pPr>
        <w:pStyle w:val="FootnoteText"/>
        <w:bidi/>
        <w:ind w:left="272" w:firstLine="0"/>
        <w:rPr>
          <w:sz w:val="24"/>
          <w:szCs w:val="24"/>
          <w:rtl/>
          <w:lang w:bidi="fa-IR"/>
        </w:rPr>
      </w:pPr>
      <w:r>
        <w:rPr>
          <w:rFonts w:hint="cs"/>
          <w:sz w:val="24"/>
          <w:szCs w:val="24"/>
          <w:rtl/>
        </w:rPr>
        <w:t xml:space="preserve">و عبارت شاه ولي‌الله </w:t>
      </w:r>
      <w:r w:rsidRPr="00B94815">
        <w:rPr>
          <w:rFonts w:ascii="KRM" w:hAnsi="KRM"/>
          <w:sz w:val="24"/>
          <w:szCs w:val="24"/>
          <w:rtl/>
        </w:rPr>
        <w:t>در كتاب «ازا</w:t>
      </w:r>
      <w:r w:rsidRPr="00B94815">
        <w:rPr>
          <w:rFonts w:ascii="KRM" w:hAnsi="KRM" w:cs="B Badr"/>
          <w:sz w:val="24"/>
          <w:szCs w:val="24"/>
          <w:rtl/>
        </w:rPr>
        <w:t>لة</w:t>
      </w:r>
      <w:r>
        <w:rPr>
          <w:rFonts w:ascii="KRM" w:hAnsi="KRM"/>
          <w:sz w:val="24"/>
          <w:szCs w:val="24"/>
          <w:rtl/>
        </w:rPr>
        <w:t xml:space="preserve"> الخفا</w:t>
      </w:r>
      <w:r>
        <w:rPr>
          <w:rFonts w:ascii="KRM" w:hAnsi="KRM" w:hint="cs"/>
          <w:sz w:val="24"/>
          <w:szCs w:val="24"/>
          <w:rtl/>
        </w:rPr>
        <w:t>ء</w:t>
      </w:r>
      <w:r>
        <w:rPr>
          <w:rFonts w:ascii="KRM" w:hAnsi="KRM"/>
          <w:sz w:val="24"/>
          <w:szCs w:val="24"/>
          <w:rtl/>
        </w:rPr>
        <w:t>»</w:t>
      </w:r>
      <w:r>
        <w:rPr>
          <w:rFonts w:hint="cs"/>
          <w:sz w:val="24"/>
          <w:szCs w:val="24"/>
          <w:rtl/>
        </w:rPr>
        <w:t xml:space="preserve"> </w:t>
      </w:r>
      <w:r>
        <w:rPr>
          <w:rFonts w:hint="cs"/>
          <w:sz w:val="24"/>
          <w:szCs w:val="24"/>
          <w:rtl/>
          <w:lang w:bidi="fa-IR"/>
        </w:rPr>
        <w:t xml:space="preserve">اين است: </w:t>
      </w:r>
      <w:r>
        <w:rPr>
          <w:rFonts w:ascii="Traditional Arabic" w:hAnsi="Traditional Arabic" w:cs="Traditional Arabic"/>
          <w:sz w:val="24"/>
          <w:szCs w:val="24"/>
          <w:rtl/>
          <w:lang w:bidi="fa-IR"/>
        </w:rPr>
        <w:t>«</w:t>
      </w:r>
      <w:r w:rsidRPr="0028301D">
        <w:rPr>
          <w:sz w:val="24"/>
          <w:szCs w:val="24"/>
          <w:rtl/>
          <w:lang w:bidi="fa-IR"/>
        </w:rPr>
        <w:t>و از مناقب وي رضي الله عنه كه در حين ولادت او ظاهر شد يكي آن</w:t>
      </w:r>
      <w:r>
        <w:rPr>
          <w:sz w:val="24"/>
          <w:szCs w:val="24"/>
          <w:rtl/>
          <w:lang w:bidi="fa-IR"/>
        </w:rPr>
        <w:t xml:space="preserve"> است كه در جوف كعبه معظمه تولد </w:t>
      </w:r>
      <w:r>
        <w:rPr>
          <w:rFonts w:hint="cs"/>
          <w:sz w:val="24"/>
          <w:szCs w:val="24"/>
          <w:rtl/>
          <w:lang w:bidi="fa-IR"/>
        </w:rPr>
        <w:t>یافت</w:t>
      </w:r>
      <w:r>
        <w:rPr>
          <w:rFonts w:ascii="Traditional Arabic" w:hAnsi="Traditional Arabic" w:cs="Traditional Arabic"/>
          <w:sz w:val="24"/>
          <w:szCs w:val="24"/>
          <w:rtl/>
          <w:lang w:bidi="fa-IR"/>
        </w:rPr>
        <w:t>»</w:t>
      </w:r>
      <w:r>
        <w:rPr>
          <w:rFonts w:hint="cs"/>
          <w:sz w:val="24"/>
          <w:szCs w:val="24"/>
          <w:rtl/>
          <w:lang w:bidi="fa-IR"/>
        </w:rPr>
        <w:t>. (مصحح)</w:t>
      </w:r>
    </w:p>
  </w:footnote>
  <w:footnote w:id="7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البلاغه</w:t>
      </w:r>
      <w:r w:rsidRPr="00B94815">
        <w:rPr>
          <w:rFonts w:ascii="KRM" w:hAnsi="KRM"/>
          <w:sz w:val="24"/>
          <w:szCs w:val="24"/>
          <w:rtl/>
        </w:rPr>
        <w:t>، ج 1، ص 14.</w:t>
      </w:r>
    </w:p>
  </w:footnote>
  <w:footnote w:id="7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طبرى،</w:t>
      </w:r>
      <w:r>
        <w:rPr>
          <w:rFonts w:ascii="LTS" w:hAnsi="LTS"/>
          <w:sz w:val="24"/>
          <w:szCs w:val="24"/>
          <w:rtl/>
        </w:rPr>
        <w:t xml:space="preserve"> تاريخ ال</w:t>
      </w:r>
      <w:r>
        <w:rPr>
          <w:rFonts w:ascii="LTS" w:hAnsi="LTS" w:hint="cs"/>
          <w:sz w:val="24"/>
          <w:szCs w:val="24"/>
          <w:rtl/>
        </w:rPr>
        <w:t>أ</w:t>
      </w:r>
      <w:r>
        <w:rPr>
          <w:rFonts w:ascii="LTS" w:hAnsi="LTS"/>
          <w:sz w:val="24"/>
          <w:szCs w:val="24"/>
          <w:rtl/>
        </w:rPr>
        <w:t>مم و</w:t>
      </w:r>
      <w:r w:rsidRPr="00B94815">
        <w:rPr>
          <w:rFonts w:ascii="LTS" w:hAnsi="LTS"/>
          <w:sz w:val="24"/>
          <w:szCs w:val="24"/>
          <w:rtl/>
        </w:rPr>
        <w:t>الملوك</w:t>
      </w:r>
      <w:r w:rsidRPr="00B94815">
        <w:rPr>
          <w:rFonts w:ascii="KRM" w:hAnsi="KRM"/>
          <w:sz w:val="24"/>
          <w:szCs w:val="24"/>
          <w:rtl/>
        </w:rPr>
        <w:t>، ج 2، ص 313، چاپ دارالمعارف.</w:t>
      </w:r>
    </w:p>
  </w:footnote>
  <w:footnote w:id="7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3، ص 24.</w:t>
      </w:r>
    </w:p>
  </w:footnote>
  <w:footnote w:id="79">
    <w:p w:rsidR="00C528E5" w:rsidRPr="00B94815" w:rsidRDefault="00C528E5" w:rsidP="00CE0E4B">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xml:space="preserve">، ج 3، ص 21 و ابن جزرى، اسدالغابه، 7/23 - 21. عده‏ى </w:t>
      </w:r>
      <w:r>
        <w:rPr>
          <w:rFonts w:ascii="KRM" w:hAnsi="KRM"/>
          <w:sz w:val="24"/>
          <w:szCs w:val="24"/>
          <w:rtl/>
        </w:rPr>
        <w:t>زیادی</w:t>
      </w:r>
      <w:r w:rsidRPr="00B94815">
        <w:rPr>
          <w:rFonts w:ascii="KRM" w:hAnsi="KRM"/>
          <w:sz w:val="24"/>
          <w:szCs w:val="24"/>
          <w:rtl/>
        </w:rPr>
        <w:t xml:space="preserve"> از مورخان گفته‏</w:t>
      </w:r>
      <w:r>
        <w:rPr>
          <w:rFonts w:ascii="KRM" w:hAnsi="KRM"/>
          <w:sz w:val="24"/>
          <w:szCs w:val="24"/>
          <w:rtl/>
        </w:rPr>
        <w:t>اند: «برترين قول اين است كه</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هنگام مسلمان شدن،</w:t>
      </w:r>
      <w:r>
        <w:rPr>
          <w:rFonts w:ascii="KRM" w:hAnsi="KRM" w:hint="cs"/>
          <w:sz w:val="24"/>
          <w:szCs w:val="24"/>
          <w:rtl/>
        </w:rPr>
        <w:t xml:space="preserve"> يا</w:t>
      </w:r>
      <w:r w:rsidRPr="00B94815">
        <w:rPr>
          <w:rFonts w:ascii="KRM" w:hAnsi="KRM"/>
          <w:sz w:val="24"/>
          <w:szCs w:val="24"/>
          <w:rtl/>
        </w:rPr>
        <w:t>زده سال و هنگام هجرت 24 سال داشت ـ واقدى، طبرى، ابن اثير</w:t>
      </w:r>
      <w:r>
        <w:rPr>
          <w:rFonts w:ascii="KRM" w:hAnsi="KRM" w:hint="cs"/>
          <w:sz w:val="24"/>
          <w:szCs w:val="24"/>
          <w:rtl/>
        </w:rPr>
        <w:t>،</w:t>
      </w:r>
      <w:r w:rsidRPr="00B94815">
        <w:rPr>
          <w:rFonts w:ascii="KRM" w:hAnsi="KRM"/>
          <w:sz w:val="24"/>
          <w:szCs w:val="24"/>
          <w:rtl/>
        </w:rPr>
        <w:t xml:space="preserve"> مقريزى ـ (امتاع الاسماع 1/17)</w:t>
      </w:r>
    </w:p>
  </w:footnote>
  <w:footnote w:id="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Pr>
          <w:rFonts w:ascii="KRM" w:hAnsi="KRM"/>
          <w:sz w:val="24"/>
          <w:szCs w:val="24"/>
          <w:rtl/>
        </w:rPr>
        <w:t>در نطقى كه به مناسبت وفات</w:t>
      </w:r>
      <w:r w:rsidRPr="00B94815">
        <w:rPr>
          <w:rFonts w:ascii="KRM" w:hAnsi="KRM"/>
          <w:sz w:val="24"/>
          <w:szCs w:val="24"/>
          <w:rtl/>
        </w:rPr>
        <w:t xml:space="preserve"> ابوبكر </w:t>
      </w:r>
      <w:r>
        <w:rPr>
          <w:rFonts w:ascii="KRM" w:hAnsi="KRM" w:hint="cs"/>
          <w:sz w:val="24"/>
          <w:szCs w:val="24"/>
          <w:rtl/>
        </w:rPr>
        <w:t xml:space="preserve">صدیق </w:t>
      </w:r>
      <w:r w:rsidR="00192898" w:rsidRPr="00192898">
        <w:rPr>
          <w:rFonts w:ascii="KRM" w:hAnsi="KRM" w:cs="CTraditional Arabic"/>
          <w:sz w:val="24"/>
          <w:szCs w:val="24"/>
          <w:rtl/>
        </w:rPr>
        <w:t xml:space="preserve">س </w:t>
      </w:r>
      <w:r w:rsidRPr="00B94815">
        <w:rPr>
          <w:rFonts w:ascii="KRM" w:hAnsi="KRM"/>
          <w:sz w:val="24"/>
          <w:szCs w:val="24"/>
          <w:rtl/>
        </w:rPr>
        <w:t xml:space="preserve">ايراد كرده است، به اين حقيقت تصريح كرده است، آنجا كه مى‏گويد: «خدا تو را رحمت كند اى ابوبكر! به خدا تو نخستين مسلمان بودى و ايمانت از همه راسخ‏تر بود...» (الجوهره، ج 2 ص 126) «مؤلف» صحيح همين است كه نخستين مسلمان از افراد خارج خانه‏ى </w:t>
      </w:r>
      <w:r>
        <w:rPr>
          <w:rFonts w:ascii="KRM" w:hAnsi="KRM"/>
          <w:sz w:val="24"/>
          <w:szCs w:val="24"/>
          <w:rtl/>
        </w:rPr>
        <w:t>پیامبر</w:t>
      </w:r>
      <w:r w:rsidRPr="00B94815">
        <w:rPr>
          <w:rFonts w:ascii="KRM" w:hAnsi="KRM"/>
          <w:sz w:val="24"/>
          <w:szCs w:val="24"/>
          <w:rtl/>
        </w:rPr>
        <w:t xml:space="preserve"> ابوبكر </w:t>
      </w:r>
      <w:r w:rsidR="00192898" w:rsidRPr="00192898">
        <w:rPr>
          <w:rFonts w:ascii="KRM" w:hAnsi="KRM" w:cs="CTraditional Arabic"/>
          <w:sz w:val="24"/>
          <w:szCs w:val="24"/>
          <w:rtl/>
        </w:rPr>
        <w:t xml:space="preserve">س </w:t>
      </w:r>
      <w:r w:rsidRPr="00B94815">
        <w:rPr>
          <w:rFonts w:ascii="KRM" w:hAnsi="KRM"/>
          <w:sz w:val="24"/>
          <w:szCs w:val="24"/>
          <w:rtl/>
        </w:rPr>
        <w:t>بود. (مترجم)</w:t>
      </w:r>
    </w:p>
  </w:footnote>
  <w:footnote w:id="81">
    <w:p w:rsidR="00C528E5" w:rsidRPr="00B94815" w:rsidRDefault="00C528E5" w:rsidP="00C04627">
      <w:pPr>
        <w:pStyle w:val="FootnoteText"/>
        <w:bidi/>
        <w:ind w:left="272" w:hanging="272"/>
        <w:jc w:val="both"/>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اينجا كتاب‏هاى سيره، داستان مهمانى كردن بنى‏عبدالمطّلب توسط </w:t>
      </w:r>
      <w:r>
        <w:rPr>
          <w:rFonts w:ascii="KRM" w:hAnsi="KRM"/>
          <w:sz w:val="24"/>
          <w:szCs w:val="24"/>
          <w:rtl/>
        </w:rPr>
        <w:t>پیامبر</w:t>
      </w:r>
      <w:r w:rsidRPr="00B94815">
        <w:rPr>
          <w:rFonts w:ascii="KRM" w:hAnsi="KRM"/>
          <w:sz w:val="24"/>
          <w:szCs w:val="24"/>
          <w:rtl/>
        </w:rPr>
        <w:t xml:space="preserve"> را پس از نزول آيه‏</w:t>
      </w:r>
      <w:r w:rsidRPr="00B94815">
        <w:rPr>
          <w:rFonts w:ascii="KRM" w:hAnsi="KRM" w:hint="cs"/>
          <w:sz w:val="24"/>
          <w:szCs w:val="24"/>
          <w:rtl/>
        </w:rPr>
        <w:t xml:space="preserve">ي </w:t>
      </w:r>
      <w:r w:rsidRPr="00B94815">
        <w:rPr>
          <w:rFonts w:ascii="Traditional Arabic" w:hAnsi="Traditional Arabic" w:cs="Traditional Arabic"/>
          <w:sz w:val="24"/>
          <w:szCs w:val="24"/>
          <w:rtl/>
        </w:rPr>
        <w:t>﴿</w:t>
      </w:r>
      <w:r w:rsidRPr="00B94815">
        <w:rPr>
          <w:sz w:val="24"/>
          <w:szCs w:val="24"/>
        </w:rPr>
        <w:sym w:font="HQPB4" w:char="F0F6"/>
      </w:r>
      <w:r w:rsidRPr="00B94815">
        <w:rPr>
          <w:sz w:val="24"/>
          <w:szCs w:val="24"/>
        </w:rPr>
        <w:sym w:font="HQPB1" w:char="F091"/>
      </w:r>
      <w:r w:rsidRPr="00B94815">
        <w:rPr>
          <w:sz w:val="24"/>
          <w:szCs w:val="24"/>
        </w:rPr>
        <w:sym w:font="HQPB4" w:char="F0C9"/>
      </w:r>
      <w:r w:rsidRPr="00B94815">
        <w:rPr>
          <w:sz w:val="24"/>
          <w:szCs w:val="24"/>
        </w:rPr>
        <w:sym w:font="HQPB1" w:char="F08B"/>
      </w:r>
      <w:r w:rsidRPr="00B94815">
        <w:rPr>
          <w:sz w:val="24"/>
          <w:szCs w:val="24"/>
        </w:rPr>
        <w:sym w:font="HQPB2" w:char="F052"/>
      </w:r>
      <w:r w:rsidRPr="00B94815">
        <w:rPr>
          <w:sz w:val="24"/>
          <w:szCs w:val="24"/>
        </w:rPr>
        <w:sym w:font="HQPB5" w:char="F072"/>
      </w:r>
      <w:r w:rsidRPr="00B94815">
        <w:rPr>
          <w:sz w:val="24"/>
          <w:szCs w:val="24"/>
        </w:rPr>
        <w:sym w:font="HQPB1" w:char="F026"/>
      </w:r>
      <w:r w:rsidRPr="00B94815">
        <w:rPr>
          <w:sz w:val="24"/>
          <w:szCs w:val="24"/>
        </w:rPr>
        <w:sym w:font="HQPB5" w:char="F075"/>
      </w:r>
      <w:r w:rsidRPr="00B94815">
        <w:rPr>
          <w:sz w:val="24"/>
          <w:szCs w:val="24"/>
        </w:rPr>
        <w:sym w:font="HQPB2" w:char="F072"/>
      </w:r>
      <w:r w:rsidRPr="00B94815">
        <w:rPr>
          <w:rFonts w:ascii="(normal text)" w:hAnsi="(normal text)"/>
          <w:sz w:val="24"/>
          <w:szCs w:val="24"/>
          <w:rtl/>
        </w:rPr>
        <w:t xml:space="preserve"> </w:t>
      </w:r>
      <w:r w:rsidRPr="00B94815">
        <w:rPr>
          <w:sz w:val="24"/>
          <w:szCs w:val="24"/>
        </w:rPr>
        <w:sym w:font="HQPB5" w:char="F079"/>
      </w:r>
      <w:r w:rsidRPr="00B94815">
        <w:rPr>
          <w:sz w:val="24"/>
          <w:szCs w:val="24"/>
        </w:rPr>
        <w:sym w:font="HQPB2" w:char="F037"/>
      </w:r>
      <w:r w:rsidRPr="00B94815">
        <w:rPr>
          <w:sz w:val="24"/>
          <w:szCs w:val="24"/>
        </w:rPr>
        <w:sym w:font="HQPB5" w:char="F073"/>
      </w:r>
      <w:r w:rsidRPr="00B94815">
        <w:rPr>
          <w:sz w:val="24"/>
          <w:szCs w:val="24"/>
        </w:rPr>
        <w:sym w:font="HQPB1" w:char="F03F"/>
      </w:r>
      <w:r w:rsidRPr="00B94815">
        <w:rPr>
          <w:sz w:val="24"/>
          <w:szCs w:val="24"/>
        </w:rPr>
        <w:sym w:font="HQPB5" w:char="F075"/>
      </w:r>
      <w:r w:rsidRPr="00B94815">
        <w:rPr>
          <w:sz w:val="24"/>
          <w:szCs w:val="24"/>
        </w:rPr>
        <w:sym w:font="HQPB1" w:char="F08E"/>
      </w:r>
      <w:r w:rsidRPr="00B94815">
        <w:rPr>
          <w:sz w:val="24"/>
          <w:szCs w:val="24"/>
        </w:rPr>
        <w:sym w:font="HQPB2" w:char="F08D"/>
      </w:r>
      <w:r w:rsidRPr="00B94815">
        <w:rPr>
          <w:sz w:val="24"/>
          <w:szCs w:val="24"/>
        </w:rPr>
        <w:sym w:font="HQPB4" w:char="F0CF"/>
      </w:r>
      <w:r w:rsidRPr="00B94815">
        <w:rPr>
          <w:sz w:val="24"/>
          <w:szCs w:val="24"/>
        </w:rPr>
        <w:sym w:font="HQPB1" w:char="F0B1"/>
      </w:r>
      <w:r w:rsidRPr="00B94815">
        <w:rPr>
          <w:sz w:val="24"/>
          <w:szCs w:val="24"/>
        </w:rPr>
        <w:sym w:font="HQPB5" w:char="F074"/>
      </w:r>
      <w:r w:rsidRPr="00B94815">
        <w:rPr>
          <w:sz w:val="24"/>
          <w:szCs w:val="24"/>
        </w:rPr>
        <w:sym w:font="HQPB1" w:char="F0E3"/>
      </w:r>
      <w:r w:rsidRPr="00B94815">
        <w:rPr>
          <w:rFonts w:ascii="(normal text)" w:hAnsi="(normal text)"/>
          <w:sz w:val="24"/>
          <w:szCs w:val="24"/>
          <w:rtl/>
        </w:rPr>
        <w:t xml:space="preserve"> </w:t>
      </w:r>
      <w:r w:rsidRPr="00B94815">
        <w:rPr>
          <w:sz w:val="24"/>
          <w:szCs w:val="24"/>
        </w:rPr>
        <w:sym w:font="HQPB5" w:char="F09A"/>
      </w:r>
      <w:r w:rsidRPr="00B94815">
        <w:rPr>
          <w:sz w:val="24"/>
          <w:szCs w:val="24"/>
        </w:rPr>
        <w:sym w:font="HQPB2" w:char="F0FA"/>
      </w:r>
      <w:r w:rsidRPr="00B94815">
        <w:rPr>
          <w:sz w:val="24"/>
          <w:szCs w:val="24"/>
        </w:rPr>
        <w:sym w:font="HQPB2" w:char="F0FC"/>
      </w:r>
      <w:r w:rsidRPr="00B94815">
        <w:rPr>
          <w:sz w:val="24"/>
          <w:szCs w:val="24"/>
        </w:rPr>
        <w:sym w:font="HQPB4" w:char="F0CE"/>
      </w:r>
      <w:r w:rsidRPr="00B94815">
        <w:rPr>
          <w:sz w:val="24"/>
          <w:szCs w:val="24"/>
        </w:rPr>
        <w:sym w:font="HQPB1" w:char="F02F"/>
      </w:r>
      <w:r w:rsidRPr="00B94815">
        <w:rPr>
          <w:sz w:val="24"/>
          <w:szCs w:val="24"/>
        </w:rPr>
        <w:sym w:font="HQPB5" w:char="F074"/>
      </w:r>
      <w:r w:rsidRPr="00B94815">
        <w:rPr>
          <w:sz w:val="24"/>
          <w:szCs w:val="24"/>
        </w:rPr>
        <w:sym w:font="HQPB1" w:char="F08D"/>
      </w:r>
      <w:r w:rsidRPr="00B94815">
        <w:rPr>
          <w:sz w:val="24"/>
          <w:szCs w:val="24"/>
        </w:rPr>
        <w:sym w:font="HQPB4" w:char="F0F8"/>
      </w:r>
      <w:r w:rsidRPr="00B94815">
        <w:rPr>
          <w:sz w:val="24"/>
          <w:szCs w:val="24"/>
        </w:rPr>
        <w:sym w:font="HQPB2" w:char="F025"/>
      </w:r>
      <w:r w:rsidRPr="00B94815">
        <w:rPr>
          <w:sz w:val="24"/>
          <w:szCs w:val="24"/>
        </w:rPr>
        <w:sym w:font="HQPB5" w:char="F046"/>
      </w:r>
      <w:r w:rsidRPr="00B94815">
        <w:rPr>
          <w:sz w:val="24"/>
          <w:szCs w:val="24"/>
        </w:rPr>
        <w:sym w:font="HQPB2" w:char="F07B"/>
      </w:r>
      <w:r w:rsidRPr="00B94815">
        <w:rPr>
          <w:sz w:val="24"/>
          <w:szCs w:val="24"/>
        </w:rPr>
        <w:sym w:font="HQPB5" w:char="F024"/>
      </w:r>
      <w:r w:rsidRPr="00B94815">
        <w:rPr>
          <w:sz w:val="24"/>
          <w:szCs w:val="24"/>
        </w:rPr>
        <w:sym w:font="HQPB1" w:char="F023"/>
      </w:r>
      <w:r w:rsidRPr="00B94815">
        <w:rPr>
          <w:rFonts w:ascii="(normal text)" w:hAnsi="(normal text)"/>
          <w:sz w:val="24"/>
          <w:szCs w:val="24"/>
          <w:rtl/>
        </w:rPr>
        <w:t xml:space="preserve"> </w:t>
      </w:r>
      <w:r w:rsidRPr="00B94815">
        <w:rPr>
          <w:sz w:val="24"/>
          <w:szCs w:val="24"/>
        </w:rPr>
        <w:sym w:font="HQPB2" w:char="F0C7"/>
      </w:r>
      <w:r w:rsidRPr="00B94815">
        <w:rPr>
          <w:sz w:val="24"/>
          <w:szCs w:val="24"/>
        </w:rPr>
        <w:sym w:font="HQPB2" w:char="F0CB"/>
      </w:r>
      <w:r w:rsidRPr="00B94815">
        <w:rPr>
          <w:sz w:val="24"/>
          <w:szCs w:val="24"/>
        </w:rPr>
        <w:sym w:font="HQPB2" w:char="F0CA"/>
      </w:r>
      <w:r w:rsidRPr="00B94815">
        <w:rPr>
          <w:sz w:val="24"/>
          <w:szCs w:val="24"/>
        </w:rPr>
        <w:sym w:font="HQPB2" w:char="F0CD"/>
      </w:r>
      <w:r w:rsidRPr="00B94815">
        <w:rPr>
          <w:sz w:val="24"/>
          <w:szCs w:val="24"/>
        </w:rPr>
        <w:sym w:font="HQPB2" w:char="F0C8"/>
      </w:r>
      <w:r w:rsidRPr="00B94815">
        <w:rPr>
          <w:rFonts w:ascii="Traditional Arabic" w:hAnsi="Traditional Arabic" w:cs="Traditional Arabic"/>
          <w:sz w:val="24"/>
          <w:szCs w:val="24"/>
          <w:rtl/>
        </w:rPr>
        <w:t>﴾</w:t>
      </w:r>
      <w:r w:rsidRPr="00B94815">
        <w:rPr>
          <w:rFonts w:ascii="KRM" w:hAnsi="KRM" w:hint="cs"/>
          <w:sz w:val="24"/>
          <w:szCs w:val="24"/>
          <w:rtl/>
        </w:rPr>
        <w:t xml:space="preserve"> </w:t>
      </w:r>
      <w:r w:rsidRPr="00466FCA">
        <w:rPr>
          <w:rFonts w:ascii="KRM" w:hAnsi="KRM" w:hint="cs"/>
          <w:color w:val="C00000"/>
          <w:sz w:val="24"/>
          <w:szCs w:val="24"/>
          <w:rtl/>
        </w:rPr>
        <w:t>«</w:t>
      </w:r>
      <w:r w:rsidRPr="00466FCA">
        <w:rPr>
          <w:rFonts w:cs="B Zar" w:hint="cs"/>
          <w:color w:val="C00000"/>
          <w:sz w:val="24"/>
          <w:szCs w:val="24"/>
          <w:rtl/>
        </w:rPr>
        <w:t xml:space="preserve">و </w:t>
      </w:r>
      <w:r w:rsidRPr="00466FCA">
        <w:rPr>
          <w:rFonts w:cs="B Zar"/>
          <w:color w:val="C00000"/>
          <w:sz w:val="24"/>
          <w:szCs w:val="24"/>
          <w:rtl/>
        </w:rPr>
        <w:t>به خويشاوندان نزدیکت هشدار بده.</w:t>
      </w:r>
      <w:r w:rsidRPr="00466FCA">
        <w:rPr>
          <w:rFonts w:ascii="KRM" w:hAnsi="KRM" w:hint="cs"/>
          <w:color w:val="C00000"/>
          <w:sz w:val="24"/>
          <w:szCs w:val="24"/>
          <w:rtl/>
        </w:rPr>
        <w:t>»</w:t>
      </w:r>
      <w:r>
        <w:rPr>
          <w:rFonts w:ascii="KRM" w:hAnsi="KRM" w:hint="cs"/>
          <w:sz w:val="24"/>
          <w:szCs w:val="24"/>
          <w:rtl/>
        </w:rPr>
        <w:t xml:space="preserve"> </w:t>
      </w:r>
      <w:r w:rsidRPr="00B94815">
        <w:rPr>
          <w:rFonts w:ascii="KRM" w:hAnsi="KRM" w:hint="cs"/>
          <w:sz w:val="24"/>
          <w:szCs w:val="24"/>
          <w:rtl/>
        </w:rPr>
        <w:t xml:space="preserve">[الشعراء: 214]. </w:t>
      </w:r>
      <w:r w:rsidRPr="00B94815">
        <w:rPr>
          <w:rFonts w:ascii="KRM" w:hAnsi="KRM"/>
          <w:sz w:val="24"/>
          <w:szCs w:val="24"/>
          <w:rtl/>
        </w:rPr>
        <w:t xml:space="preserve">آورده‏اند و مى‏گويند: در آن جلسه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آنان را به اسلام فراخواند و جز على كسى ديگر اجابت نكرد. اين داستان را ابن‏كثير در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3، ص 39 و 40 با تفصيل آورده است</w:t>
      </w:r>
      <w:r>
        <w:rPr>
          <w:rFonts w:ascii="KRM" w:hAnsi="KRM" w:hint="cs"/>
          <w:sz w:val="24"/>
          <w:szCs w:val="24"/>
          <w:rtl/>
        </w:rPr>
        <w:t>،</w:t>
      </w:r>
      <w:r w:rsidRPr="00B94815">
        <w:rPr>
          <w:rFonts w:ascii="KRM" w:hAnsi="KRM"/>
          <w:sz w:val="24"/>
          <w:szCs w:val="24"/>
          <w:rtl/>
        </w:rPr>
        <w:t xml:space="preserve"> و برخى از </w:t>
      </w:r>
      <w:r>
        <w:rPr>
          <w:rFonts w:ascii="KRM" w:hAnsi="KRM"/>
          <w:sz w:val="24"/>
          <w:szCs w:val="24"/>
          <w:rtl/>
        </w:rPr>
        <w:t>راويان</w:t>
      </w:r>
      <w:r w:rsidRPr="00B94815">
        <w:rPr>
          <w:rFonts w:ascii="KRM" w:hAnsi="KRM"/>
          <w:sz w:val="24"/>
          <w:szCs w:val="24"/>
          <w:rtl/>
        </w:rPr>
        <w:t xml:space="preserve"> آن را غير معتبر دانسته است و در اين داستان مطلبى وجود دارد كه صحّت آن مورد ترديد است.</w:t>
      </w:r>
    </w:p>
  </w:footnote>
  <w:footnote w:id="8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ميثم، شرح نهج البلاغه، فصل پنجم از خطبه قاصعه</w:t>
      </w:r>
      <w:r>
        <w:rPr>
          <w:rFonts w:ascii="KRM" w:hAnsi="KRM" w:hint="cs"/>
          <w:sz w:val="24"/>
          <w:szCs w:val="24"/>
          <w:rtl/>
        </w:rPr>
        <w:t>،</w:t>
      </w:r>
      <w:r w:rsidRPr="00B94815">
        <w:rPr>
          <w:rFonts w:ascii="KRM" w:hAnsi="KRM"/>
          <w:sz w:val="24"/>
          <w:szCs w:val="24"/>
          <w:rtl/>
        </w:rPr>
        <w:t xml:space="preserve"> شماره خطبه</w:t>
      </w:r>
      <w:r>
        <w:rPr>
          <w:rFonts w:ascii="KRM" w:hAnsi="KRM" w:hint="cs"/>
          <w:sz w:val="24"/>
          <w:szCs w:val="24"/>
          <w:rtl/>
        </w:rPr>
        <w:t>:</w:t>
      </w:r>
      <w:r w:rsidRPr="00B94815">
        <w:rPr>
          <w:rFonts w:ascii="KRM" w:hAnsi="KRM"/>
          <w:sz w:val="24"/>
          <w:szCs w:val="24"/>
          <w:rtl/>
        </w:rPr>
        <w:t xml:space="preserve"> 234.</w:t>
      </w:r>
    </w:p>
  </w:footnote>
  <w:footnote w:id="83">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246. همچنين رجوع نماييد به كتاب روح اسلام، ص 31، انتشارات آستان قدس رضوى، 1366، اثر نويسنده‏ى معروف شيعه، دكتر سيد امير على. (مترجم)</w:t>
      </w:r>
    </w:p>
  </w:footnote>
  <w:footnote w:id="8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باب إسلام ابى‏ذر، كتاب مناقب الأنصار.</w:t>
      </w:r>
    </w:p>
  </w:footnote>
  <w:footnote w:id="8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بن حنبل، ج 2، ص 645 ـ 644، تاريخ امام بخارى، ابن ماجه، حاكم، نسايى در خصائص.</w:t>
      </w:r>
    </w:p>
  </w:footnote>
  <w:footnote w:id="86">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برخ</w:t>
      </w:r>
      <w:r>
        <w:rPr>
          <w:rFonts w:ascii="KRM" w:hAnsi="KRM"/>
          <w:sz w:val="24"/>
          <w:szCs w:val="24"/>
          <w:rtl/>
        </w:rPr>
        <w:t>ى از سيره نويسان متأخر</w:t>
      </w:r>
      <w:r w:rsidRPr="00B94815">
        <w:rPr>
          <w:rFonts w:ascii="KRM" w:hAnsi="KRM"/>
          <w:sz w:val="24"/>
          <w:szCs w:val="24"/>
          <w:rtl/>
        </w:rPr>
        <w:t xml:space="preserve">، اين واقعه را مربوط به فتح مكّه دانسته‏اند كه رسول خدا كعبه را از آلودگى وجود بت‏ها پاك نمود، ولى صحيح اين است كه قبل از هجرت رخ داده است. علامه على بن برهان الدين در كتاب سيره‏ى حلبيه ج 3، ص 30 نوشته است: اين گفته‏ى على </w:t>
      </w:r>
      <w:r w:rsidR="00192898" w:rsidRPr="00192898">
        <w:rPr>
          <w:rFonts w:ascii="KRM" w:hAnsi="KRM" w:cs="CTraditional Arabic"/>
          <w:sz w:val="24"/>
          <w:szCs w:val="24"/>
          <w:rtl/>
        </w:rPr>
        <w:t xml:space="preserve">س </w:t>
      </w:r>
      <w:r w:rsidRPr="00B94815">
        <w:rPr>
          <w:rFonts w:ascii="KRM" w:hAnsi="KRM"/>
          <w:sz w:val="24"/>
          <w:szCs w:val="24"/>
          <w:rtl/>
        </w:rPr>
        <w:t>كه «به سرعت از آنجا دور شديم</w:t>
      </w:r>
      <w:r>
        <w:rPr>
          <w:rFonts w:ascii="KRM" w:hAnsi="KRM" w:hint="cs"/>
          <w:sz w:val="24"/>
          <w:szCs w:val="24"/>
          <w:rtl/>
        </w:rPr>
        <w:t xml:space="preserve"> </w:t>
      </w:r>
      <w:r w:rsidRPr="00B94815">
        <w:rPr>
          <w:rFonts w:ascii="KRM" w:hAnsi="KRM"/>
          <w:sz w:val="24"/>
          <w:szCs w:val="24"/>
          <w:rtl/>
        </w:rPr>
        <w:t>...» دلالت دارد كه اين واقعه روز فتح مكّه نبوده است.</w:t>
      </w:r>
    </w:p>
  </w:footnote>
  <w:footnote w:id="8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نمونه به كتاب ديگر همين نويسنده «السير</w:t>
      </w:r>
      <w:r w:rsidRPr="00B94815">
        <w:rPr>
          <w:rFonts w:ascii="KRM" w:hAnsi="KRM" w:cs="B Badr"/>
          <w:sz w:val="24"/>
          <w:szCs w:val="24"/>
          <w:rtl/>
        </w:rPr>
        <w:t>ة</w:t>
      </w:r>
      <w:r w:rsidRPr="00B94815">
        <w:rPr>
          <w:rFonts w:ascii="KRM" w:hAnsi="KRM"/>
          <w:sz w:val="24"/>
          <w:szCs w:val="24"/>
          <w:rtl/>
        </w:rPr>
        <w:t xml:space="preserve"> النبويه»</w:t>
      </w:r>
      <w:r>
        <w:rPr>
          <w:rFonts w:ascii="KRM" w:hAnsi="KRM"/>
          <w:sz w:val="24"/>
          <w:szCs w:val="24"/>
          <w:rtl/>
        </w:rPr>
        <w:t>،</w:t>
      </w:r>
      <w:r w:rsidRPr="00B94815">
        <w:rPr>
          <w:rFonts w:ascii="KRM" w:hAnsi="KRM"/>
          <w:sz w:val="24"/>
          <w:szCs w:val="24"/>
          <w:rtl/>
        </w:rPr>
        <w:t xml:space="preserve"> «نبى رحمت»، ترجمه‏ى مولانا محمّد قاسم قاسمى مراجعه شود.</w:t>
      </w:r>
    </w:p>
  </w:footnote>
  <w:footnote w:id="8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ترجمه: «از پيش رويشان و از پشت سرشان سدى قرار داديم و چشم‏هاى‏شان را تيره ساختيم تا چيزى نبينند»</w:t>
      </w:r>
      <w:r w:rsidRPr="00B94815">
        <w:rPr>
          <w:rFonts w:ascii="KRM" w:hAnsi="KRM" w:hint="cs"/>
          <w:sz w:val="24"/>
          <w:szCs w:val="24"/>
          <w:rtl/>
        </w:rPr>
        <w:t>.</w:t>
      </w:r>
    </w:p>
  </w:footnote>
  <w:footnote w:id="89">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483 ـ 480.</w:t>
      </w:r>
    </w:p>
  </w:footnote>
  <w:footnote w:id="90">
    <w:p w:rsidR="00C528E5" w:rsidRPr="00B94815" w:rsidRDefault="00C528E5" w:rsidP="00B311F9">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متقى؛ على، </w:t>
      </w:r>
      <w:r w:rsidRPr="00B94815">
        <w:rPr>
          <w:rFonts w:ascii="LTS" w:hAnsi="LTS"/>
          <w:sz w:val="24"/>
          <w:szCs w:val="24"/>
          <w:rtl/>
        </w:rPr>
        <w:t>كنزالعمال</w:t>
      </w:r>
      <w:r w:rsidRPr="00B94815">
        <w:rPr>
          <w:rFonts w:ascii="KRM" w:hAnsi="KRM"/>
          <w:sz w:val="24"/>
          <w:szCs w:val="24"/>
          <w:rtl/>
        </w:rPr>
        <w:t>، ج 8، ص 3357، حيدر آباد، چاپ اول، 1312 ه</w:t>
      </w:r>
      <w:r>
        <w:rPr>
          <w:rFonts w:ascii="KRM" w:hAnsi="KRM" w:hint="cs"/>
          <w:sz w:val="24"/>
          <w:szCs w:val="24"/>
          <w:rtl/>
        </w:rPr>
        <w:t>ـ</w:t>
      </w:r>
      <w:r w:rsidRPr="00B94815">
        <w:rPr>
          <w:rFonts w:ascii="KRM" w:hAnsi="KRM"/>
          <w:sz w:val="24"/>
          <w:szCs w:val="24"/>
          <w:rtl/>
        </w:rPr>
        <w:t>. ق.</w:t>
      </w:r>
    </w:p>
  </w:footnote>
  <w:footnote w:id="9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اثير، </w:t>
      </w:r>
      <w:r w:rsidRPr="00B94815">
        <w:rPr>
          <w:rFonts w:ascii="LTS" w:hAnsi="LTS"/>
          <w:sz w:val="24"/>
          <w:szCs w:val="24"/>
          <w:rtl/>
        </w:rPr>
        <w:t>الكامل فى التاريخ،</w:t>
      </w:r>
      <w:r w:rsidRPr="00B94815">
        <w:rPr>
          <w:rFonts w:ascii="KRM" w:hAnsi="KRM"/>
          <w:sz w:val="24"/>
          <w:szCs w:val="24"/>
          <w:rtl/>
        </w:rPr>
        <w:t xml:space="preserve"> ج 2، ص 75، دار صادر، بيروت، 1399 م.</w:t>
      </w:r>
    </w:p>
  </w:footnote>
  <w:footnote w:id="92">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ج 3، ص 22.</w:t>
      </w:r>
    </w:p>
  </w:footnote>
  <w:footnote w:id="9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از جمله كارهاى مهمى كه رسول خدا </w:t>
      </w:r>
      <w:r w:rsidR="00192898" w:rsidRPr="00192898">
        <w:rPr>
          <w:rFonts w:ascii="KRM" w:hAnsi="KRM" w:cs="CTraditional Arabic"/>
          <w:sz w:val="24"/>
          <w:szCs w:val="24"/>
          <w:rtl/>
        </w:rPr>
        <w:t>ص</w:t>
      </w:r>
      <w:r w:rsidRPr="00B94815">
        <w:rPr>
          <w:rFonts w:ascii="KRM" w:hAnsi="KRM"/>
          <w:sz w:val="24"/>
          <w:szCs w:val="24"/>
          <w:rtl/>
        </w:rPr>
        <w:t xml:space="preserve"> در آغاز ورود به مدينه در سال اول هجرت انجام داد، پيوندِ برادرى </w:t>
      </w:r>
      <w:r>
        <w:rPr>
          <w:rFonts w:ascii="KRM" w:hAnsi="KRM"/>
          <w:sz w:val="24"/>
          <w:szCs w:val="24"/>
          <w:rtl/>
        </w:rPr>
        <w:t>ميان</w:t>
      </w:r>
      <w:r w:rsidRPr="00B94815">
        <w:rPr>
          <w:rFonts w:ascii="KRM" w:hAnsi="KRM"/>
          <w:sz w:val="24"/>
          <w:szCs w:val="24"/>
          <w:rtl/>
        </w:rPr>
        <w:t xml:space="preserve"> مهاجران و انصار بود كه سهم به سزايى در ايجاد الفت و دوستى </w:t>
      </w:r>
      <w:r>
        <w:rPr>
          <w:rFonts w:ascii="KRM" w:hAnsi="KRM"/>
          <w:sz w:val="24"/>
          <w:szCs w:val="24"/>
          <w:rtl/>
        </w:rPr>
        <w:t>ميان</w:t>
      </w:r>
      <w:r w:rsidRPr="00B94815">
        <w:rPr>
          <w:rFonts w:ascii="KRM" w:hAnsi="KRM"/>
          <w:sz w:val="24"/>
          <w:szCs w:val="24"/>
          <w:rtl/>
        </w:rPr>
        <w:t xml:space="preserve"> مسلمانان داشت. اين پيوند به «مؤاخات» معروف است. (مترجم)</w:t>
      </w:r>
    </w:p>
  </w:footnote>
  <w:footnote w:id="9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ج 3، ص 23.</w:t>
      </w:r>
    </w:p>
  </w:footnote>
  <w:footnote w:id="9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3، ص 227 ـ 226.</w:t>
      </w:r>
    </w:p>
  </w:footnote>
  <w:footnote w:id="9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دهلوى؛ ولى اللّه‏، </w:t>
      </w:r>
      <w:r w:rsidRPr="00B94815">
        <w:rPr>
          <w:rFonts w:ascii="LTS" w:hAnsi="LTS"/>
          <w:sz w:val="24"/>
          <w:szCs w:val="24"/>
          <w:rtl/>
        </w:rPr>
        <w:t>إزا</w:t>
      </w:r>
      <w:r w:rsidRPr="00B94815">
        <w:rPr>
          <w:rFonts w:ascii="LTS" w:hAnsi="LTS" w:cs="B Badr"/>
          <w:sz w:val="24"/>
          <w:szCs w:val="24"/>
          <w:rtl/>
        </w:rPr>
        <w:t>لة</w:t>
      </w:r>
      <w:r w:rsidRPr="00B94815">
        <w:rPr>
          <w:rFonts w:ascii="LTS" w:hAnsi="LTS"/>
          <w:sz w:val="24"/>
          <w:szCs w:val="24"/>
          <w:rtl/>
        </w:rPr>
        <w:t xml:space="preserve"> الخفاء</w:t>
      </w:r>
      <w:r w:rsidRPr="00B94815">
        <w:rPr>
          <w:rFonts w:ascii="KRM" w:hAnsi="KRM"/>
          <w:sz w:val="24"/>
          <w:szCs w:val="24"/>
          <w:rtl/>
        </w:rPr>
        <w:t>، ص 254.</w:t>
      </w:r>
    </w:p>
  </w:footnote>
  <w:footnote w:id="9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 xml:space="preserve">دانشمند معروف شيعه، </w:t>
      </w:r>
      <w:r>
        <w:rPr>
          <w:rFonts w:ascii="KRM" w:hAnsi="KRM" w:hint="cs"/>
          <w:sz w:val="24"/>
          <w:szCs w:val="24"/>
          <w:rtl/>
        </w:rPr>
        <w:t>ملا باقر</w:t>
      </w:r>
      <w:r w:rsidRPr="00B94815">
        <w:rPr>
          <w:rFonts w:ascii="KRM" w:hAnsi="KRM"/>
          <w:sz w:val="24"/>
          <w:szCs w:val="24"/>
          <w:rtl/>
        </w:rPr>
        <w:t xml:space="preserve"> مجلسى در كتاب «جلاء العيون» باب تزويج فاطمه مى‏گويد: ابوبكر و عمر و س</w:t>
      </w:r>
      <w:r>
        <w:rPr>
          <w:rFonts w:ascii="KRM" w:hAnsi="KRM"/>
          <w:sz w:val="24"/>
          <w:szCs w:val="24"/>
          <w:rtl/>
        </w:rPr>
        <w:t>عد بن معاذ، نزد على</w:t>
      </w:r>
      <w:r w:rsidRPr="00B94815">
        <w:rPr>
          <w:rFonts w:ascii="KRM" w:hAnsi="KRM"/>
          <w:sz w:val="24"/>
          <w:szCs w:val="24"/>
          <w:rtl/>
        </w:rPr>
        <w:t xml:space="preserve"> رفتند و او را تشويق كردند تا از فاطمه</w:t>
      </w:r>
      <w:r w:rsidRPr="00B94815">
        <w:rPr>
          <w:rFonts w:ascii="Traditional Arabic" w:hAnsi="Traditional Arabic" w:cs="Traditional Arabic"/>
          <w:b/>
          <w:bCs/>
          <w:sz w:val="24"/>
          <w:szCs w:val="24"/>
          <w:rtl/>
        </w:rPr>
        <w:t xml:space="preserve"> </w:t>
      </w:r>
      <w:r w:rsidR="00B64E11" w:rsidRPr="00B64E11">
        <w:rPr>
          <w:rFonts w:ascii="Traditional Arabic" w:hAnsi="Traditional Arabic" w:cs="CTraditional Arabic"/>
          <w:b/>
          <w:sz w:val="24"/>
          <w:szCs w:val="24"/>
          <w:rtl/>
        </w:rPr>
        <w:t>ل</w:t>
      </w:r>
      <w:r w:rsidRPr="00B94815">
        <w:rPr>
          <w:rFonts w:ascii="KRM" w:hAnsi="KRM"/>
          <w:sz w:val="24"/>
          <w:szCs w:val="24"/>
          <w:rtl/>
        </w:rPr>
        <w:t xml:space="preserve"> خواستگارى كند، او تنگ‏دستى خود را عذر آورد. آنان به هر نحوى كه بود او را قانع كردند. «تاريخ چهارده معصوم» (جلاء العيون) فصل پنجم ص 199 و 203، تحقيق و نشر، انتشارات سرور، قم، چاپ اول 1373 در ديگر كتاب‏هاى معتبر شيعه نيز آمده است كه ابوبكر صديق </w:t>
      </w:r>
      <w:r w:rsidR="00192898" w:rsidRPr="00192898">
        <w:rPr>
          <w:rFonts w:ascii="KRM" w:hAnsi="KRM" w:cs="CTraditional Arabic"/>
          <w:sz w:val="24"/>
          <w:szCs w:val="24"/>
          <w:rtl/>
        </w:rPr>
        <w:t xml:space="preserve">س </w:t>
      </w:r>
      <w:r w:rsidRPr="00B94815">
        <w:rPr>
          <w:rFonts w:ascii="KRM" w:hAnsi="KRM"/>
          <w:sz w:val="24"/>
          <w:szCs w:val="24"/>
          <w:rtl/>
        </w:rPr>
        <w:t>در تهيه‏ى جهيزيه به على كمك كرد. ملاحظه شود «الأمالى» شيخ طوسى، ج 1، ص 29، چاپ نجف عراق. «كشف الغُمه» ج 1 ص 359. (مترجم)</w:t>
      </w:r>
    </w:p>
  </w:footnote>
  <w:footnote w:id="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بن حنبل، مسند على بن ابى‏طالب، ج 1، ص 80 دارالفكر العربى. در برخى ا</w:t>
      </w:r>
      <w:r>
        <w:rPr>
          <w:rFonts w:ascii="KRM" w:hAnsi="KRM"/>
          <w:sz w:val="24"/>
          <w:szCs w:val="24"/>
          <w:rtl/>
        </w:rPr>
        <w:t>ز كتاب‏هاى شيعه آمده است كه</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اين زره</w:t>
      </w:r>
      <w:r>
        <w:rPr>
          <w:rFonts w:ascii="KRM" w:hAnsi="KRM"/>
          <w:sz w:val="24"/>
          <w:szCs w:val="24"/>
          <w:rtl/>
        </w:rPr>
        <w:t xml:space="preserve"> را در برابر چهارصد درهم به</w:t>
      </w:r>
      <w:r w:rsidRPr="00B94815">
        <w:rPr>
          <w:rFonts w:ascii="KRM" w:hAnsi="KRM"/>
          <w:sz w:val="24"/>
          <w:szCs w:val="24"/>
          <w:rtl/>
        </w:rPr>
        <w:t xml:space="preserve"> عثمان </w:t>
      </w:r>
      <w:r w:rsidR="00192898" w:rsidRPr="00192898">
        <w:rPr>
          <w:rFonts w:ascii="KRM" w:hAnsi="KRM" w:cs="CTraditional Arabic"/>
          <w:sz w:val="24"/>
          <w:szCs w:val="24"/>
          <w:rtl/>
        </w:rPr>
        <w:t xml:space="preserve">س </w:t>
      </w:r>
      <w:r w:rsidRPr="00B94815">
        <w:rPr>
          <w:rFonts w:ascii="KRM" w:hAnsi="KRM"/>
          <w:sz w:val="24"/>
          <w:szCs w:val="24"/>
          <w:rtl/>
        </w:rPr>
        <w:t xml:space="preserve">فروخت، هنگامى كه على </w:t>
      </w:r>
      <w:r w:rsidR="00192898" w:rsidRPr="00192898">
        <w:rPr>
          <w:rFonts w:ascii="KRM" w:hAnsi="KRM" w:cs="CTraditional Arabic"/>
          <w:sz w:val="24"/>
          <w:szCs w:val="24"/>
          <w:rtl/>
        </w:rPr>
        <w:t xml:space="preserve">س </w:t>
      </w:r>
      <w:r>
        <w:rPr>
          <w:rFonts w:ascii="KRM" w:hAnsi="KRM"/>
          <w:sz w:val="24"/>
          <w:szCs w:val="24"/>
          <w:rtl/>
        </w:rPr>
        <w:t>پول را تحويل گرفت،</w:t>
      </w:r>
      <w:r w:rsidRPr="00B94815">
        <w:rPr>
          <w:rFonts w:ascii="KRM" w:hAnsi="KRM"/>
          <w:sz w:val="24"/>
          <w:szCs w:val="24"/>
          <w:rtl/>
        </w:rPr>
        <w:t xml:space="preserve"> عثمان </w:t>
      </w:r>
      <w:r>
        <w:rPr>
          <w:rFonts w:ascii="KRM" w:hAnsi="KRM" w:hint="cs"/>
          <w:sz w:val="24"/>
          <w:szCs w:val="24"/>
          <w:rtl/>
        </w:rPr>
        <w:t xml:space="preserve">ذی‌النورین </w:t>
      </w:r>
      <w:r w:rsidRPr="00B94815">
        <w:rPr>
          <w:rFonts w:ascii="KRM" w:hAnsi="KRM"/>
          <w:sz w:val="24"/>
          <w:szCs w:val="24"/>
          <w:rtl/>
        </w:rPr>
        <w:t xml:space="preserve">زره را </w:t>
      </w:r>
      <w:r>
        <w:rPr>
          <w:rFonts w:ascii="KRM" w:hAnsi="KRM"/>
          <w:sz w:val="24"/>
          <w:szCs w:val="24"/>
          <w:rtl/>
        </w:rPr>
        <w:t>دوباره به او هديه داد. وقتى</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 xml:space="preserve">ماجرا را براى رسول اكرم </w:t>
      </w:r>
      <w:r w:rsidR="00192898" w:rsidRPr="00192898">
        <w:rPr>
          <w:rFonts w:ascii="KRM" w:hAnsi="KRM" w:cs="CTraditional Arabic"/>
          <w:sz w:val="24"/>
          <w:szCs w:val="24"/>
          <w:rtl/>
        </w:rPr>
        <w:t>ص</w:t>
      </w:r>
      <w:r w:rsidRPr="00B94815">
        <w:rPr>
          <w:rFonts w:ascii="KRM" w:hAnsi="KRM"/>
          <w:sz w:val="24"/>
          <w:szCs w:val="24"/>
          <w:rtl/>
        </w:rPr>
        <w:t xml:space="preserve"> </w:t>
      </w:r>
      <w:r>
        <w:rPr>
          <w:rFonts w:ascii="KRM" w:hAnsi="KRM"/>
          <w:sz w:val="24"/>
          <w:szCs w:val="24"/>
          <w:rtl/>
        </w:rPr>
        <w:t>بيان</w:t>
      </w:r>
      <w:r w:rsidRPr="00B94815">
        <w:rPr>
          <w:rFonts w:ascii="KRM" w:hAnsi="KRM"/>
          <w:sz w:val="24"/>
          <w:szCs w:val="24"/>
          <w:rtl/>
        </w:rPr>
        <w:t xml:space="preserve"> نمود، آن حضرت براى عثمان </w:t>
      </w:r>
      <w:r w:rsidR="00192898" w:rsidRPr="00192898">
        <w:rPr>
          <w:rFonts w:ascii="KRM" w:hAnsi="KRM" w:cs="CTraditional Arabic"/>
          <w:sz w:val="24"/>
          <w:szCs w:val="24"/>
          <w:rtl/>
        </w:rPr>
        <w:t xml:space="preserve">س </w:t>
      </w:r>
      <w:r w:rsidRPr="00B94815">
        <w:rPr>
          <w:rFonts w:ascii="KRM" w:hAnsi="KRM"/>
          <w:sz w:val="24"/>
          <w:szCs w:val="24"/>
          <w:rtl/>
        </w:rPr>
        <w:t>دعاى خير كرد.</w:t>
      </w:r>
      <w:r>
        <w:rPr>
          <w:rFonts w:ascii="KRM" w:hAnsi="KRM"/>
          <w:sz w:val="24"/>
          <w:szCs w:val="24"/>
          <w:rtl/>
        </w:rPr>
        <w:t xml:space="preserve"> سپس مقدارى از آن پول را به</w:t>
      </w:r>
      <w:r w:rsidRPr="00B94815">
        <w:rPr>
          <w:rFonts w:ascii="KRM" w:hAnsi="KRM"/>
          <w:sz w:val="24"/>
          <w:szCs w:val="24"/>
          <w:rtl/>
        </w:rPr>
        <w:t xml:space="preserve"> ابوبكر </w:t>
      </w:r>
      <w:r w:rsidR="00192898" w:rsidRPr="00192898">
        <w:rPr>
          <w:rFonts w:ascii="KRM" w:hAnsi="KRM" w:cs="CTraditional Arabic"/>
          <w:sz w:val="24"/>
          <w:szCs w:val="24"/>
          <w:rtl/>
        </w:rPr>
        <w:t xml:space="preserve">س </w:t>
      </w:r>
      <w:r w:rsidRPr="00B94815">
        <w:rPr>
          <w:rFonts w:ascii="KRM" w:hAnsi="KRM"/>
          <w:sz w:val="24"/>
          <w:szCs w:val="24"/>
          <w:rtl/>
        </w:rPr>
        <w:t xml:space="preserve">داد كه براى فاطمه وسايل مورد </w:t>
      </w:r>
      <w:r>
        <w:rPr>
          <w:rFonts w:ascii="KRM" w:hAnsi="KRM"/>
          <w:sz w:val="24"/>
          <w:szCs w:val="24"/>
          <w:rtl/>
        </w:rPr>
        <w:t>نیاز</w:t>
      </w:r>
      <w:r w:rsidRPr="00B94815">
        <w:rPr>
          <w:rFonts w:ascii="KRM" w:hAnsi="KRM"/>
          <w:sz w:val="24"/>
          <w:szCs w:val="24"/>
          <w:rtl/>
        </w:rPr>
        <w:t xml:space="preserve"> را خريدارى كند. (اردبيلى، كشف الغمه، ج 1، ص 359، باب «فى تزويجه فا</w:t>
      </w:r>
      <w:r w:rsidRPr="00B94815">
        <w:rPr>
          <w:rFonts w:ascii="KRM" w:hAnsi="KRM" w:cs="B Badr"/>
          <w:sz w:val="24"/>
          <w:szCs w:val="24"/>
          <w:rtl/>
        </w:rPr>
        <w:t>طمة</w:t>
      </w:r>
      <w:r w:rsidRPr="00B94815">
        <w:rPr>
          <w:rFonts w:ascii="KRM" w:hAnsi="KRM"/>
          <w:sz w:val="24"/>
          <w:szCs w:val="24"/>
          <w:rtl/>
        </w:rPr>
        <w:t>» دارالكتب الاسلامى، بيروت، لبنان، نيز ترجمه «مناقب خوارزمى» بخش بيستم ص 346، سامه، چاپ دوم 1375). (مترجم)</w:t>
      </w:r>
    </w:p>
  </w:footnote>
  <w:footnote w:id="9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بن حنبل، مسند على بن ابى طالب، ج 1، ص 104.</w:t>
      </w:r>
    </w:p>
  </w:footnote>
  <w:footnote w:id="10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متقى؛ على، </w:t>
      </w:r>
      <w:r w:rsidRPr="00B94815">
        <w:rPr>
          <w:rFonts w:ascii="LTS" w:hAnsi="LTS"/>
          <w:sz w:val="24"/>
          <w:szCs w:val="24"/>
          <w:rtl/>
        </w:rPr>
        <w:t>كنز العمال</w:t>
      </w:r>
      <w:r w:rsidRPr="00B94815">
        <w:rPr>
          <w:rFonts w:ascii="KRM" w:hAnsi="KRM"/>
          <w:sz w:val="24"/>
          <w:szCs w:val="24"/>
          <w:rtl/>
        </w:rPr>
        <w:t>، ج 7، ص 328. ابوداود نيز اين واقعه را به روايت سهل بن سعد با تفصيل آورده است: ج 1 ص 240. عدنى نيز از محمّد بن كعب القرظى نقل نموده است.</w:t>
      </w:r>
    </w:p>
  </w:footnote>
  <w:footnote w:id="101">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متقى؛ على، </w:t>
      </w:r>
      <w:r w:rsidRPr="00B94815">
        <w:rPr>
          <w:rFonts w:ascii="LTS" w:hAnsi="LTS"/>
          <w:sz w:val="24"/>
          <w:szCs w:val="24"/>
          <w:rtl/>
        </w:rPr>
        <w:t>كنزالعمال</w:t>
      </w:r>
      <w:r w:rsidRPr="00B94815">
        <w:rPr>
          <w:rFonts w:ascii="KRM" w:hAnsi="KRM"/>
          <w:sz w:val="24"/>
          <w:szCs w:val="24"/>
          <w:rtl/>
        </w:rPr>
        <w:t>، ج 7، ص 133.</w:t>
      </w:r>
    </w:p>
  </w:footnote>
  <w:footnote w:id="10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حوضچه: گودال محصول كه پاى درختان، به منظور آب</w:t>
      </w:r>
      <w:r>
        <w:rPr>
          <w:rFonts w:ascii="KRM" w:hAnsi="KRM"/>
          <w:sz w:val="24"/>
          <w:szCs w:val="24"/>
          <w:rtl/>
        </w:rPr>
        <w:t>،</w:t>
      </w:r>
      <w:r w:rsidRPr="00B94815">
        <w:rPr>
          <w:rFonts w:ascii="KRM" w:hAnsi="KRM"/>
          <w:sz w:val="24"/>
          <w:szCs w:val="24"/>
          <w:rtl/>
        </w:rPr>
        <w:t>رى آنها درست مى‏شود.</w:t>
      </w:r>
    </w:p>
  </w:footnote>
  <w:footnote w:id="10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منذرى، الترغيب و الترهيب، ج 5، ص 171، انتشارات مصطفى البابى الحلبى، چاپ دوم، 1954 م،</w:t>
      </w:r>
    </w:p>
  </w:footnote>
  <w:footnote w:id="10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بخارى،</w:t>
      </w:r>
      <w:r w:rsidRPr="00B94815">
        <w:rPr>
          <w:rFonts w:ascii="LTS" w:hAnsi="LTS"/>
          <w:sz w:val="24"/>
          <w:szCs w:val="24"/>
          <w:rtl/>
        </w:rPr>
        <w:t xml:space="preserve"> الجامع الصحيح</w:t>
      </w:r>
      <w:r w:rsidRPr="00B94815">
        <w:rPr>
          <w:rFonts w:ascii="KRM" w:hAnsi="KRM"/>
          <w:sz w:val="24"/>
          <w:szCs w:val="24"/>
          <w:rtl/>
        </w:rPr>
        <w:t xml:space="preserve">، كتاب الجهاد، باب الدليل على أن الخمس لنوائب رسول اللّه‏ </w:t>
      </w:r>
      <w:r w:rsidR="00192898" w:rsidRPr="00192898">
        <w:rPr>
          <w:rFonts w:ascii="KRM" w:hAnsi="KRM" w:cs="CTraditional Arabic"/>
          <w:sz w:val="24"/>
          <w:szCs w:val="24"/>
          <w:rtl/>
        </w:rPr>
        <w:t>ص</w:t>
      </w:r>
      <w:r w:rsidRPr="00B94815">
        <w:rPr>
          <w:rFonts w:ascii="KRM" w:hAnsi="KRM"/>
          <w:sz w:val="24"/>
          <w:szCs w:val="24"/>
          <w:rtl/>
        </w:rPr>
        <w:t>.</w:t>
      </w:r>
    </w:p>
  </w:footnote>
  <w:footnote w:id="1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اهل صفّه شاگردان مكتب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بودند كه در جنب مسجد نبوى زير سقفى كه با چوب درخت خرما پوشيده بود، سكونت داشتند. (مترجم)</w:t>
      </w:r>
    </w:p>
  </w:footnote>
  <w:footnote w:id="10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به روايت امام احمد (فتح</w:t>
      </w:r>
      <w:r>
        <w:rPr>
          <w:rFonts w:ascii="KRM" w:hAnsi="KRM"/>
          <w:sz w:val="24"/>
          <w:szCs w:val="24"/>
          <w:rtl/>
        </w:rPr>
        <w:t xml:space="preserve"> البارى ج 7، ص 24 ـ 23). از</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 xml:space="preserve">نيز اين‏گونه روايت شده است. رجوع شود: مسند على </w:t>
      </w:r>
      <w:r w:rsidR="00192898" w:rsidRPr="00192898">
        <w:rPr>
          <w:rFonts w:ascii="KRM" w:hAnsi="KRM" w:cs="CTraditional Arabic"/>
          <w:sz w:val="24"/>
          <w:szCs w:val="24"/>
          <w:rtl/>
        </w:rPr>
        <w:t xml:space="preserve">س </w:t>
      </w:r>
      <w:r w:rsidRPr="00B94815">
        <w:rPr>
          <w:rFonts w:ascii="KRM" w:hAnsi="KRM"/>
          <w:sz w:val="24"/>
          <w:szCs w:val="24"/>
          <w:rtl/>
        </w:rPr>
        <w:t>در مسند امام احمد بن حنبل.</w:t>
      </w:r>
    </w:p>
  </w:footnote>
  <w:footnote w:id="1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عجوه، بهترين نوع خرماى مدينه‏ى منوره است.</w:t>
      </w:r>
    </w:p>
  </w:footnote>
  <w:footnote w:id="10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متقى؛ على، </w:t>
      </w:r>
      <w:r w:rsidRPr="00B94815">
        <w:rPr>
          <w:rFonts w:ascii="LTS" w:hAnsi="LTS"/>
          <w:sz w:val="24"/>
          <w:szCs w:val="24"/>
          <w:rtl/>
        </w:rPr>
        <w:t>كنزالعمال</w:t>
      </w:r>
      <w:r w:rsidRPr="00B94815">
        <w:rPr>
          <w:rFonts w:ascii="KRM" w:hAnsi="KRM"/>
          <w:sz w:val="24"/>
          <w:szCs w:val="24"/>
          <w:rtl/>
        </w:rPr>
        <w:t>، ج 2، ص 321.</w:t>
      </w:r>
    </w:p>
  </w:footnote>
  <w:footnote w:id="10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كتاب المناقب، باب مناقب على بن ابى‏طالب القرشى الهاشمى. (ابوتراب به معنى خاك‏آلود)</w:t>
      </w:r>
    </w:p>
  </w:footnote>
  <w:footnote w:id="11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رجوع شود، به كتاب ديگر نويسنده «السير</w:t>
      </w:r>
      <w:r w:rsidRPr="00B94815">
        <w:rPr>
          <w:rFonts w:ascii="KRM" w:hAnsi="KRM" w:cs="B Badr"/>
          <w:sz w:val="24"/>
          <w:szCs w:val="24"/>
          <w:rtl/>
        </w:rPr>
        <w:t>ة</w:t>
      </w:r>
      <w:r w:rsidRPr="00B94815">
        <w:rPr>
          <w:rFonts w:ascii="KRM" w:hAnsi="KRM"/>
          <w:sz w:val="24"/>
          <w:szCs w:val="24"/>
          <w:rtl/>
        </w:rPr>
        <w:t xml:space="preserve"> النبويه» ص 228 ـ 215 و منابع ديگر سيره.</w:t>
      </w:r>
    </w:p>
  </w:footnote>
  <w:footnote w:id="11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وى عبيده بن الحارث بن المطلب بن عبدمناف بود.</w:t>
      </w:r>
    </w:p>
  </w:footnote>
  <w:footnote w:id="11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1، ص 625.</w:t>
      </w:r>
    </w:p>
  </w:footnote>
  <w:footnote w:id="11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ج 3، ص 23.</w:t>
      </w:r>
    </w:p>
  </w:footnote>
  <w:footnote w:id="11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اطلاع بيشتر به اثر ديگر مؤلّف «السير</w:t>
      </w:r>
      <w:r w:rsidRPr="00B94815">
        <w:rPr>
          <w:rFonts w:ascii="KRM" w:hAnsi="KRM" w:cs="B Badr"/>
          <w:sz w:val="24"/>
          <w:szCs w:val="24"/>
          <w:rtl/>
        </w:rPr>
        <w:t>ة</w:t>
      </w:r>
      <w:r w:rsidRPr="00B94815">
        <w:rPr>
          <w:rFonts w:ascii="KRM" w:hAnsi="KRM"/>
          <w:sz w:val="24"/>
          <w:szCs w:val="24"/>
          <w:rtl/>
        </w:rPr>
        <w:t xml:space="preserve"> النبو</w:t>
      </w:r>
      <w:r w:rsidRPr="00B94815">
        <w:rPr>
          <w:rFonts w:ascii="KRM" w:hAnsi="KRM" w:cs="B Badr"/>
          <w:sz w:val="24"/>
          <w:szCs w:val="24"/>
          <w:rtl/>
        </w:rPr>
        <w:t>ية</w:t>
      </w:r>
      <w:r w:rsidRPr="00B94815">
        <w:rPr>
          <w:rFonts w:ascii="KRM" w:hAnsi="KRM"/>
          <w:sz w:val="24"/>
          <w:szCs w:val="24"/>
          <w:rtl/>
        </w:rPr>
        <w:t>» ص 246 ـ 229 مراجعه شود و همچنين كتاب‏هاى ديگر سيره.</w:t>
      </w:r>
    </w:p>
  </w:footnote>
  <w:footnote w:id="11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علامه محمد طاهر فتنى در كتاب «</w:t>
      </w:r>
      <w:r w:rsidRPr="00B94815">
        <w:rPr>
          <w:rFonts w:ascii="LTS" w:hAnsi="LTS"/>
          <w:sz w:val="24"/>
          <w:szCs w:val="24"/>
          <w:rtl/>
        </w:rPr>
        <w:t>مجمع بحارالانوار</w:t>
      </w:r>
      <w:r w:rsidRPr="00B94815">
        <w:rPr>
          <w:rFonts w:ascii="KRM" w:hAnsi="KRM"/>
          <w:sz w:val="24"/>
          <w:szCs w:val="24"/>
          <w:rtl/>
        </w:rPr>
        <w:t xml:space="preserve">» نوشته است كه دندان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از بيخ نشكسته بود، بلكه قسمتى از آن شكسته بود.</w:t>
      </w:r>
    </w:p>
  </w:footnote>
  <w:footnote w:id="11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كتاب المغازى، باب غزوة اُحد.</w:t>
      </w:r>
    </w:p>
  </w:footnote>
  <w:footnote w:id="11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7، ص 224.</w:t>
      </w:r>
    </w:p>
  </w:footnote>
  <w:footnote w:id="11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شرح ماجراى اين جنگ را در كتاب «السير</w:t>
      </w:r>
      <w:r w:rsidRPr="00B94815">
        <w:rPr>
          <w:rFonts w:ascii="KRM" w:hAnsi="KRM" w:cs="B Badr"/>
          <w:sz w:val="24"/>
          <w:szCs w:val="24"/>
          <w:rtl/>
        </w:rPr>
        <w:t>ة</w:t>
      </w:r>
      <w:r w:rsidRPr="00B94815">
        <w:rPr>
          <w:rFonts w:ascii="KRM" w:hAnsi="KRM"/>
          <w:sz w:val="24"/>
          <w:szCs w:val="24"/>
          <w:rtl/>
        </w:rPr>
        <w:t xml:space="preserve"> النبويه»، ص 257 ـ 247 اثر مؤلّف بخوانيد.</w:t>
      </w:r>
    </w:p>
  </w:footnote>
  <w:footnote w:id="11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4، ص 100.</w:t>
      </w:r>
    </w:p>
  </w:footnote>
  <w:footnote w:id="12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منبع سابق، ج 4، ص 106.</w:t>
      </w:r>
    </w:p>
  </w:footnote>
  <w:footnote w:id="12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سوره‏ى احزاب و ديگر كتاب‏هاى سيره.</w:t>
      </w:r>
    </w:p>
  </w:footnote>
  <w:footnote w:id="12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4، ص 115.</w:t>
      </w:r>
    </w:p>
  </w:footnote>
  <w:footnote w:id="12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انگيزه و </w:t>
      </w:r>
      <w:r>
        <w:rPr>
          <w:rFonts w:ascii="KRM" w:hAnsi="KRM"/>
          <w:sz w:val="24"/>
          <w:szCs w:val="24"/>
          <w:rtl/>
        </w:rPr>
        <w:t>پیام</w:t>
      </w:r>
      <w:r w:rsidRPr="00B94815">
        <w:rPr>
          <w:rFonts w:ascii="KRM" w:hAnsi="KRM"/>
          <w:sz w:val="24"/>
          <w:szCs w:val="24"/>
          <w:rtl/>
        </w:rPr>
        <w:t xml:space="preserve">دها و تفاصيل اين رويداد در كتاب‏هاى سيرت </w:t>
      </w:r>
      <w:r>
        <w:rPr>
          <w:rFonts w:ascii="KRM" w:hAnsi="KRM"/>
          <w:sz w:val="24"/>
          <w:szCs w:val="24"/>
          <w:rtl/>
        </w:rPr>
        <w:t>بيان</w:t>
      </w:r>
      <w:r w:rsidRPr="00B94815">
        <w:rPr>
          <w:rFonts w:ascii="KRM" w:hAnsi="KRM"/>
          <w:sz w:val="24"/>
          <w:szCs w:val="24"/>
          <w:rtl/>
        </w:rPr>
        <w:t xml:space="preserve"> شده‏و همچنين رجوع شود به «السير</w:t>
      </w:r>
      <w:r w:rsidRPr="00B94815">
        <w:rPr>
          <w:rFonts w:ascii="KRM" w:hAnsi="KRM" w:cs="B Badr"/>
          <w:sz w:val="24"/>
          <w:szCs w:val="24"/>
          <w:rtl/>
        </w:rPr>
        <w:t>ة</w:t>
      </w:r>
      <w:r w:rsidRPr="00B94815">
        <w:rPr>
          <w:rFonts w:ascii="KRM" w:hAnsi="KRM"/>
          <w:sz w:val="24"/>
          <w:szCs w:val="24"/>
          <w:rtl/>
        </w:rPr>
        <w:t xml:space="preserve"> النبويه» ص 283 ـ 273 اثر همين مؤلّف.</w:t>
      </w:r>
    </w:p>
  </w:footnote>
  <w:footnote w:id="12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صحيح مسلم، كتاب الجهاد و السير، باب صلح الحديبيّه، دار </w:t>
      </w:r>
      <w:r>
        <w:rPr>
          <w:rFonts w:ascii="KRM" w:hAnsi="KRM"/>
          <w:sz w:val="24"/>
          <w:szCs w:val="24"/>
          <w:rtl/>
        </w:rPr>
        <w:t>احياء الكتب العربيه، چاپ اول، 1955</w:t>
      </w:r>
      <w:r w:rsidRPr="00B94815">
        <w:rPr>
          <w:rFonts w:ascii="KRM" w:hAnsi="KRM"/>
          <w:sz w:val="24"/>
          <w:szCs w:val="24"/>
          <w:rtl/>
        </w:rPr>
        <w:t>م.</w:t>
      </w:r>
    </w:p>
  </w:footnote>
  <w:footnote w:id="12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سيره‏ى </w:t>
      </w:r>
      <w:r>
        <w:rPr>
          <w:rFonts w:ascii="KRM" w:hAnsi="KRM"/>
          <w:sz w:val="24"/>
          <w:szCs w:val="24"/>
          <w:rtl/>
        </w:rPr>
        <w:t>پیامبر</w:t>
      </w:r>
      <w:r w:rsidRPr="00B94815">
        <w:rPr>
          <w:rFonts w:ascii="KRM" w:hAnsi="KRM"/>
          <w:sz w:val="24"/>
          <w:szCs w:val="24"/>
          <w:rtl/>
        </w:rPr>
        <w:t>، اثر مؤلّف ص 319 ـ 311 و كتاب‏هاى ديگر سيره.</w:t>
      </w:r>
    </w:p>
  </w:footnote>
  <w:footnote w:id="12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بخارى و مسلم باب غزوة خيبر.</w:t>
      </w:r>
    </w:p>
  </w:footnote>
  <w:footnote w:id="12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سيره‏ى </w:t>
      </w:r>
      <w:r w:rsidRPr="00A032F8">
        <w:rPr>
          <w:rFonts w:ascii="KRM" w:hAnsi="KRM"/>
          <w:sz w:val="24"/>
          <w:szCs w:val="24"/>
          <w:rtl/>
        </w:rPr>
        <w:t xml:space="preserve">ابن هشام آمده است كه قاتل مرحب، </w:t>
      </w:r>
      <w:r w:rsidR="00A032F8" w:rsidRPr="00A032F8">
        <w:rPr>
          <w:rFonts w:ascii="KRM" w:hAnsi="KRM"/>
          <w:sz w:val="24"/>
          <w:szCs w:val="24"/>
          <w:rtl/>
        </w:rPr>
        <w:t>محمد بن مس</w:t>
      </w:r>
      <w:r w:rsidRPr="00A032F8">
        <w:rPr>
          <w:rFonts w:ascii="KRM" w:hAnsi="KRM"/>
          <w:sz w:val="24"/>
          <w:szCs w:val="24"/>
          <w:rtl/>
        </w:rPr>
        <w:t>لمه بود، (ق،</w:t>
      </w:r>
      <w:r w:rsidRPr="00B94815">
        <w:rPr>
          <w:rFonts w:ascii="KRM" w:hAnsi="KRM"/>
          <w:sz w:val="24"/>
          <w:szCs w:val="24"/>
          <w:rtl/>
        </w:rPr>
        <w:t xml:space="preserve"> ص 334 ـ 333) ولى صحيح اين است كه على بن ابى طالب، مرحب را به قتل رسانيد (طبرى ص 1579). اين مطلب در صحيح مسلم به صراحت ذكر شده و اشعارى كه على </w:t>
      </w:r>
      <w:r w:rsidR="00192898" w:rsidRPr="00192898">
        <w:rPr>
          <w:rFonts w:ascii="KRM" w:hAnsi="KRM" w:cs="CTraditional Arabic"/>
          <w:sz w:val="24"/>
          <w:szCs w:val="24"/>
          <w:rtl/>
        </w:rPr>
        <w:t xml:space="preserve">س </w:t>
      </w:r>
      <w:r w:rsidRPr="00B94815">
        <w:rPr>
          <w:rFonts w:ascii="KRM" w:hAnsi="KRM"/>
          <w:sz w:val="24"/>
          <w:szCs w:val="24"/>
          <w:rtl/>
        </w:rPr>
        <w:t>به طور رجز خوانده بود نيز نقل شده است و روايت مسلم معتبرتر و برتر است</w:t>
      </w:r>
      <w:r w:rsidR="006C5FCD">
        <w:rPr>
          <w:rFonts w:ascii="KRM" w:hAnsi="KRM" w:hint="cs"/>
          <w:sz w:val="24"/>
          <w:szCs w:val="24"/>
          <w:rtl/>
        </w:rPr>
        <w:t>.</w:t>
      </w:r>
      <w:r w:rsidRPr="00B94815">
        <w:rPr>
          <w:rFonts w:ascii="KRM" w:hAnsi="KRM"/>
          <w:sz w:val="24"/>
          <w:szCs w:val="24"/>
          <w:rtl/>
        </w:rPr>
        <w:t xml:space="preserve"> (صحيح مسلم حديث شماره</w:t>
      </w:r>
      <w:r>
        <w:rPr>
          <w:rFonts w:ascii="KRM" w:hAnsi="KRM" w:hint="cs"/>
          <w:sz w:val="24"/>
          <w:szCs w:val="24"/>
          <w:rtl/>
        </w:rPr>
        <w:t>:</w:t>
      </w:r>
      <w:r w:rsidRPr="00B94815">
        <w:rPr>
          <w:rFonts w:ascii="KRM" w:hAnsi="KRM"/>
          <w:sz w:val="24"/>
          <w:szCs w:val="24"/>
          <w:rtl/>
        </w:rPr>
        <w:t xml:space="preserve"> 1807 كتاب الجهاد و السير)</w:t>
      </w:r>
    </w:p>
  </w:footnote>
  <w:footnote w:id="12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مراد از ابوجعفر،</w:t>
      </w:r>
      <w:r w:rsidRPr="00B94815">
        <w:rPr>
          <w:rFonts w:ascii="KRM" w:hAnsi="KRM"/>
          <w:sz w:val="24"/>
          <w:szCs w:val="24"/>
          <w:rtl/>
        </w:rPr>
        <w:t xml:space="preserve"> محمد باقر بن على بن حسين زين العابدين است.</w:t>
      </w:r>
    </w:p>
  </w:footnote>
  <w:footnote w:id="129">
    <w:p w:rsidR="00C528E5" w:rsidRPr="00B94815" w:rsidRDefault="00C528E5" w:rsidP="00CB4986">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xml:space="preserve">، ج 7، ص 225، چاپ </w:t>
      </w:r>
      <w:r w:rsidRPr="00B94815">
        <w:rPr>
          <w:rFonts w:ascii="KRM" w:hAnsi="KRM" w:cs="B Badr"/>
          <w:sz w:val="24"/>
          <w:szCs w:val="24"/>
          <w:rtl/>
        </w:rPr>
        <w:t>مكتبة</w:t>
      </w:r>
      <w:r w:rsidRPr="00B94815">
        <w:rPr>
          <w:rFonts w:ascii="KRM" w:hAnsi="KRM"/>
          <w:sz w:val="24"/>
          <w:szCs w:val="24"/>
          <w:rtl/>
        </w:rPr>
        <w:t xml:space="preserve"> المعارف.</w:t>
      </w:r>
    </w:p>
  </w:footnote>
  <w:footnote w:id="13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قيم،</w:t>
      </w:r>
      <w:r w:rsidRPr="00B94815">
        <w:rPr>
          <w:rFonts w:ascii="LTS" w:hAnsi="LTS"/>
          <w:sz w:val="24"/>
          <w:szCs w:val="24"/>
          <w:rtl/>
        </w:rPr>
        <w:t xml:space="preserve"> زادالمعاد</w:t>
      </w:r>
      <w:r w:rsidRPr="00B94815">
        <w:rPr>
          <w:rFonts w:ascii="KRM" w:hAnsi="KRM"/>
          <w:sz w:val="24"/>
          <w:szCs w:val="24"/>
          <w:rtl/>
        </w:rPr>
        <w:t>، ج 1، ص 421، چاپ الميمنه، مصر و ابن هشام، ج 2، ص 397.</w:t>
      </w:r>
    </w:p>
  </w:footnote>
  <w:footnote w:id="13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منبع سابق، ج 1، ص 421، اين داستان در كتاب‏هاى صحاح نيز آمده است.</w:t>
      </w:r>
    </w:p>
  </w:footnote>
  <w:footnote w:id="13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مكانى است بين مكه و مدينه كه دوازده ميل با مدينه فاصله دارد (مجمع بحار الانوار ـ فتنى)</w:t>
      </w:r>
    </w:p>
  </w:footnote>
  <w:footnote w:id="13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قيم، </w:t>
      </w:r>
      <w:r w:rsidRPr="00B94815">
        <w:rPr>
          <w:rFonts w:ascii="LTS" w:hAnsi="LTS"/>
          <w:sz w:val="24"/>
          <w:szCs w:val="24"/>
          <w:rtl/>
        </w:rPr>
        <w:t>زاد المعاد</w:t>
      </w:r>
      <w:r w:rsidRPr="00B94815">
        <w:rPr>
          <w:rFonts w:ascii="KRM" w:hAnsi="KRM"/>
          <w:sz w:val="24"/>
          <w:szCs w:val="24"/>
          <w:rtl/>
        </w:rPr>
        <w:t>، ج 1، ص 421، اين داستان در كتاب‏هاى صحاح آمده است.</w:t>
      </w:r>
    </w:p>
  </w:footnote>
  <w:footnote w:id="1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سيره‏ى </w:t>
      </w:r>
      <w:r>
        <w:rPr>
          <w:rFonts w:ascii="KRM" w:hAnsi="KRM"/>
          <w:sz w:val="24"/>
          <w:szCs w:val="24"/>
          <w:rtl/>
        </w:rPr>
        <w:t>پیامبر</w:t>
      </w:r>
      <w:r w:rsidRPr="00B94815">
        <w:rPr>
          <w:rFonts w:ascii="KRM" w:hAnsi="KRM"/>
          <w:sz w:val="24"/>
          <w:szCs w:val="24"/>
          <w:rtl/>
        </w:rPr>
        <w:t>، ص 372 ـ 361، اثر نگارنده.</w:t>
      </w:r>
    </w:p>
  </w:footnote>
  <w:footnote w:id="13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بخارى باب غزوة تبوك (بايد دانست كه هارون، بن</w:t>
      </w:r>
      <w:r>
        <w:rPr>
          <w:rFonts w:ascii="KRM" w:hAnsi="KRM"/>
          <w:sz w:val="24"/>
          <w:szCs w:val="24"/>
          <w:rtl/>
        </w:rPr>
        <w:t>ابر گواهى تاريخ، پس از رحلت</w:t>
      </w:r>
      <w:r w:rsidRPr="00B94815">
        <w:rPr>
          <w:rFonts w:ascii="KRM" w:hAnsi="KRM"/>
          <w:sz w:val="24"/>
          <w:szCs w:val="24"/>
          <w:rtl/>
        </w:rPr>
        <w:t xml:space="preserve"> موسى عليه‏السلام جانشين او نبود، بلكه چهل سال قبل از موس</w:t>
      </w:r>
      <w:r>
        <w:rPr>
          <w:rFonts w:ascii="KRM" w:hAnsi="KRM"/>
          <w:sz w:val="24"/>
          <w:szCs w:val="24"/>
          <w:rtl/>
        </w:rPr>
        <w:t>ى از جهان رفت. فقط زمانى كه</w:t>
      </w:r>
      <w:r w:rsidRPr="00B94815">
        <w:rPr>
          <w:rFonts w:ascii="KRM" w:hAnsi="KRM"/>
          <w:sz w:val="24"/>
          <w:szCs w:val="24"/>
          <w:rtl/>
        </w:rPr>
        <w:t xml:space="preserve"> موسى عليه</w:t>
      </w:r>
      <w:r>
        <w:rPr>
          <w:rFonts w:ascii="KRM" w:hAnsi="KRM"/>
          <w:sz w:val="24"/>
          <w:szCs w:val="24"/>
          <w:rtl/>
        </w:rPr>
        <w:t>‏السلام به كوه طور رفته بود</w:t>
      </w:r>
      <w:r w:rsidRPr="00B94815">
        <w:rPr>
          <w:rFonts w:ascii="KRM" w:hAnsi="KRM"/>
          <w:sz w:val="24"/>
          <w:szCs w:val="24"/>
          <w:rtl/>
        </w:rPr>
        <w:t xml:space="preserve"> هارون عليه‏السلام جانشينى او را به عهده داشت. نيز نبايد فراموش ك</w:t>
      </w:r>
      <w:r>
        <w:rPr>
          <w:rFonts w:ascii="KRM" w:hAnsi="KRM"/>
          <w:sz w:val="24"/>
          <w:szCs w:val="24"/>
          <w:rtl/>
        </w:rPr>
        <w:t>رد كه</w:t>
      </w:r>
      <w:r w:rsidRPr="00B94815">
        <w:rPr>
          <w:rFonts w:ascii="KRM" w:hAnsi="KRM"/>
          <w:sz w:val="24"/>
          <w:szCs w:val="24"/>
          <w:rtl/>
        </w:rPr>
        <w:t xml:space="preserve"> هارون عليه‏السلام</w:t>
      </w:r>
      <w:r>
        <w:rPr>
          <w:rFonts w:ascii="KRM" w:hAnsi="KRM"/>
          <w:sz w:val="24"/>
          <w:szCs w:val="24"/>
          <w:rtl/>
        </w:rPr>
        <w:t>،</w:t>
      </w:r>
      <w:r w:rsidRPr="00B94815">
        <w:rPr>
          <w:rFonts w:ascii="KRM" w:hAnsi="KRM"/>
          <w:sz w:val="24"/>
          <w:szCs w:val="24"/>
          <w:rtl/>
        </w:rPr>
        <w:t xml:space="preserve"> بنابر تصريح قرآن (يونس / 75 و مريم / 53) خودش </w:t>
      </w:r>
      <w:r>
        <w:rPr>
          <w:rFonts w:ascii="KRM" w:hAnsi="KRM"/>
          <w:sz w:val="24"/>
          <w:szCs w:val="24"/>
          <w:rtl/>
        </w:rPr>
        <w:t>پیامبر</w:t>
      </w:r>
      <w:r w:rsidRPr="00B94815">
        <w:rPr>
          <w:rFonts w:ascii="KRM" w:hAnsi="KRM"/>
          <w:sz w:val="24"/>
          <w:szCs w:val="24"/>
          <w:rtl/>
        </w:rPr>
        <w:t xml:space="preserve"> بوده است.(مترجم)</w:t>
      </w:r>
    </w:p>
  </w:footnote>
  <w:footnote w:id="13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7، ص 225.</w:t>
      </w:r>
    </w:p>
  </w:footnote>
  <w:footnote w:id="13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تفصيل داستان را در سيره‏ى </w:t>
      </w:r>
      <w:r>
        <w:rPr>
          <w:rFonts w:ascii="KRM" w:hAnsi="KRM"/>
          <w:sz w:val="24"/>
          <w:szCs w:val="24"/>
          <w:rtl/>
        </w:rPr>
        <w:t>پیامبر</w:t>
      </w:r>
      <w:r w:rsidRPr="00B94815">
        <w:rPr>
          <w:rFonts w:ascii="KRM" w:hAnsi="KRM"/>
          <w:sz w:val="24"/>
          <w:szCs w:val="24"/>
          <w:rtl/>
        </w:rPr>
        <w:t>، اثر نگارنده تحت عنوان «عام الوفود» ص 383-377 مطالعه كنيد.</w:t>
      </w:r>
    </w:p>
  </w:footnote>
  <w:footnote w:id="13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بخارى، ب</w:t>
      </w:r>
      <w:r>
        <w:rPr>
          <w:rFonts w:ascii="KRM" w:hAnsi="KRM"/>
          <w:sz w:val="24"/>
          <w:szCs w:val="24"/>
          <w:rtl/>
        </w:rPr>
        <w:t>اب قدوم الاشعريين و</w:t>
      </w:r>
      <w:r>
        <w:rPr>
          <w:rFonts w:ascii="KRM" w:hAnsi="KRM" w:hint="cs"/>
          <w:sz w:val="24"/>
          <w:szCs w:val="24"/>
          <w:rtl/>
        </w:rPr>
        <w:t>أ</w:t>
      </w:r>
      <w:r w:rsidRPr="00B94815">
        <w:rPr>
          <w:rFonts w:ascii="KRM" w:hAnsi="KRM"/>
          <w:sz w:val="24"/>
          <w:szCs w:val="24"/>
          <w:rtl/>
        </w:rPr>
        <w:t>هل اليمن، زادالمعاد، ج2، ص 32.</w:t>
      </w:r>
    </w:p>
  </w:footnote>
  <w:footnote w:id="13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قيم، </w:t>
      </w:r>
      <w:r w:rsidRPr="00B94815">
        <w:rPr>
          <w:rFonts w:ascii="LTS" w:hAnsi="LTS"/>
          <w:sz w:val="24"/>
          <w:szCs w:val="24"/>
          <w:rtl/>
        </w:rPr>
        <w:t>زادالمعاد</w:t>
      </w:r>
      <w:r w:rsidRPr="00B94815">
        <w:rPr>
          <w:rFonts w:ascii="KRM" w:hAnsi="KRM"/>
          <w:sz w:val="24"/>
          <w:szCs w:val="24"/>
          <w:rtl/>
        </w:rPr>
        <w:t>، ج 2، ص 33 نيز به «انساب الاشراف» نوشته‏ى بلاذرى ص 826، چاپ قاهره رجوع كنيد؛ در آنجا آمده كه آنان زكات اموال خويش را پرداخت نمودند.</w:t>
      </w:r>
    </w:p>
  </w:footnote>
  <w:footnote w:id="14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2، ص 546 ـ 543.</w:t>
      </w:r>
    </w:p>
  </w:footnote>
  <w:footnote w:id="14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غدير خم آبى بود بين مكه و مدينه در دو مايلى (</w:t>
      </w:r>
      <w:r>
        <w:rPr>
          <w:rFonts w:ascii="KRM" w:hAnsi="KRM"/>
          <w:sz w:val="24"/>
          <w:szCs w:val="24"/>
          <w:rtl/>
        </w:rPr>
        <w:t>يا</w:t>
      </w:r>
      <w:r w:rsidRPr="00B94815">
        <w:rPr>
          <w:rFonts w:ascii="KRM" w:hAnsi="KRM"/>
          <w:sz w:val="24"/>
          <w:szCs w:val="24"/>
          <w:rtl/>
        </w:rPr>
        <w:t xml:space="preserve"> سه مايلى) جحفه</w:t>
      </w:r>
      <w:r>
        <w:rPr>
          <w:rFonts w:hint="cs"/>
          <w:sz w:val="24"/>
          <w:szCs w:val="24"/>
          <w:rtl/>
          <w:lang w:bidi="fa-IR"/>
        </w:rPr>
        <w:t>.</w:t>
      </w:r>
    </w:p>
  </w:footnote>
  <w:footnote w:id="14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خطبه نه روز بعد از نزول آيه‏ى تكميل دين (اليوم اكملت لكم دينكم...) ايراد شده است؛ زيرا اين آيه به اتفاق </w:t>
      </w:r>
      <w:r w:rsidR="00B15BBE">
        <w:rPr>
          <w:rFonts w:ascii="KRM" w:hAnsi="KRM"/>
          <w:sz w:val="24"/>
          <w:szCs w:val="24"/>
          <w:rtl/>
        </w:rPr>
        <w:t>روايات</w:t>
      </w:r>
      <w:r w:rsidRPr="00B94815">
        <w:rPr>
          <w:rFonts w:ascii="KRM" w:hAnsi="KRM"/>
          <w:sz w:val="24"/>
          <w:szCs w:val="24"/>
          <w:rtl/>
        </w:rPr>
        <w:t xml:space="preserve"> معتبر سنى و شيعى، در روز عرفه نهم ذى حجه نازل شده است (رجوع كنيد به اصول كافى، باب ما نصّ الل</w:t>
      </w:r>
      <w:r>
        <w:rPr>
          <w:rFonts w:ascii="KRM" w:hAnsi="KRM"/>
          <w:sz w:val="24"/>
          <w:szCs w:val="24"/>
          <w:rtl/>
        </w:rPr>
        <w:t xml:space="preserve">ّه‏، روايت ابوالجاروديه از </w:t>
      </w:r>
      <w:r>
        <w:rPr>
          <w:rFonts w:ascii="KRM" w:hAnsi="KRM" w:hint="cs"/>
          <w:sz w:val="24"/>
          <w:szCs w:val="24"/>
          <w:rtl/>
        </w:rPr>
        <w:t xml:space="preserve">جعفر </w:t>
      </w:r>
      <w:r w:rsidRPr="00B94815">
        <w:rPr>
          <w:rFonts w:ascii="KRM" w:hAnsi="KRM"/>
          <w:sz w:val="24"/>
          <w:szCs w:val="24"/>
          <w:rtl/>
        </w:rPr>
        <w:t>صادق) ـ مترجم ـ</w:t>
      </w:r>
    </w:p>
  </w:footnote>
  <w:footnote w:id="14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w:t>
      </w:r>
      <w:r w:rsidRPr="00B94815">
        <w:rPr>
          <w:rFonts w:ascii="LTS" w:hAnsi="LTS" w:cs="B Badr"/>
          <w:sz w:val="24"/>
          <w:szCs w:val="24"/>
          <w:rtl/>
        </w:rPr>
        <w:t>ية</w:t>
      </w:r>
      <w:r w:rsidRPr="00B94815">
        <w:rPr>
          <w:rFonts w:ascii="KRM" w:hAnsi="KRM"/>
          <w:sz w:val="24"/>
          <w:szCs w:val="24"/>
          <w:rtl/>
        </w:rPr>
        <w:t>، ج 4، ص 415، 416، به نقل از امام احمد و نسايى.</w:t>
      </w:r>
    </w:p>
  </w:footnote>
  <w:footnote w:id="144">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كتاب‏هاى معت</w:t>
      </w:r>
      <w:r>
        <w:rPr>
          <w:rFonts w:ascii="KRM" w:hAnsi="KRM"/>
          <w:sz w:val="24"/>
          <w:szCs w:val="24"/>
          <w:rtl/>
        </w:rPr>
        <w:t xml:space="preserve">بر تاريخ آورده‏اند كه وقتى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 xml:space="preserve">براى </w:t>
      </w:r>
      <w:r w:rsidRPr="00B94815">
        <w:rPr>
          <w:rFonts w:ascii="KRM" w:hAnsi="KRM" w:cs="B Badr"/>
          <w:sz w:val="24"/>
          <w:szCs w:val="24"/>
          <w:rtl/>
        </w:rPr>
        <w:t>حجّة</w:t>
      </w:r>
      <w:r w:rsidRPr="00B94815">
        <w:rPr>
          <w:rFonts w:ascii="KRM" w:hAnsi="KRM"/>
          <w:sz w:val="24"/>
          <w:szCs w:val="24"/>
          <w:rtl/>
        </w:rPr>
        <w:t xml:space="preserve"> الوداع از يمن حركت كرد تا خود را به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برساند، يكى از</w:t>
      </w:r>
      <w:r>
        <w:rPr>
          <w:rFonts w:ascii="KRM" w:hAnsi="KRM"/>
          <w:sz w:val="24"/>
          <w:szCs w:val="24"/>
          <w:rtl/>
        </w:rPr>
        <w:t>ياران</w:t>
      </w:r>
      <w:r w:rsidRPr="00B94815">
        <w:rPr>
          <w:rFonts w:ascii="KRM" w:hAnsi="KRM"/>
          <w:sz w:val="24"/>
          <w:szCs w:val="24"/>
          <w:rtl/>
        </w:rPr>
        <w:t xml:space="preserve">ش را براى فرماندهى سپاه به جانشينى خود برگزيد و پيش از آنان خود را به مكّه نزد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رسان</w:t>
      </w:r>
      <w:r>
        <w:rPr>
          <w:rFonts w:ascii="KRM" w:hAnsi="KRM"/>
          <w:sz w:val="24"/>
          <w:szCs w:val="24"/>
          <w:rtl/>
        </w:rPr>
        <w:t xml:space="preserve">يد. آن مرد لباس‏هايى را كه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 xml:space="preserve">از يمنى‏ها به غنيمت گرفته بود، بين </w:t>
      </w:r>
      <w:r>
        <w:rPr>
          <w:rFonts w:ascii="KRM" w:hAnsi="KRM"/>
          <w:sz w:val="24"/>
          <w:szCs w:val="24"/>
          <w:rtl/>
        </w:rPr>
        <w:t>لشكريان</w:t>
      </w:r>
      <w:r w:rsidRPr="00B94815">
        <w:rPr>
          <w:rFonts w:ascii="KRM" w:hAnsi="KRM"/>
          <w:sz w:val="24"/>
          <w:szCs w:val="24"/>
          <w:rtl/>
        </w:rPr>
        <w:t xml:space="preserve"> خود تقسيم كرد. وقتى </w:t>
      </w:r>
      <w:r>
        <w:rPr>
          <w:rFonts w:ascii="KRM" w:hAnsi="KRM"/>
          <w:sz w:val="24"/>
          <w:szCs w:val="24"/>
          <w:rtl/>
        </w:rPr>
        <w:t>سپاهيان</w:t>
      </w:r>
      <w:r w:rsidRPr="00B94815">
        <w:rPr>
          <w:rFonts w:ascii="KRM" w:hAnsi="KRM"/>
          <w:sz w:val="24"/>
          <w:szCs w:val="24"/>
          <w:rtl/>
        </w:rPr>
        <w:t xml:space="preserve"> نزديك مكّه رسيدند، على </w:t>
      </w:r>
      <w:r w:rsidR="00192898" w:rsidRPr="00192898">
        <w:rPr>
          <w:rFonts w:ascii="KRM" w:hAnsi="KRM" w:cs="CTraditional Arabic"/>
          <w:sz w:val="24"/>
          <w:szCs w:val="24"/>
          <w:rtl/>
        </w:rPr>
        <w:t xml:space="preserve">س </w:t>
      </w:r>
      <w:r w:rsidRPr="00B94815">
        <w:rPr>
          <w:rFonts w:ascii="KRM" w:hAnsi="KRM"/>
          <w:sz w:val="24"/>
          <w:szCs w:val="24"/>
          <w:rtl/>
        </w:rPr>
        <w:t>به پيشواز آنها شتافت. وقتى لباس‏ها را بر آنان ديد دستور داد تا همگى لباس‏ها را از تن بيرون كنند. اين جر</w:t>
      </w:r>
      <w:r>
        <w:rPr>
          <w:rFonts w:ascii="KRM" w:hAnsi="KRM"/>
          <w:sz w:val="24"/>
          <w:szCs w:val="24"/>
          <w:rtl/>
        </w:rPr>
        <w:t>يا</w:t>
      </w:r>
      <w:r w:rsidRPr="00B94815">
        <w:rPr>
          <w:rFonts w:ascii="KRM" w:hAnsi="KRM"/>
          <w:sz w:val="24"/>
          <w:szCs w:val="24"/>
          <w:rtl/>
        </w:rPr>
        <w:t>ن و همچنين دو جر</w:t>
      </w:r>
      <w:r>
        <w:rPr>
          <w:rFonts w:ascii="KRM" w:hAnsi="KRM"/>
          <w:sz w:val="24"/>
          <w:szCs w:val="24"/>
          <w:rtl/>
        </w:rPr>
        <w:t>يا</w:t>
      </w:r>
      <w:r w:rsidRPr="00B94815">
        <w:rPr>
          <w:rFonts w:ascii="KRM" w:hAnsi="KRM"/>
          <w:sz w:val="24"/>
          <w:szCs w:val="24"/>
          <w:rtl/>
        </w:rPr>
        <w:t xml:space="preserve">ن ديگر در مورد غنايم موجب دلگيرى آنان شد و در اين باره به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شكايت بردند. از اينجا بود كه رسول خدا </w:t>
      </w:r>
      <w:r w:rsidR="00192898" w:rsidRPr="00192898">
        <w:rPr>
          <w:rFonts w:ascii="KRM" w:hAnsi="KRM" w:cs="CTraditional Arabic"/>
          <w:sz w:val="24"/>
          <w:szCs w:val="24"/>
          <w:rtl/>
        </w:rPr>
        <w:t>ص</w:t>
      </w:r>
      <w:r>
        <w:rPr>
          <w:rFonts w:ascii="KRM" w:hAnsi="KRM"/>
          <w:sz w:val="24"/>
          <w:szCs w:val="24"/>
          <w:rtl/>
        </w:rPr>
        <w:t xml:space="preserve"> براى شكستن‏جوّى كه عليه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به‏و</w:t>
      </w:r>
      <w:r>
        <w:rPr>
          <w:rFonts w:ascii="KRM" w:hAnsi="KRM"/>
          <w:sz w:val="24"/>
          <w:szCs w:val="24"/>
          <w:rtl/>
        </w:rPr>
        <w:t xml:space="preserve">جود آمده بود، در آن‏جمع كه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 xml:space="preserve">و </w:t>
      </w:r>
      <w:r>
        <w:rPr>
          <w:rFonts w:ascii="KRM" w:hAnsi="KRM"/>
          <w:sz w:val="24"/>
          <w:szCs w:val="24"/>
          <w:rtl/>
        </w:rPr>
        <w:t>سپاهيان</w:t>
      </w:r>
      <w:r w:rsidRPr="00B94815">
        <w:rPr>
          <w:rFonts w:ascii="KRM" w:hAnsi="KRM"/>
          <w:sz w:val="24"/>
          <w:szCs w:val="24"/>
          <w:rtl/>
        </w:rPr>
        <w:t xml:space="preserve">ش حضور داشتند، ايراد سخن فرمود و آنان را از ناراحتى و بدبينى از على برحذر داشت. ابن اثير مى‏گويد </w:t>
      </w:r>
      <w:r>
        <w:rPr>
          <w:rFonts w:ascii="KRM" w:hAnsi="KRM"/>
          <w:sz w:val="24"/>
          <w:szCs w:val="24"/>
          <w:rtl/>
        </w:rPr>
        <w:t>پیامبر</w:t>
      </w:r>
      <w:r w:rsidRPr="00B94815">
        <w:rPr>
          <w:rFonts w:ascii="KRM" w:hAnsi="KRM"/>
          <w:sz w:val="24"/>
          <w:szCs w:val="24"/>
          <w:rtl/>
        </w:rPr>
        <w:t xml:space="preserve"> چنين نيز فرمود: «اى مردم! از على گله نكنيد كه او در راه خدا و براى خدا از همه سخت‏گيرتر است»</w:t>
      </w:r>
      <w:r w:rsidRPr="00B94815">
        <w:rPr>
          <w:rFonts w:ascii="KRM" w:hAnsi="KRM" w:hint="cs"/>
          <w:sz w:val="24"/>
          <w:szCs w:val="24"/>
          <w:rtl/>
        </w:rPr>
        <w:t>.</w:t>
      </w:r>
    </w:p>
    <w:p w:rsidR="00C528E5" w:rsidRPr="00B94815" w:rsidRDefault="00C528E5" w:rsidP="00C04627">
      <w:pPr>
        <w:pStyle w:val="FootnoteText"/>
        <w:bidi/>
        <w:ind w:left="272" w:firstLine="0"/>
        <w:rPr>
          <w:rFonts w:ascii="KRM" w:hAnsi="KRM"/>
          <w:sz w:val="24"/>
          <w:szCs w:val="24"/>
          <w:rtl/>
        </w:rPr>
      </w:pPr>
      <w:r w:rsidRPr="00B94815">
        <w:rPr>
          <w:rFonts w:ascii="KRM" w:hAnsi="KRM"/>
          <w:sz w:val="24"/>
          <w:szCs w:val="24"/>
          <w:rtl/>
        </w:rPr>
        <w:t>(ر.ك: ابن اثير، تاريح كامل، حوادث سال دهم، ج سوم ـ همچنين بامداد اسلام، تاليف دكتر عبدالحسين زرين‏كوب، ص 48، انتشارات امير كبير، 1369 ـ سيره‏ى ابن هشام، (ترجمه فارسى) ج 2، ص 374، كتابخانه‏ى اسلاميه 1366 ه</w:t>
      </w:r>
      <w:r>
        <w:rPr>
          <w:rFonts w:ascii="KRM" w:hAnsi="KRM" w:hint="cs"/>
          <w:sz w:val="24"/>
          <w:szCs w:val="24"/>
          <w:rtl/>
        </w:rPr>
        <w:t>ـ</w:t>
      </w:r>
      <w:r w:rsidRPr="00B94815">
        <w:rPr>
          <w:rFonts w:ascii="KRM" w:hAnsi="KRM"/>
          <w:sz w:val="24"/>
          <w:szCs w:val="24"/>
          <w:rtl/>
        </w:rPr>
        <w:t xml:space="preserve"> . ش ـ خاتم </w:t>
      </w:r>
      <w:r>
        <w:rPr>
          <w:rFonts w:ascii="KRM" w:hAnsi="KRM"/>
          <w:sz w:val="24"/>
          <w:szCs w:val="24"/>
          <w:rtl/>
        </w:rPr>
        <w:t>پیامبر</w:t>
      </w:r>
      <w:r w:rsidRPr="00B94815">
        <w:rPr>
          <w:rFonts w:ascii="KRM" w:hAnsi="KRM"/>
          <w:sz w:val="24"/>
          <w:szCs w:val="24"/>
          <w:rtl/>
        </w:rPr>
        <w:t>ان اثر محمد ابوزهره، ج 3، ص 569 ـ 561، آستان قدس 1373.</w:t>
      </w:r>
    </w:p>
    <w:p w:rsidR="00C528E5" w:rsidRPr="00B94815" w:rsidRDefault="00C528E5" w:rsidP="00C04627">
      <w:pPr>
        <w:pStyle w:val="FootnoteText"/>
        <w:bidi/>
        <w:ind w:left="272" w:firstLine="0"/>
        <w:rPr>
          <w:sz w:val="24"/>
          <w:szCs w:val="24"/>
          <w:rtl/>
          <w:lang w:bidi="fa-IR"/>
        </w:rPr>
      </w:pPr>
      <w:r>
        <w:rPr>
          <w:rFonts w:ascii="KRM" w:hAnsi="KRM"/>
          <w:sz w:val="24"/>
          <w:szCs w:val="24"/>
          <w:rtl/>
        </w:rPr>
        <w:t>پیامبر</w:t>
      </w:r>
      <w:r w:rsidRPr="00B94815">
        <w:rPr>
          <w:rFonts w:ascii="KRM" w:hAnsi="KRM"/>
          <w:sz w:val="24"/>
          <w:szCs w:val="24"/>
          <w:rtl/>
        </w:rPr>
        <w:t xml:space="preserve"> اسلام كلمه‏ى</w:t>
      </w:r>
      <w:r>
        <w:rPr>
          <w:rFonts w:ascii="KRM" w:hAnsi="KRM"/>
          <w:sz w:val="24"/>
          <w:szCs w:val="24"/>
          <w:rtl/>
        </w:rPr>
        <w:t xml:space="preserve"> مولى را براى كسانى ديگر جز</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 xml:space="preserve">به كار برده است؛ از جمله درباره‏ى سلمان فرمود: (سلمان مولاى اهل مدينه است)؛ </w:t>
      </w:r>
      <w:r>
        <w:rPr>
          <w:rFonts w:ascii="Traditional Arabic" w:hAnsi="Traditional Arabic" w:cs="Traditional Arabic"/>
          <w:b/>
          <w:bCs/>
          <w:sz w:val="24"/>
          <w:szCs w:val="24"/>
          <w:rtl/>
        </w:rPr>
        <w:t>«سَلْمانُ مولا لأهل المدين</w:t>
      </w:r>
      <w:r>
        <w:rPr>
          <w:rFonts w:ascii="Traditional Arabic" w:hAnsi="Traditional Arabic" w:cs="Traditional Arabic" w:hint="cs"/>
          <w:b/>
          <w:bCs/>
          <w:sz w:val="24"/>
          <w:szCs w:val="24"/>
          <w:rtl/>
        </w:rPr>
        <w:t>ة</w:t>
      </w:r>
      <w:r w:rsidRPr="00B94815">
        <w:rPr>
          <w:rFonts w:ascii="Traditional Arabic" w:hAnsi="Traditional Arabic" w:cs="Traditional Arabic"/>
          <w:b/>
          <w:bCs/>
          <w:sz w:val="24"/>
          <w:szCs w:val="24"/>
          <w:rtl/>
        </w:rPr>
        <w:t xml:space="preserve">» </w:t>
      </w:r>
      <w:r>
        <w:rPr>
          <w:rFonts w:ascii="KRM" w:hAnsi="KRM"/>
          <w:sz w:val="24"/>
          <w:szCs w:val="24"/>
          <w:rtl/>
        </w:rPr>
        <w:t xml:space="preserve">و همچنين خطاب به </w:t>
      </w:r>
      <w:r w:rsidRPr="00B94815">
        <w:rPr>
          <w:rFonts w:ascii="KRM" w:hAnsi="KRM"/>
          <w:sz w:val="24"/>
          <w:szCs w:val="24"/>
          <w:rtl/>
        </w:rPr>
        <w:t xml:space="preserve">زيد فرمود: </w:t>
      </w:r>
      <w:r>
        <w:rPr>
          <w:rFonts w:ascii="Traditional Arabic" w:hAnsi="Traditional Arabic" w:cs="Traditional Arabic"/>
          <w:b/>
          <w:bCs/>
          <w:sz w:val="24"/>
          <w:szCs w:val="24"/>
          <w:rtl/>
        </w:rPr>
        <w:t>«أنت أخونا و</w:t>
      </w:r>
      <w:r w:rsidRPr="00B94815">
        <w:rPr>
          <w:rFonts w:ascii="Traditional Arabic" w:hAnsi="Traditional Arabic" w:cs="Traditional Arabic"/>
          <w:b/>
          <w:bCs/>
          <w:sz w:val="24"/>
          <w:szCs w:val="24"/>
          <w:rtl/>
        </w:rPr>
        <w:t>مولانا»</w:t>
      </w:r>
      <w:r w:rsidRPr="00B94815">
        <w:rPr>
          <w:rFonts w:ascii="KRM" w:hAnsi="KRM"/>
          <w:sz w:val="24"/>
          <w:szCs w:val="24"/>
          <w:rtl/>
        </w:rPr>
        <w:t>؛ اى زيد! تو برادر و مولاى ما هستى. (سيره‏ى ابن‏كثير 3 / 443) ـ مترجم ـ</w:t>
      </w:r>
    </w:p>
  </w:footnote>
  <w:footnote w:id="14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4، ص 414، دارالفكر العربى، بيروت.</w:t>
      </w:r>
    </w:p>
  </w:footnote>
  <w:footnote w:id="14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5، ص 208، دارالفكر العربى، بيروت.</w:t>
      </w:r>
    </w:p>
  </w:footnote>
  <w:footnote w:id="14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ج 6، ص 49.</w:t>
      </w:r>
    </w:p>
  </w:footnote>
  <w:footnote w:id="14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مورّخان اين روز ر</w:t>
      </w:r>
      <w:r>
        <w:rPr>
          <w:rFonts w:ascii="KRM" w:hAnsi="KRM"/>
          <w:sz w:val="24"/>
          <w:szCs w:val="24"/>
          <w:rtl/>
        </w:rPr>
        <w:t>آيا</w:t>
      </w:r>
      <w:r w:rsidRPr="00B94815">
        <w:rPr>
          <w:rFonts w:ascii="KRM" w:hAnsi="KRM"/>
          <w:sz w:val="24"/>
          <w:szCs w:val="24"/>
          <w:rtl/>
        </w:rPr>
        <w:t xml:space="preserve"> روز دوشنبه آخرين روز </w:t>
      </w:r>
      <w:r>
        <w:rPr>
          <w:rFonts w:ascii="KRM" w:hAnsi="KRM"/>
          <w:sz w:val="24"/>
          <w:szCs w:val="24"/>
          <w:rtl/>
        </w:rPr>
        <w:t>حيات</w:t>
      </w:r>
      <w:r w:rsidRPr="00B94815">
        <w:rPr>
          <w:rFonts w:ascii="KRM" w:hAnsi="KRM"/>
          <w:sz w:val="24"/>
          <w:szCs w:val="24"/>
          <w:rtl/>
        </w:rPr>
        <w:t xml:space="preserve"> رسول اللّه‏ </w:t>
      </w:r>
      <w:r w:rsidR="00192898" w:rsidRPr="00192898">
        <w:rPr>
          <w:rFonts w:ascii="KRM" w:hAnsi="KRM" w:cs="CTraditional Arabic"/>
          <w:sz w:val="24"/>
          <w:szCs w:val="24"/>
          <w:rtl/>
        </w:rPr>
        <w:t>ص</w:t>
      </w:r>
      <w:r w:rsidRPr="00B94815">
        <w:rPr>
          <w:rFonts w:ascii="KRM" w:hAnsi="KRM"/>
          <w:sz w:val="24"/>
          <w:szCs w:val="24"/>
          <w:rtl/>
        </w:rPr>
        <w:t xml:space="preserve"> ضبط كرده‏اند. مراجعه شود به سيره‏ى ابن هشام، ج 4، ص 322، چاپ بيروت. (مترجم)</w:t>
      </w:r>
    </w:p>
  </w:footnote>
  <w:footnote w:id="14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صحيح بخارى، باب مرض النبى</w:t>
      </w:r>
      <w:r w:rsidR="00F261B9">
        <w:rPr>
          <w:rFonts w:ascii="KRM" w:hAnsi="KRM"/>
          <w:sz w:val="24"/>
          <w:szCs w:val="24"/>
        </w:rPr>
        <w:sym w:font="AGA Arabesque" w:char="F072"/>
      </w:r>
      <w:r>
        <w:rPr>
          <w:rFonts w:ascii="KRM" w:hAnsi="KRM"/>
          <w:sz w:val="24"/>
          <w:szCs w:val="24"/>
          <w:rtl/>
        </w:rPr>
        <w:t xml:space="preserve"> و</w:t>
      </w:r>
      <w:r w:rsidRPr="00B94815">
        <w:rPr>
          <w:rFonts w:ascii="KRM" w:hAnsi="KRM"/>
          <w:sz w:val="24"/>
          <w:szCs w:val="24"/>
          <w:rtl/>
        </w:rPr>
        <w:t xml:space="preserve">وفاته، در كتاب «شيخين» اثر سيد عبدالرحيم خطيب به نقل از كتاب‏هاى حديث آمده است كه </w:t>
      </w:r>
      <w:r>
        <w:rPr>
          <w:rFonts w:ascii="KRM" w:hAnsi="KRM"/>
          <w:sz w:val="24"/>
          <w:szCs w:val="24"/>
          <w:rtl/>
        </w:rPr>
        <w:t>پیامبر</w:t>
      </w:r>
      <w:r w:rsidRPr="00B94815">
        <w:rPr>
          <w:rFonts w:ascii="KRM" w:hAnsi="KRM"/>
          <w:sz w:val="24"/>
          <w:szCs w:val="24"/>
          <w:rtl/>
        </w:rPr>
        <w:t xml:space="preserve"> به ابوبكر اقتدا كرد، ص 18، چاپ اول. (مترجم)</w:t>
      </w:r>
    </w:p>
  </w:footnote>
  <w:footnote w:id="15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روايت امام احمد، همچنين ابن كثير، ج 4، ص 473.</w:t>
      </w:r>
    </w:p>
  </w:footnote>
  <w:footnote w:id="15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بخارى، باب مرض النبى و</w:t>
      </w:r>
      <w:r w:rsidRPr="00B94815">
        <w:rPr>
          <w:rFonts w:ascii="KRM" w:hAnsi="KRM"/>
          <w:sz w:val="24"/>
          <w:szCs w:val="24"/>
          <w:rtl/>
        </w:rPr>
        <w:t>وفاته.</w:t>
      </w:r>
    </w:p>
  </w:footnote>
  <w:footnote w:id="15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بخارى.</w:t>
      </w:r>
    </w:p>
  </w:footnote>
  <w:footnote w:id="15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اختصار از «السير</w:t>
      </w:r>
      <w:r w:rsidRPr="00B94815">
        <w:rPr>
          <w:rFonts w:ascii="KRM" w:hAnsi="KRM" w:cs="B Badr"/>
          <w:sz w:val="24"/>
          <w:szCs w:val="24"/>
          <w:rtl/>
        </w:rPr>
        <w:t>ة</w:t>
      </w:r>
      <w:r w:rsidRPr="00B94815">
        <w:rPr>
          <w:rFonts w:ascii="KRM" w:hAnsi="KRM"/>
          <w:sz w:val="24"/>
          <w:szCs w:val="24"/>
          <w:rtl/>
        </w:rPr>
        <w:t xml:space="preserve"> النبويه» (</w:t>
      </w:r>
      <w:r>
        <w:rPr>
          <w:rFonts w:ascii="KRM" w:hAnsi="KRM"/>
          <w:sz w:val="24"/>
          <w:szCs w:val="24"/>
          <w:rtl/>
        </w:rPr>
        <w:t>يا</w:t>
      </w:r>
      <w:r w:rsidRPr="00B94815">
        <w:rPr>
          <w:rFonts w:ascii="KRM" w:hAnsi="KRM"/>
          <w:sz w:val="24"/>
          <w:szCs w:val="24"/>
          <w:rtl/>
        </w:rPr>
        <w:t xml:space="preserve"> نبى رحمت) با همين قلم، ص 407 ـ 393.</w:t>
      </w:r>
    </w:p>
  </w:footnote>
  <w:footnote w:id="154">
    <w:p w:rsidR="00C528E5" w:rsidRPr="00CE47A5" w:rsidRDefault="00C528E5" w:rsidP="00C04627">
      <w:pPr>
        <w:pStyle w:val="FootnoteText"/>
        <w:bidi/>
        <w:ind w:left="272" w:hanging="272"/>
        <w:rPr>
          <w:rtl/>
          <w:lang w:bidi="fa-IR"/>
        </w:rPr>
      </w:pPr>
      <w:r w:rsidRPr="00B94815">
        <w:rPr>
          <w:rStyle w:val="FootnoteReference"/>
          <w:sz w:val="24"/>
          <w:szCs w:val="24"/>
          <w:vertAlign w:val="baseline"/>
        </w:rPr>
        <w:footnoteRef/>
      </w:r>
      <w:r w:rsidRPr="00B94815">
        <w:rPr>
          <w:rFonts w:hint="cs"/>
          <w:sz w:val="24"/>
          <w:szCs w:val="24"/>
          <w:rtl/>
          <w:lang w:bidi="fa-IR"/>
        </w:rPr>
        <w:t>-</w:t>
      </w:r>
      <w:r w:rsidRPr="00CE47A5">
        <w:rPr>
          <w:rFonts w:hint="cs"/>
          <w:rtl/>
          <w:lang w:bidi="fa-IR"/>
        </w:rPr>
        <w:t xml:space="preserve"> </w:t>
      </w:r>
      <w:r w:rsidRPr="00CE47A5">
        <w:rPr>
          <w:rFonts w:ascii="TMS" w:hAnsi="TMS" w:cs="2  Karim"/>
        </w:rPr>
        <w:t>JEWISH</w:t>
      </w:r>
      <w:r w:rsidRPr="00CE47A5">
        <w:rPr>
          <w:rFonts w:ascii="TMS" w:hAnsi="TMS" w:cs="2  Karim"/>
          <w:rtl/>
        </w:rPr>
        <w:t xml:space="preserve"> </w:t>
      </w:r>
      <w:r w:rsidRPr="00CE47A5">
        <w:rPr>
          <w:rFonts w:ascii="TMS" w:hAnsi="TMS" w:cs="2  Karim"/>
        </w:rPr>
        <w:t>ENCYCLOPEDIA. VOL.×IIP. 568-569</w:t>
      </w:r>
    </w:p>
  </w:footnote>
  <w:footnote w:id="155">
    <w:p w:rsidR="00C528E5" w:rsidRPr="00CE47A5" w:rsidRDefault="00C528E5" w:rsidP="00C04627">
      <w:pPr>
        <w:pStyle w:val="FootnoteText"/>
        <w:bidi/>
        <w:ind w:left="272" w:hanging="272"/>
        <w:rPr>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CE47A5">
        <w:rPr>
          <w:rFonts w:ascii="TMS" w:hAnsi="TMS" w:cs="2  Karim"/>
        </w:rPr>
        <w:t>L.S.O. MALLEY</w:t>
      </w:r>
      <w:r w:rsidRPr="00CE47A5">
        <w:rPr>
          <w:rFonts w:ascii="TMS" w:hAnsi="TMS" w:cs="2  Karim"/>
          <w:rtl/>
        </w:rPr>
        <w:t xml:space="preserve"> </w:t>
      </w:r>
      <w:r w:rsidRPr="00CE47A5">
        <w:rPr>
          <w:rFonts w:ascii="TMS" w:hAnsi="TMS" w:cs="2  Karim"/>
        </w:rPr>
        <w:t>POPULAR HINDUISM. P.P.6.7</w:t>
      </w:r>
    </w:p>
  </w:footnote>
  <w:footnote w:id="15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زبان اردو بودا به نام «بُدْه»</w:t>
      </w:r>
      <w:r>
        <w:rPr>
          <w:rFonts w:ascii="KRM" w:hAnsi="KRM"/>
          <w:sz w:val="24"/>
          <w:szCs w:val="24"/>
          <w:rtl/>
        </w:rPr>
        <w:t>يا</w:t>
      </w:r>
      <w:r w:rsidRPr="00B94815">
        <w:rPr>
          <w:rFonts w:ascii="KRM" w:hAnsi="KRM"/>
          <w:sz w:val="24"/>
          <w:szCs w:val="24"/>
          <w:rtl/>
        </w:rPr>
        <w:t>د مى‏شود كه بر وزن بت است. (مترجم)</w:t>
      </w:r>
    </w:p>
  </w:footnote>
  <w:footnote w:id="157">
    <w:p w:rsidR="00C528E5" w:rsidRPr="00CE47A5" w:rsidRDefault="00C528E5" w:rsidP="00C04627">
      <w:pPr>
        <w:pStyle w:val="FootnoteText"/>
        <w:bidi/>
        <w:ind w:left="272" w:hanging="272"/>
        <w:rPr>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CE47A5">
        <w:rPr>
          <w:rFonts w:ascii="TMS" w:hAnsi="TMS" w:cs="2  Karim"/>
        </w:rPr>
        <w:t>C.VAIDYA</w:t>
      </w:r>
      <w:r w:rsidRPr="00CE47A5">
        <w:rPr>
          <w:rFonts w:ascii="TMS" w:hAnsi="TMS" w:cs="2  Karim"/>
          <w:rtl/>
        </w:rPr>
        <w:t xml:space="preserve"> ,(</w:t>
      </w:r>
      <w:r w:rsidRPr="00CE47A5">
        <w:rPr>
          <w:rFonts w:ascii="TMS" w:hAnsi="TMS" w:cs="2  Karim"/>
        </w:rPr>
        <w:t>C.VAIDYA) Bk1:HISTORY OF MEDIAEYAL HINDUINDIA.V.1.P.101</w:t>
      </w:r>
    </w:p>
  </w:footnote>
  <w:footnote w:id="15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 139 ـ چاپ نيويورك.</w:t>
      </w:r>
    </w:p>
  </w:footnote>
  <w:footnote w:id="15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hint="cs"/>
          <w:sz w:val="24"/>
          <w:szCs w:val="24"/>
          <w:rtl/>
        </w:rPr>
        <w:t>الأ</w:t>
      </w:r>
      <w:r w:rsidRPr="00B94815">
        <w:rPr>
          <w:rFonts w:ascii="KRM" w:hAnsi="KRM"/>
          <w:sz w:val="24"/>
          <w:szCs w:val="24"/>
          <w:rtl/>
        </w:rPr>
        <w:t>حزاب</w:t>
      </w:r>
      <w:r w:rsidRPr="00B94815">
        <w:rPr>
          <w:rFonts w:ascii="KRM" w:hAnsi="KRM" w:hint="cs"/>
          <w:sz w:val="24"/>
          <w:szCs w:val="24"/>
          <w:rtl/>
        </w:rPr>
        <w:t>:</w:t>
      </w:r>
      <w:r w:rsidRPr="00B94815">
        <w:rPr>
          <w:rFonts w:ascii="KRM" w:hAnsi="KRM"/>
          <w:sz w:val="24"/>
          <w:szCs w:val="24"/>
          <w:rtl/>
        </w:rPr>
        <w:t xml:space="preserve"> 62.</w:t>
      </w:r>
    </w:p>
  </w:footnote>
  <w:footnote w:id="1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 xml:space="preserve">براى آگاهى از سيره‏ى </w:t>
      </w:r>
      <w:r w:rsidRPr="00B94815">
        <w:rPr>
          <w:rFonts w:ascii="KRM" w:hAnsi="KRM"/>
          <w:sz w:val="24"/>
          <w:szCs w:val="24"/>
          <w:rtl/>
        </w:rPr>
        <w:t xml:space="preserve">ابوبكر </w:t>
      </w:r>
      <w:r>
        <w:rPr>
          <w:rFonts w:ascii="KRM" w:hAnsi="KRM" w:hint="cs"/>
          <w:sz w:val="24"/>
          <w:szCs w:val="24"/>
          <w:rtl/>
        </w:rPr>
        <w:t xml:space="preserve">صدیق </w:t>
      </w:r>
      <w:r w:rsidRPr="00B94815">
        <w:rPr>
          <w:rFonts w:ascii="KRM" w:hAnsi="KRM"/>
          <w:sz w:val="24"/>
          <w:szCs w:val="24"/>
          <w:rtl/>
        </w:rPr>
        <w:t>به كتاب‏هاى «البدا</w:t>
      </w:r>
      <w:r w:rsidRPr="00B94815">
        <w:rPr>
          <w:rFonts w:ascii="KRM" w:hAnsi="KRM" w:cs="B Badr"/>
          <w:sz w:val="24"/>
          <w:szCs w:val="24"/>
          <w:rtl/>
        </w:rPr>
        <w:t>ية</w:t>
      </w:r>
      <w:r w:rsidRPr="00B94815">
        <w:rPr>
          <w:rFonts w:ascii="KRM" w:hAnsi="KRM"/>
          <w:sz w:val="24"/>
          <w:szCs w:val="24"/>
          <w:rtl/>
        </w:rPr>
        <w:t xml:space="preserve"> و النها</w:t>
      </w:r>
      <w:r w:rsidRPr="00B94815">
        <w:rPr>
          <w:rFonts w:ascii="KRM" w:hAnsi="KRM" w:cs="B Badr"/>
          <w:sz w:val="24"/>
          <w:szCs w:val="24"/>
          <w:rtl/>
        </w:rPr>
        <w:t>ية</w:t>
      </w:r>
      <w:r w:rsidRPr="00B94815">
        <w:rPr>
          <w:rFonts w:ascii="KRM" w:hAnsi="KRM"/>
          <w:sz w:val="24"/>
          <w:szCs w:val="24"/>
          <w:rtl/>
        </w:rPr>
        <w:t>»، ابن كثير، ج 6 و «الإصابه فى تمييز الصحا</w:t>
      </w:r>
      <w:r w:rsidRPr="00B94815">
        <w:rPr>
          <w:rFonts w:ascii="KRM" w:hAnsi="KRM" w:cs="B Badr"/>
          <w:sz w:val="24"/>
          <w:szCs w:val="24"/>
          <w:rtl/>
        </w:rPr>
        <w:t>بة</w:t>
      </w:r>
      <w:r w:rsidRPr="00B94815">
        <w:rPr>
          <w:rFonts w:ascii="KRM" w:hAnsi="KRM"/>
          <w:sz w:val="24"/>
          <w:szCs w:val="24"/>
          <w:rtl/>
        </w:rPr>
        <w:t>» اثر حافظ ابن حجر و ديگر كتاب‏هاى تاريخ و سيره مراجعه شود.</w:t>
      </w:r>
    </w:p>
  </w:footnote>
  <w:footnote w:id="16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برخى از كتاب‏هاى شيعه تصريح شده است كه همراهى ابوبكر </w:t>
      </w:r>
      <w:r w:rsidR="00192898" w:rsidRPr="00192898">
        <w:rPr>
          <w:rFonts w:ascii="KRM" w:hAnsi="KRM" w:cs="CTraditional Arabic"/>
          <w:sz w:val="24"/>
          <w:szCs w:val="24"/>
          <w:rtl/>
        </w:rPr>
        <w:t xml:space="preserve">س </w:t>
      </w:r>
      <w:r w:rsidRPr="00B94815">
        <w:rPr>
          <w:rFonts w:ascii="KRM" w:hAnsi="KRM"/>
          <w:sz w:val="24"/>
          <w:szCs w:val="24"/>
          <w:rtl/>
        </w:rPr>
        <w:t xml:space="preserve">با </w:t>
      </w:r>
      <w:r>
        <w:rPr>
          <w:rFonts w:ascii="KRM" w:hAnsi="KRM"/>
          <w:sz w:val="24"/>
          <w:szCs w:val="24"/>
          <w:rtl/>
        </w:rPr>
        <w:t>پیامبر</w:t>
      </w:r>
      <w:r w:rsidRPr="00B94815">
        <w:rPr>
          <w:rFonts w:ascii="KRM" w:hAnsi="KRM"/>
          <w:sz w:val="24"/>
          <w:szCs w:val="24"/>
          <w:rtl/>
        </w:rPr>
        <w:t xml:space="preserve"> به فرمان خدا بوده است؛ به عنوان نمونه نويسنده‏ى «مجالس المؤمنين» مى‏نويسد: ... بردن ابوبكر بى‏فرمان خدا نبوده است (مجالس المؤمنين، مجلس پنجم، ص 310، ـ مترجم ـ</w:t>
      </w:r>
    </w:p>
  </w:footnote>
  <w:footnote w:id="162">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نويسنده‏ى معروف شيعه، ابن مطهّر حلّى، نويسنده‏ى كتاب «منهاج الكرا</w:t>
      </w:r>
      <w:r w:rsidRPr="00B94815">
        <w:rPr>
          <w:rFonts w:ascii="KRM" w:hAnsi="KRM" w:cs="B Badr"/>
          <w:sz w:val="24"/>
          <w:szCs w:val="24"/>
          <w:rtl/>
        </w:rPr>
        <w:t>مة</w:t>
      </w:r>
      <w:r w:rsidRPr="00B94815">
        <w:rPr>
          <w:rFonts w:ascii="KRM" w:hAnsi="KRM"/>
          <w:sz w:val="24"/>
          <w:szCs w:val="24"/>
          <w:rtl/>
        </w:rPr>
        <w:t xml:space="preserve"> فى معر</w:t>
      </w:r>
      <w:r w:rsidRPr="00B94815">
        <w:rPr>
          <w:rFonts w:ascii="KRM" w:hAnsi="KRM" w:cs="B Badr"/>
          <w:sz w:val="24"/>
          <w:szCs w:val="24"/>
          <w:rtl/>
        </w:rPr>
        <w:t>فة</w:t>
      </w:r>
      <w:r w:rsidRPr="00B94815">
        <w:rPr>
          <w:rFonts w:ascii="KRM" w:hAnsi="KRM"/>
          <w:sz w:val="24"/>
          <w:szCs w:val="24"/>
          <w:rtl/>
        </w:rPr>
        <w:t xml:space="preserve"> الإما</w:t>
      </w:r>
      <w:r w:rsidRPr="00B94815">
        <w:rPr>
          <w:rFonts w:ascii="KRM" w:hAnsi="KRM" w:cs="B Badr"/>
          <w:sz w:val="24"/>
          <w:szCs w:val="24"/>
          <w:rtl/>
        </w:rPr>
        <w:t>مة</w:t>
      </w:r>
      <w:r w:rsidRPr="00B94815">
        <w:rPr>
          <w:rFonts w:ascii="KRM" w:hAnsi="KRM"/>
          <w:sz w:val="24"/>
          <w:szCs w:val="24"/>
          <w:rtl/>
        </w:rPr>
        <w:t xml:space="preserve">» مى‏گويد: «مصاحبت ابوبكر با </w:t>
      </w:r>
      <w:r>
        <w:rPr>
          <w:rFonts w:ascii="KRM" w:hAnsi="KRM"/>
          <w:sz w:val="24"/>
          <w:szCs w:val="24"/>
          <w:rtl/>
        </w:rPr>
        <w:t>پیامبر</w:t>
      </w:r>
      <w:r w:rsidRPr="00B94815">
        <w:rPr>
          <w:rFonts w:ascii="KRM" w:hAnsi="KRM"/>
          <w:sz w:val="24"/>
          <w:szCs w:val="24"/>
          <w:rtl/>
        </w:rPr>
        <w:t xml:space="preserve"> در غار، فضيلتى براى ابوبكر به شمار نمى‏آيد؛ زيرا ممكن است </w:t>
      </w:r>
      <w:r>
        <w:rPr>
          <w:rFonts w:ascii="KRM" w:hAnsi="KRM"/>
          <w:sz w:val="24"/>
          <w:szCs w:val="24"/>
          <w:rtl/>
        </w:rPr>
        <w:t>پیامبر</w:t>
      </w:r>
      <w:r w:rsidRPr="00B94815">
        <w:rPr>
          <w:rFonts w:ascii="KRM" w:hAnsi="KRM"/>
          <w:sz w:val="24"/>
          <w:szCs w:val="24"/>
          <w:rtl/>
        </w:rPr>
        <w:t xml:space="preserve"> او را از ترس اين كه رازش را فاش كند، با خود همراه ساخته است»</w:t>
      </w:r>
      <w:r w:rsidRPr="00B94815">
        <w:rPr>
          <w:rFonts w:ascii="KRM" w:hAnsi="KRM" w:hint="cs"/>
          <w:sz w:val="24"/>
          <w:szCs w:val="24"/>
          <w:rtl/>
        </w:rPr>
        <w:t>.</w:t>
      </w:r>
    </w:p>
    <w:p w:rsidR="00C528E5" w:rsidRPr="00B94815" w:rsidRDefault="00C528E5" w:rsidP="00C04627">
      <w:pPr>
        <w:pStyle w:val="FootnoteText"/>
        <w:bidi/>
        <w:ind w:left="272" w:firstLine="0"/>
        <w:rPr>
          <w:sz w:val="24"/>
          <w:szCs w:val="24"/>
          <w:rtl/>
          <w:lang w:bidi="fa-IR"/>
        </w:rPr>
      </w:pPr>
      <w:r w:rsidRPr="00B94815">
        <w:rPr>
          <w:rFonts w:ascii="KRM" w:hAnsi="KRM"/>
          <w:sz w:val="24"/>
          <w:szCs w:val="24"/>
          <w:rtl/>
        </w:rPr>
        <w:t>آورده‏اند وقتى موضوع بالا براى ولى نعمت حلّى، پادشاه تاتارى «اوليجا خدابنده خان» كه اين كتاب را براى وى تأليف كرده نقل شد، پادشاه گفت: «هرگز يك انسان عاقل چنين كارى نخواهد كرد.» (آرى، اگر رسول خدا از همراهى ابوبكر راضى نبود، مى‏توانست مشتى خاك به رويش بپاشد تا او را نبيند، همان گونه كه هنگام خارج شدن از منزل، مشتى خاك به صورت محاصره كنندگان خانه‏ى خويش پاشيد و خداوند بر چشمانشان پرده افكند كه او را نديدند. (مترجم))</w:t>
      </w:r>
    </w:p>
  </w:footnote>
  <w:footnote w:id="16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رس</w:t>
      </w:r>
      <w:r>
        <w:rPr>
          <w:rFonts w:ascii="KRM" w:hAnsi="KRM"/>
          <w:sz w:val="24"/>
          <w:szCs w:val="24"/>
          <w:rtl/>
        </w:rPr>
        <w:t xml:space="preserve">ول خدا </w:t>
      </w:r>
      <w:r w:rsidR="00192898" w:rsidRPr="00192898">
        <w:rPr>
          <w:rFonts w:ascii="KRM" w:hAnsi="KRM" w:cs="CTraditional Arabic"/>
          <w:sz w:val="24"/>
          <w:szCs w:val="24"/>
          <w:rtl/>
        </w:rPr>
        <w:t>ص</w:t>
      </w:r>
      <w:r w:rsidRPr="00B94815">
        <w:rPr>
          <w:rFonts w:ascii="KRM" w:hAnsi="KRM"/>
          <w:sz w:val="24"/>
          <w:szCs w:val="24"/>
          <w:rtl/>
        </w:rPr>
        <w:t xml:space="preserve">، حضرت ابوبكر </w:t>
      </w:r>
      <w:r w:rsidR="00192898" w:rsidRPr="00192898">
        <w:rPr>
          <w:rFonts w:ascii="KRM" w:hAnsi="KRM" w:cs="CTraditional Arabic"/>
          <w:sz w:val="24"/>
          <w:szCs w:val="24"/>
          <w:rtl/>
        </w:rPr>
        <w:t xml:space="preserve">س </w:t>
      </w:r>
      <w:r w:rsidRPr="00B94815">
        <w:rPr>
          <w:rFonts w:ascii="KRM" w:hAnsi="KRM"/>
          <w:sz w:val="24"/>
          <w:szCs w:val="24"/>
          <w:rtl/>
        </w:rPr>
        <w:t>را در نمازهاى پنجگانه، از روز سه شنبه</w:t>
      </w:r>
      <w:r>
        <w:rPr>
          <w:rFonts w:ascii="KRM" w:hAnsi="KRM"/>
          <w:sz w:val="24"/>
          <w:szCs w:val="24"/>
          <w:rtl/>
        </w:rPr>
        <w:t>،</w:t>
      </w:r>
      <w:r w:rsidRPr="00B94815">
        <w:rPr>
          <w:rFonts w:ascii="KRM" w:hAnsi="KRM"/>
          <w:sz w:val="24"/>
          <w:szCs w:val="24"/>
          <w:rtl/>
        </w:rPr>
        <w:t xml:space="preserve"> چهارشنبه تا روز دوشنبه‏ى هفته‏ى بعد جانشين خود كرد و نماز جمعه (و خطبه نيز) طى اين مدت به امامت او برگزار شد و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اين نمازها را پشت سر حضرت ابوبكر </w:t>
      </w:r>
      <w:r w:rsidR="00192898" w:rsidRPr="00192898">
        <w:rPr>
          <w:rFonts w:ascii="KRM" w:hAnsi="KRM" w:cs="CTraditional Arabic"/>
          <w:sz w:val="24"/>
          <w:szCs w:val="24"/>
          <w:rtl/>
        </w:rPr>
        <w:t xml:space="preserve">س </w:t>
      </w:r>
      <w:r w:rsidRPr="00B94815">
        <w:rPr>
          <w:rFonts w:ascii="KRM" w:hAnsi="KRM"/>
          <w:sz w:val="24"/>
          <w:szCs w:val="24"/>
          <w:rtl/>
        </w:rPr>
        <w:t xml:space="preserve">ادا نمود. چنان كه خود ايشان ضمن خطبه‏اى طولانى كه مشروح آن در كتاب «شرف النبى» آمده است، مى‏فرمايد: «ابوبكر در </w:t>
      </w:r>
      <w:r>
        <w:rPr>
          <w:rFonts w:ascii="KRM" w:hAnsi="KRM"/>
          <w:sz w:val="24"/>
          <w:szCs w:val="24"/>
          <w:rtl/>
        </w:rPr>
        <w:t>حيات</w:t>
      </w:r>
      <w:r w:rsidRPr="00B94815">
        <w:rPr>
          <w:rFonts w:ascii="KRM" w:hAnsi="KRM"/>
          <w:sz w:val="24"/>
          <w:szCs w:val="24"/>
          <w:rtl/>
        </w:rPr>
        <w:t xml:space="preserve"> رسول اللّه‏ </w:t>
      </w:r>
      <w:r w:rsidR="00192898" w:rsidRPr="00192898">
        <w:rPr>
          <w:rFonts w:ascii="KRM" w:hAnsi="KRM" w:cs="CTraditional Arabic"/>
          <w:sz w:val="24"/>
          <w:szCs w:val="24"/>
          <w:rtl/>
        </w:rPr>
        <w:t>ص</w:t>
      </w:r>
      <w:r w:rsidRPr="00B94815">
        <w:rPr>
          <w:rFonts w:ascii="KRM" w:hAnsi="KRM"/>
          <w:sz w:val="24"/>
          <w:szCs w:val="24"/>
          <w:rtl/>
        </w:rPr>
        <w:t xml:space="preserve"> بنابر دستور وى هفت روز نمازها را به ن</w:t>
      </w:r>
      <w:r>
        <w:rPr>
          <w:rFonts w:ascii="KRM" w:hAnsi="KRM"/>
          <w:sz w:val="24"/>
          <w:szCs w:val="24"/>
          <w:rtl/>
        </w:rPr>
        <w:t>يا</w:t>
      </w:r>
      <w:r w:rsidRPr="00B94815">
        <w:rPr>
          <w:rFonts w:ascii="KRM" w:hAnsi="KRM"/>
          <w:sz w:val="24"/>
          <w:szCs w:val="24"/>
          <w:rtl/>
        </w:rPr>
        <w:t>بت آن حضرت اقامه مى‏كرد» (ابوسعيد واعظ، شرف النبى، باب 29، ص 301، چاپ تهران 1361) ـ مترجم.</w:t>
      </w:r>
    </w:p>
  </w:footnote>
  <w:footnote w:id="1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مسلم، كتاب الصلا</w:t>
      </w:r>
      <w:r w:rsidRPr="00B94815">
        <w:rPr>
          <w:rFonts w:ascii="KRM" w:hAnsi="KRM" w:cs="B Badr"/>
          <w:sz w:val="24"/>
          <w:szCs w:val="24"/>
          <w:rtl/>
        </w:rPr>
        <w:t>ة</w:t>
      </w:r>
      <w:r w:rsidRPr="00B94815">
        <w:rPr>
          <w:rFonts w:ascii="KRM" w:hAnsi="KRM"/>
          <w:sz w:val="24"/>
          <w:szCs w:val="24"/>
          <w:rtl/>
        </w:rPr>
        <w:t xml:space="preserve">، «باب استخلاف الإمام إذا عرض له عذر». در روايتى ديگر آمده كه رسول اكرم </w:t>
      </w:r>
      <w:r w:rsidR="00192898" w:rsidRPr="00192898">
        <w:rPr>
          <w:rFonts w:ascii="KRM" w:hAnsi="KRM" w:cs="CTraditional Arabic"/>
          <w:sz w:val="24"/>
          <w:szCs w:val="24"/>
          <w:rtl/>
        </w:rPr>
        <w:t>ص</w:t>
      </w:r>
      <w:r w:rsidRPr="00B94815">
        <w:rPr>
          <w:rFonts w:ascii="KRM" w:hAnsi="KRM"/>
          <w:sz w:val="24"/>
          <w:szCs w:val="24"/>
          <w:rtl/>
        </w:rPr>
        <w:t xml:space="preserve"> فرمود: «خدا و مسلمانان نمى‏پسندند كه چون ابوبكر حاضر باشد، ديگرى امامت كند.» </w:t>
      </w:r>
      <w:r w:rsidRPr="00CE47A5">
        <w:rPr>
          <w:rFonts w:ascii="TMS" w:hAnsi="TMS" w:cs="2  Karim"/>
          <w:szCs w:val="24"/>
          <w:rtl/>
        </w:rPr>
        <w:t>[</w:t>
      </w:r>
      <w:r w:rsidRPr="00B94815">
        <w:rPr>
          <w:rFonts w:ascii="KRM" w:hAnsi="KRM"/>
          <w:sz w:val="24"/>
          <w:szCs w:val="24"/>
          <w:rtl/>
        </w:rPr>
        <w:t>ترجمه‏ى فارسى سيره‏ى ابن اسحاق ص 543، چاپ اول، 1373، نشر مركز</w:t>
      </w:r>
      <w:r w:rsidRPr="00CE47A5">
        <w:rPr>
          <w:rFonts w:ascii="TMS" w:hAnsi="TMS" w:cs="2  Karim"/>
          <w:szCs w:val="24"/>
          <w:rtl/>
        </w:rPr>
        <w:t>]</w:t>
      </w:r>
      <w:r w:rsidRPr="00B94815">
        <w:rPr>
          <w:rFonts w:ascii="KRM" w:hAnsi="KRM"/>
          <w:sz w:val="24"/>
          <w:szCs w:val="24"/>
          <w:rtl/>
        </w:rPr>
        <w:t>. (مترجم)</w:t>
      </w:r>
    </w:p>
  </w:footnote>
  <w:footnote w:id="16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2 / 546 ـ 543.</w:t>
      </w:r>
    </w:p>
  </w:footnote>
  <w:footnote w:id="16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4، ص 479، چاپ قاهره، 1964م.</w:t>
      </w:r>
    </w:p>
  </w:footnote>
  <w:footnote w:id="16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ابوبكر </w:t>
      </w:r>
      <w:r w:rsidR="00192898" w:rsidRPr="00192898">
        <w:rPr>
          <w:rFonts w:ascii="KRM" w:hAnsi="KRM" w:cs="CTraditional Arabic"/>
          <w:sz w:val="24"/>
          <w:szCs w:val="24"/>
          <w:rtl/>
        </w:rPr>
        <w:t xml:space="preserve">س </w:t>
      </w:r>
      <w:r w:rsidRPr="00B94815">
        <w:rPr>
          <w:rFonts w:ascii="KRM" w:hAnsi="KRM"/>
          <w:sz w:val="24"/>
          <w:szCs w:val="24"/>
          <w:rtl/>
        </w:rPr>
        <w:t>با تلاوت اين آيه</w:t>
      </w:r>
      <w:r>
        <w:rPr>
          <w:rFonts w:ascii="KRM" w:hAnsi="KRM" w:hint="cs"/>
          <w:sz w:val="24"/>
          <w:szCs w:val="24"/>
          <w:rtl/>
        </w:rPr>
        <w:t xml:space="preserve"> </w:t>
      </w:r>
      <w:r>
        <w:rPr>
          <w:rFonts w:ascii="KRM" w:hAnsi="KRM"/>
          <w:sz w:val="24"/>
          <w:szCs w:val="24"/>
          <w:rtl/>
        </w:rPr>
        <w:t>يا</w:t>
      </w:r>
      <w:r w:rsidRPr="00B94815">
        <w:rPr>
          <w:rFonts w:ascii="KRM" w:hAnsi="KRM"/>
          <w:sz w:val="24"/>
          <w:szCs w:val="24"/>
          <w:rtl/>
        </w:rPr>
        <w:t xml:space="preserve">دآور شد كه آيين اسلام، آيين فرد پرستى نيست و با فوت رهبر و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اسلام </w:t>
      </w:r>
      <w:r w:rsidR="00DE57E1">
        <w:rPr>
          <w:rFonts w:ascii="KRM" w:hAnsi="KRM"/>
          <w:sz w:val="24"/>
          <w:szCs w:val="24"/>
          <w:rtl/>
        </w:rPr>
        <w:t>پايان</w:t>
      </w:r>
      <w:r w:rsidRPr="00B94815">
        <w:rPr>
          <w:rFonts w:ascii="KRM" w:hAnsi="KRM"/>
          <w:sz w:val="24"/>
          <w:szCs w:val="24"/>
          <w:rtl/>
        </w:rPr>
        <w:t xml:space="preserve"> نمى‏</w:t>
      </w:r>
      <w:r>
        <w:rPr>
          <w:rFonts w:ascii="KRM" w:hAnsi="KRM"/>
          <w:sz w:val="24"/>
          <w:szCs w:val="24"/>
          <w:rtl/>
        </w:rPr>
        <w:t>يا</w:t>
      </w:r>
      <w:r w:rsidRPr="00B94815">
        <w:rPr>
          <w:rFonts w:ascii="KRM" w:hAnsi="KRM"/>
          <w:sz w:val="24"/>
          <w:szCs w:val="24"/>
          <w:rtl/>
        </w:rPr>
        <w:t>بد، بلكه اين شجره</w:t>
      </w:r>
      <w:r>
        <w:rPr>
          <w:rFonts w:ascii="KRM" w:hAnsi="KRM" w:hint="eastAsia"/>
          <w:sz w:val="24"/>
          <w:szCs w:val="24"/>
          <w:rtl/>
        </w:rPr>
        <w:t>‌</w:t>
      </w:r>
      <w:r w:rsidRPr="00B94815">
        <w:rPr>
          <w:rFonts w:ascii="KRM" w:hAnsi="KRM"/>
          <w:sz w:val="24"/>
          <w:szCs w:val="24"/>
          <w:rtl/>
        </w:rPr>
        <w:t>ى طيبه تا ابد جاودان خواهد ماند. (مترجم)</w:t>
      </w:r>
    </w:p>
  </w:footnote>
  <w:footnote w:id="16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xml:space="preserve">، ج 2، ص 656 ـ 655، </w:t>
      </w:r>
      <w:r>
        <w:rPr>
          <w:rFonts w:ascii="KRM" w:hAnsi="KRM" w:hint="cs"/>
          <w:sz w:val="24"/>
          <w:szCs w:val="24"/>
          <w:rtl/>
        </w:rPr>
        <w:t xml:space="preserve">صحیح </w:t>
      </w:r>
      <w:r w:rsidRPr="00B94815">
        <w:rPr>
          <w:rFonts w:ascii="KRM" w:hAnsi="KRM"/>
          <w:sz w:val="24"/>
          <w:szCs w:val="24"/>
          <w:rtl/>
        </w:rPr>
        <w:t xml:space="preserve">بخارى، باب مرض النبى </w:t>
      </w:r>
      <w:r w:rsidR="00192898" w:rsidRPr="00192898">
        <w:rPr>
          <w:rFonts w:ascii="KRM" w:hAnsi="KRM" w:cs="CTraditional Arabic"/>
          <w:sz w:val="24"/>
          <w:szCs w:val="24"/>
          <w:rtl/>
        </w:rPr>
        <w:t>ص</w:t>
      </w:r>
      <w:r w:rsidRPr="00B94815">
        <w:rPr>
          <w:rFonts w:ascii="KRM" w:hAnsi="KRM"/>
          <w:sz w:val="24"/>
          <w:szCs w:val="24"/>
          <w:rtl/>
        </w:rPr>
        <w:t>.</w:t>
      </w:r>
    </w:p>
  </w:footnote>
  <w:footnote w:id="16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تفصيل آراى مانعان و منكران زكات را در كتاب ديگر نويسنده «الأركان الأر</w:t>
      </w:r>
      <w:r w:rsidRPr="00B94815">
        <w:rPr>
          <w:rFonts w:ascii="KRM" w:hAnsi="KRM" w:cs="B Badr"/>
          <w:sz w:val="24"/>
          <w:szCs w:val="24"/>
          <w:rtl/>
        </w:rPr>
        <w:t>بعة</w:t>
      </w:r>
      <w:r w:rsidRPr="00B94815">
        <w:rPr>
          <w:rFonts w:ascii="KRM" w:hAnsi="KRM"/>
          <w:sz w:val="24"/>
          <w:szCs w:val="24"/>
          <w:rtl/>
        </w:rPr>
        <w:t>» چاپ دار القلم كويت بخوانيد و نيز به «معالم السنن» اثر علامه خطابى مراجعه شود.</w:t>
      </w:r>
    </w:p>
  </w:footnote>
  <w:footnote w:id="17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كتاب «مشكا</w:t>
      </w:r>
      <w:r w:rsidRPr="00B94815">
        <w:rPr>
          <w:rFonts w:ascii="KRM" w:hAnsi="KRM" w:cs="B Badr"/>
          <w:sz w:val="24"/>
          <w:szCs w:val="24"/>
          <w:rtl/>
        </w:rPr>
        <w:t>ة</w:t>
      </w:r>
      <w:r>
        <w:rPr>
          <w:rFonts w:ascii="KRM" w:hAnsi="KRM"/>
          <w:sz w:val="24"/>
          <w:szCs w:val="24"/>
          <w:rtl/>
        </w:rPr>
        <w:t xml:space="preserve"> المصابيح» آمده كه</w:t>
      </w:r>
      <w:r w:rsidRPr="00B94815">
        <w:rPr>
          <w:rFonts w:ascii="KRM" w:hAnsi="KRM"/>
          <w:sz w:val="24"/>
          <w:szCs w:val="24"/>
          <w:rtl/>
        </w:rPr>
        <w:t xml:space="preserve"> عمر </w:t>
      </w:r>
      <w:r w:rsidR="00192898" w:rsidRPr="00192898">
        <w:rPr>
          <w:rFonts w:ascii="KRM" w:hAnsi="KRM" w:cs="CTraditional Arabic"/>
          <w:sz w:val="24"/>
          <w:szCs w:val="24"/>
          <w:rtl/>
        </w:rPr>
        <w:t xml:space="preserve">س </w:t>
      </w:r>
      <w:r w:rsidRPr="00B94815">
        <w:rPr>
          <w:rFonts w:ascii="KRM" w:hAnsi="KRM"/>
          <w:sz w:val="24"/>
          <w:szCs w:val="24"/>
          <w:rtl/>
        </w:rPr>
        <w:t xml:space="preserve">گفت: به ابوبكر گفتم: اى خليفه‏ى رسول اللّه‏! با مردم به خويشتندارى و نرمى رفتار كن! در پاسخ گفت: اى عمر! تو در جاهليت </w:t>
      </w:r>
      <w:r>
        <w:rPr>
          <w:rFonts w:ascii="KRM" w:hAnsi="KRM"/>
          <w:sz w:val="24"/>
          <w:szCs w:val="24"/>
          <w:rtl/>
        </w:rPr>
        <w:t>بسيار</w:t>
      </w:r>
      <w:r w:rsidRPr="00B94815">
        <w:rPr>
          <w:rFonts w:ascii="KRM" w:hAnsi="KRM"/>
          <w:sz w:val="24"/>
          <w:szCs w:val="24"/>
          <w:rtl/>
        </w:rPr>
        <w:t xml:space="preserve"> قاطع و سخت بودى، چه شده كه اينك بعد از اسلام نرم شده‏اى؟ وحى منقطع و دين كامل گشته است، </w:t>
      </w:r>
      <w:r>
        <w:rPr>
          <w:rFonts w:ascii="KRM" w:hAnsi="KRM"/>
          <w:sz w:val="24"/>
          <w:szCs w:val="24"/>
          <w:rtl/>
        </w:rPr>
        <w:t>آيا</w:t>
      </w:r>
      <w:r w:rsidRPr="00B94815">
        <w:rPr>
          <w:rFonts w:ascii="KRM" w:hAnsi="KRM"/>
          <w:sz w:val="24"/>
          <w:szCs w:val="24"/>
          <w:rtl/>
        </w:rPr>
        <w:t xml:space="preserve"> ممكن است در دين نقصى پديد آيد و</w:t>
      </w:r>
      <w:r>
        <w:rPr>
          <w:rFonts w:ascii="KRM" w:hAnsi="KRM" w:hint="cs"/>
          <w:sz w:val="24"/>
          <w:szCs w:val="24"/>
          <w:rtl/>
        </w:rPr>
        <w:t xml:space="preserve"> </w:t>
      </w:r>
      <w:r w:rsidRPr="00B94815">
        <w:rPr>
          <w:rFonts w:ascii="KRM" w:hAnsi="KRM"/>
          <w:sz w:val="24"/>
          <w:szCs w:val="24"/>
          <w:rtl/>
        </w:rPr>
        <w:t>من زنده باشم؟ (به روايت رَزين)</w:t>
      </w:r>
    </w:p>
  </w:footnote>
  <w:footnote w:id="17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نص حديث آمده كه:</w:t>
      </w:r>
      <w:r w:rsidRPr="00B94815">
        <w:rPr>
          <w:rFonts w:ascii="Traditional Arabic" w:hAnsi="Traditional Arabic" w:cs="Traditional Arabic"/>
          <w:b/>
          <w:bCs/>
          <w:sz w:val="24"/>
          <w:szCs w:val="24"/>
          <w:rtl/>
        </w:rPr>
        <w:t xml:space="preserve"> «وَاللّه‏ِ لَوْ مَنعُونى عِقالاً»</w:t>
      </w:r>
      <w:r w:rsidRPr="00B94815">
        <w:rPr>
          <w:rFonts w:ascii="KRM" w:hAnsi="KRM"/>
          <w:sz w:val="24"/>
          <w:szCs w:val="24"/>
          <w:rtl/>
        </w:rPr>
        <w:t>. عقال به معنى زكات سالانه‏ى شتر و گوسفند است و به معنى زانوبند شتر نيز آمده است.</w:t>
      </w:r>
    </w:p>
  </w:footnote>
  <w:footnote w:id="17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6، ص 311.</w:t>
      </w:r>
    </w:p>
  </w:footnote>
  <w:footnote w:id="17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عده‏اى از نويسندگان معاصر معتقدند كه اهل كتاب (يهود و نصارى) در جنگ‏هاى ردّه و شعله‏ور ساختن آنها دست داشتند؛ زيرا آنان در جزير</w:t>
      </w:r>
      <w:r w:rsidRPr="00B94815">
        <w:rPr>
          <w:rFonts w:ascii="KRM" w:hAnsi="KRM" w:cs="B Badr"/>
          <w:sz w:val="24"/>
          <w:szCs w:val="24"/>
          <w:rtl/>
        </w:rPr>
        <w:t>ة</w:t>
      </w:r>
      <w:r w:rsidRPr="00B94815">
        <w:rPr>
          <w:rFonts w:ascii="KRM" w:hAnsi="KRM"/>
          <w:sz w:val="24"/>
          <w:szCs w:val="24"/>
          <w:rtl/>
        </w:rPr>
        <w:t xml:space="preserve"> العرب فرصتى براى تبليغ عقايد و گسترش نفوذ و سلطه‏ى خويش ن</w:t>
      </w:r>
      <w:r>
        <w:rPr>
          <w:rFonts w:ascii="KRM" w:hAnsi="KRM"/>
          <w:sz w:val="24"/>
          <w:szCs w:val="24"/>
          <w:rtl/>
        </w:rPr>
        <w:t>يا</w:t>
      </w:r>
      <w:r w:rsidRPr="00B94815">
        <w:rPr>
          <w:rFonts w:ascii="KRM" w:hAnsi="KRM"/>
          <w:sz w:val="24"/>
          <w:szCs w:val="24"/>
          <w:rtl/>
        </w:rPr>
        <w:t xml:space="preserve">فته بودند، لذا در صدد برآمدند تا با حمايت و مشتعل ساختن اهل ردّه انتقام‏جويى كنند. دكتر جميل عبداللّه‏ مصرى در </w:t>
      </w:r>
      <w:r>
        <w:rPr>
          <w:rFonts w:ascii="KRM" w:hAnsi="KRM"/>
          <w:sz w:val="24"/>
          <w:szCs w:val="24"/>
          <w:rtl/>
        </w:rPr>
        <w:t>كتاب «أثر أهل الكتاب فى الفتن و</w:t>
      </w:r>
      <w:r w:rsidRPr="00B94815">
        <w:rPr>
          <w:rFonts w:ascii="KRM" w:hAnsi="KRM"/>
          <w:sz w:val="24"/>
          <w:szCs w:val="24"/>
          <w:rtl/>
        </w:rPr>
        <w:t>الحروب الأ</w:t>
      </w:r>
      <w:r w:rsidRPr="00B94815">
        <w:rPr>
          <w:rFonts w:ascii="KRM" w:hAnsi="KRM" w:cs="B Badr"/>
          <w:sz w:val="24"/>
          <w:szCs w:val="24"/>
          <w:rtl/>
        </w:rPr>
        <w:t>هلية</w:t>
      </w:r>
      <w:r w:rsidRPr="00B94815">
        <w:rPr>
          <w:rFonts w:ascii="KRM" w:hAnsi="KRM"/>
          <w:sz w:val="24"/>
          <w:szCs w:val="24"/>
          <w:rtl/>
        </w:rPr>
        <w:t xml:space="preserve"> فى القرن الأول الهجرى» مى‏نويسد: «اين هم پيمانى‏ها در حقيقت شورش و توطئه‏اى يهودى بود كه در نقاب حركت ردّه‏ى عشاير خودنمايى كرد و بدين وسيله اهل كتاب بار ديگر امكان</w:t>
      </w:r>
      <w:r>
        <w:rPr>
          <w:rFonts w:ascii="KRM" w:hAnsi="KRM" w:hint="cs"/>
          <w:sz w:val="24"/>
          <w:szCs w:val="24"/>
          <w:rtl/>
        </w:rPr>
        <w:t xml:space="preserve"> </w:t>
      </w:r>
      <w:r>
        <w:rPr>
          <w:rFonts w:ascii="KRM" w:hAnsi="KRM"/>
          <w:sz w:val="24"/>
          <w:szCs w:val="24"/>
          <w:rtl/>
        </w:rPr>
        <w:t>يا</w:t>
      </w:r>
      <w:r w:rsidRPr="00B94815">
        <w:rPr>
          <w:rFonts w:ascii="KRM" w:hAnsi="KRM"/>
          <w:sz w:val="24"/>
          <w:szCs w:val="24"/>
          <w:rtl/>
        </w:rPr>
        <w:t>فتند كه احزاب خود را به رهبرى مسيلمه در سطحى گسترده‏تر و شديدتر گردآوردند و سازماندهى كنند.» (ص 186 ـ 179)</w:t>
      </w:r>
    </w:p>
  </w:footnote>
  <w:footnote w:id="17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اقتباس از كتاب ديگر نويسنده: الأركان الأر</w:t>
      </w:r>
      <w:r w:rsidRPr="00B94815">
        <w:rPr>
          <w:rFonts w:ascii="KRM" w:hAnsi="KRM" w:cs="B Badr"/>
          <w:sz w:val="24"/>
          <w:szCs w:val="24"/>
          <w:rtl/>
        </w:rPr>
        <w:t>بعة</w:t>
      </w:r>
      <w:r w:rsidRPr="00B94815">
        <w:rPr>
          <w:rFonts w:ascii="KRM" w:hAnsi="KRM"/>
          <w:sz w:val="24"/>
          <w:szCs w:val="24"/>
          <w:rtl/>
        </w:rPr>
        <w:t>، ص 139 ـ 138، چاپ دوم، دارالفتح.</w:t>
      </w:r>
    </w:p>
  </w:footnote>
  <w:footnote w:id="17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دكتر عبدالحسين زرين‏كوب نوشته است: «بدين گونه ابوبكر در آغاز خلافت از همه سوى با فتنه و عص</w:t>
      </w:r>
      <w:r>
        <w:rPr>
          <w:rFonts w:ascii="KRM" w:hAnsi="KRM"/>
          <w:sz w:val="24"/>
          <w:szCs w:val="24"/>
          <w:rtl/>
        </w:rPr>
        <w:t>يا</w:t>
      </w:r>
      <w:r w:rsidRPr="00B94815">
        <w:rPr>
          <w:rFonts w:ascii="KRM" w:hAnsi="KRM"/>
          <w:sz w:val="24"/>
          <w:szCs w:val="24"/>
          <w:rtl/>
        </w:rPr>
        <w:t xml:space="preserve">ن مواجه شد. </w:t>
      </w:r>
      <w:r>
        <w:rPr>
          <w:rFonts w:ascii="KRM" w:hAnsi="KRM"/>
          <w:sz w:val="24"/>
          <w:szCs w:val="24"/>
          <w:rtl/>
        </w:rPr>
        <w:t>بسيار</w:t>
      </w:r>
      <w:r w:rsidRPr="00B94815">
        <w:rPr>
          <w:rFonts w:ascii="KRM" w:hAnsi="KRM"/>
          <w:sz w:val="24"/>
          <w:szCs w:val="24"/>
          <w:rtl/>
        </w:rPr>
        <w:t xml:space="preserve">ى از مسلمانان در آن روزها نگرانى و نوميدى خود را نشان دادند، اما خليفه با وجود دشوارى‏هايى كه در پيش داشت خود را نباخت و خونسردى و آرامش خويش را از دست نداد. با آنكه حتى مدينه در معرض تجاوز و غارت بود، ولى بدون ترديد و تزلزل اسامه بن زيد را به شام روانه كرد. در روزهايى كه عمده‏ى </w:t>
      </w:r>
      <w:r>
        <w:rPr>
          <w:rFonts w:ascii="KRM" w:hAnsi="KRM"/>
          <w:sz w:val="24"/>
          <w:szCs w:val="24"/>
          <w:rtl/>
        </w:rPr>
        <w:t>لشكريان</w:t>
      </w:r>
      <w:r w:rsidRPr="00B94815">
        <w:rPr>
          <w:rFonts w:ascii="KRM" w:hAnsi="KRM"/>
          <w:sz w:val="24"/>
          <w:szCs w:val="24"/>
          <w:rtl/>
        </w:rPr>
        <w:t xml:space="preserve"> اسلام همراه اسامه و براى اجراى آخرين دستور </w:t>
      </w:r>
      <w:r>
        <w:rPr>
          <w:rFonts w:ascii="KRM" w:hAnsi="KRM"/>
          <w:sz w:val="24"/>
          <w:szCs w:val="24"/>
          <w:rtl/>
        </w:rPr>
        <w:t>پیامبر</w:t>
      </w:r>
      <w:r w:rsidRPr="00B94815">
        <w:rPr>
          <w:rFonts w:ascii="KRM" w:hAnsi="KRM"/>
          <w:sz w:val="24"/>
          <w:szCs w:val="24"/>
          <w:rtl/>
        </w:rPr>
        <w:t xml:space="preserve"> به سوى شام رفته بود</w:t>
      </w:r>
      <w:r>
        <w:rPr>
          <w:rFonts w:ascii="KRM" w:hAnsi="KRM" w:hint="cs"/>
          <w:sz w:val="24"/>
          <w:szCs w:val="24"/>
          <w:rtl/>
        </w:rPr>
        <w:t>ند</w:t>
      </w:r>
      <w:r w:rsidRPr="00B94815">
        <w:rPr>
          <w:rFonts w:ascii="KRM" w:hAnsi="KRM"/>
          <w:sz w:val="24"/>
          <w:szCs w:val="24"/>
          <w:rtl/>
        </w:rPr>
        <w:t xml:space="preserve">، مدينه مورد تهديد طوايف غطفان و اسد شد، اما خليفه‏ى </w:t>
      </w:r>
      <w:r>
        <w:rPr>
          <w:rFonts w:ascii="KRM" w:hAnsi="KRM"/>
          <w:sz w:val="24"/>
          <w:szCs w:val="24"/>
          <w:rtl/>
        </w:rPr>
        <w:t>پیامبر</w:t>
      </w:r>
      <w:r w:rsidRPr="00B94815">
        <w:rPr>
          <w:rFonts w:ascii="KRM" w:hAnsi="KRM"/>
          <w:sz w:val="24"/>
          <w:szCs w:val="24"/>
          <w:rtl/>
        </w:rPr>
        <w:t xml:space="preserve"> از دشوارىِ وضع نينديشيد و قبايل غطفان و اسد را كه در صدد هجوم به مدينه و نزديك مدينه بودند، در ذوالقصه مغلوب كرد. (بامداد اسلام، ص 72 ـ تهران 1369) (مترجم)</w:t>
      </w:r>
    </w:p>
  </w:footnote>
  <w:footnote w:id="17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6، ص 304.</w:t>
      </w:r>
    </w:p>
  </w:footnote>
  <w:footnote w:id="17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بايد دانست كه اين قبايل، از اعراب صحرانشين بودند كه به تازگى مسلمان شده و روح اسلام هنوز در دل‏هاى‏شان جايگزين نشده بود؛ زيرا آنان از مركز اسلام و شهر مدينه كه پايگاه ايمان و هجرتگاه مسلمانان بود، فاصله داشتند و در چنين محيطى كه اسلام را به خوبى بفهمند و با لذت و شيرينى آن آشنا شوند و مفاهيم دينى در رگ و ريشه‏ى آنان سرايت كند، زندگى نكرده بودند و از طرفى ديگر هنوز هم بق</w:t>
      </w:r>
      <w:r>
        <w:rPr>
          <w:rFonts w:ascii="KRM" w:hAnsi="KRM"/>
          <w:sz w:val="24"/>
          <w:szCs w:val="24"/>
          <w:rtl/>
        </w:rPr>
        <w:t>آيا</w:t>
      </w:r>
      <w:r w:rsidRPr="00B94815">
        <w:rPr>
          <w:rFonts w:ascii="KRM" w:hAnsi="KRM"/>
          <w:sz w:val="24"/>
          <w:szCs w:val="24"/>
          <w:rtl/>
        </w:rPr>
        <w:t>ى تعصب جاهلى در وجود آنان زنده بود، آثار درگيرى‏هاى ربيعه و مضر، عدنان و قحطان، تعصب‏نژادى و اختلافات قومى هنوز در آنان باقى بود؛ زيرا در مدت كوتاهى كه از زمان مسلمانى آنان مى‏گذشت، مجالى نبود كه مبلّغان اسلام كاملا آنها را با احكام اسلام آشنا سازند، بنابراين با روح شريعت اسلام بيگانه بودند. اينها همان اعرابى بودند كه قرآن در حق آنان مى‏گويد: «اعراب باديه</w:t>
      </w:r>
      <w:r>
        <w:rPr>
          <w:rFonts w:ascii="KRM" w:hAnsi="KRM" w:hint="eastAsia"/>
          <w:sz w:val="24"/>
          <w:szCs w:val="24"/>
          <w:rtl/>
        </w:rPr>
        <w:t>‌</w:t>
      </w:r>
      <w:r w:rsidRPr="00B94815">
        <w:rPr>
          <w:rFonts w:ascii="KRM" w:hAnsi="KRM"/>
          <w:sz w:val="24"/>
          <w:szCs w:val="24"/>
          <w:rtl/>
        </w:rPr>
        <w:t xml:space="preserve">نشين مى‏گويند كه ايمان آورديم، اى </w:t>
      </w:r>
      <w:r>
        <w:rPr>
          <w:rFonts w:ascii="KRM" w:hAnsi="KRM"/>
          <w:sz w:val="24"/>
          <w:szCs w:val="24"/>
          <w:rtl/>
        </w:rPr>
        <w:t>پیامبر</w:t>
      </w:r>
      <w:r w:rsidRPr="00B94815">
        <w:rPr>
          <w:rFonts w:ascii="KRM" w:hAnsi="KRM"/>
          <w:sz w:val="24"/>
          <w:szCs w:val="24"/>
          <w:rtl/>
        </w:rPr>
        <w:t>! به آنان بگو كه در واقع ايمان ن</w:t>
      </w:r>
      <w:r>
        <w:rPr>
          <w:rFonts w:ascii="KRM" w:hAnsi="KRM"/>
          <w:sz w:val="24"/>
          <w:szCs w:val="24"/>
          <w:rtl/>
        </w:rPr>
        <w:t>يا</w:t>
      </w:r>
      <w:r w:rsidRPr="00B94815">
        <w:rPr>
          <w:rFonts w:ascii="KRM" w:hAnsi="KRM"/>
          <w:sz w:val="24"/>
          <w:szCs w:val="24"/>
          <w:rtl/>
        </w:rPr>
        <w:t>ورده‏ايد بلكه بگوييد تسليم شده‏ايم؛ زيرا هنوز ايمان در دلهاى شما جاى نگرفته است.» (حجرات</w:t>
      </w:r>
      <w:r w:rsidRPr="00B94815">
        <w:rPr>
          <w:rFonts w:ascii="KRM" w:hAnsi="KRM" w:hint="cs"/>
          <w:sz w:val="24"/>
          <w:szCs w:val="24"/>
          <w:rtl/>
        </w:rPr>
        <w:t>:</w:t>
      </w:r>
      <w:r w:rsidRPr="00B94815">
        <w:rPr>
          <w:rFonts w:ascii="KRM" w:hAnsi="KRM"/>
          <w:sz w:val="24"/>
          <w:szCs w:val="24"/>
          <w:rtl/>
        </w:rPr>
        <w:t xml:space="preserve"> 14)</w:t>
      </w:r>
    </w:p>
    <w:p w:rsidR="00C528E5" w:rsidRPr="00B94815" w:rsidRDefault="00C528E5" w:rsidP="00C04627">
      <w:pPr>
        <w:pStyle w:val="FootnoteText"/>
        <w:bidi/>
        <w:ind w:left="272" w:firstLine="0"/>
        <w:rPr>
          <w:sz w:val="24"/>
          <w:szCs w:val="24"/>
          <w:rtl/>
        </w:rPr>
      </w:pPr>
      <w:r w:rsidRPr="00B94815">
        <w:rPr>
          <w:rFonts w:ascii="KRM" w:hAnsi="KRM"/>
          <w:sz w:val="24"/>
          <w:szCs w:val="24"/>
          <w:rtl/>
        </w:rPr>
        <w:t xml:space="preserve">همچنين جايى ديگر مى‏فرمايد: «هيچكس را از </w:t>
      </w:r>
      <w:r>
        <w:rPr>
          <w:rFonts w:ascii="KRM" w:hAnsi="KRM"/>
          <w:sz w:val="24"/>
          <w:szCs w:val="24"/>
          <w:rtl/>
        </w:rPr>
        <w:t>ميان</w:t>
      </w:r>
      <w:r w:rsidRPr="00B94815">
        <w:rPr>
          <w:rFonts w:ascii="KRM" w:hAnsi="KRM"/>
          <w:sz w:val="24"/>
          <w:szCs w:val="24"/>
          <w:rtl/>
        </w:rPr>
        <w:t xml:space="preserve"> آنان به دوستى بر نگزينيد تا زمانى كه در راه خدا هجرت و ترك وطن نكرده‏اند» (نساء</w:t>
      </w:r>
      <w:r w:rsidRPr="00B94815">
        <w:rPr>
          <w:rFonts w:ascii="KRM" w:hAnsi="KRM" w:hint="cs"/>
          <w:sz w:val="24"/>
          <w:szCs w:val="24"/>
          <w:rtl/>
        </w:rPr>
        <w:t>:</w:t>
      </w:r>
      <w:r w:rsidRPr="00B94815">
        <w:rPr>
          <w:rFonts w:ascii="KRM" w:hAnsi="KRM"/>
          <w:sz w:val="24"/>
          <w:szCs w:val="24"/>
          <w:rtl/>
        </w:rPr>
        <w:t xml:space="preserve"> 89)</w:t>
      </w:r>
    </w:p>
  </w:footnote>
  <w:footnote w:id="17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اطلاع بيشتر ر.ك: به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6، ص 364. دكتر جميل عبداللّه‏ مصرى در كتاب «أثر أهل الكتا</w:t>
      </w:r>
      <w:r>
        <w:rPr>
          <w:rFonts w:ascii="KRM" w:hAnsi="KRM"/>
          <w:sz w:val="24"/>
          <w:szCs w:val="24"/>
          <w:rtl/>
        </w:rPr>
        <w:t>ب فى الفتن و</w:t>
      </w:r>
      <w:r w:rsidRPr="00B94815">
        <w:rPr>
          <w:rFonts w:ascii="KRM" w:hAnsi="KRM"/>
          <w:sz w:val="24"/>
          <w:szCs w:val="24"/>
          <w:rtl/>
        </w:rPr>
        <w:t>الحروب الأ</w:t>
      </w:r>
      <w:r w:rsidRPr="00B94815">
        <w:rPr>
          <w:rFonts w:ascii="KRM" w:hAnsi="KRM" w:cs="B Badr"/>
          <w:sz w:val="24"/>
          <w:szCs w:val="24"/>
          <w:rtl/>
        </w:rPr>
        <w:t>هليّة</w:t>
      </w:r>
      <w:r w:rsidRPr="00B94815">
        <w:rPr>
          <w:rFonts w:ascii="KRM" w:hAnsi="KRM"/>
          <w:sz w:val="24"/>
          <w:szCs w:val="24"/>
          <w:rtl/>
        </w:rPr>
        <w:t xml:space="preserve"> فى القرن الأول الهجرى» مى‏نويسد: «در نتيجه‏ى در هم شكستن قدرت مسيلمه، بزرگ‏ترين خطرى كه در نقاب جنگ ارتداد، اسلام را تهديد مى‏كرد، از </w:t>
      </w:r>
      <w:r>
        <w:rPr>
          <w:rFonts w:ascii="KRM" w:hAnsi="KRM"/>
          <w:sz w:val="24"/>
          <w:szCs w:val="24"/>
          <w:rtl/>
        </w:rPr>
        <w:t>ميان</w:t>
      </w:r>
      <w:r w:rsidRPr="00B94815">
        <w:rPr>
          <w:rFonts w:ascii="KRM" w:hAnsi="KRM"/>
          <w:sz w:val="24"/>
          <w:szCs w:val="24"/>
          <w:rtl/>
        </w:rPr>
        <w:t xml:space="preserve"> برداشته شد و آخرين عمل</w:t>
      </w:r>
      <w:r>
        <w:rPr>
          <w:rFonts w:ascii="KRM" w:hAnsi="KRM"/>
          <w:sz w:val="24"/>
          <w:szCs w:val="24"/>
          <w:rtl/>
        </w:rPr>
        <w:t>يا</w:t>
      </w:r>
      <w:r w:rsidRPr="00B94815">
        <w:rPr>
          <w:rFonts w:ascii="KRM" w:hAnsi="KRM"/>
          <w:sz w:val="24"/>
          <w:szCs w:val="24"/>
          <w:rtl/>
        </w:rPr>
        <w:t>ت اهل كتاب براى به دست گرفتن رهبرى جزير</w:t>
      </w:r>
      <w:r w:rsidRPr="00B94815">
        <w:rPr>
          <w:rFonts w:ascii="KRM" w:hAnsi="KRM" w:cs="B Badr"/>
          <w:sz w:val="24"/>
          <w:szCs w:val="24"/>
          <w:rtl/>
        </w:rPr>
        <w:t>ة</w:t>
      </w:r>
      <w:r w:rsidRPr="00B94815">
        <w:rPr>
          <w:rFonts w:ascii="KRM" w:hAnsi="KRM"/>
          <w:sz w:val="24"/>
          <w:szCs w:val="24"/>
          <w:rtl/>
        </w:rPr>
        <w:t xml:space="preserve"> العرب با شكست مواجه شد. اينك وقت آن فرا رسيد كه آرامش و اطمينان خاطر به دين اللّه‏ استوار باشد؛ زيرا بقيه‏ى مرتدان، قدرتى به شمار نمى‏آمدند. بدين صورت آرامش به قلوب مسلمانان بازگشت.» (ص 188). سپس مى‏افزايد: «جنگ ردّت </w:t>
      </w:r>
      <w:r w:rsidR="00DE57E1">
        <w:rPr>
          <w:rFonts w:ascii="KRM" w:hAnsi="KRM"/>
          <w:sz w:val="24"/>
          <w:szCs w:val="24"/>
          <w:rtl/>
        </w:rPr>
        <w:t>پايان</w:t>
      </w:r>
      <w:r>
        <w:rPr>
          <w:rFonts w:ascii="KRM" w:hAnsi="KRM" w:hint="cs"/>
          <w:sz w:val="24"/>
          <w:szCs w:val="24"/>
          <w:rtl/>
        </w:rPr>
        <w:t xml:space="preserve"> </w:t>
      </w:r>
      <w:r>
        <w:rPr>
          <w:rFonts w:ascii="KRM" w:hAnsi="KRM"/>
          <w:sz w:val="24"/>
          <w:szCs w:val="24"/>
          <w:rtl/>
        </w:rPr>
        <w:t>يا</w:t>
      </w:r>
      <w:r w:rsidRPr="00B94815">
        <w:rPr>
          <w:rFonts w:ascii="KRM" w:hAnsi="KRM"/>
          <w:sz w:val="24"/>
          <w:szCs w:val="24"/>
          <w:rtl/>
        </w:rPr>
        <w:t>فت و با نابودى سران فتنه، شبه جزيره‏ى عربى، يكپارچه زير پرچم و قلمرو اسلام درآمد و نفوذ س</w:t>
      </w:r>
      <w:r>
        <w:rPr>
          <w:rFonts w:ascii="KRM" w:hAnsi="KRM"/>
          <w:sz w:val="24"/>
          <w:szCs w:val="24"/>
          <w:rtl/>
        </w:rPr>
        <w:t>يا</w:t>
      </w:r>
      <w:r w:rsidRPr="00B94815">
        <w:rPr>
          <w:rFonts w:ascii="KRM" w:hAnsi="KRM"/>
          <w:sz w:val="24"/>
          <w:szCs w:val="24"/>
          <w:rtl/>
        </w:rPr>
        <w:t>سى اهل كتاب در جزيره خاتمه</w:t>
      </w:r>
      <w:r>
        <w:rPr>
          <w:rFonts w:ascii="KRM" w:hAnsi="KRM" w:hint="cs"/>
          <w:sz w:val="24"/>
          <w:szCs w:val="24"/>
          <w:rtl/>
        </w:rPr>
        <w:t xml:space="preserve"> </w:t>
      </w:r>
      <w:r>
        <w:rPr>
          <w:rFonts w:ascii="KRM" w:hAnsi="KRM"/>
          <w:sz w:val="24"/>
          <w:szCs w:val="24"/>
          <w:rtl/>
        </w:rPr>
        <w:t>يا</w:t>
      </w:r>
      <w:r w:rsidRPr="00B94815">
        <w:rPr>
          <w:rFonts w:ascii="KRM" w:hAnsi="KRM"/>
          <w:sz w:val="24"/>
          <w:szCs w:val="24"/>
          <w:rtl/>
        </w:rPr>
        <w:t>فت.» (ص 190)</w:t>
      </w:r>
    </w:p>
  </w:footnote>
  <w:footnote w:id="1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ابن كثير، البدايه و</w:t>
      </w:r>
      <w:r w:rsidRPr="00B94815">
        <w:rPr>
          <w:rFonts w:ascii="KRM" w:hAnsi="KRM"/>
          <w:sz w:val="24"/>
          <w:szCs w:val="24"/>
          <w:rtl/>
        </w:rPr>
        <w:t>النهايه، ج 6، ص 319.</w:t>
      </w:r>
    </w:p>
  </w:footnote>
  <w:footnote w:id="1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6، ص 229.</w:t>
      </w:r>
    </w:p>
  </w:footnote>
  <w:footnote w:id="18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6، ص 332.</w:t>
      </w:r>
    </w:p>
  </w:footnote>
  <w:footnote w:id="18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5، ص 379.</w:t>
      </w:r>
    </w:p>
  </w:footnote>
  <w:footnote w:id="18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منبع سابق، ج 7، ص 3-2.</w:t>
      </w:r>
    </w:p>
  </w:footnote>
  <w:footnote w:id="18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اثير، </w:t>
      </w:r>
      <w:r w:rsidRPr="00B94815">
        <w:rPr>
          <w:rFonts w:ascii="LTS" w:hAnsi="LTS"/>
          <w:sz w:val="24"/>
          <w:szCs w:val="24"/>
          <w:rtl/>
        </w:rPr>
        <w:t>التاريخ الكامل</w:t>
      </w:r>
      <w:r w:rsidRPr="00B94815">
        <w:rPr>
          <w:rFonts w:ascii="KRM" w:hAnsi="KRM"/>
          <w:sz w:val="24"/>
          <w:szCs w:val="24"/>
          <w:rtl/>
        </w:rPr>
        <w:t>، ج 2، ص 423.</w:t>
      </w:r>
    </w:p>
  </w:footnote>
  <w:footnote w:id="185">
    <w:p w:rsidR="00C528E5" w:rsidRPr="00B94815" w:rsidRDefault="00C528E5" w:rsidP="00BF40C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سيوطى، </w:t>
      </w:r>
      <w:r w:rsidRPr="00B94815">
        <w:rPr>
          <w:rFonts w:ascii="LTS" w:hAnsi="LTS"/>
          <w:sz w:val="24"/>
          <w:szCs w:val="24"/>
          <w:rtl/>
        </w:rPr>
        <w:t>تاريخ الخلفاء</w:t>
      </w:r>
      <w:r w:rsidRPr="00B94815">
        <w:rPr>
          <w:rFonts w:ascii="KRM" w:hAnsi="KRM"/>
          <w:sz w:val="24"/>
          <w:szCs w:val="24"/>
          <w:rtl/>
        </w:rPr>
        <w:t xml:space="preserve">، ص 87، </w:t>
      </w:r>
      <w:r w:rsidRPr="00BF40C7">
        <w:rPr>
          <w:rFonts w:ascii="KRM" w:hAnsi="KRM" w:cs="B Badr"/>
          <w:sz w:val="24"/>
          <w:szCs w:val="24"/>
          <w:rtl/>
        </w:rPr>
        <w:t>مطبع</w:t>
      </w:r>
      <w:r w:rsidRPr="00BF40C7">
        <w:rPr>
          <w:rFonts w:ascii="KRM" w:hAnsi="KRM" w:cs="B Badr" w:hint="cs"/>
          <w:sz w:val="24"/>
          <w:szCs w:val="24"/>
          <w:rtl/>
        </w:rPr>
        <w:t>ة</w:t>
      </w:r>
      <w:r w:rsidRPr="00B94815">
        <w:rPr>
          <w:rFonts w:ascii="KRM" w:hAnsi="KRM"/>
          <w:sz w:val="24"/>
          <w:szCs w:val="24"/>
          <w:rtl/>
        </w:rPr>
        <w:t xml:space="preserve"> الميمنيه، مصر، 1305، ه</w:t>
      </w:r>
      <w:r>
        <w:rPr>
          <w:rFonts w:ascii="KRM" w:hAnsi="KRM" w:hint="cs"/>
          <w:sz w:val="24"/>
          <w:szCs w:val="24"/>
          <w:rtl/>
        </w:rPr>
        <w:t>ـ</w:t>
      </w:r>
      <w:r w:rsidRPr="00B94815">
        <w:rPr>
          <w:rFonts w:ascii="KRM" w:hAnsi="KRM"/>
          <w:sz w:val="24"/>
          <w:szCs w:val="24"/>
          <w:rtl/>
        </w:rPr>
        <w:t xml:space="preserve"> . ق.</w:t>
      </w:r>
    </w:p>
  </w:footnote>
  <w:footnote w:id="18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سيره‏ى </w:t>
      </w:r>
      <w:r>
        <w:rPr>
          <w:rFonts w:ascii="KRM" w:hAnsi="KRM"/>
          <w:sz w:val="24"/>
          <w:szCs w:val="24"/>
          <w:rtl/>
        </w:rPr>
        <w:t>پیامبر</w:t>
      </w:r>
      <w:r w:rsidRPr="00B94815">
        <w:rPr>
          <w:rFonts w:ascii="KRM" w:hAnsi="KRM"/>
          <w:sz w:val="24"/>
          <w:szCs w:val="24"/>
          <w:rtl/>
        </w:rPr>
        <w:t>، ص 36 ـ 35، به قلم همين نويسنده.</w:t>
      </w:r>
    </w:p>
  </w:footnote>
  <w:footnote w:id="187">
    <w:p w:rsidR="00C528E5" w:rsidRPr="00B94815" w:rsidRDefault="00C528E5" w:rsidP="00D66325">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مراجعه شود به كتاب: «ماذا خسرالعالم ب</w:t>
      </w:r>
      <w:r>
        <w:rPr>
          <w:rFonts w:ascii="KRM" w:hAnsi="KRM" w:hint="cs"/>
          <w:sz w:val="24"/>
          <w:szCs w:val="24"/>
          <w:rtl/>
        </w:rPr>
        <w:t>إ</w:t>
      </w:r>
      <w:r w:rsidRPr="00B94815">
        <w:rPr>
          <w:rFonts w:ascii="KRM" w:hAnsi="KRM"/>
          <w:sz w:val="24"/>
          <w:szCs w:val="24"/>
          <w:rtl/>
        </w:rPr>
        <w:t xml:space="preserve">نحطاط المسلمين» به قلم همين نويسنده، فصل دوم: نظام </w:t>
      </w:r>
      <w:r>
        <w:rPr>
          <w:rFonts w:ascii="KRM" w:hAnsi="KRM"/>
          <w:sz w:val="24"/>
          <w:szCs w:val="24"/>
          <w:rtl/>
        </w:rPr>
        <w:t>سياسي</w:t>
      </w:r>
      <w:r w:rsidRPr="00B94815">
        <w:rPr>
          <w:rFonts w:ascii="KRM" w:hAnsi="KRM"/>
          <w:sz w:val="24"/>
          <w:szCs w:val="24"/>
          <w:rtl/>
        </w:rPr>
        <w:t xml:space="preserve"> و مالى عصر جاهليت، ص 75 تا 84، چاپ سيزدهم، دارالقلم، 1982 م.</w:t>
      </w:r>
    </w:p>
  </w:footnote>
  <w:footnote w:id="18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اكليروس در لغت يونانى به معناى سهم و</w:t>
      </w:r>
      <w:r>
        <w:rPr>
          <w:rFonts w:ascii="KRM" w:hAnsi="KRM"/>
          <w:sz w:val="24"/>
          <w:szCs w:val="24"/>
          <w:rtl/>
        </w:rPr>
        <w:t>يا</w:t>
      </w:r>
      <w:r w:rsidRPr="00B94815">
        <w:rPr>
          <w:rFonts w:ascii="KRM" w:hAnsi="KRM"/>
          <w:sz w:val="24"/>
          <w:szCs w:val="24"/>
          <w:rtl/>
        </w:rPr>
        <w:t xml:space="preserve"> ميراث است.</w:t>
      </w:r>
    </w:p>
  </w:footnote>
  <w:footnote w:id="18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بستانى،</w:t>
      </w:r>
      <w:r>
        <w:rPr>
          <w:rFonts w:ascii="KRM" w:hAnsi="KRM" w:hint="cs"/>
          <w:sz w:val="24"/>
          <w:szCs w:val="24"/>
          <w:rtl/>
        </w:rPr>
        <w:t xml:space="preserve"> </w:t>
      </w:r>
      <w:r w:rsidRPr="00B94815">
        <w:rPr>
          <w:rFonts w:ascii="LTS" w:hAnsi="LTS"/>
          <w:sz w:val="24"/>
          <w:szCs w:val="24"/>
          <w:rtl/>
        </w:rPr>
        <w:t>دائر</w:t>
      </w:r>
      <w:r w:rsidRPr="00B94815">
        <w:rPr>
          <w:rFonts w:ascii="KRM" w:hAnsi="KRM" w:cs="B Badr"/>
          <w:sz w:val="24"/>
          <w:szCs w:val="24"/>
          <w:rtl/>
        </w:rPr>
        <w:t>ة</w:t>
      </w:r>
      <w:r w:rsidRPr="00B94815">
        <w:rPr>
          <w:rFonts w:ascii="LTS" w:hAnsi="LTS"/>
          <w:sz w:val="24"/>
          <w:szCs w:val="24"/>
          <w:rtl/>
        </w:rPr>
        <w:t xml:space="preserve"> المعارف</w:t>
      </w:r>
      <w:r w:rsidRPr="00B94815">
        <w:rPr>
          <w:rFonts w:ascii="KRM" w:hAnsi="KRM"/>
          <w:sz w:val="24"/>
          <w:szCs w:val="24"/>
          <w:rtl/>
        </w:rPr>
        <w:t>، ج 4، ص 1467، بيروت، 1876 م.</w:t>
      </w:r>
    </w:p>
  </w:footnote>
  <w:footnote w:id="19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ايران در زمان ساسان</w:t>
      </w:r>
      <w:r>
        <w:rPr>
          <w:rFonts w:ascii="KRM" w:hAnsi="KRM"/>
          <w:sz w:val="24"/>
          <w:szCs w:val="24"/>
          <w:rtl/>
        </w:rPr>
        <w:t>يا</w:t>
      </w:r>
      <w:r w:rsidRPr="00B94815">
        <w:rPr>
          <w:rFonts w:ascii="KRM" w:hAnsi="KRM"/>
          <w:sz w:val="24"/>
          <w:szCs w:val="24"/>
          <w:rtl/>
        </w:rPr>
        <w:t>ن، اثر پروفسور آرتوركريستن سن، ترجمه‏ى رشيد</w:t>
      </w:r>
      <w:r>
        <w:rPr>
          <w:rFonts w:ascii="KRM" w:hAnsi="KRM"/>
          <w:sz w:val="24"/>
          <w:szCs w:val="24"/>
          <w:rtl/>
        </w:rPr>
        <w:t>يا</w:t>
      </w:r>
      <w:r w:rsidRPr="00B94815">
        <w:rPr>
          <w:rFonts w:ascii="KRM" w:hAnsi="KRM"/>
          <w:sz w:val="24"/>
          <w:szCs w:val="24"/>
          <w:rtl/>
        </w:rPr>
        <w:t>سمى. (وى مى‏گويد: پادشاه چون زاده‏ى خد</w:t>
      </w:r>
      <w:r>
        <w:rPr>
          <w:rFonts w:ascii="KRM" w:hAnsi="KRM"/>
          <w:sz w:val="24"/>
          <w:szCs w:val="24"/>
          <w:rtl/>
        </w:rPr>
        <w:t>آيا</w:t>
      </w:r>
      <w:r w:rsidRPr="00B94815">
        <w:rPr>
          <w:rFonts w:ascii="KRM" w:hAnsi="KRM"/>
          <w:sz w:val="24"/>
          <w:szCs w:val="24"/>
          <w:rtl/>
        </w:rPr>
        <w:t xml:space="preserve">ن آسمانى به شمار مى‏رفت، سعى مى‏نمود كه </w:t>
      </w:r>
      <w:r>
        <w:rPr>
          <w:rFonts w:ascii="KRM" w:hAnsi="KRM"/>
          <w:sz w:val="24"/>
          <w:szCs w:val="24"/>
          <w:rtl/>
        </w:rPr>
        <w:t>رياست</w:t>
      </w:r>
      <w:r w:rsidRPr="00B94815">
        <w:rPr>
          <w:rFonts w:ascii="KRM" w:hAnsi="KRM"/>
          <w:sz w:val="24"/>
          <w:szCs w:val="24"/>
          <w:rtl/>
        </w:rPr>
        <w:t xml:space="preserve"> عاليه‏ى جامعه‏ى مذهبى را نيز داشته باشد. ص 358. سپس در فصل هفتم مى‏گويد: «جامعه‏ى ايران بر دو ركن قائم بود: مالكيت و خون.» ص 424، چاپ 1368، دن</w:t>
      </w:r>
      <w:r>
        <w:rPr>
          <w:rFonts w:ascii="KRM" w:hAnsi="KRM" w:hint="cs"/>
          <w:sz w:val="24"/>
          <w:szCs w:val="24"/>
          <w:rtl/>
        </w:rPr>
        <w:t>يا</w:t>
      </w:r>
      <w:r w:rsidRPr="00B94815">
        <w:rPr>
          <w:rFonts w:ascii="KRM" w:hAnsi="KRM"/>
          <w:sz w:val="24"/>
          <w:szCs w:val="24"/>
          <w:rtl/>
        </w:rPr>
        <w:t>ى كتاب ـ 1368 مترجم)</w:t>
      </w:r>
    </w:p>
  </w:footnote>
  <w:footnote w:id="19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سيره‏ى </w:t>
      </w:r>
      <w:r>
        <w:rPr>
          <w:rFonts w:ascii="KRM" w:hAnsi="KRM"/>
          <w:sz w:val="24"/>
          <w:szCs w:val="24"/>
          <w:rtl/>
        </w:rPr>
        <w:t>پیامبر</w:t>
      </w:r>
      <w:r w:rsidRPr="00B94815">
        <w:rPr>
          <w:rFonts w:ascii="KRM" w:hAnsi="KRM"/>
          <w:sz w:val="24"/>
          <w:szCs w:val="24"/>
          <w:rtl/>
        </w:rPr>
        <w:t>، اثر نگارنده، ص 38، با استناد به قانون مدنى اجتماعى هند موسوم به «منوشاستر».</w:t>
      </w:r>
    </w:p>
  </w:footnote>
  <w:footnote w:id="19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ايران در زمان </w:t>
      </w:r>
      <w:r>
        <w:rPr>
          <w:rFonts w:ascii="KRM" w:hAnsi="KRM"/>
          <w:sz w:val="24"/>
          <w:szCs w:val="24"/>
          <w:rtl/>
        </w:rPr>
        <w:t>ساسانيان</w:t>
      </w:r>
      <w:r w:rsidRPr="00B94815">
        <w:rPr>
          <w:rFonts w:ascii="KRM" w:hAnsi="KRM"/>
          <w:sz w:val="24"/>
          <w:szCs w:val="24"/>
          <w:rtl/>
        </w:rPr>
        <w:t>.</w:t>
      </w:r>
    </w:p>
  </w:footnote>
  <w:footnote w:id="193">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مى‏فرمايد: «اى مردم هوشمند!</w:t>
      </w:r>
      <w:r>
        <w:rPr>
          <w:rFonts w:ascii="KRM" w:hAnsi="KRM" w:hint="cs"/>
          <w:sz w:val="24"/>
          <w:szCs w:val="24"/>
          <w:rtl/>
        </w:rPr>
        <w:t xml:space="preserve"> </w:t>
      </w:r>
      <w:r w:rsidRPr="00B94815">
        <w:rPr>
          <w:rFonts w:ascii="KRM" w:hAnsi="KRM"/>
          <w:sz w:val="24"/>
          <w:szCs w:val="24"/>
          <w:rtl/>
        </w:rPr>
        <w:t>هيچ كس حق اختصاصى در امر امارت و حكومت شما را ندارد، مگر كسى كه خودتان امير كنيد». بحار الانوار، ج8، ص 367، چاپ تبريز. تاريخ كامل، ابن كثير، ج4، ص127 و طبرى ج3، ص456، نقل از كتاب «شورا و بيعت»</w:t>
      </w:r>
      <w:r>
        <w:rPr>
          <w:rFonts w:ascii="KRM" w:hAnsi="KRM"/>
          <w:sz w:val="24"/>
          <w:szCs w:val="24"/>
          <w:rtl/>
        </w:rPr>
        <w:t xml:space="preserve"> اثر مهندس بازرگان. همچنين على </w:t>
      </w:r>
      <w:r w:rsidR="00192898" w:rsidRPr="00192898">
        <w:rPr>
          <w:rFonts w:ascii="KRM" w:hAnsi="KRM" w:cs="CTraditional Arabic"/>
          <w:sz w:val="24"/>
          <w:szCs w:val="24"/>
          <w:rtl/>
        </w:rPr>
        <w:t xml:space="preserve">س </w:t>
      </w:r>
      <w:r>
        <w:rPr>
          <w:rFonts w:ascii="KRM" w:hAnsi="KRM"/>
          <w:sz w:val="24"/>
          <w:szCs w:val="24"/>
          <w:rtl/>
        </w:rPr>
        <w:t xml:space="preserve">تصريح </w:t>
      </w:r>
      <w:r>
        <w:rPr>
          <w:rFonts w:ascii="KRM" w:hAnsi="KRM" w:hint="cs"/>
          <w:sz w:val="24"/>
          <w:szCs w:val="24"/>
          <w:rtl/>
        </w:rPr>
        <w:t>ن</w:t>
      </w:r>
      <w:r>
        <w:rPr>
          <w:rFonts w:ascii="KRM" w:hAnsi="KRM"/>
          <w:sz w:val="24"/>
          <w:szCs w:val="24"/>
          <w:rtl/>
        </w:rPr>
        <w:t>مو</w:t>
      </w:r>
      <w:r w:rsidRPr="00B94815">
        <w:rPr>
          <w:rFonts w:ascii="KRM" w:hAnsi="KRM"/>
          <w:sz w:val="24"/>
          <w:szCs w:val="24"/>
          <w:rtl/>
        </w:rPr>
        <w:t xml:space="preserve">د كه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كسى را به جانشينى خود تعيين نكرده است. مراجعه شود به «مروج الذهب» ج1، ص774، چاپ چهارم، 1370. همچنين در نامه‏ى ششم نهج البلاغه خلافت و رهبرى را بر اساس شورا و انتخاب مردم مى‏داند. دانشمند معروف شيعه، نويسنده‏ى كتاب «منهاج الكرامه» در شرح اين نامه مى‏نويسد: «اين گفته‏ى حضرت على، مؤيد نظر اهل سنت است.» (هدا</w:t>
      </w:r>
      <w:r w:rsidRPr="00B94815">
        <w:rPr>
          <w:rFonts w:ascii="KRM" w:hAnsi="KRM" w:cs="B Badr"/>
          <w:sz w:val="24"/>
          <w:szCs w:val="24"/>
          <w:rtl/>
        </w:rPr>
        <w:t>ية</w:t>
      </w:r>
      <w:r w:rsidRPr="00B94815">
        <w:rPr>
          <w:rFonts w:ascii="KRM" w:hAnsi="KRM"/>
          <w:sz w:val="24"/>
          <w:szCs w:val="24"/>
          <w:rtl/>
        </w:rPr>
        <w:t xml:space="preserve"> الشيعه، ص 57)</w:t>
      </w:r>
    </w:p>
    <w:p w:rsidR="00C528E5" w:rsidRPr="00B94815" w:rsidRDefault="00C528E5" w:rsidP="00C04627">
      <w:pPr>
        <w:pStyle w:val="FootnoteText"/>
        <w:bidi/>
        <w:ind w:left="272" w:firstLine="0"/>
        <w:rPr>
          <w:sz w:val="24"/>
          <w:szCs w:val="24"/>
          <w:rtl/>
        </w:rPr>
      </w:pPr>
      <w:r w:rsidRPr="00B94815">
        <w:rPr>
          <w:rFonts w:ascii="KRM" w:hAnsi="KRM"/>
          <w:sz w:val="24"/>
          <w:szCs w:val="24"/>
          <w:rtl/>
        </w:rPr>
        <w:t xml:space="preserve">پروفسور عباس شوشترى در كتاب خاتم النبيين ص 429 چاپ چهارم انتشارات عطايى 1362 تحت عنوان «علت انتخاب نكردن جانشين به وسيله‏ى </w:t>
      </w:r>
      <w:r>
        <w:rPr>
          <w:rFonts w:ascii="KRM" w:hAnsi="KRM"/>
          <w:sz w:val="24"/>
          <w:szCs w:val="24"/>
          <w:rtl/>
        </w:rPr>
        <w:t>پیامبر</w:t>
      </w:r>
      <w:r w:rsidRPr="00B94815">
        <w:rPr>
          <w:rFonts w:ascii="KRM" w:hAnsi="KRM"/>
          <w:sz w:val="24"/>
          <w:szCs w:val="24"/>
          <w:rtl/>
        </w:rPr>
        <w:t>» مى‏نويسد: «آن حضرت صريحا نمى‏توانست كسى را معين كند، زيرا ختم نبوت شده بود و از تعيين يكى احتمال داشت كه باز مقام خصوصيتى براى او پيدا گردد».</w:t>
      </w:r>
      <w:r>
        <w:rPr>
          <w:rFonts w:ascii="KRM" w:hAnsi="KRM" w:hint="cs"/>
          <w:sz w:val="24"/>
          <w:szCs w:val="24"/>
          <w:rtl/>
        </w:rPr>
        <w:t xml:space="preserve"> </w:t>
      </w:r>
      <w:r w:rsidRPr="00B94815">
        <w:rPr>
          <w:rFonts w:ascii="KRM" w:hAnsi="KRM"/>
          <w:sz w:val="24"/>
          <w:szCs w:val="24"/>
          <w:rtl/>
        </w:rPr>
        <w:t>(مترجم)</w:t>
      </w:r>
    </w:p>
  </w:footnote>
  <w:footnote w:id="194">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داستان «قرطاس» در كتاب‏هاى حديث به طرق متعدد و متضاد ذكر شده است. دانشمندان اسلامى با تحقيق و بررسى‏هايى كه به عمل آورده‏اند، ثابت كرده‏اند كه اين روايت بدان گونه كه مشهور است، صحت ندارد. براى اطلاع بيشتر رجوع كنيد به كتاب «سيماى صادق فاروق اعظم» اثر ملاعبداللّه‏ احمد</w:t>
      </w:r>
      <w:r>
        <w:rPr>
          <w:rFonts w:ascii="KRM" w:hAnsi="KRM"/>
          <w:sz w:val="24"/>
          <w:szCs w:val="24"/>
          <w:rtl/>
        </w:rPr>
        <w:t>يا</w:t>
      </w:r>
      <w:r w:rsidRPr="00B94815">
        <w:rPr>
          <w:rFonts w:ascii="KRM" w:hAnsi="KRM"/>
          <w:sz w:val="24"/>
          <w:szCs w:val="24"/>
          <w:rtl/>
        </w:rPr>
        <w:t>ن. همچنين دانشمند و نويسنده‏ى معروف اهل رومانى «كوئنستان ـ ويرژيل ـ گيورگيو» مى‏نويسد: «محمد طورى در اطراف</w:t>
      </w:r>
      <w:r>
        <w:rPr>
          <w:rFonts w:ascii="KRM" w:hAnsi="KRM"/>
          <w:sz w:val="24"/>
          <w:szCs w:val="24"/>
          <w:rtl/>
        </w:rPr>
        <w:t>يا</w:t>
      </w:r>
      <w:r w:rsidRPr="00B94815">
        <w:rPr>
          <w:rFonts w:ascii="KRM" w:hAnsi="KRM"/>
          <w:sz w:val="24"/>
          <w:szCs w:val="24"/>
          <w:rtl/>
        </w:rPr>
        <w:t>ن نفوذ كلام داشت كه هر چه مى‏گفت از طرف آنها پذيرفته مى‏شد. ايشان كه در هشتاد جنگ كوچك و بزرگ شركت كرد و فرماندهى آنها را بر عهده داشت، دليرتر از آن بود كه نتواند جانشين خود را تعيين نمايد و دچار رودربايستى شود، لذا اين روايت قابل قبول نيست.» (محمد پيغمبرى كه از نو بايد شناخت، ترجمه‏ى ذبيح اللّه‏ منصورى، ص 432، چاپ دهم، تهران)</w:t>
      </w:r>
    </w:p>
    <w:p w:rsidR="00C528E5" w:rsidRPr="00B94815" w:rsidRDefault="00C528E5" w:rsidP="00C04627">
      <w:pPr>
        <w:pStyle w:val="FootnoteText"/>
        <w:bidi/>
        <w:ind w:left="272" w:firstLine="0"/>
        <w:rPr>
          <w:sz w:val="24"/>
          <w:szCs w:val="24"/>
          <w:rtl/>
          <w:lang w:bidi="fa-IR"/>
        </w:rPr>
      </w:pPr>
      <w:r w:rsidRPr="00B94815">
        <w:rPr>
          <w:rFonts w:ascii="KRM" w:hAnsi="KRM"/>
          <w:sz w:val="24"/>
          <w:szCs w:val="24"/>
          <w:rtl/>
        </w:rPr>
        <w:t xml:space="preserve">حق اين است كه به موجب اين روايت، ابتدا شخص </w:t>
      </w:r>
      <w:r>
        <w:rPr>
          <w:rFonts w:ascii="KRM" w:hAnsi="KRM"/>
          <w:sz w:val="24"/>
          <w:szCs w:val="24"/>
          <w:rtl/>
        </w:rPr>
        <w:t>پیامبر</w:t>
      </w:r>
      <w:r w:rsidRPr="00B94815">
        <w:rPr>
          <w:rFonts w:ascii="KRM" w:hAnsi="KRM"/>
          <w:sz w:val="24"/>
          <w:szCs w:val="24"/>
          <w:rtl/>
        </w:rPr>
        <w:t xml:space="preserve"> گرامى اسلام </w:t>
      </w:r>
      <w:r w:rsidR="00192898" w:rsidRPr="00192898">
        <w:rPr>
          <w:rFonts w:ascii="KRM" w:hAnsi="KRM" w:cs="CTraditional Arabic"/>
          <w:sz w:val="24"/>
          <w:szCs w:val="24"/>
          <w:rtl/>
        </w:rPr>
        <w:t>ص</w:t>
      </w:r>
      <w:r w:rsidRPr="00B94815">
        <w:rPr>
          <w:rFonts w:ascii="KRM" w:hAnsi="KRM"/>
          <w:sz w:val="24"/>
          <w:szCs w:val="24"/>
          <w:rtl/>
        </w:rPr>
        <w:t xml:space="preserve"> زير سؤ</w:t>
      </w:r>
      <w:r>
        <w:rPr>
          <w:rFonts w:ascii="KRM" w:hAnsi="KRM"/>
          <w:sz w:val="24"/>
          <w:szCs w:val="24"/>
          <w:rtl/>
        </w:rPr>
        <w:t xml:space="preserve">ال مى‏رود و در مرحله‏ى دوم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و ديگر اهل بيت كه در آن مجلس حضور داشتند مقصّر شناخته مى‏شوند؛ زي</w:t>
      </w:r>
      <w:r>
        <w:rPr>
          <w:rFonts w:ascii="KRM" w:hAnsi="KRM"/>
          <w:sz w:val="24"/>
          <w:szCs w:val="24"/>
          <w:rtl/>
        </w:rPr>
        <w:t>را آنان ميزبان بودند و ديگران م</w:t>
      </w:r>
      <w:r w:rsidRPr="00B94815">
        <w:rPr>
          <w:rFonts w:ascii="KRM" w:hAnsi="KRM"/>
          <w:sz w:val="24"/>
          <w:szCs w:val="24"/>
          <w:rtl/>
        </w:rPr>
        <w:t>همان و ع</w:t>
      </w:r>
      <w:r>
        <w:rPr>
          <w:rFonts w:ascii="KRM" w:hAnsi="KRM"/>
          <w:sz w:val="24"/>
          <w:szCs w:val="24"/>
          <w:rtl/>
        </w:rPr>
        <w:t>يا</w:t>
      </w:r>
      <w:r w:rsidRPr="00B94815">
        <w:rPr>
          <w:rFonts w:ascii="KRM" w:hAnsi="KRM"/>
          <w:sz w:val="24"/>
          <w:szCs w:val="24"/>
          <w:rtl/>
        </w:rPr>
        <w:t xml:space="preserve">دت كننده بودند كه در مرحله‏ى سوم، نوبت به آنها مى‏رسد. مسلّم است كه مخاطب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در مرحله‏ى نخست، اهل بيت او بوده‏اند، چنان كه در روايتى از م</w:t>
      </w:r>
      <w:r>
        <w:rPr>
          <w:rFonts w:ascii="KRM" w:hAnsi="KRM"/>
          <w:sz w:val="24"/>
          <w:szCs w:val="24"/>
          <w:rtl/>
        </w:rPr>
        <w:t xml:space="preserve">سند امام احمد تصريح شده كه </w:t>
      </w:r>
      <w:r w:rsidRPr="00B94815">
        <w:rPr>
          <w:rFonts w:ascii="KRM" w:hAnsi="KRM"/>
          <w:sz w:val="24"/>
          <w:szCs w:val="24"/>
          <w:rtl/>
        </w:rPr>
        <w:t xml:space="preserve">على </w:t>
      </w:r>
      <w:r w:rsidRPr="0033344E">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فرمود: «رسول خدا به من دستور داد كه لوحى ب</w:t>
      </w:r>
      <w:r>
        <w:rPr>
          <w:rFonts w:ascii="KRM" w:hAnsi="KRM"/>
          <w:sz w:val="24"/>
          <w:szCs w:val="24"/>
          <w:rtl/>
        </w:rPr>
        <w:t>يا</w:t>
      </w:r>
      <w:r w:rsidRPr="00B94815">
        <w:rPr>
          <w:rFonts w:ascii="KRM" w:hAnsi="KRM"/>
          <w:sz w:val="24"/>
          <w:szCs w:val="24"/>
          <w:rtl/>
        </w:rPr>
        <w:t xml:space="preserve">ورم، من به خاطر اين كه نمى‏خواستم از محضر </w:t>
      </w:r>
      <w:r>
        <w:rPr>
          <w:rFonts w:ascii="KRM" w:hAnsi="KRM"/>
          <w:sz w:val="24"/>
          <w:szCs w:val="24"/>
          <w:rtl/>
        </w:rPr>
        <w:t>پیامبر</w:t>
      </w:r>
      <w:r w:rsidRPr="00B94815">
        <w:rPr>
          <w:rFonts w:ascii="KRM" w:hAnsi="KRM"/>
          <w:sz w:val="24"/>
          <w:szCs w:val="24"/>
          <w:rtl/>
        </w:rPr>
        <w:t xml:space="preserve"> دور شوم، عرض كردم آنچه را مى‏فرماييد به خاطر مى‏سپارم و حفظ مى‏كنم. بنابراين صحت جزئ</w:t>
      </w:r>
      <w:r>
        <w:rPr>
          <w:rFonts w:ascii="KRM" w:hAnsi="KRM"/>
          <w:sz w:val="24"/>
          <w:szCs w:val="24"/>
          <w:rtl/>
        </w:rPr>
        <w:t>يا</w:t>
      </w:r>
      <w:r w:rsidRPr="00B94815">
        <w:rPr>
          <w:rFonts w:ascii="KRM" w:hAnsi="KRM"/>
          <w:sz w:val="24"/>
          <w:szCs w:val="24"/>
          <w:rtl/>
        </w:rPr>
        <w:t>ت روايت قرطاس مورد ترديد است.</w:t>
      </w:r>
      <w:r>
        <w:rPr>
          <w:rFonts w:ascii="KRM" w:hAnsi="KRM" w:hint="cs"/>
          <w:sz w:val="24"/>
          <w:szCs w:val="24"/>
          <w:rtl/>
        </w:rPr>
        <w:t xml:space="preserve"> </w:t>
      </w:r>
      <w:r w:rsidRPr="00B94815">
        <w:rPr>
          <w:rFonts w:ascii="KRM" w:hAnsi="KRM"/>
          <w:sz w:val="24"/>
          <w:szCs w:val="24"/>
          <w:rtl/>
        </w:rPr>
        <w:t>(مترجم)</w:t>
      </w:r>
    </w:p>
  </w:footnote>
  <w:footnote w:id="1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w:t>
      </w:r>
      <w:r>
        <w:rPr>
          <w:rFonts w:ascii="KRM" w:hAnsi="KRM"/>
          <w:sz w:val="24"/>
          <w:szCs w:val="24"/>
          <w:rtl/>
        </w:rPr>
        <w:t xml:space="preserve"> كتاب‏المغازى، باب «مرض النبى و</w:t>
      </w:r>
      <w:r w:rsidRPr="00B94815">
        <w:rPr>
          <w:rFonts w:ascii="KRM" w:hAnsi="KRM"/>
          <w:sz w:val="24"/>
          <w:szCs w:val="24"/>
          <w:rtl/>
        </w:rPr>
        <w:t>وفاته». براى آگاهى از داستان قرطاس به كتاب «شرح زندگانى خليفه‏ى دوم» اثر پروفسور نعمانى با ترجمه‏ى عبدالسلام شيخ الاسلامى مراجعه كنيد. (مترجم)</w:t>
      </w:r>
    </w:p>
  </w:footnote>
  <w:footnote w:id="1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روايت بيهقى و </w:t>
      </w:r>
      <w:r>
        <w:rPr>
          <w:rFonts w:ascii="KRM" w:hAnsi="KRM" w:hint="cs"/>
          <w:sz w:val="24"/>
          <w:szCs w:val="24"/>
          <w:rtl/>
        </w:rPr>
        <w:t xml:space="preserve">امام </w:t>
      </w:r>
      <w:r w:rsidRPr="00B94815">
        <w:rPr>
          <w:rFonts w:ascii="KRM" w:hAnsi="KRM"/>
          <w:sz w:val="24"/>
          <w:szCs w:val="24"/>
          <w:rtl/>
        </w:rPr>
        <w:t>احمد.</w:t>
      </w:r>
    </w:p>
  </w:footnote>
  <w:footnote w:id="197">
    <w:p w:rsidR="00C528E5" w:rsidRPr="00B94815" w:rsidRDefault="00C528E5" w:rsidP="00C80CEC">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امام مالك، </w:t>
      </w:r>
      <w:r w:rsidRPr="00B94815">
        <w:rPr>
          <w:rFonts w:ascii="LTS" w:hAnsi="LTS"/>
          <w:sz w:val="24"/>
          <w:szCs w:val="24"/>
          <w:rtl/>
        </w:rPr>
        <w:t>الموط</w:t>
      </w:r>
      <w:r>
        <w:rPr>
          <w:rFonts w:ascii="LTS" w:hAnsi="LTS" w:hint="cs"/>
          <w:sz w:val="24"/>
          <w:szCs w:val="24"/>
          <w:rtl/>
        </w:rPr>
        <w:t>ا</w:t>
      </w:r>
      <w:r w:rsidRPr="00B94815">
        <w:rPr>
          <w:rFonts w:ascii="KRM" w:hAnsi="KRM"/>
          <w:sz w:val="24"/>
          <w:szCs w:val="24"/>
          <w:rtl/>
        </w:rPr>
        <w:t xml:space="preserve"> و ابن كثير، ج 4، ص 471.</w:t>
      </w:r>
    </w:p>
  </w:footnote>
  <w:footnote w:id="19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w:t>
      </w:r>
      <w:r>
        <w:rPr>
          <w:rFonts w:hint="cs"/>
          <w:sz w:val="24"/>
          <w:szCs w:val="24"/>
          <w:rtl/>
          <w:lang w:bidi="fa-IR"/>
        </w:rPr>
        <w:t xml:space="preserve"> صحیح</w:t>
      </w:r>
      <w:r w:rsidRPr="00B94815">
        <w:rPr>
          <w:rFonts w:hint="cs"/>
          <w:sz w:val="24"/>
          <w:szCs w:val="24"/>
          <w:rtl/>
          <w:lang w:bidi="fa-IR"/>
        </w:rPr>
        <w:t xml:space="preserve">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«باب مرض ا</w:t>
      </w:r>
      <w:r>
        <w:rPr>
          <w:rFonts w:ascii="KRM" w:hAnsi="KRM"/>
          <w:sz w:val="24"/>
          <w:szCs w:val="24"/>
          <w:rtl/>
        </w:rPr>
        <w:t xml:space="preserve">لنبى </w:t>
      </w:r>
      <w:r w:rsidR="00192898" w:rsidRPr="00192898">
        <w:rPr>
          <w:rFonts w:ascii="KRM" w:hAnsi="KRM" w:cs="CTraditional Arabic"/>
          <w:sz w:val="24"/>
          <w:szCs w:val="24"/>
          <w:rtl/>
        </w:rPr>
        <w:t>ص</w:t>
      </w:r>
      <w:r>
        <w:rPr>
          <w:rFonts w:ascii="KRM" w:hAnsi="KRM"/>
          <w:sz w:val="24"/>
          <w:szCs w:val="24"/>
          <w:rtl/>
        </w:rPr>
        <w:t xml:space="preserve"> و</w:t>
      </w:r>
      <w:r w:rsidRPr="00B94815">
        <w:rPr>
          <w:rFonts w:ascii="KRM" w:hAnsi="KRM"/>
          <w:sz w:val="24"/>
          <w:szCs w:val="24"/>
          <w:rtl/>
        </w:rPr>
        <w:t>وفاته».</w:t>
      </w:r>
    </w:p>
  </w:footnote>
  <w:footnote w:id="19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كه منظور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از خواستن كاغذ، وصيت در حقّ على بوده است، فقط يك احتمال است، ديگران نيز مى‏توانند با در نظر داشتن قراين، مدعى شوند كه منظور آن حضرت، وصيت در حق فلان شخص بوده است، چنان كه در سيره‏ى حلبيه، ج 3، ص 381 آمده است كه </w:t>
      </w:r>
      <w:r>
        <w:rPr>
          <w:rFonts w:ascii="KRM" w:hAnsi="KRM"/>
          <w:sz w:val="24"/>
          <w:szCs w:val="24"/>
          <w:rtl/>
        </w:rPr>
        <w:t>پیامبر</w:t>
      </w:r>
      <w:r w:rsidRPr="00B94815">
        <w:rPr>
          <w:rFonts w:ascii="KRM" w:hAnsi="KRM"/>
          <w:sz w:val="24"/>
          <w:szCs w:val="24"/>
          <w:rtl/>
        </w:rPr>
        <w:t xml:space="preserve"> فرمود: «لوحى ب</w:t>
      </w:r>
      <w:r>
        <w:rPr>
          <w:rFonts w:ascii="KRM" w:hAnsi="KRM"/>
          <w:sz w:val="24"/>
          <w:szCs w:val="24"/>
          <w:rtl/>
        </w:rPr>
        <w:t>،</w:t>
      </w:r>
      <w:r w:rsidRPr="00B94815">
        <w:rPr>
          <w:rFonts w:ascii="KRM" w:hAnsi="KRM"/>
          <w:sz w:val="24"/>
          <w:szCs w:val="24"/>
          <w:rtl/>
        </w:rPr>
        <w:t>وريد تا درباره‏ى جانشينى ابوبكر مطلبى بنويسم.» (مترجم)</w:t>
      </w:r>
    </w:p>
  </w:footnote>
  <w:footnote w:id="20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عباس محمود عقاد، </w:t>
      </w:r>
      <w:r>
        <w:rPr>
          <w:rFonts w:ascii="LTS" w:hAnsi="LTS"/>
          <w:sz w:val="24"/>
          <w:szCs w:val="24"/>
          <w:rtl/>
        </w:rPr>
        <w:t>العبقريات</w:t>
      </w:r>
      <w:r w:rsidRPr="00B94815">
        <w:rPr>
          <w:rFonts w:ascii="LTS" w:hAnsi="LTS"/>
          <w:sz w:val="24"/>
          <w:szCs w:val="24"/>
          <w:rtl/>
        </w:rPr>
        <w:t xml:space="preserve"> الإسلاميه</w:t>
      </w:r>
      <w:r w:rsidRPr="00B94815">
        <w:rPr>
          <w:rFonts w:ascii="KRM" w:hAnsi="KRM"/>
          <w:sz w:val="24"/>
          <w:szCs w:val="24"/>
          <w:rtl/>
        </w:rPr>
        <w:t>، ص 619، قاهره.</w:t>
      </w:r>
    </w:p>
  </w:footnote>
  <w:footnote w:id="201">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حضرت ع</w:t>
      </w:r>
      <w:r>
        <w:rPr>
          <w:rFonts w:ascii="KRM" w:hAnsi="KRM"/>
          <w:sz w:val="24"/>
          <w:szCs w:val="24"/>
          <w:rtl/>
        </w:rPr>
        <w:t xml:space="preserve">لى </w:t>
      </w:r>
      <w:r w:rsidR="00192898" w:rsidRPr="00192898">
        <w:rPr>
          <w:rFonts w:ascii="KRM" w:hAnsi="KRM" w:cs="CTraditional Arabic"/>
          <w:sz w:val="24"/>
          <w:szCs w:val="24"/>
          <w:rtl/>
        </w:rPr>
        <w:t xml:space="preserve">س </w:t>
      </w:r>
      <w:r>
        <w:rPr>
          <w:rFonts w:ascii="KRM" w:hAnsi="KRM"/>
          <w:sz w:val="24"/>
          <w:szCs w:val="24"/>
          <w:rtl/>
        </w:rPr>
        <w:t>خود وصى بودن</w:t>
      </w:r>
      <w:r>
        <w:rPr>
          <w:rFonts w:ascii="KRM" w:hAnsi="KRM" w:hint="cs"/>
          <w:sz w:val="24"/>
          <w:szCs w:val="24"/>
          <w:rtl/>
        </w:rPr>
        <w:t>ش</w:t>
      </w:r>
      <w:r w:rsidRPr="00B94815">
        <w:rPr>
          <w:rFonts w:ascii="KRM" w:hAnsi="KRM"/>
          <w:sz w:val="24"/>
          <w:szCs w:val="24"/>
          <w:rtl/>
        </w:rPr>
        <w:t xml:space="preserve"> را تكذيب مى‏كند و مى‏فرمايد: «</w:t>
      </w:r>
      <w:r>
        <w:rPr>
          <w:rFonts w:ascii="KRM" w:hAnsi="KRM"/>
          <w:sz w:val="24"/>
          <w:szCs w:val="24"/>
          <w:rtl/>
        </w:rPr>
        <w:t>آيا</w:t>
      </w:r>
      <w:r w:rsidRPr="00B94815">
        <w:rPr>
          <w:rFonts w:ascii="KRM" w:hAnsi="KRM"/>
          <w:sz w:val="24"/>
          <w:szCs w:val="24"/>
          <w:rtl/>
        </w:rPr>
        <w:t xml:space="preserve"> بر رسول خدا دروغ بگويم؟ (يعنى مدعى باشم كه وصى او هستم و حال آنكه چنين نيست) ... در امر خلافت خود انديشيدم، ديدم اطاعت از فرمان حضرت رسول (بيعت با خلفا) بر من واجب است، آنگاه بيعت كردم و بر طبق عهد و پيمان خود با آن حضرت، عمل نمودم.» (نهج البلاغه، ترجمه‏ى فيض الاسلام، خ 37 ص 122). همچنين از حضرت على نقل شده است كه فرمود: اگر رسول خدا مرا به جانشينى خويش برمى‏گزيد، من از جنگ دست بر نمى‏داشتم تا حقّ خود را مى‏گرفتم (ر.ك: تاريخ الخلفاء سيوطى و «الفتوح» اثر ابن اعثم كوفى، ص 278، انتشارات انقلاب اسلامى، چاپ اول 1372، تهران. همين مضمون را جايى ديگر با تعبيرى شفاف‏تر </w:t>
      </w:r>
      <w:r>
        <w:rPr>
          <w:rFonts w:ascii="KRM" w:hAnsi="KRM"/>
          <w:sz w:val="24"/>
          <w:szCs w:val="24"/>
          <w:rtl/>
        </w:rPr>
        <w:t>بيان</w:t>
      </w:r>
      <w:r w:rsidRPr="00B94815">
        <w:rPr>
          <w:rFonts w:ascii="KRM" w:hAnsi="KRM"/>
          <w:sz w:val="24"/>
          <w:szCs w:val="24"/>
          <w:rtl/>
        </w:rPr>
        <w:t xml:space="preserve"> داشته است. ر.ك: نهج‏البلاغه حكمت شماره</w:t>
      </w:r>
      <w:r>
        <w:rPr>
          <w:rFonts w:ascii="KRM" w:hAnsi="KRM" w:hint="cs"/>
          <w:sz w:val="24"/>
          <w:szCs w:val="24"/>
          <w:rtl/>
        </w:rPr>
        <w:t>:</w:t>
      </w:r>
      <w:r w:rsidRPr="00B94815">
        <w:rPr>
          <w:rFonts w:ascii="KRM" w:hAnsi="KRM"/>
          <w:sz w:val="24"/>
          <w:szCs w:val="24"/>
          <w:rtl/>
        </w:rPr>
        <w:t xml:space="preserve"> 22 و مستدرك نهج البلاغه، باب الثانى ص 30). همچنين مى‏فرمايد: به خدا سوگند! اگر من تنها با دشمن رو</w:t>
      </w:r>
      <w:r>
        <w:rPr>
          <w:rFonts w:ascii="KRM" w:hAnsi="KRM" w:hint="cs"/>
          <w:sz w:val="24"/>
          <w:szCs w:val="24"/>
          <w:rtl/>
        </w:rPr>
        <w:t xml:space="preserve"> </w:t>
      </w:r>
      <w:r w:rsidRPr="00B94815">
        <w:rPr>
          <w:rFonts w:ascii="KRM" w:hAnsi="KRM"/>
          <w:sz w:val="24"/>
          <w:szCs w:val="24"/>
          <w:rtl/>
        </w:rPr>
        <w:t xml:space="preserve">به رو شوم و جمعيت آنها به قدرى باشد كه همه روى زمين را پر كنند، باكى نداشته و نمى‏هراسم. (نهج‏البلاغه فيض، نامه 62) علاوه بر آن اگر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از جانب خدا و رسول </w:t>
      </w:r>
      <w:r w:rsidR="00192898" w:rsidRPr="00192898">
        <w:rPr>
          <w:rFonts w:ascii="KRM" w:hAnsi="KRM" w:cs="CTraditional Arabic"/>
          <w:sz w:val="24"/>
          <w:szCs w:val="24"/>
          <w:rtl/>
        </w:rPr>
        <w:t>ص</w:t>
      </w:r>
      <w:r w:rsidRPr="00B94815">
        <w:rPr>
          <w:rFonts w:ascii="KRM" w:hAnsi="KRM"/>
          <w:sz w:val="24"/>
          <w:szCs w:val="24"/>
          <w:rtl/>
        </w:rPr>
        <w:t xml:space="preserve"> به امامت منصوب شده بود، هرگز براى او جايز نبود كه بنابر مصالح اجتماعى</w:t>
      </w:r>
      <w:r>
        <w:rPr>
          <w:rFonts w:ascii="KRM" w:hAnsi="KRM"/>
          <w:sz w:val="24"/>
          <w:szCs w:val="24"/>
          <w:rtl/>
        </w:rPr>
        <w:t>،</w:t>
      </w:r>
      <w:r w:rsidRPr="00B94815">
        <w:rPr>
          <w:rFonts w:ascii="KRM" w:hAnsi="KRM"/>
          <w:sz w:val="24"/>
          <w:szCs w:val="24"/>
          <w:rtl/>
        </w:rPr>
        <w:t xml:space="preserve"> شخصى، خلاف فرمان خدا عمل نمايد و از اين حق صرف‏نظر كند، به خصوص هنگامى كه مردم به طور اتفاق بعد از شهادت حضرت عثمان </w:t>
      </w:r>
      <w:r w:rsidR="00192898" w:rsidRPr="00192898">
        <w:rPr>
          <w:rFonts w:ascii="KRM" w:hAnsi="KRM" w:cs="CTraditional Arabic"/>
          <w:sz w:val="24"/>
          <w:szCs w:val="24"/>
          <w:rtl/>
        </w:rPr>
        <w:t xml:space="preserve">س </w:t>
      </w:r>
      <w:r w:rsidRPr="00B94815">
        <w:rPr>
          <w:rFonts w:ascii="KRM" w:hAnsi="KRM"/>
          <w:sz w:val="24"/>
          <w:szCs w:val="24"/>
          <w:rtl/>
        </w:rPr>
        <w:t>نزد او آمدند، به هيچ وجه برا</w:t>
      </w:r>
      <w:r>
        <w:rPr>
          <w:rFonts w:ascii="KRM" w:hAnsi="KRM"/>
          <w:sz w:val="24"/>
          <w:szCs w:val="24"/>
          <w:rtl/>
        </w:rPr>
        <w:t>يش جايز نبود كه بگويد: «دعونى و</w:t>
      </w:r>
      <w:r w:rsidRPr="00B94815">
        <w:rPr>
          <w:rFonts w:ascii="KRM" w:hAnsi="KRM"/>
          <w:sz w:val="24"/>
          <w:szCs w:val="24"/>
          <w:rtl/>
        </w:rPr>
        <w:t>التمسوا غيرى</w:t>
      </w:r>
      <w:r>
        <w:rPr>
          <w:rFonts w:ascii="KRM" w:hAnsi="KRM" w:hint="cs"/>
          <w:sz w:val="24"/>
          <w:szCs w:val="24"/>
          <w:rtl/>
        </w:rPr>
        <w:t xml:space="preserve"> </w:t>
      </w:r>
      <w:r w:rsidRPr="00B94815">
        <w:rPr>
          <w:rFonts w:ascii="KRM" w:hAnsi="KRM"/>
          <w:sz w:val="24"/>
          <w:szCs w:val="24"/>
          <w:rtl/>
        </w:rPr>
        <w:t>... (دست از من برداريد و ديگرى را بخواهيد</w:t>
      </w:r>
      <w:r>
        <w:rPr>
          <w:rFonts w:ascii="KRM" w:hAnsi="KRM" w:hint="cs"/>
          <w:sz w:val="24"/>
          <w:szCs w:val="24"/>
          <w:rtl/>
        </w:rPr>
        <w:t xml:space="preserve"> </w:t>
      </w:r>
      <w:r w:rsidRPr="00B94815">
        <w:rPr>
          <w:rFonts w:ascii="KRM" w:hAnsi="KRM"/>
          <w:sz w:val="24"/>
          <w:szCs w:val="24"/>
          <w:rtl/>
        </w:rPr>
        <w:t>...) نهج‏البلاغه، خ 92.</w:t>
      </w:r>
      <w:r w:rsidRPr="00B94815">
        <w:rPr>
          <w:rFonts w:ascii="KRM" w:hAnsi="KRM" w:hint="cs"/>
          <w:sz w:val="24"/>
          <w:szCs w:val="24"/>
          <w:rtl/>
        </w:rPr>
        <w:t xml:space="preserve"> </w:t>
      </w:r>
    </w:p>
    <w:p w:rsidR="00C528E5" w:rsidRPr="00B94815" w:rsidRDefault="00C528E5" w:rsidP="00C04627">
      <w:pPr>
        <w:pStyle w:val="FootnoteText"/>
        <w:bidi/>
        <w:ind w:left="272" w:firstLine="0"/>
        <w:jc w:val="both"/>
        <w:rPr>
          <w:rFonts w:ascii="Traditional Arabic" w:hAnsi="Traditional Arabic" w:cs="Traditional Arabic"/>
          <w:b/>
          <w:bCs/>
          <w:sz w:val="24"/>
          <w:szCs w:val="24"/>
          <w:rtl/>
        </w:rPr>
      </w:pPr>
      <w:r w:rsidRPr="00B94815">
        <w:rPr>
          <w:rFonts w:ascii="KRM" w:hAnsi="KRM"/>
          <w:sz w:val="24"/>
          <w:szCs w:val="24"/>
          <w:rtl/>
        </w:rPr>
        <w:t>زيرا اين امر خلاف فرمان صريح خداوند است كه مى‏فرمايد:</w:t>
      </w:r>
      <w:r w:rsidRPr="00B94815">
        <w:rPr>
          <w:rFonts w:ascii="KRM" w:hAnsi="KRM" w:hint="cs"/>
          <w:sz w:val="24"/>
          <w:szCs w:val="24"/>
          <w:rtl/>
        </w:rPr>
        <w:t xml:space="preserve"> </w:t>
      </w:r>
      <w:r w:rsidRPr="006F291C">
        <w:rPr>
          <w:rFonts w:ascii="Traditional Arabic" w:hAnsi="Traditional Arabic" w:cs="Traditional Arabic"/>
          <w:sz w:val="22"/>
          <w:szCs w:val="22"/>
          <w:rtl/>
        </w:rPr>
        <w:t>﴿</w:t>
      </w:r>
      <w:r w:rsidRPr="006F291C">
        <w:rPr>
          <w:sz w:val="22"/>
          <w:szCs w:val="22"/>
        </w:rPr>
        <w:sym w:font="HQPB1" w:char="F024"/>
      </w:r>
      <w:r w:rsidRPr="006F291C">
        <w:rPr>
          <w:sz w:val="22"/>
          <w:szCs w:val="22"/>
        </w:rPr>
        <w:sym w:font="HQPB5" w:char="F074"/>
      </w:r>
      <w:r w:rsidRPr="006F291C">
        <w:rPr>
          <w:sz w:val="22"/>
          <w:szCs w:val="22"/>
        </w:rPr>
        <w:sym w:font="HQPB2" w:char="F042"/>
      </w:r>
      <w:r w:rsidRPr="006F291C">
        <w:rPr>
          <w:sz w:val="22"/>
          <w:szCs w:val="22"/>
        </w:rPr>
        <w:sym w:font="HQPB5" w:char="F075"/>
      </w:r>
      <w:r w:rsidRPr="006F291C">
        <w:rPr>
          <w:sz w:val="22"/>
          <w:szCs w:val="22"/>
        </w:rPr>
        <w:sym w:font="HQPB2" w:char="F072"/>
      </w:r>
      <w:r w:rsidRPr="006F291C">
        <w:rPr>
          <w:rFonts w:ascii="(normal text)" w:hAnsi="(normal text)"/>
          <w:sz w:val="22"/>
          <w:szCs w:val="22"/>
          <w:rtl/>
        </w:rPr>
        <w:t xml:space="preserve"> </w:t>
      </w:r>
      <w:r w:rsidRPr="006F291C">
        <w:rPr>
          <w:sz w:val="22"/>
          <w:szCs w:val="22"/>
        </w:rPr>
        <w:sym w:font="HQPB5" w:char="F074"/>
      </w:r>
      <w:r w:rsidRPr="006F291C">
        <w:rPr>
          <w:sz w:val="22"/>
          <w:szCs w:val="22"/>
        </w:rPr>
        <w:sym w:font="HQPB2" w:char="F062"/>
      </w:r>
      <w:r w:rsidRPr="006F291C">
        <w:rPr>
          <w:sz w:val="22"/>
          <w:szCs w:val="22"/>
        </w:rPr>
        <w:sym w:font="HQPB1" w:char="F025"/>
      </w:r>
      <w:r w:rsidRPr="006F291C">
        <w:rPr>
          <w:sz w:val="22"/>
          <w:szCs w:val="22"/>
        </w:rPr>
        <w:sym w:font="HQPB5" w:char="F078"/>
      </w:r>
      <w:r w:rsidRPr="006F291C">
        <w:rPr>
          <w:sz w:val="22"/>
          <w:szCs w:val="22"/>
        </w:rPr>
        <w:sym w:font="HQPB2" w:char="F02E"/>
      </w:r>
      <w:r w:rsidRPr="006F291C">
        <w:rPr>
          <w:rFonts w:ascii="(normal text)" w:hAnsi="(normal text)"/>
          <w:sz w:val="22"/>
          <w:szCs w:val="22"/>
          <w:rtl/>
        </w:rPr>
        <w:t xml:space="preserve"> </w:t>
      </w:r>
      <w:r w:rsidRPr="006F291C">
        <w:rPr>
          <w:sz w:val="22"/>
          <w:szCs w:val="22"/>
        </w:rPr>
        <w:sym w:font="HQPB4" w:char="F039"/>
      </w:r>
      <w:r w:rsidRPr="006F291C">
        <w:rPr>
          <w:sz w:val="22"/>
          <w:szCs w:val="22"/>
        </w:rPr>
        <w:sym w:font="HQPB2" w:char="F060"/>
      </w:r>
      <w:r w:rsidRPr="006F291C">
        <w:rPr>
          <w:sz w:val="22"/>
          <w:szCs w:val="22"/>
        </w:rPr>
        <w:sym w:font="HQPB4" w:char="F0CF"/>
      </w:r>
      <w:r w:rsidRPr="006F291C">
        <w:rPr>
          <w:sz w:val="22"/>
          <w:szCs w:val="22"/>
        </w:rPr>
        <w:sym w:font="HQPB2" w:char="F042"/>
      </w:r>
      <w:r w:rsidRPr="006F291C">
        <w:rPr>
          <w:sz w:val="22"/>
          <w:szCs w:val="22"/>
        </w:rPr>
        <w:sym w:font="HQPB4" w:char="F0F7"/>
      </w:r>
      <w:r w:rsidRPr="006F291C">
        <w:rPr>
          <w:sz w:val="22"/>
          <w:szCs w:val="22"/>
        </w:rPr>
        <w:sym w:font="HQPB2" w:char="F073"/>
      </w:r>
      <w:r w:rsidRPr="006F291C">
        <w:rPr>
          <w:sz w:val="22"/>
          <w:szCs w:val="22"/>
        </w:rPr>
        <w:sym w:font="HQPB4" w:char="F0DF"/>
      </w:r>
      <w:r w:rsidRPr="006F291C">
        <w:rPr>
          <w:sz w:val="22"/>
          <w:szCs w:val="22"/>
        </w:rPr>
        <w:sym w:font="HQPB2" w:char="F04A"/>
      </w:r>
      <w:r w:rsidRPr="006F291C">
        <w:rPr>
          <w:sz w:val="22"/>
          <w:szCs w:val="22"/>
        </w:rPr>
        <w:sym w:font="HQPB4" w:char="F0CF"/>
      </w:r>
      <w:r w:rsidRPr="006F291C">
        <w:rPr>
          <w:sz w:val="22"/>
          <w:szCs w:val="22"/>
        </w:rPr>
        <w:sym w:font="HQPB2" w:char="F039"/>
      </w:r>
      <w:r w:rsidRPr="006F291C">
        <w:rPr>
          <w:rFonts w:ascii="(normal text)" w:hAnsi="(normal text)"/>
          <w:sz w:val="22"/>
          <w:szCs w:val="22"/>
          <w:rtl/>
        </w:rPr>
        <w:t xml:space="preserve"> </w:t>
      </w:r>
      <w:r w:rsidRPr="006F291C">
        <w:rPr>
          <w:sz w:val="22"/>
          <w:szCs w:val="22"/>
        </w:rPr>
        <w:sym w:font="HQPB5" w:char="F09F"/>
      </w:r>
      <w:r w:rsidRPr="006F291C">
        <w:rPr>
          <w:sz w:val="22"/>
          <w:szCs w:val="22"/>
        </w:rPr>
        <w:sym w:font="HQPB2" w:char="F077"/>
      </w:r>
      <w:r w:rsidRPr="006F291C">
        <w:rPr>
          <w:sz w:val="22"/>
          <w:szCs w:val="22"/>
        </w:rPr>
        <w:sym w:font="HQPB5" w:char="F075"/>
      </w:r>
      <w:r w:rsidRPr="006F291C">
        <w:rPr>
          <w:sz w:val="22"/>
          <w:szCs w:val="22"/>
        </w:rPr>
        <w:sym w:font="HQPB2" w:char="F072"/>
      </w:r>
      <w:r w:rsidRPr="006F291C">
        <w:rPr>
          <w:rFonts w:ascii="(normal text)" w:hAnsi="(normal text)"/>
          <w:sz w:val="22"/>
          <w:szCs w:val="22"/>
          <w:rtl/>
        </w:rPr>
        <w:t xml:space="preserve"> </w:t>
      </w:r>
      <w:r w:rsidRPr="006F291C">
        <w:rPr>
          <w:sz w:val="22"/>
          <w:szCs w:val="22"/>
        </w:rPr>
        <w:sym w:font="HQPB4" w:char="F03E"/>
      </w:r>
      <w:r w:rsidRPr="006F291C">
        <w:rPr>
          <w:sz w:val="22"/>
          <w:szCs w:val="22"/>
        </w:rPr>
        <w:sym w:font="HQPB2" w:char="F070"/>
      </w:r>
      <w:r w:rsidRPr="006F291C">
        <w:rPr>
          <w:sz w:val="22"/>
          <w:szCs w:val="22"/>
        </w:rPr>
        <w:sym w:font="HQPB5" w:char="F075"/>
      </w:r>
      <w:r w:rsidRPr="006F291C">
        <w:rPr>
          <w:sz w:val="22"/>
          <w:szCs w:val="22"/>
        </w:rPr>
        <w:sym w:font="HQPB2" w:char="F05A"/>
      </w:r>
      <w:r w:rsidRPr="006F291C">
        <w:rPr>
          <w:sz w:val="22"/>
          <w:szCs w:val="22"/>
        </w:rPr>
        <w:sym w:font="HQPB4" w:char="F0CF"/>
      </w:r>
      <w:r w:rsidRPr="006F291C">
        <w:rPr>
          <w:sz w:val="22"/>
          <w:szCs w:val="22"/>
        </w:rPr>
        <w:sym w:font="HQPB2" w:char="F042"/>
      </w:r>
      <w:r w:rsidRPr="006F291C">
        <w:rPr>
          <w:sz w:val="22"/>
          <w:szCs w:val="22"/>
        </w:rPr>
        <w:sym w:font="HQPB4" w:char="F0F7"/>
      </w:r>
      <w:r w:rsidRPr="006F291C">
        <w:rPr>
          <w:sz w:val="22"/>
          <w:szCs w:val="22"/>
        </w:rPr>
        <w:sym w:font="HQPB2" w:char="F073"/>
      </w:r>
      <w:r w:rsidRPr="006F291C">
        <w:rPr>
          <w:sz w:val="22"/>
          <w:szCs w:val="22"/>
        </w:rPr>
        <w:sym w:font="HQPB4" w:char="F0E3"/>
      </w:r>
      <w:r w:rsidRPr="006F291C">
        <w:rPr>
          <w:sz w:val="22"/>
          <w:szCs w:val="22"/>
        </w:rPr>
        <w:sym w:font="HQPB2" w:char="F042"/>
      </w:r>
      <w:r w:rsidRPr="006F291C">
        <w:rPr>
          <w:rFonts w:ascii="(normal text)" w:hAnsi="(normal text)"/>
          <w:sz w:val="22"/>
          <w:szCs w:val="22"/>
          <w:rtl/>
        </w:rPr>
        <w:t xml:space="preserve"> </w:t>
      </w:r>
      <w:r w:rsidRPr="006F291C">
        <w:rPr>
          <w:sz w:val="22"/>
          <w:szCs w:val="22"/>
        </w:rPr>
        <w:sym w:font="HQPB1" w:char="F023"/>
      </w:r>
      <w:r w:rsidRPr="006F291C">
        <w:rPr>
          <w:sz w:val="22"/>
          <w:szCs w:val="22"/>
        </w:rPr>
        <w:sym w:font="HQPB5" w:char="F073"/>
      </w:r>
      <w:r w:rsidRPr="006F291C">
        <w:rPr>
          <w:sz w:val="22"/>
          <w:szCs w:val="22"/>
        </w:rPr>
        <w:sym w:font="HQPB1" w:char="F08C"/>
      </w:r>
      <w:r w:rsidRPr="006F291C">
        <w:rPr>
          <w:sz w:val="22"/>
          <w:szCs w:val="22"/>
        </w:rPr>
        <w:sym w:font="HQPB4" w:char="F0CE"/>
      </w:r>
      <w:r w:rsidRPr="006F291C">
        <w:rPr>
          <w:sz w:val="22"/>
          <w:szCs w:val="22"/>
        </w:rPr>
        <w:sym w:font="HQPB1" w:char="F029"/>
      </w:r>
      <w:r w:rsidRPr="006F291C">
        <w:rPr>
          <w:rFonts w:ascii="(normal text)" w:hAnsi="(normal text)"/>
          <w:sz w:val="22"/>
          <w:szCs w:val="22"/>
          <w:rtl/>
        </w:rPr>
        <w:t xml:space="preserve"> </w:t>
      </w:r>
      <w:r w:rsidRPr="006F291C">
        <w:rPr>
          <w:sz w:val="22"/>
          <w:szCs w:val="22"/>
        </w:rPr>
        <w:sym w:font="HQPB2" w:char="F0D3"/>
      </w:r>
      <w:r w:rsidRPr="006F291C">
        <w:rPr>
          <w:sz w:val="22"/>
          <w:szCs w:val="22"/>
        </w:rPr>
        <w:sym w:font="HQPB5" w:char="F07C"/>
      </w:r>
      <w:r w:rsidRPr="006F291C">
        <w:rPr>
          <w:sz w:val="22"/>
          <w:szCs w:val="22"/>
        </w:rPr>
        <w:sym w:font="HQPB1" w:char="F0D3"/>
      </w:r>
      <w:r w:rsidRPr="006F291C">
        <w:rPr>
          <w:sz w:val="22"/>
          <w:szCs w:val="22"/>
        </w:rPr>
        <w:sym w:font="HQPB5" w:char="F073"/>
      </w:r>
      <w:r w:rsidRPr="006F291C">
        <w:rPr>
          <w:sz w:val="22"/>
          <w:szCs w:val="22"/>
        </w:rPr>
        <w:sym w:font="HQPB2" w:char="F025"/>
      </w:r>
      <w:r w:rsidRPr="006F291C">
        <w:rPr>
          <w:rFonts w:ascii="(normal text)" w:hAnsi="(normal text)"/>
          <w:sz w:val="22"/>
          <w:szCs w:val="22"/>
          <w:rtl/>
        </w:rPr>
        <w:t xml:space="preserve"> </w:t>
      </w:r>
      <w:r w:rsidRPr="006F291C">
        <w:rPr>
          <w:sz w:val="22"/>
          <w:szCs w:val="22"/>
        </w:rPr>
        <w:sym w:font="HQPB5" w:char="F0AA"/>
      </w:r>
      <w:r w:rsidRPr="006F291C">
        <w:rPr>
          <w:sz w:val="22"/>
          <w:szCs w:val="22"/>
        </w:rPr>
        <w:sym w:font="HQPB1" w:char="F021"/>
      </w:r>
      <w:r w:rsidRPr="006F291C">
        <w:rPr>
          <w:sz w:val="22"/>
          <w:szCs w:val="22"/>
        </w:rPr>
        <w:sym w:font="HQPB5" w:char="F024"/>
      </w:r>
      <w:r w:rsidRPr="006F291C">
        <w:rPr>
          <w:sz w:val="22"/>
          <w:szCs w:val="22"/>
        </w:rPr>
        <w:sym w:font="HQPB1" w:char="F023"/>
      </w:r>
      <w:r w:rsidRPr="006F291C">
        <w:rPr>
          <w:rFonts w:ascii="(normal text)" w:hAnsi="(normal text)"/>
          <w:sz w:val="22"/>
          <w:szCs w:val="22"/>
          <w:rtl/>
        </w:rPr>
        <w:t xml:space="preserve"> </w:t>
      </w:r>
      <w:r w:rsidRPr="006F291C">
        <w:rPr>
          <w:sz w:val="22"/>
          <w:szCs w:val="22"/>
        </w:rPr>
        <w:sym w:font="HQPB4" w:char="F0FF"/>
      </w:r>
      <w:r w:rsidRPr="006F291C">
        <w:rPr>
          <w:sz w:val="22"/>
          <w:szCs w:val="22"/>
        </w:rPr>
        <w:sym w:font="HQPB2" w:char="F0BC"/>
      </w:r>
      <w:r w:rsidRPr="006F291C">
        <w:rPr>
          <w:sz w:val="22"/>
          <w:szCs w:val="22"/>
        </w:rPr>
        <w:sym w:font="HQPB4" w:char="F0E3"/>
      </w:r>
      <w:r w:rsidRPr="006F291C">
        <w:rPr>
          <w:sz w:val="22"/>
          <w:szCs w:val="22"/>
        </w:rPr>
        <w:sym w:font="HQPB3" w:char="F026"/>
      </w:r>
      <w:r w:rsidRPr="006F291C">
        <w:rPr>
          <w:sz w:val="22"/>
          <w:szCs w:val="22"/>
        </w:rPr>
        <w:sym w:font="HQPB4" w:char="F0E8"/>
      </w:r>
      <w:r w:rsidRPr="006F291C">
        <w:rPr>
          <w:sz w:val="22"/>
          <w:szCs w:val="22"/>
        </w:rPr>
        <w:sym w:font="HQPB3" w:char="F021"/>
      </w:r>
      <w:r w:rsidRPr="006F291C">
        <w:rPr>
          <w:sz w:val="22"/>
          <w:szCs w:val="22"/>
        </w:rPr>
        <w:sym w:font="HQPB2" w:char="F071"/>
      </w:r>
      <w:r w:rsidRPr="006F291C">
        <w:rPr>
          <w:sz w:val="22"/>
          <w:szCs w:val="22"/>
        </w:rPr>
        <w:sym w:font="HQPB4" w:char="F0DF"/>
      </w:r>
      <w:r w:rsidRPr="006F291C">
        <w:rPr>
          <w:sz w:val="22"/>
          <w:szCs w:val="22"/>
        </w:rPr>
        <w:sym w:font="HQPB1" w:char="F099"/>
      </w:r>
      <w:r w:rsidRPr="006F291C">
        <w:rPr>
          <w:sz w:val="22"/>
          <w:szCs w:val="22"/>
        </w:rPr>
        <w:sym w:font="HQPB5" w:char="F075"/>
      </w:r>
      <w:r w:rsidRPr="006F291C">
        <w:rPr>
          <w:sz w:val="22"/>
          <w:szCs w:val="22"/>
        </w:rPr>
        <w:sym w:font="HQPB1" w:char="F091"/>
      </w:r>
      <w:r w:rsidRPr="006F291C">
        <w:rPr>
          <w:sz w:val="22"/>
          <w:szCs w:val="22"/>
        </w:rPr>
        <w:sym w:font="HQPB5" w:char="F075"/>
      </w:r>
      <w:r w:rsidRPr="006F291C">
        <w:rPr>
          <w:sz w:val="22"/>
          <w:szCs w:val="22"/>
        </w:rPr>
        <w:sym w:font="HQPB2" w:char="F072"/>
      </w:r>
      <w:r w:rsidRPr="006F291C">
        <w:rPr>
          <w:rFonts w:ascii="(normal text)" w:hAnsi="(normal text)"/>
          <w:sz w:val="22"/>
          <w:szCs w:val="22"/>
          <w:rtl/>
        </w:rPr>
        <w:t xml:space="preserve"> </w:t>
      </w:r>
      <w:r w:rsidRPr="006F291C">
        <w:rPr>
          <w:sz w:val="22"/>
          <w:szCs w:val="22"/>
        </w:rPr>
        <w:sym w:font="HQPB1" w:char="F023"/>
      </w:r>
      <w:r w:rsidRPr="006F291C">
        <w:rPr>
          <w:sz w:val="22"/>
          <w:szCs w:val="22"/>
        </w:rPr>
        <w:sym w:font="HQPB4" w:char="F0B7"/>
      </w:r>
      <w:r w:rsidRPr="006F291C">
        <w:rPr>
          <w:sz w:val="22"/>
          <w:szCs w:val="22"/>
        </w:rPr>
        <w:sym w:font="HQPB1" w:char="F08D"/>
      </w:r>
      <w:r w:rsidRPr="006F291C">
        <w:rPr>
          <w:sz w:val="22"/>
          <w:szCs w:val="22"/>
        </w:rPr>
        <w:sym w:font="HQPB4" w:char="F0F8"/>
      </w:r>
      <w:r w:rsidRPr="006F291C">
        <w:rPr>
          <w:sz w:val="22"/>
          <w:szCs w:val="22"/>
        </w:rPr>
        <w:sym w:font="HQPB2" w:char="F042"/>
      </w:r>
      <w:r w:rsidRPr="006F291C">
        <w:rPr>
          <w:sz w:val="22"/>
          <w:szCs w:val="22"/>
        </w:rPr>
        <w:sym w:font="HQPB5" w:char="F072"/>
      </w:r>
      <w:r w:rsidRPr="006F291C">
        <w:rPr>
          <w:sz w:val="22"/>
          <w:szCs w:val="22"/>
        </w:rPr>
        <w:sym w:font="HQPB1" w:char="F026"/>
      </w:r>
      <w:r w:rsidRPr="006F291C">
        <w:rPr>
          <w:rFonts w:ascii="(normal text)" w:hAnsi="(normal text)"/>
          <w:sz w:val="22"/>
          <w:szCs w:val="22"/>
          <w:rtl/>
        </w:rPr>
        <w:t xml:space="preserve"> </w:t>
      </w:r>
      <w:r w:rsidRPr="006F291C">
        <w:rPr>
          <w:sz w:val="22"/>
          <w:szCs w:val="22"/>
        </w:rPr>
        <w:sym w:font="HQPB2" w:char="F062"/>
      </w:r>
      <w:r w:rsidRPr="006F291C">
        <w:rPr>
          <w:sz w:val="22"/>
          <w:szCs w:val="22"/>
        </w:rPr>
        <w:sym w:font="HQPB5" w:char="F072"/>
      </w:r>
      <w:r w:rsidRPr="006F291C">
        <w:rPr>
          <w:sz w:val="22"/>
          <w:szCs w:val="22"/>
        </w:rPr>
        <w:sym w:font="HQPB1" w:char="F026"/>
      </w:r>
      <w:r w:rsidRPr="006F291C">
        <w:rPr>
          <w:rFonts w:ascii="(normal text)" w:hAnsi="(normal text)"/>
          <w:sz w:val="22"/>
          <w:szCs w:val="22"/>
          <w:rtl/>
        </w:rPr>
        <w:t xml:space="preserve"> </w:t>
      </w:r>
      <w:r w:rsidRPr="006F291C">
        <w:rPr>
          <w:sz w:val="22"/>
          <w:szCs w:val="22"/>
        </w:rPr>
        <w:sym w:font="HQPB5" w:char="F074"/>
      </w:r>
      <w:r w:rsidRPr="006F291C">
        <w:rPr>
          <w:sz w:val="22"/>
          <w:szCs w:val="22"/>
        </w:rPr>
        <w:sym w:font="HQPB2" w:char="F062"/>
      </w:r>
      <w:r w:rsidRPr="006F291C">
        <w:rPr>
          <w:sz w:val="22"/>
          <w:szCs w:val="22"/>
        </w:rPr>
        <w:sym w:font="HQPB2" w:char="F071"/>
      </w:r>
      <w:r w:rsidRPr="006F291C">
        <w:rPr>
          <w:sz w:val="22"/>
          <w:szCs w:val="22"/>
        </w:rPr>
        <w:sym w:font="HQPB4" w:char="F0E4"/>
      </w:r>
      <w:r w:rsidRPr="006F291C">
        <w:rPr>
          <w:sz w:val="22"/>
          <w:szCs w:val="22"/>
        </w:rPr>
        <w:sym w:font="HQPB2" w:char="F033"/>
      </w:r>
      <w:r w:rsidRPr="006F291C">
        <w:rPr>
          <w:sz w:val="22"/>
          <w:szCs w:val="22"/>
        </w:rPr>
        <w:sym w:font="HQPB5" w:char="F074"/>
      </w:r>
      <w:r w:rsidRPr="006F291C">
        <w:rPr>
          <w:sz w:val="22"/>
          <w:szCs w:val="22"/>
        </w:rPr>
        <w:sym w:font="HQPB2" w:char="F083"/>
      </w:r>
      <w:r w:rsidRPr="006F291C">
        <w:rPr>
          <w:rFonts w:ascii="(normal text)" w:hAnsi="(normal text)"/>
          <w:sz w:val="22"/>
          <w:szCs w:val="22"/>
          <w:rtl/>
        </w:rPr>
        <w:t xml:space="preserve"> </w:t>
      </w:r>
      <w:r w:rsidRPr="006F291C">
        <w:rPr>
          <w:sz w:val="22"/>
          <w:szCs w:val="22"/>
        </w:rPr>
        <w:sym w:font="HQPB4" w:char="F0E3"/>
      </w:r>
      <w:r w:rsidRPr="006F291C">
        <w:rPr>
          <w:sz w:val="22"/>
          <w:szCs w:val="22"/>
        </w:rPr>
        <w:sym w:font="HQPB2" w:char="F04E"/>
      </w:r>
      <w:r w:rsidRPr="006F291C">
        <w:rPr>
          <w:sz w:val="22"/>
          <w:szCs w:val="22"/>
        </w:rPr>
        <w:sym w:font="HQPB4" w:char="F0DF"/>
      </w:r>
      <w:r w:rsidRPr="006F291C">
        <w:rPr>
          <w:sz w:val="22"/>
          <w:szCs w:val="22"/>
        </w:rPr>
        <w:sym w:font="HQPB2" w:char="F067"/>
      </w:r>
      <w:r w:rsidRPr="006F291C">
        <w:rPr>
          <w:sz w:val="22"/>
          <w:szCs w:val="22"/>
        </w:rPr>
        <w:sym w:font="HQPB5" w:char="F073"/>
      </w:r>
      <w:r w:rsidRPr="006F291C">
        <w:rPr>
          <w:sz w:val="22"/>
          <w:szCs w:val="22"/>
        </w:rPr>
        <w:sym w:font="HQPB2" w:char="F039"/>
      </w:r>
      <w:r w:rsidRPr="006F291C">
        <w:rPr>
          <w:rFonts w:ascii="(normal text)" w:hAnsi="(normal text)"/>
          <w:sz w:val="22"/>
          <w:szCs w:val="22"/>
          <w:rtl/>
        </w:rPr>
        <w:t xml:space="preserve"> </w:t>
      </w:r>
      <w:r w:rsidRPr="006F291C">
        <w:rPr>
          <w:sz w:val="22"/>
          <w:szCs w:val="22"/>
        </w:rPr>
        <w:sym w:font="HQPB4" w:char="F0E4"/>
      </w:r>
      <w:r w:rsidRPr="006F291C">
        <w:rPr>
          <w:sz w:val="22"/>
          <w:szCs w:val="22"/>
        </w:rPr>
        <w:sym w:font="HQPB2" w:char="F06F"/>
      </w:r>
      <w:r w:rsidRPr="006F291C">
        <w:rPr>
          <w:sz w:val="22"/>
          <w:szCs w:val="22"/>
        </w:rPr>
        <w:sym w:font="HQPB5" w:char="F075"/>
      </w:r>
      <w:r w:rsidRPr="006F291C">
        <w:rPr>
          <w:sz w:val="22"/>
          <w:szCs w:val="22"/>
        </w:rPr>
        <w:sym w:font="HQPB1" w:char="F08E"/>
      </w:r>
      <w:r w:rsidRPr="006F291C">
        <w:rPr>
          <w:sz w:val="22"/>
          <w:szCs w:val="22"/>
        </w:rPr>
        <w:sym w:font="HQPB5" w:char="F07A"/>
      </w:r>
      <w:r w:rsidRPr="006F291C">
        <w:rPr>
          <w:sz w:val="22"/>
          <w:szCs w:val="22"/>
        </w:rPr>
        <w:sym w:font="HQPB2" w:char="F08D"/>
      </w:r>
      <w:r w:rsidRPr="006F291C">
        <w:rPr>
          <w:sz w:val="22"/>
          <w:szCs w:val="22"/>
        </w:rPr>
        <w:sym w:font="HQPB4" w:char="F0CF"/>
      </w:r>
      <w:r w:rsidRPr="006F291C">
        <w:rPr>
          <w:sz w:val="22"/>
          <w:szCs w:val="22"/>
        </w:rPr>
        <w:sym w:font="HQPB1" w:char="F083"/>
      </w:r>
      <w:r w:rsidRPr="006F291C">
        <w:rPr>
          <w:sz w:val="22"/>
          <w:szCs w:val="22"/>
        </w:rPr>
        <w:sym w:font="HQPB4" w:char="F0F8"/>
      </w:r>
      <w:r w:rsidRPr="006F291C">
        <w:rPr>
          <w:sz w:val="22"/>
          <w:szCs w:val="22"/>
        </w:rPr>
        <w:sym w:font="HQPB2" w:char="F03A"/>
      </w:r>
      <w:r w:rsidRPr="006F291C">
        <w:rPr>
          <w:sz w:val="22"/>
          <w:szCs w:val="22"/>
        </w:rPr>
        <w:sym w:font="HQPB5" w:char="F024"/>
      </w:r>
      <w:r w:rsidRPr="006F291C">
        <w:rPr>
          <w:sz w:val="22"/>
          <w:szCs w:val="22"/>
        </w:rPr>
        <w:sym w:font="HQPB1" w:char="F023"/>
      </w:r>
      <w:r w:rsidRPr="006F291C">
        <w:rPr>
          <w:rFonts w:ascii="(normal text)" w:hAnsi="(normal text)"/>
          <w:sz w:val="22"/>
          <w:szCs w:val="22"/>
          <w:rtl/>
        </w:rPr>
        <w:t xml:space="preserve"> </w:t>
      </w:r>
      <w:r w:rsidRPr="006F291C">
        <w:rPr>
          <w:sz w:val="22"/>
          <w:szCs w:val="22"/>
        </w:rPr>
        <w:sym w:font="HQPB4" w:char="F0F4"/>
      </w:r>
      <w:r w:rsidRPr="006F291C">
        <w:rPr>
          <w:sz w:val="22"/>
          <w:szCs w:val="22"/>
        </w:rPr>
        <w:sym w:font="HQPB2" w:char="F060"/>
      </w:r>
      <w:r w:rsidRPr="006F291C">
        <w:rPr>
          <w:sz w:val="22"/>
          <w:szCs w:val="22"/>
        </w:rPr>
        <w:sym w:font="HQPB4" w:char="F0CF"/>
      </w:r>
      <w:r w:rsidRPr="006F291C">
        <w:rPr>
          <w:sz w:val="22"/>
          <w:szCs w:val="22"/>
        </w:rPr>
        <w:sym w:font="HQPB2" w:char="F042"/>
      </w:r>
      <w:r w:rsidRPr="006F291C">
        <w:rPr>
          <w:rFonts w:ascii="(normal text)" w:hAnsi="(normal text)"/>
          <w:sz w:val="22"/>
          <w:szCs w:val="22"/>
          <w:rtl/>
        </w:rPr>
        <w:t xml:space="preserve"> </w:t>
      </w:r>
      <w:r w:rsidRPr="006F291C">
        <w:rPr>
          <w:sz w:val="22"/>
          <w:szCs w:val="22"/>
        </w:rPr>
        <w:sym w:font="HQPB4" w:char="F0F6"/>
      </w:r>
      <w:r w:rsidRPr="006F291C">
        <w:rPr>
          <w:sz w:val="22"/>
          <w:szCs w:val="22"/>
        </w:rPr>
        <w:sym w:font="HQPB2" w:char="F04E"/>
      </w:r>
      <w:r w:rsidRPr="006F291C">
        <w:rPr>
          <w:sz w:val="22"/>
          <w:szCs w:val="22"/>
        </w:rPr>
        <w:sym w:font="HQPB4" w:char="F0CF"/>
      </w:r>
      <w:r w:rsidRPr="006F291C">
        <w:rPr>
          <w:sz w:val="22"/>
          <w:szCs w:val="22"/>
        </w:rPr>
        <w:sym w:font="HQPB2" w:char="F064"/>
      </w:r>
      <w:r w:rsidRPr="006F291C">
        <w:rPr>
          <w:sz w:val="22"/>
          <w:szCs w:val="22"/>
        </w:rPr>
        <w:sym w:font="HQPB4" w:char="F0CC"/>
      </w:r>
      <w:r w:rsidRPr="006F291C">
        <w:rPr>
          <w:sz w:val="22"/>
          <w:szCs w:val="22"/>
        </w:rPr>
        <w:sym w:font="HQPB1" w:char="F08D"/>
      </w:r>
      <w:r w:rsidRPr="006F291C">
        <w:rPr>
          <w:sz w:val="22"/>
          <w:szCs w:val="22"/>
        </w:rPr>
        <w:sym w:font="HQPB4" w:char="F0F8"/>
      </w:r>
      <w:r w:rsidRPr="006F291C">
        <w:rPr>
          <w:sz w:val="22"/>
          <w:szCs w:val="22"/>
        </w:rPr>
        <w:sym w:font="HQPB2" w:char="F042"/>
      </w:r>
      <w:r w:rsidRPr="006F291C">
        <w:rPr>
          <w:sz w:val="22"/>
          <w:szCs w:val="22"/>
        </w:rPr>
        <w:sym w:font="HQPB5" w:char="F072"/>
      </w:r>
      <w:r w:rsidRPr="006F291C">
        <w:rPr>
          <w:sz w:val="22"/>
          <w:szCs w:val="22"/>
        </w:rPr>
        <w:sym w:font="HQPB1" w:char="F026"/>
      </w:r>
      <w:r w:rsidRPr="006F291C">
        <w:rPr>
          <w:rFonts w:ascii="(normal text)" w:hAnsi="(normal text)"/>
          <w:sz w:val="22"/>
          <w:szCs w:val="22"/>
          <w:rtl/>
        </w:rPr>
        <w:t xml:space="preserve"> </w:t>
      </w:r>
      <w:r w:rsidRPr="006F291C">
        <w:rPr>
          <w:sz w:val="22"/>
          <w:szCs w:val="22"/>
        </w:rPr>
        <w:sym w:font="HQPB4" w:char="F033"/>
      </w:r>
      <w:r w:rsidRPr="006F291C">
        <w:rPr>
          <w:rFonts w:ascii="(normal text)" w:hAnsi="(normal text)"/>
          <w:sz w:val="22"/>
          <w:szCs w:val="22"/>
          <w:rtl/>
        </w:rPr>
        <w:t xml:space="preserve"> </w:t>
      </w:r>
      <w:r w:rsidRPr="006F291C">
        <w:rPr>
          <w:sz w:val="22"/>
          <w:szCs w:val="22"/>
        </w:rPr>
        <w:sym w:font="HQPB2" w:char="F060"/>
      </w:r>
      <w:r w:rsidRPr="006F291C">
        <w:rPr>
          <w:sz w:val="22"/>
          <w:szCs w:val="22"/>
        </w:rPr>
        <w:sym w:font="HQPB5" w:char="F074"/>
      </w:r>
      <w:r w:rsidRPr="006F291C">
        <w:rPr>
          <w:sz w:val="22"/>
          <w:szCs w:val="22"/>
        </w:rPr>
        <w:sym w:font="HQPB2" w:char="F042"/>
      </w:r>
      <w:r w:rsidRPr="006F291C">
        <w:rPr>
          <w:sz w:val="22"/>
          <w:szCs w:val="22"/>
        </w:rPr>
        <w:sym w:font="HQPB5" w:char="F075"/>
      </w:r>
      <w:r w:rsidRPr="006F291C">
        <w:rPr>
          <w:sz w:val="22"/>
          <w:szCs w:val="22"/>
        </w:rPr>
        <w:sym w:font="HQPB2" w:char="F072"/>
      </w:r>
      <w:r w:rsidRPr="006F291C">
        <w:rPr>
          <w:rFonts w:ascii="(normal text)" w:hAnsi="(normal text)"/>
          <w:sz w:val="22"/>
          <w:szCs w:val="22"/>
          <w:rtl/>
        </w:rPr>
        <w:t xml:space="preserve"> </w:t>
      </w:r>
      <w:r w:rsidRPr="006F291C">
        <w:rPr>
          <w:sz w:val="22"/>
          <w:szCs w:val="22"/>
        </w:rPr>
        <w:sym w:font="HQPB4" w:char="F0C4"/>
      </w:r>
      <w:r w:rsidRPr="006F291C">
        <w:rPr>
          <w:sz w:val="22"/>
          <w:szCs w:val="22"/>
        </w:rPr>
        <w:sym w:font="HQPB1" w:char="F0C8"/>
      </w:r>
      <w:r w:rsidRPr="006F291C">
        <w:rPr>
          <w:sz w:val="22"/>
          <w:szCs w:val="22"/>
        </w:rPr>
        <w:sym w:font="HQPB4" w:char="F0F7"/>
      </w:r>
      <w:r w:rsidRPr="006F291C">
        <w:rPr>
          <w:sz w:val="22"/>
          <w:szCs w:val="22"/>
        </w:rPr>
        <w:sym w:font="HQPB1" w:char="F0E8"/>
      </w:r>
      <w:r w:rsidRPr="006F291C">
        <w:rPr>
          <w:sz w:val="22"/>
          <w:szCs w:val="22"/>
        </w:rPr>
        <w:sym w:font="HQPB5" w:char="F074"/>
      </w:r>
      <w:r w:rsidRPr="006F291C">
        <w:rPr>
          <w:sz w:val="22"/>
          <w:szCs w:val="22"/>
        </w:rPr>
        <w:sym w:font="HQPB2" w:char="F083"/>
      </w:r>
      <w:r w:rsidRPr="006F291C">
        <w:rPr>
          <w:rFonts w:ascii="(normal text)" w:hAnsi="(normal text)"/>
          <w:sz w:val="22"/>
          <w:szCs w:val="22"/>
          <w:rtl/>
        </w:rPr>
        <w:t xml:space="preserve"> </w:t>
      </w:r>
      <w:r w:rsidRPr="006F291C">
        <w:rPr>
          <w:sz w:val="22"/>
          <w:szCs w:val="22"/>
        </w:rPr>
        <w:sym w:font="HQPB5" w:char="F0A9"/>
      </w:r>
      <w:r w:rsidRPr="006F291C">
        <w:rPr>
          <w:sz w:val="22"/>
          <w:szCs w:val="22"/>
        </w:rPr>
        <w:sym w:font="HQPB1" w:char="F021"/>
      </w:r>
      <w:r w:rsidRPr="006F291C">
        <w:rPr>
          <w:sz w:val="22"/>
          <w:szCs w:val="22"/>
        </w:rPr>
        <w:sym w:font="HQPB5" w:char="F024"/>
      </w:r>
      <w:r w:rsidRPr="006F291C">
        <w:rPr>
          <w:sz w:val="22"/>
          <w:szCs w:val="22"/>
        </w:rPr>
        <w:sym w:font="HQPB1" w:char="F023"/>
      </w:r>
      <w:r w:rsidRPr="006F291C">
        <w:rPr>
          <w:rFonts w:ascii="(normal text)" w:hAnsi="(normal text)"/>
          <w:sz w:val="22"/>
          <w:szCs w:val="22"/>
          <w:rtl/>
        </w:rPr>
        <w:t xml:space="preserve"> </w:t>
      </w:r>
      <w:r w:rsidRPr="006F291C">
        <w:rPr>
          <w:sz w:val="22"/>
          <w:szCs w:val="22"/>
        </w:rPr>
        <w:sym w:font="HQPB2" w:char="F0BC"/>
      </w:r>
      <w:r w:rsidRPr="006F291C">
        <w:rPr>
          <w:sz w:val="22"/>
          <w:szCs w:val="22"/>
        </w:rPr>
        <w:sym w:font="HQPB4" w:char="F0E3"/>
      </w:r>
      <w:r w:rsidRPr="006F291C">
        <w:rPr>
          <w:sz w:val="22"/>
          <w:szCs w:val="22"/>
        </w:rPr>
        <w:sym w:font="HQPB3" w:char="F026"/>
      </w:r>
      <w:r w:rsidRPr="006F291C">
        <w:rPr>
          <w:sz w:val="22"/>
          <w:szCs w:val="22"/>
        </w:rPr>
        <w:sym w:font="HQPB5" w:char="F073"/>
      </w:r>
      <w:r w:rsidRPr="006F291C">
        <w:rPr>
          <w:sz w:val="22"/>
          <w:szCs w:val="22"/>
        </w:rPr>
        <w:sym w:font="HQPB3" w:char="F021"/>
      </w:r>
      <w:r w:rsidRPr="006F291C">
        <w:rPr>
          <w:sz w:val="22"/>
          <w:szCs w:val="22"/>
        </w:rPr>
        <w:sym w:font="HQPB2" w:char="F071"/>
      </w:r>
      <w:r w:rsidRPr="006F291C">
        <w:rPr>
          <w:sz w:val="22"/>
          <w:szCs w:val="22"/>
        </w:rPr>
        <w:sym w:font="HQPB4" w:char="F0DF"/>
      </w:r>
      <w:r w:rsidRPr="006F291C">
        <w:rPr>
          <w:sz w:val="22"/>
          <w:szCs w:val="22"/>
        </w:rPr>
        <w:sym w:font="HQPB1" w:char="F099"/>
      </w:r>
      <w:r w:rsidRPr="006F291C">
        <w:rPr>
          <w:sz w:val="22"/>
          <w:szCs w:val="22"/>
        </w:rPr>
        <w:sym w:font="HQPB5" w:char="F075"/>
      </w:r>
      <w:r w:rsidRPr="006F291C">
        <w:rPr>
          <w:sz w:val="22"/>
          <w:szCs w:val="22"/>
        </w:rPr>
        <w:sym w:font="HQPB1" w:char="F091"/>
      </w:r>
      <w:r w:rsidRPr="006F291C">
        <w:rPr>
          <w:sz w:val="22"/>
          <w:szCs w:val="22"/>
        </w:rPr>
        <w:sym w:font="HQPB5" w:char="F075"/>
      </w:r>
      <w:r w:rsidRPr="006F291C">
        <w:rPr>
          <w:sz w:val="22"/>
          <w:szCs w:val="22"/>
        </w:rPr>
        <w:sym w:font="HQPB2" w:char="F072"/>
      </w:r>
      <w:r w:rsidRPr="006F291C">
        <w:rPr>
          <w:rFonts w:ascii="(normal text)" w:hAnsi="(normal text)"/>
          <w:sz w:val="22"/>
          <w:szCs w:val="22"/>
          <w:rtl/>
        </w:rPr>
        <w:t xml:space="preserve"> </w:t>
      </w:r>
      <w:r w:rsidRPr="006F291C">
        <w:rPr>
          <w:sz w:val="22"/>
          <w:szCs w:val="22"/>
        </w:rPr>
        <w:sym w:font="HQPB4" w:char="F0F4"/>
      </w:r>
      <w:r w:rsidRPr="006F291C">
        <w:rPr>
          <w:sz w:val="22"/>
          <w:szCs w:val="22"/>
        </w:rPr>
        <w:sym w:font="HQPB1" w:char="F089"/>
      </w:r>
      <w:r w:rsidRPr="006F291C">
        <w:rPr>
          <w:sz w:val="22"/>
          <w:szCs w:val="22"/>
        </w:rPr>
        <w:sym w:font="HQPB5" w:char="F073"/>
      </w:r>
      <w:r w:rsidRPr="006F291C">
        <w:rPr>
          <w:sz w:val="22"/>
          <w:szCs w:val="22"/>
        </w:rPr>
        <w:sym w:font="HQPB2" w:char="F029"/>
      </w:r>
      <w:r w:rsidRPr="006F291C">
        <w:rPr>
          <w:sz w:val="22"/>
          <w:szCs w:val="22"/>
        </w:rPr>
        <w:sym w:font="HQPB5" w:char="F073"/>
      </w:r>
      <w:r w:rsidRPr="006F291C">
        <w:rPr>
          <w:sz w:val="22"/>
          <w:szCs w:val="22"/>
        </w:rPr>
        <w:sym w:font="HQPB1" w:char="F0F9"/>
      </w:r>
      <w:r w:rsidRPr="006F291C">
        <w:rPr>
          <w:rFonts w:ascii="(normal text)" w:hAnsi="(normal text)"/>
          <w:sz w:val="22"/>
          <w:szCs w:val="22"/>
          <w:rtl/>
        </w:rPr>
        <w:t xml:space="preserve"> </w:t>
      </w:r>
      <w:r w:rsidRPr="006F291C">
        <w:rPr>
          <w:sz w:val="22"/>
          <w:szCs w:val="22"/>
        </w:rPr>
        <w:sym w:font="HQPB4" w:char="F0A8"/>
      </w:r>
      <w:r w:rsidRPr="006F291C">
        <w:rPr>
          <w:sz w:val="22"/>
          <w:szCs w:val="22"/>
        </w:rPr>
        <w:sym w:font="HQPB2" w:char="F040"/>
      </w:r>
      <w:r w:rsidRPr="006F291C">
        <w:rPr>
          <w:sz w:val="22"/>
          <w:szCs w:val="22"/>
        </w:rPr>
        <w:sym w:font="HQPB5" w:char="F07C"/>
      </w:r>
      <w:r w:rsidRPr="006F291C">
        <w:rPr>
          <w:sz w:val="22"/>
          <w:szCs w:val="22"/>
        </w:rPr>
        <w:sym w:font="HQPB1" w:char="F0CA"/>
      </w:r>
      <w:r w:rsidRPr="006F291C">
        <w:rPr>
          <w:rFonts w:ascii="(normal text)" w:hAnsi="(normal text)"/>
          <w:sz w:val="22"/>
          <w:szCs w:val="22"/>
          <w:rtl/>
        </w:rPr>
        <w:t xml:space="preserve"> </w:t>
      </w:r>
      <w:r w:rsidRPr="006F291C">
        <w:rPr>
          <w:sz w:val="22"/>
          <w:szCs w:val="22"/>
        </w:rPr>
        <w:sym w:font="HQPB4" w:char="F057"/>
      </w:r>
      <w:r w:rsidRPr="006F291C">
        <w:rPr>
          <w:sz w:val="22"/>
          <w:szCs w:val="22"/>
        </w:rPr>
        <w:sym w:font="HQPB2" w:char="F078"/>
      </w:r>
      <w:r w:rsidRPr="006F291C">
        <w:rPr>
          <w:sz w:val="22"/>
          <w:szCs w:val="22"/>
        </w:rPr>
        <w:sym w:font="HQPB2" w:char="F0BB"/>
      </w:r>
      <w:r w:rsidRPr="006F291C">
        <w:rPr>
          <w:sz w:val="22"/>
          <w:szCs w:val="22"/>
        </w:rPr>
        <w:sym w:font="HQPB5" w:char="F06E"/>
      </w:r>
      <w:r w:rsidRPr="006F291C">
        <w:rPr>
          <w:sz w:val="22"/>
          <w:szCs w:val="22"/>
        </w:rPr>
        <w:sym w:font="HQPB2" w:char="F03D"/>
      </w:r>
      <w:r w:rsidRPr="006F291C">
        <w:rPr>
          <w:sz w:val="22"/>
          <w:szCs w:val="22"/>
        </w:rPr>
        <w:sym w:font="HQPB5" w:char="F07C"/>
      </w:r>
      <w:r w:rsidRPr="006F291C">
        <w:rPr>
          <w:sz w:val="22"/>
          <w:szCs w:val="22"/>
        </w:rPr>
        <w:sym w:font="HQPB1" w:char="F0CA"/>
      </w:r>
      <w:r w:rsidRPr="006F291C">
        <w:rPr>
          <w:rFonts w:ascii="(normal text)" w:hAnsi="(normal text)"/>
          <w:sz w:val="22"/>
          <w:szCs w:val="22"/>
          <w:rtl/>
        </w:rPr>
        <w:t xml:space="preserve"> </w:t>
      </w:r>
      <w:r w:rsidRPr="006F291C">
        <w:rPr>
          <w:sz w:val="22"/>
          <w:szCs w:val="22"/>
        </w:rPr>
        <w:sym w:font="HQPB1" w:char="F024"/>
      </w:r>
      <w:r w:rsidRPr="006F291C">
        <w:rPr>
          <w:sz w:val="22"/>
          <w:szCs w:val="22"/>
        </w:rPr>
        <w:sym w:font="HQPB4" w:char="F059"/>
      </w:r>
      <w:r w:rsidRPr="006F291C">
        <w:rPr>
          <w:sz w:val="22"/>
          <w:szCs w:val="22"/>
        </w:rPr>
        <w:sym w:font="HQPB2" w:char="F05A"/>
      </w:r>
      <w:r w:rsidRPr="006F291C">
        <w:rPr>
          <w:sz w:val="22"/>
          <w:szCs w:val="22"/>
        </w:rPr>
        <w:sym w:font="HQPB2" w:char="F08F"/>
      </w:r>
      <w:r w:rsidRPr="006F291C">
        <w:rPr>
          <w:sz w:val="22"/>
          <w:szCs w:val="22"/>
        </w:rPr>
        <w:sym w:font="HQPB4" w:char="F0CE"/>
      </w:r>
      <w:r w:rsidRPr="006F291C">
        <w:rPr>
          <w:sz w:val="22"/>
          <w:szCs w:val="22"/>
        </w:rPr>
        <w:sym w:font="HQPB1" w:char="F037"/>
      </w:r>
      <w:r w:rsidRPr="006F291C">
        <w:rPr>
          <w:sz w:val="22"/>
          <w:szCs w:val="22"/>
        </w:rPr>
        <w:sym w:font="HQPB4" w:char="F095"/>
      </w:r>
      <w:r w:rsidRPr="006F291C">
        <w:rPr>
          <w:sz w:val="22"/>
          <w:szCs w:val="22"/>
        </w:rPr>
        <w:sym w:font="HQPB2" w:char="F042"/>
      </w:r>
      <w:r w:rsidRPr="006F291C">
        <w:rPr>
          <w:rFonts w:ascii="(normal text)" w:hAnsi="(normal text)"/>
          <w:sz w:val="22"/>
          <w:szCs w:val="22"/>
          <w:rtl/>
        </w:rPr>
        <w:t xml:space="preserve"> </w:t>
      </w:r>
      <w:r w:rsidRPr="006F291C">
        <w:rPr>
          <w:sz w:val="22"/>
          <w:szCs w:val="22"/>
        </w:rPr>
        <w:sym w:font="HQPB2" w:char="F0C7"/>
      </w:r>
      <w:r w:rsidRPr="006F291C">
        <w:rPr>
          <w:sz w:val="22"/>
          <w:szCs w:val="22"/>
        </w:rPr>
        <w:sym w:font="HQPB2" w:char="F0CC"/>
      </w:r>
      <w:r w:rsidRPr="006F291C">
        <w:rPr>
          <w:sz w:val="22"/>
          <w:szCs w:val="22"/>
        </w:rPr>
        <w:sym w:font="HQPB2" w:char="F0CF"/>
      </w:r>
      <w:r w:rsidRPr="006F291C">
        <w:rPr>
          <w:sz w:val="22"/>
          <w:szCs w:val="22"/>
        </w:rPr>
        <w:sym w:font="HQPB2" w:char="F0C8"/>
      </w:r>
      <w:r w:rsidRPr="006F291C">
        <w:rPr>
          <w:rFonts w:ascii="Traditional Arabic" w:hAnsi="Traditional Arabic" w:cs="Traditional Arabic"/>
          <w:sz w:val="22"/>
          <w:szCs w:val="22"/>
          <w:rtl/>
        </w:rPr>
        <w:t>﴾</w:t>
      </w:r>
      <w:r w:rsidRPr="006F291C">
        <w:rPr>
          <w:rFonts w:ascii="KRM" w:hAnsi="KRM" w:hint="cs"/>
          <w:sz w:val="22"/>
          <w:szCs w:val="22"/>
          <w:rtl/>
        </w:rPr>
        <w:t xml:space="preserve"> </w:t>
      </w:r>
      <w:r w:rsidRPr="00B94815">
        <w:rPr>
          <w:rFonts w:ascii="KRM" w:hAnsi="KRM" w:hint="cs"/>
          <w:sz w:val="24"/>
          <w:szCs w:val="24"/>
          <w:rtl/>
        </w:rPr>
        <w:t>[الأحزاب: 36].</w:t>
      </w:r>
    </w:p>
    <w:p w:rsidR="00C528E5" w:rsidRPr="00B94815" w:rsidRDefault="00C528E5" w:rsidP="00C04627">
      <w:pPr>
        <w:pStyle w:val="FootnoteText"/>
        <w:bidi/>
        <w:ind w:firstLine="0"/>
        <w:jc w:val="both"/>
        <w:rPr>
          <w:sz w:val="24"/>
          <w:szCs w:val="24"/>
          <w:rtl/>
          <w:lang w:bidi="fa-IR"/>
        </w:rPr>
      </w:pPr>
      <w:r w:rsidRPr="00B94815">
        <w:rPr>
          <w:rFonts w:ascii="KRM" w:hAnsi="KRM"/>
          <w:sz w:val="24"/>
          <w:szCs w:val="24"/>
          <w:rtl/>
        </w:rPr>
        <w:t>«هيچ مرد و زن مسلمانى حق ندارد هنگامى كه خدا و رسولش كارى را مقرر كنند، از خود اخت</w:t>
      </w:r>
      <w:r>
        <w:rPr>
          <w:rFonts w:ascii="KRM" w:hAnsi="KRM"/>
          <w:sz w:val="24"/>
          <w:szCs w:val="24"/>
          <w:rtl/>
        </w:rPr>
        <w:t>،</w:t>
      </w:r>
      <w:r w:rsidRPr="00B94815">
        <w:rPr>
          <w:rFonts w:ascii="KRM" w:hAnsi="KRM"/>
          <w:sz w:val="24"/>
          <w:szCs w:val="24"/>
          <w:rtl/>
        </w:rPr>
        <w:t>رى داشته باشد و هر كس خدا و رسول او را نافرمانى كند، به گمراهى آشكار گرفتار شده است»</w:t>
      </w:r>
      <w:r w:rsidRPr="00B94815">
        <w:rPr>
          <w:rFonts w:ascii="KRM" w:hAnsi="KRM" w:hint="cs"/>
          <w:sz w:val="24"/>
          <w:szCs w:val="24"/>
          <w:rtl/>
        </w:rPr>
        <w:t>.</w:t>
      </w:r>
      <w:r w:rsidRPr="00B94815">
        <w:rPr>
          <w:rFonts w:ascii="KRM" w:hAnsi="KRM"/>
          <w:sz w:val="24"/>
          <w:szCs w:val="24"/>
          <w:rtl/>
        </w:rPr>
        <w:t>(مترجم)</w:t>
      </w:r>
    </w:p>
  </w:footnote>
  <w:footnote w:id="20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936.</w:t>
      </w:r>
    </w:p>
  </w:footnote>
  <w:footnote w:id="20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واقع مسأله چنان بود كه ابوبكر صديق </w:t>
      </w:r>
      <w:r w:rsidR="00192898" w:rsidRPr="00192898">
        <w:rPr>
          <w:rFonts w:ascii="KRM" w:hAnsi="KRM" w:cs="CTraditional Arabic"/>
          <w:sz w:val="24"/>
          <w:szCs w:val="24"/>
          <w:rtl/>
        </w:rPr>
        <w:t xml:space="preserve">س </w:t>
      </w:r>
      <w:r w:rsidRPr="00B94815">
        <w:rPr>
          <w:rFonts w:ascii="KRM" w:hAnsi="KRM"/>
          <w:sz w:val="24"/>
          <w:szCs w:val="24"/>
          <w:rtl/>
        </w:rPr>
        <w:t>گفته بود: «اگر زمامدارى به اوس سپرده شود، خزرج اعتراض مى‏كنند و اگر به خزرج سپرده شود، اوس رقابت مى‏كنند و قبايلِ عرب همه تن به امارت هيچ قبيله‏اى جز همين تيره از قريش نمى‏دهند. پس بهتر است مهاجران به عنوان امير زمامِ كار را به دست گيرند و شما انصار، وزير و معاون آنها باشيد. هيچ مشورتى بدون دخالت شما صورت نخواهد پذيرفت و هيچ امرى بدون شركت شما انجام نخواهد</w:t>
      </w:r>
      <w:r>
        <w:rPr>
          <w:rFonts w:ascii="KRM" w:hAnsi="KRM"/>
          <w:sz w:val="24"/>
          <w:szCs w:val="24"/>
          <w:rtl/>
        </w:rPr>
        <w:t>،</w:t>
      </w:r>
      <w:r w:rsidRPr="00B94815">
        <w:rPr>
          <w:rFonts w:ascii="KRM" w:hAnsi="KRM"/>
          <w:sz w:val="24"/>
          <w:szCs w:val="24"/>
          <w:rtl/>
        </w:rPr>
        <w:t>فت»</w:t>
      </w:r>
      <w:r w:rsidRPr="00B94815">
        <w:rPr>
          <w:rFonts w:ascii="KRM" w:hAnsi="KRM" w:hint="cs"/>
          <w:sz w:val="24"/>
          <w:szCs w:val="24"/>
          <w:rtl/>
        </w:rPr>
        <w:t>.</w:t>
      </w:r>
    </w:p>
  </w:footnote>
  <w:footnote w:id="204">
    <w:p w:rsidR="00C528E5" w:rsidRPr="00B94815" w:rsidRDefault="00C528E5" w:rsidP="00486F79">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مى‏فرمايد: در حكم خدا و حكم دين اسلام بر عموم مسلمانان واجب است بعد از اين كه امام و پيشواى آنان مرد</w:t>
      </w:r>
      <w:r>
        <w:rPr>
          <w:rFonts w:ascii="KRM" w:hAnsi="KRM"/>
          <w:sz w:val="24"/>
          <w:szCs w:val="24"/>
          <w:rtl/>
        </w:rPr>
        <w:t>،</w:t>
      </w:r>
      <w:r w:rsidRPr="00B94815">
        <w:rPr>
          <w:rFonts w:ascii="KRM" w:hAnsi="KRM"/>
          <w:sz w:val="24"/>
          <w:szCs w:val="24"/>
          <w:rtl/>
        </w:rPr>
        <w:t xml:space="preserve"> كشته شد</w:t>
      </w:r>
      <w:r>
        <w:rPr>
          <w:rFonts w:ascii="KRM" w:hAnsi="KRM" w:hint="cs"/>
          <w:sz w:val="24"/>
          <w:szCs w:val="24"/>
          <w:rtl/>
        </w:rPr>
        <w:t xml:space="preserve"> </w:t>
      </w:r>
      <w:r w:rsidRPr="00B94815">
        <w:rPr>
          <w:rFonts w:ascii="KRM" w:hAnsi="KRM"/>
          <w:sz w:val="24"/>
          <w:szCs w:val="24"/>
          <w:rtl/>
        </w:rPr>
        <w:t>... هيچ عملى انجام ندهند و به هيچ كارى دست نزنند و قدمى به جلو بر ندارند پيش از آنكه براى خودشان پيشوايى عفيف و دانشمند</w:t>
      </w:r>
      <w:r>
        <w:rPr>
          <w:rFonts w:ascii="KRM" w:hAnsi="KRM" w:hint="cs"/>
          <w:sz w:val="24"/>
          <w:szCs w:val="24"/>
          <w:rtl/>
        </w:rPr>
        <w:t xml:space="preserve"> </w:t>
      </w:r>
      <w:r w:rsidRPr="00B94815">
        <w:rPr>
          <w:rFonts w:ascii="KRM" w:hAnsi="KRM"/>
          <w:sz w:val="24"/>
          <w:szCs w:val="24"/>
          <w:rtl/>
        </w:rPr>
        <w:t>... انتخاب نمايند.</w:t>
      </w:r>
      <w:r w:rsidRPr="00B94815">
        <w:rPr>
          <w:rFonts w:ascii="KRM" w:hAnsi="KRM" w:hint="cs"/>
          <w:sz w:val="24"/>
          <w:szCs w:val="24"/>
          <w:rtl/>
        </w:rPr>
        <w:t xml:space="preserve"> </w:t>
      </w:r>
      <w:r w:rsidRPr="00B94815">
        <w:rPr>
          <w:rFonts w:ascii="KRM" w:hAnsi="KRM"/>
          <w:sz w:val="24"/>
          <w:szCs w:val="24"/>
          <w:rtl/>
        </w:rPr>
        <w:t xml:space="preserve"> (</w:t>
      </w:r>
      <w:r>
        <w:rPr>
          <w:rFonts w:ascii="Traditional Arabic" w:hAnsi="Traditional Arabic" w:cs="Traditional Arabic"/>
          <w:b/>
          <w:bCs/>
          <w:sz w:val="24"/>
          <w:szCs w:val="24"/>
          <w:rtl/>
        </w:rPr>
        <w:t>و الواجِب فِى حكم اللّه‏ِ وحُكْمِ ال</w:t>
      </w:r>
      <w:r>
        <w:rPr>
          <w:rFonts w:ascii="Traditional Arabic" w:hAnsi="Traditional Arabic" w:cs="Traditional Arabic" w:hint="cs"/>
          <w:b/>
          <w:bCs/>
          <w:sz w:val="24"/>
          <w:szCs w:val="24"/>
          <w:rtl/>
        </w:rPr>
        <w:t>إ</w:t>
      </w:r>
      <w:r w:rsidRPr="00B94815">
        <w:rPr>
          <w:rFonts w:ascii="Traditional Arabic" w:hAnsi="Traditional Arabic" w:cs="Traditional Arabic"/>
          <w:b/>
          <w:bCs/>
          <w:sz w:val="24"/>
          <w:szCs w:val="24"/>
          <w:rtl/>
        </w:rPr>
        <w:t>سلامِ عَلى الْمُسْلِمينَ بَعْدَ ما يَموتُ إماَمهم أو يُقْتَل</w:t>
      </w:r>
      <w:r>
        <w:rPr>
          <w:rFonts w:ascii="Traditional Arabic" w:hAnsi="Traditional Arabic" w:cs="Traditional Arabic"/>
          <w:b/>
          <w:bCs/>
          <w:sz w:val="24"/>
          <w:szCs w:val="24"/>
          <w:rtl/>
        </w:rPr>
        <w:t>ُ... أن لا يَعْمَلوا عَمَلاً وَ</w:t>
      </w:r>
      <w:r w:rsidRPr="00B94815">
        <w:rPr>
          <w:rFonts w:ascii="Traditional Arabic" w:hAnsi="Traditional Arabic" w:cs="Traditional Arabic"/>
          <w:b/>
          <w:bCs/>
          <w:sz w:val="24"/>
          <w:szCs w:val="24"/>
          <w:rtl/>
        </w:rPr>
        <w:t>لا يُحْدِثو</w:t>
      </w:r>
      <w:r>
        <w:rPr>
          <w:rFonts w:ascii="Traditional Arabic" w:hAnsi="Traditional Arabic" w:cs="Traditional Arabic"/>
          <w:b/>
          <w:bCs/>
          <w:sz w:val="24"/>
          <w:szCs w:val="24"/>
          <w:rtl/>
        </w:rPr>
        <w:t>ا حَدَثا وَلا يقَدِّموا يَدَا و</w:t>
      </w:r>
      <w:r w:rsidRPr="00B94815">
        <w:rPr>
          <w:rFonts w:ascii="Traditional Arabic" w:hAnsi="Traditional Arabic" w:cs="Traditional Arabic"/>
          <w:b/>
          <w:bCs/>
          <w:sz w:val="24"/>
          <w:szCs w:val="24"/>
          <w:rtl/>
        </w:rPr>
        <w:t>رِجْلاً ولا يبدؤا بِشَيءٍ قَبْلَ أنْ يَخْتار</w:t>
      </w:r>
      <w:r>
        <w:rPr>
          <w:rFonts w:ascii="Traditional Arabic" w:hAnsi="Traditional Arabic" w:cs="Traditional Arabic"/>
          <w:b/>
          <w:bCs/>
          <w:sz w:val="24"/>
          <w:szCs w:val="24"/>
          <w:rtl/>
        </w:rPr>
        <w:t>وا ل</w:t>
      </w:r>
      <w:r>
        <w:rPr>
          <w:rFonts w:ascii="Traditional Arabic" w:hAnsi="Traditional Arabic" w:cs="Traditional Arabic" w:hint="cs"/>
          <w:b/>
          <w:bCs/>
          <w:sz w:val="24"/>
          <w:szCs w:val="24"/>
          <w:rtl/>
        </w:rPr>
        <w:t>أن</w:t>
      </w:r>
      <w:r w:rsidRPr="00B94815">
        <w:rPr>
          <w:rFonts w:ascii="Traditional Arabic" w:hAnsi="Traditional Arabic" w:cs="Traditional Arabic"/>
          <w:b/>
          <w:bCs/>
          <w:sz w:val="24"/>
          <w:szCs w:val="24"/>
          <w:rtl/>
        </w:rPr>
        <w:t>فُسِهِمْ إماما...</w:t>
      </w:r>
      <w:r w:rsidRPr="00B94815">
        <w:rPr>
          <w:rFonts w:ascii="KRM" w:hAnsi="KRM"/>
          <w:sz w:val="24"/>
          <w:szCs w:val="24"/>
          <w:rtl/>
        </w:rPr>
        <w:t>) (بحار الانوار، ج 8، ص 513) ـ (مترجم به نقل از كتاب شورى و بيعت)</w:t>
      </w:r>
    </w:p>
  </w:footnote>
  <w:footnote w:id="2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اگر در اينجا شاهد هستيم كه حضرت عمر </w:t>
      </w:r>
      <w:r w:rsidR="00192898" w:rsidRPr="00192898">
        <w:rPr>
          <w:rFonts w:ascii="KRM" w:hAnsi="KRM" w:cs="CTraditional Arabic"/>
          <w:sz w:val="24"/>
          <w:szCs w:val="24"/>
          <w:rtl/>
        </w:rPr>
        <w:t xml:space="preserve">س </w:t>
      </w:r>
      <w:r>
        <w:rPr>
          <w:rFonts w:ascii="KRM" w:hAnsi="KRM"/>
          <w:sz w:val="24"/>
          <w:szCs w:val="24"/>
          <w:rtl/>
        </w:rPr>
        <w:t>اين انتخاب را به خدا نسبت مى‏ده</w:t>
      </w:r>
      <w:r w:rsidRPr="00B94815">
        <w:rPr>
          <w:rFonts w:ascii="KRM" w:hAnsi="KRM"/>
          <w:sz w:val="24"/>
          <w:szCs w:val="24"/>
          <w:rtl/>
        </w:rPr>
        <w:t xml:space="preserve">د، بنابر اصل مسلّمى است كه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در نامه‏ى ششم نهج البلاغه </w:t>
      </w:r>
      <w:r>
        <w:rPr>
          <w:rFonts w:ascii="KRM" w:hAnsi="KRM"/>
          <w:sz w:val="24"/>
          <w:szCs w:val="24"/>
          <w:rtl/>
        </w:rPr>
        <w:t>بيان</w:t>
      </w:r>
      <w:r w:rsidRPr="00B94815">
        <w:rPr>
          <w:rFonts w:ascii="KRM" w:hAnsi="KRM"/>
          <w:sz w:val="24"/>
          <w:szCs w:val="24"/>
          <w:rtl/>
        </w:rPr>
        <w:t xml:space="preserve"> داشته است. (مترجم)</w:t>
      </w:r>
    </w:p>
  </w:footnote>
  <w:footnote w:id="20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فتح البارى</w:t>
      </w:r>
      <w:r w:rsidRPr="00B94815">
        <w:rPr>
          <w:rFonts w:ascii="KRM" w:hAnsi="KRM"/>
          <w:sz w:val="24"/>
          <w:szCs w:val="24"/>
          <w:rtl/>
        </w:rPr>
        <w:t>، ج 7، ص 30</w:t>
      </w:r>
      <w:r>
        <w:rPr>
          <w:rFonts w:ascii="KRM" w:hAnsi="KRM"/>
          <w:sz w:val="24"/>
          <w:szCs w:val="24"/>
          <w:rtl/>
        </w:rPr>
        <w:t>. اين روايت در «شرح نهج البلاغه</w:t>
      </w:r>
      <w:r w:rsidRPr="00B94815">
        <w:rPr>
          <w:rFonts w:ascii="KRM" w:hAnsi="KRM"/>
          <w:sz w:val="24"/>
          <w:szCs w:val="24"/>
          <w:rtl/>
        </w:rPr>
        <w:t>/ ابن ابى الحديد 6/175 نيز آمده است» (مترجم).</w:t>
      </w:r>
    </w:p>
  </w:footnote>
  <w:footnote w:id="20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عبارت داخل كروشه از سوى مترجم با اقتباس از كتاب «شرح زندگانى خليفه‏ى دوم» تأليف پروفسور شبلى نعمانى افزوده شده است.</w:t>
      </w:r>
    </w:p>
  </w:footnote>
  <w:footnote w:id="208">
    <w:p w:rsidR="00C528E5" w:rsidRPr="00C27734" w:rsidRDefault="00C528E5" w:rsidP="00C27734">
      <w:pPr>
        <w:ind w:left="272" w:hanging="272"/>
        <w:rPr>
          <w:rFonts w:ascii="MAT" w:hAnsi="MAT" w:cs="2  Kari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پاسخ اين سؤال را كه چرا بيعت افراد حاضر در سقيفه كه مركب از مهاجران و انصار بودند، قبل از بيعت عمومى انجام شد و چرا بيعت اهل مدينه براى مردم ساير شهرها حجت قرار گرفت؟ بهتر است از زبان حضرت على </w:t>
      </w:r>
      <w:r w:rsidR="00192898" w:rsidRPr="00192898">
        <w:rPr>
          <w:rFonts w:ascii="KRM" w:hAnsi="KRM" w:cs="CTraditional Arabic"/>
          <w:sz w:val="24"/>
          <w:szCs w:val="24"/>
          <w:rtl/>
        </w:rPr>
        <w:t xml:space="preserve">س </w:t>
      </w:r>
      <w:r w:rsidRPr="00B94815">
        <w:rPr>
          <w:rFonts w:ascii="KRM" w:hAnsi="KRM"/>
          <w:sz w:val="24"/>
          <w:szCs w:val="24"/>
          <w:rtl/>
        </w:rPr>
        <w:t>بشنويم: حضرت مى‏فرمايد: «شورا حق مهاجرين و انصار است، پس اگر آنها به شخصى رأى دادند و او را امام ناميدند، اين عمل مورد رضايت خداست.» (نامه‏ى 6 نهج البلاغه)</w:t>
      </w:r>
    </w:p>
    <w:p w:rsidR="00C528E5" w:rsidRPr="00B94815" w:rsidRDefault="00C528E5" w:rsidP="00C04627">
      <w:pPr>
        <w:ind w:left="272"/>
        <w:rPr>
          <w:sz w:val="24"/>
          <w:szCs w:val="24"/>
          <w:rtl/>
        </w:rPr>
      </w:pPr>
      <w:r w:rsidRPr="00B94815">
        <w:rPr>
          <w:rFonts w:ascii="KRM" w:hAnsi="KRM"/>
          <w:sz w:val="24"/>
          <w:szCs w:val="24"/>
          <w:rtl/>
        </w:rPr>
        <w:t xml:space="preserve">در جايى ديگر در پاسخ كسانى كه گفته بودند چرا بدون رضايت و مشورت آنان بر امر حكومت مسلط شده، فرمود: «مردم تنها از مهاجران و انصار تبعيت مى‏كنند و اينها نمايندگان مسلمانان در امر ولايت و امر دينشان هستند. (بحار الانوار، ج 8، ص 449). </w:t>
      </w:r>
      <w:r>
        <w:rPr>
          <w:rFonts w:ascii="KRM" w:hAnsi="KRM"/>
          <w:sz w:val="24"/>
          <w:szCs w:val="24"/>
          <w:rtl/>
        </w:rPr>
        <w:t>همچنين در پاسخ پيشنهاد</w:t>
      </w:r>
      <w:r w:rsidRPr="00B94815">
        <w:rPr>
          <w:rFonts w:ascii="KRM" w:hAnsi="KRM"/>
          <w:sz w:val="24"/>
          <w:szCs w:val="24"/>
          <w:rtl/>
        </w:rPr>
        <w:t xml:space="preserve"> حسن </w:t>
      </w:r>
      <w:r w:rsidR="00192898" w:rsidRPr="00192898">
        <w:rPr>
          <w:rFonts w:ascii="KRM" w:hAnsi="KRM" w:cs="CTraditional Arabic"/>
          <w:sz w:val="24"/>
          <w:szCs w:val="24"/>
          <w:rtl/>
        </w:rPr>
        <w:t xml:space="preserve">س </w:t>
      </w:r>
      <w:r w:rsidRPr="00B94815">
        <w:rPr>
          <w:rFonts w:ascii="KRM" w:hAnsi="KRM"/>
          <w:sz w:val="24"/>
          <w:szCs w:val="24"/>
          <w:rtl/>
        </w:rPr>
        <w:t>در مورد تقدّم بيعت مردم شهرستان‏ها بر بيعت مردم مدينه، مى‏فرمايد: اين كه تو به من پيشنهاد مى‏كنى بيعت مگير تا اهل شهرستان‏ها بيعت كنند (چنين نيست) بلكه امر، امر اهل مدينه است.</w:t>
      </w:r>
      <w:r>
        <w:rPr>
          <w:rFonts w:ascii="Traditional Arabic" w:hAnsi="Traditional Arabic" w:cs="Traditional Arabic"/>
          <w:b/>
          <w:bCs/>
          <w:sz w:val="24"/>
          <w:szCs w:val="24"/>
          <w:rtl/>
        </w:rPr>
        <w:t xml:space="preserve"> (و</w:t>
      </w:r>
      <w:r w:rsidRPr="00B94815">
        <w:rPr>
          <w:rFonts w:ascii="Traditional Arabic" w:hAnsi="Traditional Arabic" w:cs="Traditional Arabic"/>
          <w:b/>
          <w:bCs/>
          <w:sz w:val="24"/>
          <w:szCs w:val="24"/>
          <w:rtl/>
        </w:rPr>
        <w:t xml:space="preserve">أما قولك لا تبايع حتى يبايع أهل الامصار فإن الأمر، أمر أهل المدينة) </w:t>
      </w:r>
      <w:r w:rsidRPr="00B94815">
        <w:rPr>
          <w:rFonts w:ascii="KRM" w:hAnsi="KRM"/>
          <w:sz w:val="24"/>
          <w:szCs w:val="24"/>
          <w:rtl/>
        </w:rPr>
        <w:t>(كامل ابن اثير، ج 3، ص 144). همچنين در جواب كسانى كه مى‏گويند بايد عموم مردم در امر مشورت شركت داشته باشند، مى‏فرمايد: «مهاجرين نخستين به جهت فضايلشان اين تفوق را در</w:t>
      </w:r>
      <w:r>
        <w:rPr>
          <w:rFonts w:ascii="KRM" w:hAnsi="KRM"/>
          <w:sz w:val="24"/>
          <w:szCs w:val="24"/>
          <w:rtl/>
        </w:rPr>
        <w:t>،</w:t>
      </w:r>
      <w:r w:rsidRPr="00B94815">
        <w:rPr>
          <w:rFonts w:ascii="KRM" w:hAnsi="KRM"/>
          <w:sz w:val="24"/>
          <w:szCs w:val="24"/>
          <w:rtl/>
        </w:rPr>
        <w:t xml:space="preserve">فتند، پس كسى كه داراى سوابق آنان در دين نيست و فضايلشان را در اسلام ندارد، حق ندارد در امرى كه خاص ايشان است (تعيين زمامدار) با ايشان به رقابت و نزاع برخيزد. </w:t>
      </w:r>
      <w:r w:rsidRPr="00B94815">
        <w:rPr>
          <w:rFonts w:ascii="Traditional Arabic" w:hAnsi="Traditional Arabic" w:cs="Traditional Arabic"/>
          <w:b/>
          <w:bCs/>
          <w:sz w:val="24"/>
          <w:szCs w:val="24"/>
          <w:rtl/>
        </w:rPr>
        <w:t xml:space="preserve">(فاز المهاجرون الأولون بفضلهم فلا يجدر لمن ليست له مثل سوابقهم فى </w:t>
      </w:r>
      <w:r>
        <w:rPr>
          <w:rFonts w:ascii="Traditional Arabic" w:hAnsi="Traditional Arabic" w:cs="Traditional Arabic"/>
          <w:b/>
          <w:bCs/>
          <w:sz w:val="24"/>
          <w:szCs w:val="24"/>
          <w:rtl/>
        </w:rPr>
        <w:t>الدين و</w:t>
      </w:r>
      <w:r w:rsidRPr="00B94815">
        <w:rPr>
          <w:rFonts w:ascii="Traditional Arabic" w:hAnsi="Traditional Arabic" w:cs="Traditional Arabic"/>
          <w:b/>
          <w:bCs/>
          <w:sz w:val="24"/>
          <w:szCs w:val="24"/>
          <w:rtl/>
        </w:rPr>
        <w:t>لا مثل فضائلهم فى الإسلام أن ينازعهم فى الأمر الذى هم أهله</w:t>
      </w:r>
      <w:r w:rsidRPr="00B94815">
        <w:rPr>
          <w:rFonts w:ascii="KRM" w:hAnsi="KRM"/>
          <w:sz w:val="24"/>
          <w:szCs w:val="24"/>
          <w:rtl/>
        </w:rPr>
        <w:t>)، (مستدرك نهج البلاغه، باب الثانى، ص 2)، همچنين در خطبه‏ى 173 نهج‏البلاغه مى‏فرمايد: «به جان خودم سوگند! كه اگر بدون حضور همه‏ى مردم امانت و پيشوايى منعقد نشود، پس هرگز اين كار امكان‏پذير نيست، لذا آنها كه اهل اين كار هستند از جانب كسانى كه غايبند حكم مى‏كنند، بعد از آن، كسانى كه حاضر بوده‏اند حق برگشت و رجوع از بيعت خود را ندارند و كسانى كه غايب بوده‏اند نيز حق ندارند ديگرى را برگزينند»</w:t>
      </w:r>
      <w:r w:rsidRPr="00B94815">
        <w:rPr>
          <w:rFonts w:ascii="KRM" w:hAnsi="KRM" w:hint="cs"/>
          <w:sz w:val="24"/>
          <w:szCs w:val="24"/>
          <w:rtl/>
        </w:rPr>
        <w:t>.</w:t>
      </w:r>
      <w:r w:rsidRPr="00B94815">
        <w:rPr>
          <w:rFonts w:ascii="KRM" w:hAnsi="KRM"/>
          <w:sz w:val="24"/>
          <w:szCs w:val="24"/>
          <w:rtl/>
        </w:rPr>
        <w:t xml:space="preserve"> (مترجم)</w:t>
      </w:r>
    </w:p>
  </w:footnote>
  <w:footnote w:id="209">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همچنين وقتى عمار </w:t>
      </w:r>
      <w:r>
        <w:rPr>
          <w:rFonts w:ascii="KRM" w:hAnsi="KRM" w:hint="cs"/>
          <w:sz w:val="24"/>
          <w:szCs w:val="24"/>
          <w:rtl/>
        </w:rPr>
        <w:t>بن،</w:t>
      </w:r>
      <w:r w:rsidRPr="00B94815">
        <w:rPr>
          <w:rFonts w:ascii="KRM" w:hAnsi="KRM"/>
          <w:sz w:val="24"/>
          <w:szCs w:val="24"/>
          <w:rtl/>
        </w:rPr>
        <w:t xml:space="preserve">سر از مردم براى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بيعت مى‏گرفت با اين عبارت با آنها پيمان مى‏بست كه: «ما با شما بر اطاعت خدا و عمل به سنت رسول او بيعت مى‏كنيم، اگر بر آن وفا نكرديم حق اطاعتى بر شما نداريم و بيعتى بر گردن شما نيست. </w:t>
      </w:r>
      <w:r>
        <w:rPr>
          <w:rFonts w:ascii="Traditional Arabic" w:hAnsi="Traditional Arabic" w:cs="Traditional Arabic"/>
          <w:b/>
          <w:bCs/>
          <w:sz w:val="24"/>
          <w:szCs w:val="24"/>
          <w:rtl/>
        </w:rPr>
        <w:t>(نبايعكم على طاعة اللّه‏ و</w:t>
      </w:r>
      <w:r w:rsidRPr="00B94815">
        <w:rPr>
          <w:rFonts w:ascii="Traditional Arabic" w:hAnsi="Traditional Arabic" w:cs="Traditional Arabic"/>
          <w:b/>
          <w:bCs/>
          <w:sz w:val="24"/>
          <w:szCs w:val="24"/>
          <w:rtl/>
        </w:rPr>
        <w:t>سنة رسوله، فإن لم نف لكم فلا طاعة لنا عليكم ولا بيعة فى أعناقكم)</w:t>
      </w:r>
      <w:r w:rsidRPr="00B94815">
        <w:rPr>
          <w:rFonts w:ascii="KRM" w:hAnsi="KRM"/>
          <w:sz w:val="24"/>
          <w:szCs w:val="24"/>
          <w:rtl/>
        </w:rPr>
        <w:t>، (بحار الأنوار، ج ششم).</w:t>
      </w:r>
    </w:p>
    <w:p w:rsidR="00C528E5" w:rsidRPr="00B94815" w:rsidRDefault="00C528E5" w:rsidP="00C04627">
      <w:pPr>
        <w:pStyle w:val="FootnoteText"/>
        <w:bidi/>
        <w:ind w:left="272" w:firstLine="0"/>
        <w:rPr>
          <w:sz w:val="24"/>
          <w:szCs w:val="24"/>
          <w:rtl/>
        </w:rPr>
      </w:pPr>
      <w:r w:rsidRPr="00B94815">
        <w:rPr>
          <w:rFonts w:ascii="KRM" w:hAnsi="KRM"/>
          <w:sz w:val="24"/>
          <w:szCs w:val="24"/>
          <w:rtl/>
        </w:rPr>
        <w:t xml:space="preserve">همچنين هنگامى كه قيس‏بن سعد بن عباده در مصر، به نام اميرالمؤمنين على بيعت مى‏گرفت، در خطبه‏ى خود چنين مى‏گفت: برخيزيد و به شرط عمل بر كتاب خدا و سنت </w:t>
      </w:r>
      <w:r>
        <w:rPr>
          <w:rFonts w:ascii="KRM" w:hAnsi="KRM"/>
          <w:sz w:val="24"/>
          <w:szCs w:val="24"/>
          <w:rtl/>
        </w:rPr>
        <w:t>پیامبر</w:t>
      </w:r>
      <w:r w:rsidRPr="00B94815">
        <w:rPr>
          <w:rFonts w:ascii="KRM" w:hAnsi="KRM"/>
          <w:sz w:val="24"/>
          <w:szCs w:val="24"/>
          <w:rtl/>
        </w:rPr>
        <w:t xml:space="preserve">ش‏بيعت كنيد، پس اگر ما در </w:t>
      </w:r>
      <w:r>
        <w:rPr>
          <w:rFonts w:ascii="KRM" w:hAnsi="KRM"/>
          <w:sz w:val="24"/>
          <w:szCs w:val="24"/>
          <w:rtl/>
        </w:rPr>
        <w:t>ميان</w:t>
      </w:r>
      <w:r w:rsidRPr="00B94815">
        <w:rPr>
          <w:rFonts w:ascii="KRM" w:hAnsi="KRM"/>
          <w:sz w:val="24"/>
          <w:szCs w:val="24"/>
          <w:rtl/>
        </w:rPr>
        <w:t xml:space="preserve"> شما به كتاب خدا و سنت رسول او عمل نكرديم، بيعتى برگردن شما نداريم، (بحار الأنوار، ج 8 ـ تاريخ طبرى، ج 3، ص 551). خود حضرت على </w:t>
      </w:r>
      <w:r w:rsidR="00192898" w:rsidRPr="00192898">
        <w:rPr>
          <w:rFonts w:ascii="KRM" w:hAnsi="KRM" w:cs="CTraditional Arabic"/>
          <w:sz w:val="24"/>
          <w:szCs w:val="24"/>
          <w:rtl/>
        </w:rPr>
        <w:t xml:space="preserve">س </w:t>
      </w:r>
      <w:r w:rsidRPr="00B94815">
        <w:rPr>
          <w:rFonts w:ascii="KRM" w:hAnsi="KRM"/>
          <w:sz w:val="24"/>
          <w:szCs w:val="24"/>
          <w:rtl/>
        </w:rPr>
        <w:t>نيز در اولين خطبه بعد از خلافت</w:t>
      </w:r>
      <w:r>
        <w:rPr>
          <w:rFonts w:ascii="KRM" w:hAnsi="KRM"/>
          <w:sz w:val="24"/>
          <w:szCs w:val="24"/>
          <w:rtl/>
        </w:rPr>
        <w:t xml:space="preserve"> خويش همين موضوع را ابراز داشت</w:t>
      </w:r>
      <w:r w:rsidRPr="00B94815">
        <w:rPr>
          <w:rFonts w:ascii="KRM" w:hAnsi="KRM"/>
          <w:sz w:val="24"/>
          <w:szCs w:val="24"/>
          <w:rtl/>
        </w:rPr>
        <w:t xml:space="preserve">، آنجا كه فرمود: اگر از جانب ما نيكى ديديد، آن‏را بپذيريد و اگر بدى ديديد، رد كنيد. ر.ك: نهج‏البلاغه، فيض‏الإسلام، </w:t>
      </w:r>
      <w:r w:rsidR="00DE57E1">
        <w:rPr>
          <w:rFonts w:ascii="KRM" w:hAnsi="KRM"/>
          <w:sz w:val="24"/>
          <w:szCs w:val="24"/>
          <w:rtl/>
        </w:rPr>
        <w:t>پايان</w:t>
      </w:r>
      <w:r w:rsidRPr="00B94815">
        <w:rPr>
          <w:rFonts w:ascii="KRM" w:hAnsi="KRM"/>
          <w:sz w:val="24"/>
          <w:szCs w:val="24"/>
          <w:rtl/>
        </w:rPr>
        <w:t xml:space="preserve"> خطبه 166 (مترجم)</w:t>
      </w:r>
    </w:p>
  </w:footnote>
  <w:footnote w:id="21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5، ص 248.</w:t>
      </w:r>
    </w:p>
  </w:footnote>
  <w:footnote w:id="21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نيز اين مطلب را تأييد كرده‏است آنجا كه‏مى‏فرمايد: «آگاه باشيد! آنچه پيش از اين مقدّر ب</w:t>
      </w:r>
      <w:r>
        <w:rPr>
          <w:rFonts w:ascii="KRM" w:hAnsi="KRM"/>
          <w:sz w:val="24"/>
          <w:szCs w:val="24"/>
          <w:rtl/>
        </w:rPr>
        <w:t>ود (خلافت خلفا و انتقال به‏</w:t>
      </w:r>
      <w:r>
        <w:rPr>
          <w:rFonts w:ascii="KRM" w:hAnsi="KRM" w:hint="cs"/>
          <w:sz w:val="24"/>
          <w:szCs w:val="24"/>
          <w:rtl/>
        </w:rPr>
        <w:t xml:space="preserve"> ایشان</w:t>
      </w:r>
      <w:r w:rsidRPr="00B94815">
        <w:rPr>
          <w:rFonts w:ascii="KRM" w:hAnsi="KRM"/>
          <w:sz w:val="24"/>
          <w:szCs w:val="24"/>
          <w:rtl/>
        </w:rPr>
        <w:t>) واقع‏شد و آنچه حكم‏</w:t>
      </w:r>
      <w:r>
        <w:rPr>
          <w:rFonts w:ascii="KRM" w:hAnsi="KRM" w:hint="cs"/>
          <w:sz w:val="24"/>
          <w:szCs w:val="24"/>
          <w:rtl/>
        </w:rPr>
        <w:t xml:space="preserve"> </w:t>
      </w:r>
      <w:r w:rsidRPr="00B94815">
        <w:rPr>
          <w:rFonts w:ascii="KRM" w:hAnsi="KRM"/>
          <w:sz w:val="24"/>
          <w:szCs w:val="24"/>
          <w:rtl/>
        </w:rPr>
        <w:t xml:space="preserve">واراده‏ى خدا به آن تعلق گرفته پى در پى پيش خواهد آمد.» (نهج‏البلاغه با ترجمه و شرح فيض‏الإسلام، خطبه‏ى175، ص 571 ـ 570، انتشارات فيض الاسلام، 1370). همچنين در فرازى ديگر خشنودى‏خويش از اين برنامه‏ى الهى را اعلام داشته مى‏فرمايد: </w:t>
      </w:r>
      <w:r w:rsidRPr="00B94815">
        <w:rPr>
          <w:rFonts w:ascii="Traditional Arabic" w:hAnsi="Traditional Arabic" w:cs="Traditional Arabic"/>
          <w:b/>
          <w:bCs/>
          <w:sz w:val="24"/>
          <w:szCs w:val="24"/>
          <w:rtl/>
        </w:rPr>
        <w:t>«رضي</w:t>
      </w:r>
      <w:r>
        <w:rPr>
          <w:rFonts w:ascii="Traditional Arabic" w:hAnsi="Traditional Arabic" w:cs="Traditional Arabic"/>
          <w:b/>
          <w:bCs/>
          <w:sz w:val="24"/>
          <w:szCs w:val="24"/>
          <w:rtl/>
        </w:rPr>
        <w:t>نا عن اللّه‏ قضاه و</w:t>
      </w:r>
      <w:r w:rsidRPr="00B94815">
        <w:rPr>
          <w:rFonts w:ascii="Traditional Arabic" w:hAnsi="Traditional Arabic" w:cs="Traditional Arabic"/>
          <w:b/>
          <w:bCs/>
          <w:sz w:val="24"/>
          <w:szCs w:val="24"/>
          <w:rtl/>
        </w:rPr>
        <w:t xml:space="preserve">سلمنا للّه‏ أمره» </w:t>
      </w:r>
      <w:r w:rsidRPr="00B94815">
        <w:rPr>
          <w:rFonts w:ascii="KRM" w:hAnsi="KRM"/>
          <w:sz w:val="24"/>
          <w:szCs w:val="24"/>
          <w:rtl/>
        </w:rPr>
        <w:t>«ما از قضا و قدر الهى خشنود و تسليم فرمان او هستيم.» (منبع سابق، ص 122، خطبه 37) (مترجم)</w:t>
      </w:r>
    </w:p>
  </w:footnote>
  <w:footnote w:id="21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خداوند در سوره‏</w:t>
      </w:r>
      <w:r>
        <w:rPr>
          <w:rFonts w:ascii="KRM" w:hAnsi="KRM"/>
          <w:sz w:val="24"/>
          <w:szCs w:val="24"/>
          <w:rtl/>
        </w:rPr>
        <w:t xml:space="preserve">ى صف آيه‏ى نهم مى‏فرمايد: خدا </w:t>
      </w:r>
      <w:r>
        <w:rPr>
          <w:rFonts w:ascii="KRM" w:hAnsi="KRM" w:hint="cs"/>
          <w:sz w:val="24"/>
          <w:szCs w:val="24"/>
          <w:rtl/>
        </w:rPr>
        <w:t>ذات</w:t>
      </w:r>
      <w:r w:rsidRPr="00B94815">
        <w:rPr>
          <w:rFonts w:ascii="KRM" w:hAnsi="KRM"/>
          <w:sz w:val="24"/>
          <w:szCs w:val="24"/>
          <w:rtl/>
        </w:rPr>
        <w:t>ى است كه رسول خود را با هدايت و دين حق فرستاد تا آن را بر همه‏ى اد</w:t>
      </w:r>
      <w:r>
        <w:rPr>
          <w:rFonts w:ascii="KRM" w:hAnsi="KRM"/>
          <w:sz w:val="24"/>
          <w:szCs w:val="24"/>
          <w:rtl/>
        </w:rPr>
        <w:t>،</w:t>
      </w:r>
      <w:r w:rsidRPr="00B94815">
        <w:rPr>
          <w:rFonts w:ascii="KRM" w:hAnsi="KRM"/>
          <w:sz w:val="24"/>
          <w:szCs w:val="24"/>
          <w:rtl/>
        </w:rPr>
        <w:t>ن غالب سازد، هر چند مشركان كراهت داشته باشند.</w:t>
      </w:r>
    </w:p>
  </w:footnote>
  <w:footnote w:id="213">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استاد عقاد مى‏گويد: عمرِ على </w:t>
      </w:r>
      <w:r w:rsidR="00192898" w:rsidRPr="00192898">
        <w:rPr>
          <w:rFonts w:ascii="KRM" w:hAnsi="KRM" w:cs="CTraditional Arabic"/>
          <w:sz w:val="24"/>
          <w:szCs w:val="24"/>
          <w:rtl/>
        </w:rPr>
        <w:t xml:space="preserve">س </w:t>
      </w:r>
      <w:r w:rsidRPr="00B94815">
        <w:rPr>
          <w:rFonts w:ascii="KRM" w:hAnsi="KRM"/>
          <w:sz w:val="24"/>
          <w:szCs w:val="24"/>
          <w:rtl/>
        </w:rPr>
        <w:t xml:space="preserve">به هنگام وفات رسول خدا </w:t>
      </w:r>
      <w:r w:rsidR="00192898" w:rsidRPr="00192898">
        <w:rPr>
          <w:rFonts w:ascii="KRM" w:hAnsi="KRM" w:cs="CTraditional Arabic"/>
          <w:sz w:val="24"/>
          <w:szCs w:val="24"/>
          <w:rtl/>
        </w:rPr>
        <w:t>ص</w:t>
      </w:r>
      <w:r w:rsidRPr="00B94815">
        <w:rPr>
          <w:rFonts w:ascii="KRM" w:hAnsi="KRM"/>
          <w:sz w:val="24"/>
          <w:szCs w:val="24"/>
          <w:rtl/>
        </w:rPr>
        <w:t xml:space="preserve"> سى سال و اندى بود و اين سن براى ملتى كه اهميت فراوانى به سن و احترام خاصى به بزرگسالان قايل بودند، يكى از دشوارترين موانع بود كه گذشتن از آن آسان نبود. (</w:t>
      </w:r>
      <w:r>
        <w:rPr>
          <w:rFonts w:ascii="KRM" w:hAnsi="KRM"/>
          <w:sz w:val="24"/>
          <w:szCs w:val="24"/>
          <w:rtl/>
        </w:rPr>
        <w:t>العبقريات</w:t>
      </w:r>
      <w:r w:rsidRPr="00B94815">
        <w:rPr>
          <w:rFonts w:ascii="KRM" w:hAnsi="KRM"/>
          <w:sz w:val="24"/>
          <w:szCs w:val="24"/>
          <w:rtl/>
        </w:rPr>
        <w:t xml:space="preserve"> الإسلا</w:t>
      </w:r>
      <w:r w:rsidRPr="00B94815">
        <w:rPr>
          <w:rFonts w:ascii="KRM" w:hAnsi="KRM" w:cs="B Badr"/>
          <w:sz w:val="24"/>
          <w:szCs w:val="24"/>
          <w:rtl/>
        </w:rPr>
        <w:t>مية</w:t>
      </w:r>
      <w:r w:rsidRPr="00B94815">
        <w:rPr>
          <w:rFonts w:ascii="KRM" w:hAnsi="KRM"/>
          <w:sz w:val="24"/>
          <w:szCs w:val="24"/>
          <w:rtl/>
        </w:rPr>
        <w:t>، ص 341)</w:t>
      </w:r>
    </w:p>
    <w:p w:rsidR="00C528E5" w:rsidRPr="00B94815" w:rsidRDefault="00C528E5" w:rsidP="00C04627">
      <w:pPr>
        <w:pStyle w:val="FootnoteText"/>
        <w:bidi/>
        <w:ind w:left="272" w:firstLine="0"/>
        <w:rPr>
          <w:sz w:val="24"/>
          <w:szCs w:val="24"/>
          <w:rtl/>
        </w:rPr>
      </w:pPr>
      <w:r w:rsidRPr="00B94815">
        <w:rPr>
          <w:rFonts w:ascii="KRM" w:hAnsi="KRM"/>
          <w:sz w:val="24"/>
          <w:szCs w:val="24"/>
          <w:rtl/>
        </w:rPr>
        <w:t xml:space="preserve">آنچه از تاريخ ثابت و سزاوار ترجيح است اين است كه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در آن هنگام سى و سومين بهار زندگى خود را مى‏گذراند و حضرت ابوبكر </w:t>
      </w:r>
      <w:r w:rsidR="00192898" w:rsidRPr="00192898">
        <w:rPr>
          <w:rFonts w:ascii="KRM" w:hAnsi="KRM" w:cs="CTraditional Arabic"/>
          <w:sz w:val="24"/>
          <w:szCs w:val="24"/>
          <w:rtl/>
        </w:rPr>
        <w:t xml:space="preserve">س </w:t>
      </w:r>
      <w:r w:rsidRPr="00B94815">
        <w:rPr>
          <w:rFonts w:ascii="KRM" w:hAnsi="KRM"/>
          <w:sz w:val="24"/>
          <w:szCs w:val="24"/>
          <w:rtl/>
        </w:rPr>
        <w:t>61 سال داشت.</w:t>
      </w:r>
    </w:p>
  </w:footnote>
  <w:footnote w:id="214">
    <w:p w:rsidR="00C528E5" w:rsidRPr="00B94815" w:rsidRDefault="00C528E5" w:rsidP="00CC6A93">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در سال 1849 ميلادى ديده به جهان </w:t>
      </w:r>
      <w:r>
        <w:rPr>
          <w:rFonts w:ascii="KRM" w:hAnsi="KRM"/>
          <w:sz w:val="24"/>
          <w:szCs w:val="24"/>
          <w:rtl/>
        </w:rPr>
        <w:t>گشود. اجداد او ايرانى و</w:t>
      </w:r>
      <w:r w:rsidRPr="00B94815">
        <w:rPr>
          <w:rFonts w:ascii="KRM" w:hAnsi="KRM"/>
          <w:sz w:val="24"/>
          <w:szCs w:val="24"/>
          <w:rtl/>
        </w:rPr>
        <w:t xml:space="preserve"> شيعه بودند و جدّ اعلاى او در زمان حمله‏ى نادر شاه به هند، وى را همراهى نمود و پس از فتح هند به خواهش امپراتور مغول در خدمت آن دولت باقى </w:t>
      </w:r>
      <w:r>
        <w:rPr>
          <w:rFonts w:ascii="KRM" w:hAnsi="KRM"/>
          <w:sz w:val="24"/>
          <w:szCs w:val="24"/>
          <w:rtl/>
        </w:rPr>
        <w:t>ماند. وى نويسنده و حقوقدان</w:t>
      </w:r>
      <w:r w:rsidRPr="00B94815">
        <w:rPr>
          <w:rFonts w:ascii="KRM" w:hAnsi="KRM"/>
          <w:sz w:val="24"/>
          <w:szCs w:val="24"/>
          <w:rtl/>
        </w:rPr>
        <w:t xml:space="preserve">ى است كه بر زبان انگليسى چيره بود. در سال 1900 از طرف نايب السلطنه‏ى هند قاضى كل ديوان دادگسترى </w:t>
      </w:r>
      <w:r>
        <w:rPr>
          <w:rFonts w:ascii="KRM" w:hAnsi="KRM" w:hint="cs"/>
          <w:sz w:val="24"/>
          <w:szCs w:val="24"/>
          <w:rtl/>
        </w:rPr>
        <w:t>ولایت</w:t>
      </w:r>
      <w:r w:rsidRPr="00B94815">
        <w:rPr>
          <w:rFonts w:ascii="KRM" w:hAnsi="KRM"/>
          <w:sz w:val="24"/>
          <w:szCs w:val="24"/>
          <w:rtl/>
        </w:rPr>
        <w:t xml:space="preserve"> كلكته شد و در سال 1909 به عضويت كميسيون قضايى شوراى خاص سلطنتى انگليس درآمد و در سال 1908 اتحاديه‏ى مسلمانان لندن را تأسيس كرد. آثار قلمى </w:t>
      </w:r>
      <w:r>
        <w:rPr>
          <w:rFonts w:ascii="KRM" w:hAnsi="KRM"/>
          <w:sz w:val="24"/>
          <w:szCs w:val="24"/>
          <w:rtl/>
        </w:rPr>
        <w:t>زیادی</w:t>
      </w:r>
      <w:r w:rsidRPr="00B94815">
        <w:rPr>
          <w:rFonts w:ascii="KRM" w:hAnsi="KRM"/>
          <w:sz w:val="24"/>
          <w:szCs w:val="24"/>
          <w:rtl/>
        </w:rPr>
        <w:t xml:space="preserve"> از وى به جاى مانده كه دو كتاب او به زبان انگليسى شهرت </w:t>
      </w:r>
      <w:r>
        <w:rPr>
          <w:rFonts w:ascii="KRM" w:hAnsi="KRM"/>
          <w:sz w:val="24"/>
          <w:szCs w:val="24"/>
          <w:rtl/>
        </w:rPr>
        <w:t>زیادی</w:t>
      </w:r>
      <w:r w:rsidRPr="00B94815">
        <w:rPr>
          <w:rFonts w:ascii="KRM" w:hAnsi="KRM"/>
          <w:sz w:val="24"/>
          <w:szCs w:val="24"/>
          <w:rtl/>
        </w:rPr>
        <w:t xml:space="preserve"> دادند: «روح اسلام» و «تاريخ مختصر عرب»، كه هر دو به زبان فارسى ترجمه شده‏اند. وى در سال 1928 رخت از جهان بر بست. (براى اطلاع بيشتر از شرح حال و افكار امير على به پيشگفتار كتاب روح اسلام و كتاب اقاليم قبله مراجعه كنيد)</w:t>
      </w:r>
      <w:r w:rsidRPr="00B94815">
        <w:rPr>
          <w:rFonts w:ascii="KRM" w:hAnsi="KRM" w:hint="cs"/>
          <w:sz w:val="24"/>
          <w:szCs w:val="24"/>
          <w:rtl/>
        </w:rPr>
        <w:t>.</w:t>
      </w:r>
    </w:p>
  </w:footnote>
  <w:footnote w:id="215">
    <w:p w:rsidR="00C528E5" w:rsidRPr="00B94815" w:rsidRDefault="00C528E5" w:rsidP="002F76B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تاريخ مختصر عرب، ص 21 همچنين ابن ابى الحديد (متوفى 655 ه</w:t>
      </w:r>
      <w:r>
        <w:rPr>
          <w:rFonts w:ascii="KRM" w:hAnsi="KRM" w:hint="cs"/>
          <w:sz w:val="24"/>
          <w:szCs w:val="24"/>
          <w:rtl/>
        </w:rPr>
        <w:t>ـ</w:t>
      </w:r>
      <w:r w:rsidRPr="00B94815">
        <w:rPr>
          <w:rFonts w:ascii="KRM" w:hAnsi="KRM"/>
          <w:sz w:val="24"/>
          <w:szCs w:val="24"/>
          <w:rtl/>
        </w:rPr>
        <w:t>. ق) شارح نهج البلاغه كه يك شيعه</w:t>
      </w:r>
      <w:r>
        <w:rPr>
          <w:rFonts w:ascii="KRM" w:hAnsi="KRM" w:hint="eastAsia"/>
          <w:sz w:val="24"/>
          <w:szCs w:val="24"/>
          <w:rtl/>
        </w:rPr>
        <w:t>‌</w:t>
      </w:r>
      <w:r w:rsidRPr="00B94815">
        <w:rPr>
          <w:rFonts w:ascii="KRM" w:hAnsi="KRM"/>
          <w:sz w:val="24"/>
          <w:szCs w:val="24"/>
          <w:rtl/>
        </w:rPr>
        <w:t>ى معتزلى است دراين باره مى‏نويسد: «علماى گذشته و متأخرين ما و نيز علماى بصره و بغداد متفق‏اند كه بيعت ابوبكر صديق بيعتى صحيح و شرعى و قانونى بوده است. اين بيعت گرچه بنابر نص صريحى نبود ولى براساس اصل انتخابى‏صورت گرفت كه به‏اجماع، يكى‏از شيوه‏هاى‏تعيينِ امام و رهبر شناخته‏شده‏است.» (شرح نهج‏البلاغه ابن ابى الحديد، ج 1، ص 7) (مؤلّف) همچنين پروفسور امير على در كتاب «روح اسلام» تعجيل در انتخاب حضرت‏ابوبكر را توجيه مى‏كند و مى‏نويسد: «شايد ضرورت فورى‏</w:t>
      </w:r>
      <w:r>
        <w:rPr>
          <w:rFonts w:ascii="KRM" w:hAnsi="KRM" w:hint="cs"/>
          <w:sz w:val="24"/>
          <w:szCs w:val="24"/>
          <w:rtl/>
        </w:rPr>
        <w:t xml:space="preserve"> </w:t>
      </w:r>
      <w:r w:rsidRPr="00B94815">
        <w:rPr>
          <w:rFonts w:ascii="KRM" w:hAnsi="KRM"/>
          <w:sz w:val="24"/>
          <w:szCs w:val="24"/>
          <w:rtl/>
        </w:rPr>
        <w:t>گزينش زعيمى‏</w:t>
      </w:r>
      <w:r>
        <w:rPr>
          <w:rFonts w:ascii="KRM" w:hAnsi="KRM" w:hint="cs"/>
          <w:sz w:val="24"/>
          <w:szCs w:val="24"/>
          <w:rtl/>
        </w:rPr>
        <w:t xml:space="preserve"> </w:t>
      </w:r>
      <w:r w:rsidRPr="00B94815">
        <w:rPr>
          <w:rFonts w:ascii="KRM" w:hAnsi="KRM"/>
          <w:sz w:val="24"/>
          <w:szCs w:val="24"/>
          <w:rtl/>
        </w:rPr>
        <w:t xml:space="preserve">براى‏دولت، اين‏تعجيل‏را توجيه كند، على عليه‏السلام با علو طبع و فداكارى هميشگى خود نسبت به اين دين و با نگرانى </w:t>
      </w:r>
      <w:r>
        <w:rPr>
          <w:rFonts w:ascii="KRM" w:hAnsi="KRM"/>
          <w:sz w:val="24"/>
          <w:szCs w:val="24"/>
          <w:rtl/>
        </w:rPr>
        <w:t>بسيار</w:t>
      </w:r>
      <w:r w:rsidRPr="00B94815">
        <w:rPr>
          <w:rFonts w:ascii="KRM" w:hAnsi="KRM"/>
          <w:sz w:val="24"/>
          <w:szCs w:val="24"/>
          <w:rtl/>
        </w:rPr>
        <w:t xml:space="preserve"> از اين كه كوچك‏ترين اختلافى </w:t>
      </w:r>
      <w:r>
        <w:rPr>
          <w:rFonts w:ascii="KRM" w:hAnsi="KRM"/>
          <w:sz w:val="24"/>
          <w:szCs w:val="24"/>
          <w:rtl/>
        </w:rPr>
        <w:t>ميان</w:t>
      </w:r>
      <w:r w:rsidRPr="00B94815">
        <w:rPr>
          <w:rFonts w:ascii="KRM" w:hAnsi="KRM"/>
          <w:sz w:val="24"/>
          <w:szCs w:val="24"/>
          <w:rtl/>
        </w:rPr>
        <w:t xml:space="preserve"> اصحاب آموزگار بروز نكند، بى‏درنگ با ابوبكر بيعت كرد.» (روح اسلام، ص 270، ترجمه‏ى ايرج رزاقى، محمد مهدى</w:t>
      </w:r>
      <w:r>
        <w:rPr>
          <w:rFonts w:ascii="KRM" w:hAnsi="KRM"/>
          <w:sz w:val="24"/>
          <w:szCs w:val="24"/>
          <w:rtl/>
        </w:rPr>
        <w:t xml:space="preserve"> حيدر پور</w:t>
      </w:r>
      <w:r w:rsidRPr="00B94815">
        <w:rPr>
          <w:rFonts w:ascii="KRM" w:hAnsi="KRM"/>
          <w:sz w:val="24"/>
          <w:szCs w:val="24"/>
          <w:rtl/>
        </w:rPr>
        <w:t>ـ انتشارات آستان قدس رضوى 1366 ه</w:t>
      </w:r>
      <w:r>
        <w:rPr>
          <w:rFonts w:ascii="KRM" w:hAnsi="KRM" w:hint="cs"/>
          <w:sz w:val="24"/>
          <w:szCs w:val="24"/>
          <w:rtl/>
        </w:rPr>
        <w:t>ـ</w:t>
      </w:r>
      <w:r w:rsidRPr="00B94815">
        <w:rPr>
          <w:rFonts w:ascii="KRM" w:hAnsi="KRM"/>
          <w:sz w:val="24"/>
          <w:szCs w:val="24"/>
          <w:rtl/>
        </w:rPr>
        <w:t>. ش.). همچنين به كتاب «خاتم النبيين» ص 431 ـ 428 اثر پروفسور عباس شوشترى، چاپ چهارم، مؤسسه‏ى عطايى مراجعه كنيد. (مترجم)</w:t>
      </w:r>
    </w:p>
  </w:footnote>
  <w:footnote w:id="21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باب «ما يذكر فى الصد</w:t>
      </w:r>
      <w:r w:rsidRPr="00B94815">
        <w:rPr>
          <w:rFonts w:ascii="KRM" w:hAnsi="KRM" w:cs="B Badr"/>
          <w:sz w:val="24"/>
          <w:szCs w:val="24"/>
          <w:rtl/>
        </w:rPr>
        <w:t>قة</w:t>
      </w:r>
      <w:r w:rsidRPr="00B94815">
        <w:rPr>
          <w:rFonts w:ascii="KRM" w:hAnsi="KRM"/>
          <w:sz w:val="24"/>
          <w:szCs w:val="24"/>
          <w:rtl/>
        </w:rPr>
        <w:t xml:space="preserve"> للنبى»، كتاب الزكا</w:t>
      </w:r>
      <w:r w:rsidRPr="00B94815">
        <w:rPr>
          <w:rFonts w:ascii="KRM" w:hAnsi="KRM" w:cs="B Badr"/>
          <w:sz w:val="24"/>
          <w:szCs w:val="24"/>
          <w:rtl/>
        </w:rPr>
        <w:t>ة</w:t>
      </w:r>
      <w:r w:rsidRPr="00B94815">
        <w:rPr>
          <w:rFonts w:ascii="KRM" w:hAnsi="KRM"/>
          <w:sz w:val="24"/>
          <w:szCs w:val="24"/>
          <w:rtl/>
        </w:rPr>
        <w:t xml:space="preserve"> و جامع صحيح مسلم، باب «تحريم الزكا</w:t>
      </w:r>
      <w:r w:rsidRPr="00B94815">
        <w:rPr>
          <w:rFonts w:ascii="KRM" w:hAnsi="KRM" w:cs="B Badr"/>
          <w:sz w:val="24"/>
          <w:szCs w:val="24"/>
          <w:rtl/>
        </w:rPr>
        <w:t>ة</w:t>
      </w:r>
      <w:r w:rsidRPr="00B94815">
        <w:rPr>
          <w:rFonts w:ascii="KRM" w:hAnsi="KRM"/>
          <w:sz w:val="24"/>
          <w:szCs w:val="24"/>
          <w:rtl/>
        </w:rPr>
        <w:t xml:space="preserve"> على آل‏</w:t>
      </w:r>
      <w:r>
        <w:rPr>
          <w:rFonts w:ascii="KRM" w:hAnsi="KRM" w:hint="cs"/>
          <w:sz w:val="24"/>
          <w:szCs w:val="24"/>
          <w:rtl/>
        </w:rPr>
        <w:t xml:space="preserve"> </w:t>
      </w:r>
      <w:r w:rsidRPr="00B94815">
        <w:rPr>
          <w:rFonts w:ascii="KRM" w:hAnsi="KRM"/>
          <w:sz w:val="24"/>
          <w:szCs w:val="24"/>
          <w:rtl/>
        </w:rPr>
        <w:t>رسول‏</w:t>
      </w:r>
      <w:r>
        <w:rPr>
          <w:rFonts w:ascii="KRM" w:hAnsi="KRM"/>
          <w:sz w:val="24"/>
          <w:szCs w:val="24"/>
          <w:rtl/>
        </w:rPr>
        <w:t xml:space="preserve">اللّه‏ </w:t>
      </w:r>
      <w:r w:rsidR="00192898" w:rsidRPr="00192898">
        <w:rPr>
          <w:rFonts w:ascii="KRM" w:hAnsi="KRM" w:cs="CTraditional Arabic"/>
          <w:sz w:val="24"/>
          <w:szCs w:val="24"/>
          <w:rtl/>
        </w:rPr>
        <w:t>ص</w:t>
      </w:r>
      <w:r w:rsidRPr="00B94815">
        <w:rPr>
          <w:rFonts w:ascii="KRM" w:hAnsi="KRM"/>
          <w:sz w:val="24"/>
          <w:szCs w:val="24"/>
          <w:rtl/>
        </w:rPr>
        <w:t>، كتاب الزكا</w:t>
      </w:r>
      <w:r w:rsidRPr="00B94815">
        <w:rPr>
          <w:rFonts w:ascii="KRM" w:hAnsi="KRM" w:cs="B Badr"/>
          <w:sz w:val="24"/>
          <w:szCs w:val="24"/>
          <w:rtl/>
        </w:rPr>
        <w:t>ة</w:t>
      </w:r>
      <w:r w:rsidRPr="00B94815">
        <w:rPr>
          <w:rFonts w:ascii="KRM" w:hAnsi="KRM"/>
          <w:sz w:val="24"/>
          <w:szCs w:val="24"/>
          <w:rtl/>
        </w:rPr>
        <w:t>. آل‏رسول كه زكات براى آنها حرام است عبارتند از</w:t>
      </w:r>
      <w:r>
        <w:rPr>
          <w:rFonts w:ascii="KRM" w:hAnsi="KRM" w:hint="cs"/>
          <w:sz w:val="24"/>
          <w:szCs w:val="24"/>
          <w:rtl/>
        </w:rPr>
        <w:t>:</w:t>
      </w:r>
      <w:r w:rsidRPr="00B94815">
        <w:rPr>
          <w:rFonts w:ascii="KRM" w:hAnsi="KRM"/>
          <w:sz w:val="24"/>
          <w:szCs w:val="24"/>
          <w:rtl/>
        </w:rPr>
        <w:t xml:space="preserve"> بنى‏هاشم و بنى‏المطلب؛ نه ديگران.</w:t>
      </w:r>
    </w:p>
  </w:footnote>
  <w:footnote w:id="21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صحيح مسلم، كتاب الزكا</w:t>
      </w:r>
      <w:r w:rsidRPr="00B94815">
        <w:rPr>
          <w:rFonts w:ascii="KRM" w:hAnsi="KRM" w:cs="B Badr"/>
          <w:sz w:val="24"/>
          <w:szCs w:val="24"/>
          <w:rtl/>
        </w:rPr>
        <w:t>ة</w:t>
      </w:r>
      <w:r w:rsidRPr="00B94815">
        <w:rPr>
          <w:rFonts w:ascii="KRM" w:hAnsi="KRM"/>
          <w:sz w:val="24"/>
          <w:szCs w:val="24"/>
          <w:rtl/>
        </w:rPr>
        <w:t>، باب «ترك استعمال آل النبي على الصد</w:t>
      </w:r>
      <w:r w:rsidRPr="00B94815">
        <w:rPr>
          <w:rFonts w:ascii="KRM" w:hAnsi="KRM" w:cs="B Badr"/>
          <w:sz w:val="24"/>
          <w:szCs w:val="24"/>
          <w:rtl/>
        </w:rPr>
        <w:t>قة</w:t>
      </w:r>
      <w:r w:rsidRPr="00B94815">
        <w:rPr>
          <w:rFonts w:ascii="KRM" w:hAnsi="KRM"/>
          <w:sz w:val="24"/>
          <w:szCs w:val="24"/>
          <w:rtl/>
        </w:rPr>
        <w:t>».</w:t>
      </w:r>
    </w:p>
  </w:footnote>
  <w:footnote w:id="21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938.</w:t>
      </w:r>
    </w:p>
  </w:footnote>
  <w:footnote w:id="21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بخارى، الجامع الصحي</w:t>
      </w:r>
      <w:r>
        <w:rPr>
          <w:rFonts w:ascii="KRM" w:hAnsi="KRM"/>
          <w:sz w:val="24"/>
          <w:szCs w:val="24"/>
          <w:rtl/>
        </w:rPr>
        <w:t xml:space="preserve">ح باب «كيف كان بدء الوحى». </w:t>
      </w:r>
      <w:r w:rsidRPr="00B94815">
        <w:rPr>
          <w:rFonts w:ascii="KRM" w:hAnsi="KRM"/>
          <w:sz w:val="24"/>
          <w:szCs w:val="24"/>
          <w:rtl/>
        </w:rPr>
        <w:t xml:space="preserve">حسن بن على </w:t>
      </w:r>
      <w:r w:rsidRPr="00233E0C">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به خوبى به اين نكته پى برده بود، آنجا كه مى‏گويد: «به خدا سوگند! بعيد به نظر مى‏رسد كه خداوند، نبوت و خلافت را در خاندان ما ـ اهل بيت ـ جمع</w:t>
      </w:r>
      <w:r>
        <w:rPr>
          <w:rFonts w:ascii="KRM" w:hAnsi="KRM"/>
          <w:sz w:val="24"/>
          <w:szCs w:val="24"/>
          <w:rtl/>
        </w:rPr>
        <w:t xml:space="preserve"> كند.» (ذهبى، سير اعلام النبلاء</w:t>
      </w:r>
      <w:r w:rsidRPr="00B94815">
        <w:rPr>
          <w:rFonts w:ascii="KRM" w:hAnsi="KRM"/>
          <w:sz w:val="24"/>
          <w:szCs w:val="24"/>
          <w:rtl/>
        </w:rPr>
        <w:t>، ج 3، ص 278).</w:t>
      </w:r>
    </w:p>
  </w:footnote>
  <w:footnote w:id="22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مسند امام احمد بن حنبل، ج 2، ص 463، نسائى (فتح البارى، ج 12، ص 8)</w:t>
      </w:r>
    </w:p>
  </w:footnote>
  <w:footnote w:id="221">
    <w:p w:rsidR="00C528E5" w:rsidRPr="00B94815" w:rsidRDefault="00C528E5" w:rsidP="00F261B9">
      <w:pPr>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مفهوم در </w:t>
      </w:r>
      <w:r w:rsidR="00B15BBE">
        <w:rPr>
          <w:rFonts w:ascii="KRM" w:hAnsi="KRM"/>
          <w:sz w:val="24"/>
          <w:szCs w:val="24"/>
          <w:rtl/>
        </w:rPr>
        <w:t>روايات</w:t>
      </w:r>
      <w:r w:rsidRPr="00B94815">
        <w:rPr>
          <w:rFonts w:ascii="KRM" w:hAnsi="KRM"/>
          <w:sz w:val="24"/>
          <w:szCs w:val="24"/>
          <w:rtl/>
        </w:rPr>
        <w:t xml:space="preserve"> شيعه نيز به كثرت ديده مى‏شود؛ به عنوان</w:t>
      </w:r>
      <w:r>
        <w:rPr>
          <w:rFonts w:ascii="KRM" w:hAnsi="KRM"/>
          <w:sz w:val="24"/>
          <w:szCs w:val="24"/>
          <w:rtl/>
        </w:rPr>
        <w:t xml:space="preserve"> مثال كلينى به سند معتبر از</w:t>
      </w:r>
      <w:r w:rsidRPr="00B94815">
        <w:rPr>
          <w:rFonts w:ascii="KRM" w:hAnsi="KRM"/>
          <w:sz w:val="24"/>
          <w:szCs w:val="24"/>
          <w:rtl/>
        </w:rPr>
        <w:t xml:space="preserve"> صادق نقل مى‏كند كه: علما وارثان </w:t>
      </w:r>
      <w:r>
        <w:rPr>
          <w:rFonts w:ascii="KRM" w:hAnsi="KRM"/>
          <w:sz w:val="24"/>
          <w:szCs w:val="24"/>
          <w:rtl/>
        </w:rPr>
        <w:t>پیامبر</w:t>
      </w:r>
      <w:r w:rsidRPr="00B94815">
        <w:rPr>
          <w:rFonts w:ascii="KRM" w:hAnsi="KRM"/>
          <w:sz w:val="24"/>
          <w:szCs w:val="24"/>
          <w:rtl/>
        </w:rPr>
        <w:t xml:space="preserve">انند؛ زيرا </w:t>
      </w:r>
      <w:r>
        <w:rPr>
          <w:rFonts w:ascii="KRM" w:hAnsi="KRM"/>
          <w:sz w:val="24"/>
          <w:szCs w:val="24"/>
          <w:rtl/>
        </w:rPr>
        <w:t>پیامبر</w:t>
      </w:r>
      <w:r w:rsidRPr="00B94815">
        <w:rPr>
          <w:rFonts w:ascii="KRM" w:hAnsi="KRM"/>
          <w:sz w:val="24"/>
          <w:szCs w:val="24"/>
          <w:rtl/>
        </w:rPr>
        <w:t>ان هيچ گونه پول و ثروتى به ميراث نمى‏گذارند. تنها ميراث آنها احاديثى از سخنانشان است. روايت كامل بدين شرح است: عن ابى البخترى عن ابى</w:t>
      </w:r>
      <w:r w:rsidR="00F261B9">
        <w:rPr>
          <w:rFonts w:ascii="KRM" w:hAnsi="KRM" w:hint="eastAsia"/>
          <w:sz w:val="24"/>
          <w:szCs w:val="24"/>
          <w:rtl/>
        </w:rPr>
        <w:t>‌</w:t>
      </w:r>
      <w:r w:rsidRPr="00B94815">
        <w:rPr>
          <w:rFonts w:ascii="KRM" w:hAnsi="KRM"/>
          <w:sz w:val="24"/>
          <w:szCs w:val="24"/>
          <w:rtl/>
        </w:rPr>
        <w:t xml:space="preserve">عبداللّه‏ عليه‏السلام قال: </w:t>
      </w:r>
      <w:r w:rsidR="00F261B9">
        <w:rPr>
          <w:rFonts w:ascii="Traditional Arabic" w:hAnsi="Traditional Arabic" w:cs="Traditional Arabic" w:hint="cs"/>
          <w:b/>
          <w:bCs/>
          <w:sz w:val="24"/>
          <w:szCs w:val="24"/>
          <w:rtl/>
        </w:rPr>
        <w:t>إ</w:t>
      </w:r>
      <w:r>
        <w:rPr>
          <w:rFonts w:ascii="Traditional Arabic" w:hAnsi="Traditional Arabic" w:cs="Traditional Arabic"/>
          <w:b/>
          <w:bCs/>
          <w:sz w:val="24"/>
          <w:szCs w:val="24"/>
          <w:rtl/>
        </w:rPr>
        <w:t>ن العلماء ورثة الأنب</w:t>
      </w:r>
      <w:r>
        <w:rPr>
          <w:rFonts w:ascii="Traditional Arabic" w:hAnsi="Traditional Arabic" w:cs="Traditional Arabic" w:hint="cs"/>
          <w:b/>
          <w:bCs/>
          <w:sz w:val="24"/>
          <w:szCs w:val="24"/>
          <w:rtl/>
        </w:rPr>
        <w:t>يا</w:t>
      </w:r>
      <w:r>
        <w:rPr>
          <w:rFonts w:ascii="Traditional Arabic" w:hAnsi="Traditional Arabic" w:cs="Traditional Arabic"/>
          <w:b/>
          <w:bCs/>
          <w:sz w:val="24"/>
          <w:szCs w:val="24"/>
          <w:rtl/>
        </w:rPr>
        <w:t>ء و</w:t>
      </w:r>
      <w:r w:rsidRPr="00B94815">
        <w:rPr>
          <w:rFonts w:ascii="Traditional Arabic" w:hAnsi="Traditional Arabic" w:cs="Traditional Arabic"/>
          <w:b/>
          <w:bCs/>
          <w:sz w:val="24"/>
          <w:szCs w:val="24"/>
          <w:rtl/>
        </w:rPr>
        <w:t>ذلك أن الأنب</w:t>
      </w:r>
      <w:r>
        <w:rPr>
          <w:rFonts w:ascii="Traditional Arabic" w:hAnsi="Traditional Arabic" w:cs="Traditional Arabic"/>
          <w:b/>
          <w:bCs/>
          <w:sz w:val="24"/>
          <w:szCs w:val="24"/>
          <w:rtl/>
        </w:rPr>
        <w:t>ياء لم يورثوا درهما ولا دينارا و</w:t>
      </w:r>
      <w:r w:rsidRPr="00B94815">
        <w:rPr>
          <w:rFonts w:ascii="Traditional Arabic" w:hAnsi="Traditional Arabic" w:cs="Traditional Arabic"/>
          <w:b/>
          <w:bCs/>
          <w:sz w:val="24"/>
          <w:szCs w:val="24"/>
          <w:rtl/>
        </w:rPr>
        <w:t>إنما أورثوا أحاديث من أحاديثهم فمن أخذ بشى‏ء منها فقد أخذ بحظٍّ وافرٍ</w:t>
      </w:r>
      <w:r w:rsidRPr="00B94815">
        <w:rPr>
          <w:rFonts w:ascii="KRM" w:hAnsi="KRM"/>
          <w:sz w:val="24"/>
          <w:szCs w:val="24"/>
          <w:rtl/>
        </w:rPr>
        <w:t xml:space="preserve"> ـ (اصول كافى، ج 1، ص 32، باب </w:t>
      </w:r>
      <w:r w:rsidRPr="00B94815">
        <w:rPr>
          <w:rFonts w:ascii="KRM" w:hAnsi="KRM" w:cs="B Badr"/>
          <w:sz w:val="24"/>
          <w:szCs w:val="24"/>
          <w:rtl/>
        </w:rPr>
        <w:t>صفة</w:t>
      </w:r>
      <w:r>
        <w:rPr>
          <w:rFonts w:ascii="KRM" w:hAnsi="KRM"/>
          <w:sz w:val="24"/>
          <w:szCs w:val="24"/>
          <w:rtl/>
        </w:rPr>
        <w:t xml:space="preserve"> العلم و</w:t>
      </w:r>
      <w:r w:rsidRPr="00B94815">
        <w:rPr>
          <w:rFonts w:ascii="KRM" w:hAnsi="KRM"/>
          <w:sz w:val="24"/>
          <w:szCs w:val="24"/>
          <w:rtl/>
        </w:rPr>
        <w:t>فضله، حديث شماره</w:t>
      </w:r>
      <w:r>
        <w:rPr>
          <w:rFonts w:ascii="KRM" w:hAnsi="KRM" w:hint="cs"/>
          <w:sz w:val="24"/>
          <w:szCs w:val="24"/>
          <w:rtl/>
        </w:rPr>
        <w:t>:</w:t>
      </w:r>
      <w:r>
        <w:rPr>
          <w:rFonts w:ascii="KRM" w:hAnsi="KRM"/>
          <w:sz w:val="24"/>
          <w:szCs w:val="24"/>
          <w:rtl/>
        </w:rPr>
        <w:t xml:space="preserve"> 2). همچنين باب «ثواب العالم و</w:t>
      </w:r>
      <w:r w:rsidRPr="00B94815">
        <w:rPr>
          <w:rFonts w:ascii="KRM" w:hAnsi="KRM"/>
          <w:sz w:val="24"/>
          <w:szCs w:val="24"/>
          <w:rtl/>
        </w:rPr>
        <w:t>المتعلم»، حديث شماره</w:t>
      </w:r>
      <w:r>
        <w:rPr>
          <w:rFonts w:ascii="KRM" w:hAnsi="KRM" w:hint="cs"/>
          <w:sz w:val="24"/>
          <w:szCs w:val="24"/>
          <w:rtl/>
        </w:rPr>
        <w:t>:</w:t>
      </w:r>
      <w:r w:rsidRPr="00B94815">
        <w:rPr>
          <w:rFonts w:ascii="KRM" w:hAnsi="KRM"/>
          <w:sz w:val="24"/>
          <w:szCs w:val="24"/>
          <w:rtl/>
        </w:rPr>
        <w:t xml:space="preserve"> 1، ص 34، ـ انت</w:t>
      </w:r>
      <w:r>
        <w:rPr>
          <w:rFonts w:ascii="KRM" w:hAnsi="KRM"/>
          <w:sz w:val="24"/>
          <w:szCs w:val="24"/>
          <w:rtl/>
        </w:rPr>
        <w:t>شارات دارالكتب الإسلاميه، تهران</w:t>
      </w:r>
      <w:r w:rsidRPr="00B94815">
        <w:rPr>
          <w:rFonts w:ascii="KRM" w:hAnsi="KRM"/>
          <w:sz w:val="24"/>
          <w:szCs w:val="24"/>
          <w:rtl/>
        </w:rPr>
        <w:t>، چاپ سوم، 1</w:t>
      </w:r>
      <w:r>
        <w:rPr>
          <w:rFonts w:ascii="KRM" w:hAnsi="KRM"/>
          <w:sz w:val="24"/>
          <w:szCs w:val="24"/>
          <w:rtl/>
        </w:rPr>
        <w:t xml:space="preserve">388. به نقل از ولايت فقيه، </w:t>
      </w:r>
      <w:r w:rsidRPr="00B94815">
        <w:rPr>
          <w:rFonts w:ascii="KRM" w:hAnsi="KRM"/>
          <w:sz w:val="24"/>
          <w:szCs w:val="24"/>
          <w:rtl/>
        </w:rPr>
        <w:t>خمينى، ص 13</w:t>
      </w:r>
      <w:r>
        <w:rPr>
          <w:rFonts w:ascii="KRM" w:hAnsi="KRM"/>
          <w:sz w:val="24"/>
          <w:szCs w:val="24"/>
          <w:rtl/>
        </w:rPr>
        <w:t xml:space="preserve">0. از همه مهم‏تر آن كه خود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اين حديث را به نظم در آور</w:t>
      </w:r>
      <w:r>
        <w:rPr>
          <w:rFonts w:ascii="KRM" w:hAnsi="KRM"/>
          <w:sz w:val="24"/>
          <w:szCs w:val="24"/>
          <w:rtl/>
        </w:rPr>
        <w:t xml:space="preserve">ده است و مترجم فارسى ديوان </w:t>
      </w:r>
      <w:r w:rsidRPr="00B94815">
        <w:rPr>
          <w:rFonts w:ascii="KRM" w:hAnsi="KRM"/>
          <w:sz w:val="24"/>
          <w:szCs w:val="24"/>
          <w:rtl/>
        </w:rPr>
        <w:t xml:space="preserve">على </w:t>
      </w:r>
      <w:r w:rsidR="00192898" w:rsidRPr="00192898">
        <w:rPr>
          <w:rFonts w:ascii="KRM" w:hAnsi="KRM" w:cs="CTraditional Arabic"/>
          <w:sz w:val="24"/>
          <w:szCs w:val="24"/>
          <w:rtl/>
        </w:rPr>
        <w:t xml:space="preserve">س </w:t>
      </w:r>
      <w:r w:rsidRPr="00B94815">
        <w:rPr>
          <w:rFonts w:ascii="KRM" w:hAnsi="KRM"/>
          <w:sz w:val="24"/>
          <w:szCs w:val="24"/>
          <w:rtl/>
        </w:rPr>
        <w:t xml:space="preserve">آن را اين گونه ترجمه كرده است: </w:t>
      </w:r>
    </w:p>
    <w:tbl>
      <w:tblPr>
        <w:bidiVisual/>
        <w:tblW w:w="4750" w:type="pct"/>
        <w:jc w:val="center"/>
        <w:tblCellSpacing w:w="7" w:type="dxa"/>
        <w:tblCellMar>
          <w:top w:w="15" w:type="dxa"/>
          <w:left w:w="15" w:type="dxa"/>
          <w:bottom w:w="15" w:type="dxa"/>
          <w:right w:w="15" w:type="dxa"/>
        </w:tblCellMar>
        <w:tblLook w:val="0000" w:firstRow="0" w:lastRow="0" w:firstColumn="0" w:lastColumn="0" w:noHBand="0" w:noVBand="0"/>
      </w:tblPr>
      <w:tblGrid>
        <w:gridCol w:w="3599"/>
        <w:gridCol w:w="3553"/>
      </w:tblGrid>
      <w:tr w:rsidR="00C528E5" w:rsidRPr="00B94815" w:rsidTr="0090763F">
        <w:trPr>
          <w:tblCellSpacing w:w="7" w:type="dxa"/>
          <w:jc w:val="center"/>
        </w:trPr>
        <w:tc>
          <w:tcPr>
            <w:tcW w:w="0" w:type="auto"/>
            <w:vAlign w:val="center"/>
          </w:tcPr>
          <w:p w:rsidR="00C528E5" w:rsidRPr="00B94815" w:rsidRDefault="00C528E5" w:rsidP="0090763F">
            <w:pPr>
              <w:rPr>
                <w:sz w:val="24"/>
                <w:szCs w:val="24"/>
              </w:rPr>
            </w:pPr>
            <w:r w:rsidRPr="00B94815">
              <w:rPr>
                <w:rFonts w:cs="2  Karim"/>
                <w:sz w:val="24"/>
                <w:szCs w:val="24"/>
              </w:rPr>
              <w:t> </w:t>
            </w:r>
            <w:r w:rsidRPr="00B94815">
              <w:rPr>
                <w:rFonts w:ascii="KRM" w:hAnsi="KRM"/>
                <w:sz w:val="24"/>
                <w:szCs w:val="24"/>
                <w:rtl/>
              </w:rPr>
              <w:t>اگر مردم پس از خود ثروتى</w:t>
            </w:r>
            <w:r w:rsidRPr="00B94815">
              <w:rPr>
                <w:rFonts w:ascii="KRM" w:hAnsi="KRM"/>
                <w:sz w:val="24"/>
                <w:szCs w:val="24"/>
              </w:rPr>
              <w:t xml:space="preserve"> </w:t>
            </w:r>
            <w:r>
              <w:rPr>
                <w:rFonts w:ascii="KRM" w:hAnsi="KRM"/>
                <w:sz w:val="24"/>
                <w:szCs w:val="24"/>
                <w:rtl/>
              </w:rPr>
              <w:t>بسيار</w:t>
            </w:r>
            <w:r w:rsidRPr="00B94815">
              <w:rPr>
                <w:rFonts w:ascii="KRM" w:hAnsi="KRM"/>
                <w:sz w:val="24"/>
                <w:szCs w:val="24"/>
                <w:rtl/>
              </w:rPr>
              <w:t xml:space="preserve"> بگذارند</w:t>
            </w:r>
            <w:r w:rsidRPr="00B94815">
              <w:rPr>
                <w:rFonts w:ascii="KRM" w:hAnsi="KRM"/>
                <w:sz w:val="24"/>
                <w:szCs w:val="24"/>
              </w:rPr>
              <w:t xml:space="preserve"> </w:t>
            </w:r>
          </w:p>
        </w:tc>
        <w:tc>
          <w:tcPr>
            <w:tcW w:w="0" w:type="auto"/>
            <w:vAlign w:val="center"/>
          </w:tcPr>
          <w:p w:rsidR="00C528E5" w:rsidRPr="00B94815" w:rsidRDefault="00C528E5" w:rsidP="0090763F">
            <w:pPr>
              <w:rPr>
                <w:sz w:val="24"/>
                <w:szCs w:val="24"/>
              </w:rPr>
            </w:pPr>
            <w:r w:rsidRPr="00B94815">
              <w:rPr>
                <w:rFonts w:cs="2  Karim"/>
                <w:sz w:val="24"/>
                <w:szCs w:val="24"/>
              </w:rPr>
              <w:t> </w:t>
            </w:r>
            <w:r w:rsidRPr="00B94815">
              <w:rPr>
                <w:rFonts w:ascii="KRM" w:hAnsi="KRM"/>
                <w:sz w:val="24"/>
                <w:szCs w:val="24"/>
                <w:rtl/>
              </w:rPr>
              <w:t>براى ارث بردن درهم و دينار</w:t>
            </w:r>
            <w:r w:rsidRPr="00B94815">
              <w:rPr>
                <w:rFonts w:ascii="KRM" w:hAnsi="KRM"/>
                <w:sz w:val="24"/>
                <w:szCs w:val="24"/>
              </w:rPr>
              <w:t xml:space="preserve"> </w:t>
            </w:r>
            <w:r w:rsidRPr="00B94815">
              <w:rPr>
                <w:rFonts w:ascii="KRM" w:hAnsi="KRM"/>
                <w:sz w:val="24"/>
                <w:szCs w:val="24"/>
                <w:rtl/>
              </w:rPr>
              <w:t>بگذارند</w:t>
            </w:r>
            <w:r w:rsidRPr="00B94815">
              <w:rPr>
                <w:rFonts w:ascii="KRM" w:hAnsi="KRM"/>
                <w:sz w:val="24"/>
                <w:szCs w:val="24"/>
              </w:rPr>
              <w:t xml:space="preserve"> </w:t>
            </w:r>
          </w:p>
        </w:tc>
      </w:tr>
      <w:tr w:rsidR="00C528E5" w:rsidRPr="00B94815" w:rsidTr="0090763F">
        <w:trPr>
          <w:tblCellSpacing w:w="7" w:type="dxa"/>
          <w:jc w:val="center"/>
        </w:trPr>
        <w:tc>
          <w:tcPr>
            <w:tcW w:w="0" w:type="auto"/>
            <w:vAlign w:val="center"/>
          </w:tcPr>
          <w:p w:rsidR="00C528E5" w:rsidRPr="00B94815" w:rsidRDefault="00C528E5" w:rsidP="0090763F">
            <w:pPr>
              <w:rPr>
                <w:sz w:val="24"/>
                <w:szCs w:val="24"/>
              </w:rPr>
            </w:pPr>
            <w:r w:rsidRPr="00B94815">
              <w:rPr>
                <w:rFonts w:cs="2  Karim"/>
                <w:sz w:val="24"/>
                <w:szCs w:val="24"/>
              </w:rPr>
              <w:t> </w:t>
            </w:r>
            <w:r w:rsidRPr="00B94815">
              <w:rPr>
                <w:rFonts w:ascii="KRM" w:hAnsi="KRM"/>
                <w:sz w:val="24"/>
                <w:szCs w:val="24"/>
                <w:rtl/>
              </w:rPr>
              <w:t xml:space="preserve">ولى ارث </w:t>
            </w:r>
            <w:r>
              <w:rPr>
                <w:rFonts w:ascii="KRM" w:hAnsi="KRM"/>
                <w:sz w:val="24"/>
                <w:szCs w:val="24"/>
                <w:rtl/>
              </w:rPr>
              <w:t>پیامبر</w:t>
            </w:r>
            <w:r w:rsidRPr="00B94815">
              <w:rPr>
                <w:rFonts w:ascii="KRM" w:hAnsi="KRM"/>
                <w:sz w:val="24"/>
                <w:szCs w:val="24"/>
                <w:rtl/>
              </w:rPr>
              <w:t xml:space="preserve"> معنويت‏ه</w:t>
            </w:r>
            <w:r>
              <w:rPr>
                <w:rFonts w:ascii="KRM" w:hAnsi="KRM"/>
                <w:sz w:val="24"/>
                <w:szCs w:val="24"/>
                <w:rtl/>
              </w:rPr>
              <w:t>آيا</w:t>
            </w:r>
            <w:r w:rsidRPr="00B94815">
              <w:rPr>
                <w:rFonts w:ascii="KRM" w:hAnsi="KRM"/>
                <w:sz w:val="24"/>
                <w:szCs w:val="24"/>
              </w:rPr>
              <w:t xml:space="preserve"> </w:t>
            </w:r>
            <w:r w:rsidRPr="00B94815">
              <w:rPr>
                <w:rFonts w:ascii="KRM" w:hAnsi="KRM"/>
                <w:sz w:val="24"/>
                <w:szCs w:val="24"/>
                <w:rtl/>
              </w:rPr>
              <w:t>هدايت‏هاست</w:t>
            </w:r>
            <w:r w:rsidRPr="00B94815">
              <w:rPr>
                <w:rFonts w:ascii="KRM" w:hAnsi="KRM"/>
                <w:sz w:val="24"/>
                <w:szCs w:val="24"/>
              </w:rPr>
              <w:t xml:space="preserve"> </w:t>
            </w:r>
          </w:p>
        </w:tc>
        <w:tc>
          <w:tcPr>
            <w:tcW w:w="0" w:type="auto"/>
            <w:vAlign w:val="center"/>
          </w:tcPr>
          <w:p w:rsidR="00C528E5" w:rsidRPr="00B94815" w:rsidRDefault="00C528E5" w:rsidP="0090763F">
            <w:pPr>
              <w:rPr>
                <w:sz w:val="24"/>
                <w:szCs w:val="24"/>
              </w:rPr>
            </w:pPr>
            <w:r w:rsidRPr="00B94815">
              <w:rPr>
                <w:rFonts w:cs="2  Karim"/>
                <w:sz w:val="24"/>
                <w:szCs w:val="24"/>
              </w:rPr>
              <w:t> </w:t>
            </w:r>
            <w:r w:rsidRPr="00B94815">
              <w:rPr>
                <w:rFonts w:ascii="KRM" w:hAnsi="KRM"/>
                <w:sz w:val="24"/>
                <w:szCs w:val="24"/>
                <w:rtl/>
              </w:rPr>
              <w:t>كه بهر راسخون و بهر</w:t>
            </w:r>
            <w:r w:rsidRPr="00B94815">
              <w:rPr>
                <w:rFonts w:ascii="KRM" w:hAnsi="KRM"/>
                <w:sz w:val="24"/>
                <w:szCs w:val="24"/>
              </w:rPr>
              <w:t xml:space="preserve"> </w:t>
            </w:r>
            <w:r w:rsidRPr="00B94815">
              <w:rPr>
                <w:rFonts w:ascii="KRM" w:hAnsi="KRM"/>
                <w:sz w:val="24"/>
                <w:szCs w:val="24"/>
                <w:rtl/>
              </w:rPr>
              <w:t>اولوالابصار بگذارند</w:t>
            </w:r>
            <w:r w:rsidRPr="00B94815">
              <w:rPr>
                <w:rFonts w:ascii="KRM" w:hAnsi="KRM"/>
                <w:sz w:val="24"/>
                <w:szCs w:val="24"/>
              </w:rPr>
              <w:t xml:space="preserve"> </w:t>
            </w:r>
          </w:p>
        </w:tc>
      </w:tr>
    </w:tbl>
    <w:p w:rsidR="00C528E5" w:rsidRPr="00B94815" w:rsidRDefault="00C528E5" w:rsidP="00C04627">
      <w:pPr>
        <w:pStyle w:val="FootnoteText"/>
        <w:bidi/>
        <w:ind w:left="272" w:firstLine="0"/>
        <w:rPr>
          <w:sz w:val="24"/>
          <w:szCs w:val="24"/>
          <w:rtl/>
        </w:rPr>
      </w:pPr>
      <w:r w:rsidRPr="00B94815">
        <w:rPr>
          <w:rFonts w:ascii="KRM" w:hAnsi="KRM"/>
          <w:sz w:val="24"/>
          <w:szCs w:val="24"/>
          <w:rtl/>
        </w:rPr>
        <w:t>(فارسى ديوان اميرالمؤمنين، بيت شماره</w:t>
      </w:r>
      <w:r>
        <w:rPr>
          <w:rFonts w:ascii="KRM" w:hAnsi="KRM" w:hint="cs"/>
          <w:sz w:val="24"/>
          <w:szCs w:val="24"/>
          <w:rtl/>
        </w:rPr>
        <w:t>:</w:t>
      </w:r>
      <w:r w:rsidRPr="00B94815">
        <w:rPr>
          <w:rFonts w:ascii="KRM" w:hAnsi="KRM"/>
          <w:sz w:val="24"/>
          <w:szCs w:val="24"/>
          <w:rtl/>
        </w:rPr>
        <w:t xml:space="preserve"> 71، ص 26، سراينده عبدالحسين اشعرى قمى، انتشارات پ</w:t>
      </w:r>
      <w:r>
        <w:rPr>
          <w:rFonts w:ascii="KRM" w:hAnsi="KRM"/>
          <w:sz w:val="24"/>
          <w:szCs w:val="24"/>
          <w:rtl/>
        </w:rPr>
        <w:t>يا</w:t>
      </w:r>
      <w:r w:rsidRPr="00B94815">
        <w:rPr>
          <w:rFonts w:ascii="KRM" w:hAnsi="KRM"/>
          <w:sz w:val="24"/>
          <w:szCs w:val="24"/>
          <w:rtl/>
        </w:rPr>
        <w:t>م اسلام قم، چاپ اول ـ مترجم)</w:t>
      </w:r>
    </w:p>
  </w:footnote>
  <w:footnote w:id="22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صحيح مسلم</w:t>
      </w:r>
      <w:r w:rsidRPr="00B94815">
        <w:rPr>
          <w:rFonts w:ascii="KRM" w:hAnsi="KRM"/>
          <w:sz w:val="24"/>
          <w:szCs w:val="24"/>
          <w:rtl/>
        </w:rPr>
        <w:t>، در كتاب الحّج، باب «</w:t>
      </w:r>
      <w:r w:rsidRPr="00B94815">
        <w:rPr>
          <w:rFonts w:ascii="KRM" w:hAnsi="KRM" w:cs="B Badr"/>
          <w:sz w:val="24"/>
          <w:szCs w:val="24"/>
          <w:rtl/>
        </w:rPr>
        <w:t>حجّة</w:t>
      </w:r>
      <w:r w:rsidRPr="00B94815">
        <w:rPr>
          <w:rFonts w:ascii="KRM" w:hAnsi="KRM"/>
          <w:sz w:val="24"/>
          <w:szCs w:val="24"/>
          <w:rtl/>
        </w:rPr>
        <w:t xml:space="preserve"> النبى» و ابوداود از جابر بن عبداللّه‏ روايت كرده‏اند.</w:t>
      </w:r>
    </w:p>
  </w:footnote>
  <w:footnote w:id="22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نهج البلاغه</w:t>
      </w:r>
      <w:r w:rsidRPr="00B94815">
        <w:rPr>
          <w:rFonts w:ascii="KRM" w:hAnsi="KRM"/>
          <w:sz w:val="24"/>
          <w:szCs w:val="24"/>
          <w:rtl/>
        </w:rPr>
        <w:t>، نامه‏ى نهم، صبحى صالح، مصطفى زمانى.</w:t>
      </w:r>
    </w:p>
  </w:footnote>
  <w:footnote w:id="224">
    <w:p w:rsidR="00C528E5" w:rsidRPr="00B94815" w:rsidRDefault="00C528E5" w:rsidP="00AA5B8D">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فدك آبادى‏اى بود در حجاز كه فاصله‏ى آن تا مدينه دو</w:t>
      </w:r>
      <w:r>
        <w:rPr>
          <w:rFonts w:ascii="KRM" w:hAnsi="KRM"/>
          <w:sz w:val="24"/>
          <w:szCs w:val="24"/>
          <w:rtl/>
        </w:rPr>
        <w:t>،</w:t>
      </w:r>
      <w:r w:rsidRPr="00B94815">
        <w:rPr>
          <w:rFonts w:ascii="KRM" w:hAnsi="KRM"/>
          <w:sz w:val="24"/>
          <w:szCs w:val="24"/>
          <w:rtl/>
        </w:rPr>
        <w:t xml:space="preserve"> سه روز راه بود و خداوند </w:t>
      </w:r>
      <w:r>
        <w:rPr>
          <w:rFonts w:ascii="KRM" w:hAnsi="KRM" w:hint="cs"/>
          <w:sz w:val="24"/>
          <w:szCs w:val="24"/>
          <w:rtl/>
        </w:rPr>
        <w:t xml:space="preserve">آن را </w:t>
      </w:r>
      <w:r w:rsidRPr="00B94815">
        <w:rPr>
          <w:rFonts w:ascii="KRM" w:hAnsi="KRM"/>
          <w:sz w:val="24"/>
          <w:szCs w:val="24"/>
          <w:rtl/>
        </w:rPr>
        <w:t xml:space="preserve">به صورت صلح به </w:t>
      </w:r>
      <w:r>
        <w:rPr>
          <w:rFonts w:ascii="KRM" w:hAnsi="KRM"/>
          <w:sz w:val="24"/>
          <w:szCs w:val="24"/>
          <w:rtl/>
        </w:rPr>
        <w:t>پیامبر</w:t>
      </w:r>
      <w:r w:rsidRPr="00B94815">
        <w:rPr>
          <w:rFonts w:ascii="KRM" w:hAnsi="KRM"/>
          <w:sz w:val="24"/>
          <w:szCs w:val="24"/>
          <w:rtl/>
        </w:rPr>
        <w:t>ش ارزانى داشت. در آن آبادى يك چشمه و تعدادى درخت خرما وجود داشت. (مراصد الاطلاع على أسماء الأ</w:t>
      </w:r>
      <w:r w:rsidRPr="00B94815">
        <w:rPr>
          <w:rFonts w:ascii="KRM" w:hAnsi="KRM" w:cs="B Badr"/>
          <w:sz w:val="24"/>
          <w:szCs w:val="24"/>
          <w:rtl/>
        </w:rPr>
        <w:t>مكنة</w:t>
      </w:r>
      <w:r w:rsidRPr="00B94815">
        <w:rPr>
          <w:rFonts w:ascii="KRM" w:hAnsi="KRM"/>
          <w:sz w:val="24"/>
          <w:szCs w:val="24"/>
          <w:rtl/>
        </w:rPr>
        <w:t xml:space="preserve"> والبقاع) اثر صفى الدين عبدالمومن بن عبدالحق بغدادى، دارالمعرفه بيروت، 1954 م.</w:t>
      </w:r>
    </w:p>
  </w:footnote>
  <w:footnote w:id="225">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حديث را تنها حضرت ابوبكر </w:t>
      </w:r>
      <w:r w:rsidR="00192898" w:rsidRPr="00192898">
        <w:rPr>
          <w:rFonts w:ascii="KRM" w:hAnsi="KRM" w:cs="CTraditional Arabic"/>
          <w:sz w:val="24"/>
          <w:szCs w:val="24"/>
          <w:rtl/>
        </w:rPr>
        <w:t xml:space="preserve">س </w:t>
      </w:r>
      <w:r w:rsidRPr="00B94815">
        <w:rPr>
          <w:rFonts w:ascii="KRM" w:hAnsi="KRM"/>
          <w:sz w:val="24"/>
          <w:szCs w:val="24"/>
          <w:rtl/>
        </w:rPr>
        <w:t>روايت نكرده است. همچنان كه در اول بحث اشاره شد در كتاب‏ه</w:t>
      </w:r>
      <w:r>
        <w:rPr>
          <w:rFonts w:ascii="KRM" w:hAnsi="KRM"/>
          <w:sz w:val="24"/>
          <w:szCs w:val="24"/>
          <w:rtl/>
        </w:rPr>
        <w:t>اى روايى معتبر شيعه نيز آمده</w:t>
      </w:r>
      <w:r w:rsidRPr="00B94815">
        <w:rPr>
          <w:rFonts w:ascii="KRM" w:hAnsi="KRM"/>
          <w:sz w:val="24"/>
          <w:szCs w:val="24"/>
          <w:rtl/>
        </w:rPr>
        <w:t xml:space="preserve"> و در كتاب‏هاى اهل سنت از طرق مختلف روايت شده است. يكى از </w:t>
      </w:r>
      <w:r>
        <w:rPr>
          <w:rFonts w:ascii="KRM" w:hAnsi="KRM"/>
          <w:sz w:val="24"/>
          <w:szCs w:val="24"/>
          <w:rtl/>
        </w:rPr>
        <w:t>راويان</w:t>
      </w:r>
      <w:r w:rsidRPr="00B94815">
        <w:rPr>
          <w:rFonts w:ascii="KRM" w:hAnsi="KRM"/>
          <w:sz w:val="24"/>
          <w:szCs w:val="24"/>
          <w:rtl/>
        </w:rPr>
        <w:t xml:space="preserve"> اين حديث، حذيفه است كه درباره‏ى وى دانشمند شيعى، ملا عبداللّه‏ مشهدى در كتاب اظهار الحق حديثى نقل كرده كه </w:t>
      </w:r>
      <w:r>
        <w:rPr>
          <w:rFonts w:ascii="KRM" w:hAnsi="KRM"/>
          <w:sz w:val="24"/>
          <w:szCs w:val="24"/>
          <w:rtl/>
        </w:rPr>
        <w:t>پیامبر</w:t>
      </w:r>
      <w:r w:rsidRPr="00B94815">
        <w:rPr>
          <w:rFonts w:ascii="KRM" w:hAnsi="KRM"/>
          <w:sz w:val="24"/>
          <w:szCs w:val="24"/>
          <w:rtl/>
        </w:rPr>
        <w:t xml:space="preserve"> فرمودند: «ما حدثكم به حذ</w:t>
      </w:r>
      <w:r w:rsidRPr="00B94815">
        <w:rPr>
          <w:rFonts w:ascii="KRM" w:hAnsi="KRM" w:cs="B Badr"/>
          <w:sz w:val="24"/>
          <w:szCs w:val="24"/>
          <w:rtl/>
        </w:rPr>
        <w:t>يفة</w:t>
      </w:r>
      <w:r w:rsidRPr="00B94815">
        <w:rPr>
          <w:rFonts w:ascii="KRM" w:hAnsi="KRM"/>
          <w:sz w:val="24"/>
          <w:szCs w:val="24"/>
          <w:rtl/>
        </w:rPr>
        <w:t xml:space="preserve"> فصدقوه» (هر حديثى كه حذيفه براى شما بگويد آن را تصديق كنيد).</w:t>
      </w:r>
    </w:p>
    <w:p w:rsidR="00C528E5" w:rsidRPr="00B94815" w:rsidRDefault="00C528E5" w:rsidP="00CE0E4B">
      <w:pPr>
        <w:pStyle w:val="FootnoteText"/>
        <w:bidi/>
        <w:ind w:left="272" w:firstLine="0"/>
        <w:rPr>
          <w:rFonts w:ascii="KRM" w:hAnsi="KRM"/>
          <w:sz w:val="24"/>
          <w:szCs w:val="24"/>
          <w:rtl/>
        </w:rPr>
      </w:pPr>
      <w:r w:rsidRPr="00B94815">
        <w:rPr>
          <w:rFonts w:ascii="KRM" w:hAnsi="KRM"/>
          <w:sz w:val="24"/>
          <w:szCs w:val="24"/>
          <w:rtl/>
        </w:rPr>
        <w:t xml:space="preserve">همچنين در صحيح بخارى آمده كه عمر </w:t>
      </w:r>
      <w:r>
        <w:rPr>
          <w:rFonts w:ascii="KRM" w:hAnsi="KRM" w:hint="cs"/>
          <w:sz w:val="24"/>
          <w:szCs w:val="24"/>
          <w:rtl/>
        </w:rPr>
        <w:t xml:space="preserve">فاروق </w:t>
      </w:r>
      <w:r w:rsidRPr="007A70F8">
        <w:rPr>
          <w:rFonts w:ascii="KRM" w:hAnsi="KRM" w:cs="CTraditional Arabic" w:hint="cs"/>
          <w:sz w:val="24"/>
          <w:szCs w:val="24"/>
          <w:rtl/>
        </w:rPr>
        <w:t>س</w:t>
      </w:r>
      <w:r w:rsidRPr="00B94815">
        <w:rPr>
          <w:rFonts w:ascii="KRM" w:hAnsi="KRM"/>
          <w:sz w:val="24"/>
          <w:szCs w:val="24"/>
          <w:rtl/>
        </w:rPr>
        <w:t xml:space="preserve"> در جمع بزرگى كه عباس و على نيز حضور داشتند گفت: شما را به خدايى سوگند مى‏دهم كه زمين و آسمان به فرمان او استوار هستند، </w:t>
      </w:r>
      <w:r>
        <w:rPr>
          <w:rFonts w:ascii="KRM" w:hAnsi="KRM"/>
          <w:sz w:val="24"/>
          <w:szCs w:val="24"/>
          <w:rtl/>
        </w:rPr>
        <w:t>آيا</w:t>
      </w:r>
      <w:r w:rsidRPr="00B94815">
        <w:rPr>
          <w:rFonts w:ascii="KRM" w:hAnsi="KRM"/>
          <w:sz w:val="24"/>
          <w:szCs w:val="24"/>
          <w:rtl/>
        </w:rPr>
        <w:t xml:space="preserve"> شما مى‏دانيد كه رسول خدا </w:t>
      </w:r>
      <w:r w:rsidR="00192898" w:rsidRPr="00192898">
        <w:rPr>
          <w:rFonts w:ascii="KRM" w:hAnsi="KRM" w:cs="CTraditional Arabic"/>
          <w:sz w:val="24"/>
          <w:szCs w:val="24"/>
          <w:rtl/>
        </w:rPr>
        <w:t>ص</w:t>
      </w:r>
      <w:r w:rsidRPr="00B94815">
        <w:rPr>
          <w:rFonts w:ascii="KRM" w:hAnsi="KRM"/>
          <w:sz w:val="24"/>
          <w:szCs w:val="24"/>
          <w:rtl/>
        </w:rPr>
        <w:t xml:space="preserve"> فرمود: «ما ميراث نمى‏گذاريم. هر چه از ما بماند، صدقه است؟» همه گفتند: بله، سپس به على و عباس روى آورد و گفت شما را به خدا! </w:t>
      </w:r>
      <w:r>
        <w:rPr>
          <w:rFonts w:ascii="KRM" w:hAnsi="KRM"/>
          <w:sz w:val="24"/>
          <w:szCs w:val="24"/>
          <w:rtl/>
        </w:rPr>
        <w:t>آيا</w:t>
      </w:r>
      <w:r w:rsidRPr="00B94815">
        <w:rPr>
          <w:rFonts w:ascii="KRM" w:hAnsi="KRM"/>
          <w:sz w:val="24"/>
          <w:szCs w:val="24"/>
          <w:rtl/>
        </w:rPr>
        <w:t xml:space="preserve"> شما نيز مى‏دانيد؟ گفتند: آرى. همچنين در معتبرترين كتاب‏هاى شيعه به صراحت آمده است كه اموال </w:t>
      </w:r>
      <w:r>
        <w:rPr>
          <w:rFonts w:ascii="KRM" w:hAnsi="KRM"/>
          <w:sz w:val="24"/>
          <w:szCs w:val="24"/>
          <w:rtl/>
        </w:rPr>
        <w:t>پیامبر</w:t>
      </w:r>
      <w:r w:rsidRPr="00B94815">
        <w:rPr>
          <w:rFonts w:ascii="KRM" w:hAnsi="KRM"/>
          <w:sz w:val="24"/>
          <w:szCs w:val="24"/>
          <w:rtl/>
        </w:rPr>
        <w:t xml:space="preserve"> بر فاطمه صدقه بوده و بعد از او به بنى‏هاشم و بنى‏مطلب صدقه است و كسى آنها را به ارث نمى‏برد، حتى بعد از وفات </w:t>
      </w:r>
      <w:r>
        <w:rPr>
          <w:rFonts w:ascii="KRM" w:hAnsi="KRM"/>
          <w:sz w:val="24"/>
          <w:szCs w:val="24"/>
          <w:rtl/>
        </w:rPr>
        <w:t>پیامبر</w:t>
      </w:r>
      <w:r w:rsidRPr="00B94815">
        <w:rPr>
          <w:rFonts w:ascii="KRM" w:hAnsi="KRM"/>
          <w:sz w:val="24"/>
          <w:szCs w:val="24"/>
          <w:rtl/>
        </w:rPr>
        <w:t xml:space="preserve">، عباس مطالبه‏ى ارث نمود، ولى فاطمه گفت: اموال </w:t>
      </w:r>
      <w:r>
        <w:rPr>
          <w:rFonts w:ascii="KRM" w:hAnsi="KRM"/>
          <w:sz w:val="24"/>
          <w:szCs w:val="24"/>
          <w:rtl/>
        </w:rPr>
        <w:t>پیامبر</w:t>
      </w:r>
      <w:r w:rsidRPr="00B94815">
        <w:rPr>
          <w:rFonts w:ascii="KRM" w:hAnsi="KRM"/>
          <w:sz w:val="24"/>
          <w:szCs w:val="24"/>
          <w:rtl/>
        </w:rPr>
        <w:t xml:space="preserve"> صدقه است. على و چند تن ديگر بر اين امر گواهى دادند. فاطمه نيز قبل از وفات، به صدقه بودن اموال خود كه عبارت از هفت باغ بود وصيت كرد. به دليل رعايت اختصار، از آوردن متن حديث خوددارى شد. خوانندگان محترم به كتاب فروع كافى، ج 7، كتاب الوص</w:t>
      </w:r>
      <w:r>
        <w:rPr>
          <w:rFonts w:ascii="KRM" w:hAnsi="KRM" w:hint="cs"/>
          <w:sz w:val="24"/>
          <w:szCs w:val="24"/>
          <w:rtl/>
        </w:rPr>
        <w:t>ا</w:t>
      </w:r>
      <w:r>
        <w:rPr>
          <w:rFonts w:ascii="KRM" w:hAnsi="KRM"/>
          <w:sz w:val="24"/>
          <w:szCs w:val="24"/>
          <w:rtl/>
        </w:rPr>
        <w:t>يا</w:t>
      </w:r>
      <w:r w:rsidRPr="00B94815">
        <w:rPr>
          <w:rFonts w:ascii="KRM" w:hAnsi="KRM"/>
          <w:sz w:val="24"/>
          <w:szCs w:val="24"/>
          <w:rtl/>
        </w:rPr>
        <w:t>، باب صد</w:t>
      </w:r>
      <w:r w:rsidRPr="00B94815">
        <w:rPr>
          <w:rFonts w:ascii="KRM" w:hAnsi="KRM" w:cs="B Badr"/>
          <w:sz w:val="24"/>
          <w:szCs w:val="24"/>
          <w:rtl/>
        </w:rPr>
        <w:t>قة</w:t>
      </w:r>
      <w:r w:rsidRPr="00B94815">
        <w:rPr>
          <w:rFonts w:ascii="KRM" w:hAnsi="KRM"/>
          <w:sz w:val="24"/>
          <w:szCs w:val="24"/>
          <w:rtl/>
        </w:rPr>
        <w:t xml:space="preserve"> النبى، </w:t>
      </w:r>
      <w:r>
        <w:rPr>
          <w:rFonts w:ascii="KRM" w:hAnsi="KRM" w:hint="cs"/>
          <w:sz w:val="24"/>
          <w:szCs w:val="24"/>
          <w:rtl/>
        </w:rPr>
        <w:t>روایات</w:t>
      </w:r>
      <w:r w:rsidRPr="00B94815">
        <w:rPr>
          <w:rFonts w:ascii="KRM" w:hAnsi="KRM"/>
          <w:sz w:val="24"/>
          <w:szCs w:val="24"/>
          <w:rtl/>
        </w:rPr>
        <w:t xml:space="preserve"> شماره 1و2و6 مراجعه كنند. </w:t>
      </w:r>
    </w:p>
    <w:p w:rsidR="00C528E5" w:rsidRPr="00B94815" w:rsidRDefault="00C528E5" w:rsidP="00C04627">
      <w:pPr>
        <w:pStyle w:val="FootnoteText"/>
        <w:bidi/>
        <w:ind w:left="272" w:firstLine="0"/>
        <w:rPr>
          <w:sz w:val="24"/>
          <w:szCs w:val="24"/>
          <w:rtl/>
        </w:rPr>
      </w:pPr>
      <w:r w:rsidRPr="00B94815">
        <w:rPr>
          <w:rFonts w:ascii="KRM" w:hAnsi="KRM"/>
          <w:sz w:val="24"/>
          <w:szCs w:val="24"/>
          <w:rtl/>
        </w:rPr>
        <w:t xml:space="preserve">همچنين حضرت على </w:t>
      </w:r>
      <w:r w:rsidR="00192898" w:rsidRPr="00192898">
        <w:rPr>
          <w:rFonts w:ascii="KRM" w:hAnsi="KRM" w:cs="CTraditional Arabic"/>
          <w:sz w:val="24"/>
          <w:szCs w:val="24"/>
          <w:rtl/>
        </w:rPr>
        <w:t xml:space="preserve">س </w:t>
      </w:r>
      <w:r w:rsidRPr="00B94815">
        <w:rPr>
          <w:rFonts w:ascii="KRM" w:hAnsi="KRM"/>
          <w:sz w:val="24"/>
          <w:szCs w:val="24"/>
          <w:rtl/>
        </w:rPr>
        <w:t>وصيت كرد كه اموالش به عنوان ميراث تقسيم نشود. مشروح وصيت نامه‏ى ايشان را در نامه‏ى شماره</w:t>
      </w:r>
      <w:r>
        <w:rPr>
          <w:rFonts w:ascii="KRM" w:hAnsi="KRM" w:hint="cs"/>
          <w:sz w:val="24"/>
          <w:szCs w:val="24"/>
          <w:rtl/>
        </w:rPr>
        <w:t>:</w:t>
      </w:r>
      <w:r w:rsidRPr="00B94815">
        <w:rPr>
          <w:rFonts w:ascii="KRM" w:hAnsi="KRM"/>
          <w:sz w:val="24"/>
          <w:szCs w:val="24"/>
          <w:rtl/>
        </w:rPr>
        <w:t xml:space="preserve"> 24 نهج‏البلاغه مطالعه فرماييد. ميثم بحرانى شارح نهج‏البلاغه، اين وصيت نامه را به طور كامل‏تر آورده است. حضرت على </w:t>
      </w:r>
      <w:r w:rsidR="00192898" w:rsidRPr="00192898">
        <w:rPr>
          <w:rFonts w:ascii="KRM" w:hAnsi="KRM" w:cs="CTraditional Arabic"/>
          <w:sz w:val="24"/>
          <w:szCs w:val="24"/>
          <w:rtl/>
        </w:rPr>
        <w:t xml:space="preserve">س </w:t>
      </w:r>
      <w:r w:rsidRPr="00B94815">
        <w:rPr>
          <w:rFonts w:ascii="KRM" w:hAnsi="KRM"/>
          <w:sz w:val="24"/>
          <w:szCs w:val="24"/>
          <w:rtl/>
        </w:rPr>
        <w:t>در اين وصيت نامه كه در حضور چندين شاهد، به قلم خودش نگاشته است تصريح كرده است كه: «اموال و املاك من صدقه است هيچ كس حق ندارد (چيزى از آنها را بفروشد</w:t>
      </w:r>
      <w:r>
        <w:rPr>
          <w:rFonts w:ascii="KRM" w:hAnsi="KRM"/>
          <w:sz w:val="24"/>
          <w:szCs w:val="24"/>
          <w:rtl/>
        </w:rPr>
        <w:t>،</w:t>
      </w:r>
      <w:r w:rsidRPr="00B94815">
        <w:rPr>
          <w:rFonts w:ascii="KRM" w:hAnsi="KRM"/>
          <w:sz w:val="24"/>
          <w:szCs w:val="24"/>
          <w:rtl/>
        </w:rPr>
        <w:t xml:space="preserve"> هبه دهد</w:t>
      </w:r>
      <w:r>
        <w:rPr>
          <w:rFonts w:ascii="KRM" w:hAnsi="KRM"/>
          <w:sz w:val="24"/>
          <w:szCs w:val="24"/>
          <w:rtl/>
        </w:rPr>
        <w:t>، به ارث برد» (لايباع منه شى‏ء ولا يوهب و</w:t>
      </w:r>
      <w:r w:rsidRPr="00B94815">
        <w:rPr>
          <w:rFonts w:ascii="KRM" w:hAnsi="KRM"/>
          <w:sz w:val="24"/>
          <w:szCs w:val="24"/>
          <w:rtl/>
        </w:rPr>
        <w:t xml:space="preserve">لايورث) </w:t>
      </w:r>
      <w:r w:rsidRPr="00CE47A5">
        <w:rPr>
          <w:rFonts w:ascii="TMS" w:hAnsi="TMS" w:cs="2  Karim"/>
          <w:szCs w:val="24"/>
          <w:rtl/>
        </w:rPr>
        <w:t>[</w:t>
      </w:r>
      <w:r w:rsidRPr="00B94815">
        <w:rPr>
          <w:rFonts w:ascii="KRM" w:hAnsi="KRM"/>
          <w:sz w:val="24"/>
          <w:szCs w:val="24"/>
          <w:rtl/>
        </w:rPr>
        <w:t>شرح نهج‏البلاغه بحرانى، 4/408 نامه شماره 24</w:t>
      </w:r>
      <w:r w:rsidRPr="00CE47A5">
        <w:rPr>
          <w:rFonts w:ascii="TMS" w:hAnsi="TMS" w:cs="2  Karim"/>
          <w:szCs w:val="24"/>
          <w:rtl/>
        </w:rPr>
        <w:t>]</w:t>
      </w:r>
      <w:r w:rsidRPr="00B94815">
        <w:rPr>
          <w:rFonts w:ascii="KRM" w:hAnsi="KRM"/>
          <w:sz w:val="24"/>
          <w:szCs w:val="24"/>
          <w:rtl/>
        </w:rPr>
        <w:t>.بنابر اين عملكرد حضرت على و فاطمه بزرگترين دليل و حجت قاطع است.(مترجم)</w:t>
      </w:r>
    </w:p>
  </w:footnote>
  <w:footnote w:id="22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مسند امام احمد</w:t>
      </w:r>
      <w:r w:rsidRPr="00B94815">
        <w:rPr>
          <w:rFonts w:ascii="KRM" w:hAnsi="KRM"/>
          <w:sz w:val="24"/>
          <w:szCs w:val="24"/>
          <w:rtl/>
        </w:rPr>
        <w:t>، ج 1، ص 10.</w:t>
      </w:r>
    </w:p>
  </w:footnote>
  <w:footnote w:id="22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صحیح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باب غزو</w:t>
      </w:r>
      <w:r w:rsidRPr="00643FC6">
        <w:rPr>
          <w:rFonts w:ascii="KRM" w:hAnsi="KRM" w:cs="B Badr"/>
          <w:sz w:val="24"/>
          <w:szCs w:val="24"/>
          <w:rtl/>
        </w:rPr>
        <w:t>ة</w:t>
      </w:r>
      <w:r w:rsidRPr="00B94815">
        <w:rPr>
          <w:rFonts w:ascii="KRM" w:hAnsi="KRM"/>
          <w:sz w:val="24"/>
          <w:szCs w:val="24"/>
          <w:rtl/>
        </w:rPr>
        <w:t xml:space="preserve"> خيبر.</w:t>
      </w:r>
    </w:p>
  </w:footnote>
  <w:footnote w:id="22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ممكن است فاطمه</w:t>
      </w:r>
      <w:r>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بر اين اعتقاد ب</w:t>
      </w:r>
      <w:r>
        <w:rPr>
          <w:rFonts w:ascii="KRM" w:hAnsi="KRM"/>
          <w:sz w:val="24"/>
          <w:szCs w:val="24"/>
          <w:rtl/>
        </w:rPr>
        <w:t>وده كه انبيا در اموال منقول (در</w:t>
      </w:r>
      <w:r w:rsidRPr="00B94815">
        <w:rPr>
          <w:rFonts w:ascii="KRM" w:hAnsi="KRM"/>
          <w:sz w:val="24"/>
          <w:szCs w:val="24"/>
          <w:rtl/>
        </w:rPr>
        <w:t xml:space="preserve">هم و دينار) ميراث نمى‏گذارند، چنان كه در روايت آمده: «ورثه‏ى من درهم و دينارى بين خود تقسيم نمى‏كنند.» حال آنكه اين مسأله به مال غير منقول (زمين) تعلق داشت و مال غير منقول ميراث قرار مى‏گيرد. ابوبكر </w:t>
      </w:r>
      <w:r>
        <w:rPr>
          <w:rFonts w:ascii="KRM" w:hAnsi="KRM" w:hint="cs"/>
          <w:sz w:val="24"/>
          <w:szCs w:val="24"/>
          <w:rtl/>
        </w:rPr>
        <w:t xml:space="preserve">صدیق </w:t>
      </w:r>
      <w:r w:rsidRPr="00B94815">
        <w:rPr>
          <w:rFonts w:ascii="KRM" w:hAnsi="KRM"/>
          <w:sz w:val="24"/>
          <w:szCs w:val="24"/>
          <w:rtl/>
        </w:rPr>
        <w:t>معتقد بود كه حكم عام است مال منقول و غير منقول هر دو را شامل مى‏شود لذا به خود حق نمى‏داد كه آن را بين ورثه تقسيم كند.</w:t>
      </w:r>
    </w:p>
  </w:footnote>
  <w:footnote w:id="22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استاد عباس محمود عقاد در كتاب «فا</w:t>
      </w:r>
      <w:r w:rsidRPr="00B94815">
        <w:rPr>
          <w:rFonts w:ascii="KRM" w:hAnsi="KRM" w:cs="B Badr"/>
          <w:sz w:val="24"/>
          <w:szCs w:val="24"/>
          <w:rtl/>
        </w:rPr>
        <w:t>طمة</w:t>
      </w:r>
      <w:r>
        <w:rPr>
          <w:rFonts w:ascii="KRM" w:hAnsi="KRM"/>
          <w:sz w:val="24"/>
          <w:szCs w:val="24"/>
          <w:rtl/>
        </w:rPr>
        <w:t xml:space="preserve"> و</w:t>
      </w:r>
      <w:r w:rsidRPr="00B94815">
        <w:rPr>
          <w:rFonts w:ascii="KRM" w:hAnsi="KRM"/>
          <w:sz w:val="24"/>
          <w:szCs w:val="24"/>
          <w:rtl/>
        </w:rPr>
        <w:t>فاطميون» مى‏نويسد: حقيقتى كه در آن اختلاف نيست اين است كه بدانيم فاطمه بزرگ‏تر از آن است كه به ناروا چيزى ادعا كند و صديق نيز بزرگ‏تر از آن است كه حقّى را از فاطمه سلب كند</w:t>
      </w:r>
      <w:r>
        <w:rPr>
          <w:rFonts w:ascii="KRM" w:hAnsi="KRM" w:hint="cs"/>
          <w:sz w:val="24"/>
          <w:szCs w:val="24"/>
          <w:rtl/>
        </w:rPr>
        <w:t xml:space="preserve"> </w:t>
      </w:r>
      <w:r w:rsidRPr="00B94815">
        <w:rPr>
          <w:rFonts w:ascii="KRM" w:hAnsi="KRM"/>
          <w:sz w:val="24"/>
          <w:szCs w:val="24"/>
          <w:rtl/>
        </w:rPr>
        <w:t>... زيرا سرانجام چنان شد كه ابوبكر با رضايت فاطمه محصول فدك را به مصرف صحيح مى‏رساند و خليفه هم چيزى از عوايد فدك را براى خود برنمى‏داشت ت</w:t>
      </w:r>
      <w:r>
        <w:rPr>
          <w:rFonts w:ascii="KRM" w:hAnsi="KRM"/>
          <w:sz w:val="24"/>
          <w:szCs w:val="24"/>
          <w:rtl/>
        </w:rPr>
        <w:t>آيا</w:t>
      </w:r>
      <w:r w:rsidRPr="00B94815">
        <w:rPr>
          <w:rFonts w:ascii="KRM" w:hAnsi="KRM"/>
          <w:sz w:val="24"/>
          <w:szCs w:val="24"/>
          <w:rtl/>
        </w:rPr>
        <w:t xml:space="preserve"> كسى عليه او ادعايى داشته باشد. تنها مسأله دشوارى امر قضاوت بود. (مترجم)</w:t>
      </w:r>
    </w:p>
  </w:footnote>
  <w:footnote w:id="23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 xml:space="preserve">مسند </w:t>
      </w:r>
      <w:r>
        <w:rPr>
          <w:rFonts w:ascii="LTS" w:hAnsi="LTS" w:hint="cs"/>
          <w:sz w:val="24"/>
          <w:szCs w:val="24"/>
          <w:rtl/>
        </w:rPr>
        <w:t xml:space="preserve">امام </w:t>
      </w:r>
      <w:r w:rsidRPr="00B94815">
        <w:rPr>
          <w:rFonts w:ascii="LTS" w:hAnsi="LTS"/>
          <w:sz w:val="24"/>
          <w:szCs w:val="24"/>
          <w:rtl/>
        </w:rPr>
        <w:t>احمد</w:t>
      </w:r>
      <w:r w:rsidRPr="00B94815">
        <w:rPr>
          <w:rFonts w:ascii="KRM" w:hAnsi="KRM"/>
          <w:sz w:val="24"/>
          <w:szCs w:val="24"/>
          <w:rtl/>
        </w:rPr>
        <w:t>، ج 1، ص 4.</w:t>
      </w:r>
    </w:p>
  </w:footnote>
  <w:footnote w:id="231">
    <w:p w:rsidR="00C528E5" w:rsidRPr="00B94815" w:rsidRDefault="00C528E5" w:rsidP="00A25601">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طبرى؛ «محب ال</w:t>
      </w:r>
      <w:r>
        <w:rPr>
          <w:rFonts w:ascii="KRM" w:hAnsi="KRM"/>
          <w:sz w:val="24"/>
          <w:szCs w:val="24"/>
          <w:rtl/>
        </w:rPr>
        <w:t>رياض</w:t>
      </w:r>
      <w:r w:rsidRPr="00B94815">
        <w:rPr>
          <w:rFonts w:ascii="KRM" w:hAnsi="KRM"/>
          <w:sz w:val="24"/>
          <w:szCs w:val="24"/>
          <w:rtl/>
        </w:rPr>
        <w:t xml:space="preserve"> النضر</w:t>
      </w:r>
      <w:r w:rsidRPr="00B94815">
        <w:rPr>
          <w:rFonts w:ascii="KRM" w:hAnsi="KRM" w:cs="B Badr"/>
          <w:sz w:val="24"/>
          <w:szCs w:val="24"/>
          <w:rtl/>
        </w:rPr>
        <w:t>ة</w:t>
      </w:r>
      <w:r>
        <w:rPr>
          <w:rFonts w:ascii="KRM" w:hAnsi="KRM"/>
          <w:sz w:val="24"/>
          <w:szCs w:val="24"/>
          <w:rtl/>
        </w:rPr>
        <w:t xml:space="preserve"> فى مناقب العشره»،</w:t>
      </w:r>
      <w:r w:rsidRPr="00B94815">
        <w:rPr>
          <w:rFonts w:ascii="KRM" w:hAnsi="KRM"/>
          <w:sz w:val="24"/>
          <w:szCs w:val="24"/>
          <w:rtl/>
        </w:rPr>
        <w:t xml:space="preserve"> ص 176،</w:t>
      </w:r>
      <w:r>
        <w:rPr>
          <w:rFonts w:ascii="KRM" w:hAnsi="KRM" w:hint="cs"/>
          <w:sz w:val="24"/>
          <w:szCs w:val="24"/>
          <w:rtl/>
        </w:rPr>
        <w:t xml:space="preserve"> </w:t>
      </w:r>
      <w:r w:rsidRPr="00B94815">
        <w:rPr>
          <w:rFonts w:ascii="KRM" w:hAnsi="KRM"/>
          <w:sz w:val="24"/>
          <w:szCs w:val="24"/>
          <w:rtl/>
        </w:rPr>
        <w:t>دارالكتب العلمي</w:t>
      </w:r>
      <w:r>
        <w:rPr>
          <w:rFonts w:ascii="KRM" w:hAnsi="KRM" w:hint="cs"/>
          <w:sz w:val="24"/>
          <w:szCs w:val="24"/>
          <w:rtl/>
        </w:rPr>
        <w:t>ه</w:t>
      </w:r>
      <w:r w:rsidRPr="00B94815">
        <w:rPr>
          <w:rFonts w:ascii="KRM" w:hAnsi="KRM"/>
          <w:sz w:val="24"/>
          <w:szCs w:val="24"/>
          <w:rtl/>
        </w:rPr>
        <w:t xml:space="preserve"> بيروت، چاپ اول، 1984 م؛ طبقات ابن سعد، ج8، ص 17، چاپ ليدن. از روايت طبقات معلوم مى‏شود كه نماز جنازه‏ى فاطمه</w:t>
      </w:r>
      <w:r>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به امامت ابوبكر </w:t>
      </w:r>
      <w:r w:rsidR="00192898" w:rsidRPr="00192898">
        <w:rPr>
          <w:rFonts w:ascii="KRM" w:hAnsi="KRM" w:cs="CTraditional Arabic"/>
          <w:sz w:val="24"/>
          <w:szCs w:val="24"/>
          <w:rtl/>
        </w:rPr>
        <w:t xml:space="preserve">س </w:t>
      </w:r>
      <w:r w:rsidRPr="00B94815">
        <w:rPr>
          <w:rFonts w:ascii="KRM" w:hAnsi="KRM"/>
          <w:sz w:val="24"/>
          <w:szCs w:val="24"/>
          <w:rtl/>
        </w:rPr>
        <w:t xml:space="preserve">خوانده شد </w:t>
      </w:r>
      <w:r>
        <w:rPr>
          <w:rFonts w:ascii="KRM" w:hAnsi="KRM"/>
          <w:sz w:val="24"/>
          <w:szCs w:val="24"/>
          <w:rtl/>
        </w:rPr>
        <w:t>(ج 8، ص 19). همچنين مسند فا</w:t>
      </w:r>
      <w:r w:rsidRPr="00A25601">
        <w:rPr>
          <w:rFonts w:ascii="KRM" w:hAnsi="KRM" w:cs="B Badr"/>
          <w:sz w:val="24"/>
          <w:szCs w:val="24"/>
          <w:rtl/>
        </w:rPr>
        <w:t>طم</w:t>
      </w:r>
      <w:r w:rsidRPr="00A25601">
        <w:rPr>
          <w:rFonts w:ascii="KRM" w:hAnsi="KRM" w:cs="B Badr" w:hint="cs"/>
          <w:sz w:val="24"/>
          <w:szCs w:val="24"/>
          <w:rtl/>
        </w:rPr>
        <w:t>ة</w:t>
      </w:r>
      <w:r w:rsidRPr="00B94815">
        <w:rPr>
          <w:rFonts w:ascii="KRM" w:hAnsi="KRM"/>
          <w:sz w:val="24"/>
          <w:szCs w:val="24"/>
          <w:rtl/>
        </w:rPr>
        <w:t xml:space="preserve"> الزهراء، اثر سيوطى، ص 58، </w:t>
      </w:r>
      <w:r w:rsidRPr="00B94815">
        <w:rPr>
          <w:rFonts w:ascii="KRM" w:hAnsi="KRM" w:cs="B Badr"/>
          <w:sz w:val="24"/>
          <w:szCs w:val="24"/>
          <w:rtl/>
        </w:rPr>
        <w:t>مطبعة</w:t>
      </w:r>
      <w:r w:rsidRPr="00B94815">
        <w:rPr>
          <w:rFonts w:ascii="KRM" w:hAnsi="KRM"/>
          <w:sz w:val="24"/>
          <w:szCs w:val="24"/>
          <w:rtl/>
        </w:rPr>
        <w:t xml:space="preserve"> العزيز</w:t>
      </w:r>
      <w:r w:rsidRPr="00B94815">
        <w:rPr>
          <w:rFonts w:ascii="KRM" w:hAnsi="KRM" w:cs="B Badr"/>
          <w:sz w:val="24"/>
          <w:szCs w:val="24"/>
          <w:rtl/>
        </w:rPr>
        <w:t>ية</w:t>
      </w:r>
      <w:r w:rsidRPr="00B94815">
        <w:rPr>
          <w:rFonts w:ascii="KRM" w:hAnsi="KRM"/>
          <w:sz w:val="24"/>
          <w:szCs w:val="24"/>
          <w:rtl/>
        </w:rPr>
        <w:t>.</w:t>
      </w:r>
    </w:p>
  </w:footnote>
  <w:footnote w:id="232">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مفهوم در منابع شيعى نيز آمده است؛ از جمله آنكه ابن ميثم بحرانى شارح نهج البلاغه مى‏نويسد: وقتى ابوبكر سخنان حضرت زهرا را شنيد حمد و سپاس خدا را گفت و درود بر </w:t>
      </w:r>
      <w:r>
        <w:rPr>
          <w:rFonts w:ascii="KRM" w:hAnsi="KRM"/>
          <w:sz w:val="24"/>
          <w:szCs w:val="24"/>
          <w:rtl/>
        </w:rPr>
        <w:t>پیامبر</w:t>
      </w:r>
      <w:r w:rsidRPr="00B94815">
        <w:rPr>
          <w:rFonts w:ascii="KRM" w:hAnsi="KRM"/>
          <w:sz w:val="24"/>
          <w:szCs w:val="24"/>
          <w:rtl/>
        </w:rPr>
        <w:t>ش فرستاد سپس گفت اى بهترين بانوان و دختر بهترين پدران! به خدا قسم كه من از نظر رسول خدا تجاوز ننموده‏ام و جز به فرمان او عمل نكرده‏ام</w:t>
      </w:r>
      <w:r>
        <w:rPr>
          <w:rFonts w:ascii="KRM" w:hAnsi="KRM" w:hint="cs"/>
          <w:sz w:val="24"/>
          <w:szCs w:val="24"/>
          <w:rtl/>
        </w:rPr>
        <w:t xml:space="preserve"> </w:t>
      </w:r>
      <w:r w:rsidRPr="00B94815">
        <w:rPr>
          <w:rFonts w:ascii="KRM" w:hAnsi="KRM"/>
          <w:sz w:val="24"/>
          <w:szCs w:val="24"/>
          <w:rtl/>
        </w:rPr>
        <w:t>...</w:t>
      </w:r>
    </w:p>
    <w:p w:rsidR="00C528E5" w:rsidRPr="00B94815" w:rsidRDefault="00C528E5" w:rsidP="00480539">
      <w:pPr>
        <w:pStyle w:val="FootnoteText"/>
        <w:bidi/>
        <w:ind w:left="272" w:firstLine="0"/>
        <w:rPr>
          <w:rFonts w:ascii="KRM" w:hAnsi="KRM"/>
          <w:sz w:val="24"/>
          <w:szCs w:val="24"/>
          <w:rtl/>
        </w:rPr>
      </w:pPr>
      <w:r w:rsidRPr="00B94815">
        <w:rPr>
          <w:rFonts w:ascii="KRM" w:hAnsi="KRM"/>
          <w:sz w:val="24"/>
          <w:szCs w:val="24"/>
          <w:rtl/>
        </w:rPr>
        <w:t xml:space="preserve">آنچه متعلق به پدرت بوده حق توست. </w:t>
      </w:r>
      <w:r>
        <w:rPr>
          <w:rFonts w:ascii="KRM" w:hAnsi="KRM"/>
          <w:sz w:val="24"/>
          <w:szCs w:val="24"/>
          <w:rtl/>
        </w:rPr>
        <w:t>پیامبر</w:t>
      </w:r>
      <w:r w:rsidRPr="00B94815">
        <w:rPr>
          <w:rFonts w:ascii="KRM" w:hAnsi="KRM"/>
          <w:sz w:val="24"/>
          <w:szCs w:val="24"/>
          <w:rtl/>
        </w:rPr>
        <w:t xml:space="preserve"> خدا از فدك به مقدار خوراك شما برداشت مى‏كرد و باقيمانده را </w:t>
      </w:r>
      <w:r>
        <w:rPr>
          <w:rFonts w:ascii="KRM" w:hAnsi="KRM"/>
          <w:sz w:val="24"/>
          <w:szCs w:val="24"/>
          <w:rtl/>
        </w:rPr>
        <w:t>ميان</w:t>
      </w:r>
      <w:r w:rsidRPr="00B94815">
        <w:rPr>
          <w:rFonts w:ascii="KRM" w:hAnsi="KRM"/>
          <w:sz w:val="24"/>
          <w:szCs w:val="24"/>
          <w:rtl/>
        </w:rPr>
        <w:t xml:space="preserve"> مسلمانان تقسيم مى‏كرد و در راه خدا مى‏داد و اين مقدار حق الهى توست، من هم با فدك همان كارى را مى‏كنم كه </w:t>
      </w:r>
      <w:r>
        <w:rPr>
          <w:rFonts w:ascii="KRM" w:hAnsi="KRM"/>
          <w:sz w:val="24"/>
          <w:szCs w:val="24"/>
          <w:rtl/>
        </w:rPr>
        <w:t>پیامبر</w:t>
      </w:r>
      <w:r w:rsidRPr="00B94815">
        <w:rPr>
          <w:rFonts w:ascii="KRM" w:hAnsi="KRM"/>
          <w:sz w:val="24"/>
          <w:szCs w:val="24"/>
          <w:rtl/>
        </w:rPr>
        <w:t xml:space="preserve"> مى‏كرد، اين بود كه حضرت زهرا بدان راضى شد و عهد و پيمانى بر آن اساس گرفت و ابوبكر محصول فدك را جمع مى‏كرد و به مقدار كفايت به ايشان مى‏داد.</w:t>
      </w:r>
      <w:r>
        <w:rPr>
          <w:rFonts w:ascii="KRM" w:hAnsi="KRM" w:hint="cs"/>
          <w:sz w:val="24"/>
          <w:szCs w:val="24"/>
          <w:rtl/>
        </w:rPr>
        <w:t xml:space="preserve"> </w:t>
      </w:r>
      <w:r w:rsidRPr="00B94815">
        <w:rPr>
          <w:rFonts w:ascii="KRM" w:hAnsi="KRM"/>
          <w:sz w:val="24"/>
          <w:szCs w:val="24"/>
          <w:rtl/>
        </w:rPr>
        <w:t>(ترجمه</w:t>
      </w:r>
      <w:r>
        <w:rPr>
          <w:rFonts w:ascii="KRM" w:hAnsi="KRM" w:hint="eastAsia"/>
          <w:sz w:val="24"/>
          <w:szCs w:val="24"/>
          <w:rtl/>
        </w:rPr>
        <w:t>‌ی</w:t>
      </w:r>
      <w:r w:rsidRPr="00B94815">
        <w:rPr>
          <w:rFonts w:ascii="KRM" w:hAnsi="KRM"/>
          <w:sz w:val="24"/>
          <w:szCs w:val="24"/>
          <w:rtl/>
        </w:rPr>
        <w:t xml:space="preserve"> فارسى مصباح السالكين ج7 ص 385 و 386، آستان قدس، </w:t>
      </w:r>
      <w:r>
        <w:rPr>
          <w:rFonts w:ascii="KRM" w:hAnsi="KRM"/>
          <w:sz w:val="24"/>
          <w:szCs w:val="24"/>
          <w:rtl/>
        </w:rPr>
        <w:t>بنیاد</w:t>
      </w:r>
      <w:r w:rsidRPr="00B94815">
        <w:rPr>
          <w:rFonts w:ascii="KRM" w:hAnsi="KRM"/>
          <w:sz w:val="24"/>
          <w:szCs w:val="24"/>
          <w:rtl/>
        </w:rPr>
        <w:t xml:space="preserve"> پژوهشهاى اسلامى 1385، اصل عربى ج5 ص 107 مؤ</w:t>
      </w:r>
      <w:r w:rsidRPr="00480539">
        <w:rPr>
          <w:rFonts w:ascii="KRM" w:hAnsi="KRM" w:cs="B Badr"/>
          <w:sz w:val="24"/>
          <w:szCs w:val="24"/>
          <w:rtl/>
        </w:rPr>
        <w:t>سس</w:t>
      </w:r>
      <w:r w:rsidRPr="00480539">
        <w:rPr>
          <w:rFonts w:ascii="KRM" w:hAnsi="KRM" w:cs="B Badr" w:hint="cs"/>
          <w:sz w:val="24"/>
          <w:szCs w:val="24"/>
          <w:rtl/>
        </w:rPr>
        <w:t>ة</w:t>
      </w:r>
      <w:r w:rsidRPr="00B94815">
        <w:rPr>
          <w:rFonts w:ascii="KRM" w:hAnsi="KRM"/>
          <w:sz w:val="24"/>
          <w:szCs w:val="24"/>
          <w:rtl/>
        </w:rPr>
        <w:t xml:space="preserve"> النصر 1384)</w:t>
      </w:r>
    </w:p>
    <w:p w:rsidR="00C528E5" w:rsidRPr="00B94815" w:rsidRDefault="00C528E5" w:rsidP="00C04627">
      <w:pPr>
        <w:pStyle w:val="FootnoteText"/>
        <w:bidi/>
        <w:ind w:left="272" w:firstLine="0"/>
        <w:rPr>
          <w:sz w:val="24"/>
          <w:szCs w:val="24"/>
          <w:rtl/>
        </w:rPr>
      </w:pPr>
      <w:r w:rsidRPr="00B94815">
        <w:rPr>
          <w:rFonts w:ascii="KRM" w:hAnsi="KRM"/>
          <w:sz w:val="24"/>
          <w:szCs w:val="24"/>
          <w:rtl/>
        </w:rPr>
        <w:t>ابن ابى الحديد نيز آورده است كه: فاطمه‏</w:t>
      </w:r>
      <w:r>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گفت: تو نيز چنان كن كه پدرم رسول اللّه‏ مى‏كرد. ابوبكر گفت: تو را به خدا سوگند! چنين كارى انجام بدهم؟، گفت: آرى، به خدا! حتما بايد چنان كنى و سپس فرمود: خد</w:t>
      </w:r>
      <w:r>
        <w:rPr>
          <w:rFonts w:ascii="KRM" w:hAnsi="KRM"/>
          <w:sz w:val="24"/>
          <w:szCs w:val="24"/>
          <w:rtl/>
        </w:rPr>
        <w:t>آيا</w:t>
      </w:r>
      <w:r w:rsidRPr="00B94815">
        <w:rPr>
          <w:rFonts w:ascii="KRM" w:hAnsi="KRM"/>
          <w:sz w:val="24"/>
          <w:szCs w:val="24"/>
          <w:rtl/>
        </w:rPr>
        <w:t>! گواه باش، (شرح نهج البلاغه، ابن ابى الحديد، ج 16، ص 216 شرح نامه 45).</w:t>
      </w:r>
    </w:p>
  </w:footnote>
  <w:footnote w:id="23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آرى، اگر ابوبكر </w:t>
      </w:r>
      <w:r w:rsidR="00192898" w:rsidRPr="00192898">
        <w:rPr>
          <w:rFonts w:ascii="KRM" w:hAnsi="KRM" w:cs="CTraditional Arabic"/>
          <w:sz w:val="24"/>
          <w:szCs w:val="24"/>
          <w:rtl/>
        </w:rPr>
        <w:t xml:space="preserve">س </w:t>
      </w:r>
      <w:r w:rsidRPr="00B94815">
        <w:rPr>
          <w:rFonts w:ascii="KRM" w:hAnsi="KRM"/>
          <w:sz w:val="24"/>
          <w:szCs w:val="24"/>
          <w:rtl/>
        </w:rPr>
        <w:t>با فاطمه</w:t>
      </w:r>
      <w:r w:rsidRPr="00B94815">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عداوت داشت با ازواج مطهرات و پدران و برادرانشان چه عداوتى داشت؟ زيرا اگر ميراثى تقسيم مى‏شد همسران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نيز از تركه‏ى وى ارث مى‏بردند كه از جمله‏ى آنها عايشه دختر خودش و حفصه دختر عمر بن خطاب نيز بودند، با آنان چه دشمنى داشت و همچنين حضرت عباس عموى </w:t>
      </w:r>
      <w:r>
        <w:rPr>
          <w:rFonts w:ascii="KRM" w:hAnsi="KRM"/>
          <w:sz w:val="24"/>
          <w:szCs w:val="24"/>
          <w:rtl/>
        </w:rPr>
        <w:t>پیامبر</w:t>
      </w:r>
      <w:r w:rsidRPr="00B94815">
        <w:rPr>
          <w:rFonts w:ascii="KRM" w:hAnsi="KRM"/>
          <w:sz w:val="24"/>
          <w:szCs w:val="24"/>
          <w:rtl/>
        </w:rPr>
        <w:t xml:space="preserve"> نيز ارث مى‏برد و به طور مجموع حدود نيمى از تركه‏ى رسول اللّه‏ </w:t>
      </w:r>
      <w:r w:rsidR="00192898" w:rsidRPr="00192898">
        <w:rPr>
          <w:rFonts w:ascii="KRM" w:hAnsi="KRM" w:cs="CTraditional Arabic"/>
          <w:sz w:val="24"/>
          <w:szCs w:val="24"/>
          <w:rtl/>
        </w:rPr>
        <w:t>ص</w:t>
      </w:r>
      <w:r w:rsidRPr="00B94815">
        <w:rPr>
          <w:rFonts w:ascii="KRM" w:hAnsi="KRM"/>
          <w:sz w:val="24"/>
          <w:szCs w:val="24"/>
          <w:rtl/>
        </w:rPr>
        <w:t xml:space="preserve"> به آنان مى‏رسيد</w:t>
      </w:r>
      <w:r w:rsidR="00AA5B8D">
        <w:rPr>
          <w:rFonts w:ascii="KRM" w:hAnsi="KRM" w:hint="cs"/>
          <w:sz w:val="24"/>
          <w:szCs w:val="24"/>
          <w:rtl/>
        </w:rPr>
        <w:t>.</w:t>
      </w:r>
      <w:r w:rsidRPr="00B94815">
        <w:rPr>
          <w:rFonts w:ascii="KRM" w:hAnsi="KRM"/>
          <w:sz w:val="24"/>
          <w:szCs w:val="24"/>
          <w:rtl/>
        </w:rPr>
        <w:t xml:space="preserve"> (ابن حجر، الصواعق المحر</w:t>
      </w:r>
      <w:r w:rsidRPr="00B94815">
        <w:rPr>
          <w:rFonts w:ascii="KRM" w:hAnsi="KRM" w:cs="B Badr"/>
          <w:sz w:val="24"/>
          <w:szCs w:val="24"/>
          <w:rtl/>
        </w:rPr>
        <w:t>قة</w:t>
      </w:r>
      <w:r w:rsidRPr="00B94815">
        <w:rPr>
          <w:rFonts w:ascii="KRM" w:hAnsi="KRM"/>
          <w:sz w:val="24"/>
          <w:szCs w:val="24"/>
          <w:rtl/>
        </w:rPr>
        <w:t>،</w:t>
      </w:r>
      <w:r w:rsidRPr="00B94815">
        <w:rPr>
          <w:rFonts w:ascii="KRM" w:hAnsi="KRM" w:hint="cs"/>
          <w:sz w:val="24"/>
          <w:szCs w:val="24"/>
          <w:rtl/>
        </w:rPr>
        <w:t xml:space="preserve"> </w:t>
      </w:r>
      <w:r w:rsidRPr="00B94815">
        <w:rPr>
          <w:rFonts w:ascii="KRM" w:hAnsi="KRM"/>
          <w:sz w:val="24"/>
          <w:szCs w:val="24"/>
          <w:rtl/>
        </w:rPr>
        <w:t>مترجم)</w:t>
      </w:r>
    </w:p>
  </w:footnote>
  <w:footnote w:id="2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LTS" w:hAnsi="LTS"/>
          <w:sz w:val="24"/>
          <w:szCs w:val="24"/>
          <w:rtl/>
        </w:rPr>
        <w:t>العبقريات</w:t>
      </w:r>
      <w:r w:rsidRPr="00B94815">
        <w:rPr>
          <w:rFonts w:ascii="LTS" w:hAnsi="LTS"/>
          <w:sz w:val="24"/>
          <w:szCs w:val="24"/>
          <w:rtl/>
        </w:rPr>
        <w:t xml:space="preserve"> الإسلاميه</w:t>
      </w:r>
      <w:r w:rsidRPr="00B94815">
        <w:rPr>
          <w:rFonts w:ascii="KRM" w:hAnsi="KRM"/>
          <w:sz w:val="24"/>
          <w:szCs w:val="24"/>
          <w:rtl/>
        </w:rPr>
        <w:t>، ص 446.</w:t>
      </w:r>
    </w:p>
  </w:footnote>
  <w:footnote w:id="23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زيد بن على بن حسين مى‏فرمايد: به خدا سوگند! اگر من نيز به جاى ابوبكر </w:t>
      </w:r>
      <w:r>
        <w:rPr>
          <w:rFonts w:ascii="KRM" w:hAnsi="KRM"/>
          <w:sz w:val="24"/>
          <w:szCs w:val="24"/>
          <w:rtl/>
        </w:rPr>
        <w:t>بودم همانند او قضاوت مى‏كردم (و</w:t>
      </w:r>
      <w:r w:rsidRPr="00B94815">
        <w:rPr>
          <w:rFonts w:ascii="KRM" w:hAnsi="KRM"/>
          <w:sz w:val="24"/>
          <w:szCs w:val="24"/>
          <w:rtl/>
        </w:rPr>
        <w:t>أيم اللّه‏ لو رجع الأمر إلىّ لقضيت بقضاء ابى‏بكر) (ابن ابى الحديد، شرح نهج البلاغه، ج 16، ص 220 (مترجم)</w:t>
      </w:r>
    </w:p>
  </w:footnote>
  <w:footnote w:id="23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LTS" w:hAnsi="LTS"/>
          <w:sz w:val="24"/>
          <w:szCs w:val="24"/>
          <w:rtl/>
        </w:rPr>
        <w:t>العبقريات</w:t>
      </w:r>
      <w:r w:rsidRPr="00B94815">
        <w:rPr>
          <w:rFonts w:ascii="LTS" w:hAnsi="LTS"/>
          <w:sz w:val="24"/>
          <w:szCs w:val="24"/>
          <w:rtl/>
        </w:rPr>
        <w:t xml:space="preserve"> الإسلاميه</w:t>
      </w:r>
      <w:r w:rsidRPr="00B94815">
        <w:rPr>
          <w:rFonts w:ascii="KRM" w:hAnsi="KRM"/>
          <w:sz w:val="24"/>
          <w:szCs w:val="24"/>
          <w:rtl/>
        </w:rPr>
        <w:t>، ص 448.</w:t>
      </w:r>
    </w:p>
  </w:footnote>
  <w:footnote w:id="23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ابى‏الحديد، </w:t>
      </w:r>
      <w:r w:rsidRPr="00B94815">
        <w:rPr>
          <w:rFonts w:ascii="LTS" w:hAnsi="LTS"/>
          <w:sz w:val="24"/>
          <w:szCs w:val="24"/>
          <w:rtl/>
        </w:rPr>
        <w:t>شرح نهج البلاغه</w:t>
      </w:r>
      <w:r>
        <w:rPr>
          <w:rFonts w:ascii="LTS" w:hAnsi="LTS"/>
          <w:sz w:val="24"/>
          <w:szCs w:val="24"/>
          <w:rtl/>
        </w:rPr>
        <w:t>،</w:t>
      </w:r>
      <w:r w:rsidRPr="00B94815">
        <w:rPr>
          <w:rFonts w:ascii="KRM" w:hAnsi="KRM"/>
          <w:sz w:val="24"/>
          <w:szCs w:val="24"/>
          <w:rtl/>
        </w:rPr>
        <w:t xml:space="preserve"> ج 2، ص 296. ابن ابى الحديد طبق تحقيق محققان اهل سنت و شيعه يكى از دانشمندان برجسته‏ى شيعه بود. پروفسور امير على مورخ و محقق معروف شيعه مى‏نويسد: </w:t>
      </w:r>
      <w:r w:rsidRPr="00B94815">
        <w:rPr>
          <w:rFonts w:ascii="LTS" w:hAnsi="LTS"/>
          <w:sz w:val="24"/>
          <w:szCs w:val="24"/>
          <w:rtl/>
        </w:rPr>
        <w:t>در مقدمه‏ى شرح نهج البلاغه</w:t>
      </w:r>
      <w:r w:rsidRPr="00B94815">
        <w:rPr>
          <w:rFonts w:ascii="KRM" w:hAnsi="KRM"/>
          <w:sz w:val="24"/>
          <w:szCs w:val="24"/>
          <w:rtl/>
        </w:rPr>
        <w:t xml:space="preserve"> آمده است كه ابن ابى الحديد يك معتزلى و يك شيعه بود. او فقيهى عالى مقام، متبحر در علم و دانش، متكلم و شاعر بود. (به نقل از پاورقى كتاب روح اسلام، اثر سيد امير على، ص 408،</w:t>
      </w:r>
      <w:r>
        <w:rPr>
          <w:rFonts w:ascii="KRM" w:hAnsi="KRM"/>
          <w:sz w:val="24"/>
          <w:szCs w:val="24"/>
          <w:rtl/>
        </w:rPr>
        <w:t xml:space="preserve"> انتشارات آستان قدس رضوى، 1366</w:t>
      </w:r>
      <w:r>
        <w:rPr>
          <w:rFonts w:ascii="KRM" w:hAnsi="KRM" w:hint="cs"/>
          <w:sz w:val="24"/>
          <w:szCs w:val="24"/>
          <w:rtl/>
        </w:rPr>
        <w:t>هـ</w:t>
      </w:r>
      <w:r w:rsidRPr="00B94815">
        <w:rPr>
          <w:rFonts w:ascii="KRM" w:hAnsi="KRM"/>
          <w:sz w:val="24"/>
          <w:szCs w:val="24"/>
          <w:rtl/>
        </w:rPr>
        <w:t>. ش ـ مترجم) نيز ر. ك: يكصد و پنجاه صحابى ساختگى، تأليف سيد مرتضى عسكرى.</w:t>
      </w:r>
    </w:p>
  </w:footnote>
  <w:footnote w:id="23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فدك به اتفاق فرق اسلامى از غنايمى است كه بدون جنگ و نيروى نظامى فتح شده است و در اصطلاح</w:t>
      </w:r>
      <w:r>
        <w:rPr>
          <w:rFonts w:ascii="KRM" w:hAnsi="KRM"/>
          <w:sz w:val="24"/>
          <w:szCs w:val="24"/>
          <w:rtl/>
        </w:rPr>
        <w:t xml:space="preserve"> شرع «فى‏ء» ناميده مى‏شود. </w:t>
      </w:r>
      <w:r w:rsidRPr="00B94815">
        <w:rPr>
          <w:rFonts w:ascii="KRM" w:hAnsi="KRM"/>
          <w:sz w:val="24"/>
          <w:szCs w:val="24"/>
          <w:rtl/>
        </w:rPr>
        <w:t>صادق</w:t>
      </w:r>
      <w:r>
        <w:rPr>
          <w:rFonts w:ascii="KRM" w:hAnsi="KRM" w:hint="cs"/>
          <w:sz w:val="24"/>
          <w:szCs w:val="24"/>
          <w:rtl/>
        </w:rPr>
        <w:t xml:space="preserve"> رحمه الله</w:t>
      </w:r>
      <w:r w:rsidRPr="00B94815">
        <w:rPr>
          <w:rFonts w:ascii="KRM" w:hAnsi="KRM"/>
          <w:sz w:val="24"/>
          <w:szCs w:val="24"/>
          <w:rtl/>
        </w:rPr>
        <w:t xml:space="preserve"> درباره‏ى حكم فى‏ء مى‏گويد: </w:t>
      </w:r>
      <w:r>
        <w:rPr>
          <w:rFonts w:ascii="Traditional Arabic" w:hAnsi="Traditional Arabic" w:cs="Traditional Arabic"/>
          <w:b/>
          <w:bCs/>
          <w:sz w:val="24"/>
          <w:szCs w:val="24"/>
          <w:rtl/>
        </w:rPr>
        <w:t>هى للّه‏ وللرسول و</w:t>
      </w:r>
      <w:r w:rsidRPr="00B94815">
        <w:rPr>
          <w:rFonts w:ascii="Traditional Arabic" w:hAnsi="Traditional Arabic" w:cs="Traditional Arabic"/>
          <w:b/>
          <w:bCs/>
          <w:sz w:val="24"/>
          <w:szCs w:val="24"/>
          <w:rtl/>
        </w:rPr>
        <w:t xml:space="preserve">لمن قام مقامه بعده </w:t>
      </w:r>
      <w:r w:rsidRPr="00B94815">
        <w:rPr>
          <w:rFonts w:ascii="KRM" w:hAnsi="KRM"/>
          <w:sz w:val="24"/>
          <w:szCs w:val="24"/>
          <w:rtl/>
        </w:rPr>
        <w:t>(اين فى‏ء، از آن</w:t>
      </w:r>
      <w:r>
        <w:rPr>
          <w:rFonts w:ascii="KRM" w:hAnsi="KRM" w:hint="cs"/>
          <w:sz w:val="24"/>
          <w:szCs w:val="24"/>
          <w:rtl/>
        </w:rPr>
        <w:t>ِ</w:t>
      </w:r>
      <w:r w:rsidRPr="00B94815">
        <w:rPr>
          <w:rFonts w:ascii="KRM" w:hAnsi="KRM"/>
          <w:sz w:val="24"/>
          <w:szCs w:val="24"/>
          <w:rtl/>
        </w:rPr>
        <w:t xml:space="preserve"> خدا و رسولش است و بعد از وفات رسول خدا به جانشين وى تعلق مى‏گيرد. (تفسير صافى، ص 310) (مترجم)</w:t>
      </w:r>
    </w:p>
  </w:footnote>
  <w:footnote w:id="239">
    <w:p w:rsidR="00C528E5" w:rsidRPr="00B94815" w:rsidRDefault="00C528E5" w:rsidP="00AA5B8D">
      <w:pPr>
        <w:pStyle w:val="FootnoteText"/>
        <w:bidi/>
        <w:ind w:left="272" w:hanging="272"/>
        <w:jc w:val="both"/>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البلاغه</w:t>
      </w:r>
      <w:r w:rsidRPr="00B94815">
        <w:rPr>
          <w:rFonts w:ascii="KRM" w:hAnsi="KRM"/>
          <w:sz w:val="24"/>
          <w:szCs w:val="24"/>
          <w:rtl/>
        </w:rPr>
        <w:t xml:space="preserve">، ج 16، ص 220 نامه‏ى 45 سپس راوى </w:t>
      </w:r>
      <w:r>
        <w:rPr>
          <w:rFonts w:ascii="KRM" w:hAnsi="KRM"/>
          <w:sz w:val="24"/>
          <w:szCs w:val="24"/>
          <w:rtl/>
        </w:rPr>
        <w:t xml:space="preserve">در ادامه‏ى روايت مى‏گويد: از </w:t>
      </w:r>
      <w:r w:rsidRPr="00B94815">
        <w:rPr>
          <w:rFonts w:ascii="KRM" w:hAnsi="KRM"/>
          <w:sz w:val="24"/>
          <w:szCs w:val="24"/>
          <w:rtl/>
        </w:rPr>
        <w:t>م</w:t>
      </w:r>
      <w:r>
        <w:rPr>
          <w:rFonts w:ascii="KRM" w:hAnsi="KRM" w:hint="cs"/>
          <w:sz w:val="24"/>
          <w:szCs w:val="24"/>
          <w:rtl/>
        </w:rPr>
        <w:t>حمد</w:t>
      </w:r>
      <w:r w:rsidRPr="00B94815">
        <w:rPr>
          <w:rFonts w:ascii="KRM" w:hAnsi="KRM"/>
          <w:sz w:val="24"/>
          <w:szCs w:val="24"/>
          <w:rtl/>
        </w:rPr>
        <w:t xml:space="preserve"> باقر پرسيدم </w:t>
      </w:r>
      <w:r>
        <w:rPr>
          <w:rFonts w:ascii="KRM" w:hAnsi="KRM"/>
          <w:sz w:val="24"/>
          <w:szCs w:val="24"/>
          <w:rtl/>
        </w:rPr>
        <w:t>آيا</w:t>
      </w:r>
      <w:r w:rsidRPr="00B94815">
        <w:rPr>
          <w:rFonts w:ascii="KRM" w:hAnsi="KRM"/>
          <w:sz w:val="24"/>
          <w:szCs w:val="24"/>
          <w:rtl/>
        </w:rPr>
        <w:t xml:space="preserve"> با ابوبكر و عمر محبت ورزم؟ گفت: آرى</w:t>
      </w:r>
      <w:r>
        <w:rPr>
          <w:rFonts w:ascii="KRM" w:hAnsi="KRM" w:hint="cs"/>
          <w:sz w:val="24"/>
          <w:szCs w:val="24"/>
          <w:rtl/>
        </w:rPr>
        <w:t>،</w:t>
      </w:r>
      <w:r w:rsidRPr="00B94815">
        <w:rPr>
          <w:rFonts w:ascii="KRM" w:hAnsi="KRM"/>
          <w:sz w:val="24"/>
          <w:szCs w:val="24"/>
          <w:rtl/>
        </w:rPr>
        <w:t xml:space="preserve"> حتم</w:t>
      </w:r>
      <w:r>
        <w:rPr>
          <w:rFonts w:ascii="KRM" w:hAnsi="KRM" w:hint="cs"/>
          <w:sz w:val="24"/>
          <w:szCs w:val="24"/>
          <w:rtl/>
        </w:rPr>
        <w:t xml:space="preserve">ا </w:t>
      </w:r>
      <w:r>
        <w:rPr>
          <w:rFonts w:ascii="KRM" w:hAnsi="KRM"/>
          <w:sz w:val="24"/>
          <w:szCs w:val="24"/>
          <w:rtl/>
        </w:rPr>
        <w:t>آيا</w:t>
      </w:r>
      <w:r w:rsidRPr="00B94815">
        <w:rPr>
          <w:rFonts w:ascii="KRM" w:hAnsi="KRM"/>
          <w:sz w:val="24"/>
          <w:szCs w:val="24"/>
          <w:rtl/>
        </w:rPr>
        <w:t xml:space="preserve"> نه تنها در </w:t>
      </w:r>
      <w:r>
        <w:rPr>
          <w:rFonts w:ascii="KRM" w:hAnsi="KRM"/>
          <w:sz w:val="24"/>
          <w:szCs w:val="24"/>
          <w:rtl/>
        </w:rPr>
        <w:t>دنیا</w:t>
      </w:r>
      <w:r w:rsidRPr="00B94815">
        <w:rPr>
          <w:rFonts w:ascii="KRM" w:hAnsi="KRM"/>
          <w:sz w:val="24"/>
          <w:szCs w:val="24"/>
          <w:rtl/>
        </w:rPr>
        <w:t xml:space="preserve"> كه در آخرت نيز با آنها محبت داشته باش! اگر از اين بابت </w:t>
      </w:r>
      <w:r w:rsidR="00AA5B8D">
        <w:rPr>
          <w:rFonts w:ascii="KRM" w:hAnsi="KRM"/>
          <w:sz w:val="24"/>
          <w:szCs w:val="24"/>
          <w:rtl/>
        </w:rPr>
        <w:t>زيانى</w:t>
      </w:r>
      <w:r>
        <w:rPr>
          <w:rFonts w:ascii="KRM" w:hAnsi="KRM"/>
          <w:sz w:val="24"/>
          <w:szCs w:val="24"/>
          <w:rtl/>
        </w:rPr>
        <w:t xml:space="preserve"> متوجه تو شود به گردن من. س</w:t>
      </w:r>
      <w:r w:rsidRPr="00B94815">
        <w:rPr>
          <w:rFonts w:ascii="KRM" w:hAnsi="KRM"/>
          <w:sz w:val="24"/>
          <w:szCs w:val="24"/>
          <w:rtl/>
        </w:rPr>
        <w:t>پس فرمود:</w:t>
      </w:r>
      <w:r>
        <w:rPr>
          <w:rFonts w:ascii="KRM" w:hAnsi="KRM" w:hint="cs"/>
          <w:sz w:val="24"/>
          <w:szCs w:val="24"/>
          <w:rtl/>
        </w:rPr>
        <w:t xml:space="preserve"> </w:t>
      </w:r>
      <w:r w:rsidRPr="00B94815">
        <w:rPr>
          <w:rFonts w:ascii="KRM" w:hAnsi="KRM"/>
          <w:sz w:val="24"/>
          <w:szCs w:val="24"/>
          <w:rtl/>
        </w:rPr>
        <w:t xml:space="preserve">خداوند فلانى و فلانى را به سزاى اعمالشان برساند كه بر ما اهل بيت دروغ بر بستند </w:t>
      </w:r>
      <w:r w:rsidRPr="00B94815">
        <w:rPr>
          <w:rFonts w:ascii="Traditional Arabic" w:hAnsi="Traditional Arabic" w:cs="Traditional Arabic"/>
          <w:b/>
          <w:bCs/>
          <w:sz w:val="24"/>
          <w:szCs w:val="24"/>
          <w:rtl/>
        </w:rPr>
        <w:t>(والذى أنزل القرآن على عبده ليكون للعالمين نذيرا ما ظلمنا من حقنا مثقال حبة من خردل. قلت: جعلت فداك. أفأتولاّهما؟ قال: نعم</w:t>
      </w:r>
      <w:r>
        <w:rPr>
          <w:rFonts w:ascii="Traditional Arabic" w:hAnsi="Traditional Arabic" w:cs="Traditional Arabic"/>
          <w:b/>
          <w:bCs/>
          <w:sz w:val="24"/>
          <w:szCs w:val="24"/>
          <w:rtl/>
        </w:rPr>
        <w:t xml:space="preserve"> ويحك تولّهما فى الدنیا والآخرة و</w:t>
      </w:r>
      <w:r w:rsidRPr="00B94815">
        <w:rPr>
          <w:rFonts w:ascii="Traditional Arabic" w:hAnsi="Traditional Arabic" w:cs="Traditional Arabic"/>
          <w:b/>
          <w:bCs/>
          <w:sz w:val="24"/>
          <w:szCs w:val="24"/>
          <w:rtl/>
        </w:rPr>
        <w:t>ما أصابك ففى عنق</w:t>
      </w:r>
      <w:r>
        <w:rPr>
          <w:rFonts w:ascii="Traditional Arabic" w:hAnsi="Traditional Arabic" w:cs="Traditional Arabic"/>
          <w:b/>
          <w:bCs/>
          <w:sz w:val="24"/>
          <w:szCs w:val="24"/>
          <w:rtl/>
        </w:rPr>
        <w:t>ى.ثم قال: فعل اللّه‏ بالمغيرة و</w:t>
      </w:r>
      <w:r w:rsidRPr="00B94815">
        <w:rPr>
          <w:rFonts w:ascii="Traditional Arabic" w:hAnsi="Traditional Arabic" w:cs="Traditional Arabic"/>
          <w:b/>
          <w:bCs/>
          <w:sz w:val="24"/>
          <w:szCs w:val="24"/>
          <w:rtl/>
        </w:rPr>
        <w:t xml:space="preserve">بُنان فانهما كذبا علينا </w:t>
      </w:r>
      <w:r w:rsidR="00AA5B8D">
        <w:rPr>
          <w:rFonts w:ascii="Traditional Arabic" w:hAnsi="Traditional Arabic" w:cs="Traditional Arabic" w:hint="cs"/>
          <w:b/>
          <w:bCs/>
          <w:sz w:val="24"/>
          <w:szCs w:val="24"/>
          <w:rtl/>
        </w:rPr>
        <w:t>أ</w:t>
      </w:r>
      <w:r w:rsidRPr="00B94815">
        <w:rPr>
          <w:rFonts w:ascii="Traditional Arabic" w:hAnsi="Traditional Arabic" w:cs="Traditional Arabic"/>
          <w:b/>
          <w:bCs/>
          <w:sz w:val="24"/>
          <w:szCs w:val="24"/>
          <w:rtl/>
        </w:rPr>
        <w:t>هل البيت).</w:t>
      </w:r>
      <w:r w:rsidRPr="00B94815">
        <w:rPr>
          <w:rFonts w:ascii="KRM" w:hAnsi="KRM"/>
          <w:sz w:val="24"/>
          <w:szCs w:val="24"/>
          <w:rtl/>
        </w:rPr>
        <w:t>(مترجم)</w:t>
      </w:r>
    </w:p>
  </w:footnote>
  <w:footnote w:id="24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منهاج الاعتدال، امام ذهبى، اين كتاب مختصر «منهاج </w:t>
      </w:r>
      <w:r w:rsidRPr="00B94815">
        <w:rPr>
          <w:rFonts w:ascii="KRM" w:hAnsi="KRM" w:cs="B Badr"/>
          <w:sz w:val="24"/>
          <w:szCs w:val="24"/>
          <w:rtl/>
        </w:rPr>
        <w:t>السنة</w:t>
      </w:r>
      <w:r w:rsidRPr="00B94815">
        <w:rPr>
          <w:rFonts w:ascii="KRM" w:hAnsi="KRM"/>
          <w:sz w:val="24"/>
          <w:szCs w:val="24"/>
          <w:rtl/>
        </w:rPr>
        <w:t>»، اثر ابن تيميه است. مفاد اين روايت در شرح نهج البلا</w:t>
      </w:r>
      <w:r w:rsidRPr="00B94815">
        <w:rPr>
          <w:rFonts w:ascii="KRM" w:hAnsi="KRM" w:cs="B Badr"/>
          <w:sz w:val="24"/>
          <w:szCs w:val="24"/>
          <w:rtl/>
        </w:rPr>
        <w:t>غة</w:t>
      </w:r>
      <w:r w:rsidRPr="00B94815">
        <w:rPr>
          <w:rFonts w:ascii="KRM" w:hAnsi="KRM"/>
          <w:sz w:val="24"/>
          <w:szCs w:val="24"/>
          <w:rtl/>
        </w:rPr>
        <w:t xml:space="preserve"> ابن الحديد نامه‏ى 45 آمده است.</w:t>
      </w:r>
    </w:p>
  </w:footnote>
  <w:footnote w:id="24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عبارت داخل كروشه از سوى مترجم افزوده شده است.</w:t>
      </w:r>
    </w:p>
  </w:footnote>
  <w:footnote w:id="24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الصحابه</w:t>
      </w:r>
      <w:r w:rsidRPr="00B94815">
        <w:rPr>
          <w:rFonts w:ascii="KRM" w:hAnsi="KRM"/>
          <w:sz w:val="24"/>
          <w:szCs w:val="24"/>
          <w:rtl/>
        </w:rPr>
        <w:t xml:space="preserve">، ج 8، ص 54، قول صحيح همين‏است، همان‏طور كه در بخش دوم (در پى‏نوشت) به نقل از شاه ولى اللّه‏ دهلوى ذكر شد. دليل ديگر اين كه حضرت حسن </w:t>
      </w:r>
      <w:r w:rsidR="00192898" w:rsidRPr="00192898">
        <w:rPr>
          <w:rFonts w:ascii="KRM" w:hAnsi="KRM" w:cs="CTraditional Arabic"/>
          <w:sz w:val="24"/>
          <w:szCs w:val="24"/>
          <w:rtl/>
        </w:rPr>
        <w:t xml:space="preserve">س </w:t>
      </w:r>
      <w:r w:rsidRPr="00B94815">
        <w:rPr>
          <w:rFonts w:ascii="KRM" w:hAnsi="KRM"/>
          <w:sz w:val="24"/>
          <w:szCs w:val="24"/>
          <w:rtl/>
        </w:rPr>
        <w:t>در سال سوم هجرى متولد شده است.</w:t>
      </w:r>
    </w:p>
  </w:footnote>
  <w:footnote w:id="24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طوسى، </w:t>
      </w:r>
      <w:r w:rsidRPr="00B94815">
        <w:rPr>
          <w:rFonts w:ascii="LTS" w:hAnsi="LTS"/>
          <w:sz w:val="24"/>
          <w:szCs w:val="24"/>
          <w:rtl/>
        </w:rPr>
        <w:t>الامالى</w:t>
      </w:r>
      <w:r w:rsidRPr="00B94815">
        <w:rPr>
          <w:rFonts w:ascii="KRM" w:hAnsi="KRM"/>
          <w:sz w:val="24"/>
          <w:szCs w:val="24"/>
          <w:rtl/>
        </w:rPr>
        <w:t>، ج 1، ص 39، چاپ نجف.</w:t>
      </w:r>
    </w:p>
  </w:footnote>
  <w:footnote w:id="24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ماجه، </w:t>
      </w:r>
      <w:r w:rsidRPr="00B94815">
        <w:rPr>
          <w:rFonts w:ascii="LTS" w:hAnsi="LTS"/>
          <w:sz w:val="24"/>
          <w:szCs w:val="24"/>
          <w:rtl/>
        </w:rPr>
        <w:t>سنن</w:t>
      </w:r>
      <w:r w:rsidRPr="00B94815">
        <w:rPr>
          <w:rFonts w:ascii="KRM" w:hAnsi="KRM"/>
          <w:sz w:val="24"/>
          <w:szCs w:val="24"/>
          <w:rtl/>
        </w:rPr>
        <w:t>، كتاب النكاح، باب الوليمه، به نقل از كتاب «رحماء بينهم» اثر شيخ محمد نافع.</w:t>
      </w:r>
    </w:p>
  </w:footnote>
  <w:footnote w:id="24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روايت شده كه سن او هنگام ازدواج پانزده سال بوده و در بعضى </w:t>
      </w:r>
      <w:r w:rsidR="00B15BBE">
        <w:rPr>
          <w:rFonts w:ascii="KRM" w:hAnsi="KRM"/>
          <w:sz w:val="24"/>
          <w:szCs w:val="24"/>
          <w:rtl/>
        </w:rPr>
        <w:t>روايات</w:t>
      </w:r>
      <w:r w:rsidRPr="00B94815">
        <w:rPr>
          <w:rFonts w:ascii="KRM" w:hAnsi="KRM"/>
          <w:sz w:val="24"/>
          <w:szCs w:val="24"/>
          <w:rtl/>
        </w:rPr>
        <w:t xml:space="preserve"> خيلى كمتر از اين نيز گفته‏اند.</w:t>
      </w:r>
    </w:p>
  </w:footnote>
  <w:footnote w:id="24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عبدالبر القرطبى، </w:t>
      </w:r>
      <w:r w:rsidRPr="00B94815">
        <w:rPr>
          <w:rFonts w:ascii="LTS" w:hAnsi="LTS"/>
          <w:sz w:val="24"/>
          <w:szCs w:val="24"/>
          <w:rtl/>
        </w:rPr>
        <w:t>الاستيعاب فى معر</w:t>
      </w:r>
      <w:r w:rsidRPr="00B94815">
        <w:rPr>
          <w:rFonts w:ascii="LTS" w:hAnsi="LTS" w:cs="B Badr"/>
          <w:sz w:val="24"/>
          <w:szCs w:val="24"/>
          <w:rtl/>
        </w:rPr>
        <w:t>فة</w:t>
      </w:r>
      <w:r w:rsidRPr="00B94815">
        <w:rPr>
          <w:rFonts w:ascii="LTS" w:hAnsi="LTS"/>
          <w:sz w:val="24"/>
          <w:szCs w:val="24"/>
          <w:rtl/>
        </w:rPr>
        <w:t xml:space="preserve"> الأصحاب</w:t>
      </w:r>
      <w:r w:rsidRPr="00B94815">
        <w:rPr>
          <w:rFonts w:ascii="KRM" w:hAnsi="KRM"/>
          <w:sz w:val="24"/>
          <w:szCs w:val="24"/>
          <w:rtl/>
        </w:rPr>
        <w:t>، ج 4، ص 377 ـ 374.</w:t>
      </w:r>
    </w:p>
  </w:footnote>
  <w:footnote w:id="247">
    <w:p w:rsidR="00C528E5" w:rsidRPr="00B94815" w:rsidRDefault="00C528E5" w:rsidP="008D5886">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امام حماد بن اسحاق بن اسماعيل (267ـ199 ه</w:t>
      </w:r>
      <w:r>
        <w:rPr>
          <w:rFonts w:ascii="KRM" w:hAnsi="KRM" w:hint="cs"/>
          <w:sz w:val="24"/>
          <w:szCs w:val="24"/>
          <w:rtl/>
        </w:rPr>
        <w:t>ـ</w:t>
      </w:r>
      <w:r w:rsidRPr="00B94815">
        <w:rPr>
          <w:rFonts w:ascii="KRM" w:hAnsi="KRM"/>
          <w:sz w:val="24"/>
          <w:szCs w:val="24"/>
          <w:rtl/>
        </w:rPr>
        <w:t>. ق) كتاب «تر</w:t>
      </w:r>
      <w:r w:rsidRPr="00B94815">
        <w:rPr>
          <w:rFonts w:ascii="KRM" w:hAnsi="KRM" w:cs="B Badr"/>
          <w:sz w:val="24"/>
          <w:szCs w:val="24"/>
          <w:rtl/>
        </w:rPr>
        <w:t>كة</w:t>
      </w:r>
      <w:r w:rsidRPr="00B94815">
        <w:rPr>
          <w:rFonts w:ascii="KRM" w:hAnsi="KRM"/>
          <w:sz w:val="24"/>
          <w:szCs w:val="24"/>
          <w:rtl/>
        </w:rPr>
        <w:t xml:space="preserve"> النبى </w:t>
      </w:r>
      <w:r w:rsidR="00192898" w:rsidRPr="00192898">
        <w:rPr>
          <w:rFonts w:ascii="KRM" w:hAnsi="KRM" w:cs="CTraditional Arabic"/>
          <w:sz w:val="24"/>
          <w:szCs w:val="24"/>
          <w:rtl/>
        </w:rPr>
        <w:t>ص</w:t>
      </w:r>
      <w:r w:rsidRPr="00B94815">
        <w:rPr>
          <w:rFonts w:ascii="KRM" w:hAnsi="KRM"/>
          <w:sz w:val="24"/>
          <w:szCs w:val="24"/>
          <w:rtl/>
        </w:rPr>
        <w:t xml:space="preserve"> والسبل التى وجهها فيها»، ص 56، تحقيق دكتر اكرم </w:t>
      </w:r>
      <w:r w:rsidR="00033498">
        <w:rPr>
          <w:rFonts w:ascii="KRM" w:hAnsi="KRM"/>
          <w:sz w:val="24"/>
          <w:szCs w:val="24"/>
          <w:rtl/>
        </w:rPr>
        <w:t>ضياء</w:t>
      </w:r>
      <w:r w:rsidRPr="00B94815">
        <w:rPr>
          <w:rFonts w:ascii="KRM" w:hAnsi="KRM"/>
          <w:sz w:val="24"/>
          <w:szCs w:val="24"/>
          <w:rtl/>
        </w:rPr>
        <w:t xml:space="preserve"> العمرى، چاپ دانشگاه مدينه، چاپ اول، 1414 ـ 1984م.) </w:t>
      </w:r>
      <w:r>
        <w:rPr>
          <w:rFonts w:ascii="KRM" w:hAnsi="KRM" w:hint="cs"/>
          <w:sz w:val="24"/>
          <w:szCs w:val="24"/>
          <w:rtl/>
        </w:rPr>
        <w:t xml:space="preserve">امام </w:t>
      </w:r>
      <w:r w:rsidRPr="00B94815">
        <w:rPr>
          <w:rFonts w:ascii="KRM" w:hAnsi="KRM"/>
          <w:sz w:val="24"/>
          <w:szCs w:val="24"/>
          <w:rtl/>
        </w:rPr>
        <w:t>بخارى، ابوداود و ابن شاهين از طريق قلوسى روايت كرده‏اند.</w:t>
      </w:r>
    </w:p>
  </w:footnote>
  <w:footnote w:id="24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57، امام احمد از طريق فضيل بن غزوان نيز روايت كرده است.</w:t>
      </w:r>
    </w:p>
  </w:footnote>
  <w:footnote w:id="24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حماد، تر</w:t>
      </w:r>
      <w:r w:rsidRPr="00B94815">
        <w:rPr>
          <w:rFonts w:ascii="KRM" w:hAnsi="KRM" w:cs="B Badr"/>
          <w:sz w:val="24"/>
          <w:szCs w:val="24"/>
          <w:rtl/>
        </w:rPr>
        <w:t>كة</w:t>
      </w:r>
      <w:r w:rsidRPr="00B94815">
        <w:rPr>
          <w:rFonts w:ascii="KRM" w:hAnsi="KRM"/>
          <w:sz w:val="24"/>
          <w:szCs w:val="24"/>
          <w:rtl/>
        </w:rPr>
        <w:t xml:space="preserve"> النبى، ص 58 ـ 57،.ابوداود، احمد و ابن ماجه در تفسير آن را روايت كرده‏اند.</w:t>
      </w:r>
    </w:p>
  </w:footnote>
  <w:footnote w:id="25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امام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باب «مرض الن</w:t>
      </w:r>
      <w:r>
        <w:rPr>
          <w:rFonts w:ascii="KRM" w:hAnsi="KRM"/>
          <w:sz w:val="24"/>
          <w:szCs w:val="24"/>
          <w:rtl/>
        </w:rPr>
        <w:t>بى و</w:t>
      </w:r>
      <w:r w:rsidRPr="00B94815">
        <w:rPr>
          <w:rFonts w:ascii="KRM" w:hAnsi="KRM"/>
          <w:sz w:val="24"/>
          <w:szCs w:val="24"/>
          <w:rtl/>
        </w:rPr>
        <w:t>وفاته».</w:t>
      </w:r>
    </w:p>
  </w:footnote>
  <w:footnote w:id="25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سيوطى، مسند فاطمه‏ى زهراء.</w:t>
      </w:r>
    </w:p>
  </w:footnote>
  <w:footnote w:id="25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6، ص 332.</w:t>
      </w:r>
    </w:p>
  </w:footnote>
  <w:footnote w:id="25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على </w:t>
      </w:r>
      <w:r w:rsidR="00192898" w:rsidRPr="00192898">
        <w:rPr>
          <w:rFonts w:ascii="KRM" w:hAnsi="KRM" w:cs="CTraditional Arabic"/>
          <w:sz w:val="24"/>
          <w:szCs w:val="24"/>
          <w:rtl/>
        </w:rPr>
        <w:t xml:space="preserve">س </w:t>
      </w:r>
      <w:r w:rsidRPr="00B94815">
        <w:rPr>
          <w:rFonts w:ascii="KRM" w:hAnsi="KRM"/>
          <w:sz w:val="24"/>
          <w:szCs w:val="24"/>
          <w:rtl/>
        </w:rPr>
        <w:t>با اسماء دختر عُمَيس همسر حضرت ابوبكر صديق، فاطمه‏</w:t>
      </w:r>
      <w:r w:rsidR="00192898" w:rsidRPr="00192898">
        <w:rPr>
          <w:rFonts w:ascii="KRM" w:hAnsi="KRM" w:cs="CTraditional Arabic"/>
          <w:sz w:val="24"/>
          <w:szCs w:val="24"/>
          <w:rtl/>
        </w:rPr>
        <w:t>ل</w:t>
      </w:r>
      <w:r w:rsidRPr="00B94815">
        <w:rPr>
          <w:rFonts w:ascii="KRM" w:hAnsi="KRM"/>
          <w:sz w:val="24"/>
          <w:szCs w:val="24"/>
          <w:rtl/>
        </w:rPr>
        <w:t xml:space="preserve"> را غسل دادند. (جلاء العيون، مجلسى، ص 73 و ترجمه‏ى الجوهر</w:t>
      </w:r>
      <w:r w:rsidRPr="00B94815">
        <w:rPr>
          <w:rFonts w:ascii="KRM" w:hAnsi="KRM" w:cs="B Badr"/>
          <w:sz w:val="24"/>
          <w:szCs w:val="24"/>
          <w:rtl/>
        </w:rPr>
        <w:t>ة</w:t>
      </w:r>
      <w:r w:rsidRPr="00B94815">
        <w:rPr>
          <w:rFonts w:ascii="KRM" w:hAnsi="KRM"/>
          <w:sz w:val="24"/>
          <w:szCs w:val="24"/>
          <w:rtl/>
        </w:rPr>
        <w:t>، ص 19) (مترجم)</w:t>
      </w:r>
    </w:p>
  </w:footnote>
  <w:footnote w:id="254">
    <w:p w:rsidR="00C528E5" w:rsidRPr="00B94815" w:rsidRDefault="00C528E5" w:rsidP="00FF518A">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الموا</w:t>
      </w:r>
      <w:r w:rsidRPr="00B94815">
        <w:rPr>
          <w:rFonts w:ascii="KRM" w:hAnsi="KRM" w:cs="B Badr"/>
          <w:sz w:val="24"/>
          <w:szCs w:val="24"/>
          <w:rtl/>
        </w:rPr>
        <w:t>فقة</w:t>
      </w:r>
      <w:r w:rsidRPr="00B94815">
        <w:rPr>
          <w:rFonts w:ascii="KRM" w:hAnsi="KRM"/>
          <w:sz w:val="24"/>
          <w:szCs w:val="24"/>
          <w:rtl/>
        </w:rPr>
        <w:t>، به روايت بصرى و ابن سمان، مسند فا</w:t>
      </w:r>
      <w:r w:rsidRPr="00B94815">
        <w:rPr>
          <w:rFonts w:ascii="KRM" w:hAnsi="KRM" w:cs="B Badr"/>
          <w:sz w:val="24"/>
          <w:szCs w:val="24"/>
          <w:rtl/>
        </w:rPr>
        <w:t>طمة</w:t>
      </w:r>
      <w:r w:rsidRPr="00B94815">
        <w:rPr>
          <w:rFonts w:ascii="KRM" w:hAnsi="KRM"/>
          <w:sz w:val="24"/>
          <w:szCs w:val="24"/>
          <w:rtl/>
        </w:rPr>
        <w:t xml:space="preserve"> الزهراء، چاپ حيدر آباد، 1406 ه</w:t>
      </w:r>
      <w:r>
        <w:rPr>
          <w:rFonts w:ascii="KRM" w:hAnsi="KRM" w:hint="cs"/>
          <w:sz w:val="24"/>
          <w:szCs w:val="24"/>
          <w:rtl/>
        </w:rPr>
        <w:t>ـ</w:t>
      </w:r>
      <w:r w:rsidRPr="00B94815">
        <w:rPr>
          <w:rFonts w:ascii="KRM" w:hAnsi="KRM"/>
          <w:sz w:val="24"/>
          <w:szCs w:val="24"/>
          <w:rtl/>
        </w:rPr>
        <w:t>. ق.</w:t>
      </w:r>
    </w:p>
  </w:footnote>
  <w:footnote w:id="255">
    <w:p w:rsidR="00C528E5" w:rsidRPr="00B94815" w:rsidRDefault="00C528E5" w:rsidP="00FF518A">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سعد، الطبقات الكبرى، ج 6، ص 21، دارالفكر، بيروت، چاپ اول، 1414 ه</w:t>
      </w:r>
      <w:r>
        <w:rPr>
          <w:rFonts w:ascii="KRM" w:hAnsi="KRM" w:hint="cs"/>
          <w:sz w:val="24"/>
          <w:szCs w:val="24"/>
          <w:rtl/>
        </w:rPr>
        <w:t>ـ</w:t>
      </w:r>
      <w:r w:rsidRPr="00B94815">
        <w:rPr>
          <w:rFonts w:ascii="KRM" w:hAnsi="KRM"/>
          <w:sz w:val="24"/>
          <w:szCs w:val="24"/>
          <w:rtl/>
        </w:rPr>
        <w:t>. ق.</w:t>
      </w:r>
    </w:p>
  </w:footnote>
  <w:footnote w:id="25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4، ص 380.</w:t>
      </w:r>
    </w:p>
  </w:footnote>
  <w:footnote w:id="25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مفهوم در منابع شيعى نيز آمده است براى مثال در شرح نهج البلاغه مى‏خوانيم:</w:t>
      </w:r>
      <w:r w:rsidRPr="00B94815">
        <w:rPr>
          <w:rFonts w:ascii="KRM" w:hAnsi="KRM" w:hint="cs"/>
          <w:sz w:val="24"/>
          <w:szCs w:val="24"/>
          <w:rtl/>
        </w:rPr>
        <w:t xml:space="preserve"> </w:t>
      </w:r>
      <w:r>
        <w:rPr>
          <w:rFonts w:ascii="KRM" w:hAnsi="KRM"/>
          <w:sz w:val="24"/>
          <w:szCs w:val="24"/>
          <w:rtl/>
        </w:rPr>
        <w:t>«قال على و</w:t>
      </w:r>
      <w:r w:rsidRPr="00B94815">
        <w:rPr>
          <w:rFonts w:ascii="KRM" w:hAnsi="KRM"/>
          <w:sz w:val="24"/>
          <w:szCs w:val="24"/>
          <w:rtl/>
        </w:rPr>
        <w:t>زبير ما غضبنا الاّ فى المشور</w:t>
      </w:r>
      <w:r w:rsidRPr="00B94815">
        <w:rPr>
          <w:rFonts w:ascii="KRM" w:hAnsi="KRM" w:cs="B Badr"/>
          <w:sz w:val="24"/>
          <w:szCs w:val="24"/>
          <w:rtl/>
        </w:rPr>
        <w:t>ة</w:t>
      </w:r>
      <w:r w:rsidRPr="00B94815">
        <w:rPr>
          <w:rFonts w:ascii="KRM" w:hAnsi="KRM"/>
          <w:sz w:val="24"/>
          <w:szCs w:val="24"/>
          <w:rtl/>
        </w:rPr>
        <w:t xml:space="preserve"> انا نرى ابابكر</w:t>
      </w:r>
      <w:r>
        <w:rPr>
          <w:rFonts w:ascii="KRM" w:hAnsi="KRM"/>
          <w:sz w:val="24"/>
          <w:szCs w:val="24"/>
          <w:rtl/>
        </w:rPr>
        <w:t xml:space="preserve"> أحق الناس بها انه صاحب الغار و</w:t>
      </w:r>
      <w:r w:rsidRPr="00B94815">
        <w:rPr>
          <w:rFonts w:ascii="KRM" w:hAnsi="KRM"/>
          <w:sz w:val="24"/>
          <w:szCs w:val="24"/>
          <w:rtl/>
        </w:rPr>
        <w:t>ثانى اثنين انا لنعرف له سنه لقد أمره رسول اللّه‏ بالصلا</w:t>
      </w:r>
      <w:r w:rsidRPr="00B94815">
        <w:rPr>
          <w:rFonts w:ascii="KRM" w:hAnsi="KRM" w:cs="B Badr"/>
          <w:sz w:val="24"/>
          <w:szCs w:val="24"/>
          <w:rtl/>
        </w:rPr>
        <w:t>ة</w:t>
      </w:r>
      <w:r>
        <w:rPr>
          <w:rFonts w:ascii="KRM" w:hAnsi="KRM"/>
          <w:sz w:val="24"/>
          <w:szCs w:val="24"/>
          <w:rtl/>
        </w:rPr>
        <w:t xml:space="preserve"> و</w:t>
      </w:r>
      <w:r w:rsidRPr="00B94815">
        <w:rPr>
          <w:rFonts w:ascii="KRM" w:hAnsi="KRM"/>
          <w:sz w:val="24"/>
          <w:szCs w:val="24"/>
          <w:rtl/>
        </w:rPr>
        <w:t xml:space="preserve">هو حىّ». </w:t>
      </w:r>
    </w:p>
    <w:p w:rsidR="00C528E5" w:rsidRPr="00B94815" w:rsidRDefault="00C528E5" w:rsidP="00C04627">
      <w:pPr>
        <w:pStyle w:val="FootnoteText"/>
        <w:bidi/>
        <w:ind w:left="272" w:firstLine="0"/>
        <w:rPr>
          <w:sz w:val="24"/>
          <w:szCs w:val="24"/>
          <w:rtl/>
        </w:rPr>
      </w:pPr>
      <w:r>
        <w:rPr>
          <w:rFonts w:ascii="KRM" w:hAnsi="KRM"/>
          <w:sz w:val="24"/>
          <w:szCs w:val="24"/>
          <w:rtl/>
        </w:rPr>
        <w:t>(</w:t>
      </w:r>
      <w:r w:rsidRPr="00B94815">
        <w:rPr>
          <w:rFonts w:ascii="KRM" w:hAnsi="KRM"/>
          <w:sz w:val="24"/>
          <w:szCs w:val="24"/>
          <w:rtl/>
        </w:rPr>
        <w:t xml:space="preserve">على و زبير </w:t>
      </w:r>
      <w:r>
        <w:rPr>
          <w:rFonts w:ascii="KRM" w:hAnsi="KRM" w:hint="cs"/>
          <w:sz w:val="24"/>
          <w:szCs w:val="24"/>
          <w:rtl/>
        </w:rPr>
        <w:t xml:space="preserve">رضی الله عنهما </w:t>
      </w:r>
      <w:r w:rsidRPr="00B94815">
        <w:rPr>
          <w:rFonts w:ascii="KRM" w:hAnsi="KRM"/>
          <w:sz w:val="24"/>
          <w:szCs w:val="24"/>
          <w:rtl/>
        </w:rPr>
        <w:t>گفتند: ناراضى موقتى ما فقط به اين علت بوده كه از ما مشورت نخواستند و الا ما ابوبكر را براى خلافت از ديگران حقدارتر مى‏دانيم زيرا او</w:t>
      </w:r>
      <w:r>
        <w:rPr>
          <w:rFonts w:ascii="KRM" w:hAnsi="KRM"/>
          <w:sz w:val="24"/>
          <w:szCs w:val="24"/>
          <w:rtl/>
        </w:rPr>
        <w:t>،</w:t>
      </w:r>
      <w:r w:rsidRPr="00B94815">
        <w:rPr>
          <w:rFonts w:ascii="KRM" w:hAnsi="KRM"/>
          <w:sz w:val="24"/>
          <w:szCs w:val="24"/>
          <w:rtl/>
        </w:rPr>
        <w:t xml:space="preserve">ر غار </w:t>
      </w:r>
      <w:r>
        <w:rPr>
          <w:rFonts w:ascii="KRM" w:hAnsi="KRM"/>
          <w:sz w:val="24"/>
          <w:szCs w:val="24"/>
          <w:rtl/>
        </w:rPr>
        <w:t>پیامبر</w:t>
      </w:r>
      <w:r w:rsidRPr="00B94815">
        <w:rPr>
          <w:rFonts w:ascii="KRM" w:hAnsi="KRM"/>
          <w:sz w:val="24"/>
          <w:szCs w:val="24"/>
          <w:rtl/>
        </w:rPr>
        <w:t xml:space="preserve"> است و ما به احترام سنّى او معترفيم، رسول اللّه‏ او را در </w:t>
      </w:r>
      <w:r>
        <w:rPr>
          <w:rFonts w:ascii="KRM" w:hAnsi="KRM"/>
          <w:sz w:val="24"/>
          <w:szCs w:val="24"/>
          <w:rtl/>
        </w:rPr>
        <w:t>حيات</w:t>
      </w:r>
      <w:r w:rsidRPr="00B94815">
        <w:rPr>
          <w:rFonts w:ascii="KRM" w:hAnsi="KRM"/>
          <w:sz w:val="24"/>
          <w:szCs w:val="24"/>
          <w:rtl/>
        </w:rPr>
        <w:t xml:space="preserve"> خود به جانشينى خويش بر نماز برگزيد).</w:t>
      </w:r>
      <w:r w:rsidRPr="00B94815">
        <w:rPr>
          <w:rFonts w:ascii="KRM" w:hAnsi="KRM" w:hint="cs"/>
          <w:sz w:val="24"/>
          <w:szCs w:val="24"/>
          <w:rtl/>
        </w:rPr>
        <w:t xml:space="preserve"> </w:t>
      </w:r>
      <w:r w:rsidRPr="00B94815">
        <w:rPr>
          <w:rFonts w:ascii="KRM" w:hAnsi="KRM"/>
          <w:sz w:val="24"/>
          <w:szCs w:val="24"/>
          <w:rtl/>
        </w:rPr>
        <w:t>ابن ابى الحديد، شرح نهج البلاغه ج1 ص 333.</w:t>
      </w:r>
    </w:p>
  </w:footnote>
  <w:footnote w:id="258">
    <w:p w:rsidR="00C528E5" w:rsidRPr="00B94815" w:rsidRDefault="00C528E5" w:rsidP="00AB394E">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والنها</w:t>
      </w:r>
      <w:r w:rsidRPr="00B94815">
        <w:rPr>
          <w:rFonts w:ascii="LTS" w:hAnsi="LTS" w:cs="B Badr"/>
          <w:sz w:val="24"/>
          <w:szCs w:val="24"/>
          <w:rtl/>
        </w:rPr>
        <w:t>ية</w:t>
      </w:r>
      <w:r w:rsidRPr="00B94815">
        <w:rPr>
          <w:rFonts w:ascii="KRM" w:hAnsi="KRM"/>
          <w:sz w:val="24"/>
          <w:szCs w:val="24"/>
          <w:rtl/>
        </w:rPr>
        <w:t>، ج 5، ص 249 (با اختصار).</w:t>
      </w:r>
    </w:p>
  </w:footnote>
  <w:footnote w:id="25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5، ص 249. در منابع شيعه نيز آمده است كه حضرت على </w:t>
      </w:r>
      <w:r w:rsidR="00192898" w:rsidRPr="00192898">
        <w:rPr>
          <w:rFonts w:ascii="KRM" w:hAnsi="KRM" w:cs="CTraditional Arabic"/>
          <w:sz w:val="24"/>
          <w:szCs w:val="24"/>
          <w:rtl/>
        </w:rPr>
        <w:t xml:space="preserve">س </w:t>
      </w:r>
      <w:r w:rsidRPr="00B94815">
        <w:rPr>
          <w:rFonts w:ascii="KRM" w:hAnsi="KRM"/>
          <w:sz w:val="24"/>
          <w:szCs w:val="24"/>
          <w:rtl/>
        </w:rPr>
        <w:t>در همان روزهاى نخستين بيعت كرد؛ براى نمونه مراجعه شود به كتاب روح اسلام، ص 270، آستان قدس رضوى 1366، اثر پروفسور سيد امير على. (مترجم)</w:t>
      </w:r>
    </w:p>
  </w:footnote>
  <w:footnote w:id="2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5، ص 246.</w:t>
      </w:r>
    </w:p>
  </w:footnote>
  <w:footnote w:id="26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هندى، </w:t>
      </w:r>
      <w:r w:rsidRPr="00B94815">
        <w:rPr>
          <w:rFonts w:ascii="LTS" w:hAnsi="LTS"/>
          <w:sz w:val="24"/>
          <w:szCs w:val="24"/>
          <w:rtl/>
        </w:rPr>
        <w:t>كنزالعمال</w:t>
      </w:r>
      <w:r w:rsidRPr="00B94815">
        <w:rPr>
          <w:rFonts w:ascii="KRM" w:hAnsi="KRM"/>
          <w:sz w:val="24"/>
          <w:szCs w:val="24"/>
          <w:rtl/>
        </w:rPr>
        <w:t>، ج 3، ص 141.</w:t>
      </w:r>
    </w:p>
  </w:footnote>
  <w:footnote w:id="26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البلاغه</w:t>
      </w:r>
      <w:r w:rsidRPr="00B94815">
        <w:rPr>
          <w:rFonts w:ascii="KRM" w:hAnsi="KRM"/>
          <w:sz w:val="24"/>
          <w:szCs w:val="24"/>
          <w:rtl/>
        </w:rPr>
        <w:t>، ج 6، ص 18.</w:t>
      </w:r>
    </w:p>
  </w:footnote>
  <w:footnote w:id="26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البلاغه</w:t>
      </w:r>
      <w:r w:rsidRPr="00B94815">
        <w:rPr>
          <w:rFonts w:ascii="KRM" w:hAnsi="KRM"/>
          <w:sz w:val="24"/>
          <w:szCs w:val="24"/>
          <w:rtl/>
        </w:rPr>
        <w:t>، ج 6، ص 21.</w:t>
      </w:r>
    </w:p>
  </w:footnote>
  <w:footnote w:id="2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تاريخ يعقوبى، ج 2، ص 124.</w:t>
      </w:r>
    </w:p>
  </w:footnote>
  <w:footnote w:id="26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فاصله‏ى آن تا مدينه يك روز راه است.</w:t>
      </w:r>
    </w:p>
  </w:footnote>
  <w:footnote w:id="26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6، ص 315 ـ 314.</w:t>
      </w:r>
    </w:p>
  </w:footnote>
  <w:footnote w:id="26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محبّ طبرى، </w:t>
      </w:r>
      <w:r w:rsidRPr="00B94815">
        <w:rPr>
          <w:rFonts w:ascii="LTS" w:hAnsi="LTS"/>
          <w:sz w:val="24"/>
          <w:szCs w:val="24"/>
          <w:rtl/>
        </w:rPr>
        <w:t>ال</w:t>
      </w:r>
      <w:r>
        <w:rPr>
          <w:rFonts w:ascii="LTS" w:hAnsi="LTS"/>
          <w:sz w:val="24"/>
          <w:szCs w:val="24"/>
          <w:rtl/>
        </w:rPr>
        <w:t>رياض</w:t>
      </w:r>
      <w:r w:rsidRPr="00B94815">
        <w:rPr>
          <w:rFonts w:ascii="LTS" w:hAnsi="LTS"/>
          <w:sz w:val="24"/>
          <w:szCs w:val="24"/>
          <w:rtl/>
        </w:rPr>
        <w:t xml:space="preserve"> النضر</w:t>
      </w:r>
      <w:r w:rsidRPr="00B94815">
        <w:rPr>
          <w:rFonts w:ascii="KRM" w:hAnsi="KRM" w:cs="B Badr"/>
          <w:sz w:val="24"/>
          <w:szCs w:val="24"/>
          <w:rtl/>
        </w:rPr>
        <w:t>ة</w:t>
      </w:r>
      <w:r w:rsidRPr="00B94815">
        <w:rPr>
          <w:rFonts w:ascii="KRM" w:hAnsi="KRM"/>
          <w:sz w:val="24"/>
          <w:szCs w:val="24"/>
          <w:rtl/>
        </w:rPr>
        <w:t xml:space="preserve">، ج 1 و سيوطى، </w:t>
      </w:r>
      <w:r w:rsidRPr="00B94815">
        <w:rPr>
          <w:rFonts w:ascii="LTS" w:hAnsi="LTS"/>
          <w:sz w:val="24"/>
          <w:szCs w:val="24"/>
          <w:rtl/>
        </w:rPr>
        <w:t>الدر المنثور،</w:t>
      </w:r>
      <w:r w:rsidRPr="00B94815">
        <w:rPr>
          <w:rFonts w:ascii="KRM" w:hAnsi="KRM"/>
          <w:sz w:val="24"/>
          <w:szCs w:val="24"/>
          <w:rtl/>
        </w:rPr>
        <w:t xml:space="preserve"> ج 4، ص 101.</w:t>
      </w:r>
    </w:p>
  </w:footnote>
  <w:footnote w:id="26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hint="cs"/>
          <w:sz w:val="24"/>
          <w:szCs w:val="24"/>
          <w:rtl/>
          <w:lang w:bidi="fa-IR"/>
        </w:rPr>
        <w:t xml:space="preserve">امام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xml:space="preserve">، كتاب المناقب، باب </w:t>
      </w:r>
      <w:r w:rsidRPr="00B94815">
        <w:rPr>
          <w:rFonts w:ascii="KRM" w:hAnsi="KRM" w:cs="B Badr"/>
          <w:sz w:val="24"/>
          <w:szCs w:val="24"/>
          <w:rtl/>
        </w:rPr>
        <w:t>صفة</w:t>
      </w:r>
      <w:r w:rsidRPr="00B94815">
        <w:rPr>
          <w:rFonts w:ascii="KRM" w:hAnsi="KRM"/>
          <w:sz w:val="24"/>
          <w:szCs w:val="24"/>
          <w:rtl/>
        </w:rPr>
        <w:t xml:space="preserve">‏النبى </w:t>
      </w:r>
      <w:r w:rsidR="00192898" w:rsidRPr="00192898">
        <w:rPr>
          <w:rFonts w:ascii="KRM" w:hAnsi="KRM" w:cs="CTraditional Arabic"/>
          <w:sz w:val="24"/>
          <w:szCs w:val="24"/>
          <w:rtl/>
        </w:rPr>
        <w:t>ص</w:t>
      </w:r>
      <w:r w:rsidRPr="00B94815">
        <w:rPr>
          <w:rFonts w:ascii="KRM" w:hAnsi="KRM"/>
          <w:sz w:val="24"/>
          <w:szCs w:val="24"/>
          <w:rtl/>
        </w:rPr>
        <w:t>.</w:t>
      </w:r>
    </w:p>
  </w:footnote>
  <w:footnote w:id="26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ابوبكر بن على از بطن ليلى بنت مسعود مت</w:t>
      </w:r>
      <w:r>
        <w:rPr>
          <w:rFonts w:ascii="KRM" w:hAnsi="KRM"/>
          <w:sz w:val="24"/>
          <w:szCs w:val="24"/>
          <w:rtl/>
        </w:rPr>
        <w:t>ولد شد و در كربلا به همراه</w:t>
      </w:r>
      <w:r>
        <w:rPr>
          <w:rFonts w:ascii="KRM" w:hAnsi="KRM" w:hint="cs"/>
          <w:sz w:val="24"/>
          <w:szCs w:val="24"/>
          <w:rtl/>
        </w:rPr>
        <w:t xml:space="preserve"> </w:t>
      </w:r>
      <w:r w:rsidRPr="00B94815">
        <w:rPr>
          <w:rFonts w:ascii="KRM" w:hAnsi="KRM"/>
          <w:sz w:val="24"/>
          <w:szCs w:val="24"/>
          <w:rtl/>
        </w:rPr>
        <w:t xml:space="preserve">حسين </w:t>
      </w:r>
      <w:r w:rsidRPr="0042097A">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به شهادت رسيد. (مترجم)</w:t>
      </w:r>
    </w:p>
  </w:footnote>
  <w:footnote w:id="27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332 (به اين نكته بايد توجه داشت كه اگر حضرت على با حضرت ابوبكر از ته دل محبت نداشت، هرگز فرزندش را به نام وى نام‏گذارى نمى‏كرد؛ زيرا ائمه همواره</w:t>
      </w:r>
      <w:r>
        <w:rPr>
          <w:rFonts w:ascii="KRM" w:hAnsi="KRM"/>
          <w:sz w:val="24"/>
          <w:szCs w:val="24"/>
          <w:rtl/>
        </w:rPr>
        <w:t>ياران</w:t>
      </w:r>
      <w:r w:rsidRPr="00B94815">
        <w:rPr>
          <w:rFonts w:ascii="KRM" w:hAnsi="KRM"/>
          <w:sz w:val="24"/>
          <w:szCs w:val="24"/>
          <w:rtl/>
        </w:rPr>
        <w:t xml:space="preserve"> خود را از موسوم كردن فرزندان خود به نام دشمن منع كرده‏ان</w:t>
      </w:r>
      <w:r>
        <w:rPr>
          <w:rFonts w:ascii="KRM" w:hAnsi="KRM"/>
          <w:sz w:val="24"/>
          <w:szCs w:val="24"/>
          <w:rtl/>
        </w:rPr>
        <w:t xml:space="preserve">د. به اين روايت توجه كنيد: </w:t>
      </w:r>
      <w:r w:rsidRPr="00B94815">
        <w:rPr>
          <w:rFonts w:ascii="KRM" w:hAnsi="KRM"/>
          <w:sz w:val="24"/>
          <w:szCs w:val="24"/>
          <w:rtl/>
        </w:rPr>
        <w:t>موسى بن جعفر در حضور پدرشان به يكى از</w:t>
      </w:r>
      <w:r>
        <w:rPr>
          <w:rFonts w:ascii="KRM" w:hAnsi="KRM"/>
          <w:sz w:val="24"/>
          <w:szCs w:val="24"/>
          <w:rtl/>
        </w:rPr>
        <w:t>ياران</w:t>
      </w:r>
      <w:r w:rsidRPr="00B94815">
        <w:rPr>
          <w:rFonts w:ascii="KRM" w:hAnsi="KRM"/>
          <w:sz w:val="24"/>
          <w:szCs w:val="24"/>
          <w:rtl/>
        </w:rPr>
        <w:t xml:space="preserve"> پدر فرمود: نامى را كه ديروز بر دخترت نهادى تغيير بده؛ چون نام دشمن است. (وسايل الشيعه، ج 15، ص 123 و ص 126، نقل از كتاب تولى و تبرى، ص 56 نوشته‏ى </w:t>
      </w:r>
      <w:r w:rsidR="00255363">
        <w:rPr>
          <w:rFonts w:ascii="KRM" w:hAnsi="KRM"/>
          <w:sz w:val="24"/>
          <w:szCs w:val="24"/>
          <w:rtl/>
        </w:rPr>
        <w:t>هيات</w:t>
      </w:r>
      <w:r w:rsidRPr="00B94815">
        <w:rPr>
          <w:rFonts w:ascii="KRM" w:hAnsi="KRM"/>
          <w:sz w:val="24"/>
          <w:szCs w:val="24"/>
          <w:rtl/>
        </w:rPr>
        <w:t xml:space="preserve"> تحريره‏ى موسسه‏ى در راه حق) (مترجم)</w:t>
      </w:r>
    </w:p>
  </w:footnote>
  <w:footnote w:id="271">
    <w:p w:rsidR="00C528E5" w:rsidRPr="00B94815" w:rsidRDefault="00C528E5" w:rsidP="006732DA">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حسين د</w:t>
      </w:r>
      <w:r>
        <w:rPr>
          <w:rFonts w:ascii="KRM" w:hAnsi="KRM"/>
          <w:sz w:val="24"/>
          <w:szCs w:val="24"/>
          <w:rtl/>
        </w:rPr>
        <w:t>،</w:t>
      </w:r>
      <w:r w:rsidRPr="00B94815">
        <w:rPr>
          <w:rFonts w:ascii="KRM" w:hAnsi="KRM"/>
          <w:sz w:val="24"/>
          <w:szCs w:val="24"/>
          <w:rtl/>
        </w:rPr>
        <w:t>ر بكرى، تاريخ خميس، ج 2، ص 26، چاپ اول، 1302 ه</w:t>
      </w:r>
      <w:r>
        <w:rPr>
          <w:rFonts w:ascii="KRM" w:hAnsi="KRM" w:hint="cs"/>
          <w:sz w:val="24"/>
          <w:szCs w:val="24"/>
          <w:rtl/>
        </w:rPr>
        <w:t>ـ</w:t>
      </w:r>
      <w:r w:rsidRPr="00B94815">
        <w:rPr>
          <w:rFonts w:ascii="KRM" w:hAnsi="KRM"/>
          <w:sz w:val="24"/>
          <w:szCs w:val="24"/>
          <w:rtl/>
        </w:rPr>
        <w:t>. ق.</w:t>
      </w:r>
    </w:p>
  </w:footnote>
  <w:footnote w:id="272">
    <w:p w:rsidR="00C528E5" w:rsidRPr="00B94815" w:rsidRDefault="00C528E5" w:rsidP="000A625E">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نويسنده‏ى كتاب «سيماى كارگزاران على» مى‏نويسد: حضرت على </w:t>
      </w:r>
      <w:r w:rsidR="00192898" w:rsidRPr="00192898">
        <w:rPr>
          <w:rFonts w:ascii="KRM" w:hAnsi="KRM" w:cs="CTraditional Arabic"/>
          <w:sz w:val="24"/>
          <w:szCs w:val="24"/>
          <w:rtl/>
        </w:rPr>
        <w:t xml:space="preserve">س </w:t>
      </w:r>
      <w:r w:rsidRPr="00B94815">
        <w:rPr>
          <w:rFonts w:ascii="KRM" w:hAnsi="KRM"/>
          <w:sz w:val="24"/>
          <w:szCs w:val="24"/>
          <w:rtl/>
        </w:rPr>
        <w:t>قيس بن سعد را عزل كرد و محمّد بن ابى‏بكر را به‏عنوان جانشين‏او در مصر انتخاب نمود، همچنين‏مى‏نويسد: شيخ‏مفيد روايت كرده‏است‏كه جناب‏اميرالمؤمنين،</w:t>
      </w:r>
      <w:r>
        <w:rPr>
          <w:rFonts w:ascii="KRM" w:hAnsi="KRM" w:hint="cs"/>
          <w:sz w:val="24"/>
          <w:szCs w:val="24"/>
          <w:rtl/>
        </w:rPr>
        <w:t xml:space="preserve"> </w:t>
      </w:r>
      <w:r w:rsidRPr="00B94815">
        <w:rPr>
          <w:rFonts w:ascii="KRM" w:hAnsi="KRM"/>
          <w:sz w:val="24"/>
          <w:szCs w:val="24"/>
          <w:rtl/>
        </w:rPr>
        <w:t xml:space="preserve">حريث‏بن جابر را والى يكى از بلاد مشرق نمود و او دو دختر يزدگرد را براى حضرت فرستاد. حضرت يكى را به امام حسين داد و امام زين‏العابدين از او به هم رسيد و ديگرى را به محمّد بن ابى‏بكر داد و قاسم، جدّ مادرى </w:t>
      </w:r>
      <w:r>
        <w:rPr>
          <w:rFonts w:ascii="KRM" w:hAnsi="KRM" w:hint="cs"/>
          <w:sz w:val="24"/>
          <w:szCs w:val="24"/>
          <w:rtl/>
        </w:rPr>
        <w:t xml:space="preserve">جعفر </w:t>
      </w:r>
      <w:r w:rsidRPr="00B94815">
        <w:rPr>
          <w:rFonts w:ascii="KRM" w:hAnsi="KRM"/>
          <w:sz w:val="24"/>
          <w:szCs w:val="24"/>
          <w:rtl/>
        </w:rPr>
        <w:t>صادق از او به هم رسيد. (سيماى كارگزاران على بن ابى‏طالب، ج 1، ص 72 و 467، چاپ اول، دفتر تبليغات اسلامى، قم 1371) (مترجم)</w:t>
      </w:r>
    </w:p>
  </w:footnote>
  <w:footnote w:id="27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حتى، فيليپ، تاريخ مختصر عرب، بيروت، 1946، ص 73 ـ 72، لندن 1952م، ص 176ـ175.</w:t>
      </w:r>
    </w:p>
  </w:footnote>
  <w:footnote w:id="27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21330">
        <w:rPr>
          <w:rFonts w:asciiTheme="majorBidi" w:hAnsiTheme="majorBidi" w:cstheme="majorBidi"/>
        </w:rPr>
        <w:t>ANNALS OF THE</w:t>
      </w:r>
      <w:r w:rsidRPr="00B21330">
        <w:rPr>
          <w:rFonts w:asciiTheme="majorBidi" w:hAnsiTheme="majorBidi" w:cstheme="majorBidi"/>
          <w:rtl/>
        </w:rPr>
        <w:t xml:space="preserve"> </w:t>
      </w:r>
      <w:r w:rsidRPr="00B21330">
        <w:rPr>
          <w:rFonts w:asciiTheme="majorBidi" w:hAnsiTheme="majorBidi" w:cstheme="majorBidi"/>
        </w:rPr>
        <w:t>EARLY CALIPHATE. LONDON. 1982. P.128</w:t>
      </w:r>
    </w:p>
  </w:footnote>
  <w:footnote w:id="275">
    <w:p w:rsidR="00C528E5" w:rsidRPr="00B94815" w:rsidRDefault="00C528E5" w:rsidP="000D4E76">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جنگ يمامه هفتاد تن از حافظان قرآن كه همه از صحابه بودند</w:t>
      </w:r>
      <w:r>
        <w:rPr>
          <w:rFonts w:ascii="KRM" w:hAnsi="KRM"/>
          <w:sz w:val="24"/>
          <w:szCs w:val="24"/>
          <w:rtl/>
        </w:rPr>
        <w:t>، به شهادت رسيدند. اين امر عمر</w:t>
      </w:r>
      <w:r>
        <w:rPr>
          <w:rFonts w:ascii="KRM" w:hAnsi="KRM" w:hint="cs"/>
          <w:sz w:val="24"/>
          <w:szCs w:val="24"/>
          <w:rtl/>
        </w:rPr>
        <w:t xml:space="preserve"> فاروق</w:t>
      </w:r>
      <w:r w:rsidRPr="00B94815">
        <w:rPr>
          <w:rFonts w:ascii="KRM" w:hAnsi="KRM"/>
          <w:sz w:val="24"/>
          <w:szCs w:val="24"/>
          <w:rtl/>
        </w:rPr>
        <w:t xml:space="preserve"> </w:t>
      </w:r>
      <w:r w:rsidR="00192898" w:rsidRPr="00192898">
        <w:rPr>
          <w:rFonts w:ascii="KRM" w:hAnsi="KRM" w:cs="CTraditional Arabic"/>
          <w:sz w:val="24"/>
          <w:szCs w:val="24"/>
          <w:rtl/>
        </w:rPr>
        <w:t xml:space="preserve">س </w:t>
      </w:r>
      <w:r w:rsidRPr="00B94815">
        <w:rPr>
          <w:rFonts w:ascii="KRM" w:hAnsi="KRM"/>
          <w:sz w:val="24"/>
          <w:szCs w:val="24"/>
          <w:rtl/>
        </w:rPr>
        <w:t xml:space="preserve">را به هراس افكند. وى نزد ابوبكر </w:t>
      </w:r>
      <w:r w:rsidR="00192898" w:rsidRPr="00192898">
        <w:rPr>
          <w:rFonts w:ascii="KRM" w:hAnsi="KRM" w:cs="CTraditional Arabic"/>
          <w:sz w:val="24"/>
          <w:szCs w:val="24"/>
          <w:rtl/>
        </w:rPr>
        <w:t xml:space="preserve">س </w:t>
      </w:r>
      <w:r w:rsidRPr="00B94815">
        <w:rPr>
          <w:rFonts w:ascii="KRM" w:hAnsi="KRM"/>
          <w:sz w:val="24"/>
          <w:szCs w:val="24"/>
          <w:rtl/>
        </w:rPr>
        <w:t>آمد و حادثه‏ى شهادت قار</w:t>
      </w:r>
      <w:r>
        <w:rPr>
          <w:rFonts w:ascii="KRM" w:hAnsi="KRM"/>
          <w:sz w:val="24"/>
          <w:szCs w:val="24"/>
          <w:rtl/>
        </w:rPr>
        <w:t>،</w:t>
      </w:r>
      <w:r w:rsidRPr="00B94815">
        <w:rPr>
          <w:rFonts w:ascii="KRM" w:hAnsi="KRM"/>
          <w:sz w:val="24"/>
          <w:szCs w:val="24"/>
          <w:rtl/>
        </w:rPr>
        <w:t xml:space="preserve">ن و لزوم جمع قرآن را با او در </w:t>
      </w:r>
      <w:r>
        <w:rPr>
          <w:rFonts w:ascii="KRM" w:hAnsi="KRM"/>
          <w:sz w:val="24"/>
          <w:szCs w:val="24"/>
          <w:rtl/>
        </w:rPr>
        <w:t>ميان</w:t>
      </w:r>
      <w:r w:rsidRPr="00B94815">
        <w:rPr>
          <w:rFonts w:ascii="KRM" w:hAnsi="KRM"/>
          <w:sz w:val="24"/>
          <w:szCs w:val="24"/>
          <w:rtl/>
        </w:rPr>
        <w:t xml:space="preserve"> گذاشت. ابتدا اين كار كه رسول اللّه‏ </w:t>
      </w:r>
      <w:r w:rsidR="00192898" w:rsidRPr="00192898">
        <w:rPr>
          <w:rFonts w:ascii="KRM" w:hAnsi="KRM" w:cs="CTraditional Arabic"/>
          <w:sz w:val="24"/>
          <w:szCs w:val="24"/>
          <w:rtl/>
        </w:rPr>
        <w:t>ص</w:t>
      </w:r>
      <w:r w:rsidRPr="00B94815">
        <w:rPr>
          <w:rFonts w:ascii="KRM" w:hAnsi="KRM"/>
          <w:sz w:val="24"/>
          <w:szCs w:val="24"/>
          <w:rtl/>
        </w:rPr>
        <w:t xml:space="preserve"> آن را انجام نداده بود بر ابوبكر </w:t>
      </w:r>
      <w:r w:rsidR="00192898" w:rsidRPr="00192898">
        <w:rPr>
          <w:rFonts w:ascii="KRM" w:hAnsi="KRM" w:cs="CTraditional Arabic"/>
          <w:sz w:val="24"/>
          <w:szCs w:val="24"/>
          <w:rtl/>
        </w:rPr>
        <w:t xml:space="preserve">س </w:t>
      </w:r>
      <w:r w:rsidRPr="00B94815">
        <w:rPr>
          <w:rFonts w:ascii="KRM" w:hAnsi="KRM"/>
          <w:sz w:val="24"/>
          <w:szCs w:val="24"/>
          <w:rtl/>
        </w:rPr>
        <w:t>گران آمد، ولى بعدا خدا قلبش را براى انجام اين كار گشود و تحمّل آن را براى وى آسان ساخت.</w:t>
      </w:r>
    </w:p>
  </w:footnote>
  <w:footnote w:id="27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محب طبرى در كتاب خود «ال</w:t>
      </w:r>
      <w:r>
        <w:rPr>
          <w:rFonts w:ascii="KRM" w:hAnsi="KRM"/>
          <w:sz w:val="24"/>
          <w:szCs w:val="24"/>
          <w:rtl/>
        </w:rPr>
        <w:t>رياض</w:t>
      </w:r>
      <w:r w:rsidRPr="00B94815">
        <w:rPr>
          <w:rFonts w:ascii="KRM" w:hAnsi="KRM"/>
          <w:sz w:val="24"/>
          <w:szCs w:val="24"/>
          <w:rtl/>
        </w:rPr>
        <w:t xml:space="preserve"> النضر</w:t>
      </w:r>
      <w:r w:rsidRPr="00B94815">
        <w:rPr>
          <w:rFonts w:ascii="KRM" w:hAnsi="KRM" w:cs="B Badr"/>
          <w:sz w:val="24"/>
          <w:szCs w:val="24"/>
          <w:rtl/>
        </w:rPr>
        <w:t>ة</w:t>
      </w:r>
      <w:r w:rsidRPr="00B94815">
        <w:rPr>
          <w:rFonts w:ascii="KRM" w:hAnsi="KRM"/>
          <w:sz w:val="24"/>
          <w:szCs w:val="24"/>
          <w:rtl/>
        </w:rPr>
        <w:t>»</w:t>
      </w:r>
      <w:r>
        <w:rPr>
          <w:rFonts w:ascii="KRM" w:hAnsi="KRM"/>
          <w:sz w:val="24"/>
          <w:szCs w:val="24"/>
          <w:rtl/>
        </w:rPr>
        <w:t xml:space="preserve"> خطبه‏اى طولانى نقل كرده كه</w:t>
      </w:r>
      <w:r w:rsidRPr="00B94815">
        <w:rPr>
          <w:rFonts w:ascii="KRM" w:hAnsi="KRM"/>
          <w:sz w:val="24"/>
          <w:szCs w:val="24"/>
          <w:rtl/>
        </w:rPr>
        <w:t xml:space="preserve"> على </w:t>
      </w:r>
      <w:r w:rsidR="00192898" w:rsidRPr="00192898">
        <w:rPr>
          <w:rFonts w:ascii="KRM" w:hAnsi="KRM" w:cs="CTraditional Arabic"/>
          <w:sz w:val="24"/>
          <w:szCs w:val="24"/>
          <w:rtl/>
        </w:rPr>
        <w:t xml:space="preserve">س </w:t>
      </w:r>
      <w:r w:rsidRPr="00B94815">
        <w:rPr>
          <w:rFonts w:ascii="KRM" w:hAnsi="KRM"/>
          <w:sz w:val="24"/>
          <w:szCs w:val="24"/>
          <w:rtl/>
        </w:rPr>
        <w:t xml:space="preserve">بعد از وفات ابوبكر </w:t>
      </w:r>
      <w:r w:rsidR="00192898" w:rsidRPr="00192898">
        <w:rPr>
          <w:rFonts w:ascii="KRM" w:hAnsi="KRM" w:cs="CTraditional Arabic"/>
          <w:sz w:val="24"/>
          <w:szCs w:val="24"/>
          <w:rtl/>
        </w:rPr>
        <w:t xml:space="preserve">س </w:t>
      </w:r>
      <w:r>
        <w:rPr>
          <w:rFonts w:ascii="KRM" w:hAnsi="KRM"/>
          <w:sz w:val="24"/>
          <w:szCs w:val="24"/>
          <w:rtl/>
        </w:rPr>
        <w:t>ايراد نموده‏</w:t>
      </w:r>
      <w:r w:rsidRPr="00B94815">
        <w:rPr>
          <w:rFonts w:ascii="KRM" w:hAnsi="KRM"/>
          <w:sz w:val="24"/>
          <w:szCs w:val="24"/>
          <w:rtl/>
        </w:rPr>
        <w:t>، ولى در مورد نقل يكايك الفاظ آن ترديد وجود دارد، بنابر اين به آنچه در كتاب «الجوهر</w:t>
      </w:r>
      <w:r w:rsidRPr="00B94815">
        <w:rPr>
          <w:rFonts w:ascii="KRM" w:hAnsi="KRM" w:cs="B Badr"/>
          <w:sz w:val="24"/>
          <w:szCs w:val="24"/>
          <w:rtl/>
        </w:rPr>
        <w:t>ة</w:t>
      </w:r>
      <w:r>
        <w:rPr>
          <w:rFonts w:ascii="KRM" w:hAnsi="KRM"/>
          <w:sz w:val="24"/>
          <w:szCs w:val="24"/>
          <w:rtl/>
        </w:rPr>
        <w:t xml:space="preserve"> فى نسب النبى و</w:t>
      </w:r>
      <w:r w:rsidRPr="00B94815">
        <w:rPr>
          <w:rFonts w:ascii="KRM" w:hAnsi="KRM"/>
          <w:sz w:val="24"/>
          <w:szCs w:val="24"/>
          <w:rtl/>
        </w:rPr>
        <w:t>أصحابه العشر</w:t>
      </w:r>
      <w:r w:rsidRPr="00B94815">
        <w:rPr>
          <w:rFonts w:ascii="KRM" w:hAnsi="KRM" w:cs="B Badr"/>
          <w:sz w:val="24"/>
          <w:szCs w:val="24"/>
          <w:rtl/>
        </w:rPr>
        <w:t>ة</w:t>
      </w:r>
      <w:r w:rsidRPr="00B94815">
        <w:rPr>
          <w:rFonts w:ascii="KRM" w:hAnsi="KRM"/>
          <w:sz w:val="24"/>
          <w:szCs w:val="24"/>
          <w:rtl/>
        </w:rPr>
        <w:t>» آمده، اكتفا مى‏كنيم.</w:t>
      </w:r>
    </w:p>
  </w:footnote>
  <w:footnote w:id="27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التلمسانى معروف به البرى، </w:t>
      </w:r>
      <w:r w:rsidRPr="00B94815">
        <w:rPr>
          <w:rFonts w:ascii="LTS" w:hAnsi="LTS"/>
          <w:sz w:val="24"/>
          <w:szCs w:val="24"/>
          <w:rtl/>
        </w:rPr>
        <w:t>الجوهر</w:t>
      </w:r>
      <w:r w:rsidRPr="00B94815">
        <w:rPr>
          <w:rFonts w:ascii="LTS" w:hAnsi="LTS"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w:t>
      </w:r>
      <w:r w:rsidRPr="00B94815">
        <w:rPr>
          <w:rFonts w:ascii="LTS" w:hAnsi="LTS" w:cs="B Badr"/>
          <w:sz w:val="24"/>
          <w:szCs w:val="24"/>
          <w:rtl/>
        </w:rPr>
        <w:t>ة</w:t>
      </w:r>
      <w:r w:rsidRPr="00B94815">
        <w:rPr>
          <w:rFonts w:ascii="KRM" w:hAnsi="KRM"/>
          <w:sz w:val="24"/>
          <w:szCs w:val="24"/>
          <w:rtl/>
        </w:rPr>
        <w:t>، ج 2، ص 126.</w:t>
      </w:r>
    </w:p>
  </w:footnote>
  <w:footnote w:id="27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عمر </w:t>
      </w:r>
      <w:r w:rsidR="00192898" w:rsidRPr="00192898">
        <w:rPr>
          <w:rFonts w:ascii="KRM" w:hAnsi="KRM" w:cs="CTraditional Arabic"/>
          <w:sz w:val="24"/>
          <w:szCs w:val="24"/>
          <w:rtl/>
        </w:rPr>
        <w:t xml:space="preserve">س </w:t>
      </w:r>
      <w:r w:rsidRPr="00B94815">
        <w:rPr>
          <w:rFonts w:ascii="KRM" w:hAnsi="KRM"/>
          <w:sz w:val="24"/>
          <w:szCs w:val="24"/>
          <w:rtl/>
        </w:rPr>
        <w:t xml:space="preserve">در آن هنگام 52 سال و شش ماه سن داشت و حضرت على بن ابى‏طالب </w:t>
      </w:r>
      <w:r w:rsidR="00192898" w:rsidRPr="00192898">
        <w:rPr>
          <w:rFonts w:ascii="KRM" w:hAnsi="KRM" w:cs="CTraditional Arabic"/>
          <w:sz w:val="24"/>
          <w:szCs w:val="24"/>
          <w:rtl/>
        </w:rPr>
        <w:t xml:space="preserve">س </w:t>
      </w:r>
      <w:r w:rsidRPr="00B94815">
        <w:rPr>
          <w:rFonts w:ascii="KRM" w:hAnsi="KRM"/>
          <w:sz w:val="24"/>
          <w:szCs w:val="24"/>
          <w:rtl/>
        </w:rPr>
        <w:t>سى و پنجمين بهار عمر خود را مى‏گذراند.</w:t>
      </w:r>
    </w:p>
  </w:footnote>
  <w:footnote w:id="2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ابوبكر </w:t>
      </w:r>
      <w:r w:rsidR="00192898" w:rsidRPr="00192898">
        <w:rPr>
          <w:rFonts w:ascii="KRM" w:hAnsi="KRM" w:cs="CTraditional Arabic"/>
          <w:sz w:val="24"/>
          <w:szCs w:val="24"/>
          <w:rtl/>
        </w:rPr>
        <w:t xml:space="preserve">س </w:t>
      </w:r>
      <w:r w:rsidRPr="00B94815">
        <w:rPr>
          <w:rFonts w:ascii="KRM" w:hAnsi="KRM"/>
          <w:sz w:val="24"/>
          <w:szCs w:val="24"/>
          <w:rtl/>
        </w:rPr>
        <w:t xml:space="preserve">گرچه به </w:t>
      </w:r>
      <w:r w:rsidR="00B21330">
        <w:rPr>
          <w:rFonts w:ascii="KRM" w:hAnsi="KRM"/>
          <w:sz w:val="24"/>
          <w:szCs w:val="24"/>
          <w:rtl/>
        </w:rPr>
        <w:t>لياقت</w:t>
      </w:r>
      <w:r w:rsidRPr="00B94815">
        <w:rPr>
          <w:rFonts w:ascii="KRM" w:hAnsi="KRM"/>
          <w:sz w:val="24"/>
          <w:szCs w:val="24"/>
          <w:rtl/>
        </w:rPr>
        <w:t xml:space="preserve"> و شايستگى عمر اطمينان داشت و او را به خوبى مى‏شناخت، باز هم او را به مقام خلافت انتصاب نكرد، بلكه به خاطر احترام به افكار عمومى، به آراى مردم مراجعه نمود و پس از آنكه از بزرگان مهاجر و انصار نظرخواهى كرد، به جانشينى حضرت عمر وصيت كرد و متن وصيت‏نامه را در ملاء عام براى مردم خواند و حتى به مسجد رفت و خطاب به مردم چنين گفت: من كسى را از </w:t>
      </w:r>
      <w:r>
        <w:rPr>
          <w:rFonts w:ascii="KRM" w:hAnsi="KRM"/>
          <w:sz w:val="24"/>
          <w:szCs w:val="24"/>
          <w:rtl/>
        </w:rPr>
        <w:t>ميان</w:t>
      </w:r>
      <w:r w:rsidRPr="00B94815">
        <w:rPr>
          <w:rFonts w:ascii="KRM" w:hAnsi="KRM"/>
          <w:sz w:val="24"/>
          <w:szCs w:val="24"/>
          <w:rtl/>
        </w:rPr>
        <w:t xml:space="preserve"> بستگان و خويشان خود براى به دست گرفتن زمام رهبرى شما انتخاب نكرده‏ام، بلكه منتخب من عمر است. مردم يك صدا جواب دادند: </w:t>
      </w:r>
      <w:r>
        <w:rPr>
          <w:rFonts w:ascii="Traditional Arabic" w:hAnsi="Traditional Arabic" w:cs="Traditional Arabic"/>
          <w:b/>
          <w:bCs/>
          <w:sz w:val="24"/>
          <w:szCs w:val="24"/>
          <w:rtl/>
        </w:rPr>
        <w:t>سمعنا و</w:t>
      </w:r>
      <w:r w:rsidRPr="00B94815">
        <w:rPr>
          <w:rFonts w:ascii="Traditional Arabic" w:hAnsi="Traditional Arabic" w:cs="Traditional Arabic"/>
          <w:b/>
          <w:bCs/>
          <w:sz w:val="24"/>
          <w:szCs w:val="24"/>
          <w:rtl/>
        </w:rPr>
        <w:t xml:space="preserve">أطعنا </w:t>
      </w:r>
      <w:r w:rsidRPr="00B94815">
        <w:rPr>
          <w:rFonts w:ascii="KRM" w:hAnsi="KRM"/>
          <w:sz w:val="24"/>
          <w:szCs w:val="24"/>
          <w:rtl/>
        </w:rPr>
        <w:t xml:space="preserve">(شنيديم و اطاعت كرديم). در كتاب اخبار عمر، ص 61 آمده كه حضرت على مرتضى </w:t>
      </w:r>
      <w:r w:rsidR="00192898" w:rsidRPr="00192898">
        <w:rPr>
          <w:rFonts w:ascii="KRM" w:hAnsi="KRM" w:cs="CTraditional Arabic"/>
          <w:sz w:val="24"/>
          <w:szCs w:val="24"/>
          <w:rtl/>
        </w:rPr>
        <w:t xml:space="preserve">س </w:t>
      </w:r>
      <w:r w:rsidRPr="00B94815">
        <w:rPr>
          <w:rFonts w:ascii="KRM" w:hAnsi="KRM"/>
          <w:sz w:val="24"/>
          <w:szCs w:val="24"/>
          <w:rtl/>
        </w:rPr>
        <w:t xml:space="preserve">فرمود: ما جز به عمر به كسى ديگر راضى نيستيم. (رجوع شود به كتاب‏هاى شرح زندگانى خليفه دوم، اثر شبلى و سيماى صادق فاروق اعظم، اثر ملا عبداللّه‏، و فاروق اعظم، اثر هيكل، و ابن اثير و ابن جوزى و ديگر كتاب‏هاى تاريخ. نويسنده و حقوقدان معروف شيعه، سيد اميرعلى در كتاب روح اسلام مى‏نويسد: ابوبكر قبل از فوت، عمر را به جانشينى انتخاب كرد و اين مطلب را عامه‏ى مردم از جمله اهل بيت محمد </w:t>
      </w:r>
      <w:r w:rsidR="00192898" w:rsidRPr="00192898">
        <w:rPr>
          <w:rFonts w:ascii="KRM" w:hAnsi="KRM" w:cs="CTraditional Arabic"/>
          <w:sz w:val="24"/>
          <w:szCs w:val="24"/>
          <w:rtl/>
        </w:rPr>
        <w:t>ص</w:t>
      </w:r>
      <w:r w:rsidRPr="00B94815">
        <w:rPr>
          <w:rFonts w:ascii="KRM" w:hAnsi="KRM"/>
          <w:sz w:val="24"/>
          <w:szCs w:val="24"/>
          <w:rtl/>
        </w:rPr>
        <w:t xml:space="preserve"> پذيرفتند. (روح اسلام، ص 123، آستان قدس رضوى، 1366). (مترجم)</w:t>
      </w:r>
    </w:p>
  </w:footnote>
  <w:footnote w:id="280">
    <w:p w:rsidR="00C528E5" w:rsidRPr="00B94815" w:rsidRDefault="00C528E5" w:rsidP="00CB2E49">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والنها</w:t>
      </w:r>
      <w:r w:rsidRPr="00B94815">
        <w:rPr>
          <w:rFonts w:ascii="LTS" w:hAnsi="LTS" w:cs="B Badr"/>
          <w:sz w:val="24"/>
          <w:szCs w:val="24"/>
          <w:rtl/>
        </w:rPr>
        <w:t>ية</w:t>
      </w:r>
      <w:r w:rsidRPr="00B94815">
        <w:rPr>
          <w:rFonts w:ascii="KRM" w:hAnsi="KRM"/>
          <w:sz w:val="24"/>
          <w:szCs w:val="24"/>
          <w:rtl/>
        </w:rPr>
        <w:t>، ج 7، ص 67.</w:t>
      </w:r>
    </w:p>
  </w:footnote>
  <w:footnote w:id="28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19 ـ 18. ابن اسحاق، فرماندهى ابوعبيده را مربوط به حادثه‏ى محاصره‏ى دمشق دانسته است. هر كدام كه صحيح باشد دلالت بر حساس بودن اوضاع دارد.</w:t>
      </w:r>
    </w:p>
  </w:footnote>
  <w:footnote w:id="282">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قاضى ابويوسف، كتاب الخراج، ص 87 و تاريخ طبرى، ص 252.</w:t>
      </w:r>
    </w:p>
    <w:p w:rsidR="00C528E5" w:rsidRPr="00B94815" w:rsidRDefault="00C528E5" w:rsidP="00B21330">
      <w:pPr>
        <w:pStyle w:val="FootnoteText"/>
        <w:bidi/>
        <w:ind w:left="272" w:firstLine="0"/>
        <w:rPr>
          <w:sz w:val="24"/>
          <w:szCs w:val="24"/>
          <w:rtl/>
        </w:rPr>
      </w:pPr>
      <w:r w:rsidRPr="00B94815">
        <w:rPr>
          <w:rFonts w:ascii="KRM" w:hAnsi="KRM"/>
          <w:sz w:val="24"/>
          <w:szCs w:val="24"/>
          <w:rtl/>
        </w:rPr>
        <w:t xml:space="preserve">شايد هم در عزل خالد بعضى از تصرفات او كه حضرت </w:t>
      </w:r>
      <w:r>
        <w:rPr>
          <w:rFonts w:ascii="KRM" w:hAnsi="KRM"/>
          <w:sz w:val="24"/>
          <w:szCs w:val="24"/>
          <w:rtl/>
        </w:rPr>
        <w:t xml:space="preserve">عمر </w:t>
      </w:r>
      <w:r w:rsidR="00192898" w:rsidRPr="00192898">
        <w:rPr>
          <w:rFonts w:ascii="KRM" w:hAnsi="KRM" w:cs="CTraditional Arabic"/>
          <w:sz w:val="24"/>
          <w:szCs w:val="24"/>
          <w:rtl/>
        </w:rPr>
        <w:t xml:space="preserve">س </w:t>
      </w:r>
      <w:r>
        <w:rPr>
          <w:rFonts w:ascii="KRM" w:hAnsi="KRM"/>
          <w:sz w:val="24"/>
          <w:szCs w:val="24"/>
          <w:rtl/>
        </w:rPr>
        <w:t>راضى نبوده</w:t>
      </w:r>
      <w:r>
        <w:rPr>
          <w:rFonts w:ascii="KRM" w:hAnsi="KRM" w:hint="cs"/>
          <w:sz w:val="24"/>
          <w:szCs w:val="24"/>
          <w:rtl/>
        </w:rPr>
        <w:t>،</w:t>
      </w:r>
      <w:r w:rsidRPr="00B94815">
        <w:rPr>
          <w:rFonts w:ascii="KRM" w:hAnsi="KRM"/>
          <w:sz w:val="24"/>
          <w:szCs w:val="24"/>
          <w:rtl/>
        </w:rPr>
        <w:t xml:space="preserve"> نيز دخيل بوده است به هر حال جاى هرگونه اجتهاد وجود دارد. در </w:t>
      </w:r>
      <w:r w:rsidR="00B15BBE">
        <w:rPr>
          <w:rFonts w:ascii="KRM" w:hAnsi="KRM"/>
          <w:sz w:val="24"/>
          <w:szCs w:val="24"/>
          <w:rtl/>
        </w:rPr>
        <w:t>روايات</w:t>
      </w:r>
      <w:r w:rsidRPr="00B94815">
        <w:rPr>
          <w:rFonts w:ascii="KRM" w:hAnsi="KRM"/>
          <w:sz w:val="24"/>
          <w:szCs w:val="24"/>
          <w:rtl/>
        </w:rPr>
        <w:t xml:space="preserve"> آمده است كه حضرت عمر </w:t>
      </w:r>
      <w:r w:rsidR="00192898" w:rsidRPr="00192898">
        <w:rPr>
          <w:rFonts w:ascii="KRM" w:hAnsi="KRM" w:cs="CTraditional Arabic"/>
          <w:sz w:val="24"/>
          <w:szCs w:val="24"/>
          <w:rtl/>
        </w:rPr>
        <w:t xml:space="preserve">س </w:t>
      </w:r>
      <w:r w:rsidRPr="00B94815">
        <w:rPr>
          <w:rFonts w:ascii="KRM" w:hAnsi="KRM"/>
          <w:sz w:val="24"/>
          <w:szCs w:val="24"/>
          <w:rtl/>
        </w:rPr>
        <w:t>پس از اين ماجرا به همه مسئولان و كارگزاران شهرها نوشت: من خالد را بر اساس هيچ گونه رنجش</w:t>
      </w:r>
      <w:r>
        <w:rPr>
          <w:rFonts w:ascii="KRM" w:hAnsi="KRM"/>
          <w:sz w:val="24"/>
          <w:szCs w:val="24"/>
          <w:rtl/>
        </w:rPr>
        <w:t>،</w:t>
      </w:r>
      <w:r w:rsidRPr="00B94815">
        <w:rPr>
          <w:rFonts w:ascii="KRM" w:hAnsi="KRM"/>
          <w:sz w:val="24"/>
          <w:szCs w:val="24"/>
          <w:rtl/>
        </w:rPr>
        <w:t xml:space="preserve"> اينكه به امانت </w:t>
      </w:r>
      <w:r w:rsidR="00B21330">
        <w:rPr>
          <w:rFonts w:ascii="KRM" w:hAnsi="KRM"/>
          <w:sz w:val="24"/>
          <w:szCs w:val="24"/>
          <w:rtl/>
        </w:rPr>
        <w:t>خيانت</w:t>
      </w:r>
      <w:r w:rsidRPr="00B94815">
        <w:rPr>
          <w:rFonts w:ascii="KRM" w:hAnsi="KRM"/>
          <w:sz w:val="24"/>
          <w:szCs w:val="24"/>
          <w:rtl/>
        </w:rPr>
        <w:t xml:space="preserve"> كرده باشد، بركنار نكرده‏ام، بلكه بركنارى او به اين دليل است كه وجود او موجب ابتلاى مردم شده است و از اين بابت نگران شدم كه مردم به وجود او ا</w:t>
      </w:r>
      <w:r w:rsidR="00B21330">
        <w:rPr>
          <w:rFonts w:ascii="KRM" w:hAnsi="KRM"/>
          <w:sz w:val="24"/>
          <w:szCs w:val="24"/>
          <w:rtl/>
        </w:rPr>
        <w:t>تكا كنند و در عقيده‏شان سستى را</w:t>
      </w:r>
      <w:r w:rsidR="00B21330">
        <w:rPr>
          <w:rFonts w:ascii="KRM" w:hAnsi="KRM" w:hint="cs"/>
          <w:sz w:val="24"/>
          <w:szCs w:val="24"/>
          <w:rtl/>
        </w:rPr>
        <w:t>ه يا</w:t>
      </w:r>
      <w:r w:rsidRPr="00B94815">
        <w:rPr>
          <w:rFonts w:ascii="KRM" w:hAnsi="KRM"/>
          <w:sz w:val="24"/>
          <w:szCs w:val="24"/>
          <w:rtl/>
        </w:rPr>
        <w:t>بد؛ بنابراين خواستم مسلمانان در معرض فتنه قرار نگيرند و بدانند كه عامل پيروزى‏ها خداوند است. (تاريخ طبرى، ص 2528. براى تحليل مفصّل اين رويداد، به كتاب «خالد بن الوليد»، نوشته‏ى استاد صادق عرجون، چاپ سوم، دارسعودى، 1981 م مراجعه كنيد).</w:t>
      </w:r>
    </w:p>
  </w:footnote>
  <w:footnote w:id="28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LTS" w:hAnsi="LTS"/>
          <w:sz w:val="24"/>
          <w:szCs w:val="24"/>
          <w:rtl/>
        </w:rPr>
        <w:t>سير</w:t>
      </w:r>
      <w:r w:rsidRPr="009404B8">
        <w:rPr>
          <w:rFonts w:ascii="LTS" w:hAnsi="LTS" w:cs="B Badr"/>
          <w:sz w:val="24"/>
          <w:szCs w:val="24"/>
          <w:rtl/>
        </w:rPr>
        <w:t>ة</w:t>
      </w:r>
      <w:r w:rsidRPr="00B94815">
        <w:rPr>
          <w:rFonts w:ascii="LTS" w:hAnsi="LTS"/>
          <w:sz w:val="24"/>
          <w:szCs w:val="24"/>
          <w:rtl/>
        </w:rPr>
        <w:t xml:space="preserve"> عمر بن الخطاب</w:t>
      </w:r>
      <w:r w:rsidRPr="00B94815">
        <w:rPr>
          <w:rFonts w:ascii="KRM" w:hAnsi="KRM"/>
          <w:sz w:val="24"/>
          <w:szCs w:val="24"/>
          <w:rtl/>
        </w:rPr>
        <w:t>، ص 86، چاپ مصر، 1331 ه . ق.</w:t>
      </w:r>
    </w:p>
  </w:footnote>
  <w:footnote w:id="284">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56 و طبرى، ص 2402.</w:t>
      </w:r>
    </w:p>
  </w:footnote>
  <w:footnote w:id="28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7، ص 60.</w:t>
      </w:r>
    </w:p>
  </w:footnote>
  <w:footnote w:id="28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بغوى از ابوعثمان النهدى روايت كرده است.</w:t>
      </w:r>
    </w:p>
  </w:footnote>
  <w:footnote w:id="28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w:t>
      </w:r>
      <w:r w:rsidRPr="00B94815">
        <w:rPr>
          <w:rFonts w:ascii="LTS" w:hAnsi="LTS"/>
          <w:sz w:val="24"/>
          <w:szCs w:val="24"/>
          <w:rtl/>
        </w:rPr>
        <w:t>روح اسلام</w:t>
      </w:r>
      <w:r w:rsidRPr="00B94815">
        <w:rPr>
          <w:rFonts w:ascii="KRM" w:hAnsi="KRM"/>
          <w:sz w:val="24"/>
          <w:szCs w:val="24"/>
          <w:rtl/>
        </w:rPr>
        <w:t>، ص 256 ـ 257، انتشارات آستان قدس رضوى 1366.</w:t>
      </w:r>
    </w:p>
  </w:footnote>
  <w:footnote w:id="28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w:t>
      </w:r>
      <w:r w:rsidRPr="00B94815">
        <w:rPr>
          <w:rFonts w:ascii="LTS" w:hAnsi="LTS"/>
          <w:sz w:val="24"/>
          <w:szCs w:val="24"/>
          <w:rtl/>
        </w:rPr>
        <w:t>تاريخ عرب و اسلام</w:t>
      </w:r>
      <w:r w:rsidRPr="00B94815">
        <w:rPr>
          <w:rFonts w:ascii="KRM" w:hAnsi="KRM"/>
          <w:sz w:val="24"/>
          <w:szCs w:val="24"/>
          <w:rtl/>
        </w:rPr>
        <w:t>، ص 32، ترجمه‏ى فخر داعى گيلانى، انتشارات گنجينه، چاپ سوم، 1366.</w:t>
      </w:r>
    </w:p>
  </w:footnote>
  <w:footnote w:id="28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ص 49 ـ 48، انتشارات گنجينه، چاپ سوم، 1366.</w:t>
      </w:r>
    </w:p>
  </w:footnote>
  <w:footnote w:id="29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تعبير</w:t>
      </w:r>
      <w:r w:rsidRPr="00B94815">
        <w:rPr>
          <w:rFonts w:ascii="KRM" w:hAnsi="KRM"/>
          <w:sz w:val="24"/>
          <w:szCs w:val="24"/>
          <w:rtl/>
        </w:rPr>
        <w:t xml:space="preserve"> واژه‏ى «اميرالمؤمنين»</w:t>
      </w:r>
      <w:r>
        <w:rPr>
          <w:rFonts w:ascii="KRM" w:hAnsi="KRM"/>
          <w:sz w:val="24"/>
          <w:szCs w:val="24"/>
          <w:rtl/>
        </w:rPr>
        <w:t>،</w:t>
      </w:r>
      <w:r w:rsidRPr="00B94815">
        <w:rPr>
          <w:rFonts w:ascii="KRM" w:hAnsi="KRM"/>
          <w:sz w:val="24"/>
          <w:szCs w:val="24"/>
          <w:rtl/>
        </w:rPr>
        <w:t xml:space="preserve"> «خليفه» است. (مؤلف)</w:t>
      </w:r>
    </w:p>
  </w:footnote>
  <w:footnote w:id="29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CE47A5">
        <w:rPr>
          <w:rFonts w:ascii="TMS" w:hAnsi="TMS" w:cs="2  Karim"/>
          <w:szCs w:val="24"/>
        </w:rPr>
        <w:t>ANNALS OF THE EARLY CALIPHATE, 0P. CIT.P.283</w:t>
      </w:r>
    </w:p>
  </w:footnote>
  <w:footnote w:id="292">
    <w:p w:rsidR="00C528E5" w:rsidRPr="00B94815" w:rsidRDefault="00C528E5" w:rsidP="00093791">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تاريخ كامل ابن اثير، ج 3؛ فتوح البلدان، بلاذرى و كتاب عمر بن خطاب اثر استاد على طنطاوى و ناجى طنطاوى. قوى‏ترين كتاب در اين موضوع كتاب «الفاروق» نوشته‏ى علامه شبلى نعمانى متوفاى 1332 ه</w:t>
      </w:r>
      <w:r>
        <w:rPr>
          <w:rFonts w:ascii="KRM" w:hAnsi="KRM" w:hint="cs"/>
          <w:sz w:val="24"/>
          <w:szCs w:val="24"/>
          <w:rtl/>
        </w:rPr>
        <w:t>ـ</w:t>
      </w:r>
      <w:r w:rsidRPr="00B94815">
        <w:rPr>
          <w:rFonts w:ascii="KRM" w:hAnsi="KRM"/>
          <w:sz w:val="24"/>
          <w:szCs w:val="24"/>
          <w:rtl/>
        </w:rPr>
        <w:t>. ش. است كه به فارسى نيز ترجمه شده است.</w:t>
      </w:r>
    </w:p>
  </w:footnote>
  <w:footnote w:id="29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اثير، </w:t>
      </w:r>
      <w:r w:rsidRPr="00B94815">
        <w:rPr>
          <w:rFonts w:ascii="LTS" w:hAnsi="LTS"/>
          <w:sz w:val="24"/>
          <w:szCs w:val="24"/>
          <w:rtl/>
        </w:rPr>
        <w:t>تاريخ الكامل</w:t>
      </w:r>
      <w:r w:rsidRPr="00B94815">
        <w:rPr>
          <w:rFonts w:ascii="KRM" w:hAnsi="KRM"/>
          <w:sz w:val="24"/>
          <w:szCs w:val="24"/>
          <w:rtl/>
        </w:rPr>
        <w:t>، ج 3، ص 56 ـ 55.</w:t>
      </w:r>
    </w:p>
  </w:footnote>
  <w:footnote w:id="29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عبدالبر، </w:t>
      </w:r>
      <w:r w:rsidRPr="00B94815">
        <w:rPr>
          <w:rFonts w:ascii="LTS" w:hAnsi="LTS"/>
          <w:sz w:val="24"/>
          <w:szCs w:val="24"/>
          <w:rtl/>
        </w:rPr>
        <w:t>الاستيعاب</w:t>
      </w:r>
      <w:r w:rsidRPr="00B94815">
        <w:rPr>
          <w:rFonts w:ascii="KRM" w:hAnsi="KRM"/>
          <w:sz w:val="24"/>
          <w:szCs w:val="24"/>
          <w:rtl/>
        </w:rPr>
        <w:t>، ص 2015.</w:t>
      </w:r>
      <w:r w:rsidR="00A737EB" w:rsidRPr="00A737EB">
        <w:rPr>
          <w:rFonts w:ascii="KRM" w:hAnsi="KRM" w:hint="cs"/>
          <w:sz w:val="24"/>
          <w:szCs w:val="24"/>
          <w:rtl/>
        </w:rPr>
        <w:t xml:space="preserve"> </w:t>
      </w:r>
      <w:r w:rsidR="00A737EB">
        <w:rPr>
          <w:rFonts w:ascii="KRM" w:hAnsi="KRM" w:hint="cs"/>
          <w:sz w:val="24"/>
          <w:szCs w:val="24"/>
          <w:rtl/>
        </w:rPr>
        <w:t xml:space="preserve">ابن عبدالبر، </w:t>
      </w:r>
      <w:r w:rsidR="00A737EB" w:rsidRPr="00A737EB">
        <w:rPr>
          <w:rFonts w:ascii="KRM" w:hAnsi="KRM" w:hint="cs"/>
          <w:sz w:val="24"/>
          <w:szCs w:val="24"/>
          <w:rtl/>
        </w:rPr>
        <w:t>الاستيعاب</w:t>
      </w:r>
      <w:r w:rsidR="00A737EB">
        <w:rPr>
          <w:rFonts w:ascii="KRM" w:hAnsi="KRM" w:hint="cs"/>
          <w:sz w:val="24"/>
          <w:szCs w:val="24"/>
          <w:rtl/>
        </w:rPr>
        <w:t>، ص 2015.</w:t>
      </w:r>
      <w:r w:rsidR="00A737EB" w:rsidRPr="00A737EB">
        <w:rPr>
          <w:rFonts w:ascii="KRM" w:hAnsi="KRM" w:hint="cs"/>
          <w:sz w:val="24"/>
          <w:szCs w:val="24"/>
          <w:rtl/>
        </w:rPr>
        <w:t xml:space="preserve"> صحت این گفتار به اثبات نرسیده است و روایت آن </w:t>
      </w:r>
      <w:r w:rsidR="00A737EB">
        <w:rPr>
          <w:rFonts w:ascii="KRM" w:hAnsi="KRM" w:hint="cs"/>
          <w:sz w:val="24"/>
          <w:szCs w:val="24"/>
          <w:rtl/>
        </w:rPr>
        <w:t>ضعيف است: در سند آن شخصی به نام مؤمل بن إسماعيل وجود دارد که ضعیف است. الاستيعاب (3/1103). به فرض صحت این روایت، دلالت بر این می کند که هیچ عداوتی بین عمر و علی نبوده زیرا هیچ کسی تعریف دشمنش نمی کند و اگر کسی تعریف دشمن خود کند دلالت بر  این می کند که انسان بسیار خوب و با انصافی هست که حتی حاضر نیست در حق دشمنانش جفا کند!. ثانیا: اگر فرضا هم درست باشد دلالت بر این می کند که عمر انسان بسیار صادقی هست و بدون واهمه حقیقت را می گوید و به فضل و بزرگواری دیگران اعتراف می کند و این خودش دلالت می کند که خود آن شخص اینقدر قوی هست که از ذکر این مسائل واهمه ای ندارد!.</w:t>
      </w:r>
    </w:p>
  </w:footnote>
  <w:footnote w:id="2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قاضى نوراللّه‏ شوسترى، </w:t>
      </w:r>
      <w:r w:rsidRPr="00B94815">
        <w:rPr>
          <w:rFonts w:ascii="LTS" w:hAnsi="LTS"/>
          <w:sz w:val="24"/>
          <w:szCs w:val="24"/>
          <w:rtl/>
        </w:rPr>
        <w:t>مجالس المؤمنين</w:t>
      </w:r>
      <w:r w:rsidRPr="00B94815">
        <w:rPr>
          <w:rFonts w:ascii="KRM" w:hAnsi="KRM"/>
          <w:sz w:val="24"/>
          <w:szCs w:val="24"/>
          <w:rtl/>
        </w:rPr>
        <w:t xml:space="preserve"> و ابوالقاسم قمى، </w:t>
      </w:r>
      <w:r w:rsidRPr="00B94815">
        <w:rPr>
          <w:rFonts w:ascii="LTS" w:hAnsi="LTS"/>
          <w:sz w:val="24"/>
          <w:szCs w:val="24"/>
          <w:rtl/>
        </w:rPr>
        <w:t>المسالك شرح الشرايع</w:t>
      </w:r>
      <w:r w:rsidRPr="00B94815">
        <w:rPr>
          <w:rFonts w:ascii="KRM" w:hAnsi="KRM"/>
          <w:sz w:val="24"/>
          <w:szCs w:val="24"/>
          <w:rtl/>
        </w:rPr>
        <w:t>. (هر دو از دانشمندان معروف شيعه هستند)</w:t>
      </w:r>
      <w:r w:rsidR="00255363">
        <w:rPr>
          <w:rFonts w:hint="cs"/>
          <w:sz w:val="24"/>
          <w:szCs w:val="24"/>
          <w:rtl/>
          <w:lang w:bidi="fa-IR"/>
        </w:rPr>
        <w:t>.</w:t>
      </w:r>
    </w:p>
  </w:footnote>
  <w:footnote w:id="2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شهرستان نهاوند واقع در جنوب همدان.</w:t>
      </w:r>
    </w:p>
  </w:footnote>
  <w:footnote w:id="29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عده‏اى از مورّخان مانند بلاذرى در فتوح البلدان اين موضوع را آورده‏اند، اما عده‏اى ديگر تصريح مى‏دارند كه درفش كاو</w:t>
      </w:r>
      <w:r w:rsidR="00255363">
        <w:rPr>
          <w:rFonts w:ascii="KRM" w:hAnsi="KRM" w:hint="cs"/>
          <w:sz w:val="24"/>
          <w:szCs w:val="24"/>
          <w:rtl/>
        </w:rPr>
        <w:t>يا</w:t>
      </w:r>
      <w:r w:rsidRPr="00B94815">
        <w:rPr>
          <w:rFonts w:ascii="KRM" w:hAnsi="KRM"/>
          <w:sz w:val="24"/>
          <w:szCs w:val="24"/>
          <w:rtl/>
        </w:rPr>
        <w:t>نى، پيش از اين، در جنگ قادسيه به دست مسلمانان افتاده بود. (مترجم)</w:t>
      </w:r>
    </w:p>
  </w:footnote>
  <w:footnote w:id="2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دينورى، </w:t>
      </w:r>
      <w:r w:rsidRPr="00B94815">
        <w:rPr>
          <w:rFonts w:ascii="LTS" w:hAnsi="LTS"/>
          <w:sz w:val="24"/>
          <w:szCs w:val="24"/>
          <w:rtl/>
        </w:rPr>
        <w:t>اخبار الطوال</w:t>
      </w:r>
      <w:r w:rsidRPr="00B94815">
        <w:rPr>
          <w:rFonts w:ascii="KRM" w:hAnsi="KRM"/>
          <w:sz w:val="24"/>
          <w:szCs w:val="24"/>
          <w:rtl/>
        </w:rPr>
        <w:t>، ترجمه‏ى فارسى، ص 168 و كتاب‏هاى ديگر. (مترجم)</w:t>
      </w:r>
    </w:p>
  </w:footnote>
  <w:footnote w:id="29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تلخيص از كتاب‏هاى تاريخ.</w:t>
      </w:r>
    </w:p>
  </w:footnote>
  <w:footnote w:id="30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نهج البلاغه شرح فيض الاسلام، خطبه‏ى146.</w:t>
      </w:r>
    </w:p>
  </w:footnote>
  <w:footnote w:id="30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نهج البلاغه صبحى صالح، خطبه‏ى 134.</w:t>
      </w:r>
    </w:p>
  </w:footnote>
  <w:footnote w:id="30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رك: تاريخ كامل، ج 3، ص 402 ـ 399، تاريخ طبرى، ص 2402، يعقوبى، ص 167 و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7، ص 55.</w:t>
      </w:r>
    </w:p>
  </w:footnote>
  <w:footnote w:id="30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نام شهرى است در شام، جنوب دمشق.</w:t>
      </w:r>
    </w:p>
  </w:footnote>
  <w:footnote w:id="30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اقتباس از كتاب سيرت عمر بن الخطاب، اثر ابن جوزى.</w:t>
      </w:r>
    </w:p>
  </w:footnote>
  <w:footnote w:id="30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60 ـ 59.</w:t>
      </w:r>
    </w:p>
  </w:footnote>
  <w:footnote w:id="30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شهرى‏است در كنار در</w:t>
      </w:r>
      <w:r>
        <w:rPr>
          <w:rFonts w:ascii="KRM" w:hAnsi="KRM"/>
          <w:sz w:val="24"/>
          <w:szCs w:val="24"/>
          <w:rtl/>
        </w:rPr>
        <w:t>،</w:t>
      </w:r>
      <w:r w:rsidRPr="00B94815">
        <w:rPr>
          <w:rFonts w:ascii="KRM" w:hAnsi="KRM"/>
          <w:sz w:val="24"/>
          <w:szCs w:val="24"/>
          <w:rtl/>
        </w:rPr>
        <w:t>ى احمر در آخرين مرز حجاز و نقطه مرزى شام واقع است (معجم‏البلدان، حموى). (مترجم)</w:t>
      </w:r>
    </w:p>
  </w:footnote>
  <w:footnote w:id="3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طبرى، </w:t>
      </w:r>
      <w:r>
        <w:rPr>
          <w:rFonts w:ascii="LTS" w:hAnsi="LTS"/>
          <w:sz w:val="24"/>
          <w:szCs w:val="24"/>
          <w:rtl/>
        </w:rPr>
        <w:t>تاريخ الامم و</w:t>
      </w:r>
      <w:r w:rsidRPr="00B94815">
        <w:rPr>
          <w:rFonts w:ascii="LTS" w:hAnsi="LTS"/>
          <w:sz w:val="24"/>
          <w:szCs w:val="24"/>
          <w:rtl/>
        </w:rPr>
        <w:t>الملوك</w:t>
      </w:r>
      <w:r w:rsidRPr="00B94815">
        <w:rPr>
          <w:rFonts w:ascii="KRM" w:hAnsi="KRM"/>
          <w:sz w:val="24"/>
          <w:szCs w:val="24"/>
          <w:rtl/>
        </w:rPr>
        <w:t>، ج 4، ص 204 ـ 203.</w:t>
      </w:r>
    </w:p>
  </w:footnote>
  <w:footnote w:id="30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هندى، </w:t>
      </w:r>
      <w:r w:rsidRPr="00B94815">
        <w:rPr>
          <w:rFonts w:ascii="LTS" w:hAnsi="LTS"/>
          <w:sz w:val="24"/>
          <w:szCs w:val="24"/>
          <w:rtl/>
        </w:rPr>
        <w:t>كنزالعمال</w:t>
      </w:r>
      <w:r w:rsidRPr="00B94815">
        <w:rPr>
          <w:rFonts w:ascii="KRM" w:hAnsi="KRM"/>
          <w:sz w:val="24"/>
          <w:szCs w:val="24"/>
          <w:rtl/>
        </w:rPr>
        <w:t>، ج 7، ص 105 و الإصابه، ج 1، ص 133.</w:t>
      </w:r>
    </w:p>
  </w:footnote>
  <w:footnote w:id="30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الإصابه</w:t>
      </w:r>
      <w:r w:rsidRPr="00B94815">
        <w:rPr>
          <w:rFonts w:ascii="KRM" w:hAnsi="KRM"/>
          <w:sz w:val="24"/>
          <w:szCs w:val="24"/>
          <w:rtl/>
        </w:rPr>
        <w:t>، ج 1، ص 106.</w:t>
      </w:r>
    </w:p>
  </w:footnote>
  <w:footnote w:id="310">
    <w:p w:rsidR="00C528E5" w:rsidRPr="00B94815" w:rsidRDefault="00C528E5" w:rsidP="00007279">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ابويوسف، </w:t>
      </w:r>
      <w:r w:rsidRPr="00B94815">
        <w:rPr>
          <w:rFonts w:ascii="LTS" w:hAnsi="LTS"/>
          <w:sz w:val="24"/>
          <w:szCs w:val="24"/>
          <w:rtl/>
        </w:rPr>
        <w:t>كتاب الخراج</w:t>
      </w:r>
      <w:r w:rsidRPr="00B94815">
        <w:rPr>
          <w:rFonts w:ascii="KRM" w:hAnsi="KRM"/>
          <w:sz w:val="24"/>
          <w:szCs w:val="24"/>
          <w:rtl/>
        </w:rPr>
        <w:t>، ص 25 ـ 24، مصر چاپ اول، 1302 ه</w:t>
      </w:r>
      <w:r>
        <w:rPr>
          <w:rFonts w:ascii="KRM" w:hAnsi="KRM" w:hint="cs"/>
          <w:sz w:val="24"/>
          <w:szCs w:val="24"/>
          <w:rtl/>
        </w:rPr>
        <w:t>ـ</w:t>
      </w:r>
      <w:r w:rsidRPr="00B94815">
        <w:rPr>
          <w:rFonts w:ascii="KRM" w:hAnsi="KRM"/>
          <w:sz w:val="24"/>
          <w:szCs w:val="24"/>
          <w:rtl/>
        </w:rPr>
        <w:t>. ق.</w:t>
      </w:r>
    </w:p>
  </w:footnote>
  <w:footnote w:id="31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سعد،</w:t>
      </w:r>
      <w:r w:rsidRPr="00B94815">
        <w:rPr>
          <w:rFonts w:ascii="LTS" w:hAnsi="LTS"/>
          <w:sz w:val="24"/>
          <w:szCs w:val="24"/>
          <w:rtl/>
        </w:rPr>
        <w:t xml:space="preserve"> الطبقات الكبرى</w:t>
      </w:r>
      <w:r w:rsidRPr="00B94815">
        <w:rPr>
          <w:rFonts w:ascii="KRM" w:hAnsi="KRM"/>
          <w:sz w:val="24"/>
          <w:szCs w:val="24"/>
          <w:rtl/>
        </w:rPr>
        <w:t>، بخش خطى.</w:t>
      </w:r>
    </w:p>
  </w:footnote>
  <w:footnote w:id="31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امير على مورخ معروف شيعه مى‏نويسد: آن زمامدار بزرگ يعنى عمر اعتمادى كه در خلافت خود به شخص حضرت على داشت تا اين حد بود كه هر وقت به خارج سفر مى‏كرد او را در مدينه كفيل</w:t>
      </w:r>
      <w:r>
        <w:rPr>
          <w:rFonts w:ascii="KRM" w:hAnsi="KRM"/>
          <w:sz w:val="24"/>
          <w:szCs w:val="24"/>
          <w:rtl/>
        </w:rPr>
        <w:t>،</w:t>
      </w:r>
      <w:r w:rsidRPr="00B94815">
        <w:rPr>
          <w:rFonts w:ascii="KRM" w:hAnsi="KRM"/>
          <w:sz w:val="24"/>
          <w:szCs w:val="24"/>
          <w:rtl/>
        </w:rPr>
        <w:t xml:space="preserve"> قائم مقام خودش تعيين مى‏نمود. (تاريخ عرب و اسلام، ص 54) (مترجم)</w:t>
      </w:r>
    </w:p>
  </w:footnote>
  <w:footnote w:id="31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نعمانى؛ شبلى، ترجمه‏ى فارسى</w:t>
      </w:r>
      <w:r w:rsidRPr="00B94815">
        <w:rPr>
          <w:rFonts w:ascii="LTS" w:hAnsi="LTS"/>
          <w:sz w:val="24"/>
          <w:szCs w:val="24"/>
          <w:rtl/>
        </w:rPr>
        <w:t xml:space="preserve"> الفاروق</w:t>
      </w:r>
      <w:r w:rsidRPr="00B94815">
        <w:rPr>
          <w:rFonts w:ascii="KRM" w:hAnsi="KRM"/>
          <w:sz w:val="24"/>
          <w:szCs w:val="24"/>
          <w:rtl/>
        </w:rPr>
        <w:t>، ج 2، ص 374 ـ 372، چاپ پاكستان. بحث علمى و كلامى مفصلى در مورد ازدواج حضرت عمر با ام كلثوم در كتاب «</w:t>
      </w:r>
      <w:r>
        <w:rPr>
          <w:rFonts w:ascii="KRM" w:hAnsi="KRM"/>
          <w:sz w:val="24"/>
          <w:szCs w:val="24"/>
          <w:rtl/>
        </w:rPr>
        <w:t>آيا</w:t>
      </w:r>
      <w:r w:rsidRPr="00B94815">
        <w:rPr>
          <w:rFonts w:ascii="KRM" w:hAnsi="KRM"/>
          <w:sz w:val="24"/>
          <w:szCs w:val="24"/>
          <w:rtl/>
        </w:rPr>
        <w:t>ت بيّنات» اثر محسن الملك آمده است. براى تفصيل بيشتر به اين كتاب، ج 1، ص 164ـ127، چاپ مرزاپور 1987 مراجعه شود.</w:t>
      </w:r>
    </w:p>
  </w:footnote>
  <w:footnote w:id="314">
    <w:p w:rsidR="00C528E5" w:rsidRPr="00B94815" w:rsidRDefault="00C528E5" w:rsidP="00027F0E">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332 ـ 331، مروج الذهب فارسى، ج 2، ص 67، چاپ چهارم، 1370 ه</w:t>
      </w:r>
      <w:r>
        <w:rPr>
          <w:rFonts w:ascii="KRM" w:hAnsi="KRM" w:hint="cs"/>
          <w:sz w:val="24"/>
          <w:szCs w:val="24"/>
          <w:rtl/>
        </w:rPr>
        <w:t>ـ</w:t>
      </w:r>
      <w:r w:rsidRPr="00B94815">
        <w:rPr>
          <w:rFonts w:ascii="KRM" w:hAnsi="KRM"/>
          <w:sz w:val="24"/>
          <w:szCs w:val="24"/>
          <w:rtl/>
        </w:rPr>
        <w:t>. ش. و كتاب «شيعه كيست؟ تشيع چيست؟»، تأليف مح</w:t>
      </w:r>
      <w:r>
        <w:rPr>
          <w:rFonts w:ascii="KRM" w:hAnsi="KRM"/>
          <w:sz w:val="24"/>
          <w:szCs w:val="24"/>
          <w:rtl/>
        </w:rPr>
        <w:t>مد جواد مغنيه، چاپ چهارم، تهران</w:t>
      </w:r>
      <w:r w:rsidRPr="00B94815">
        <w:rPr>
          <w:rFonts w:ascii="KRM" w:hAnsi="KRM"/>
          <w:sz w:val="24"/>
          <w:szCs w:val="24"/>
          <w:rtl/>
        </w:rPr>
        <w:t>، 1361 ه</w:t>
      </w:r>
      <w:r>
        <w:rPr>
          <w:rFonts w:ascii="KRM" w:hAnsi="KRM" w:hint="cs"/>
          <w:sz w:val="24"/>
          <w:szCs w:val="24"/>
          <w:rtl/>
        </w:rPr>
        <w:t>ـ</w:t>
      </w:r>
      <w:r w:rsidRPr="00B94815">
        <w:rPr>
          <w:rFonts w:ascii="KRM" w:hAnsi="KRM"/>
          <w:sz w:val="24"/>
          <w:szCs w:val="24"/>
          <w:rtl/>
        </w:rPr>
        <w:t>. ش. اعلام الورى، طبرسى ص 203، ارشاد مفيد، ص 186، تاريخ يعقوبى، ج 2، ص 213، مقاتل الطالبين ابى الفرج اصفهانى، ص 42، كشف الغمه، اردبيلى ج 2، ص 64 و جلاء العيون، مجلسى، ص 582. همچنين حضرت حسن و حسين و زين العابدين و موسى كاظم فرزندان خود را به نام عمر نامگذارى كردند. به كتاب‏هاى فوق كه معروف‏ترين كتاب‏هاى شيعه هستند، مراجعه كنيد. (مترجم)</w:t>
      </w:r>
    </w:p>
  </w:footnote>
  <w:footnote w:id="31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امامان‏شيعه از گذاشتن نام دشمن بر فرزندان‏خود نهى‏كرده‏اند و دستور داده‏اند كه اين‏چنين نام‏هارا عوض كنند. (وسايل الشيعه، ج 15، ص 123 و تولى و تبرى، ص 56 نوشته‏ى </w:t>
      </w:r>
      <w:r w:rsidR="00255363">
        <w:rPr>
          <w:rFonts w:ascii="KRM" w:hAnsi="KRM"/>
          <w:sz w:val="24"/>
          <w:szCs w:val="24"/>
          <w:rtl/>
        </w:rPr>
        <w:t>هيات</w:t>
      </w:r>
      <w:r w:rsidRPr="00B94815">
        <w:rPr>
          <w:rFonts w:ascii="KRM" w:hAnsi="KRM"/>
          <w:sz w:val="24"/>
          <w:szCs w:val="24"/>
          <w:rtl/>
        </w:rPr>
        <w:t xml:space="preserve"> تحريريه موسسه‏ى در راه حق) (مترجم)</w:t>
      </w:r>
    </w:p>
  </w:footnote>
  <w:footnote w:id="31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74.</w:t>
      </w:r>
    </w:p>
  </w:footnote>
  <w:footnote w:id="31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مراجعه كنيد به رساله‏ى ديگر مؤلّف «القرن الخامس عشر</w:t>
      </w:r>
      <w:r>
        <w:rPr>
          <w:rFonts w:ascii="KRM" w:hAnsi="KRM"/>
          <w:sz w:val="24"/>
          <w:szCs w:val="24"/>
          <w:rtl/>
        </w:rPr>
        <w:t xml:space="preserve"> الهجرى الجديد فى ضوء التاريخ و</w:t>
      </w:r>
      <w:r w:rsidRPr="00B94815">
        <w:rPr>
          <w:rFonts w:ascii="KRM" w:hAnsi="KRM"/>
          <w:sz w:val="24"/>
          <w:szCs w:val="24"/>
          <w:rtl/>
        </w:rPr>
        <w:t>الواقع» ص 10ـ7، چاپ ندو</w:t>
      </w:r>
      <w:r w:rsidRPr="00B94815">
        <w:rPr>
          <w:rFonts w:ascii="KRM" w:hAnsi="KRM" w:cs="B Badr"/>
          <w:sz w:val="24"/>
          <w:szCs w:val="24"/>
          <w:rtl/>
        </w:rPr>
        <w:t>ة</w:t>
      </w:r>
      <w:r w:rsidRPr="00B94815">
        <w:rPr>
          <w:rFonts w:ascii="KRM" w:hAnsi="KRM"/>
          <w:sz w:val="24"/>
          <w:szCs w:val="24"/>
          <w:rtl/>
        </w:rPr>
        <w:t xml:space="preserve"> العلماء هند.</w:t>
      </w:r>
    </w:p>
  </w:footnote>
  <w:footnote w:id="31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ذمّى: فرد غيرمسلمان كه در سايه‏ى دولت اسلامى زندگى مى‏كند.</w:t>
      </w:r>
    </w:p>
  </w:footnote>
  <w:footnote w:id="31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اغلب </w:t>
      </w:r>
      <w:r w:rsidR="00B15BBE">
        <w:rPr>
          <w:rFonts w:ascii="KRM" w:hAnsi="KRM"/>
          <w:sz w:val="24"/>
          <w:szCs w:val="24"/>
          <w:rtl/>
        </w:rPr>
        <w:t>روايات</w:t>
      </w:r>
      <w:r w:rsidRPr="00B94815">
        <w:rPr>
          <w:rFonts w:ascii="KRM" w:hAnsi="KRM"/>
          <w:sz w:val="24"/>
          <w:szCs w:val="24"/>
          <w:rtl/>
        </w:rPr>
        <w:t xml:space="preserve"> دو درهم آمده است. ر.ك: البدا</w:t>
      </w:r>
      <w:r w:rsidRPr="00B94815">
        <w:rPr>
          <w:rFonts w:ascii="KRM" w:hAnsi="KRM" w:cs="B Badr"/>
          <w:sz w:val="24"/>
          <w:szCs w:val="24"/>
          <w:rtl/>
        </w:rPr>
        <w:t>ية</w:t>
      </w:r>
      <w:r w:rsidRPr="00B94815">
        <w:rPr>
          <w:rFonts w:ascii="KRM" w:hAnsi="KRM"/>
          <w:sz w:val="24"/>
          <w:szCs w:val="24"/>
          <w:rtl/>
        </w:rPr>
        <w:t xml:space="preserve"> و النها</w:t>
      </w:r>
      <w:r w:rsidRPr="00B94815">
        <w:rPr>
          <w:rFonts w:ascii="KRM" w:hAnsi="KRM" w:cs="B Badr"/>
          <w:sz w:val="24"/>
          <w:szCs w:val="24"/>
          <w:rtl/>
        </w:rPr>
        <w:t>ية</w:t>
      </w:r>
      <w:r w:rsidRPr="00B94815">
        <w:rPr>
          <w:rFonts w:ascii="KRM" w:hAnsi="KRM"/>
          <w:sz w:val="24"/>
          <w:szCs w:val="24"/>
          <w:rtl/>
        </w:rPr>
        <w:t>، ج 7، ص 137، ابن‏اثير، الكامل، ج 3، ص 49 و طبرى، ج 5، ص 2026. (مترجم)</w:t>
      </w:r>
    </w:p>
  </w:footnote>
  <w:footnote w:id="32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w:t>
      </w:r>
      <w:r w:rsidR="00B15BBE">
        <w:rPr>
          <w:rFonts w:ascii="KRM" w:hAnsi="KRM"/>
          <w:sz w:val="24"/>
          <w:szCs w:val="24"/>
          <w:rtl/>
        </w:rPr>
        <w:t>روايات</w:t>
      </w:r>
      <w:r w:rsidRPr="00B94815">
        <w:rPr>
          <w:rFonts w:ascii="KRM" w:hAnsi="KRM"/>
          <w:sz w:val="24"/>
          <w:szCs w:val="24"/>
          <w:rtl/>
        </w:rPr>
        <w:t xml:space="preserve"> آمده است كه خنجر او دو سر داشت و دستگيره‏اش در وسط بود و هر دو سر آن دو لبه بودند. ر.ك: طبرى، حوادث سال 23، بحث مقتل عمر. در كتاب «الفتوحات الاسلاميه» جلد دوم آمده است: «</w:t>
      </w:r>
      <w:r w:rsidRPr="00B94815">
        <w:rPr>
          <w:rFonts w:ascii="Traditional Arabic" w:hAnsi="Traditional Arabic" w:cs="Traditional Arabic"/>
          <w:b/>
          <w:bCs/>
          <w:sz w:val="24"/>
          <w:szCs w:val="24"/>
          <w:rtl/>
        </w:rPr>
        <w:t>خنجرا له رأسان محدّد الطرفين نصابه فى وسطه</w:t>
      </w:r>
      <w:r w:rsidRPr="00B94815">
        <w:rPr>
          <w:rFonts w:ascii="KRM" w:hAnsi="KRM"/>
          <w:sz w:val="24"/>
          <w:szCs w:val="24"/>
          <w:rtl/>
        </w:rPr>
        <w:t>». (مترجم)</w:t>
      </w:r>
    </w:p>
  </w:footnote>
  <w:footnote w:id="32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لباس كلاه دار از قبيل جبه و عبا و بارانى و غيره. (مترجم)</w:t>
      </w:r>
    </w:p>
  </w:footnote>
  <w:footnote w:id="32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طبقات</w:t>
      </w:r>
      <w:r w:rsidRPr="00B94815">
        <w:rPr>
          <w:rFonts w:ascii="KRM" w:hAnsi="KRM"/>
          <w:sz w:val="24"/>
          <w:szCs w:val="24"/>
          <w:rtl/>
        </w:rPr>
        <w:t>، ج 1، ص 253 ـ 252 و كتاب‏هاى ديگر تاريخ.</w:t>
      </w:r>
    </w:p>
  </w:footnote>
  <w:footnote w:id="323">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اثير، </w:t>
      </w:r>
      <w:r w:rsidRPr="00B94815">
        <w:rPr>
          <w:rFonts w:ascii="LTS" w:hAnsi="LTS"/>
          <w:sz w:val="24"/>
          <w:szCs w:val="24"/>
          <w:rtl/>
        </w:rPr>
        <w:t>اسد الغابه</w:t>
      </w:r>
      <w:r w:rsidRPr="00B94815">
        <w:rPr>
          <w:rFonts w:ascii="KRM" w:hAnsi="KRM"/>
          <w:sz w:val="24"/>
          <w:szCs w:val="24"/>
          <w:rtl/>
        </w:rPr>
        <w:t>، ج 4، ص 47.</w:t>
      </w:r>
    </w:p>
  </w:footnote>
  <w:footnote w:id="324">
    <w:p w:rsidR="00C528E5" w:rsidRPr="00B94815" w:rsidRDefault="00C528E5" w:rsidP="00255363">
      <w:pPr>
        <w:pStyle w:val="FootnoteText"/>
        <w:bidi/>
        <w:ind w:left="284" w:hanging="284"/>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w:t>
      </w:r>
      <w:r w:rsidRPr="00B94815">
        <w:rPr>
          <w:rFonts w:ascii="KRM" w:hAnsi="KRM"/>
          <w:sz w:val="24"/>
          <w:szCs w:val="24"/>
          <w:rtl/>
        </w:rPr>
        <w:t>، ج 1، ص 244.</w:t>
      </w:r>
    </w:p>
  </w:footnote>
  <w:footnote w:id="325">
    <w:p w:rsidR="00255363" w:rsidRPr="004E0F7E" w:rsidRDefault="00C528E5" w:rsidP="00255363">
      <w:pPr>
        <w:ind w:left="284" w:hanging="284"/>
        <w:rPr>
          <w:rtl/>
        </w:rPr>
      </w:pPr>
      <w:r w:rsidRPr="00B94815">
        <w:rPr>
          <w:rStyle w:val="FootnoteReference"/>
          <w:sz w:val="24"/>
          <w:szCs w:val="24"/>
          <w:vertAlign w:val="baseline"/>
        </w:rPr>
        <w:footnoteRef/>
      </w:r>
      <w:r w:rsidRPr="00B94815">
        <w:rPr>
          <w:rFonts w:hint="cs"/>
          <w:sz w:val="24"/>
          <w:szCs w:val="24"/>
          <w:rtl/>
          <w:lang w:bidi="fa-IR"/>
        </w:rPr>
        <w:t>-</w:t>
      </w:r>
      <w:r w:rsidR="00255363">
        <w:rPr>
          <w:rFonts w:hint="cs"/>
          <w:sz w:val="24"/>
          <w:szCs w:val="24"/>
          <w:rtl/>
          <w:lang w:bidi="fa-IR"/>
        </w:rPr>
        <w:t xml:space="preserve"> </w:t>
      </w:r>
      <w:r w:rsidR="00255363" w:rsidRPr="00255363">
        <w:rPr>
          <w:sz w:val="22"/>
          <w:szCs w:val="22"/>
        </w:rPr>
        <w:t>A SHORT HISTORY OF THE SARACENS.P.P 43-44</w:t>
      </w:r>
    </w:p>
    <w:p w:rsidR="00C528E5" w:rsidRPr="00B94815" w:rsidRDefault="00C528E5" w:rsidP="00255363">
      <w:pPr>
        <w:pStyle w:val="FootnoteText"/>
        <w:bidi/>
        <w:ind w:left="284" w:hanging="12"/>
        <w:rPr>
          <w:sz w:val="24"/>
          <w:szCs w:val="24"/>
          <w:rtl/>
          <w:lang w:bidi="fa-IR"/>
        </w:rPr>
      </w:pPr>
      <w:r w:rsidRPr="00B94815">
        <w:rPr>
          <w:rFonts w:ascii="KRM" w:hAnsi="KRM"/>
          <w:sz w:val="24"/>
          <w:szCs w:val="24"/>
          <w:rtl/>
        </w:rPr>
        <w:t xml:space="preserve">معلم پطرس بستانى، نويسنده‏ى مسيحى مى‏نويسد: علت شهادت عمر آن نيست كه عموم مورخان نوشته‏اند، بلكه غير مسلمانان اين غلام را به قتل وى گماشته بودند، به گمان اين كه بعد از مرگ وى قدرت اسلام تضعيف مى‏شود و حكومت اسلام </w:t>
      </w:r>
      <w:r w:rsidR="00DE57E1">
        <w:rPr>
          <w:rFonts w:ascii="KRM" w:hAnsi="KRM"/>
          <w:sz w:val="24"/>
          <w:szCs w:val="24"/>
          <w:rtl/>
        </w:rPr>
        <w:t>پايان</w:t>
      </w:r>
      <w:r w:rsidRPr="00B94815">
        <w:rPr>
          <w:rFonts w:ascii="KRM" w:hAnsi="KRM"/>
          <w:sz w:val="24"/>
          <w:szCs w:val="24"/>
          <w:rtl/>
        </w:rPr>
        <w:t xml:space="preserve"> </w:t>
      </w:r>
      <w:r w:rsidR="00255363">
        <w:rPr>
          <w:rFonts w:ascii="KRM" w:hAnsi="KRM"/>
          <w:sz w:val="24"/>
          <w:szCs w:val="24"/>
          <w:rtl/>
        </w:rPr>
        <w:t>مى‏يابد</w:t>
      </w:r>
      <w:r w:rsidRPr="00B94815">
        <w:rPr>
          <w:rFonts w:ascii="KRM" w:hAnsi="KRM"/>
          <w:sz w:val="24"/>
          <w:szCs w:val="24"/>
          <w:rtl/>
        </w:rPr>
        <w:t>. (دائر</w:t>
      </w:r>
      <w:r w:rsidRPr="00B94815">
        <w:rPr>
          <w:rFonts w:ascii="KRM" w:hAnsi="KRM" w:cs="B Badr"/>
          <w:sz w:val="24"/>
          <w:szCs w:val="24"/>
          <w:rtl/>
        </w:rPr>
        <w:t>ة</w:t>
      </w:r>
      <w:r w:rsidRPr="00B94815">
        <w:rPr>
          <w:rFonts w:ascii="KRM" w:hAnsi="KRM"/>
          <w:sz w:val="24"/>
          <w:szCs w:val="24"/>
          <w:rtl/>
        </w:rPr>
        <w:t xml:space="preserve"> المعارف، ج 2، ص 230 در شرح زندگى ابولؤلؤ)</w:t>
      </w:r>
      <w:r w:rsidR="00255363">
        <w:rPr>
          <w:rFonts w:hint="cs"/>
          <w:sz w:val="24"/>
          <w:szCs w:val="24"/>
          <w:rtl/>
          <w:lang w:bidi="fa-IR"/>
        </w:rPr>
        <w:t>.</w:t>
      </w:r>
    </w:p>
  </w:footnote>
  <w:footnote w:id="326">
    <w:p w:rsidR="00C528E5" w:rsidRPr="00B94815" w:rsidRDefault="00C528E5" w:rsidP="008E070E">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w:t>
      </w:r>
      <w:r w:rsidRPr="00B94815">
        <w:rPr>
          <w:rFonts w:ascii="LTS" w:hAnsi="LTS"/>
          <w:sz w:val="24"/>
          <w:szCs w:val="24"/>
          <w:rtl/>
        </w:rPr>
        <w:t>روح اسلام</w:t>
      </w:r>
      <w:r w:rsidRPr="00B94815">
        <w:rPr>
          <w:rFonts w:ascii="KRM" w:hAnsi="KRM"/>
          <w:sz w:val="24"/>
          <w:szCs w:val="24"/>
          <w:rtl/>
        </w:rPr>
        <w:t>، ص 46، انتشارات آستان قدس، 1366 ه</w:t>
      </w:r>
      <w:r>
        <w:rPr>
          <w:rFonts w:ascii="KRM" w:hAnsi="KRM" w:hint="cs"/>
          <w:sz w:val="24"/>
          <w:szCs w:val="24"/>
          <w:rtl/>
        </w:rPr>
        <w:t>ـ</w:t>
      </w:r>
      <w:r w:rsidRPr="00B94815">
        <w:rPr>
          <w:rFonts w:ascii="KRM" w:hAnsi="KRM"/>
          <w:sz w:val="24"/>
          <w:szCs w:val="24"/>
          <w:rtl/>
        </w:rPr>
        <w:t>. ش.</w:t>
      </w:r>
    </w:p>
  </w:footnote>
  <w:footnote w:id="32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259. عبارت داخل كروشه از سوى مترجم افزوده شده است.</w:t>
      </w:r>
    </w:p>
  </w:footnote>
  <w:footnote w:id="32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مسند امام احمد بن حنبل</w:t>
      </w:r>
      <w:r>
        <w:rPr>
          <w:rFonts w:ascii="KRM" w:hAnsi="KRM" w:hint="cs"/>
          <w:sz w:val="24"/>
          <w:szCs w:val="24"/>
          <w:rtl/>
        </w:rPr>
        <w:t>،</w:t>
      </w:r>
      <w:r w:rsidRPr="00B94815">
        <w:rPr>
          <w:rFonts w:ascii="KRM" w:hAnsi="KRM"/>
          <w:sz w:val="24"/>
          <w:szCs w:val="24"/>
          <w:rtl/>
        </w:rPr>
        <w:t xml:space="preserve"> مسند على ابن ابى‏طالب </w:t>
      </w:r>
      <w:r w:rsidR="00192898" w:rsidRPr="00192898">
        <w:rPr>
          <w:rFonts w:ascii="KRM" w:hAnsi="KRM" w:cs="CTraditional Arabic"/>
          <w:sz w:val="24"/>
          <w:szCs w:val="24"/>
          <w:rtl/>
        </w:rPr>
        <w:t>س</w:t>
      </w:r>
      <w:r w:rsidRPr="00B94815">
        <w:rPr>
          <w:rFonts w:ascii="KRM" w:hAnsi="KRM"/>
          <w:sz w:val="24"/>
          <w:szCs w:val="24"/>
          <w:rtl/>
        </w:rPr>
        <w:t>.</w:t>
      </w:r>
    </w:p>
  </w:footnote>
  <w:footnote w:id="32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سيد احمد زينى دحلان، </w:t>
      </w:r>
      <w:r w:rsidRPr="00B94815">
        <w:rPr>
          <w:rFonts w:ascii="LTS" w:hAnsi="LTS"/>
          <w:sz w:val="24"/>
          <w:szCs w:val="24"/>
          <w:rtl/>
        </w:rPr>
        <w:t>الفتوحات الإسلاميه</w:t>
      </w:r>
      <w:r w:rsidRPr="00B94815">
        <w:rPr>
          <w:rFonts w:ascii="KRM" w:hAnsi="KRM"/>
          <w:sz w:val="24"/>
          <w:szCs w:val="24"/>
          <w:rtl/>
        </w:rPr>
        <w:t>، ج 2، ص 429، چاپ دوم، 1311 ه . ق.</w:t>
      </w:r>
      <w:r>
        <w:rPr>
          <w:rFonts w:ascii="KRM" w:hAnsi="KRM"/>
          <w:sz w:val="24"/>
          <w:szCs w:val="24"/>
          <w:rtl/>
        </w:rPr>
        <w:t>،</w:t>
      </w:r>
      <w:r w:rsidRPr="00B94815">
        <w:rPr>
          <w:rFonts w:ascii="KRM" w:hAnsi="KRM"/>
          <w:sz w:val="24"/>
          <w:szCs w:val="24"/>
          <w:rtl/>
        </w:rPr>
        <w:t xml:space="preserve"> مكّه‏ى مكرّمه.</w:t>
      </w:r>
    </w:p>
  </w:footnote>
  <w:footnote w:id="33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نهج البلاغه شرح فيض الإسلام، ص 72، خطبه‏ى 219 و شرح مصطفى زمانى، ص 551، خطبه‏ى 221، صبحى صالح. عبارت داخل كروشه از سوى مترجم افزوده شده است.</w:t>
      </w:r>
    </w:p>
  </w:footnote>
  <w:footnote w:id="33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مصطفى السباعى،</w:t>
      </w:r>
      <w:r w:rsidRPr="00B94815">
        <w:rPr>
          <w:rFonts w:ascii="LTS" w:hAnsi="LTS"/>
          <w:sz w:val="24"/>
          <w:szCs w:val="24"/>
          <w:rtl/>
        </w:rPr>
        <w:t xml:space="preserve"> </w:t>
      </w:r>
      <w:r w:rsidRPr="00B94815">
        <w:rPr>
          <w:rFonts w:ascii="LTS" w:hAnsi="LTS" w:cs="B Badr"/>
          <w:sz w:val="24"/>
          <w:szCs w:val="24"/>
          <w:rtl/>
        </w:rPr>
        <w:t>السنة</w:t>
      </w:r>
      <w:r>
        <w:rPr>
          <w:rFonts w:ascii="LTS" w:hAnsi="LTS"/>
          <w:sz w:val="24"/>
          <w:szCs w:val="24"/>
          <w:rtl/>
        </w:rPr>
        <w:t xml:space="preserve"> و</w:t>
      </w:r>
      <w:r w:rsidRPr="00B94815">
        <w:rPr>
          <w:rFonts w:ascii="LTS" w:hAnsi="LTS"/>
          <w:sz w:val="24"/>
          <w:szCs w:val="24"/>
          <w:rtl/>
        </w:rPr>
        <w:t>مكانتها فى التشريع الإسلامى</w:t>
      </w:r>
      <w:r w:rsidRPr="00B94815">
        <w:rPr>
          <w:rFonts w:ascii="KRM" w:hAnsi="KRM"/>
          <w:sz w:val="24"/>
          <w:szCs w:val="24"/>
          <w:rtl/>
        </w:rPr>
        <w:t>، ص 147.</w:t>
      </w:r>
    </w:p>
  </w:footnote>
  <w:footnote w:id="33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نهج البلاغه</w:t>
      </w:r>
      <w:r w:rsidRPr="00B94815">
        <w:rPr>
          <w:rFonts w:ascii="KRM" w:hAnsi="KRM"/>
          <w:sz w:val="24"/>
          <w:szCs w:val="24"/>
          <w:rtl/>
        </w:rPr>
        <w:t xml:space="preserve"> شرح فيض الإسلام و صبحى صالح، خطبه‏ى 96 و همچنين به خطبه‏ى شماره</w:t>
      </w:r>
      <w:r>
        <w:rPr>
          <w:rFonts w:ascii="KRM" w:hAnsi="KRM" w:hint="cs"/>
          <w:sz w:val="24"/>
          <w:szCs w:val="24"/>
          <w:rtl/>
        </w:rPr>
        <w:t>:</w:t>
      </w:r>
      <w:r w:rsidRPr="00B94815">
        <w:rPr>
          <w:rFonts w:ascii="KRM" w:hAnsi="KRM"/>
          <w:sz w:val="24"/>
          <w:szCs w:val="24"/>
          <w:rtl/>
        </w:rPr>
        <w:t xml:space="preserve"> 120 مراجعه شود. (افزوده‏ى مترجم)</w:t>
      </w:r>
    </w:p>
  </w:footnote>
  <w:footnote w:id="33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هر شش نفر از جمله ده نفرى هستند كه رسول اللّه‏ </w:t>
      </w:r>
      <w:r w:rsidR="00192898" w:rsidRPr="00192898">
        <w:rPr>
          <w:rFonts w:ascii="KRM" w:hAnsi="KRM" w:cs="CTraditional Arabic"/>
          <w:sz w:val="24"/>
          <w:szCs w:val="24"/>
          <w:rtl/>
        </w:rPr>
        <w:t>ص</w:t>
      </w:r>
      <w:r w:rsidRPr="00B94815">
        <w:rPr>
          <w:rFonts w:ascii="KRM" w:hAnsi="KRM"/>
          <w:sz w:val="24"/>
          <w:szCs w:val="24"/>
          <w:rtl/>
        </w:rPr>
        <w:t xml:space="preserve"> مژده‏ى بهشت به آنها داده بود.</w:t>
      </w:r>
    </w:p>
  </w:footnote>
  <w:footnote w:id="3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مور</w:t>
      </w:r>
      <w:r>
        <w:rPr>
          <w:rFonts w:ascii="KRM" w:hAnsi="KRM"/>
          <w:sz w:val="24"/>
          <w:szCs w:val="24"/>
          <w:rtl/>
        </w:rPr>
        <w:t xml:space="preserve">ّخ و محقّق معروف شيعه، </w:t>
      </w:r>
      <w:r w:rsidRPr="00B94815">
        <w:rPr>
          <w:rFonts w:ascii="KRM" w:hAnsi="KRM"/>
          <w:sz w:val="24"/>
          <w:szCs w:val="24"/>
          <w:rtl/>
        </w:rPr>
        <w:t>امير على مى‏نويسد: «عمر خيلى خوب مى‏توانست كه حضرت على</w:t>
      </w:r>
      <w:r>
        <w:rPr>
          <w:rFonts w:ascii="KRM" w:hAnsi="KRM"/>
          <w:sz w:val="24"/>
          <w:szCs w:val="24"/>
          <w:rtl/>
        </w:rPr>
        <w:t>،</w:t>
      </w:r>
      <w:r w:rsidRPr="00B94815">
        <w:rPr>
          <w:rFonts w:ascii="KRM" w:hAnsi="KRM"/>
          <w:sz w:val="24"/>
          <w:szCs w:val="24"/>
          <w:rtl/>
        </w:rPr>
        <w:t xml:space="preserve"> پسر پرهيزگارش، عبداللّه‏، معروف به ابن عمر را جانشين كند، ليكن روى اصل پيروى از وجدان كه از خصايص او بود مسأله‏ى انتخاب خليفه‏ى بعد از خود را به نظر شش نفر از سرشناسان مدينه واگذاشت.» (تاريخ عرب و اسلام، ص 50)</w:t>
      </w:r>
    </w:p>
  </w:footnote>
  <w:footnote w:id="335">
    <w:p w:rsidR="00C528E5" w:rsidRPr="00B94815" w:rsidRDefault="00C528E5" w:rsidP="005F670E">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مردم شيوه‏ى خلافت ابوبكر و عمر را پسنديده و قلبا دوست داشتند و يقين نموده بودند روشى كه بتوان آن را خلافت بر شيوه‏ى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 xml:space="preserve">س </w:t>
      </w:r>
      <w:r w:rsidRPr="00B94815">
        <w:rPr>
          <w:rFonts w:ascii="KRM" w:hAnsi="KRM"/>
          <w:sz w:val="24"/>
          <w:szCs w:val="24"/>
          <w:rtl/>
        </w:rPr>
        <w:t xml:space="preserve">ناميد همين است و در سايه‏ى آن از ظلم و جور و از هر خطرى محفوظ مى‏مانند، به همين دليل وقتى عثمان اطمينان داد كه بر كتاب خدا و سنت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عمل مى‏كند و شيوه‏ى ابوبكر و عمر را ادامه مى‏دهد، عبدالرحمن و تمام حاضران جلسه با اطمينان قلب ابراز خوشحالى نمودند. از سوى ديگر حضرت على </w:t>
      </w:r>
      <w:r w:rsidR="00192898" w:rsidRPr="00192898">
        <w:rPr>
          <w:rFonts w:ascii="KRM" w:hAnsi="KRM" w:cs="CTraditional Arabic"/>
          <w:sz w:val="24"/>
          <w:szCs w:val="24"/>
          <w:rtl/>
        </w:rPr>
        <w:t xml:space="preserve">س </w:t>
      </w:r>
      <w:r w:rsidRPr="00B94815">
        <w:rPr>
          <w:rFonts w:ascii="KRM" w:hAnsi="KRM"/>
          <w:sz w:val="24"/>
          <w:szCs w:val="24"/>
          <w:rtl/>
        </w:rPr>
        <w:t>ـ كه عالم به كتاب و سنّت بود و از حق اجتهاد برخوردار بودـ كاملاً حق داشت كه چنين سخنى به زبان ب</w:t>
      </w:r>
      <w:r>
        <w:rPr>
          <w:rFonts w:ascii="KRM" w:hAnsi="KRM"/>
          <w:sz w:val="24"/>
          <w:szCs w:val="24"/>
          <w:rtl/>
        </w:rPr>
        <w:t>،</w:t>
      </w:r>
      <w:r w:rsidRPr="00B94815">
        <w:rPr>
          <w:rFonts w:ascii="KRM" w:hAnsi="KRM"/>
          <w:sz w:val="24"/>
          <w:szCs w:val="24"/>
          <w:rtl/>
        </w:rPr>
        <w:t xml:space="preserve">ورد، ولى اين براى اطمينان دادن مردم كافى نبود؛ زيرا آنان شيفته‏ى برنامه‏ى خداپسندانه‏ى دو خليفه قبلى بودند، لذا عثمان را كه خود را متعهد به كتاب و سنّت و شيوه‏ى آنان كرده بود، ترجيح دادند. (مؤلف) (به همين دليل هنگامى كه حضرت حسن </w:t>
      </w:r>
      <w:r w:rsidR="00192898" w:rsidRPr="00192898">
        <w:rPr>
          <w:rFonts w:ascii="KRM" w:hAnsi="KRM" w:cs="CTraditional Arabic"/>
          <w:sz w:val="24"/>
          <w:szCs w:val="24"/>
          <w:rtl/>
        </w:rPr>
        <w:t xml:space="preserve">س </w:t>
      </w:r>
      <w:r w:rsidRPr="00B94815">
        <w:rPr>
          <w:rFonts w:ascii="KRM" w:hAnsi="KRM"/>
          <w:sz w:val="24"/>
          <w:szCs w:val="24"/>
          <w:rtl/>
        </w:rPr>
        <w:t xml:space="preserve">خلافت را به حضرت معاويه </w:t>
      </w:r>
      <w:r w:rsidRPr="005F670E">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 xml:space="preserve">واگذار كرد، يكى از شرايطش اين بود كه به كتاب خدا و سنّت رسول </w:t>
      </w:r>
      <w:r w:rsidR="00192898" w:rsidRPr="00192898">
        <w:rPr>
          <w:rFonts w:ascii="KRM" w:hAnsi="KRM" w:cs="CTraditional Arabic"/>
          <w:sz w:val="24"/>
          <w:szCs w:val="24"/>
          <w:rtl/>
        </w:rPr>
        <w:t>ص</w:t>
      </w:r>
      <w:r w:rsidRPr="00B94815">
        <w:rPr>
          <w:rFonts w:ascii="KRM" w:hAnsi="KRM"/>
          <w:sz w:val="24"/>
          <w:szCs w:val="24"/>
          <w:rtl/>
        </w:rPr>
        <w:t xml:space="preserve"> و سيره‏ى خلفاى راشدين عمل كند. (ملا باقر مجلسى، جلا</w:t>
      </w:r>
      <w:r>
        <w:rPr>
          <w:rFonts w:ascii="KRM" w:hAnsi="KRM"/>
          <w:sz w:val="24"/>
          <w:szCs w:val="24"/>
          <w:rtl/>
        </w:rPr>
        <w:t>ء العيون، ج 1، ص 393، چاپ تهران</w:t>
      </w:r>
      <w:r w:rsidRPr="00B94815">
        <w:rPr>
          <w:rFonts w:ascii="KRM" w:hAnsi="KRM"/>
          <w:sz w:val="24"/>
          <w:szCs w:val="24"/>
          <w:rtl/>
        </w:rPr>
        <w:t>، 1398 ه</w:t>
      </w:r>
      <w:r>
        <w:rPr>
          <w:rFonts w:ascii="KRM" w:hAnsi="KRM" w:hint="cs"/>
          <w:sz w:val="24"/>
          <w:szCs w:val="24"/>
          <w:rtl/>
        </w:rPr>
        <w:t>ـ</w:t>
      </w:r>
      <w:r w:rsidRPr="00B94815">
        <w:rPr>
          <w:rFonts w:ascii="KRM" w:hAnsi="KRM"/>
          <w:sz w:val="24"/>
          <w:szCs w:val="24"/>
          <w:rtl/>
        </w:rPr>
        <w:t xml:space="preserve">. ق، الفصول </w:t>
      </w:r>
      <w:r w:rsidRPr="00B94815">
        <w:rPr>
          <w:rFonts w:ascii="KRM" w:hAnsi="KRM" w:cs="B Badr"/>
          <w:sz w:val="24"/>
          <w:szCs w:val="24"/>
          <w:rtl/>
        </w:rPr>
        <w:t>المهمة</w:t>
      </w:r>
      <w:r w:rsidRPr="00B94815">
        <w:rPr>
          <w:rFonts w:ascii="KRM" w:hAnsi="KRM"/>
          <w:sz w:val="24"/>
          <w:szCs w:val="24"/>
          <w:rtl/>
        </w:rPr>
        <w:t xml:space="preserve"> فى معر</w:t>
      </w:r>
      <w:r w:rsidRPr="00B94815">
        <w:rPr>
          <w:rFonts w:ascii="KRM" w:hAnsi="KRM" w:cs="B Badr"/>
          <w:sz w:val="24"/>
          <w:szCs w:val="24"/>
          <w:rtl/>
        </w:rPr>
        <w:t>فة</w:t>
      </w:r>
      <w:r w:rsidRPr="00B94815">
        <w:rPr>
          <w:rFonts w:ascii="KRM" w:hAnsi="KRM"/>
          <w:sz w:val="24"/>
          <w:szCs w:val="24"/>
          <w:rtl/>
        </w:rPr>
        <w:t xml:space="preserve"> أحوال الأ</w:t>
      </w:r>
      <w:r w:rsidRPr="00B94815">
        <w:rPr>
          <w:rFonts w:ascii="KRM" w:hAnsi="KRM" w:cs="B Badr"/>
          <w:sz w:val="24"/>
          <w:szCs w:val="24"/>
          <w:rtl/>
        </w:rPr>
        <w:t>ئمة</w:t>
      </w:r>
      <w:r w:rsidRPr="00B94815">
        <w:rPr>
          <w:rFonts w:ascii="KRM" w:hAnsi="KRM"/>
          <w:sz w:val="24"/>
          <w:szCs w:val="24"/>
          <w:rtl/>
        </w:rPr>
        <w:t>، ص 163 و منتهى الآمال، عباس قمى، ص 314) (مترجم)</w:t>
      </w:r>
    </w:p>
  </w:footnote>
  <w:footnote w:id="33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7، ص 147 ـ 144. اين روايت را بدان جهت ترجيح داديم كه جامع‏ترين </w:t>
      </w:r>
      <w:r w:rsidR="00B15BBE">
        <w:rPr>
          <w:rFonts w:ascii="KRM" w:hAnsi="KRM"/>
          <w:sz w:val="24"/>
          <w:szCs w:val="24"/>
          <w:rtl/>
        </w:rPr>
        <w:t>روايات</w:t>
      </w:r>
      <w:r w:rsidRPr="00B94815">
        <w:rPr>
          <w:rFonts w:ascii="KRM" w:hAnsi="KRM"/>
          <w:sz w:val="24"/>
          <w:szCs w:val="24"/>
          <w:rtl/>
        </w:rPr>
        <w:t xml:space="preserve"> است و برگرفته از صحاح و اخبار معتبر است.</w:t>
      </w:r>
    </w:p>
  </w:footnote>
  <w:footnote w:id="337">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هشام، </w:t>
      </w:r>
      <w:r w:rsidRPr="00B94815">
        <w:rPr>
          <w:rFonts w:ascii="LTS" w:hAnsi="LTS"/>
          <w:sz w:val="24"/>
          <w:szCs w:val="24"/>
          <w:rtl/>
        </w:rPr>
        <w:t>السير</w:t>
      </w:r>
      <w:r w:rsidRPr="00B94815">
        <w:rPr>
          <w:rFonts w:ascii="KRM" w:hAnsi="KRM" w:cs="B Badr"/>
          <w:sz w:val="24"/>
          <w:szCs w:val="24"/>
          <w:rtl/>
        </w:rPr>
        <w:t>ة</w:t>
      </w:r>
      <w:r w:rsidRPr="00B94815">
        <w:rPr>
          <w:rFonts w:ascii="LTS" w:hAnsi="LTS"/>
          <w:sz w:val="24"/>
          <w:szCs w:val="24"/>
          <w:rtl/>
        </w:rPr>
        <w:t xml:space="preserve"> النبويه</w:t>
      </w:r>
      <w:r w:rsidRPr="00B94815">
        <w:rPr>
          <w:rFonts w:ascii="KRM" w:hAnsi="KRM"/>
          <w:sz w:val="24"/>
          <w:szCs w:val="24"/>
          <w:rtl/>
        </w:rPr>
        <w:t>، ج 2، ص 315.</w:t>
      </w:r>
    </w:p>
  </w:footnote>
  <w:footnote w:id="33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زادالمعاد، ج 1، ص 382. كلينى در روضه نقل مى‏كند كه مسلمانان گفتند: خوش به حال عثمان كه خانه‏ى خدا را طواف مى‏كند، رسول خدا فرمود: عثمان هرگز چنين كارى نخواهد كرد. وقتى عثمان بازگشت، </w:t>
      </w:r>
      <w:r>
        <w:rPr>
          <w:rFonts w:ascii="KRM" w:hAnsi="KRM"/>
          <w:sz w:val="24"/>
          <w:szCs w:val="24"/>
          <w:rtl/>
        </w:rPr>
        <w:t>پیامبر</w:t>
      </w:r>
      <w:r w:rsidRPr="00B94815">
        <w:rPr>
          <w:rFonts w:ascii="KRM" w:hAnsi="KRM"/>
          <w:sz w:val="24"/>
          <w:szCs w:val="24"/>
          <w:rtl/>
        </w:rPr>
        <w:t xml:space="preserve"> از او پرسيد كه </w:t>
      </w:r>
      <w:r>
        <w:rPr>
          <w:rFonts w:ascii="KRM" w:hAnsi="KRM"/>
          <w:sz w:val="24"/>
          <w:szCs w:val="24"/>
          <w:rtl/>
        </w:rPr>
        <w:t>آيا</w:t>
      </w:r>
      <w:r w:rsidRPr="00B94815">
        <w:rPr>
          <w:rFonts w:ascii="KRM" w:hAnsi="KRM"/>
          <w:sz w:val="24"/>
          <w:szCs w:val="24"/>
          <w:rtl/>
        </w:rPr>
        <w:t xml:space="preserve"> طواف كرده است؟ عثمان گفت: بدون حضور </w:t>
      </w:r>
      <w:r>
        <w:rPr>
          <w:rFonts w:ascii="KRM" w:hAnsi="KRM"/>
          <w:sz w:val="24"/>
          <w:szCs w:val="24"/>
          <w:rtl/>
        </w:rPr>
        <w:t>پیامبر</w:t>
      </w:r>
      <w:r w:rsidRPr="00B94815">
        <w:rPr>
          <w:rFonts w:ascii="KRM" w:hAnsi="KRM"/>
          <w:sz w:val="24"/>
          <w:szCs w:val="24"/>
          <w:rtl/>
        </w:rPr>
        <w:t xml:space="preserve"> چگونه طواف مى‏كردم؟ (روضه كافى، ج 8، ص 326، دارالكتب الإسلاميه، تهران</w:t>
      </w:r>
      <w:r>
        <w:rPr>
          <w:rFonts w:ascii="KRM" w:hAnsi="KRM"/>
          <w:sz w:val="24"/>
          <w:szCs w:val="24"/>
          <w:rtl/>
        </w:rPr>
        <w:t>،</w:t>
      </w:r>
      <w:r w:rsidRPr="00B94815">
        <w:rPr>
          <w:rFonts w:ascii="KRM" w:hAnsi="KRM"/>
          <w:sz w:val="24"/>
          <w:szCs w:val="24"/>
          <w:rtl/>
        </w:rPr>
        <w:t xml:space="preserve"> چاپ چهارم، 1362). (مترجم)</w:t>
      </w:r>
    </w:p>
  </w:footnote>
  <w:footnote w:id="33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روضه كافى</w:t>
      </w:r>
      <w:r w:rsidRPr="00B94815">
        <w:rPr>
          <w:rFonts w:ascii="KRM" w:hAnsi="KRM"/>
          <w:sz w:val="24"/>
          <w:szCs w:val="24"/>
          <w:rtl/>
        </w:rPr>
        <w:t>، ج 8، ص 325. (مترجم)</w:t>
      </w:r>
    </w:p>
  </w:footnote>
  <w:footnote w:id="34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قيم، </w:t>
      </w:r>
      <w:r w:rsidRPr="00B94815">
        <w:rPr>
          <w:rFonts w:ascii="LTS" w:hAnsi="LTS"/>
          <w:sz w:val="24"/>
          <w:szCs w:val="24"/>
          <w:rtl/>
        </w:rPr>
        <w:t>زادالمعاد</w:t>
      </w:r>
      <w:r w:rsidRPr="00B94815">
        <w:rPr>
          <w:rFonts w:ascii="KRM" w:hAnsi="KRM"/>
          <w:sz w:val="24"/>
          <w:szCs w:val="24"/>
          <w:rtl/>
        </w:rPr>
        <w:t>، ج 1، ص 382.</w:t>
      </w:r>
    </w:p>
  </w:footnote>
  <w:footnote w:id="34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طبرى، </w:t>
      </w:r>
      <w:r>
        <w:rPr>
          <w:rFonts w:ascii="LTS" w:hAnsi="LTS"/>
          <w:sz w:val="24"/>
          <w:szCs w:val="24"/>
          <w:rtl/>
        </w:rPr>
        <w:t>تاريخ الامم و</w:t>
      </w:r>
      <w:r w:rsidRPr="00B94815">
        <w:rPr>
          <w:rFonts w:ascii="LTS" w:hAnsi="LTS"/>
          <w:sz w:val="24"/>
          <w:szCs w:val="24"/>
          <w:rtl/>
        </w:rPr>
        <w:t>الملوك</w:t>
      </w:r>
      <w:r w:rsidRPr="00B94815">
        <w:rPr>
          <w:rFonts w:ascii="KRM" w:hAnsi="KRM"/>
          <w:sz w:val="24"/>
          <w:szCs w:val="24"/>
          <w:rtl/>
        </w:rPr>
        <w:t>، ج 4، ص 83.</w:t>
      </w:r>
    </w:p>
  </w:footnote>
  <w:footnote w:id="34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جعفر صادق </w:t>
      </w:r>
      <w:r w:rsidR="00192898" w:rsidRPr="00192898">
        <w:rPr>
          <w:rFonts w:ascii="KRM" w:hAnsi="KRM" w:cs="CTraditional Arabic"/>
          <w:sz w:val="24"/>
          <w:szCs w:val="24"/>
          <w:rtl/>
        </w:rPr>
        <w:t xml:space="preserve">س </w:t>
      </w:r>
      <w:r w:rsidRPr="00B94815">
        <w:rPr>
          <w:rFonts w:ascii="KRM" w:hAnsi="KRM"/>
          <w:sz w:val="24"/>
          <w:szCs w:val="24"/>
          <w:rtl/>
        </w:rPr>
        <w:t>مى‏فرمايد: در اول روز، يك منادى اعلام مى‏دارد كه على و شيعه‏ى او رستگارند و در آخر روز، يك منادى اعلام مى‏دارد كه عثمان و شيعه‏ى او رستگارند. (فروع كافى، ج 8، ص 209) (مترجم)</w:t>
      </w:r>
    </w:p>
  </w:footnote>
  <w:footnote w:id="34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هنگامى كه رسول خدا </w:t>
      </w:r>
      <w:r w:rsidR="00192898" w:rsidRPr="00192898">
        <w:rPr>
          <w:rFonts w:ascii="KRM" w:hAnsi="KRM" w:cs="CTraditional Arabic"/>
          <w:sz w:val="24"/>
          <w:szCs w:val="24"/>
          <w:rtl/>
        </w:rPr>
        <w:t>ص</w:t>
      </w:r>
      <w:r w:rsidRPr="00B94815">
        <w:rPr>
          <w:rFonts w:ascii="KRM" w:hAnsi="KRM"/>
          <w:sz w:val="24"/>
          <w:szCs w:val="24"/>
          <w:rtl/>
        </w:rPr>
        <w:t xml:space="preserve"> دستور داد تا مسلمانان آماده‏ى جنگ با رو</w:t>
      </w:r>
      <w:r>
        <w:rPr>
          <w:rFonts w:ascii="KRM" w:hAnsi="KRM"/>
          <w:sz w:val="24"/>
          <w:szCs w:val="24"/>
          <w:rtl/>
        </w:rPr>
        <w:t>ميان</w:t>
      </w:r>
      <w:r w:rsidRPr="00B94815">
        <w:rPr>
          <w:rFonts w:ascii="KRM" w:hAnsi="KRM"/>
          <w:sz w:val="24"/>
          <w:szCs w:val="24"/>
          <w:rtl/>
        </w:rPr>
        <w:t xml:space="preserve"> شوند، مردم، روزگار سختى را مى‏گذراندند، هوا </w:t>
      </w:r>
      <w:r>
        <w:rPr>
          <w:rFonts w:ascii="KRM" w:hAnsi="KRM"/>
          <w:sz w:val="24"/>
          <w:szCs w:val="24"/>
          <w:rtl/>
        </w:rPr>
        <w:t>بسيار</w:t>
      </w:r>
      <w:r w:rsidRPr="00B94815">
        <w:rPr>
          <w:rFonts w:ascii="KRM" w:hAnsi="KRM"/>
          <w:sz w:val="24"/>
          <w:szCs w:val="24"/>
          <w:rtl/>
        </w:rPr>
        <w:t xml:space="preserve"> گرم بود و خشكسالى تمام شهرهاى آنها را فراگرفته بود؛ به همين دليل اين سپاه را «جيش عسره» ناميدند. (مترجم)</w:t>
      </w:r>
    </w:p>
  </w:footnote>
  <w:footnote w:id="34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w:t>
      </w:r>
      <w:r w:rsidR="001D6B43">
        <w:rPr>
          <w:rFonts w:ascii="KRM" w:hAnsi="KRM"/>
          <w:sz w:val="24"/>
          <w:szCs w:val="24"/>
          <w:rtl/>
        </w:rPr>
        <w:t>جريان</w:t>
      </w:r>
      <w:r w:rsidRPr="00B94815">
        <w:rPr>
          <w:rFonts w:ascii="KRM" w:hAnsi="KRM"/>
          <w:sz w:val="24"/>
          <w:szCs w:val="24"/>
          <w:rtl/>
        </w:rPr>
        <w:t xml:space="preserve"> تجهيز اين سپاه رسول خدا </w:t>
      </w:r>
      <w:r w:rsidR="00192898" w:rsidRPr="00192898">
        <w:rPr>
          <w:rFonts w:ascii="KRM" w:hAnsi="KRM" w:cs="CTraditional Arabic"/>
          <w:sz w:val="24"/>
          <w:szCs w:val="24"/>
          <w:rtl/>
        </w:rPr>
        <w:t>ص</w:t>
      </w:r>
      <w:r w:rsidRPr="00B94815">
        <w:rPr>
          <w:rFonts w:ascii="KRM" w:hAnsi="KRM"/>
          <w:sz w:val="24"/>
          <w:szCs w:val="24"/>
          <w:rtl/>
        </w:rPr>
        <w:t xml:space="preserve"> فرمود: هر كس جيش عسره را تجهيز كند، خداوند او را خواهد آمرزيد و فرمود: پروردگارا! من از عثمان راضى هستم تو هم از او راضى باش.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5، ص 4). (مترجم)</w:t>
      </w:r>
    </w:p>
  </w:footnote>
  <w:footnote w:id="345">
    <w:p w:rsidR="00C528E5" w:rsidRPr="00B94815" w:rsidRDefault="00C528E5" w:rsidP="00E27BD8">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چاه واقع در ميدان بزرگ «العقيق» در نزديكى محل جمع شدن آب رودخانه‏ها (زغابه) در شمال غربى مدينه است. آب اين چاه </w:t>
      </w:r>
      <w:r>
        <w:rPr>
          <w:rFonts w:ascii="KRM" w:hAnsi="KRM"/>
          <w:sz w:val="24"/>
          <w:szCs w:val="24"/>
          <w:rtl/>
        </w:rPr>
        <w:t>بسيار</w:t>
      </w:r>
      <w:r w:rsidRPr="00B94815">
        <w:rPr>
          <w:rFonts w:ascii="KRM" w:hAnsi="KRM"/>
          <w:sz w:val="24"/>
          <w:szCs w:val="24"/>
          <w:rtl/>
        </w:rPr>
        <w:t xml:space="preserve"> شيرين، سبك و گوارا بود. به همين سبب رسول اكرم </w:t>
      </w:r>
      <w:r w:rsidR="00192898" w:rsidRPr="00192898">
        <w:rPr>
          <w:rFonts w:ascii="KRM" w:hAnsi="KRM" w:cs="CTraditional Arabic"/>
          <w:sz w:val="24"/>
          <w:szCs w:val="24"/>
          <w:rtl/>
        </w:rPr>
        <w:t>ص</w:t>
      </w:r>
      <w:r w:rsidRPr="00B94815">
        <w:rPr>
          <w:rFonts w:ascii="KRM" w:hAnsi="KRM"/>
          <w:sz w:val="24"/>
          <w:szCs w:val="24"/>
          <w:rtl/>
        </w:rPr>
        <w:t xml:space="preserve"> به</w:t>
      </w:r>
      <w:r>
        <w:rPr>
          <w:rFonts w:ascii="KRM" w:hAnsi="KRM"/>
          <w:sz w:val="24"/>
          <w:szCs w:val="24"/>
          <w:rtl/>
        </w:rPr>
        <w:t>ياران</w:t>
      </w:r>
      <w:r w:rsidRPr="00B94815">
        <w:rPr>
          <w:rFonts w:ascii="KRM" w:hAnsi="KRM"/>
          <w:sz w:val="24"/>
          <w:szCs w:val="24"/>
          <w:rtl/>
        </w:rPr>
        <w:t xml:space="preserve">ش فرمود تا آن را بخرند و وقف كنند.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اين آرزوى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را تحقق بخشيد. صاحب اين چاه يك يهودى </w:t>
      </w:r>
      <w:r>
        <w:rPr>
          <w:rFonts w:ascii="KRM" w:hAnsi="KRM"/>
          <w:sz w:val="24"/>
          <w:szCs w:val="24"/>
          <w:rtl/>
        </w:rPr>
        <w:t>بسيار</w:t>
      </w:r>
      <w:r w:rsidRPr="00B94815">
        <w:rPr>
          <w:rFonts w:ascii="KRM" w:hAnsi="KRM"/>
          <w:sz w:val="24"/>
          <w:szCs w:val="24"/>
          <w:rtl/>
        </w:rPr>
        <w:t xml:space="preserve"> طمع‏كار و حريص، سودجو و فرصت‏طلب، بود و آنگاه كه فرصت خوبى براى فروش چاه به دست آورده بود، </w:t>
      </w:r>
      <w:r>
        <w:rPr>
          <w:rFonts w:ascii="KRM" w:hAnsi="KRM"/>
          <w:sz w:val="24"/>
          <w:szCs w:val="24"/>
          <w:rtl/>
        </w:rPr>
        <w:t>بسيار</w:t>
      </w:r>
      <w:r w:rsidRPr="00B94815">
        <w:rPr>
          <w:rFonts w:ascii="KRM" w:hAnsi="KRM"/>
          <w:sz w:val="24"/>
          <w:szCs w:val="24"/>
          <w:rtl/>
        </w:rPr>
        <w:t xml:space="preserve"> ناز مى‏كرد. بال</w:t>
      </w:r>
      <w:r>
        <w:rPr>
          <w:rFonts w:ascii="KRM" w:hAnsi="KRM" w:hint="cs"/>
          <w:sz w:val="24"/>
          <w:szCs w:val="24"/>
          <w:rtl/>
        </w:rPr>
        <w:t>آ</w:t>
      </w:r>
      <w:r w:rsidRPr="00B94815">
        <w:rPr>
          <w:rFonts w:ascii="KRM" w:hAnsi="KRM"/>
          <w:sz w:val="24"/>
          <w:szCs w:val="24"/>
          <w:rtl/>
        </w:rPr>
        <w:t xml:space="preserve">خره حضرت عثمان </w:t>
      </w:r>
      <w:r w:rsidR="00192898" w:rsidRPr="00192898">
        <w:rPr>
          <w:rFonts w:ascii="KRM" w:hAnsi="KRM" w:cs="CTraditional Arabic"/>
          <w:sz w:val="24"/>
          <w:szCs w:val="24"/>
          <w:rtl/>
        </w:rPr>
        <w:t xml:space="preserve">س </w:t>
      </w:r>
      <w:r w:rsidRPr="00B94815">
        <w:rPr>
          <w:rFonts w:ascii="KRM" w:hAnsi="KRM"/>
          <w:sz w:val="24"/>
          <w:szCs w:val="24"/>
          <w:rtl/>
        </w:rPr>
        <w:t>پس از چون و چراى ز</w:t>
      </w:r>
      <w:r w:rsidR="001D6B43">
        <w:rPr>
          <w:rFonts w:ascii="KRM" w:hAnsi="KRM"/>
          <w:sz w:val="24"/>
          <w:szCs w:val="24"/>
          <w:rtl/>
        </w:rPr>
        <w:t>ياد</w:t>
      </w:r>
      <w:r w:rsidRPr="00B94815">
        <w:rPr>
          <w:rFonts w:ascii="KRM" w:hAnsi="KRM"/>
          <w:sz w:val="24"/>
          <w:szCs w:val="24"/>
          <w:rtl/>
        </w:rPr>
        <w:t xml:space="preserve"> توانست آن را به مبلغ (20000) درهم بخرد و وقف كند. (آثار المد</w:t>
      </w:r>
      <w:r w:rsidRPr="00B94815">
        <w:rPr>
          <w:rFonts w:ascii="KRM" w:hAnsi="KRM" w:cs="B Badr"/>
          <w:sz w:val="24"/>
          <w:szCs w:val="24"/>
          <w:rtl/>
        </w:rPr>
        <w:t>ينة</w:t>
      </w:r>
      <w:r w:rsidRPr="00B94815">
        <w:rPr>
          <w:rFonts w:ascii="KRM" w:hAnsi="KRM"/>
          <w:sz w:val="24"/>
          <w:szCs w:val="24"/>
          <w:rtl/>
        </w:rPr>
        <w:t xml:space="preserve"> المنور</w:t>
      </w:r>
      <w:r w:rsidRPr="00B94815">
        <w:rPr>
          <w:rFonts w:ascii="KRM" w:hAnsi="KRM" w:cs="B Badr"/>
          <w:sz w:val="24"/>
          <w:szCs w:val="24"/>
          <w:rtl/>
        </w:rPr>
        <w:t>ة</w:t>
      </w:r>
      <w:r w:rsidRPr="00B94815">
        <w:rPr>
          <w:rFonts w:ascii="KRM" w:hAnsi="KRM"/>
          <w:sz w:val="24"/>
          <w:szCs w:val="24"/>
          <w:rtl/>
        </w:rPr>
        <w:t>، عبدالقدوس انصارى، ص 245، چاپ مدينه)</w:t>
      </w:r>
    </w:p>
  </w:footnote>
  <w:footnote w:id="34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w:t>
      </w:r>
      <w:r w:rsidRPr="00B94815">
        <w:rPr>
          <w:rFonts w:ascii="LTS" w:hAnsi="LTS" w:cs="B Badr"/>
          <w:sz w:val="24"/>
          <w:szCs w:val="24"/>
          <w:rtl/>
        </w:rPr>
        <w:t>ة</w:t>
      </w:r>
      <w:r w:rsidRPr="00B94815">
        <w:rPr>
          <w:rFonts w:ascii="KRM" w:hAnsi="KRM"/>
          <w:sz w:val="24"/>
          <w:szCs w:val="24"/>
          <w:rtl/>
        </w:rPr>
        <w:t>، ج 2، ص 173.</w:t>
      </w:r>
    </w:p>
  </w:footnote>
  <w:footnote w:id="347">
    <w:p w:rsidR="00C528E5" w:rsidRPr="00B94815" w:rsidRDefault="00C528E5" w:rsidP="00C04627">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مشهور است كه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خويشان خود را در دستگاه دولت انتصاب نمود، حال آنكه چنين نيست، بلكه (همان‏گونه كه مؤلف اشاره فرموده است) واقعيت اين است كه كارگزاران برخى از شهرهاى تازه فتح شده كه خودشان به‏قلمرو حكومت اسلامى افزوده بودند و فرماندهان لشكرهاى جهادى كه كارشان </w:t>
      </w:r>
      <w:r>
        <w:rPr>
          <w:rFonts w:ascii="KRM" w:hAnsi="KRM"/>
          <w:sz w:val="24"/>
          <w:szCs w:val="24"/>
          <w:rtl/>
        </w:rPr>
        <w:t>بسيار</w:t>
      </w:r>
      <w:r w:rsidRPr="00B94815">
        <w:rPr>
          <w:rFonts w:ascii="KRM" w:hAnsi="KRM"/>
          <w:sz w:val="24"/>
          <w:szCs w:val="24"/>
          <w:rtl/>
        </w:rPr>
        <w:t xml:space="preserve"> دشوار و پرخطر بود، از </w:t>
      </w:r>
      <w:r>
        <w:rPr>
          <w:rFonts w:ascii="KRM" w:hAnsi="KRM"/>
          <w:sz w:val="24"/>
          <w:szCs w:val="24"/>
          <w:rtl/>
        </w:rPr>
        <w:t>ميان</w:t>
      </w:r>
      <w:r w:rsidRPr="00B94815">
        <w:rPr>
          <w:rFonts w:ascii="KRM" w:hAnsi="KRM"/>
          <w:sz w:val="24"/>
          <w:szCs w:val="24"/>
          <w:rtl/>
        </w:rPr>
        <w:t xml:space="preserve"> خويشان او بودند، ولى بخش عمده‏ى پست‏هاى مهم و پردرآمد كشور را از </w:t>
      </w:r>
      <w:r>
        <w:rPr>
          <w:rFonts w:ascii="KRM" w:hAnsi="KRM"/>
          <w:sz w:val="24"/>
          <w:szCs w:val="24"/>
          <w:rtl/>
        </w:rPr>
        <w:t>ميان</w:t>
      </w:r>
      <w:r w:rsidRPr="00B94815">
        <w:rPr>
          <w:rFonts w:ascii="KRM" w:hAnsi="KRM"/>
          <w:sz w:val="24"/>
          <w:szCs w:val="24"/>
          <w:rtl/>
        </w:rPr>
        <w:t xml:space="preserve"> خويشان خود انتخاب نكرد. اين‏طبيعى بود كه فاتح يك كشور</w:t>
      </w:r>
      <w:r>
        <w:rPr>
          <w:rFonts w:ascii="KRM" w:hAnsi="KRM"/>
          <w:sz w:val="24"/>
          <w:szCs w:val="24"/>
          <w:rtl/>
        </w:rPr>
        <w:t>،</w:t>
      </w:r>
      <w:r w:rsidRPr="00B94815">
        <w:rPr>
          <w:rFonts w:ascii="KRM" w:hAnsi="KRM"/>
          <w:sz w:val="24"/>
          <w:szCs w:val="24"/>
          <w:rtl/>
        </w:rPr>
        <w:t xml:space="preserve"> يك شهر به عنوان تشويق بيشتر مجاهدان اسلامى، سمتى در آن شهر داشته باشد. بنابر گواهى تاريخ، پست‏هاى مهم و مسؤولان آنها در زمان عثمان </w:t>
      </w:r>
      <w:r w:rsidR="00192898" w:rsidRPr="00192898">
        <w:rPr>
          <w:rFonts w:ascii="KRM" w:hAnsi="KRM" w:cs="CTraditional Arabic"/>
          <w:sz w:val="24"/>
          <w:szCs w:val="24"/>
          <w:rtl/>
        </w:rPr>
        <w:t xml:space="preserve">س </w:t>
      </w:r>
      <w:r w:rsidRPr="00B94815">
        <w:rPr>
          <w:rFonts w:ascii="KRM" w:hAnsi="KRM"/>
          <w:sz w:val="24"/>
          <w:szCs w:val="24"/>
          <w:rtl/>
        </w:rPr>
        <w:t>عبارت بودند از:</w:t>
      </w:r>
    </w:p>
    <w:p w:rsidR="00C528E5" w:rsidRPr="00B94815" w:rsidRDefault="00C528E5" w:rsidP="00255363">
      <w:pPr>
        <w:pStyle w:val="FootnoteText"/>
        <w:bidi/>
        <w:ind w:left="272" w:firstLine="0"/>
        <w:rPr>
          <w:rFonts w:ascii="KRM" w:hAnsi="KRM"/>
          <w:sz w:val="24"/>
          <w:szCs w:val="24"/>
          <w:rtl/>
        </w:rPr>
      </w:pPr>
      <w:r w:rsidRPr="00B94815">
        <w:rPr>
          <w:rFonts w:ascii="KRM" w:hAnsi="KRM"/>
          <w:sz w:val="24"/>
          <w:szCs w:val="24"/>
          <w:rtl/>
        </w:rPr>
        <w:t xml:space="preserve">1ـ دادگسترى، كه رييس آن زيد بن ثابت انصارى بود كه هيچ‏گونه قرابتى با عثمان </w:t>
      </w:r>
      <w:r w:rsidRPr="00FF4DD1">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 xml:space="preserve">نداشت. 2ـ بيت المال، كه </w:t>
      </w:r>
      <w:r w:rsidRPr="00B94815">
        <w:rPr>
          <w:rFonts w:ascii="KRM" w:hAnsi="KRM" w:cs="B Badr"/>
          <w:sz w:val="24"/>
          <w:szCs w:val="24"/>
          <w:rtl/>
        </w:rPr>
        <w:t>عقب</w:t>
      </w:r>
      <w:r>
        <w:rPr>
          <w:rFonts w:ascii="KRM" w:hAnsi="KRM" w:cs="B Badr" w:hint="cs"/>
          <w:sz w:val="24"/>
          <w:szCs w:val="24"/>
          <w:rtl/>
        </w:rPr>
        <w:t>ه</w:t>
      </w:r>
      <w:r w:rsidRPr="00B94815">
        <w:rPr>
          <w:rFonts w:ascii="KRM" w:hAnsi="KRM"/>
          <w:sz w:val="24"/>
          <w:szCs w:val="24"/>
          <w:rtl/>
        </w:rPr>
        <w:t xml:space="preserve"> بن عامر مسئوليّت آن را به عهده داشت. 3ـ سرپرستى امور حجّاج، كه بر عهده‏ى عبداللّه‏ بن عبّاس بود. 4ـ اداره‏ى دارايى، كه مسئول آن جابر مزنى و سمّاك انصارى بود. 5ـ ارتش، كه فرمانده آن قعقاع بن عمرو بود. 6ـ </w:t>
      </w:r>
      <w:r>
        <w:rPr>
          <w:rFonts w:ascii="KRM" w:hAnsi="KRM"/>
          <w:sz w:val="24"/>
          <w:szCs w:val="24"/>
          <w:rtl/>
        </w:rPr>
        <w:t>رياست</w:t>
      </w:r>
      <w:r w:rsidRPr="00B94815">
        <w:rPr>
          <w:rFonts w:ascii="KRM" w:hAnsi="KRM"/>
          <w:sz w:val="24"/>
          <w:szCs w:val="24"/>
          <w:rtl/>
        </w:rPr>
        <w:t xml:space="preserve"> اداره‏ى پليس (</w:t>
      </w:r>
      <w:r w:rsidR="00255363">
        <w:rPr>
          <w:rFonts w:ascii="KRM" w:hAnsi="KRM" w:hint="cs"/>
          <w:sz w:val="24"/>
          <w:szCs w:val="24"/>
          <w:rtl/>
        </w:rPr>
        <w:t>يا</w:t>
      </w:r>
      <w:r w:rsidRPr="00B94815">
        <w:rPr>
          <w:rFonts w:ascii="KRM" w:hAnsi="KRM"/>
          <w:sz w:val="24"/>
          <w:szCs w:val="24"/>
          <w:rtl/>
        </w:rPr>
        <w:t xml:space="preserve"> فرماندهى نيروى انتظامى)، كه بنا به گفته‏ى بعضى از مورّخين به عهده‏ى عبداللّه‏ بن قنفذ، از بنى تميم بود.</w:t>
      </w:r>
    </w:p>
    <w:p w:rsidR="00C528E5" w:rsidRPr="00B94815" w:rsidRDefault="00C528E5" w:rsidP="00C04627">
      <w:pPr>
        <w:pStyle w:val="FootnoteText"/>
        <w:bidi/>
        <w:ind w:left="272" w:firstLine="0"/>
        <w:rPr>
          <w:rFonts w:ascii="KRM" w:hAnsi="KRM"/>
          <w:sz w:val="24"/>
          <w:szCs w:val="24"/>
          <w:rtl/>
        </w:rPr>
      </w:pPr>
      <w:r w:rsidRPr="00B94815">
        <w:rPr>
          <w:rFonts w:ascii="KRM" w:hAnsi="KRM"/>
          <w:sz w:val="24"/>
          <w:szCs w:val="24"/>
          <w:rtl/>
        </w:rPr>
        <w:t xml:space="preserve">از اين شش پست مهم دستگاه دولت، هيچ كدام به عهده‏ى بنى‏اميّه و خويشان حضرت عثمان </w:t>
      </w:r>
      <w:r w:rsidR="00192898" w:rsidRPr="00192898">
        <w:rPr>
          <w:rFonts w:ascii="KRM" w:hAnsi="KRM" w:cs="CTraditional Arabic"/>
          <w:sz w:val="24"/>
          <w:szCs w:val="24"/>
          <w:rtl/>
        </w:rPr>
        <w:t xml:space="preserve">س </w:t>
      </w:r>
      <w:r w:rsidRPr="00B94815">
        <w:rPr>
          <w:rFonts w:ascii="KRM" w:hAnsi="KRM"/>
          <w:sz w:val="24"/>
          <w:szCs w:val="24"/>
          <w:rtl/>
        </w:rPr>
        <w:t>نبود.</w:t>
      </w:r>
    </w:p>
    <w:p w:rsidR="00C528E5" w:rsidRPr="00B94815" w:rsidRDefault="00C528E5" w:rsidP="00F66CD7">
      <w:pPr>
        <w:pStyle w:val="FootnoteText"/>
        <w:bidi/>
        <w:ind w:left="272" w:firstLine="0"/>
        <w:rPr>
          <w:sz w:val="24"/>
          <w:szCs w:val="24"/>
          <w:rtl/>
          <w:lang w:bidi="fa-IR"/>
        </w:rPr>
      </w:pPr>
      <w:r w:rsidRPr="00B94815">
        <w:rPr>
          <w:rFonts w:ascii="KRM" w:hAnsi="KRM"/>
          <w:sz w:val="24"/>
          <w:szCs w:val="24"/>
          <w:rtl/>
        </w:rPr>
        <w:t xml:space="preserve">2ـ اما از </w:t>
      </w:r>
      <w:r>
        <w:rPr>
          <w:rFonts w:ascii="KRM" w:hAnsi="KRM"/>
          <w:sz w:val="24"/>
          <w:szCs w:val="24"/>
          <w:rtl/>
        </w:rPr>
        <w:t>ميان</w:t>
      </w:r>
      <w:r w:rsidRPr="00B94815">
        <w:rPr>
          <w:rFonts w:ascii="KRM" w:hAnsi="KRM"/>
          <w:sz w:val="24"/>
          <w:szCs w:val="24"/>
          <w:rtl/>
        </w:rPr>
        <w:t xml:space="preserve"> استانداران، به رغم آنكه حدود سى استان وجود داشت و همواره عزل و نصب‏هايى نيز صورت مى‏گرفت، فقط استاندار چهار استان از بنى‏اميّه بود كه يكى از آنها (امير معاويه) قبل از خلافت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منصوب شده بود. و عبداللّه‏ بن سعد بن ابى سرح، هم از بنى‏اميّه نبود، بلكه از طايفه‏ى بنى عامر بود، ولى عثمان </w:t>
      </w:r>
      <w:r w:rsidR="00192898" w:rsidRPr="00192898">
        <w:rPr>
          <w:rFonts w:ascii="KRM" w:hAnsi="KRM" w:cs="CTraditional Arabic"/>
          <w:sz w:val="24"/>
          <w:szCs w:val="24"/>
          <w:rtl/>
        </w:rPr>
        <w:t xml:space="preserve">س </w:t>
      </w:r>
      <w:r w:rsidRPr="00B94815">
        <w:rPr>
          <w:rFonts w:ascii="KRM" w:hAnsi="KRM"/>
          <w:sz w:val="24"/>
          <w:szCs w:val="24"/>
          <w:rtl/>
        </w:rPr>
        <w:t>از مادر رضاعى عبداللّه‏ شير خورده بود. اين است واقعيت خويشاوندى عثمان با مسؤولان كشور. از نظر شرع نيز خليفه</w:t>
      </w:r>
      <w:r>
        <w:rPr>
          <w:rFonts w:ascii="KRM" w:hAnsi="KRM"/>
          <w:sz w:val="24"/>
          <w:szCs w:val="24"/>
          <w:rtl/>
        </w:rPr>
        <w:t>،</w:t>
      </w:r>
      <w:r w:rsidRPr="00B94815">
        <w:rPr>
          <w:rFonts w:ascii="KRM" w:hAnsi="KRM"/>
          <w:sz w:val="24"/>
          <w:szCs w:val="24"/>
          <w:rtl/>
        </w:rPr>
        <w:t xml:space="preserve"> مسئول حكومت مجاز است كه بستگان خود را بنابر كاردانى و شايستگى به كار گيرد، همان‏گونه كه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در زمان خلافت خود به اين شيوه عمل كرد و از </w:t>
      </w:r>
      <w:r>
        <w:rPr>
          <w:rFonts w:ascii="KRM" w:hAnsi="KRM"/>
          <w:sz w:val="24"/>
          <w:szCs w:val="24"/>
          <w:rtl/>
        </w:rPr>
        <w:t>ميان</w:t>
      </w:r>
      <w:r w:rsidRPr="00B94815">
        <w:rPr>
          <w:rFonts w:ascii="KRM" w:hAnsi="KRM"/>
          <w:sz w:val="24"/>
          <w:szCs w:val="24"/>
          <w:rtl/>
        </w:rPr>
        <w:t xml:space="preserve"> پسرعموهاى خود قُثَم، فرزند عباس را به استاندارى مكّه گماشت و ولايت يمن را به پسر عموى ديگرش، عبيداللّه‏ بن عبّاس سپرد و بصره را به عبداللّه‏، فرزند عبّاس و فرماندارى مدينه را به تمّام بن عبّاس سپرد و مصر را به پسر خوانده‏اش، محمّد داد و داماد خود و پسر خواهرش (ام هانى) را كه جعد</w:t>
      </w:r>
      <w:r>
        <w:rPr>
          <w:rFonts w:ascii="KRM" w:hAnsi="KRM" w:cs="B Badr" w:hint="cs"/>
          <w:sz w:val="24"/>
          <w:szCs w:val="24"/>
          <w:rtl/>
        </w:rPr>
        <w:t>ه</w:t>
      </w:r>
      <w:r w:rsidRPr="00B94815">
        <w:rPr>
          <w:rFonts w:ascii="KRM" w:hAnsi="KRM"/>
          <w:sz w:val="24"/>
          <w:szCs w:val="24"/>
          <w:rtl/>
        </w:rPr>
        <w:t xml:space="preserve"> بن هبيره نام داشت بر خراسان گماشت و عون بن جعده را كارگزار سيستان قرار داد و فرزندش، محمّد بن حنفيه را به فرماندهى ارتش منصوب كرد، و سرپرستى حجاج نيز به عهده‏ى پسرعموهايش بود. بدين ترتيب كه در سال 36 هجرى عبداللّه‏، در سال 37 قُثَم و در سال 38 عبيداللّه‏، فرزندان عبّاس اين مسئوليت را به عهده داشتند. (رجوع شود به تاريخ يعقوبى، ج 2، تاريخ طبرى، ج 4 و 5، البدا</w:t>
      </w:r>
      <w:r w:rsidRPr="00B94815">
        <w:rPr>
          <w:rFonts w:ascii="KRM" w:hAnsi="KRM" w:cs="B Badr"/>
          <w:sz w:val="24"/>
          <w:szCs w:val="24"/>
          <w:rtl/>
        </w:rPr>
        <w:t>ية</w:t>
      </w:r>
      <w:r w:rsidRPr="00B94815">
        <w:rPr>
          <w:rFonts w:ascii="KRM" w:hAnsi="KRM"/>
          <w:sz w:val="24"/>
          <w:szCs w:val="24"/>
          <w:rtl/>
        </w:rPr>
        <w:t xml:space="preserve">، ج 7، مروج الذهب و تاريخ ابن اثير، ج 3، سيماى كارگزاران على و ديگر كتاب‏هاى تاريخ) پس همان طور كه اين اقدامات در حقّ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عيب به شمار نمى‏آيند، در حق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نيز موجب طعن نخواهند بود. از سوى ديگر نبايد فراموش كرد كه خود رسول اللّه‏ </w:t>
      </w:r>
      <w:r w:rsidR="00192898" w:rsidRPr="00192898">
        <w:rPr>
          <w:rFonts w:ascii="KRM" w:hAnsi="KRM" w:cs="CTraditional Arabic"/>
          <w:sz w:val="24"/>
          <w:szCs w:val="24"/>
          <w:rtl/>
        </w:rPr>
        <w:t>ص</w:t>
      </w:r>
      <w:r w:rsidRPr="00B94815">
        <w:rPr>
          <w:rFonts w:ascii="KRM" w:hAnsi="KRM"/>
          <w:sz w:val="24"/>
          <w:szCs w:val="24"/>
          <w:rtl/>
        </w:rPr>
        <w:t xml:space="preserve"> در زمان خويش اغلب مسؤولان و كارگزاران را از </w:t>
      </w:r>
      <w:r>
        <w:rPr>
          <w:rFonts w:ascii="KRM" w:hAnsi="KRM"/>
          <w:sz w:val="24"/>
          <w:szCs w:val="24"/>
          <w:rtl/>
        </w:rPr>
        <w:t>ميان</w:t>
      </w:r>
      <w:r w:rsidRPr="00B94815">
        <w:rPr>
          <w:rFonts w:ascii="KRM" w:hAnsi="KRM"/>
          <w:sz w:val="24"/>
          <w:szCs w:val="24"/>
          <w:rtl/>
        </w:rPr>
        <w:t xml:space="preserve"> بنى‏اميّه انتخاب كرده‏اند؛ به عنوان مثال كارگزار رسول اكرم </w:t>
      </w:r>
      <w:r w:rsidR="00192898" w:rsidRPr="00192898">
        <w:rPr>
          <w:rFonts w:ascii="KRM" w:hAnsi="KRM" w:cs="CTraditional Arabic"/>
          <w:sz w:val="24"/>
          <w:szCs w:val="24"/>
          <w:rtl/>
        </w:rPr>
        <w:t>ص</w:t>
      </w:r>
      <w:r w:rsidRPr="00B94815">
        <w:rPr>
          <w:rFonts w:ascii="KRM" w:hAnsi="KRM"/>
          <w:sz w:val="24"/>
          <w:szCs w:val="24"/>
          <w:rtl/>
        </w:rPr>
        <w:t xml:space="preserve"> در مكّه عتّاب بن اسيد بن ابى العاص بن اميه بود. فرماندار نجران، ابو</w:t>
      </w:r>
      <w:r>
        <w:rPr>
          <w:rFonts w:ascii="KRM" w:hAnsi="KRM"/>
          <w:sz w:val="24"/>
          <w:szCs w:val="24"/>
          <w:rtl/>
        </w:rPr>
        <w:t>سفيان</w:t>
      </w:r>
      <w:r w:rsidRPr="00B94815">
        <w:rPr>
          <w:rFonts w:ascii="KRM" w:hAnsi="KRM"/>
          <w:sz w:val="24"/>
          <w:szCs w:val="24"/>
          <w:rtl/>
        </w:rPr>
        <w:t xml:space="preserve"> بن حرب، عامل صدقات بنى مذحج و كارگزار صنعاء يمن، خالد بن سعيد بن العاص، كارگزار تيماء و خيبر و مناطق عرنيه، عثمان فرزند سعيد بن عاص بود و فرمانده بعضى از </w:t>
      </w:r>
      <w:r>
        <w:rPr>
          <w:rFonts w:ascii="KRM" w:hAnsi="KRM"/>
          <w:sz w:val="24"/>
          <w:szCs w:val="24"/>
          <w:rtl/>
        </w:rPr>
        <w:t>سپاهيان</w:t>
      </w:r>
      <w:r w:rsidRPr="00B94815">
        <w:rPr>
          <w:rFonts w:ascii="KRM" w:hAnsi="KRM"/>
          <w:sz w:val="24"/>
          <w:szCs w:val="24"/>
          <w:rtl/>
        </w:rPr>
        <w:t xml:space="preserve"> و همچنين عامل بحرين، ابان بن سعيد بن عاص بود. براى تفصيل بيشتر رجوع شود به كتاب‏هاى طبرى و الإدار</w:t>
      </w:r>
      <w:r w:rsidRPr="00B94815">
        <w:rPr>
          <w:rFonts w:ascii="KRM" w:hAnsi="KRM" w:cs="B Badr"/>
          <w:sz w:val="24"/>
          <w:szCs w:val="24"/>
          <w:rtl/>
        </w:rPr>
        <w:t>ة</w:t>
      </w:r>
      <w:r w:rsidRPr="00B94815">
        <w:rPr>
          <w:rFonts w:ascii="KRM" w:hAnsi="KRM"/>
          <w:sz w:val="24"/>
          <w:szCs w:val="24"/>
          <w:rtl/>
        </w:rPr>
        <w:t xml:space="preserve"> الإسلا</w:t>
      </w:r>
      <w:r w:rsidRPr="00B94815">
        <w:rPr>
          <w:rFonts w:ascii="KRM" w:hAnsi="KRM" w:cs="B Badr"/>
          <w:sz w:val="24"/>
          <w:szCs w:val="24"/>
          <w:rtl/>
        </w:rPr>
        <w:t>مية</w:t>
      </w:r>
      <w:r w:rsidRPr="00B94815">
        <w:rPr>
          <w:rFonts w:ascii="KRM" w:hAnsi="KRM"/>
          <w:sz w:val="24"/>
          <w:szCs w:val="24"/>
          <w:rtl/>
        </w:rPr>
        <w:t>، تأليف كُرد على. (مترجم)</w:t>
      </w:r>
    </w:p>
  </w:footnote>
  <w:footnote w:id="348">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تلخيص‏از كتاب </w:t>
      </w:r>
      <w:r w:rsidRPr="00B94815">
        <w:rPr>
          <w:rFonts w:ascii="LTS" w:hAnsi="LTS"/>
          <w:sz w:val="24"/>
          <w:szCs w:val="24"/>
          <w:rtl/>
        </w:rPr>
        <w:t>تاريخ الامم الإسلا</w:t>
      </w:r>
      <w:r w:rsidRPr="00B94815">
        <w:rPr>
          <w:rFonts w:ascii="LTS" w:hAnsi="LTS" w:cs="B Badr"/>
          <w:sz w:val="24"/>
          <w:szCs w:val="24"/>
          <w:rtl/>
        </w:rPr>
        <w:t>مية</w:t>
      </w:r>
      <w:r w:rsidRPr="00B94815">
        <w:rPr>
          <w:rFonts w:ascii="KRM" w:hAnsi="KRM"/>
          <w:sz w:val="24"/>
          <w:szCs w:val="24"/>
          <w:rtl/>
        </w:rPr>
        <w:t xml:space="preserve">، شيخ‏محمد خضرى بك، ج 2، ص 30ـ27، </w:t>
      </w:r>
      <w:r w:rsidRPr="00B94815">
        <w:rPr>
          <w:rFonts w:ascii="KRM" w:hAnsi="KRM" w:cs="B Badr"/>
          <w:sz w:val="24"/>
          <w:szCs w:val="24"/>
          <w:rtl/>
        </w:rPr>
        <w:t>المكتبة</w:t>
      </w:r>
      <w:r w:rsidRPr="00B94815">
        <w:rPr>
          <w:rFonts w:ascii="KRM" w:hAnsi="KRM"/>
          <w:sz w:val="24"/>
          <w:szCs w:val="24"/>
          <w:rtl/>
        </w:rPr>
        <w:t xml:space="preserve"> التجار</w:t>
      </w:r>
      <w:r w:rsidRPr="00B94815">
        <w:rPr>
          <w:rFonts w:ascii="KRM" w:hAnsi="KRM" w:cs="B Badr"/>
          <w:sz w:val="24"/>
          <w:szCs w:val="24"/>
          <w:rtl/>
        </w:rPr>
        <w:t>ية</w:t>
      </w:r>
      <w:r w:rsidRPr="00B94815">
        <w:rPr>
          <w:rFonts w:ascii="KRM" w:hAnsi="KRM"/>
          <w:sz w:val="24"/>
          <w:szCs w:val="24"/>
          <w:rtl/>
        </w:rPr>
        <w:t xml:space="preserve"> الكبرى، 1969.</w:t>
      </w:r>
    </w:p>
  </w:footnote>
  <w:footnote w:id="349">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النجار، عبدالوهاب</w:t>
      </w:r>
      <w:r w:rsidRPr="00B94815">
        <w:rPr>
          <w:rFonts w:ascii="KRM" w:hAnsi="KRM"/>
          <w:sz w:val="24"/>
          <w:szCs w:val="24"/>
          <w:rtl/>
        </w:rPr>
        <w:t xml:space="preserve">، </w:t>
      </w:r>
      <w:r w:rsidRPr="00B94815">
        <w:rPr>
          <w:rFonts w:ascii="LTS" w:hAnsi="LTS"/>
          <w:sz w:val="24"/>
          <w:szCs w:val="24"/>
          <w:rtl/>
        </w:rPr>
        <w:t>الخلفاء الراشدون</w:t>
      </w:r>
      <w:r w:rsidRPr="00B94815">
        <w:rPr>
          <w:rFonts w:ascii="KRM" w:hAnsi="KRM"/>
          <w:sz w:val="24"/>
          <w:szCs w:val="24"/>
          <w:rtl/>
        </w:rPr>
        <w:t>، ص 270.</w:t>
      </w:r>
    </w:p>
  </w:footnote>
  <w:footnote w:id="350">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w:t>
      </w:r>
      <w:r w:rsidRPr="00B94815">
        <w:rPr>
          <w:rFonts w:ascii="LTS" w:hAnsi="LTS"/>
          <w:sz w:val="24"/>
          <w:szCs w:val="24"/>
          <w:rtl/>
        </w:rPr>
        <w:t>تاريخ عرب و اسلام</w:t>
      </w:r>
      <w:r w:rsidRPr="00B94815">
        <w:rPr>
          <w:rFonts w:ascii="KRM" w:hAnsi="KRM"/>
          <w:sz w:val="24"/>
          <w:szCs w:val="24"/>
          <w:rtl/>
        </w:rPr>
        <w:t>، ص 52.</w:t>
      </w:r>
    </w:p>
  </w:footnote>
  <w:footnote w:id="351">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طبرى، </w:t>
      </w:r>
      <w:r w:rsidRPr="00B94815">
        <w:rPr>
          <w:rFonts w:ascii="LTS" w:hAnsi="LTS"/>
          <w:sz w:val="24"/>
          <w:szCs w:val="24"/>
          <w:rtl/>
        </w:rPr>
        <w:t>تاريخ الامم والملوك</w:t>
      </w:r>
      <w:r w:rsidRPr="00B94815">
        <w:rPr>
          <w:rFonts w:ascii="KRM" w:hAnsi="KRM"/>
          <w:sz w:val="24"/>
          <w:szCs w:val="24"/>
          <w:rtl/>
        </w:rPr>
        <w:t>، ج 3، ص 427، چاپ مصر، 357.</w:t>
      </w:r>
    </w:p>
  </w:footnote>
  <w:footnote w:id="352">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218.</w:t>
      </w:r>
    </w:p>
  </w:footnote>
  <w:footnote w:id="35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الزركشى، </w:t>
      </w:r>
      <w:r w:rsidRPr="00B94815">
        <w:rPr>
          <w:rFonts w:ascii="LTS" w:hAnsi="LTS"/>
          <w:sz w:val="24"/>
          <w:szCs w:val="24"/>
          <w:rtl/>
        </w:rPr>
        <w:t>البرهان</w:t>
      </w:r>
      <w:r w:rsidRPr="00B94815">
        <w:rPr>
          <w:rFonts w:ascii="KRM" w:hAnsi="KRM"/>
          <w:sz w:val="24"/>
          <w:szCs w:val="24"/>
          <w:rtl/>
        </w:rPr>
        <w:t xml:space="preserve">، ص 293، چاپ دار </w:t>
      </w:r>
      <w:r>
        <w:rPr>
          <w:rFonts w:ascii="KRM" w:hAnsi="KRM"/>
          <w:sz w:val="24"/>
          <w:szCs w:val="24"/>
          <w:rtl/>
        </w:rPr>
        <w:t>احياء</w:t>
      </w:r>
      <w:r w:rsidRPr="00B94815">
        <w:rPr>
          <w:rFonts w:ascii="KRM" w:hAnsi="KRM"/>
          <w:sz w:val="24"/>
          <w:szCs w:val="24"/>
          <w:rtl/>
        </w:rPr>
        <w:t xml:space="preserve"> الكتب العر</w:t>
      </w:r>
      <w:r w:rsidRPr="00B94815">
        <w:rPr>
          <w:rFonts w:ascii="KRM" w:hAnsi="KRM" w:cs="B Badr"/>
          <w:sz w:val="24"/>
          <w:szCs w:val="24"/>
          <w:rtl/>
        </w:rPr>
        <w:t>بية</w:t>
      </w:r>
      <w:r w:rsidRPr="00B94815">
        <w:rPr>
          <w:rFonts w:ascii="KRM" w:hAnsi="KRM"/>
          <w:sz w:val="24"/>
          <w:szCs w:val="24"/>
          <w:rtl/>
        </w:rPr>
        <w:t>.</w:t>
      </w:r>
    </w:p>
  </w:footnote>
  <w:footnote w:id="35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كثير، همان منبع، ص 240.</w:t>
      </w:r>
    </w:p>
  </w:footnote>
  <w:footnote w:id="35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218.</w:t>
      </w:r>
    </w:p>
  </w:footnote>
  <w:footnote w:id="35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مسجد الحرام را نيز توسعه داد.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151. (مترجم)</w:t>
      </w:r>
    </w:p>
  </w:footnote>
  <w:footnote w:id="35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تلخيص و اقتباس از كتاب «عثمان بن عفان»، اثر استاد صادق ابراهيم عرجون، ص 93، الدارالسعوديه، چاپ دوم، 1981 م.</w:t>
      </w:r>
    </w:p>
  </w:footnote>
  <w:footnote w:id="35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761.</w:t>
      </w:r>
    </w:p>
  </w:footnote>
  <w:footnote w:id="35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770.</w:t>
      </w:r>
    </w:p>
  </w:footnote>
  <w:footnote w:id="3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717.</w:t>
      </w:r>
    </w:p>
  </w:footnote>
  <w:footnote w:id="36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799.</w:t>
      </w:r>
    </w:p>
  </w:footnote>
  <w:footnote w:id="36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804.</w:t>
      </w:r>
    </w:p>
  </w:footnote>
  <w:footnote w:id="36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استاد احسان الهى ظهير در كتاب «</w:t>
      </w:r>
      <w:r w:rsidRPr="00B94815">
        <w:rPr>
          <w:rFonts w:ascii="KRM" w:hAnsi="KRM" w:cs="B Badr"/>
          <w:sz w:val="24"/>
          <w:szCs w:val="24"/>
          <w:rtl/>
        </w:rPr>
        <w:t>الشيعة</w:t>
      </w:r>
      <w:r>
        <w:rPr>
          <w:rFonts w:ascii="KRM" w:hAnsi="KRM"/>
          <w:sz w:val="24"/>
          <w:szCs w:val="24"/>
          <w:rtl/>
        </w:rPr>
        <w:t xml:space="preserve"> و</w:t>
      </w:r>
      <w:r w:rsidRPr="00B94815">
        <w:rPr>
          <w:rFonts w:ascii="KRM" w:hAnsi="KRM"/>
          <w:sz w:val="24"/>
          <w:szCs w:val="24"/>
          <w:rtl/>
        </w:rPr>
        <w:t xml:space="preserve">التشيع» اعتراضات منسوب به حضرت عثمان </w:t>
      </w:r>
      <w:r w:rsidR="00192898" w:rsidRPr="00192898">
        <w:rPr>
          <w:rFonts w:ascii="KRM" w:hAnsi="KRM" w:cs="CTraditional Arabic"/>
          <w:sz w:val="24"/>
          <w:szCs w:val="24"/>
          <w:rtl/>
        </w:rPr>
        <w:t xml:space="preserve">س </w:t>
      </w:r>
      <w:r w:rsidRPr="00B94815">
        <w:rPr>
          <w:rFonts w:ascii="KRM" w:hAnsi="KRM"/>
          <w:sz w:val="24"/>
          <w:szCs w:val="24"/>
          <w:rtl/>
        </w:rPr>
        <w:t>و پاسخ آنها را به طور مفصل آورده است. (مترجم)</w:t>
      </w:r>
    </w:p>
  </w:footnote>
  <w:footnote w:id="3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چنان كه عمرو بن عاص و خالدبن وليد و عده‏اى ديگر را به سمت استاندارى و كارگزارى منصوب فرمود اما به ابوذر گفت: «به نظرم تو ضعيف هستى و براى تو همان چيزى را مى‏پسندم كه براى خودم دوست دارم، هرگز اميرى و سرپرستى دو نفر را نيز قبول نكن و هيچ‏گاه توليت مال يتيم را بر عهده نگير» و سپس او را به روزه گرفتن توصيه نمود. (احمد </w:t>
      </w:r>
      <w:r>
        <w:rPr>
          <w:rFonts w:ascii="KRM" w:hAnsi="KRM"/>
          <w:sz w:val="24"/>
          <w:szCs w:val="24"/>
          <w:rtl/>
        </w:rPr>
        <w:t>نصيب المحاميد، الحب بين العبد و</w:t>
      </w:r>
      <w:r w:rsidRPr="00B94815">
        <w:rPr>
          <w:rFonts w:ascii="KRM" w:hAnsi="KRM"/>
          <w:sz w:val="24"/>
          <w:szCs w:val="24"/>
          <w:rtl/>
        </w:rPr>
        <w:t>الرب، دارالفكر، چاپ سوم 1411 ه</w:t>
      </w:r>
      <w:r>
        <w:rPr>
          <w:rFonts w:ascii="KRM" w:hAnsi="KRM" w:hint="cs"/>
          <w:sz w:val="24"/>
          <w:szCs w:val="24"/>
          <w:rtl/>
        </w:rPr>
        <w:t>ـ</w:t>
      </w:r>
      <w:r w:rsidRPr="00B94815">
        <w:rPr>
          <w:rFonts w:ascii="KRM" w:hAnsi="KRM"/>
          <w:sz w:val="24"/>
          <w:szCs w:val="24"/>
          <w:rtl/>
        </w:rPr>
        <w:t>. مترجم).</w:t>
      </w:r>
    </w:p>
  </w:footnote>
  <w:footnote w:id="36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كرد على، </w:t>
      </w:r>
      <w:r w:rsidRPr="00B94815">
        <w:rPr>
          <w:rFonts w:ascii="LTS" w:hAnsi="LTS"/>
          <w:sz w:val="24"/>
          <w:szCs w:val="24"/>
          <w:rtl/>
        </w:rPr>
        <w:t>الإدار</w:t>
      </w:r>
      <w:r w:rsidRPr="00B94815">
        <w:rPr>
          <w:rFonts w:ascii="KRM" w:hAnsi="KRM" w:cs="B Badr"/>
          <w:sz w:val="24"/>
          <w:szCs w:val="24"/>
          <w:rtl/>
        </w:rPr>
        <w:t>ة</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802.</w:t>
      </w:r>
    </w:p>
  </w:footnote>
  <w:footnote w:id="36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الحديد، </w:t>
      </w:r>
      <w:r w:rsidRPr="00B94815">
        <w:rPr>
          <w:rFonts w:ascii="LTS" w:hAnsi="LTS"/>
          <w:sz w:val="24"/>
          <w:szCs w:val="24"/>
          <w:rtl/>
        </w:rPr>
        <w:t>شرح نهج البلا</w:t>
      </w:r>
      <w:r w:rsidRPr="00B94815">
        <w:rPr>
          <w:rFonts w:ascii="LTS" w:hAnsi="LTS" w:cs="B Badr"/>
          <w:sz w:val="24"/>
          <w:szCs w:val="24"/>
          <w:rtl/>
        </w:rPr>
        <w:t>غة</w:t>
      </w:r>
      <w:r w:rsidRPr="00B94815">
        <w:rPr>
          <w:rFonts w:ascii="KRM" w:hAnsi="KRM"/>
          <w:sz w:val="24"/>
          <w:szCs w:val="24"/>
          <w:rtl/>
        </w:rPr>
        <w:t>، ج 3، ص 12.</w:t>
      </w:r>
    </w:p>
  </w:footnote>
  <w:footnote w:id="36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آن گونه كه حضرت على </w:t>
      </w:r>
      <w:r w:rsidR="00192898" w:rsidRPr="00192898">
        <w:rPr>
          <w:rFonts w:ascii="KRM" w:hAnsi="KRM" w:cs="CTraditional Arabic"/>
          <w:sz w:val="24"/>
          <w:szCs w:val="24"/>
          <w:rtl/>
        </w:rPr>
        <w:t xml:space="preserve">س </w:t>
      </w:r>
      <w:r w:rsidRPr="00B94815">
        <w:rPr>
          <w:rFonts w:ascii="KRM" w:hAnsi="KRM"/>
          <w:sz w:val="24"/>
          <w:szCs w:val="24"/>
          <w:rtl/>
        </w:rPr>
        <w:t>اعتماد نمود و فرزند و داماد و پسر عموهاى خود را به كار گماشت. (مترجم)</w:t>
      </w:r>
    </w:p>
  </w:footnote>
  <w:footnote w:id="36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كرد على، </w:t>
      </w:r>
      <w:r w:rsidRPr="00B94815">
        <w:rPr>
          <w:rFonts w:ascii="LTS" w:hAnsi="LTS"/>
          <w:sz w:val="24"/>
          <w:szCs w:val="24"/>
          <w:rtl/>
        </w:rPr>
        <w:t>الادار</w:t>
      </w:r>
      <w:r w:rsidRPr="00B94815">
        <w:rPr>
          <w:rFonts w:ascii="KRM" w:hAnsi="KRM" w:cs="B Badr"/>
          <w:sz w:val="24"/>
          <w:szCs w:val="24"/>
          <w:rtl/>
        </w:rPr>
        <w:t>ة</w:t>
      </w:r>
      <w:r>
        <w:rPr>
          <w:rFonts w:ascii="LTS" w:hAnsi="LTS"/>
          <w:sz w:val="24"/>
          <w:szCs w:val="24"/>
          <w:rtl/>
        </w:rPr>
        <w:t xml:space="preserve"> ال</w:t>
      </w:r>
      <w:r>
        <w:rPr>
          <w:rFonts w:ascii="LTS" w:hAnsi="LTS" w:hint="cs"/>
          <w:sz w:val="24"/>
          <w:szCs w:val="24"/>
          <w:rtl/>
        </w:rPr>
        <w:t>إ</w:t>
      </w:r>
      <w:r w:rsidRPr="00B94815">
        <w:rPr>
          <w:rFonts w:ascii="LTS" w:hAnsi="LTS"/>
          <w:sz w:val="24"/>
          <w:szCs w:val="24"/>
          <w:rtl/>
        </w:rPr>
        <w:t>سلا</w:t>
      </w:r>
      <w:r w:rsidRPr="00B94815">
        <w:rPr>
          <w:rFonts w:ascii="LTS" w:hAnsi="LTS" w:cs="B Badr"/>
          <w:sz w:val="24"/>
          <w:szCs w:val="24"/>
          <w:rtl/>
        </w:rPr>
        <w:t>مية</w:t>
      </w:r>
      <w:r w:rsidRPr="00B94815">
        <w:rPr>
          <w:rFonts w:ascii="KRM" w:hAnsi="KRM"/>
          <w:sz w:val="24"/>
          <w:szCs w:val="24"/>
          <w:rtl/>
        </w:rPr>
        <w:t>، ص 103.</w:t>
      </w:r>
    </w:p>
  </w:footnote>
  <w:footnote w:id="36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706.</w:t>
      </w:r>
    </w:p>
  </w:footnote>
  <w:footnote w:id="37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به تاريخ</w:t>
      </w:r>
      <w:r>
        <w:rPr>
          <w:rFonts w:ascii="KRM" w:hAnsi="KRM"/>
          <w:sz w:val="24"/>
          <w:szCs w:val="24"/>
          <w:rtl/>
        </w:rPr>
        <w:t>،</w:t>
      </w:r>
      <w:r w:rsidRPr="00B94815">
        <w:rPr>
          <w:rFonts w:ascii="KRM" w:hAnsi="KRM"/>
          <w:sz w:val="24"/>
          <w:szCs w:val="24"/>
          <w:rtl/>
        </w:rPr>
        <w:t xml:space="preserve"> </w:t>
      </w:r>
      <w:r w:rsidRPr="00B94815">
        <w:rPr>
          <w:rFonts w:ascii="LTS" w:hAnsi="LTS"/>
          <w:sz w:val="24"/>
          <w:szCs w:val="24"/>
          <w:rtl/>
        </w:rPr>
        <w:t>البدايه</w:t>
      </w:r>
      <w:r w:rsidRPr="00B94815">
        <w:rPr>
          <w:rFonts w:ascii="KRM" w:hAnsi="KRM"/>
          <w:sz w:val="24"/>
          <w:szCs w:val="24"/>
          <w:rtl/>
        </w:rPr>
        <w:t>، ج 7، ص 171 ـ 170 مراجعه نماييد.</w:t>
      </w:r>
    </w:p>
  </w:footnote>
  <w:footnote w:id="37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بسيار</w:t>
      </w:r>
      <w:r w:rsidRPr="00B94815">
        <w:rPr>
          <w:rFonts w:ascii="KRM" w:hAnsi="KRM"/>
          <w:sz w:val="24"/>
          <w:szCs w:val="24"/>
          <w:rtl/>
        </w:rPr>
        <w:t xml:space="preserve">ى از محققان بر آنند كه عبداللّه‏ بن سباى يهودى كه اهل صنعاى يمن بود و تظاهر به اسلام مى‏كرد، محور اصلى فتنه بود و نقش فعالى در شوراندن مردم عليه </w:t>
      </w:r>
      <w:r>
        <w:rPr>
          <w:rFonts w:ascii="KRM" w:hAnsi="KRM" w:hint="cs"/>
          <w:sz w:val="24"/>
          <w:szCs w:val="24"/>
          <w:rtl/>
        </w:rPr>
        <w:t xml:space="preserve">امیرالمؤمنین </w:t>
      </w:r>
      <w:r w:rsidRPr="00B94815">
        <w:rPr>
          <w:rFonts w:ascii="KRM" w:hAnsi="KRM"/>
          <w:sz w:val="24"/>
          <w:szCs w:val="24"/>
          <w:rtl/>
        </w:rPr>
        <w:t>عثمان و جعل نامه‏هاى دروغين داشت. در صفحات آينده در بخش خلافت حضرت على، در مورد او سخن خواهيم گفت. دكتر جميل عبداللّه‏ مصرى مى‏نويسد: هنگامى كه فتنه‏ها در بصره و كوفه به اوج خود ر</w:t>
      </w:r>
      <w:r>
        <w:rPr>
          <w:rFonts w:ascii="KRM" w:hAnsi="KRM"/>
          <w:sz w:val="24"/>
          <w:szCs w:val="24"/>
          <w:rtl/>
        </w:rPr>
        <w:t>سيده بود، ابن سبأ در مصر با جد</w:t>
      </w:r>
      <w:r>
        <w:rPr>
          <w:rFonts w:ascii="KRM" w:hAnsi="KRM" w:hint="cs"/>
          <w:sz w:val="24"/>
          <w:szCs w:val="24"/>
          <w:rtl/>
        </w:rPr>
        <w:t>ّ</w:t>
      </w:r>
      <w:r>
        <w:rPr>
          <w:rFonts w:ascii="KRM" w:hAnsi="KRM"/>
          <w:sz w:val="24"/>
          <w:szCs w:val="24"/>
          <w:rtl/>
        </w:rPr>
        <w:t>ي</w:t>
      </w:r>
      <w:r w:rsidRPr="00B94815">
        <w:rPr>
          <w:rFonts w:ascii="KRM" w:hAnsi="KRM"/>
          <w:sz w:val="24"/>
          <w:szCs w:val="24"/>
          <w:rtl/>
        </w:rPr>
        <w:t>ت تمام به شعله‏ور ساختن فتنه و ايجاد اختلاف بين زمامداران و ملّت مشغول بود. او مى‏كوشيد عقايد پوچ و پندارهاى باطل را در انديشه‏ى اسلامى وارد</w:t>
      </w:r>
      <w:r>
        <w:rPr>
          <w:rFonts w:ascii="KRM" w:hAnsi="KRM"/>
          <w:sz w:val="24"/>
          <w:szCs w:val="24"/>
          <w:rtl/>
        </w:rPr>
        <w:t xml:space="preserve"> كند (اثر اهل الكتاب فى الفتن و</w:t>
      </w:r>
      <w:r w:rsidRPr="00B94815">
        <w:rPr>
          <w:rFonts w:ascii="KRM" w:hAnsi="KRM"/>
          <w:sz w:val="24"/>
          <w:szCs w:val="24"/>
          <w:rtl/>
        </w:rPr>
        <w:t>الحروب الأ</w:t>
      </w:r>
      <w:r w:rsidRPr="00B94815">
        <w:rPr>
          <w:rFonts w:ascii="KRM" w:hAnsi="KRM" w:cs="B Badr"/>
          <w:sz w:val="24"/>
          <w:szCs w:val="24"/>
          <w:rtl/>
        </w:rPr>
        <w:t>هلية</w:t>
      </w:r>
      <w:r w:rsidRPr="00B94815">
        <w:rPr>
          <w:rFonts w:ascii="KRM" w:hAnsi="KRM"/>
          <w:sz w:val="24"/>
          <w:szCs w:val="24"/>
          <w:rtl/>
        </w:rPr>
        <w:t xml:space="preserve"> فى القرن الأول الهجرى، ص 258). وى مى‏افزايد: «گروه سبايى شهرهاى بزرگ را براى مركز فعاليت و تبليغات خود انتخاب كرده بود؛ زيرا بزرگ‏ترين نيروى انسانى و مالى حكومت اسلامى در همين شهرها بود.» همان منبع، ص 266.</w:t>
      </w:r>
    </w:p>
  </w:footnote>
  <w:footnote w:id="37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برخى آورده‏اند كه: خود عبداللّه‏ بن سبأ نيز با اين گروه همراه بود. (رك: كتاب صهرين)</w:t>
      </w:r>
    </w:p>
  </w:footnote>
  <w:footnote w:id="37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رك: تاريخ طبرى، ج 5، ص 105 ـ 104.</w:t>
      </w:r>
    </w:p>
  </w:footnote>
  <w:footnote w:id="37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7، ص 186.</w:t>
      </w:r>
    </w:p>
  </w:footnote>
  <w:footnote w:id="37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هيثمى؛ على بن ابى‏بكر، موارد الظمآن إلى زوائد ابن حبان، اثر حافظ نورالدين على بن ابى‏بكر الهيثمى، ص 532، دارالكتب </w:t>
      </w:r>
      <w:r w:rsidRPr="00B94815">
        <w:rPr>
          <w:rFonts w:ascii="KRM" w:hAnsi="KRM" w:cs="B Badr"/>
          <w:sz w:val="24"/>
          <w:szCs w:val="24"/>
          <w:rtl/>
        </w:rPr>
        <w:t>العلمية</w:t>
      </w:r>
      <w:r w:rsidRPr="00B94815">
        <w:rPr>
          <w:rFonts w:ascii="KRM" w:hAnsi="KRM"/>
          <w:sz w:val="24"/>
          <w:szCs w:val="24"/>
          <w:rtl/>
        </w:rPr>
        <w:t>.</w:t>
      </w:r>
    </w:p>
  </w:footnote>
  <w:footnote w:id="37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ط</w:t>
      </w:r>
      <w:r>
        <w:rPr>
          <w:rFonts w:ascii="KRM" w:hAnsi="KRM"/>
          <w:sz w:val="24"/>
          <w:szCs w:val="24"/>
          <w:rtl/>
        </w:rPr>
        <w:t>برى، تاريخ الامم والملوك،</w:t>
      </w:r>
      <w:r w:rsidRPr="00B94815">
        <w:rPr>
          <w:rFonts w:ascii="KRM" w:hAnsi="KRM"/>
          <w:sz w:val="24"/>
          <w:szCs w:val="24"/>
          <w:rtl/>
        </w:rPr>
        <w:t xml:space="preserve"> ج 5، ص 105، دليل ديگرى كه جعلى بودن اين نامه را اثبات مى‏كند اين است كه نامه خطاب به عبداللّه‏ بن سعد بن ابى سرح، استاندار مصر نوشته شده است و حال آنكه </w:t>
      </w:r>
      <w:r>
        <w:rPr>
          <w:rFonts w:ascii="KRM" w:hAnsi="KRM" w:hint="cs"/>
          <w:sz w:val="24"/>
          <w:szCs w:val="24"/>
          <w:rtl/>
        </w:rPr>
        <w:t xml:space="preserve">امیرالمؤمنین </w:t>
      </w:r>
      <w:r w:rsidRPr="00B94815">
        <w:rPr>
          <w:rFonts w:ascii="KRM" w:hAnsi="KRM"/>
          <w:sz w:val="24"/>
          <w:szCs w:val="24"/>
          <w:rtl/>
        </w:rPr>
        <w:t xml:space="preserve">عثمان و مروان هر دو مى‏دانستند </w:t>
      </w:r>
      <w:r>
        <w:rPr>
          <w:rFonts w:ascii="KRM" w:hAnsi="KRM"/>
          <w:sz w:val="24"/>
          <w:szCs w:val="24"/>
          <w:rtl/>
        </w:rPr>
        <w:t>كه عبداللّه‏ در اين هنگام در</w:t>
      </w:r>
      <w:r w:rsidRPr="00B94815">
        <w:rPr>
          <w:rFonts w:ascii="KRM" w:hAnsi="KRM"/>
          <w:sz w:val="24"/>
          <w:szCs w:val="24"/>
          <w:rtl/>
        </w:rPr>
        <w:t xml:space="preserve"> مصر نيست، بلكه به او دستور رسيده تا خود را به مدينه برساند. آنها مطلع بودند كه او از مصر خارج شده و راه مدينه را در پيش گرفته است. (طبرى، ج 5، ص</w:t>
      </w:r>
      <w:r>
        <w:rPr>
          <w:rFonts w:ascii="KRM" w:hAnsi="KRM"/>
          <w:sz w:val="24"/>
          <w:szCs w:val="24"/>
          <w:rtl/>
        </w:rPr>
        <w:t xml:space="preserve"> 122). در آن هنگام حكومت فسطاط </w:t>
      </w:r>
      <w:r w:rsidRPr="00B94815">
        <w:rPr>
          <w:rFonts w:ascii="KRM" w:hAnsi="KRM"/>
          <w:sz w:val="24"/>
          <w:szCs w:val="24"/>
          <w:rtl/>
        </w:rPr>
        <w:t>مصر را محمد بن حذيفه به دست گرفته بود. (حاشيه‏ى كتاب العواصم من القواصم، اثر قاضى ابى‏بكر بن العربى، ص 110)</w:t>
      </w:r>
    </w:p>
  </w:footnote>
  <w:footnote w:id="377">
    <w:p w:rsidR="00C528E5" w:rsidRPr="00B94815" w:rsidRDefault="00C528E5" w:rsidP="002C0EBE">
      <w:pPr>
        <w:ind w:left="284" w:hanging="284"/>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همين مطلب را شاعر بزرگ، خواجوى كرمانى اين گونه به نظم آورده است: </w:t>
      </w:r>
    </w:p>
    <w:tbl>
      <w:tblPr>
        <w:bidiVisual/>
        <w:tblW w:w="4777" w:type="pct"/>
        <w:jc w:val="center"/>
        <w:tblCellSpacing w:w="7" w:type="dxa"/>
        <w:tblInd w:w="-46" w:type="dxa"/>
        <w:tblCellMar>
          <w:top w:w="15" w:type="dxa"/>
          <w:left w:w="15" w:type="dxa"/>
          <w:bottom w:w="15" w:type="dxa"/>
          <w:right w:w="15" w:type="dxa"/>
        </w:tblCellMar>
        <w:tblLook w:val="0000" w:firstRow="0" w:lastRow="0" w:firstColumn="0" w:lastColumn="0" w:noHBand="0" w:noVBand="0"/>
      </w:tblPr>
      <w:tblGrid>
        <w:gridCol w:w="3221"/>
        <w:gridCol w:w="3971"/>
      </w:tblGrid>
      <w:tr w:rsidR="00C528E5" w:rsidRPr="00B94815" w:rsidTr="002C0EBE">
        <w:trPr>
          <w:tblCellSpacing w:w="7" w:type="dxa"/>
          <w:jc w:val="center"/>
        </w:trPr>
        <w:tc>
          <w:tcPr>
            <w:tcW w:w="2238" w:type="pct"/>
            <w:vAlign w:val="center"/>
          </w:tcPr>
          <w:p w:rsidR="00C528E5" w:rsidRPr="00B94815" w:rsidRDefault="00C528E5" w:rsidP="002C0EBE">
            <w:pPr>
              <w:ind w:left="370" w:hanging="86"/>
              <w:jc w:val="center"/>
              <w:rPr>
                <w:sz w:val="24"/>
                <w:szCs w:val="24"/>
              </w:rPr>
            </w:pPr>
            <w:r w:rsidRPr="00B94815">
              <w:rPr>
                <w:rFonts w:ascii="KRM" w:hAnsi="KRM"/>
                <w:sz w:val="24"/>
                <w:szCs w:val="24"/>
                <w:rtl/>
              </w:rPr>
              <w:t>بعد از عمر مقام خلافت بدو</w:t>
            </w:r>
            <w:r w:rsidRPr="00B94815">
              <w:rPr>
                <w:rFonts w:ascii="KRM" w:hAnsi="KRM"/>
                <w:sz w:val="24"/>
                <w:szCs w:val="24"/>
              </w:rPr>
              <w:t xml:space="preserve"> </w:t>
            </w:r>
            <w:r w:rsidRPr="00B94815">
              <w:rPr>
                <w:rFonts w:ascii="KRM" w:hAnsi="KRM"/>
                <w:sz w:val="24"/>
                <w:szCs w:val="24"/>
                <w:rtl/>
              </w:rPr>
              <w:t>حلال</w:t>
            </w:r>
          </w:p>
        </w:tc>
        <w:tc>
          <w:tcPr>
            <w:tcW w:w="0" w:type="auto"/>
            <w:vAlign w:val="center"/>
          </w:tcPr>
          <w:p w:rsidR="00C528E5" w:rsidRPr="00B94815" w:rsidRDefault="00C528E5" w:rsidP="00517581">
            <w:pPr>
              <w:jc w:val="center"/>
              <w:rPr>
                <w:sz w:val="24"/>
                <w:szCs w:val="24"/>
              </w:rPr>
            </w:pPr>
            <w:r w:rsidRPr="00B94815">
              <w:rPr>
                <w:rFonts w:ascii="KRM" w:hAnsi="KRM"/>
                <w:sz w:val="24"/>
                <w:szCs w:val="24"/>
                <w:rtl/>
              </w:rPr>
              <w:t>او خون حلال كرده و خون خواستن</w:t>
            </w:r>
            <w:r w:rsidRPr="00B94815">
              <w:rPr>
                <w:rFonts w:ascii="KRM" w:hAnsi="KRM"/>
                <w:sz w:val="24"/>
                <w:szCs w:val="24"/>
              </w:rPr>
              <w:t xml:space="preserve"> </w:t>
            </w:r>
            <w:r w:rsidRPr="00B94815">
              <w:rPr>
                <w:rFonts w:ascii="KRM" w:hAnsi="KRM"/>
                <w:sz w:val="24"/>
                <w:szCs w:val="24"/>
                <w:rtl/>
              </w:rPr>
              <w:t>حرام</w:t>
            </w:r>
          </w:p>
        </w:tc>
      </w:tr>
      <w:tr w:rsidR="00C528E5" w:rsidRPr="00B94815" w:rsidTr="002C0EBE">
        <w:trPr>
          <w:tblCellSpacing w:w="7" w:type="dxa"/>
          <w:jc w:val="center"/>
        </w:trPr>
        <w:tc>
          <w:tcPr>
            <w:tcW w:w="2238" w:type="pct"/>
            <w:vAlign w:val="center"/>
          </w:tcPr>
          <w:p w:rsidR="00C528E5" w:rsidRPr="00B94815" w:rsidRDefault="002C0EBE" w:rsidP="002C0EBE">
            <w:pPr>
              <w:ind w:left="370" w:firstLine="0"/>
              <w:jc w:val="both"/>
              <w:rPr>
                <w:sz w:val="24"/>
                <w:szCs w:val="24"/>
              </w:rPr>
            </w:pPr>
            <w:r>
              <w:rPr>
                <w:rFonts w:ascii="KRM" w:hAnsi="KRM" w:hint="cs"/>
                <w:sz w:val="22"/>
                <w:szCs w:val="22"/>
                <w:rtl/>
              </w:rPr>
              <w:t xml:space="preserve">  </w:t>
            </w:r>
            <w:r w:rsidR="00C528E5" w:rsidRPr="002C0EBE">
              <w:rPr>
                <w:rFonts w:ascii="KRM" w:hAnsi="KRM"/>
                <w:sz w:val="22"/>
                <w:szCs w:val="22"/>
                <w:rtl/>
              </w:rPr>
              <w:t>آن منبع حيا كه شد از شرم حق</w:t>
            </w:r>
            <w:r w:rsidR="00C528E5" w:rsidRPr="002C0EBE">
              <w:rPr>
                <w:rFonts w:ascii="KRM" w:hAnsi="KRM"/>
                <w:sz w:val="22"/>
                <w:szCs w:val="22"/>
              </w:rPr>
              <w:t xml:space="preserve"> </w:t>
            </w:r>
            <w:r w:rsidR="00C528E5" w:rsidRPr="002C0EBE">
              <w:rPr>
                <w:rFonts w:ascii="KRM" w:hAnsi="KRM"/>
                <w:sz w:val="22"/>
                <w:szCs w:val="22"/>
                <w:rtl/>
              </w:rPr>
              <w:t>چ</w:t>
            </w:r>
            <w:r w:rsidR="00C528E5" w:rsidRPr="002C0EBE">
              <w:rPr>
                <w:rFonts w:ascii="KRM" w:hAnsi="KRM" w:hint="cs"/>
                <w:sz w:val="22"/>
                <w:szCs w:val="22"/>
                <w:rtl/>
              </w:rPr>
              <w:t xml:space="preserve">و </w:t>
            </w:r>
            <w:r w:rsidR="00C528E5" w:rsidRPr="002C0EBE">
              <w:rPr>
                <w:rFonts w:ascii="KRM" w:hAnsi="KRM"/>
                <w:sz w:val="22"/>
                <w:szCs w:val="22"/>
                <w:rtl/>
              </w:rPr>
              <w:t>آب</w:t>
            </w:r>
          </w:p>
        </w:tc>
        <w:tc>
          <w:tcPr>
            <w:tcW w:w="0" w:type="auto"/>
            <w:vAlign w:val="center"/>
          </w:tcPr>
          <w:p w:rsidR="00C528E5" w:rsidRPr="00B94815" w:rsidRDefault="00C528E5" w:rsidP="00517581">
            <w:pPr>
              <w:jc w:val="both"/>
              <w:rPr>
                <w:sz w:val="24"/>
                <w:szCs w:val="24"/>
              </w:rPr>
            </w:pPr>
            <w:r>
              <w:rPr>
                <w:rFonts w:ascii="KRM" w:hAnsi="KRM" w:hint="cs"/>
                <w:sz w:val="24"/>
                <w:szCs w:val="24"/>
                <w:rtl/>
              </w:rPr>
              <w:t xml:space="preserve">     </w:t>
            </w:r>
            <w:r w:rsidRPr="00B94815">
              <w:rPr>
                <w:rFonts w:ascii="KRM" w:hAnsi="KRM"/>
                <w:sz w:val="24"/>
                <w:szCs w:val="24"/>
                <w:rtl/>
              </w:rPr>
              <w:t xml:space="preserve">چشمش نظر نكرده در آب از </w:t>
            </w:r>
            <w:r>
              <w:rPr>
                <w:rFonts w:ascii="KRM" w:hAnsi="KRM"/>
                <w:sz w:val="24"/>
                <w:szCs w:val="24"/>
                <w:rtl/>
              </w:rPr>
              <w:t>حيا</w:t>
            </w:r>
            <w:r w:rsidRPr="00B94815">
              <w:rPr>
                <w:rFonts w:ascii="KRM" w:hAnsi="KRM"/>
                <w:sz w:val="24"/>
                <w:szCs w:val="24"/>
              </w:rPr>
              <w:t xml:space="preserve"> </w:t>
            </w:r>
            <w:r w:rsidRPr="00B94815">
              <w:rPr>
                <w:rFonts w:ascii="KRM" w:hAnsi="KRM"/>
                <w:sz w:val="24"/>
                <w:szCs w:val="24"/>
                <w:rtl/>
              </w:rPr>
              <w:t>تم</w:t>
            </w:r>
            <w:r>
              <w:rPr>
                <w:rFonts w:ascii="KRM" w:hAnsi="KRM" w:hint="cs"/>
                <w:sz w:val="24"/>
                <w:szCs w:val="24"/>
                <w:rtl/>
              </w:rPr>
              <w:t>ــ</w:t>
            </w:r>
            <w:r w:rsidRPr="00B94815">
              <w:rPr>
                <w:rFonts w:ascii="KRM" w:hAnsi="KRM"/>
                <w:sz w:val="24"/>
                <w:szCs w:val="24"/>
                <w:rtl/>
              </w:rPr>
              <w:t>ام</w:t>
            </w:r>
          </w:p>
        </w:tc>
      </w:tr>
      <w:tr w:rsidR="00C528E5" w:rsidRPr="00B94815" w:rsidTr="002C0EBE">
        <w:trPr>
          <w:tblCellSpacing w:w="7" w:type="dxa"/>
          <w:jc w:val="center"/>
        </w:trPr>
        <w:tc>
          <w:tcPr>
            <w:tcW w:w="2238" w:type="pct"/>
            <w:vAlign w:val="center"/>
          </w:tcPr>
          <w:p w:rsidR="00C528E5" w:rsidRPr="00B94815" w:rsidRDefault="00C528E5" w:rsidP="002C0EBE">
            <w:pPr>
              <w:ind w:left="370" w:hanging="86"/>
              <w:jc w:val="center"/>
              <w:rPr>
                <w:sz w:val="24"/>
                <w:szCs w:val="24"/>
              </w:rPr>
            </w:pPr>
            <w:r w:rsidRPr="00B94815">
              <w:rPr>
                <w:rFonts w:ascii="KRM" w:hAnsi="KRM"/>
                <w:sz w:val="24"/>
                <w:szCs w:val="24"/>
                <w:rtl/>
              </w:rPr>
              <w:t>و آن جامع كلام الهى كه ذات او</w:t>
            </w:r>
          </w:p>
        </w:tc>
        <w:tc>
          <w:tcPr>
            <w:tcW w:w="0" w:type="auto"/>
            <w:vAlign w:val="center"/>
          </w:tcPr>
          <w:p w:rsidR="00C528E5" w:rsidRPr="00B94815" w:rsidRDefault="00C528E5" w:rsidP="00517581">
            <w:pPr>
              <w:jc w:val="both"/>
              <w:rPr>
                <w:sz w:val="24"/>
                <w:szCs w:val="24"/>
              </w:rPr>
            </w:pPr>
            <w:r>
              <w:rPr>
                <w:rFonts w:ascii="KRM" w:hAnsi="KRM" w:hint="cs"/>
                <w:sz w:val="24"/>
                <w:szCs w:val="24"/>
                <w:rtl/>
              </w:rPr>
              <w:t xml:space="preserve">   </w:t>
            </w:r>
            <w:r w:rsidRPr="00B94815">
              <w:rPr>
                <w:rFonts w:ascii="KRM" w:hAnsi="KRM"/>
                <w:sz w:val="24"/>
                <w:szCs w:val="24"/>
                <w:rtl/>
              </w:rPr>
              <w:t>در ملك شرع قلب كلام آمد از</w:t>
            </w:r>
            <w:r w:rsidRPr="00B94815">
              <w:rPr>
                <w:rFonts w:ascii="KRM" w:hAnsi="KRM"/>
                <w:sz w:val="24"/>
                <w:szCs w:val="24"/>
              </w:rPr>
              <w:t xml:space="preserve"> </w:t>
            </w:r>
            <w:r w:rsidRPr="00B94815">
              <w:rPr>
                <w:rFonts w:ascii="KRM" w:hAnsi="KRM"/>
                <w:sz w:val="24"/>
                <w:szCs w:val="24"/>
                <w:rtl/>
              </w:rPr>
              <w:t>ك</w:t>
            </w:r>
            <w:r>
              <w:rPr>
                <w:rFonts w:ascii="KRM" w:hAnsi="KRM" w:hint="cs"/>
                <w:sz w:val="24"/>
                <w:szCs w:val="24"/>
                <w:rtl/>
              </w:rPr>
              <w:t>ــــــ</w:t>
            </w:r>
            <w:r w:rsidRPr="00B94815">
              <w:rPr>
                <w:rFonts w:ascii="KRM" w:hAnsi="KRM"/>
                <w:sz w:val="24"/>
                <w:szCs w:val="24"/>
                <w:rtl/>
              </w:rPr>
              <w:t>لام</w:t>
            </w:r>
          </w:p>
        </w:tc>
      </w:tr>
      <w:tr w:rsidR="00C528E5" w:rsidRPr="00B94815" w:rsidTr="002C0EBE">
        <w:trPr>
          <w:tblCellSpacing w:w="7" w:type="dxa"/>
          <w:jc w:val="center"/>
        </w:trPr>
        <w:tc>
          <w:tcPr>
            <w:tcW w:w="2238" w:type="pct"/>
            <w:vAlign w:val="center"/>
          </w:tcPr>
          <w:p w:rsidR="00C528E5" w:rsidRPr="00B94815" w:rsidRDefault="00C528E5" w:rsidP="002C0EBE">
            <w:pPr>
              <w:ind w:left="370" w:hanging="86"/>
              <w:jc w:val="center"/>
              <w:rPr>
                <w:sz w:val="24"/>
                <w:szCs w:val="24"/>
              </w:rPr>
            </w:pPr>
            <w:r w:rsidRPr="00B94815">
              <w:rPr>
                <w:rFonts w:ascii="KRM" w:hAnsi="KRM"/>
                <w:sz w:val="24"/>
                <w:szCs w:val="24"/>
                <w:rtl/>
              </w:rPr>
              <w:t>او غرق خون بسان شفق و ز قفاى</w:t>
            </w:r>
            <w:r w:rsidRPr="00B94815">
              <w:rPr>
                <w:rFonts w:ascii="KRM" w:hAnsi="KRM"/>
                <w:sz w:val="24"/>
                <w:szCs w:val="24"/>
              </w:rPr>
              <w:t xml:space="preserve"> </w:t>
            </w:r>
            <w:r w:rsidRPr="00B94815">
              <w:rPr>
                <w:rFonts w:ascii="KRM" w:hAnsi="KRM"/>
                <w:sz w:val="24"/>
                <w:szCs w:val="24"/>
                <w:rtl/>
              </w:rPr>
              <w:t>او</w:t>
            </w:r>
          </w:p>
        </w:tc>
        <w:tc>
          <w:tcPr>
            <w:tcW w:w="0" w:type="auto"/>
            <w:vAlign w:val="center"/>
          </w:tcPr>
          <w:p w:rsidR="00C528E5" w:rsidRPr="00B94815" w:rsidRDefault="00C528E5" w:rsidP="00ED7689">
            <w:pPr>
              <w:ind w:firstLine="0"/>
              <w:jc w:val="both"/>
              <w:rPr>
                <w:sz w:val="24"/>
                <w:szCs w:val="24"/>
              </w:rPr>
            </w:pPr>
            <w:r>
              <w:rPr>
                <w:rFonts w:ascii="KRM" w:hAnsi="KRM" w:hint="cs"/>
                <w:sz w:val="24"/>
                <w:szCs w:val="24"/>
                <w:rtl/>
              </w:rPr>
              <w:t xml:space="preserve">        </w:t>
            </w:r>
            <w:r w:rsidRPr="00B94815">
              <w:rPr>
                <w:rFonts w:ascii="KRM" w:hAnsi="KRM"/>
                <w:sz w:val="24"/>
                <w:szCs w:val="24"/>
                <w:rtl/>
              </w:rPr>
              <w:t xml:space="preserve">مانند </w:t>
            </w:r>
            <w:r>
              <w:rPr>
                <w:rFonts w:ascii="KRM" w:hAnsi="KRM" w:hint="cs"/>
                <w:sz w:val="24"/>
                <w:szCs w:val="24"/>
                <w:rtl/>
              </w:rPr>
              <w:t>صــــ</w:t>
            </w:r>
            <w:r w:rsidRPr="00B94815">
              <w:rPr>
                <w:rFonts w:ascii="KRM" w:hAnsi="KRM"/>
                <w:sz w:val="24"/>
                <w:szCs w:val="24"/>
                <w:rtl/>
              </w:rPr>
              <w:t>بح تيغ زده خون</w:t>
            </w:r>
            <w:r>
              <w:rPr>
                <w:rFonts w:ascii="KRM" w:hAnsi="KRM" w:hint="cs"/>
                <w:sz w:val="24"/>
                <w:szCs w:val="24"/>
                <w:rtl/>
              </w:rPr>
              <w:t>ــــ</w:t>
            </w:r>
            <w:r>
              <w:rPr>
                <w:rFonts w:ascii="KRM" w:hAnsi="KRM"/>
                <w:sz w:val="24"/>
                <w:szCs w:val="24"/>
                <w:rtl/>
              </w:rPr>
              <w:t>يا</w:t>
            </w:r>
            <w:r w:rsidRPr="00B94815">
              <w:rPr>
                <w:rFonts w:ascii="KRM" w:hAnsi="KRM"/>
                <w:sz w:val="24"/>
                <w:szCs w:val="24"/>
                <w:rtl/>
              </w:rPr>
              <w:t>ن</w:t>
            </w:r>
            <w:r w:rsidRPr="00B94815">
              <w:rPr>
                <w:rFonts w:ascii="KRM" w:hAnsi="KRM"/>
                <w:sz w:val="24"/>
                <w:szCs w:val="24"/>
              </w:rPr>
              <w:t xml:space="preserve"> </w:t>
            </w:r>
            <w:r w:rsidRPr="00B94815">
              <w:rPr>
                <w:rFonts w:ascii="KRM" w:hAnsi="KRM"/>
                <w:sz w:val="24"/>
                <w:szCs w:val="24"/>
                <w:rtl/>
              </w:rPr>
              <w:t>ش</w:t>
            </w:r>
            <w:r>
              <w:rPr>
                <w:rFonts w:ascii="KRM" w:hAnsi="KRM" w:hint="cs"/>
                <w:sz w:val="24"/>
                <w:szCs w:val="24"/>
                <w:rtl/>
              </w:rPr>
              <w:t>ـــ</w:t>
            </w:r>
            <w:r w:rsidRPr="00B94815">
              <w:rPr>
                <w:rFonts w:ascii="KRM" w:hAnsi="KRM"/>
                <w:sz w:val="24"/>
                <w:szCs w:val="24"/>
                <w:rtl/>
              </w:rPr>
              <w:t>ام</w:t>
            </w:r>
          </w:p>
        </w:tc>
      </w:tr>
      <w:tr w:rsidR="00C528E5" w:rsidRPr="00B94815" w:rsidTr="002C0EBE">
        <w:trPr>
          <w:tblCellSpacing w:w="7" w:type="dxa"/>
          <w:jc w:val="center"/>
        </w:trPr>
        <w:tc>
          <w:tcPr>
            <w:tcW w:w="2238" w:type="pct"/>
            <w:vAlign w:val="center"/>
          </w:tcPr>
          <w:p w:rsidR="00C528E5" w:rsidRPr="00B94815" w:rsidRDefault="00C528E5" w:rsidP="00517581">
            <w:pPr>
              <w:jc w:val="center"/>
              <w:rPr>
                <w:sz w:val="24"/>
                <w:szCs w:val="24"/>
              </w:rPr>
            </w:pPr>
            <w:r w:rsidRPr="00B94815">
              <w:rPr>
                <w:rFonts w:ascii="KRM" w:hAnsi="KRM"/>
                <w:sz w:val="24"/>
                <w:szCs w:val="24"/>
                <w:rtl/>
              </w:rPr>
              <w:t>سنگين‏دلان نگر كه از آن گونه</w:t>
            </w:r>
            <w:r w:rsidRPr="00B94815">
              <w:rPr>
                <w:rFonts w:ascii="KRM" w:hAnsi="KRM"/>
                <w:sz w:val="24"/>
                <w:szCs w:val="24"/>
              </w:rPr>
              <w:t xml:space="preserve"> </w:t>
            </w:r>
            <w:r w:rsidRPr="00B94815">
              <w:rPr>
                <w:rFonts w:ascii="KRM" w:hAnsi="KRM"/>
                <w:sz w:val="24"/>
                <w:szCs w:val="24"/>
                <w:rtl/>
              </w:rPr>
              <w:t>كرده‏اند</w:t>
            </w:r>
          </w:p>
        </w:tc>
        <w:tc>
          <w:tcPr>
            <w:tcW w:w="0" w:type="auto"/>
            <w:vAlign w:val="center"/>
          </w:tcPr>
          <w:p w:rsidR="00C528E5" w:rsidRPr="00B94815" w:rsidRDefault="00C528E5" w:rsidP="00517581">
            <w:pPr>
              <w:jc w:val="both"/>
              <w:rPr>
                <w:sz w:val="24"/>
                <w:szCs w:val="24"/>
              </w:rPr>
            </w:pPr>
            <w:r>
              <w:rPr>
                <w:rFonts w:ascii="KRM" w:hAnsi="KRM" w:hint="cs"/>
                <w:sz w:val="24"/>
                <w:szCs w:val="24"/>
                <w:rtl/>
              </w:rPr>
              <w:t xml:space="preserve">   </w:t>
            </w:r>
            <w:r w:rsidRPr="00B94815">
              <w:rPr>
                <w:rFonts w:ascii="KRM" w:hAnsi="KRM"/>
                <w:sz w:val="24"/>
                <w:szCs w:val="24"/>
                <w:rtl/>
              </w:rPr>
              <w:t>از خون لعل او لب خنج</w:t>
            </w:r>
            <w:r>
              <w:rPr>
                <w:rFonts w:ascii="KRM" w:hAnsi="KRM" w:hint="cs"/>
                <w:sz w:val="24"/>
                <w:szCs w:val="24"/>
                <w:rtl/>
              </w:rPr>
              <w:t>ــ</w:t>
            </w:r>
            <w:r w:rsidRPr="00B94815">
              <w:rPr>
                <w:rFonts w:ascii="KRM" w:hAnsi="KRM"/>
                <w:sz w:val="24"/>
                <w:szCs w:val="24"/>
                <w:rtl/>
              </w:rPr>
              <w:t>ر عقي</w:t>
            </w:r>
            <w:r>
              <w:rPr>
                <w:rFonts w:ascii="KRM" w:hAnsi="KRM" w:hint="cs"/>
                <w:sz w:val="24"/>
                <w:szCs w:val="24"/>
                <w:rtl/>
              </w:rPr>
              <w:t>ـــ</w:t>
            </w:r>
            <w:r w:rsidRPr="00B94815">
              <w:rPr>
                <w:rFonts w:ascii="KRM" w:hAnsi="KRM"/>
                <w:sz w:val="24"/>
                <w:szCs w:val="24"/>
                <w:rtl/>
              </w:rPr>
              <w:t>ق</w:t>
            </w:r>
            <w:r w:rsidRPr="00B94815">
              <w:rPr>
                <w:rFonts w:ascii="KRM" w:hAnsi="KRM"/>
                <w:sz w:val="24"/>
                <w:szCs w:val="24"/>
              </w:rPr>
              <w:t xml:space="preserve"> </w:t>
            </w:r>
            <w:r w:rsidRPr="00B94815">
              <w:rPr>
                <w:rFonts w:ascii="KRM" w:hAnsi="KRM"/>
                <w:sz w:val="24"/>
                <w:szCs w:val="24"/>
                <w:rtl/>
              </w:rPr>
              <w:t>ف</w:t>
            </w:r>
            <w:r>
              <w:rPr>
                <w:rFonts w:ascii="KRM" w:hAnsi="KRM" w:hint="cs"/>
                <w:sz w:val="24"/>
                <w:szCs w:val="24"/>
                <w:rtl/>
              </w:rPr>
              <w:t>ـــ</w:t>
            </w:r>
            <w:r w:rsidRPr="00B94815">
              <w:rPr>
                <w:rFonts w:ascii="KRM" w:hAnsi="KRM"/>
                <w:sz w:val="24"/>
                <w:szCs w:val="24"/>
                <w:rtl/>
              </w:rPr>
              <w:t>ام</w:t>
            </w:r>
          </w:p>
        </w:tc>
      </w:tr>
    </w:tbl>
    <w:p w:rsidR="00C528E5" w:rsidRPr="00B94815" w:rsidRDefault="00C528E5" w:rsidP="00C04627">
      <w:pPr>
        <w:rPr>
          <w:rFonts w:ascii="KRM" w:hAnsi="KRM"/>
          <w:sz w:val="24"/>
          <w:szCs w:val="24"/>
          <w:rtl/>
        </w:rPr>
      </w:pPr>
      <w:r w:rsidRPr="00B94815">
        <w:rPr>
          <w:rFonts w:ascii="KRM" w:hAnsi="KRM"/>
          <w:sz w:val="24"/>
          <w:szCs w:val="24"/>
          <w:rtl/>
        </w:rPr>
        <w:t xml:space="preserve">(مترجم به نقل از منظومه‏ى عشق) </w:t>
      </w:r>
    </w:p>
  </w:footnote>
  <w:footnote w:id="37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النهايه</w:t>
      </w:r>
      <w:r w:rsidRPr="00B94815">
        <w:rPr>
          <w:rFonts w:ascii="KRM" w:hAnsi="KRM"/>
          <w:sz w:val="24"/>
          <w:szCs w:val="24"/>
          <w:rtl/>
        </w:rPr>
        <w:t>، ج 7، ص 182 ـ 181 با اختصار.</w:t>
      </w:r>
    </w:p>
  </w:footnote>
  <w:footnote w:id="3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عرجون، صادق، </w:t>
      </w:r>
      <w:r w:rsidRPr="00B94815">
        <w:rPr>
          <w:rFonts w:ascii="LTS" w:hAnsi="LTS"/>
          <w:sz w:val="24"/>
          <w:szCs w:val="24"/>
          <w:rtl/>
        </w:rPr>
        <w:t>عثمان بن عفان ذوالنورين</w:t>
      </w:r>
      <w:r w:rsidRPr="00B94815">
        <w:rPr>
          <w:rFonts w:ascii="KRM" w:hAnsi="KRM"/>
          <w:sz w:val="24"/>
          <w:szCs w:val="24"/>
          <w:rtl/>
        </w:rPr>
        <w:t>، ص 219 ـ 218.</w:t>
      </w:r>
    </w:p>
  </w:footnote>
  <w:footnote w:id="3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النهايه</w:t>
      </w:r>
      <w:r w:rsidRPr="00B94815">
        <w:rPr>
          <w:rFonts w:ascii="KRM" w:hAnsi="KRM"/>
          <w:sz w:val="24"/>
          <w:szCs w:val="24"/>
          <w:rtl/>
        </w:rPr>
        <w:t>، ج 7، ص 187.</w:t>
      </w:r>
    </w:p>
  </w:footnote>
  <w:footnote w:id="38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بلاذرى، </w:t>
      </w:r>
      <w:r w:rsidRPr="00B94815">
        <w:rPr>
          <w:rFonts w:ascii="LTS" w:hAnsi="LTS"/>
          <w:sz w:val="24"/>
          <w:szCs w:val="24"/>
          <w:rtl/>
        </w:rPr>
        <w:t>انساب الاشراف</w:t>
      </w:r>
      <w:r w:rsidRPr="00B94815">
        <w:rPr>
          <w:rFonts w:ascii="KRM" w:hAnsi="KRM"/>
          <w:sz w:val="24"/>
          <w:szCs w:val="24"/>
          <w:rtl/>
        </w:rPr>
        <w:t>، ج 5، ص 69 ـ 68. كتاب‏هاى شيعه نيز اين روايت را تأييد مى‏كنند؛ به عنوان مثال به كتاب: «ناسخ التواريخ» و «الفوائد الرضويه» چاپ ايران و كتاب‏هاى ديگر (مانند تاريخ عرب و اسلام، اثر امير على) مراجعه كنيد.</w:t>
      </w:r>
    </w:p>
  </w:footnote>
  <w:footnote w:id="38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طبرى، </w:t>
      </w:r>
      <w:r w:rsidRPr="00B94815">
        <w:rPr>
          <w:rFonts w:ascii="LTS" w:hAnsi="LTS"/>
          <w:sz w:val="24"/>
          <w:szCs w:val="24"/>
          <w:rtl/>
        </w:rPr>
        <w:t>تاريخ الامم و الملوك</w:t>
      </w:r>
      <w:r w:rsidRPr="00B94815">
        <w:rPr>
          <w:rFonts w:ascii="KRM" w:hAnsi="KRM"/>
          <w:sz w:val="24"/>
          <w:szCs w:val="24"/>
          <w:rtl/>
        </w:rPr>
        <w:t>، ج 5، ص 101.</w:t>
      </w:r>
    </w:p>
  </w:footnote>
  <w:footnote w:id="38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بلاذرى، </w:t>
      </w:r>
      <w:r w:rsidRPr="00B94815">
        <w:rPr>
          <w:rFonts w:ascii="LTS" w:hAnsi="LTS"/>
          <w:sz w:val="24"/>
          <w:szCs w:val="24"/>
          <w:rtl/>
        </w:rPr>
        <w:t>انساب الاشراف</w:t>
      </w:r>
      <w:r w:rsidRPr="00B94815">
        <w:rPr>
          <w:rFonts w:ascii="KRM" w:hAnsi="KRM"/>
          <w:sz w:val="24"/>
          <w:szCs w:val="24"/>
          <w:rtl/>
        </w:rPr>
        <w:t>، ج 5، ص 96 ـ 95، چاپ جديد.</w:t>
      </w:r>
    </w:p>
  </w:footnote>
  <w:footnote w:id="38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184.</w:t>
      </w:r>
    </w:p>
  </w:footnote>
  <w:footnote w:id="385">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ترمذى، </w:t>
      </w:r>
      <w:r w:rsidRPr="00B94815">
        <w:rPr>
          <w:rFonts w:ascii="LTS" w:hAnsi="LTS"/>
          <w:sz w:val="24"/>
          <w:szCs w:val="24"/>
          <w:rtl/>
        </w:rPr>
        <w:t>الجامع الصحيح</w:t>
      </w:r>
      <w:r w:rsidRPr="00B94815">
        <w:rPr>
          <w:rFonts w:ascii="KRM" w:hAnsi="KRM"/>
          <w:sz w:val="24"/>
          <w:szCs w:val="24"/>
          <w:rtl/>
        </w:rPr>
        <w:t>، كتاب المناقب، باب فى مناقب عثمان، حديث شماره 2705، ابن ماجه 1/141.</w:t>
      </w:r>
    </w:p>
  </w:footnote>
  <w:footnote w:id="386">
    <w:p w:rsidR="00C528E5" w:rsidRPr="00B94815" w:rsidRDefault="00C528E5" w:rsidP="00C04627">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183.</w:t>
      </w:r>
    </w:p>
  </w:footnote>
  <w:footnote w:id="38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7، ص 182.</w:t>
      </w:r>
    </w:p>
  </w:footnote>
  <w:footnote w:id="38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كتاب، ج 7، ص 185 ـ 184.</w:t>
      </w:r>
    </w:p>
  </w:footnote>
  <w:footnote w:id="389">
    <w:p w:rsidR="00C528E5" w:rsidRPr="00B94815" w:rsidRDefault="00C528E5" w:rsidP="00106AC2">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مورد تاريخ شهادت حضرت عثمان </w:t>
      </w:r>
      <w:r w:rsidR="00192898" w:rsidRPr="00192898">
        <w:rPr>
          <w:rFonts w:ascii="KRM" w:hAnsi="KRM" w:cs="CTraditional Arabic"/>
          <w:sz w:val="24"/>
          <w:szCs w:val="24"/>
          <w:rtl/>
        </w:rPr>
        <w:t xml:space="preserve">س </w:t>
      </w:r>
      <w:r w:rsidR="00B15BBE">
        <w:rPr>
          <w:rFonts w:ascii="KRM" w:hAnsi="KRM"/>
          <w:sz w:val="24"/>
          <w:szCs w:val="24"/>
          <w:rtl/>
        </w:rPr>
        <w:t>روايات</w:t>
      </w:r>
      <w:r w:rsidRPr="00B94815">
        <w:rPr>
          <w:rFonts w:ascii="KRM" w:hAnsi="KRM"/>
          <w:sz w:val="24"/>
          <w:szCs w:val="24"/>
          <w:rtl/>
        </w:rPr>
        <w:t xml:space="preserve"> ديگرى نيز نقل شده است، چنان كه در صفحات آينده خواهد آمد. </w:t>
      </w:r>
      <w:r>
        <w:rPr>
          <w:rFonts w:ascii="KRM" w:hAnsi="KRM" w:hint="cs"/>
          <w:sz w:val="24"/>
          <w:szCs w:val="24"/>
          <w:rtl/>
        </w:rPr>
        <w:t>محققان</w:t>
      </w:r>
      <w:r w:rsidRPr="00B94815">
        <w:rPr>
          <w:rFonts w:ascii="KRM" w:hAnsi="KRM"/>
          <w:sz w:val="24"/>
          <w:szCs w:val="24"/>
          <w:rtl/>
        </w:rPr>
        <w:t xml:space="preserve"> معاصر معتقدند كه يهود و نصارى در توطئه عليه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دست داشتند، حتى (بنابر گفته‏ى نويسندگان) خود كعب الاحبار يهودى نيز در اين فتنه سهيم بود. دكتر جميل عبداللّه‏ مصرى در كتاب «اثر اهل الكتاب» مى‏نويسد: «فتنه‏اى كه امت اسلامى در زمان عثمان </w:t>
      </w:r>
      <w:r w:rsidR="00192898" w:rsidRPr="00192898">
        <w:rPr>
          <w:rFonts w:ascii="KRM" w:hAnsi="KRM" w:cs="CTraditional Arabic"/>
          <w:sz w:val="24"/>
          <w:szCs w:val="24"/>
          <w:rtl/>
        </w:rPr>
        <w:t xml:space="preserve">س </w:t>
      </w:r>
      <w:r w:rsidRPr="00B94815">
        <w:rPr>
          <w:rFonts w:ascii="KRM" w:hAnsi="KRM"/>
          <w:sz w:val="24"/>
          <w:szCs w:val="24"/>
          <w:rtl/>
        </w:rPr>
        <w:t>با آن مواجه گشت، نقشه‏اى بود كه يهود و نصارى و ساير دشمنان حكومت اسلامى در طرح آن شريك بودند. (ص 247). همچنين مى‏افزايد: چون كعب در مدينه و شام، زمينه را آماده كرد، عبداللّه‏ بن سبأ به كمك ديگر دشمنان، سرگرم اجراى نقشه شد، او تبليغات گسترده و سازمان</w:t>
      </w:r>
      <w:r>
        <w:rPr>
          <w:rFonts w:ascii="KRM" w:hAnsi="KRM" w:hint="eastAsia"/>
          <w:sz w:val="24"/>
          <w:szCs w:val="24"/>
          <w:rtl/>
        </w:rPr>
        <w:t>‌</w:t>
      </w:r>
      <w:r>
        <w:rPr>
          <w:rFonts w:ascii="KRM" w:hAnsi="KRM"/>
          <w:sz w:val="24"/>
          <w:szCs w:val="24"/>
          <w:rtl/>
        </w:rPr>
        <w:t>يا</w:t>
      </w:r>
      <w:r w:rsidRPr="00B94815">
        <w:rPr>
          <w:rFonts w:ascii="KRM" w:hAnsi="KRM"/>
          <w:sz w:val="24"/>
          <w:szCs w:val="24"/>
          <w:rtl/>
        </w:rPr>
        <w:t>فته‏اى براى ايجاد تفرقه در صفوف مسلمانان به راه انداخت و تعدادى از افراد از خدا بى‏خبر را به مناطق مسلمانان فرستاد و اين دعوت در بصره‏</w:t>
      </w:r>
      <w:r>
        <w:rPr>
          <w:rFonts w:ascii="KRM" w:hAnsi="KRM" w:hint="cs"/>
          <w:sz w:val="24"/>
          <w:szCs w:val="24"/>
          <w:rtl/>
        </w:rPr>
        <w:t xml:space="preserve"> </w:t>
      </w:r>
      <w:r w:rsidRPr="00B94815">
        <w:rPr>
          <w:rFonts w:ascii="KRM" w:hAnsi="KRM"/>
          <w:sz w:val="24"/>
          <w:szCs w:val="24"/>
          <w:rtl/>
        </w:rPr>
        <w:t>و كوفه و مصر طرفدارانى پيدا كرد.» ص 249.</w:t>
      </w:r>
    </w:p>
  </w:footnote>
  <w:footnote w:id="39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708.</w:t>
      </w:r>
    </w:p>
  </w:footnote>
  <w:footnote w:id="391">
    <w:p w:rsidR="00C528E5" w:rsidRPr="00B94815" w:rsidRDefault="00C528E5" w:rsidP="003005DC">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زيرا اگر او كناره‏گيرى مى‏كرد بر اثر بروز اختلافات (بين حا</w:t>
      </w:r>
      <w:r>
        <w:rPr>
          <w:rFonts w:ascii="KRM" w:hAnsi="KRM"/>
          <w:sz w:val="24"/>
          <w:szCs w:val="24"/>
          <w:rtl/>
        </w:rPr>
        <w:t>ميان</w:t>
      </w:r>
      <w:r w:rsidRPr="00B94815">
        <w:rPr>
          <w:rFonts w:ascii="KRM" w:hAnsi="KRM"/>
          <w:sz w:val="24"/>
          <w:szCs w:val="24"/>
          <w:rtl/>
        </w:rPr>
        <w:t xml:space="preserve"> و مخالفان) تا زنده بود، جانشينى براى وى تعيين نمى‏شد و اگر معين هم مى‏شد به دست طرفداران وى به قتل مى‏رسيد</w:t>
      </w:r>
      <w:r>
        <w:rPr>
          <w:rFonts w:ascii="KRM" w:hAnsi="KRM"/>
          <w:sz w:val="24"/>
          <w:szCs w:val="24"/>
          <w:rtl/>
        </w:rPr>
        <w:t>،</w:t>
      </w:r>
      <w:r w:rsidRPr="00B94815">
        <w:rPr>
          <w:rFonts w:ascii="KRM" w:hAnsi="KRM"/>
          <w:sz w:val="24"/>
          <w:szCs w:val="24"/>
          <w:rtl/>
        </w:rPr>
        <w:t xml:space="preserve"> مجبور به كناره‏گيرى و استعفا مى‏شد و اين حدس وى مقرون به صحت بود. (مترجم)</w:t>
      </w:r>
    </w:p>
  </w:footnote>
  <w:footnote w:id="39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709 ـ 708.</w:t>
      </w:r>
    </w:p>
  </w:footnote>
  <w:footnote w:id="39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همان منبع، ص 838. در </w:t>
      </w:r>
      <w:r w:rsidR="00B15BBE">
        <w:rPr>
          <w:rFonts w:ascii="KRM" w:hAnsi="KRM"/>
          <w:sz w:val="24"/>
          <w:szCs w:val="24"/>
          <w:rtl/>
        </w:rPr>
        <w:t>روايات</w:t>
      </w:r>
      <w:r w:rsidRPr="00B94815">
        <w:rPr>
          <w:rFonts w:ascii="KRM" w:hAnsi="KRM"/>
          <w:sz w:val="24"/>
          <w:szCs w:val="24"/>
          <w:rtl/>
        </w:rPr>
        <w:t xml:space="preserve"> آمده است كه ايشان خطاب به </w:t>
      </w:r>
      <w:r>
        <w:rPr>
          <w:rFonts w:ascii="KRM" w:hAnsi="KRM"/>
          <w:sz w:val="24"/>
          <w:szCs w:val="24"/>
          <w:rtl/>
        </w:rPr>
        <w:t>شورشيان</w:t>
      </w:r>
      <w:r w:rsidRPr="00B94815">
        <w:rPr>
          <w:rFonts w:ascii="KRM" w:hAnsi="KRM"/>
          <w:sz w:val="24"/>
          <w:szCs w:val="24"/>
          <w:rtl/>
        </w:rPr>
        <w:t xml:space="preserve"> گفتند: «به جان خودم! اگر قصد جنگ داشتم به </w:t>
      </w:r>
      <w:r w:rsidR="00B15BBE">
        <w:rPr>
          <w:rFonts w:ascii="KRM" w:hAnsi="KRM"/>
          <w:sz w:val="24"/>
          <w:szCs w:val="24"/>
          <w:rtl/>
        </w:rPr>
        <w:t>ولايات</w:t>
      </w:r>
      <w:r w:rsidRPr="00B94815">
        <w:rPr>
          <w:rFonts w:ascii="KRM" w:hAnsi="KRM"/>
          <w:sz w:val="24"/>
          <w:szCs w:val="24"/>
          <w:rtl/>
        </w:rPr>
        <w:t xml:space="preserve"> مى‏نوشتم كه </w:t>
      </w:r>
      <w:r>
        <w:rPr>
          <w:rFonts w:ascii="KRM" w:hAnsi="KRM"/>
          <w:sz w:val="24"/>
          <w:szCs w:val="24"/>
          <w:rtl/>
        </w:rPr>
        <w:t>سپاهيان</w:t>
      </w:r>
      <w:r w:rsidRPr="00B94815">
        <w:rPr>
          <w:rFonts w:ascii="KRM" w:hAnsi="KRM"/>
          <w:sz w:val="24"/>
          <w:szCs w:val="24"/>
          <w:rtl/>
        </w:rPr>
        <w:t xml:space="preserve"> بفرستند</w:t>
      </w:r>
      <w:r>
        <w:rPr>
          <w:rFonts w:ascii="KRM" w:hAnsi="KRM"/>
          <w:sz w:val="24"/>
          <w:szCs w:val="24"/>
          <w:rtl/>
        </w:rPr>
        <w:t>،</w:t>
      </w:r>
      <w:r w:rsidRPr="00B94815">
        <w:rPr>
          <w:rFonts w:ascii="KRM" w:hAnsi="KRM"/>
          <w:sz w:val="24"/>
          <w:szCs w:val="24"/>
          <w:rtl/>
        </w:rPr>
        <w:t xml:space="preserve"> به يكى از </w:t>
      </w:r>
      <w:r w:rsidR="00B15BBE">
        <w:rPr>
          <w:rFonts w:ascii="KRM" w:hAnsi="KRM"/>
          <w:sz w:val="24"/>
          <w:szCs w:val="24"/>
          <w:rtl/>
        </w:rPr>
        <w:t>ولايات</w:t>
      </w:r>
      <w:r w:rsidRPr="00B94815">
        <w:rPr>
          <w:rFonts w:ascii="KRM" w:hAnsi="KRM"/>
          <w:sz w:val="24"/>
          <w:szCs w:val="24"/>
          <w:rtl/>
        </w:rPr>
        <w:t xml:space="preserve"> مصر</w:t>
      </w:r>
      <w:r>
        <w:rPr>
          <w:rFonts w:ascii="KRM" w:hAnsi="KRM"/>
          <w:sz w:val="24"/>
          <w:szCs w:val="24"/>
          <w:rtl/>
        </w:rPr>
        <w:t>،</w:t>
      </w:r>
      <w:r w:rsidRPr="00B94815">
        <w:rPr>
          <w:rFonts w:ascii="KRM" w:hAnsi="KRM"/>
          <w:sz w:val="24"/>
          <w:szCs w:val="24"/>
          <w:rtl/>
        </w:rPr>
        <w:t xml:space="preserve"> عراق مى‏رفتم.» (تاريخ طبرى، مقتل عثمان)</w:t>
      </w:r>
    </w:p>
  </w:footnote>
  <w:footnote w:id="394">
    <w:p w:rsidR="00C528E5" w:rsidRPr="00B94815" w:rsidRDefault="00C528E5" w:rsidP="00F12B9A">
      <w:pPr>
        <w:pStyle w:val="FootnoteText"/>
        <w:bidi/>
        <w:ind w:left="272" w:hanging="272"/>
        <w:rPr>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علامه ابن امير الحاج، </w:t>
      </w:r>
      <w:r>
        <w:rPr>
          <w:rFonts w:ascii="LTS" w:hAnsi="LTS"/>
          <w:sz w:val="24"/>
          <w:szCs w:val="24"/>
          <w:rtl/>
        </w:rPr>
        <w:t>التقرير و</w:t>
      </w:r>
      <w:r w:rsidRPr="00B94815">
        <w:rPr>
          <w:rFonts w:ascii="LTS" w:hAnsi="LTS"/>
          <w:sz w:val="24"/>
          <w:szCs w:val="24"/>
          <w:rtl/>
        </w:rPr>
        <w:t>التحبير شرح التحرير</w:t>
      </w:r>
      <w:r w:rsidRPr="00B94815">
        <w:rPr>
          <w:rFonts w:ascii="KRM" w:hAnsi="KRM"/>
          <w:sz w:val="24"/>
          <w:szCs w:val="24"/>
          <w:rtl/>
        </w:rPr>
        <w:t>، ج 2، ص 260، چاپ بولاق مصر</w:t>
      </w:r>
      <w:r>
        <w:rPr>
          <w:rFonts w:ascii="KRM" w:hAnsi="KRM"/>
          <w:sz w:val="24"/>
          <w:szCs w:val="24"/>
          <w:rtl/>
        </w:rPr>
        <w:t>،</w:t>
      </w:r>
      <w:r w:rsidRPr="00B94815">
        <w:rPr>
          <w:rFonts w:ascii="KRM" w:hAnsi="KRM"/>
          <w:sz w:val="24"/>
          <w:szCs w:val="24"/>
          <w:rtl/>
        </w:rPr>
        <w:t xml:space="preserve"> 1316 ه</w:t>
      </w:r>
      <w:r>
        <w:rPr>
          <w:rFonts w:ascii="KRM" w:hAnsi="KRM" w:hint="cs"/>
          <w:sz w:val="24"/>
          <w:szCs w:val="24"/>
          <w:rtl/>
        </w:rPr>
        <w:t>ـ</w:t>
      </w:r>
      <w:r w:rsidRPr="00B94815">
        <w:rPr>
          <w:rFonts w:ascii="KRM" w:hAnsi="KRM"/>
          <w:sz w:val="24"/>
          <w:szCs w:val="24"/>
          <w:rtl/>
        </w:rPr>
        <w:t>. ق.</w:t>
      </w:r>
    </w:p>
  </w:footnote>
  <w:footnote w:id="3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B15BBE">
        <w:rPr>
          <w:rFonts w:ascii="KRM" w:hAnsi="KRM"/>
          <w:sz w:val="24"/>
          <w:szCs w:val="24"/>
          <w:rtl/>
        </w:rPr>
        <w:t>روايات</w:t>
      </w:r>
      <w:r w:rsidRPr="00B94815">
        <w:rPr>
          <w:rFonts w:ascii="KRM" w:hAnsi="KRM"/>
          <w:sz w:val="24"/>
          <w:szCs w:val="24"/>
          <w:rtl/>
        </w:rPr>
        <w:t xml:space="preserve"> در مورد تاريخ شهادت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متفاوت است؛ بعضى مى‏گويند: هيجدهم ذى الحجه اين حادثه به وقوع پيوست و مشهور هم همين است. عده‏اى مانند ابن جرير معتقدند كه وقوع حادثه در </w:t>
      </w:r>
      <w:r>
        <w:rPr>
          <w:rFonts w:ascii="KRM" w:hAnsi="KRM"/>
          <w:sz w:val="24"/>
          <w:szCs w:val="24"/>
          <w:rtl/>
        </w:rPr>
        <w:t>آيا</w:t>
      </w:r>
      <w:r w:rsidRPr="00B94815">
        <w:rPr>
          <w:rFonts w:ascii="KRM" w:hAnsi="KRM"/>
          <w:sz w:val="24"/>
          <w:szCs w:val="24"/>
          <w:rtl/>
        </w:rPr>
        <w:t>م تشريق بوده است. برخى مى‏گويند: روز جمعه سه روز گذشته از ذى الحجه بود. بعضى دهم ذى‏الحجه گفته‏اند؛ مانند ابن عساكر.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7، ص 190)</w:t>
      </w:r>
    </w:p>
  </w:footnote>
  <w:footnote w:id="3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تلخيص از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7، ص 227 ـ 226. همان گونه كه در تاريخ شهادت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اختلاف نظر وجود دارد، در تاريخ بيعت با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نيز </w:t>
      </w:r>
      <w:r w:rsidR="00B15BBE">
        <w:rPr>
          <w:rFonts w:ascii="KRM" w:hAnsi="KRM"/>
          <w:sz w:val="24"/>
          <w:szCs w:val="24"/>
          <w:rtl/>
        </w:rPr>
        <w:t>روايات</w:t>
      </w:r>
      <w:r w:rsidRPr="00B94815">
        <w:rPr>
          <w:rFonts w:ascii="KRM" w:hAnsi="KRM"/>
          <w:sz w:val="24"/>
          <w:szCs w:val="24"/>
          <w:rtl/>
        </w:rPr>
        <w:t xml:space="preserve"> مختلف است. (مترجم)</w:t>
      </w:r>
    </w:p>
  </w:footnote>
  <w:footnote w:id="39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تلخيص از كتاب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227 ـ 226.</w:t>
      </w:r>
    </w:p>
  </w:footnote>
  <w:footnote w:id="3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228 ـ 227 و نهج البلاغه‏ى فيض الاسلام، خطبه‏ى 166.</w:t>
      </w:r>
    </w:p>
  </w:footnote>
  <w:footnote w:id="39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عقاد،</w:t>
      </w:r>
      <w:r w:rsidRPr="00B94815">
        <w:rPr>
          <w:rFonts w:ascii="LTS" w:hAnsi="LTS"/>
          <w:sz w:val="24"/>
          <w:szCs w:val="24"/>
          <w:rtl/>
        </w:rPr>
        <w:t xml:space="preserve">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885.</w:t>
      </w:r>
    </w:p>
  </w:footnote>
  <w:footnote w:id="40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924 و طبرى، ج 5، ص 158.</w:t>
      </w:r>
    </w:p>
  </w:footnote>
  <w:footnote w:id="40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ص 924 (نهج البلاغه، خطبه</w:t>
      </w:r>
      <w:r>
        <w:rPr>
          <w:rFonts w:ascii="KRM" w:hAnsi="KRM" w:hint="eastAsia"/>
          <w:sz w:val="24"/>
          <w:szCs w:val="24"/>
          <w:rtl/>
        </w:rPr>
        <w:t>‌ی</w:t>
      </w:r>
      <w:r w:rsidRPr="00B94815">
        <w:rPr>
          <w:rFonts w:ascii="KRM" w:hAnsi="KRM"/>
          <w:sz w:val="24"/>
          <w:szCs w:val="24"/>
          <w:rtl/>
        </w:rPr>
        <w:t xml:space="preserve"> شماره</w:t>
      </w:r>
      <w:r>
        <w:rPr>
          <w:rFonts w:ascii="KRM" w:hAnsi="KRM" w:hint="cs"/>
          <w:sz w:val="24"/>
          <w:szCs w:val="24"/>
          <w:rtl/>
        </w:rPr>
        <w:t>:</w:t>
      </w:r>
      <w:r w:rsidRPr="00B94815">
        <w:rPr>
          <w:rFonts w:ascii="KRM" w:hAnsi="KRM"/>
          <w:sz w:val="24"/>
          <w:szCs w:val="24"/>
          <w:rtl/>
        </w:rPr>
        <w:t xml:space="preserve"> 167) (مترجم)</w:t>
      </w:r>
    </w:p>
  </w:footnote>
  <w:footnote w:id="40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ص 924.</w:t>
      </w:r>
    </w:p>
  </w:footnote>
  <w:footnote w:id="40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xml:space="preserve">، ج 2، ص 508. استاد محمد صالح احمد الغرسى در كتاب «فصل الخطاب فى مواقف الأصحاب» مى‏نويسد: «خود </w:t>
      </w:r>
      <w:r>
        <w:rPr>
          <w:rFonts w:ascii="KRM" w:hAnsi="KRM" w:hint="cs"/>
          <w:sz w:val="24"/>
          <w:szCs w:val="24"/>
          <w:rtl/>
        </w:rPr>
        <w:t xml:space="preserve">امیر </w:t>
      </w:r>
      <w:r w:rsidRPr="00B94815">
        <w:rPr>
          <w:rFonts w:ascii="KRM" w:hAnsi="KRM"/>
          <w:sz w:val="24"/>
          <w:szCs w:val="24"/>
          <w:rtl/>
        </w:rPr>
        <w:t xml:space="preserve">معاويه </w:t>
      </w:r>
      <w:r w:rsidRPr="00152DCB">
        <w:rPr>
          <w:rFonts w:ascii="KRM" w:hAnsi="KRM" w:cs="CTraditional Arabic" w:hint="cs"/>
          <w:sz w:val="24"/>
          <w:szCs w:val="24"/>
          <w:rtl/>
        </w:rPr>
        <w:t>س</w:t>
      </w:r>
      <w:r>
        <w:rPr>
          <w:rFonts w:ascii="KRM" w:hAnsi="KRM" w:hint="cs"/>
          <w:sz w:val="24"/>
          <w:szCs w:val="24"/>
          <w:rtl/>
        </w:rPr>
        <w:t xml:space="preserve"> </w:t>
      </w:r>
      <w:r w:rsidRPr="00B94815">
        <w:rPr>
          <w:rFonts w:ascii="KRM" w:hAnsi="KRM"/>
          <w:sz w:val="24"/>
          <w:szCs w:val="24"/>
          <w:rtl/>
        </w:rPr>
        <w:t xml:space="preserve">هنگامى كه به قدرت رسيد به شيوه‏اى عمل نمود كه على </w:t>
      </w:r>
      <w:r w:rsidR="00192898" w:rsidRPr="00192898">
        <w:rPr>
          <w:rFonts w:ascii="KRM" w:hAnsi="KRM" w:cs="CTraditional Arabic"/>
          <w:sz w:val="24"/>
          <w:szCs w:val="24"/>
          <w:rtl/>
        </w:rPr>
        <w:t xml:space="preserve">س </w:t>
      </w:r>
      <w:r w:rsidRPr="00B94815">
        <w:rPr>
          <w:rFonts w:ascii="KRM" w:hAnsi="KRM"/>
          <w:sz w:val="24"/>
          <w:szCs w:val="24"/>
          <w:rtl/>
        </w:rPr>
        <w:t>در آغاز معتقد بود و نتوانست كسى از قاتلان عثمان را بدون ثبوت شرعى به قتل برساند.» (ص 123)</w:t>
      </w:r>
    </w:p>
  </w:footnote>
  <w:footnote w:id="404">
    <w:p w:rsidR="00C528E5" w:rsidRPr="00B94815" w:rsidRDefault="00C528E5" w:rsidP="00373A1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زيرا حق بر فريقين مشتبه شده بود و هر دو گروه، خود را بر حق مى‏دانستند، چنان كه امام فقه و حديث، اسحاق بن راهويه نقل مى‏كند كه روز صفّين يكى از</w:t>
      </w:r>
      <w:r>
        <w:rPr>
          <w:rFonts w:ascii="KRM" w:hAnsi="KRM"/>
          <w:sz w:val="24"/>
          <w:szCs w:val="24"/>
          <w:rtl/>
        </w:rPr>
        <w:t>ياران</w:t>
      </w:r>
      <w:r w:rsidRPr="00B94815">
        <w:rPr>
          <w:rFonts w:ascii="KRM" w:hAnsi="KRM"/>
          <w:sz w:val="24"/>
          <w:szCs w:val="24"/>
          <w:rtl/>
        </w:rPr>
        <w:t xml:space="preserve">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نسبت به گروه مخالف سخنان تندى بر زبان آورد، ايشان فرمود: «در حق آنان جز به نكويى زبان مگشاييد؛ زيرا آنان پنداشته‏اند كه ما عليه آنها بغاوت و ستم كرده‏ايم و ما پنداشته‏ايم كه آنان عليه ما بغاوت كرده‏اند.» </w:t>
      </w:r>
      <w:r>
        <w:rPr>
          <w:rFonts w:ascii="Traditional Arabic" w:hAnsi="Traditional Arabic" w:cs="Traditional Arabic"/>
          <w:b/>
          <w:bCs/>
          <w:sz w:val="24"/>
          <w:szCs w:val="24"/>
          <w:rtl/>
        </w:rPr>
        <w:t xml:space="preserve">(زعموا </w:t>
      </w:r>
      <w:r w:rsidR="00373A11">
        <w:rPr>
          <w:rFonts w:ascii="Traditional Arabic" w:hAnsi="Traditional Arabic" w:cs="Traditional Arabic" w:hint="cs"/>
          <w:b/>
          <w:bCs/>
          <w:sz w:val="24"/>
          <w:szCs w:val="24"/>
          <w:rtl/>
        </w:rPr>
        <w:t>أ</w:t>
      </w:r>
      <w:r>
        <w:rPr>
          <w:rFonts w:ascii="Traditional Arabic" w:hAnsi="Traditional Arabic" w:cs="Traditional Arabic"/>
          <w:b/>
          <w:bCs/>
          <w:sz w:val="24"/>
          <w:szCs w:val="24"/>
          <w:rtl/>
        </w:rPr>
        <w:t>نا بغينا عليهم و</w:t>
      </w:r>
      <w:r w:rsidRPr="00B94815">
        <w:rPr>
          <w:rFonts w:ascii="Traditional Arabic" w:hAnsi="Traditional Arabic" w:cs="Traditional Arabic"/>
          <w:b/>
          <w:bCs/>
          <w:sz w:val="24"/>
          <w:szCs w:val="24"/>
          <w:rtl/>
        </w:rPr>
        <w:t xml:space="preserve">زعمنا أنّهم بغوا علينا) </w:t>
      </w:r>
      <w:r>
        <w:rPr>
          <w:rFonts w:cs="Times New Roman" w:hint="cs"/>
          <w:sz w:val="24"/>
          <w:szCs w:val="24"/>
          <w:rtl/>
        </w:rPr>
        <w:t>–</w:t>
      </w:r>
      <w:r w:rsidRPr="00B94815">
        <w:rPr>
          <w:rFonts w:ascii="KRM" w:hAnsi="KRM"/>
          <w:sz w:val="24"/>
          <w:szCs w:val="24"/>
          <w:rtl/>
        </w:rPr>
        <w:t xml:space="preserve"> </w:t>
      </w:r>
      <w:r>
        <w:rPr>
          <w:rFonts w:ascii="KRM" w:hAnsi="KRM" w:hint="cs"/>
          <w:sz w:val="24"/>
          <w:szCs w:val="24"/>
          <w:rtl/>
        </w:rPr>
        <w:t xml:space="preserve">شیخ الإسلام </w:t>
      </w:r>
      <w:r w:rsidRPr="00B94815">
        <w:rPr>
          <w:rFonts w:ascii="KRM" w:hAnsi="KRM"/>
          <w:sz w:val="24"/>
          <w:szCs w:val="24"/>
          <w:rtl/>
        </w:rPr>
        <w:t>ابن تيميه، منهاج السنه، ج 3، ص 61، مصر 1322 ه</w:t>
      </w:r>
      <w:r>
        <w:rPr>
          <w:rFonts w:ascii="KRM" w:hAnsi="KRM" w:hint="cs"/>
          <w:sz w:val="24"/>
          <w:szCs w:val="24"/>
          <w:rtl/>
        </w:rPr>
        <w:t>ـ</w:t>
      </w:r>
      <w:r w:rsidRPr="00B94815">
        <w:rPr>
          <w:rFonts w:ascii="KRM" w:hAnsi="KRM"/>
          <w:sz w:val="24"/>
          <w:szCs w:val="24"/>
          <w:rtl/>
        </w:rPr>
        <w:t>. ق. (مترجم)</w:t>
      </w:r>
    </w:p>
  </w:footnote>
  <w:footnote w:id="4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2، ص 508، دارصادر، بيروت.</w:t>
      </w:r>
    </w:p>
  </w:footnote>
  <w:footnote w:id="40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شهر را سعد بن ابى وقاص پس از جنگ قادسيه آباد نمود. فقه</w:t>
      </w:r>
      <w:r w:rsidR="00373A11">
        <w:rPr>
          <w:rFonts w:ascii="KRM" w:hAnsi="KRM" w:hint="cs"/>
          <w:sz w:val="24"/>
          <w:szCs w:val="24"/>
          <w:rtl/>
        </w:rPr>
        <w:t>ا،</w:t>
      </w:r>
      <w:r w:rsidRPr="00B94815">
        <w:rPr>
          <w:rFonts w:ascii="KRM" w:hAnsi="KRM"/>
          <w:sz w:val="24"/>
          <w:szCs w:val="24"/>
          <w:rtl/>
        </w:rPr>
        <w:t xml:space="preserve"> محدثان و دانشمندان </w:t>
      </w:r>
      <w:r>
        <w:rPr>
          <w:rFonts w:ascii="KRM" w:hAnsi="KRM"/>
          <w:sz w:val="24"/>
          <w:szCs w:val="24"/>
          <w:rtl/>
        </w:rPr>
        <w:t>زیادی</w:t>
      </w:r>
      <w:r w:rsidRPr="00B94815">
        <w:rPr>
          <w:rFonts w:ascii="KRM" w:hAnsi="KRM"/>
          <w:sz w:val="24"/>
          <w:szCs w:val="24"/>
          <w:rtl/>
        </w:rPr>
        <w:t xml:space="preserve"> از اين شهر برخاسته‏اند. بصره و كوفه مركز فرهنگ عربى بودند. </w:t>
      </w:r>
      <w:r w:rsidR="00373A11">
        <w:rPr>
          <w:rFonts w:ascii="KRM" w:hAnsi="KRM"/>
          <w:sz w:val="24"/>
          <w:szCs w:val="24"/>
          <w:rtl/>
        </w:rPr>
        <w:t>عبّاسيان</w:t>
      </w:r>
      <w:r w:rsidRPr="00B94815">
        <w:rPr>
          <w:rFonts w:ascii="KRM" w:hAnsi="KRM"/>
          <w:sz w:val="24"/>
          <w:szCs w:val="24"/>
          <w:rtl/>
        </w:rPr>
        <w:t xml:space="preserve"> قبل از بغداد، همين شهر را دارالخلافه‏ى خود قرار داده بودند.</w:t>
      </w:r>
    </w:p>
  </w:footnote>
  <w:footnote w:id="4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952.</w:t>
      </w:r>
    </w:p>
  </w:footnote>
  <w:footnote w:id="40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228.</w:t>
      </w:r>
    </w:p>
  </w:footnote>
  <w:footnote w:id="40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حضرت عايشه</w:t>
      </w:r>
      <w:r>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به سفر حج رفته بود و شهادت حضرت عثمان </w:t>
      </w:r>
      <w:r w:rsidR="00192898" w:rsidRPr="00192898">
        <w:rPr>
          <w:rFonts w:ascii="KRM" w:hAnsi="KRM" w:cs="CTraditional Arabic"/>
          <w:sz w:val="24"/>
          <w:szCs w:val="24"/>
          <w:rtl/>
        </w:rPr>
        <w:t xml:space="preserve">س </w:t>
      </w:r>
      <w:r w:rsidRPr="00B94815">
        <w:rPr>
          <w:rFonts w:ascii="KRM" w:hAnsi="KRM"/>
          <w:sz w:val="24"/>
          <w:szCs w:val="24"/>
          <w:rtl/>
        </w:rPr>
        <w:t>در هيجدهم ذى الحجّه به وقوع پيوست.</w:t>
      </w:r>
    </w:p>
  </w:footnote>
  <w:footnote w:id="410">
    <w:p w:rsidR="00C528E5" w:rsidRPr="00B94815" w:rsidRDefault="00C528E5" w:rsidP="000B1C68">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ابوسعد سهل بن حنيف بن وهب الانصارى الاوسى، يكى از اصحاب نخستين بود كه در جنگ بدر شركت داشت و در جنگ احد جزو كسانى بود كه پايدارى نمودند. او در تمام غزوات شركت داشته است. طبق روايتى رسول خدا بين او و على </w:t>
      </w:r>
      <w:r w:rsidR="00192898" w:rsidRPr="00192898">
        <w:rPr>
          <w:rFonts w:ascii="KRM" w:hAnsi="KRM" w:cs="CTraditional Arabic"/>
          <w:sz w:val="24"/>
          <w:szCs w:val="24"/>
          <w:rtl/>
        </w:rPr>
        <w:t xml:space="preserve">س </w:t>
      </w:r>
      <w:r w:rsidRPr="00B94815">
        <w:rPr>
          <w:rFonts w:ascii="KRM" w:hAnsi="KRM"/>
          <w:sz w:val="24"/>
          <w:szCs w:val="24"/>
          <w:rtl/>
        </w:rPr>
        <w:t>عقد مواخا</w:t>
      </w:r>
      <w:r w:rsidRPr="00B94815">
        <w:rPr>
          <w:rFonts w:ascii="KRM" w:hAnsi="KRM" w:cs="B Badr"/>
          <w:sz w:val="24"/>
          <w:szCs w:val="24"/>
          <w:rtl/>
        </w:rPr>
        <w:t>ة</w:t>
      </w:r>
      <w:r w:rsidRPr="00B94815">
        <w:rPr>
          <w:rFonts w:ascii="KRM" w:hAnsi="KRM"/>
          <w:sz w:val="24"/>
          <w:szCs w:val="24"/>
          <w:rtl/>
        </w:rPr>
        <w:t xml:space="preserve"> (برادرى) بست. حضرت على او را بعد از واقعه‏ى جمل جانشين خود كرد و به جاى معاويه </w:t>
      </w:r>
      <w:r w:rsidR="00192898" w:rsidRPr="00192898">
        <w:rPr>
          <w:rFonts w:ascii="KRM" w:hAnsi="KRM" w:cs="CTraditional Arabic"/>
          <w:sz w:val="24"/>
          <w:szCs w:val="24"/>
          <w:rtl/>
        </w:rPr>
        <w:t xml:space="preserve">س </w:t>
      </w:r>
      <w:r w:rsidRPr="00B94815">
        <w:rPr>
          <w:rFonts w:ascii="KRM" w:hAnsi="KRM"/>
          <w:sz w:val="24"/>
          <w:szCs w:val="24"/>
          <w:rtl/>
        </w:rPr>
        <w:t xml:space="preserve">او را والى شام مقرر كرد، در جنگ صفين با على </w:t>
      </w:r>
      <w:r w:rsidR="00192898" w:rsidRPr="00192898">
        <w:rPr>
          <w:rFonts w:ascii="KRM" w:hAnsi="KRM" w:cs="CTraditional Arabic"/>
          <w:sz w:val="24"/>
          <w:szCs w:val="24"/>
          <w:rtl/>
        </w:rPr>
        <w:t xml:space="preserve">س </w:t>
      </w:r>
      <w:r w:rsidRPr="00B94815">
        <w:rPr>
          <w:rFonts w:ascii="KRM" w:hAnsi="KRM"/>
          <w:sz w:val="24"/>
          <w:szCs w:val="24"/>
          <w:rtl/>
        </w:rPr>
        <w:t>حضور داشت، در سال 38 ه</w:t>
      </w:r>
      <w:r>
        <w:rPr>
          <w:rFonts w:ascii="KRM" w:hAnsi="KRM" w:hint="cs"/>
          <w:sz w:val="24"/>
          <w:szCs w:val="24"/>
          <w:rtl/>
        </w:rPr>
        <w:t>ـ</w:t>
      </w:r>
      <w:r w:rsidRPr="00B94815">
        <w:rPr>
          <w:rFonts w:ascii="KRM" w:hAnsi="KRM"/>
          <w:sz w:val="24"/>
          <w:szCs w:val="24"/>
          <w:rtl/>
        </w:rPr>
        <w:t xml:space="preserve">. ق. در كوفه رحلت كرد و حضرت على </w:t>
      </w:r>
      <w:r w:rsidR="00192898" w:rsidRPr="00192898">
        <w:rPr>
          <w:rFonts w:ascii="KRM" w:hAnsi="KRM" w:cs="CTraditional Arabic"/>
          <w:sz w:val="24"/>
          <w:szCs w:val="24"/>
          <w:rtl/>
        </w:rPr>
        <w:t xml:space="preserve">س </w:t>
      </w:r>
      <w:r w:rsidRPr="00B94815">
        <w:rPr>
          <w:rFonts w:ascii="KRM" w:hAnsi="KRM"/>
          <w:sz w:val="24"/>
          <w:szCs w:val="24"/>
          <w:rtl/>
        </w:rPr>
        <w:t>بر او نماز خواند، چهل حديث به روايت او در كتاب‏هاى حديث ثبت شده است. (الاعلام، زِركلى، ج 3، چاپ سوم، 1969، بيروت)</w:t>
      </w:r>
    </w:p>
  </w:footnote>
  <w:footnote w:id="411">
    <w:p w:rsidR="00C528E5" w:rsidRPr="00B94815" w:rsidRDefault="00C528E5" w:rsidP="000B1C68">
      <w:pPr>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روز جمل و واقعه‏ى جمل به اين علّت نامگذارى شده است كه روز معركه، </w:t>
      </w:r>
      <w:r>
        <w:rPr>
          <w:rFonts w:ascii="KRM" w:hAnsi="KRM" w:hint="cs"/>
          <w:sz w:val="24"/>
          <w:szCs w:val="24"/>
          <w:rtl/>
        </w:rPr>
        <w:t>ام المؤمنین</w:t>
      </w:r>
      <w:r w:rsidRPr="00B94815">
        <w:rPr>
          <w:rFonts w:ascii="KRM" w:hAnsi="KRM"/>
          <w:sz w:val="24"/>
          <w:szCs w:val="24"/>
          <w:rtl/>
        </w:rPr>
        <w:t xml:space="preserve"> عايشه </w:t>
      </w:r>
      <w:r w:rsidR="00192898" w:rsidRPr="00192898">
        <w:rPr>
          <w:rFonts w:ascii="KRM" w:hAnsi="KRM" w:cs="CTraditional Arabic"/>
          <w:sz w:val="24"/>
          <w:szCs w:val="24"/>
          <w:rtl/>
        </w:rPr>
        <w:t>ل</w:t>
      </w:r>
      <w:r w:rsidRPr="00B94815">
        <w:rPr>
          <w:rFonts w:ascii="KRM" w:hAnsi="KRM"/>
          <w:sz w:val="24"/>
          <w:szCs w:val="24"/>
          <w:rtl/>
        </w:rPr>
        <w:t xml:space="preserve"> در هودج بر شتر سوار بود. عده‏ى </w:t>
      </w:r>
      <w:r>
        <w:rPr>
          <w:rFonts w:ascii="KRM" w:hAnsi="KRM"/>
          <w:sz w:val="24"/>
          <w:szCs w:val="24"/>
          <w:rtl/>
        </w:rPr>
        <w:t>زیادی</w:t>
      </w:r>
      <w:r w:rsidRPr="00B94815">
        <w:rPr>
          <w:rFonts w:ascii="KRM" w:hAnsi="KRM"/>
          <w:sz w:val="24"/>
          <w:szCs w:val="24"/>
          <w:rtl/>
        </w:rPr>
        <w:t xml:space="preserve"> از علما و محققان نوشته‏اند كه حضرت عايشه</w:t>
      </w:r>
      <w:r>
        <w:rPr>
          <w:rFonts w:ascii="KRM" w:hAnsi="KRM" w:hint="cs"/>
          <w:sz w:val="24"/>
          <w:szCs w:val="24"/>
          <w:rtl/>
        </w:rPr>
        <w:t xml:space="preserve"> </w:t>
      </w:r>
      <w:r w:rsidR="00192898" w:rsidRPr="00192898">
        <w:rPr>
          <w:rFonts w:ascii="KRM" w:hAnsi="KRM" w:cs="CTraditional Arabic"/>
          <w:sz w:val="24"/>
          <w:szCs w:val="24"/>
          <w:rtl/>
        </w:rPr>
        <w:t>ل</w:t>
      </w:r>
      <w:r w:rsidRPr="00B94815">
        <w:rPr>
          <w:rFonts w:ascii="KRM" w:hAnsi="KRM"/>
          <w:sz w:val="24"/>
          <w:szCs w:val="24"/>
          <w:rtl/>
        </w:rPr>
        <w:t xml:space="preserve"> به منظور ايجاد صلح بين فريقين خارج شده بود، اما ديگران بر او چيره شدند. علامه عبدالقاهر بغدادى (متوفاى 429 ه</w:t>
      </w:r>
      <w:r>
        <w:rPr>
          <w:rFonts w:ascii="KRM" w:hAnsi="KRM" w:hint="cs"/>
          <w:sz w:val="24"/>
          <w:szCs w:val="24"/>
          <w:rtl/>
        </w:rPr>
        <w:t>ـ</w:t>
      </w:r>
      <w:r w:rsidRPr="00B94815">
        <w:rPr>
          <w:rFonts w:ascii="KRM" w:hAnsi="KRM"/>
          <w:sz w:val="24"/>
          <w:szCs w:val="24"/>
          <w:rtl/>
        </w:rPr>
        <w:t>. ق) در كتاب «اصول الدين» چاپ استانبول ص 289 مى‏نويسد: «منظور عايشه</w:t>
      </w:r>
      <w:r>
        <w:rPr>
          <w:rFonts w:ascii="KRM" w:hAnsi="KRM" w:hint="eastAsia"/>
          <w:sz w:val="24"/>
          <w:szCs w:val="24"/>
          <w:rtl/>
        </w:rPr>
        <w:t>‌ی صدیقه</w:t>
      </w:r>
      <w:r w:rsidRPr="00B94815">
        <w:rPr>
          <w:rFonts w:ascii="KRM" w:hAnsi="KRM"/>
          <w:sz w:val="24"/>
          <w:szCs w:val="24"/>
          <w:rtl/>
        </w:rPr>
        <w:t xml:space="preserve"> ايجاد صلح بين فريقين بود، اما دو قبيله</w:t>
      </w:r>
      <w:r>
        <w:rPr>
          <w:rFonts w:ascii="KRM" w:hAnsi="KRM" w:hint="eastAsia"/>
          <w:sz w:val="24"/>
          <w:szCs w:val="24"/>
          <w:rtl/>
        </w:rPr>
        <w:t>‌ی</w:t>
      </w:r>
      <w:r w:rsidRPr="00B94815">
        <w:rPr>
          <w:rFonts w:ascii="KRM" w:hAnsi="KRM"/>
          <w:sz w:val="24"/>
          <w:szCs w:val="24"/>
          <w:rtl/>
        </w:rPr>
        <w:t xml:space="preserve"> «بنوضبه» و «بنى ازد» بر رأى او غالب شدند و پاى او را به جنگ كشانيدند. در حقيقت مقصر آنها هستند نه ايشان.» همين مطلب را ذهبى در جلد دوم صفحه‏ى 193 كتاب خود و ابن كثير در ج 7، ص 239، كتاب البدا</w:t>
      </w:r>
      <w:r w:rsidRPr="00B94815">
        <w:rPr>
          <w:rFonts w:ascii="KRM" w:hAnsi="KRM" w:cs="B Badr"/>
          <w:sz w:val="24"/>
          <w:szCs w:val="24"/>
          <w:rtl/>
        </w:rPr>
        <w:t>ية</w:t>
      </w:r>
      <w:r w:rsidRPr="00B94815">
        <w:rPr>
          <w:rFonts w:ascii="KRM" w:hAnsi="KRM"/>
          <w:sz w:val="24"/>
          <w:szCs w:val="24"/>
          <w:rtl/>
        </w:rPr>
        <w:t xml:space="preserve"> آورده‏اند. ابن كثير مى‏گويد: حضرت على </w:t>
      </w:r>
      <w:r w:rsidR="00192898" w:rsidRPr="00192898">
        <w:rPr>
          <w:rFonts w:ascii="KRM" w:hAnsi="KRM" w:cs="CTraditional Arabic"/>
          <w:sz w:val="24"/>
          <w:szCs w:val="24"/>
          <w:rtl/>
        </w:rPr>
        <w:t xml:space="preserve">س </w:t>
      </w:r>
      <w:r w:rsidRPr="00B94815">
        <w:rPr>
          <w:rFonts w:ascii="KRM" w:hAnsi="KRM"/>
          <w:sz w:val="24"/>
          <w:szCs w:val="24"/>
          <w:rtl/>
        </w:rPr>
        <w:t>قعقاع را (جهت مذاكره) به بصره فرستاد، او ابتدا نزد حضرت عايشه ام‏المؤمنين‏</w:t>
      </w:r>
      <w:r w:rsidR="00192898" w:rsidRPr="00192898">
        <w:rPr>
          <w:rFonts w:ascii="KRM" w:hAnsi="KRM" w:cs="CTraditional Arabic"/>
          <w:sz w:val="24"/>
          <w:szCs w:val="24"/>
          <w:rtl/>
        </w:rPr>
        <w:t>ل</w:t>
      </w:r>
      <w:r w:rsidRPr="00B94815">
        <w:rPr>
          <w:rFonts w:ascii="KRM" w:hAnsi="KRM"/>
          <w:sz w:val="24"/>
          <w:szCs w:val="24"/>
          <w:rtl/>
        </w:rPr>
        <w:t xml:space="preserve"> رفت و گفت و گوى خود را چنين آغاز نمود: مادرم! هدف شما از اين سفر چيست؟ ايشان در پاسخ گفتد: فرزندم! هدفى جز اصلاح بين مردم ندارم. قعقاع از او خواست تا طلحه و زبير</w:t>
      </w:r>
      <w:r w:rsidR="00192898" w:rsidRPr="00192898">
        <w:rPr>
          <w:rFonts w:ascii="KRM" w:hAnsi="KRM" w:cs="CTraditional Arabic"/>
          <w:sz w:val="24"/>
          <w:szCs w:val="24"/>
          <w:rtl/>
        </w:rPr>
        <w:t>ل</w:t>
      </w:r>
      <w:r w:rsidRPr="00B94815">
        <w:rPr>
          <w:rFonts w:ascii="KRM" w:hAnsi="KRM"/>
          <w:sz w:val="24"/>
          <w:szCs w:val="24"/>
          <w:rtl/>
        </w:rPr>
        <w:t xml:space="preserve"> را به حضور بطلبد، وقتى آنان حاضر شدند، قعقاع خطاب به آنها گفت: من از ام المؤمنين پرسيدم، به چه منظورى تشريف آورده‏اند؟ ايشان پاسخ دادند: به منظور صلح و آشتى بين مردم، آن دو گفتند: «ما هم جز اين هدفى ديگر نداريم.» قعقاع گفت: به نظر شما راه رسيدن به اين هدف چيست؟ گفتند: رسيدگى به موضوع قاتلان عثمان...</w:t>
      </w:r>
    </w:p>
    <w:p w:rsidR="00C528E5" w:rsidRPr="009503E4" w:rsidRDefault="00C528E5" w:rsidP="009503E4">
      <w:pPr>
        <w:ind w:left="272"/>
        <w:rPr>
          <w:rFonts w:ascii="MAT" w:hAnsi="MAT" w:cs="2  Karim"/>
          <w:sz w:val="24"/>
          <w:szCs w:val="24"/>
          <w:rtl/>
        </w:rPr>
      </w:pPr>
      <w:r w:rsidRPr="00B94815">
        <w:rPr>
          <w:rFonts w:ascii="KRM" w:hAnsi="KRM"/>
          <w:sz w:val="24"/>
          <w:szCs w:val="24"/>
          <w:rtl/>
        </w:rPr>
        <w:t>قعقاع ضمن توضيح موانع دستگيرى قاتلان گفت: مصلحت در اين است كه شما به على بپيونديد و قدرت او را تحكيم بخشيد، وقتى فتنه خاموش شد به قصاص از قاتلان مبادرت خواهيم كرد</w:t>
      </w:r>
      <w:r>
        <w:rPr>
          <w:rFonts w:ascii="KRM" w:hAnsi="KRM" w:hint="cs"/>
          <w:sz w:val="24"/>
          <w:szCs w:val="24"/>
          <w:rtl/>
        </w:rPr>
        <w:t xml:space="preserve"> </w:t>
      </w:r>
      <w:r w:rsidRPr="00B94815">
        <w:rPr>
          <w:rFonts w:ascii="KRM" w:hAnsi="KRM"/>
          <w:sz w:val="24"/>
          <w:szCs w:val="24"/>
          <w:rtl/>
        </w:rPr>
        <w:t xml:space="preserve">... در نهايت آنان بر اين امر راضى شدند و گفتند: رأى </w:t>
      </w:r>
      <w:r>
        <w:rPr>
          <w:rFonts w:ascii="KRM" w:hAnsi="KRM"/>
          <w:sz w:val="24"/>
          <w:szCs w:val="24"/>
          <w:rtl/>
        </w:rPr>
        <w:t>بسيار</w:t>
      </w:r>
      <w:r w:rsidRPr="00B94815">
        <w:rPr>
          <w:rFonts w:ascii="KRM" w:hAnsi="KRM"/>
          <w:sz w:val="24"/>
          <w:szCs w:val="24"/>
          <w:rtl/>
        </w:rPr>
        <w:t xml:space="preserve"> خوبى است. اگر على با راى شما موافق باشد كار به اصلاح خواهد انجاميد. قعقاع نزد على </w:t>
      </w:r>
      <w:r w:rsidR="00192898" w:rsidRPr="00192898">
        <w:rPr>
          <w:rFonts w:ascii="KRM" w:hAnsi="KRM" w:cs="CTraditional Arabic"/>
          <w:sz w:val="24"/>
          <w:szCs w:val="24"/>
          <w:rtl/>
        </w:rPr>
        <w:t xml:space="preserve">س </w:t>
      </w:r>
      <w:r w:rsidRPr="00B94815">
        <w:rPr>
          <w:rFonts w:ascii="KRM" w:hAnsi="KRM"/>
          <w:sz w:val="24"/>
          <w:szCs w:val="24"/>
          <w:rtl/>
        </w:rPr>
        <w:t>بازگشت و قضيه را به اطلاع وى رسانيد و خود امّ‏المؤمنين‏</w:t>
      </w:r>
      <w:r w:rsidR="00192898" w:rsidRPr="00192898">
        <w:rPr>
          <w:rFonts w:ascii="KRM" w:hAnsi="KRM" w:cs="CTraditional Arabic"/>
          <w:sz w:val="24"/>
          <w:szCs w:val="24"/>
          <w:rtl/>
        </w:rPr>
        <w:t>ل</w:t>
      </w:r>
      <w:r w:rsidRPr="00B94815">
        <w:rPr>
          <w:rFonts w:ascii="KRM" w:hAnsi="KRM"/>
          <w:sz w:val="24"/>
          <w:szCs w:val="24"/>
          <w:rtl/>
        </w:rPr>
        <w:t xml:space="preserve"> نيز جداگانه به على </w:t>
      </w:r>
      <w:r w:rsidR="00192898" w:rsidRPr="00192898">
        <w:rPr>
          <w:rFonts w:ascii="KRM" w:hAnsi="KRM" w:cs="CTraditional Arabic"/>
          <w:sz w:val="24"/>
          <w:szCs w:val="24"/>
          <w:rtl/>
        </w:rPr>
        <w:t xml:space="preserve">س </w:t>
      </w:r>
      <w:r>
        <w:rPr>
          <w:rFonts w:ascii="KRM" w:hAnsi="KRM"/>
          <w:sz w:val="24"/>
          <w:szCs w:val="24"/>
          <w:rtl/>
        </w:rPr>
        <w:t>پیام</w:t>
      </w:r>
      <w:r w:rsidRPr="00B94815">
        <w:rPr>
          <w:rFonts w:ascii="KRM" w:hAnsi="KRM"/>
          <w:sz w:val="24"/>
          <w:szCs w:val="24"/>
          <w:rtl/>
        </w:rPr>
        <w:t xml:space="preserve"> فرستاد كه به قصد صلح و آشتى آمده است نه به قصد جنگ. بدين ترتيب نزديك بود صلح بين دو گروه برقرار گردد، بنابر اين </w:t>
      </w:r>
      <w:r>
        <w:rPr>
          <w:rFonts w:ascii="KRM" w:hAnsi="KRM"/>
          <w:sz w:val="24"/>
          <w:szCs w:val="24"/>
          <w:rtl/>
        </w:rPr>
        <w:t>بسيار</w:t>
      </w:r>
      <w:r w:rsidRPr="00B94815">
        <w:rPr>
          <w:rFonts w:ascii="KRM" w:hAnsi="KRM"/>
          <w:sz w:val="24"/>
          <w:szCs w:val="24"/>
          <w:rtl/>
        </w:rPr>
        <w:t xml:space="preserve"> خوشحال بودند.» (البدا</w:t>
      </w:r>
      <w:r w:rsidRPr="00B94815">
        <w:rPr>
          <w:rFonts w:ascii="KRM" w:hAnsi="KRM" w:cs="B Badr"/>
          <w:sz w:val="24"/>
          <w:szCs w:val="24"/>
          <w:rtl/>
        </w:rPr>
        <w:t>ية</w:t>
      </w:r>
      <w:r w:rsidRPr="00B94815">
        <w:rPr>
          <w:rFonts w:ascii="KRM" w:hAnsi="KRM"/>
          <w:sz w:val="24"/>
          <w:szCs w:val="24"/>
          <w:rtl/>
        </w:rPr>
        <w:t xml:space="preserve"> و النها</w:t>
      </w:r>
      <w:r w:rsidRPr="00B94815">
        <w:rPr>
          <w:rFonts w:ascii="KRM" w:hAnsi="KRM" w:cs="B Badr"/>
          <w:sz w:val="24"/>
          <w:szCs w:val="24"/>
          <w:rtl/>
        </w:rPr>
        <w:t>ية</w:t>
      </w:r>
      <w:r>
        <w:rPr>
          <w:rFonts w:ascii="KRM" w:hAnsi="KRM"/>
          <w:sz w:val="24"/>
          <w:szCs w:val="24"/>
          <w:rtl/>
        </w:rPr>
        <w:t>، ج 7،</w:t>
      </w:r>
      <w:r>
        <w:rPr>
          <w:rFonts w:ascii="MAT" w:hAnsi="MAT" w:cs="2  Karim" w:hint="cs"/>
          <w:sz w:val="24"/>
          <w:szCs w:val="24"/>
          <w:rtl/>
        </w:rPr>
        <w:t xml:space="preserve"> </w:t>
      </w:r>
      <w:r w:rsidRPr="00B94815">
        <w:rPr>
          <w:rFonts w:ascii="KRM" w:hAnsi="KRM"/>
          <w:sz w:val="24"/>
          <w:szCs w:val="24"/>
          <w:rtl/>
        </w:rPr>
        <w:t>ص168، چاپ بيروت، دار</w:t>
      </w:r>
      <w:r>
        <w:rPr>
          <w:rFonts w:ascii="KRM" w:hAnsi="KRM"/>
          <w:sz w:val="24"/>
          <w:szCs w:val="24"/>
          <w:rtl/>
        </w:rPr>
        <w:t>احياء</w:t>
      </w:r>
      <w:r w:rsidRPr="00B94815">
        <w:rPr>
          <w:rFonts w:ascii="KRM" w:hAnsi="KRM"/>
          <w:sz w:val="24"/>
          <w:szCs w:val="24"/>
          <w:rtl/>
        </w:rPr>
        <w:t xml:space="preserve"> التراث العربى، چاپ‏اول، 1417 ه</w:t>
      </w:r>
      <w:r>
        <w:rPr>
          <w:rFonts w:ascii="KRM" w:hAnsi="KRM" w:hint="cs"/>
          <w:sz w:val="24"/>
          <w:szCs w:val="24"/>
          <w:rtl/>
        </w:rPr>
        <w:t>ـ</w:t>
      </w:r>
      <w:r w:rsidRPr="00B94815">
        <w:rPr>
          <w:rFonts w:ascii="KRM" w:hAnsi="KRM"/>
          <w:sz w:val="24"/>
          <w:szCs w:val="24"/>
          <w:rtl/>
        </w:rPr>
        <w:t>. ق.)</w:t>
      </w:r>
    </w:p>
    <w:p w:rsidR="00C528E5" w:rsidRPr="00B94815" w:rsidRDefault="00C528E5" w:rsidP="00C04627">
      <w:pPr>
        <w:ind w:left="272"/>
        <w:rPr>
          <w:rFonts w:ascii="KRM" w:hAnsi="KRM"/>
          <w:sz w:val="24"/>
          <w:szCs w:val="24"/>
          <w:rtl/>
        </w:rPr>
      </w:pPr>
      <w:r w:rsidRPr="00B94815">
        <w:rPr>
          <w:rFonts w:ascii="KRM" w:hAnsi="KRM"/>
          <w:sz w:val="24"/>
          <w:szCs w:val="24"/>
          <w:rtl/>
        </w:rPr>
        <w:t>از كاوش در اخبار و شواهد تاريخى ثابت مى‏شود كه اشتعال جنگ در معركه‏ى جمل از سوى سبائيه</w:t>
      </w:r>
      <w:r w:rsidRPr="00B94815">
        <w:rPr>
          <w:rFonts w:ascii="KRM" w:hAnsi="KRM" w:hint="cs"/>
          <w:sz w:val="24"/>
          <w:szCs w:val="24"/>
          <w:rtl/>
        </w:rPr>
        <w:t xml:space="preserve"> </w:t>
      </w:r>
      <w:r w:rsidRPr="00B94815">
        <w:rPr>
          <w:rFonts w:ascii="KRM" w:hAnsi="KRM"/>
          <w:sz w:val="24"/>
          <w:szCs w:val="24"/>
          <w:rtl/>
        </w:rPr>
        <w:t>طرح‏ريزى شده است و مسئوليت آن به عهده‏ى آنهاست.</w:t>
      </w:r>
    </w:p>
    <w:p w:rsidR="00C528E5" w:rsidRPr="00B94815" w:rsidRDefault="00C528E5" w:rsidP="00C04627">
      <w:pPr>
        <w:pStyle w:val="FootnoteText"/>
        <w:bidi/>
        <w:ind w:left="272" w:firstLine="0"/>
        <w:rPr>
          <w:rFonts w:ascii="KRM" w:hAnsi="KRM"/>
          <w:sz w:val="24"/>
          <w:szCs w:val="24"/>
          <w:rtl/>
        </w:rPr>
      </w:pPr>
      <w:r w:rsidRPr="00B94815">
        <w:rPr>
          <w:rFonts w:ascii="KRM" w:hAnsi="KRM"/>
          <w:sz w:val="24"/>
          <w:szCs w:val="24"/>
          <w:rtl/>
        </w:rPr>
        <w:t>شيخ محمّد خضرى بك در كتاب «تاريخ الامم الإسلا</w:t>
      </w:r>
      <w:r w:rsidRPr="00B94815">
        <w:rPr>
          <w:rFonts w:ascii="KRM" w:hAnsi="KRM" w:cs="B Badr"/>
          <w:sz w:val="24"/>
          <w:szCs w:val="24"/>
          <w:rtl/>
        </w:rPr>
        <w:t>مية</w:t>
      </w:r>
      <w:r w:rsidRPr="00B94815">
        <w:rPr>
          <w:rFonts w:ascii="KRM" w:hAnsi="KRM"/>
          <w:sz w:val="24"/>
          <w:szCs w:val="24"/>
          <w:rtl/>
        </w:rPr>
        <w:t>» مى‏نويسد: (وقتى قاتلان ديدند كه اوضاع به سوى صلح و آرامش پيش مى‏رود، احساس خطر كردند) و با استفاده از تاريكى شب به اردوگاه مردم بصره (طلحه و زبير) حمله بردند، طلحه و زبير</w:t>
      </w:r>
      <w:r w:rsidR="00B64E11" w:rsidRPr="00B64E11">
        <w:rPr>
          <w:rFonts w:ascii="KRM" w:hAnsi="KRM" w:cs="CTraditional Arabic"/>
          <w:sz w:val="24"/>
          <w:szCs w:val="24"/>
          <w:rtl/>
        </w:rPr>
        <w:t>ل</w:t>
      </w:r>
      <w:r w:rsidRPr="00B94815">
        <w:rPr>
          <w:rFonts w:ascii="KRM" w:hAnsi="KRM"/>
          <w:sz w:val="24"/>
          <w:szCs w:val="24"/>
          <w:rtl/>
        </w:rPr>
        <w:t xml:space="preserve"> پرسيدند چه شده؟ گفتند: مردم كوفه (</w:t>
      </w:r>
      <w:r>
        <w:rPr>
          <w:rFonts w:ascii="KRM" w:hAnsi="KRM"/>
          <w:sz w:val="24"/>
          <w:szCs w:val="24"/>
          <w:rtl/>
        </w:rPr>
        <w:t>لشكريان</w:t>
      </w:r>
      <w:r w:rsidRPr="00B94815">
        <w:rPr>
          <w:rFonts w:ascii="KRM" w:hAnsi="KRM"/>
          <w:sz w:val="24"/>
          <w:szCs w:val="24"/>
          <w:rtl/>
        </w:rPr>
        <w:t xml:space="preserve">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 شبانگاه به ما هجوم آوردند، گفتند: مى‏دانستيم كه على بدون جنگ و حرمت شكنى دست بر نمى‏دارد، او با ما آشتى نخواهد كرد. </w:t>
      </w:r>
    </w:p>
    <w:p w:rsidR="00C528E5" w:rsidRPr="00B94815" w:rsidRDefault="00C528E5" w:rsidP="00C04627">
      <w:pPr>
        <w:pStyle w:val="FootnoteText"/>
        <w:bidi/>
        <w:ind w:left="272" w:firstLine="0"/>
        <w:rPr>
          <w:rFonts w:ascii="KRM" w:hAnsi="KRM"/>
          <w:sz w:val="24"/>
          <w:szCs w:val="24"/>
          <w:rtl/>
        </w:rPr>
      </w:pPr>
      <w:r w:rsidRPr="00B94815">
        <w:rPr>
          <w:rFonts w:ascii="KRM" w:hAnsi="KRM"/>
          <w:sz w:val="24"/>
          <w:szCs w:val="24"/>
          <w:rtl/>
        </w:rPr>
        <w:t xml:space="preserve">آن سوى ديگر نيز وقتى حضرت على سر و صدا را شنيد، پرسيد چه خبر است؟ </w:t>
      </w:r>
      <w:r>
        <w:rPr>
          <w:rFonts w:ascii="KRM" w:hAnsi="KRM"/>
          <w:sz w:val="24"/>
          <w:szCs w:val="24"/>
          <w:rtl/>
        </w:rPr>
        <w:t>سبائيان</w:t>
      </w:r>
      <w:r w:rsidRPr="00B94815">
        <w:rPr>
          <w:rFonts w:ascii="KRM" w:hAnsi="KRM"/>
          <w:sz w:val="24"/>
          <w:szCs w:val="24"/>
          <w:rtl/>
        </w:rPr>
        <w:t xml:space="preserve"> شخصى را در نزديكى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گماشته بودند تا آنچه را مى‏خواهند به او بگويد. وقتى على </w:t>
      </w:r>
      <w:r>
        <w:rPr>
          <w:rFonts w:ascii="KRM" w:hAnsi="KRM"/>
          <w:sz w:val="24"/>
          <w:szCs w:val="24"/>
          <w:rtl/>
        </w:rPr>
        <w:t>جويا</w:t>
      </w:r>
      <w:r w:rsidRPr="00B94815">
        <w:rPr>
          <w:rFonts w:ascii="KRM" w:hAnsi="KRM"/>
          <w:sz w:val="24"/>
          <w:szCs w:val="24"/>
          <w:rtl/>
        </w:rPr>
        <w:t xml:space="preserve"> احوال شد، همان شخص در پاسخ گفت: جمعى از مخالفان به ما شبيخون زدند كه آنان را به عقب رانديم. على </w:t>
      </w:r>
      <w:r w:rsidR="00192898" w:rsidRPr="00192898">
        <w:rPr>
          <w:rFonts w:ascii="KRM" w:hAnsi="KRM" w:cs="CTraditional Arabic"/>
          <w:sz w:val="24"/>
          <w:szCs w:val="24"/>
          <w:rtl/>
        </w:rPr>
        <w:t xml:space="preserve">س </w:t>
      </w:r>
      <w:r w:rsidRPr="00B94815">
        <w:rPr>
          <w:rFonts w:ascii="KRM" w:hAnsi="KRM"/>
          <w:sz w:val="24"/>
          <w:szCs w:val="24"/>
          <w:rtl/>
        </w:rPr>
        <w:t>گفت: مى‏دانستم كه طلحه و زبير تا خونريزى و حرمت‏شكنى نكنند باز نخواهند آمد. (ج 2، ص 58 ـ 57)</w:t>
      </w:r>
    </w:p>
    <w:p w:rsidR="00C528E5" w:rsidRPr="00B94815" w:rsidRDefault="00C528E5" w:rsidP="00C04627">
      <w:pPr>
        <w:pStyle w:val="FootnoteText"/>
        <w:bidi/>
        <w:ind w:left="272" w:firstLine="0"/>
        <w:rPr>
          <w:sz w:val="24"/>
          <w:szCs w:val="24"/>
          <w:rtl/>
        </w:rPr>
      </w:pPr>
      <w:r w:rsidRPr="00B94815">
        <w:rPr>
          <w:rFonts w:ascii="KRM" w:hAnsi="KRM"/>
          <w:sz w:val="24"/>
          <w:szCs w:val="24"/>
          <w:rtl/>
        </w:rPr>
        <w:t>مؤلّف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علامه ابن كثير قريشى مى‏نويسد: «مردم پس از شنيدن خبر صلح، شب خوشى داشتند؛ اما قاتلان، آن شب، در پريشانى و دلهره به سر مى‏بردند و تمام شب به مشورت پرداختند. در نهايت تصميم گرفتند كه قبل از برقرارى صلح، شبانه به نحوى كه هيچ كس مطلع نشود، آتش جنگ را برافروزند، لذا قبل از بامداد وارد عمل شدند</w:t>
      </w:r>
      <w:r>
        <w:rPr>
          <w:rFonts w:ascii="KRM" w:hAnsi="KRM" w:hint="cs"/>
          <w:sz w:val="24"/>
          <w:szCs w:val="24"/>
          <w:rtl/>
        </w:rPr>
        <w:t xml:space="preserve"> </w:t>
      </w:r>
      <w:r w:rsidRPr="00B94815">
        <w:rPr>
          <w:rFonts w:ascii="KRM" w:hAnsi="KRM"/>
          <w:sz w:val="24"/>
          <w:szCs w:val="24"/>
          <w:rtl/>
        </w:rPr>
        <w:t>... آنگاه جنگ در گرفت و هر دو گروه به مبارزه پرداختند، در حالى كه از حقيقت ماجرا بى‏خبر بودند. (ج 7، ص 170 ـ 169) ترجمه‏ى فارسى تاريخ طبرى، ج 6، ص 2417 و 2432، انتشارات اساطير. علامه خضرى بك مى‏نويسد: «</w:t>
      </w:r>
      <w:r>
        <w:rPr>
          <w:rFonts w:ascii="KRM" w:hAnsi="KRM"/>
          <w:sz w:val="24"/>
          <w:szCs w:val="24"/>
          <w:rtl/>
        </w:rPr>
        <w:t>سبائيان</w:t>
      </w:r>
      <w:r w:rsidRPr="00B94815">
        <w:rPr>
          <w:rFonts w:ascii="KRM" w:hAnsi="KRM"/>
          <w:sz w:val="24"/>
          <w:szCs w:val="24"/>
          <w:rtl/>
        </w:rPr>
        <w:t>،</w:t>
      </w:r>
      <w:r>
        <w:rPr>
          <w:rFonts w:ascii="KRM" w:hAnsi="KRM" w:hint="cs"/>
          <w:sz w:val="24"/>
          <w:szCs w:val="24"/>
          <w:rtl/>
        </w:rPr>
        <w:t xml:space="preserve"> </w:t>
      </w:r>
      <w:r>
        <w:rPr>
          <w:rFonts w:ascii="KRM" w:hAnsi="KRM"/>
          <w:sz w:val="24"/>
          <w:szCs w:val="24"/>
          <w:rtl/>
        </w:rPr>
        <w:t>ياران</w:t>
      </w:r>
      <w:r w:rsidRPr="00B94815">
        <w:rPr>
          <w:rFonts w:ascii="KRM" w:hAnsi="KRM"/>
          <w:sz w:val="24"/>
          <w:szCs w:val="24"/>
          <w:rtl/>
        </w:rPr>
        <w:t xml:space="preserve"> ابن سوداء (كه نفرين بر او باد) پيوسته آتش جنگ را شعله‏ور مى‏كردند. منادى على </w:t>
      </w:r>
      <w:r w:rsidR="00192898" w:rsidRPr="00192898">
        <w:rPr>
          <w:rFonts w:ascii="KRM" w:hAnsi="KRM" w:cs="CTraditional Arabic"/>
          <w:sz w:val="24"/>
          <w:szCs w:val="24"/>
          <w:rtl/>
        </w:rPr>
        <w:t xml:space="preserve">س </w:t>
      </w:r>
      <w:r w:rsidRPr="00B94815">
        <w:rPr>
          <w:rFonts w:ascii="KRM" w:hAnsi="KRM"/>
          <w:sz w:val="24"/>
          <w:szCs w:val="24"/>
          <w:rtl/>
        </w:rPr>
        <w:t>فر</w:t>
      </w:r>
      <w:r w:rsidR="001D6B43">
        <w:rPr>
          <w:rFonts w:ascii="KRM" w:hAnsi="KRM"/>
          <w:sz w:val="24"/>
          <w:szCs w:val="24"/>
          <w:rtl/>
        </w:rPr>
        <w:t>ياد</w:t>
      </w:r>
      <w:r w:rsidRPr="00B94815">
        <w:rPr>
          <w:rFonts w:ascii="KRM" w:hAnsi="KRM"/>
          <w:sz w:val="24"/>
          <w:szCs w:val="24"/>
          <w:rtl/>
        </w:rPr>
        <w:t xml:space="preserve"> مى‏زد كه اى مردم! دست نگه داريد! اما كسى به گفته‏ى او توجه نمى‏كرد. كعب بن سوار، قاضى بصره، نزد عايشه آمد و گفت: اى ام المؤمنين! مردم را در</w:t>
      </w:r>
      <w:r>
        <w:rPr>
          <w:rFonts w:ascii="KRM" w:hAnsi="KRM"/>
          <w:sz w:val="24"/>
          <w:szCs w:val="24"/>
          <w:rtl/>
        </w:rPr>
        <w:t>يا</w:t>
      </w:r>
      <w:r w:rsidRPr="00B94815">
        <w:rPr>
          <w:rFonts w:ascii="KRM" w:hAnsi="KRM"/>
          <w:sz w:val="24"/>
          <w:szCs w:val="24"/>
          <w:rtl/>
        </w:rPr>
        <w:t xml:space="preserve">ب، شايد خداوند به وسيله‏ى شما بين آنها آشتى برقرار كند. ايشان در كجاوه‏ى خويش كه بالاى شتر بود نشست و اطراف كجاوه را با نيزه پوشاندند، وقتى در نزديكى معركه رسيد، آنجا توقف نمود... با اين حال عده‏ى </w:t>
      </w:r>
      <w:r>
        <w:rPr>
          <w:rFonts w:ascii="KRM" w:hAnsi="KRM"/>
          <w:sz w:val="24"/>
          <w:szCs w:val="24"/>
          <w:rtl/>
        </w:rPr>
        <w:t>زیادی</w:t>
      </w:r>
      <w:r w:rsidRPr="00B94815">
        <w:rPr>
          <w:rFonts w:ascii="KRM" w:hAnsi="KRM"/>
          <w:sz w:val="24"/>
          <w:szCs w:val="24"/>
          <w:rtl/>
        </w:rPr>
        <w:t xml:space="preserve"> كشته شدند، حتى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به فرزندش، حسن گفت: كاش پدرت بيست سال قبل از اين حادثه از </w:t>
      </w:r>
      <w:r>
        <w:rPr>
          <w:rFonts w:ascii="KRM" w:hAnsi="KRM"/>
          <w:sz w:val="24"/>
          <w:szCs w:val="24"/>
          <w:rtl/>
        </w:rPr>
        <w:t>دنیا</w:t>
      </w:r>
      <w:r w:rsidRPr="00B94815">
        <w:rPr>
          <w:rFonts w:ascii="KRM" w:hAnsi="KRM"/>
          <w:sz w:val="24"/>
          <w:szCs w:val="24"/>
          <w:rtl/>
        </w:rPr>
        <w:t xml:space="preserve"> مى‏رفت! حسن در جواب گفت: پدرم! من همواره تو را از اين كار باز مى‏داشتم. على گفت: فرزندم! من گمان نمى‏كردم كه كار به اينجا بكشد. (ج 2، ص 340 ـ 339) براى اطلاع بيشتر به البدا</w:t>
      </w:r>
      <w:r w:rsidRPr="00B94815">
        <w:rPr>
          <w:rFonts w:ascii="KRM" w:hAnsi="KRM" w:cs="B Badr"/>
          <w:sz w:val="24"/>
          <w:szCs w:val="24"/>
          <w:rtl/>
        </w:rPr>
        <w:t>ية</w:t>
      </w:r>
      <w:r w:rsidRPr="00B94815">
        <w:rPr>
          <w:rFonts w:ascii="KRM" w:hAnsi="KRM"/>
          <w:sz w:val="24"/>
          <w:szCs w:val="24"/>
          <w:rtl/>
        </w:rPr>
        <w:t>، ج 7، ص 170 مراجعه كنيد.</w:t>
      </w:r>
    </w:p>
  </w:footnote>
  <w:footnote w:id="41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كمتر از اين تعداد نيز گفته شده‏است، چنان كه در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xml:space="preserve"> تعداد كشته شدگان ده‏هزار آمده است.</w:t>
      </w:r>
    </w:p>
  </w:footnote>
  <w:footnote w:id="41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سعد، </w:t>
      </w:r>
      <w:r w:rsidRPr="00B94815">
        <w:rPr>
          <w:rFonts w:ascii="LTS" w:hAnsi="LTS"/>
          <w:sz w:val="24"/>
          <w:szCs w:val="24"/>
          <w:rtl/>
        </w:rPr>
        <w:t>الطبقات الكبرى</w:t>
      </w:r>
      <w:r w:rsidRPr="00B94815">
        <w:rPr>
          <w:rFonts w:ascii="KRM" w:hAnsi="KRM"/>
          <w:sz w:val="24"/>
          <w:szCs w:val="24"/>
          <w:rtl/>
        </w:rPr>
        <w:t>، ج 3، ص 32 ـ 31.</w:t>
      </w:r>
    </w:p>
  </w:footnote>
  <w:footnote w:id="41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w:t>
      </w:r>
      <w:r w:rsidR="00373A11">
        <w:rPr>
          <w:rFonts w:ascii="KRM" w:hAnsi="KRM"/>
          <w:sz w:val="24"/>
          <w:szCs w:val="24"/>
          <w:rtl/>
        </w:rPr>
        <w:t>ابتدا،</w:t>
      </w:r>
      <w:r w:rsidRPr="00B94815">
        <w:rPr>
          <w:rFonts w:ascii="KRM" w:hAnsi="KRM"/>
          <w:sz w:val="24"/>
          <w:szCs w:val="24"/>
          <w:rtl/>
        </w:rPr>
        <w:t xml:space="preserve"> رأى هر دو گروه بر اين بود كه تا زمانى كه طرف مقابل، جنگ را آغاز نكند، دست از جنگ بردارند تا حجّت تمام گردد؛ اما وقتى آشوبگران سبايى به لشكر </w:t>
      </w:r>
      <w:r w:rsidR="00373A11">
        <w:rPr>
          <w:rFonts w:ascii="KRM" w:hAnsi="KRM"/>
          <w:sz w:val="24"/>
          <w:szCs w:val="24"/>
          <w:rtl/>
        </w:rPr>
        <w:t>بصريان</w:t>
      </w:r>
      <w:r w:rsidRPr="00B94815">
        <w:rPr>
          <w:rFonts w:ascii="KRM" w:hAnsi="KRM"/>
          <w:sz w:val="24"/>
          <w:szCs w:val="24"/>
          <w:rtl/>
        </w:rPr>
        <w:t xml:space="preserve"> يورش بردند، آتش جنگ مشتعل شد و مجالى براى كنترل آن نماند. (ر.ك: تاريخ كامل، ابن اثير، ج 4، ص 186 و ترجمه‏ى تاريخ طبرى، ج 6، ص 2433 ـ مترجم)</w:t>
      </w:r>
    </w:p>
  </w:footnote>
  <w:footnote w:id="41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شرح معانى الآثار، ج 102، كتاب السير، مكتبه رحيميه ديوبند، هند.</w:t>
      </w:r>
    </w:p>
  </w:footnote>
  <w:footnote w:id="41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245.</w:t>
      </w:r>
    </w:p>
  </w:footnote>
  <w:footnote w:id="41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247 ـ 246.</w:t>
      </w:r>
    </w:p>
  </w:footnote>
  <w:footnote w:id="41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رجوع كنيد به «سيره‏ى عايشه»، اثر سيد سليمان ندوى كه بهترين كتاب در اين موضوع است.</w:t>
      </w:r>
    </w:p>
  </w:footnote>
  <w:footnote w:id="41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خضرى بك، </w:t>
      </w:r>
      <w:r w:rsidRPr="00B94815">
        <w:rPr>
          <w:rFonts w:ascii="LTS" w:hAnsi="LTS"/>
          <w:sz w:val="24"/>
          <w:szCs w:val="24"/>
          <w:rtl/>
        </w:rPr>
        <w:t>محاضرات تاريخ الامم الإسلا</w:t>
      </w:r>
      <w:r w:rsidRPr="00B94815">
        <w:rPr>
          <w:rFonts w:ascii="LTS" w:hAnsi="LTS" w:cs="B Badr"/>
          <w:sz w:val="24"/>
          <w:szCs w:val="24"/>
          <w:rtl/>
        </w:rPr>
        <w:t>مية</w:t>
      </w:r>
      <w:r w:rsidRPr="00B94815">
        <w:rPr>
          <w:rFonts w:ascii="KRM" w:hAnsi="KRM"/>
          <w:sz w:val="24"/>
          <w:szCs w:val="24"/>
          <w:rtl/>
        </w:rPr>
        <w:t>، ج 2، ص 58.</w:t>
      </w:r>
    </w:p>
  </w:footnote>
  <w:footnote w:id="42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sidRPr="00B94815">
        <w:rPr>
          <w:rFonts w:ascii="LTS" w:hAnsi="LTS"/>
          <w:sz w:val="24"/>
          <w:szCs w:val="24"/>
          <w:rtl/>
        </w:rPr>
        <w:t xml:space="preserve"> و النها</w:t>
      </w:r>
      <w:r w:rsidRPr="00B94815">
        <w:rPr>
          <w:rFonts w:ascii="LTS" w:hAnsi="LTS" w:cs="B Badr"/>
          <w:sz w:val="24"/>
          <w:szCs w:val="24"/>
          <w:rtl/>
        </w:rPr>
        <w:t>ية</w:t>
      </w:r>
      <w:r w:rsidRPr="00B94815">
        <w:rPr>
          <w:rFonts w:ascii="KRM" w:hAnsi="KRM"/>
          <w:sz w:val="24"/>
          <w:szCs w:val="24"/>
          <w:rtl/>
        </w:rPr>
        <w:t>، ج 7، ص 242.</w:t>
      </w:r>
    </w:p>
  </w:footnote>
  <w:footnote w:id="42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7، ص 248.</w:t>
      </w:r>
    </w:p>
  </w:footnote>
  <w:footnote w:id="42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7، ص 250.</w:t>
      </w:r>
    </w:p>
  </w:footnote>
  <w:footnote w:id="42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حكيم الاسلام امام احمد بن عبدالرحيم، معروف به شاه ولى اللّه‏ دهلوى، </w:t>
      </w:r>
      <w:r w:rsidRPr="00B94815">
        <w:rPr>
          <w:rFonts w:ascii="LTS" w:hAnsi="LTS"/>
          <w:sz w:val="24"/>
          <w:szCs w:val="24"/>
          <w:rtl/>
        </w:rPr>
        <w:t>إزا</w:t>
      </w:r>
      <w:r w:rsidRPr="00B94815">
        <w:rPr>
          <w:rFonts w:ascii="LTS" w:hAnsi="LTS" w:cs="B Badr"/>
          <w:sz w:val="24"/>
          <w:szCs w:val="24"/>
          <w:rtl/>
        </w:rPr>
        <w:t>لة</w:t>
      </w:r>
      <w:r w:rsidRPr="00B94815">
        <w:rPr>
          <w:rFonts w:ascii="LTS" w:hAnsi="LTS"/>
          <w:sz w:val="24"/>
          <w:szCs w:val="24"/>
          <w:rtl/>
        </w:rPr>
        <w:t xml:space="preserve"> الخفاء</w:t>
      </w:r>
      <w:r w:rsidRPr="00B94815">
        <w:rPr>
          <w:rFonts w:ascii="KRM" w:hAnsi="KRM"/>
          <w:sz w:val="24"/>
          <w:szCs w:val="24"/>
          <w:rtl/>
        </w:rPr>
        <w:t>، مقصد دوم، ص 280.</w:t>
      </w:r>
    </w:p>
  </w:footnote>
  <w:footnote w:id="42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ترجمه‏ى فارسى </w:t>
      </w:r>
      <w:r w:rsidRPr="00B94815">
        <w:rPr>
          <w:rFonts w:ascii="LTS" w:hAnsi="LTS"/>
          <w:sz w:val="24"/>
          <w:szCs w:val="24"/>
          <w:rtl/>
        </w:rPr>
        <w:t>مقدمه‏ى ابن خلدون</w:t>
      </w:r>
      <w:r w:rsidRPr="00B94815">
        <w:rPr>
          <w:rFonts w:ascii="KRM" w:hAnsi="KRM"/>
          <w:sz w:val="24"/>
          <w:szCs w:val="24"/>
          <w:rtl/>
        </w:rPr>
        <w:t>، ج 1، ص 419.چاپ هفتم 1369،انتشارات علمى فرهنگى وزارت فرهنگ.</w:t>
      </w:r>
    </w:p>
  </w:footnote>
  <w:footnote w:id="42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همان منبع، ص 415</w:t>
      </w:r>
      <w:r>
        <w:rPr>
          <w:rFonts w:ascii="KRM" w:hAnsi="KRM" w:hint="cs"/>
          <w:sz w:val="24"/>
          <w:szCs w:val="24"/>
          <w:rtl/>
        </w:rPr>
        <w:t xml:space="preserve"> </w:t>
      </w:r>
      <w:r w:rsidRPr="00B94815">
        <w:rPr>
          <w:rFonts w:ascii="KRM" w:hAnsi="KRM"/>
          <w:sz w:val="24"/>
          <w:szCs w:val="24"/>
          <w:rtl/>
        </w:rPr>
        <w:t>(متن عربى: ص 171).</w:t>
      </w:r>
    </w:p>
  </w:footnote>
  <w:footnote w:id="42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1، ص 394 ـ 393.</w:t>
      </w:r>
    </w:p>
  </w:footnote>
  <w:footnote w:id="42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412 ـ 411. (مترجم)</w:t>
      </w:r>
    </w:p>
  </w:footnote>
  <w:footnote w:id="42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شيخ الإسلام احمد بن تيميه، </w:t>
      </w:r>
      <w:r w:rsidRPr="00B94815">
        <w:rPr>
          <w:rFonts w:ascii="LTS" w:hAnsi="LTS"/>
          <w:sz w:val="24"/>
          <w:szCs w:val="24"/>
          <w:rtl/>
        </w:rPr>
        <w:t>مجموع فتاوى</w:t>
      </w:r>
      <w:r w:rsidRPr="00B94815">
        <w:rPr>
          <w:rFonts w:ascii="KRM" w:hAnsi="KRM"/>
          <w:sz w:val="24"/>
          <w:szCs w:val="24"/>
          <w:rtl/>
        </w:rPr>
        <w:t>، ج 4، ص 433.</w:t>
      </w:r>
    </w:p>
  </w:footnote>
  <w:footnote w:id="42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مورد اختلاف بين اين دو نظام و اسباب و نتايج آن در بخش هفتم همين كتاب بحث خواهد شد.</w:t>
      </w:r>
    </w:p>
  </w:footnote>
  <w:footnote w:id="43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موضع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درباره‏ى خلافت و محافظت از كرامت و حرمت آن، همان موضع حضرت عثمان </w:t>
      </w:r>
      <w:r w:rsidR="00192898" w:rsidRPr="00192898">
        <w:rPr>
          <w:rFonts w:ascii="KRM" w:hAnsi="KRM" w:cs="CTraditional Arabic"/>
          <w:sz w:val="24"/>
          <w:szCs w:val="24"/>
          <w:rtl/>
        </w:rPr>
        <w:t xml:space="preserve">س </w:t>
      </w:r>
      <w:r w:rsidRPr="00B94815">
        <w:rPr>
          <w:rFonts w:ascii="KRM" w:hAnsi="KRM"/>
          <w:sz w:val="24"/>
          <w:szCs w:val="24"/>
          <w:rtl/>
        </w:rPr>
        <w:t xml:space="preserve">بود كه از رها نمودن عنان خلافت انكار نمود. اگر هر خليفه به هنگام خطر و بروز اختلاف از مسئوليتى كه مسلمانان به عهده‏ى او سپرده‏اند كنارگيرى مى‏كرد، آنگاه خلافت بازيچه‏ى بازيگران و </w:t>
      </w:r>
      <w:r>
        <w:rPr>
          <w:rFonts w:ascii="KRM" w:hAnsi="KRM"/>
          <w:sz w:val="24"/>
          <w:szCs w:val="24"/>
          <w:rtl/>
        </w:rPr>
        <w:t>شورشيان</w:t>
      </w:r>
      <w:r w:rsidRPr="00B94815">
        <w:rPr>
          <w:rFonts w:ascii="KRM" w:hAnsi="KRM"/>
          <w:sz w:val="24"/>
          <w:szCs w:val="24"/>
          <w:rtl/>
        </w:rPr>
        <w:t xml:space="preserve"> قرار مى‏گرفت.</w:t>
      </w:r>
    </w:p>
  </w:footnote>
  <w:footnote w:id="43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230 ـ 229. حادثه‏اى كه موجب انصراف وى گرديد، همان جنگ جمل بود كه داستان آن پيش‏تر گذشت.</w:t>
      </w:r>
    </w:p>
  </w:footnote>
  <w:footnote w:id="43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كاخ</w:t>
      </w:r>
      <w:r w:rsidRPr="00B94815">
        <w:rPr>
          <w:rFonts w:ascii="KRM" w:hAnsi="KRM"/>
          <w:sz w:val="24"/>
          <w:szCs w:val="24"/>
          <w:rtl/>
        </w:rPr>
        <w:t xml:space="preserve"> سفيد </w:t>
      </w:r>
      <w:r>
        <w:rPr>
          <w:rFonts w:ascii="KRM" w:hAnsi="KRM" w:hint="cs"/>
          <w:sz w:val="24"/>
          <w:szCs w:val="24"/>
          <w:rtl/>
        </w:rPr>
        <w:t xml:space="preserve">قصری </w:t>
      </w:r>
      <w:r w:rsidRPr="00B94815">
        <w:rPr>
          <w:rFonts w:ascii="KRM" w:hAnsi="KRM"/>
          <w:sz w:val="24"/>
          <w:szCs w:val="24"/>
          <w:rtl/>
        </w:rPr>
        <w:t>بود كه شاهان ايرانى بنا كرده بودند.</w:t>
      </w:r>
    </w:p>
  </w:footnote>
  <w:footnote w:id="43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نهج‏البلاغه، نامه‏ى شماره‏ى ششم، ص 642، ترجمه‏ى مصطفى زمانى، انتشارات نبوى، چاپ ششم 1371. از ظاهر و سبك نگارش نامه چنين بر مى‏آيد كه از نامه‏هاى واقعى اميرالمؤمنين است و در كتاب‏هاى ديگر تاريخ نيز آمده است.</w:t>
      </w:r>
    </w:p>
  </w:footnote>
  <w:footnote w:id="4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صفّين به كسر حرف اوّل و دوّم با تشديد، جايى است نزديك «رقّه» بر ساحل غربى و بعضى گفته‏اند شرقى فرات، حادثه‏ى جنگ در آنجا رخ داد. (صفى الدين بغدادى، مراصد الإطلاع على أسماء الأ</w:t>
      </w:r>
      <w:r w:rsidRPr="00B94815">
        <w:rPr>
          <w:rFonts w:ascii="KRM" w:hAnsi="KRM" w:cs="B Badr"/>
          <w:sz w:val="24"/>
          <w:szCs w:val="24"/>
          <w:rtl/>
        </w:rPr>
        <w:t>مكنة</w:t>
      </w:r>
      <w:r>
        <w:rPr>
          <w:rFonts w:ascii="KRM" w:hAnsi="KRM"/>
          <w:sz w:val="24"/>
          <w:szCs w:val="24"/>
          <w:rtl/>
        </w:rPr>
        <w:t xml:space="preserve"> و</w:t>
      </w:r>
      <w:r w:rsidRPr="00B94815">
        <w:rPr>
          <w:rFonts w:ascii="KRM" w:hAnsi="KRM"/>
          <w:sz w:val="24"/>
          <w:szCs w:val="24"/>
          <w:rtl/>
        </w:rPr>
        <w:t>البقاع، ج2، ص 846)</w:t>
      </w:r>
    </w:p>
  </w:footnote>
  <w:footnote w:id="435">
    <w:p w:rsidR="00C528E5" w:rsidRPr="00B94815" w:rsidRDefault="00C528E5" w:rsidP="00603889">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182، چاپ دار</w:t>
      </w:r>
      <w:r>
        <w:rPr>
          <w:rFonts w:ascii="KRM" w:hAnsi="KRM"/>
          <w:sz w:val="24"/>
          <w:szCs w:val="24"/>
          <w:rtl/>
        </w:rPr>
        <w:t>احياء</w:t>
      </w:r>
      <w:r w:rsidRPr="00B94815">
        <w:rPr>
          <w:rFonts w:ascii="KRM" w:hAnsi="KRM"/>
          <w:sz w:val="24"/>
          <w:szCs w:val="24"/>
          <w:rtl/>
        </w:rPr>
        <w:t xml:space="preserve"> التراث العربى، بيروت، چاپ اول، 1417ه</w:t>
      </w:r>
      <w:r>
        <w:rPr>
          <w:rFonts w:ascii="KRM" w:hAnsi="KRM" w:hint="cs"/>
          <w:sz w:val="24"/>
          <w:szCs w:val="24"/>
          <w:rtl/>
        </w:rPr>
        <w:t xml:space="preserve">ـ </w:t>
      </w:r>
      <w:r w:rsidRPr="00B94815">
        <w:rPr>
          <w:rFonts w:ascii="KRM" w:hAnsi="KRM"/>
          <w:sz w:val="24"/>
          <w:szCs w:val="24"/>
          <w:rtl/>
        </w:rPr>
        <w:t>ق.</w:t>
      </w:r>
    </w:p>
  </w:footnote>
  <w:footnote w:id="436">
    <w:p w:rsidR="00C528E5" w:rsidRPr="00B94815" w:rsidRDefault="00C528E5" w:rsidP="00DC7588">
      <w:pPr>
        <w:pStyle w:val="FootnoteText"/>
        <w:bidi/>
        <w:ind w:left="272" w:hanging="272"/>
        <w:rPr>
          <w:rFonts w:ascii="KRM" w:hAnsi="KRM"/>
          <w:sz w:val="24"/>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علامه ابن حجر مى‏گويد: اين حديث به تواتر ثابت است كه عمّار به دست گروه باغى كشته خواهد شد و مورخان اتفاق نظر دارند كه عمار در صفين در سپاه على در سال 37 به قتل رسيد (ال</w:t>
      </w:r>
      <w:r>
        <w:rPr>
          <w:rFonts w:ascii="KRM" w:hAnsi="KRM" w:hint="cs"/>
          <w:sz w:val="24"/>
          <w:szCs w:val="24"/>
          <w:rtl/>
        </w:rPr>
        <w:t>إ</w:t>
      </w:r>
      <w:r w:rsidRPr="00B94815">
        <w:rPr>
          <w:rFonts w:ascii="KRM" w:hAnsi="KRM"/>
          <w:sz w:val="24"/>
          <w:szCs w:val="24"/>
          <w:rtl/>
        </w:rPr>
        <w:t>صابه فى تمييز الصحابه، ج 2، ص 513)</w:t>
      </w:r>
    </w:p>
    <w:p w:rsidR="00C528E5" w:rsidRPr="00B94815" w:rsidRDefault="00C528E5" w:rsidP="001D6B43">
      <w:pPr>
        <w:pStyle w:val="FootnoteText"/>
        <w:bidi/>
        <w:ind w:left="272" w:firstLine="0"/>
        <w:rPr>
          <w:sz w:val="24"/>
          <w:szCs w:val="24"/>
          <w:rtl/>
        </w:rPr>
      </w:pPr>
      <w:r w:rsidRPr="00B94815">
        <w:rPr>
          <w:rFonts w:ascii="KRM" w:hAnsi="KRM"/>
          <w:sz w:val="24"/>
          <w:szCs w:val="24"/>
          <w:rtl/>
        </w:rPr>
        <w:t>علامه ظفر احمد عثمانى مى‏نويسد: «منظور از گروه باغى آشوبگرانى بودند كه در سپاه شام راه</w:t>
      </w:r>
      <w:r w:rsidR="001D6B43">
        <w:rPr>
          <w:rFonts w:ascii="KRM" w:hAnsi="KRM" w:hint="cs"/>
          <w:sz w:val="24"/>
          <w:szCs w:val="24"/>
          <w:rtl/>
        </w:rPr>
        <w:t xml:space="preserve"> </w:t>
      </w:r>
      <w:r w:rsidR="001D6B43">
        <w:rPr>
          <w:rFonts w:ascii="KRM" w:hAnsi="KRM"/>
          <w:sz w:val="24"/>
          <w:szCs w:val="24"/>
          <w:rtl/>
        </w:rPr>
        <w:t>يافته</w:t>
      </w:r>
      <w:r w:rsidRPr="00B94815">
        <w:rPr>
          <w:rFonts w:ascii="KRM" w:hAnsi="KRM"/>
          <w:sz w:val="24"/>
          <w:szCs w:val="24"/>
          <w:rtl/>
        </w:rPr>
        <w:t xml:space="preserve"> بودند</w:t>
      </w:r>
      <w:r>
        <w:rPr>
          <w:rFonts w:ascii="KRM" w:hAnsi="KRM" w:hint="cs"/>
          <w:sz w:val="24"/>
          <w:szCs w:val="24"/>
          <w:rtl/>
        </w:rPr>
        <w:t>؛</w:t>
      </w:r>
      <w:r w:rsidRPr="00B94815">
        <w:rPr>
          <w:rFonts w:ascii="KRM" w:hAnsi="KRM"/>
          <w:sz w:val="24"/>
          <w:szCs w:val="24"/>
          <w:rtl/>
        </w:rPr>
        <w:t xml:space="preserve"> زيرا در حديث آمده است كه: «</w:t>
      </w:r>
      <w:r w:rsidR="00373A11">
        <w:rPr>
          <w:rFonts w:ascii="Traditional Arabic" w:hAnsi="Traditional Arabic" w:cs="Traditional Arabic" w:hint="cs"/>
          <w:b/>
          <w:bCs/>
          <w:sz w:val="24"/>
          <w:szCs w:val="24"/>
          <w:rtl/>
        </w:rPr>
        <w:t>يا</w:t>
      </w:r>
      <w:r w:rsidRPr="00B94815">
        <w:rPr>
          <w:rFonts w:ascii="Traditional Arabic" w:hAnsi="Traditional Arabic" w:cs="Traditional Arabic"/>
          <w:b/>
          <w:bCs/>
          <w:sz w:val="24"/>
          <w:szCs w:val="24"/>
          <w:rtl/>
        </w:rPr>
        <w:t xml:space="preserve"> عمار لا يقتلك </w:t>
      </w:r>
      <w:r w:rsidR="001D6B43">
        <w:rPr>
          <w:rFonts w:ascii="Traditional Arabic" w:hAnsi="Traditional Arabic" w:cs="Traditional Arabic" w:hint="cs"/>
          <w:b/>
          <w:bCs/>
          <w:sz w:val="24"/>
          <w:szCs w:val="24"/>
          <w:rtl/>
        </w:rPr>
        <w:t>أ</w:t>
      </w:r>
      <w:r w:rsidR="001D6B43">
        <w:rPr>
          <w:rFonts w:ascii="Traditional Arabic" w:hAnsi="Traditional Arabic" w:cs="Traditional Arabic"/>
          <w:b/>
          <w:bCs/>
          <w:sz w:val="24"/>
          <w:szCs w:val="24"/>
          <w:rtl/>
        </w:rPr>
        <w:t>صحا</w:t>
      </w:r>
      <w:r w:rsidR="001D6B43">
        <w:rPr>
          <w:rFonts w:ascii="Traditional Arabic" w:hAnsi="Traditional Arabic" w:cs="Traditional Arabic" w:hint="cs"/>
          <w:b/>
          <w:bCs/>
          <w:sz w:val="24"/>
          <w:szCs w:val="24"/>
          <w:rtl/>
        </w:rPr>
        <w:t>بي</w:t>
      </w:r>
      <w:r w:rsidRPr="00B94815">
        <w:rPr>
          <w:rFonts w:ascii="Traditional Arabic" w:hAnsi="Traditional Arabic" w:cs="Traditional Arabic"/>
          <w:b/>
          <w:bCs/>
          <w:sz w:val="24"/>
          <w:szCs w:val="24"/>
          <w:rtl/>
        </w:rPr>
        <w:t xml:space="preserve"> تقتلك الفئة الباغي</w:t>
      </w:r>
      <w:r w:rsidR="001D6B43">
        <w:rPr>
          <w:rFonts w:ascii="Traditional Arabic" w:hAnsi="Traditional Arabic" w:cs="Traditional Arabic" w:hint="cs"/>
          <w:b/>
          <w:bCs/>
          <w:sz w:val="24"/>
          <w:szCs w:val="24"/>
          <w:rtl/>
        </w:rPr>
        <w:t>ة</w:t>
      </w:r>
      <w:r w:rsidRPr="00B94815">
        <w:rPr>
          <w:rFonts w:ascii="KRM" w:hAnsi="KRM"/>
          <w:sz w:val="24"/>
          <w:szCs w:val="24"/>
          <w:rtl/>
        </w:rPr>
        <w:t>» (اى عمار تو را اصحاب من قتل نخواهند كرد بلكه به دست گروه باغى كشته خواهى شد) (ر.ك: برائت عثمان بن عفان ص 49).</w:t>
      </w:r>
    </w:p>
  </w:footnote>
  <w:footnote w:id="43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شيخ الاسلام ابن تيميه مى‏گويد: «از كتاب و سنت و اجماع سلف ثابت است كه همه‏ى آنان (طرفين درگير) مؤمن و مسلمان بودند و على بن ابى‏طالب </w:t>
      </w:r>
      <w:r w:rsidR="00192898" w:rsidRPr="00192898">
        <w:rPr>
          <w:rFonts w:ascii="KRM" w:hAnsi="KRM" w:cs="CTraditional Arabic"/>
          <w:sz w:val="24"/>
          <w:szCs w:val="24"/>
          <w:rtl/>
        </w:rPr>
        <w:t xml:space="preserve">س </w:t>
      </w:r>
      <w:r w:rsidRPr="00B94815">
        <w:rPr>
          <w:rFonts w:ascii="KRM" w:hAnsi="KRM"/>
          <w:sz w:val="24"/>
          <w:szCs w:val="24"/>
          <w:rtl/>
        </w:rPr>
        <w:t>و كسانى كه با او بودند، از طرف مقابل، به حق نزديك‏تر بودند، واللّه‏ اعلم.» (مجموعه فتاوى شيخ الإسلام) ابن تيميه، ج 4، ص 433)</w:t>
      </w:r>
    </w:p>
  </w:footnote>
  <w:footnote w:id="43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جرير و ديگر مورخان نوشته‏اند كه اين پيشنهاد را عمرو بن عاص مطرح كرد.</w:t>
      </w:r>
    </w:p>
  </w:footnote>
  <w:footnote w:id="43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نيز در جنگ جمل قرآن را به يكى از جوانان كوفه داد و گفت كه در </w:t>
      </w:r>
      <w:r>
        <w:rPr>
          <w:rFonts w:ascii="KRM" w:hAnsi="KRM"/>
          <w:sz w:val="24"/>
          <w:szCs w:val="24"/>
          <w:rtl/>
        </w:rPr>
        <w:t>ميان</w:t>
      </w:r>
      <w:r w:rsidRPr="00B94815">
        <w:rPr>
          <w:rFonts w:ascii="KRM" w:hAnsi="KRM"/>
          <w:sz w:val="24"/>
          <w:szCs w:val="24"/>
          <w:rtl/>
        </w:rPr>
        <w:t xml:space="preserve"> دو سپاه بايستد و آنها را به دستور قرآن دعوت كند. نويسنده‏ى كتاب «على، اولين مظلوم تاريخ» مى‏نويسد: بالا بردن قرآن‏ها بر سر نيزه‏ها ابتكار عمرو بن عاص نبود، بلكه از على</w:t>
      </w:r>
      <w:r w:rsidR="001D6B43">
        <w:rPr>
          <w:rFonts w:ascii="KRM" w:hAnsi="KRM" w:hint="cs"/>
          <w:sz w:val="24"/>
          <w:szCs w:val="24"/>
          <w:rtl/>
        </w:rPr>
        <w:t xml:space="preserve"> </w:t>
      </w:r>
      <w:r w:rsidR="001D6B43">
        <w:rPr>
          <w:rFonts w:ascii="KRM" w:hAnsi="KRM"/>
          <w:sz w:val="24"/>
          <w:szCs w:val="24"/>
          <w:rtl/>
        </w:rPr>
        <w:t>ياد</w:t>
      </w:r>
      <w:r w:rsidRPr="00B94815">
        <w:rPr>
          <w:rFonts w:ascii="KRM" w:hAnsi="KRM"/>
          <w:sz w:val="24"/>
          <w:szCs w:val="24"/>
          <w:rtl/>
        </w:rPr>
        <w:t xml:space="preserve"> گرفته بود؛ زيرا پيش از جنگ بصره على قرآن‏ها را بالا برد</w:t>
      </w:r>
      <w:r>
        <w:rPr>
          <w:rFonts w:ascii="KRM" w:hAnsi="KRM" w:hint="cs"/>
          <w:sz w:val="24"/>
          <w:szCs w:val="24"/>
          <w:rtl/>
        </w:rPr>
        <w:t xml:space="preserve"> </w:t>
      </w:r>
      <w:r w:rsidRPr="00B94815">
        <w:rPr>
          <w:rFonts w:ascii="KRM" w:hAnsi="KRM"/>
          <w:sz w:val="24"/>
          <w:szCs w:val="24"/>
          <w:rtl/>
        </w:rPr>
        <w:t>... (صفحه‏ى 306 و 299، چاپ اول، 1372، انتشارات نداى اسلام) (مترجم)</w:t>
      </w:r>
    </w:p>
  </w:footnote>
  <w:footnote w:id="44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277.</w:t>
      </w:r>
    </w:p>
  </w:footnote>
  <w:footnote w:id="44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خوارج به همين شهر منسوب هستند و به همين دليل خارجى را حرورى نيز مى‏نامند.</w:t>
      </w:r>
    </w:p>
  </w:footnote>
  <w:footnote w:id="44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نهج البلاغه، خطبه‏ى شماره‏ى چهل، تلبيس ابليس، ابن جوزى، ص 93 و الكامل للمبرَّد، ج 2، ص 117.</w:t>
      </w:r>
    </w:p>
  </w:footnote>
  <w:footnote w:id="44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7، ص 287 با اختصار. قاضى ابوبكر بن عربى اين روايت را رد نموده و مى‏گويد: طبق روايت امامان و </w:t>
      </w:r>
      <w:r>
        <w:rPr>
          <w:rFonts w:ascii="KRM" w:hAnsi="KRM"/>
          <w:sz w:val="24"/>
          <w:szCs w:val="24"/>
          <w:rtl/>
        </w:rPr>
        <w:t>راويان</w:t>
      </w:r>
      <w:r w:rsidRPr="00B94815">
        <w:rPr>
          <w:rFonts w:ascii="KRM" w:hAnsi="KRM"/>
          <w:sz w:val="24"/>
          <w:szCs w:val="24"/>
          <w:rtl/>
        </w:rPr>
        <w:t xml:space="preserve"> معتبر فقط اين مقدا</w:t>
      </w:r>
      <w:r w:rsidR="001D6B43">
        <w:rPr>
          <w:rFonts w:ascii="KRM" w:hAnsi="KRM"/>
          <w:sz w:val="24"/>
          <w:szCs w:val="24"/>
          <w:rtl/>
        </w:rPr>
        <w:t>ر صحيح است كه چون دو داور به من</w:t>
      </w:r>
      <w:r w:rsidR="001D6B43">
        <w:rPr>
          <w:rFonts w:ascii="KRM" w:hAnsi="KRM" w:hint="cs"/>
          <w:sz w:val="24"/>
          <w:szCs w:val="24"/>
          <w:rtl/>
        </w:rPr>
        <w:t>ظ</w:t>
      </w:r>
      <w:r w:rsidRPr="00B94815">
        <w:rPr>
          <w:rFonts w:ascii="KRM" w:hAnsi="KRM"/>
          <w:sz w:val="24"/>
          <w:szCs w:val="24"/>
          <w:rtl/>
        </w:rPr>
        <w:t xml:space="preserve">ور رأى‏زنى در اين مورد، در حضور جمعى از بزرگان و سرشناسان مانند ابن عمر و ديگران گرد آمدند، ابوموسى، على را و عمرو، معاويه را بركنار نمود و فيصله‏ى نهايى را به چند نفرى واگذاشتند كه رسول اللّه‏ </w:t>
      </w:r>
      <w:r w:rsidR="00192898" w:rsidRPr="00192898">
        <w:rPr>
          <w:rFonts w:ascii="KRM" w:hAnsi="KRM" w:cs="CTraditional Arabic"/>
          <w:sz w:val="24"/>
          <w:szCs w:val="24"/>
          <w:rtl/>
        </w:rPr>
        <w:t>ص</w:t>
      </w:r>
      <w:r w:rsidRPr="00B94815">
        <w:rPr>
          <w:rFonts w:ascii="KRM" w:hAnsi="KRM"/>
          <w:sz w:val="24"/>
          <w:szCs w:val="24"/>
          <w:rtl/>
        </w:rPr>
        <w:t xml:space="preserve"> تا آخرين لحظه‏ى زندگى از آنها راضى بود تا آنها دوباره در اين مورد بينديشند و كسى را انتخاب كنند. (العواصم من القواصم، ص 180 ـ 172 با اختصار)</w:t>
      </w:r>
    </w:p>
  </w:footnote>
  <w:footnote w:id="44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287 ـ 276.</w:t>
      </w:r>
    </w:p>
  </w:footnote>
  <w:footnote w:id="44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926 ـ 925.</w:t>
      </w:r>
    </w:p>
  </w:footnote>
  <w:footnote w:id="44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مفهوم را ما به «سطحى‏نگرى» تعبير كرده‏ايم.</w:t>
      </w:r>
    </w:p>
  </w:footnote>
  <w:footnote w:id="44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از اين خصلت تحت عنوان «منفى بافى»</w:t>
      </w:r>
      <w:r w:rsidR="001D6B43">
        <w:rPr>
          <w:rFonts w:ascii="KRM" w:hAnsi="KRM"/>
          <w:sz w:val="24"/>
          <w:szCs w:val="24"/>
          <w:rtl/>
        </w:rPr>
        <w:t xml:space="preserve"> ياد</w:t>
      </w:r>
      <w:r w:rsidRPr="00B94815">
        <w:rPr>
          <w:rFonts w:ascii="KRM" w:hAnsi="KRM"/>
          <w:sz w:val="24"/>
          <w:szCs w:val="24"/>
          <w:rtl/>
        </w:rPr>
        <w:t xml:space="preserve"> نموده‏ايم.</w:t>
      </w:r>
    </w:p>
  </w:footnote>
  <w:footnote w:id="44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همان صفتى است كه به «دوگانگى» تعبير نموديم.</w:t>
      </w:r>
    </w:p>
  </w:footnote>
  <w:footnote w:id="44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منظور، ابوحمزه خارجى است.</w:t>
      </w:r>
    </w:p>
  </w:footnote>
  <w:footnote w:id="45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الكامل</w:t>
      </w:r>
      <w:r w:rsidRPr="00B94815">
        <w:rPr>
          <w:rFonts w:ascii="KRM" w:hAnsi="KRM"/>
          <w:sz w:val="24"/>
          <w:szCs w:val="24"/>
          <w:rtl/>
        </w:rPr>
        <w:t>، ج 2، ص 136.</w:t>
      </w:r>
    </w:p>
  </w:footnote>
  <w:footnote w:id="45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دكتر محمد جواد مشكور مى‏نويسد: سبائيه از فرق «غلا</w:t>
      </w:r>
      <w:r w:rsidRPr="00B94815">
        <w:rPr>
          <w:rFonts w:ascii="KRM" w:hAnsi="KRM" w:cs="B Badr"/>
          <w:sz w:val="24"/>
          <w:szCs w:val="24"/>
          <w:rtl/>
        </w:rPr>
        <w:t>ة</w:t>
      </w:r>
      <w:r w:rsidRPr="00B94815">
        <w:rPr>
          <w:rFonts w:ascii="KRM" w:hAnsi="KRM"/>
          <w:sz w:val="24"/>
          <w:szCs w:val="24"/>
          <w:rtl/>
        </w:rPr>
        <w:t>» شيعه و پيروان عبداللّه‏ بن سبأ هستند. (فرهنگ فرق اسلامى، ص 224، چاپ دوم 1372، آستان قدس رضوى) (مترجم)</w:t>
      </w:r>
    </w:p>
  </w:footnote>
  <w:footnote w:id="45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971.</w:t>
      </w:r>
    </w:p>
  </w:footnote>
  <w:footnote w:id="45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نويسنده</w:t>
      </w:r>
      <w:r>
        <w:rPr>
          <w:rFonts w:ascii="KRM" w:hAnsi="KRM" w:hint="eastAsia"/>
          <w:sz w:val="24"/>
          <w:szCs w:val="24"/>
          <w:rtl/>
        </w:rPr>
        <w:t>‌ی</w:t>
      </w:r>
      <w:r w:rsidRPr="00B94815">
        <w:rPr>
          <w:rFonts w:ascii="KRM" w:hAnsi="KRM"/>
          <w:sz w:val="24"/>
          <w:szCs w:val="24"/>
          <w:rtl/>
        </w:rPr>
        <w:t xml:space="preserve"> فرهنگ فرق اسلامى مى‏نويسد: ماجراى عبداللّه‏ بن سبا و غلو او درباره</w:t>
      </w:r>
      <w:r>
        <w:rPr>
          <w:rFonts w:ascii="KRM" w:hAnsi="KRM" w:hint="eastAsia"/>
          <w:sz w:val="24"/>
          <w:szCs w:val="24"/>
          <w:rtl/>
        </w:rPr>
        <w:t>‌ی</w:t>
      </w:r>
      <w:r w:rsidRPr="00B94815">
        <w:rPr>
          <w:rFonts w:ascii="KRM" w:hAnsi="KRM"/>
          <w:sz w:val="24"/>
          <w:szCs w:val="24"/>
          <w:rtl/>
        </w:rPr>
        <w:t xml:space="preserve"> حضرت على</w:t>
      </w:r>
      <w:r>
        <w:rPr>
          <w:rFonts w:ascii="KRM" w:hAnsi="KRM" w:hint="cs"/>
          <w:sz w:val="24"/>
          <w:szCs w:val="24"/>
          <w:rtl/>
        </w:rPr>
        <w:t xml:space="preserve"> </w:t>
      </w:r>
      <w:r w:rsidRPr="00B94815">
        <w:rPr>
          <w:rFonts w:ascii="KRM" w:hAnsi="KRM"/>
          <w:sz w:val="24"/>
          <w:szCs w:val="24"/>
          <w:rtl/>
        </w:rPr>
        <w:t>(</w:t>
      </w:r>
      <w:r w:rsidR="00B64E11" w:rsidRPr="00B64E11">
        <w:rPr>
          <w:rFonts w:ascii="KRM" w:hAnsi="KRM" w:cs="CTraditional Arabic"/>
          <w:sz w:val="24"/>
          <w:szCs w:val="24"/>
          <w:rtl/>
        </w:rPr>
        <w:t>س</w:t>
      </w:r>
      <w:r w:rsidRPr="00B94815">
        <w:rPr>
          <w:rFonts w:ascii="KRM" w:hAnsi="KRM"/>
          <w:sz w:val="24"/>
          <w:szCs w:val="24"/>
          <w:rtl/>
        </w:rPr>
        <w:t xml:space="preserve">) در احاديث شيعه مكرر آمده است و مورخان اسلام مانند طبرى و مسعودى و ديگران به اختلاف </w:t>
      </w:r>
      <w:r>
        <w:rPr>
          <w:rFonts w:ascii="KRM" w:hAnsi="KRM"/>
          <w:sz w:val="24"/>
          <w:szCs w:val="24"/>
          <w:rtl/>
        </w:rPr>
        <w:t>راويان</w:t>
      </w:r>
      <w:r w:rsidRPr="00B94815">
        <w:rPr>
          <w:rFonts w:ascii="KRM" w:hAnsi="KRM"/>
          <w:sz w:val="24"/>
          <w:szCs w:val="24"/>
          <w:rtl/>
        </w:rPr>
        <w:t xml:space="preserve"> آن را آورده‏اند از بزرگان شيعه كه قصه</w:t>
      </w:r>
      <w:r>
        <w:rPr>
          <w:rFonts w:ascii="KRM" w:hAnsi="KRM" w:hint="eastAsia"/>
          <w:sz w:val="24"/>
          <w:szCs w:val="24"/>
          <w:rtl/>
        </w:rPr>
        <w:t>‌</w:t>
      </w:r>
      <w:r>
        <w:rPr>
          <w:rFonts w:ascii="KRM" w:hAnsi="KRM" w:hint="cs"/>
          <w:sz w:val="24"/>
          <w:szCs w:val="24"/>
          <w:rtl/>
        </w:rPr>
        <w:t>ی</w:t>
      </w:r>
      <w:r w:rsidRPr="00B94815">
        <w:rPr>
          <w:rFonts w:ascii="KRM" w:hAnsi="KRM"/>
          <w:sz w:val="24"/>
          <w:szCs w:val="24"/>
          <w:rtl/>
        </w:rPr>
        <w:t xml:space="preserve"> او را روايت كرده‏اند محمد بن قولويه و شيخ طوسى و كشى و ديگران هستند كه غالب آن </w:t>
      </w:r>
      <w:r w:rsidR="00B15BBE">
        <w:rPr>
          <w:rFonts w:ascii="KRM" w:hAnsi="KRM"/>
          <w:sz w:val="24"/>
          <w:szCs w:val="24"/>
          <w:rtl/>
        </w:rPr>
        <w:t>روايات</w:t>
      </w:r>
      <w:r w:rsidRPr="00B94815">
        <w:rPr>
          <w:rFonts w:ascii="KRM" w:hAnsi="KRM"/>
          <w:sz w:val="24"/>
          <w:szCs w:val="24"/>
          <w:rtl/>
        </w:rPr>
        <w:t xml:space="preserve"> به امام محمد باقر و امام جعفر صادق مى‏رسد، بنابراين عبداللّه‏ بن سبا برخلاف زعم كسانى گمان كرده‏اند كه چنين شخصى وجود نداشته و منشأ قصه او از طريق سيف بن عمرو تميمى بوده است، شخصى تاريخى است زيرا چنان كه گفتيم شيعه اخبار مربوط به او را از </w:t>
      </w:r>
      <w:r w:rsidR="00B15BBE">
        <w:rPr>
          <w:rFonts w:ascii="KRM" w:hAnsi="KRM"/>
          <w:sz w:val="24"/>
          <w:szCs w:val="24"/>
          <w:rtl/>
        </w:rPr>
        <w:t>روايات</w:t>
      </w:r>
      <w:r w:rsidRPr="00B94815">
        <w:rPr>
          <w:rFonts w:ascii="KRM" w:hAnsi="KRM"/>
          <w:sz w:val="24"/>
          <w:szCs w:val="24"/>
          <w:rtl/>
        </w:rPr>
        <w:t xml:space="preserve"> خود مانند كشى و شيخ طوسى و آنان نيز از ائمه نقل كرده‏اند. (فرهنگ فرق اسلامى، صفحه 225ـ226) (مترجم).</w:t>
      </w:r>
    </w:p>
  </w:footnote>
  <w:footnote w:id="45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رجال كشّى، ص 771.</w:t>
      </w:r>
    </w:p>
  </w:footnote>
  <w:footnote w:id="45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در مناقب و رجال‏كشّى روايت شده كه هفتاد مرد از قوم زط از سبائيه پيش حضرت على آمدند و او را به زبان خود خدا خواندند و بر وى سجده كردند، حضرت فرمود: واى بر شما! اين كار را نكنيد كه من مثل شما آفريده‏اى بيش نيستم، چون از اين عمل خوددارى نكردند بنا به دستور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گودال‏هايى دراز كندند و در آن آتش ريختند و قنبر را گفت كه ايشان را برگيرد و به آتش اندازد و بدين ترتيب ايشان را هلاك كرد. (فرهنگ فرق اسلامى، اثر دكتر محمد جواد مشكور، ص 224، چاپ دوم، 1372، </w:t>
      </w:r>
      <w:r>
        <w:rPr>
          <w:rFonts w:ascii="KRM" w:hAnsi="KRM"/>
          <w:sz w:val="24"/>
          <w:szCs w:val="24"/>
          <w:rtl/>
        </w:rPr>
        <w:t>بنیاد</w:t>
      </w:r>
      <w:r w:rsidRPr="00B94815">
        <w:rPr>
          <w:rFonts w:ascii="KRM" w:hAnsi="KRM"/>
          <w:sz w:val="24"/>
          <w:szCs w:val="24"/>
          <w:rtl/>
        </w:rPr>
        <w:t xml:space="preserve"> پژوهش‏هاى اسلامى آستان قدس رضوى) (مترجم)</w:t>
      </w:r>
    </w:p>
  </w:footnote>
  <w:footnote w:id="45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دائر</w:t>
      </w:r>
      <w:r w:rsidRPr="00B94815">
        <w:rPr>
          <w:rFonts w:ascii="KRM" w:hAnsi="KRM" w:cs="B Badr"/>
          <w:sz w:val="24"/>
          <w:szCs w:val="24"/>
          <w:rtl/>
        </w:rPr>
        <w:t>ة</w:t>
      </w:r>
      <w:r w:rsidRPr="00B94815">
        <w:rPr>
          <w:rFonts w:ascii="KRM" w:hAnsi="KRM"/>
          <w:sz w:val="24"/>
          <w:szCs w:val="24"/>
          <w:rtl/>
        </w:rPr>
        <w:t xml:space="preserve"> المعارف قرن بيستم، محمّد فريد وجدى، بيروت، چاپ سوم 1971 م.</w:t>
      </w:r>
    </w:p>
  </w:footnote>
  <w:footnote w:id="45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مثال رجوع كنيد به كتاب «پروتكل‏هاى دانشوران صهيون» ترجمه‏ى فارسى حميدرضا شيخى، نشر آستان قدس رضوى.</w:t>
      </w:r>
    </w:p>
  </w:footnote>
  <w:footnote w:id="45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احمد امين، </w:t>
      </w:r>
      <w:r w:rsidRPr="00B94815">
        <w:rPr>
          <w:rFonts w:ascii="LTS" w:hAnsi="LTS"/>
          <w:sz w:val="24"/>
          <w:szCs w:val="24"/>
          <w:rtl/>
        </w:rPr>
        <w:t>فجر الإسلام</w:t>
      </w:r>
      <w:r w:rsidRPr="00B94815">
        <w:rPr>
          <w:rFonts w:ascii="KRM" w:hAnsi="KRM"/>
          <w:sz w:val="24"/>
          <w:szCs w:val="24"/>
          <w:rtl/>
        </w:rPr>
        <w:t>،</w:t>
      </w:r>
      <w:r>
        <w:rPr>
          <w:rFonts w:ascii="KRM" w:hAnsi="KRM"/>
          <w:sz w:val="24"/>
          <w:szCs w:val="24"/>
          <w:rtl/>
        </w:rPr>
        <w:t>،</w:t>
      </w:r>
      <w:r w:rsidRPr="00B94815">
        <w:rPr>
          <w:rFonts w:ascii="KRM" w:hAnsi="KRM"/>
          <w:sz w:val="24"/>
          <w:szCs w:val="24"/>
          <w:rtl/>
        </w:rPr>
        <w:t xml:space="preserve"> ص 277 به نقل از مقريزى، ج 1، ص 362 با اختصار.</w:t>
      </w:r>
    </w:p>
  </w:footnote>
  <w:footnote w:id="45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356. (نهج‏البلاغه فيض الاسلام، سخن شماره</w:t>
      </w:r>
      <w:r>
        <w:rPr>
          <w:rFonts w:ascii="KRM" w:hAnsi="KRM" w:hint="cs"/>
          <w:sz w:val="24"/>
          <w:szCs w:val="24"/>
          <w:rtl/>
        </w:rPr>
        <w:t>:</w:t>
      </w:r>
      <w:r w:rsidRPr="00B94815">
        <w:rPr>
          <w:rFonts w:ascii="KRM" w:hAnsi="KRM"/>
          <w:sz w:val="24"/>
          <w:szCs w:val="24"/>
          <w:rtl/>
        </w:rPr>
        <w:t xml:space="preserve"> 461 و 113 و خطبه</w:t>
      </w:r>
      <w:r>
        <w:rPr>
          <w:rFonts w:ascii="KRM" w:hAnsi="KRM" w:hint="eastAsia"/>
          <w:sz w:val="24"/>
          <w:szCs w:val="24"/>
          <w:rtl/>
        </w:rPr>
        <w:t>‌ی</w:t>
      </w:r>
      <w:r w:rsidRPr="00B94815">
        <w:rPr>
          <w:rFonts w:ascii="KRM" w:hAnsi="KRM"/>
          <w:sz w:val="24"/>
          <w:szCs w:val="24"/>
          <w:rtl/>
        </w:rPr>
        <w:t xml:space="preserve"> شماره 127)</w:t>
      </w:r>
    </w:p>
  </w:footnote>
  <w:footnote w:id="4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سرخسى، </w:t>
      </w:r>
      <w:r w:rsidRPr="00B94815">
        <w:rPr>
          <w:rFonts w:ascii="LTS" w:hAnsi="LTS"/>
          <w:sz w:val="24"/>
          <w:szCs w:val="24"/>
          <w:rtl/>
        </w:rPr>
        <w:t>المبسوط</w:t>
      </w:r>
      <w:r w:rsidRPr="00B94815">
        <w:rPr>
          <w:rFonts w:ascii="KRM" w:hAnsi="KRM"/>
          <w:sz w:val="24"/>
          <w:szCs w:val="24"/>
          <w:rtl/>
        </w:rPr>
        <w:t>،</w:t>
      </w:r>
      <w:r>
        <w:rPr>
          <w:rFonts w:ascii="KRM" w:hAnsi="KRM"/>
          <w:sz w:val="24"/>
          <w:szCs w:val="24"/>
          <w:rtl/>
        </w:rPr>
        <w:t>،</w:t>
      </w:r>
      <w:r w:rsidRPr="00B94815">
        <w:rPr>
          <w:rFonts w:ascii="KRM" w:hAnsi="KRM"/>
          <w:sz w:val="24"/>
          <w:szCs w:val="24"/>
          <w:rtl/>
        </w:rPr>
        <w:t xml:space="preserve"> ج 10، ص 2.</w:t>
      </w:r>
    </w:p>
  </w:footnote>
  <w:footnote w:id="461">
    <w:p w:rsidR="00C528E5" w:rsidRPr="00B94815" w:rsidRDefault="00C528E5" w:rsidP="005D216E">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مناقب امام اعظم، اثر صدرالدين موفق بن احمد المكّى، ج 2، ص 38، چاپ هند، 1321 ه</w:t>
      </w:r>
      <w:r>
        <w:rPr>
          <w:rFonts w:ascii="KRM" w:hAnsi="KRM" w:hint="cs"/>
          <w:sz w:val="24"/>
          <w:szCs w:val="24"/>
          <w:rtl/>
        </w:rPr>
        <w:t>ـ</w:t>
      </w:r>
      <w:r w:rsidRPr="00B94815">
        <w:rPr>
          <w:rFonts w:ascii="KRM" w:hAnsi="KRM"/>
          <w:sz w:val="24"/>
          <w:szCs w:val="24"/>
          <w:rtl/>
        </w:rPr>
        <w:t>. ق.</w:t>
      </w:r>
    </w:p>
  </w:footnote>
  <w:footnote w:id="46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مراجعه شود به كتاب «معاويه»، اثر استاد عباس محمود عقّاد، ص 21 ـ 18.</w:t>
      </w:r>
    </w:p>
  </w:footnote>
  <w:footnote w:id="46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احمد امين، </w:t>
      </w:r>
      <w:r w:rsidRPr="00B94815">
        <w:rPr>
          <w:rFonts w:ascii="LTS" w:hAnsi="LTS"/>
          <w:sz w:val="24"/>
          <w:szCs w:val="24"/>
          <w:rtl/>
        </w:rPr>
        <w:t>فجر الإسلام</w:t>
      </w:r>
      <w:r w:rsidRPr="00B94815">
        <w:rPr>
          <w:rFonts w:ascii="KRM" w:hAnsi="KRM"/>
          <w:sz w:val="24"/>
          <w:szCs w:val="24"/>
          <w:rtl/>
        </w:rPr>
        <w:t>، ص 332، چاپ قاهره، چاپ سوم، 1935 م.</w:t>
      </w:r>
    </w:p>
  </w:footnote>
  <w:footnote w:id="4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F61953">
        <w:rPr>
          <w:rFonts w:ascii="KRM" w:hAnsi="KRM"/>
          <w:sz w:val="24"/>
          <w:szCs w:val="24"/>
          <w:rtl/>
        </w:rPr>
        <w:t>زيات</w:t>
      </w:r>
      <w:r w:rsidRPr="00B94815">
        <w:rPr>
          <w:rFonts w:ascii="KRM" w:hAnsi="KRM"/>
          <w:sz w:val="24"/>
          <w:szCs w:val="24"/>
          <w:rtl/>
        </w:rPr>
        <w:t xml:space="preserve">، </w:t>
      </w:r>
      <w:r w:rsidRPr="00B94815">
        <w:rPr>
          <w:rFonts w:ascii="LTS" w:hAnsi="LTS"/>
          <w:sz w:val="24"/>
          <w:szCs w:val="24"/>
          <w:rtl/>
        </w:rPr>
        <w:t>تاريخ الأدب العربى</w:t>
      </w:r>
      <w:r w:rsidRPr="00B94815">
        <w:rPr>
          <w:rFonts w:ascii="KRM" w:hAnsi="KRM"/>
          <w:sz w:val="24"/>
          <w:szCs w:val="24"/>
          <w:rtl/>
        </w:rPr>
        <w:t>، ص 102، قاهره، چاپ</w:t>
      </w:r>
      <w:r w:rsidR="00332E53">
        <w:rPr>
          <w:rFonts w:ascii="KRM" w:hAnsi="KRM" w:hint="cs"/>
          <w:sz w:val="24"/>
          <w:szCs w:val="24"/>
          <w:rtl/>
        </w:rPr>
        <w:t xml:space="preserve"> </w:t>
      </w:r>
      <w:r w:rsidR="00332E53">
        <w:rPr>
          <w:rFonts w:ascii="KRM" w:hAnsi="KRM"/>
          <w:sz w:val="24"/>
          <w:szCs w:val="24"/>
          <w:rtl/>
        </w:rPr>
        <w:t>یازده</w:t>
      </w:r>
      <w:r w:rsidRPr="00B94815">
        <w:rPr>
          <w:rFonts w:ascii="KRM" w:hAnsi="KRM"/>
          <w:sz w:val="24"/>
          <w:szCs w:val="24"/>
          <w:rtl/>
        </w:rPr>
        <w:t>م.</w:t>
      </w:r>
    </w:p>
  </w:footnote>
  <w:footnote w:id="46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869.</w:t>
      </w:r>
    </w:p>
  </w:footnote>
  <w:footnote w:id="46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289 ـ 288. ابن جرير و اكثر سيره نويسان بر آنند كه اين حادثه در سال سى و هشت هجرى روى داده است.</w:t>
      </w:r>
    </w:p>
  </w:footnote>
  <w:footnote w:id="46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308.</w:t>
      </w:r>
    </w:p>
  </w:footnote>
  <w:footnote w:id="46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رك: مبرد، الكامل،، ج 1، ص 30، چاپ مؤسّسه‏ى رسالت، نهج البلاغه، خطبه‏ى 27 با اندك تفاوت.</w:t>
      </w:r>
    </w:p>
  </w:footnote>
  <w:footnote w:id="46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324. (با اختصار)</w:t>
      </w:r>
    </w:p>
  </w:footnote>
  <w:footnote w:id="47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328.</w:t>
      </w:r>
    </w:p>
  </w:footnote>
  <w:footnote w:id="47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Pr>
          <w:rFonts w:ascii="LTS" w:hAnsi="LTS"/>
          <w:sz w:val="24"/>
          <w:szCs w:val="24"/>
          <w:rtl/>
        </w:rPr>
        <w:t xml:space="preserve"> فى نسب النبى</w:t>
      </w:r>
      <w:r w:rsidR="00332E53">
        <w:rPr>
          <w:rFonts w:ascii="LTS" w:hAnsi="LTS"/>
          <w:sz w:val="24"/>
          <w:szCs w:val="24"/>
        </w:rPr>
        <w:sym w:font="AGA Arabesque" w:char="F072"/>
      </w:r>
      <w:r>
        <w:rPr>
          <w:rFonts w:ascii="LTS" w:hAnsi="LTS"/>
          <w:sz w:val="24"/>
          <w:szCs w:val="24"/>
          <w:rtl/>
        </w:rPr>
        <w:t xml:space="preserve"> و</w:t>
      </w:r>
      <w:r w:rsidRPr="00B94815">
        <w:rPr>
          <w:rFonts w:ascii="LTS" w:hAnsi="LTS"/>
          <w:sz w:val="24"/>
          <w:szCs w:val="24"/>
          <w:rtl/>
        </w:rPr>
        <w:t>أصحابه العشر</w:t>
      </w:r>
      <w:r w:rsidRPr="00B94815">
        <w:rPr>
          <w:rFonts w:ascii="KRM" w:hAnsi="KRM" w:cs="B Badr"/>
          <w:sz w:val="24"/>
          <w:szCs w:val="24"/>
          <w:rtl/>
        </w:rPr>
        <w:t>ة</w:t>
      </w:r>
      <w:r w:rsidRPr="00B94815">
        <w:rPr>
          <w:rFonts w:ascii="KRM" w:hAnsi="KRM"/>
          <w:sz w:val="24"/>
          <w:szCs w:val="24"/>
          <w:rtl/>
        </w:rPr>
        <w:t>، ج 2، ص 274.</w:t>
      </w:r>
    </w:p>
  </w:footnote>
  <w:footnote w:id="47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مثله يعنى بريدن گوش، بينى و ديگر اعضاى بدن. (مترجم)</w:t>
      </w:r>
    </w:p>
  </w:footnote>
  <w:footnote w:id="47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طبرى؛ محب </w:t>
      </w:r>
      <w:r w:rsidRPr="00B94815">
        <w:rPr>
          <w:rFonts w:ascii="LTS" w:hAnsi="LTS"/>
          <w:sz w:val="24"/>
          <w:szCs w:val="24"/>
          <w:rtl/>
        </w:rPr>
        <w:t>ال</w:t>
      </w:r>
      <w:r>
        <w:rPr>
          <w:rFonts w:ascii="LTS" w:hAnsi="LTS"/>
          <w:sz w:val="24"/>
          <w:szCs w:val="24"/>
          <w:rtl/>
        </w:rPr>
        <w:t>رياض</w:t>
      </w:r>
      <w:r w:rsidRPr="00B94815">
        <w:rPr>
          <w:rFonts w:ascii="LTS" w:hAnsi="LTS"/>
          <w:sz w:val="24"/>
          <w:szCs w:val="24"/>
          <w:rtl/>
        </w:rPr>
        <w:t>‏النضر</w:t>
      </w:r>
      <w:r w:rsidRPr="00B94815">
        <w:rPr>
          <w:rFonts w:ascii="KRM" w:hAnsi="KRM" w:cs="B Badr"/>
          <w:sz w:val="24"/>
          <w:szCs w:val="24"/>
          <w:rtl/>
        </w:rPr>
        <w:t>ة</w:t>
      </w:r>
      <w:r w:rsidRPr="00B94815">
        <w:rPr>
          <w:rFonts w:ascii="LTS" w:hAnsi="LTS"/>
          <w:sz w:val="24"/>
          <w:szCs w:val="24"/>
          <w:rtl/>
        </w:rPr>
        <w:t xml:space="preserve"> فى</w:t>
      </w:r>
      <w:r>
        <w:rPr>
          <w:rFonts w:ascii="LTS" w:hAnsi="LTS" w:hint="cs"/>
          <w:sz w:val="24"/>
          <w:szCs w:val="24"/>
          <w:rtl/>
        </w:rPr>
        <w:t xml:space="preserve"> </w:t>
      </w:r>
      <w:r w:rsidRPr="00B94815">
        <w:rPr>
          <w:rFonts w:ascii="LTS" w:hAnsi="LTS"/>
          <w:sz w:val="24"/>
          <w:szCs w:val="24"/>
          <w:rtl/>
        </w:rPr>
        <w:t>‏مناقب العشر</w:t>
      </w:r>
      <w:r w:rsidRPr="00B94815">
        <w:rPr>
          <w:rFonts w:ascii="KRM" w:hAnsi="KRM" w:cs="B Badr"/>
          <w:sz w:val="24"/>
          <w:szCs w:val="24"/>
          <w:rtl/>
        </w:rPr>
        <w:t>ة</w:t>
      </w:r>
      <w:r w:rsidRPr="00B94815">
        <w:rPr>
          <w:rFonts w:ascii="KRM" w:hAnsi="KRM"/>
          <w:sz w:val="24"/>
          <w:szCs w:val="24"/>
          <w:rtl/>
        </w:rPr>
        <w:t>، ج 3، ص 338، نهج البلاغه صبحى صالح، نامه‏ى شماره</w:t>
      </w:r>
      <w:r>
        <w:rPr>
          <w:rFonts w:ascii="KRM" w:hAnsi="KRM" w:hint="cs"/>
          <w:sz w:val="24"/>
          <w:szCs w:val="24"/>
          <w:rtl/>
        </w:rPr>
        <w:t>:</w:t>
      </w:r>
      <w:r w:rsidRPr="00B94815">
        <w:rPr>
          <w:rFonts w:ascii="KRM" w:hAnsi="KRM"/>
          <w:sz w:val="24"/>
          <w:szCs w:val="24"/>
          <w:rtl/>
        </w:rPr>
        <w:t xml:space="preserve"> 47.</w:t>
      </w:r>
    </w:p>
  </w:footnote>
  <w:footnote w:id="47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329 ـ 328.</w:t>
      </w:r>
    </w:p>
  </w:footnote>
  <w:footnote w:id="47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سرگذشت معاويه و عمرو بن عاص و چگونگى جان سالم به در بردن آنها را در كتاب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7، ص 330 بخوانيد.</w:t>
      </w:r>
    </w:p>
  </w:footnote>
  <w:footnote w:id="47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7، ص 331 ـ 330. ابن كثير </w:t>
      </w:r>
      <w:r w:rsidR="00B15BBE">
        <w:rPr>
          <w:rFonts w:ascii="KRM" w:hAnsi="KRM"/>
          <w:sz w:val="24"/>
          <w:szCs w:val="24"/>
          <w:rtl/>
        </w:rPr>
        <w:t>روايات</w:t>
      </w:r>
      <w:r w:rsidRPr="00B94815">
        <w:rPr>
          <w:rFonts w:ascii="KRM" w:hAnsi="KRM"/>
          <w:sz w:val="24"/>
          <w:szCs w:val="24"/>
          <w:rtl/>
        </w:rPr>
        <w:t>ى را كه دلالت دارند بر اين كه حضرت على به مكانى ديگر منتقل شده و آنجا دفن گرديده، مشكوك دانسته است.</w:t>
      </w:r>
    </w:p>
  </w:footnote>
  <w:footnote w:id="47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مسند امام احمد بن حنبل</w:t>
      </w:r>
      <w:r w:rsidRPr="00B94815">
        <w:rPr>
          <w:rFonts w:ascii="KRM" w:hAnsi="KRM"/>
          <w:sz w:val="24"/>
          <w:szCs w:val="24"/>
          <w:rtl/>
        </w:rPr>
        <w:t>(مسند على بن ابى طالب)، ج 1، ص 87 .</w:t>
      </w:r>
    </w:p>
  </w:footnote>
  <w:footnote w:id="47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ج1، ص 89.</w:t>
      </w:r>
    </w:p>
  </w:footnote>
  <w:footnote w:id="4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96.</w:t>
      </w:r>
    </w:p>
  </w:footnote>
  <w:footnote w:id="4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 xml:space="preserve">مسند امام احمد </w:t>
      </w:r>
      <w:r w:rsidRPr="00B94815">
        <w:rPr>
          <w:rFonts w:ascii="KRM" w:hAnsi="KRM"/>
          <w:sz w:val="24"/>
          <w:szCs w:val="24"/>
          <w:rtl/>
        </w:rPr>
        <w:t>بن حنبل، ج 1، ص 83.</w:t>
      </w:r>
    </w:p>
  </w:footnote>
  <w:footnote w:id="481">
    <w:p w:rsidR="00C528E5" w:rsidRDefault="00C528E5" w:rsidP="00C04627">
      <w:pPr>
        <w:pStyle w:val="FootnoteText"/>
        <w:bidi/>
        <w:ind w:left="272" w:hanging="272"/>
        <w:rPr>
          <w:rFonts w:ascii="KRM" w:hAnsi="KRM"/>
          <w:sz w:val="24"/>
          <w:szCs w:val="24"/>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اين روايت را ابوعمر از سعيد بن مسيب نقل كرده است. «</w:t>
      </w:r>
      <w:r w:rsidRPr="00B94815">
        <w:rPr>
          <w:rFonts w:ascii="LTS" w:hAnsi="LTS"/>
          <w:sz w:val="24"/>
          <w:szCs w:val="24"/>
          <w:rtl/>
        </w:rPr>
        <w:t>ازا</w:t>
      </w:r>
      <w:r w:rsidRPr="00B94815">
        <w:rPr>
          <w:rFonts w:ascii="LTS" w:hAnsi="LTS" w:cs="B Badr"/>
          <w:sz w:val="24"/>
          <w:szCs w:val="24"/>
          <w:rtl/>
        </w:rPr>
        <w:t>لة</w:t>
      </w:r>
      <w:r w:rsidRPr="00B94815">
        <w:rPr>
          <w:rFonts w:ascii="LTS" w:hAnsi="LTS"/>
          <w:sz w:val="24"/>
          <w:szCs w:val="24"/>
          <w:rtl/>
        </w:rPr>
        <w:t xml:space="preserve"> الخفاء عن خلا</w:t>
      </w:r>
      <w:r w:rsidRPr="00B94815">
        <w:rPr>
          <w:rFonts w:ascii="LTS" w:hAnsi="LTS" w:cs="B Badr"/>
          <w:sz w:val="24"/>
          <w:szCs w:val="24"/>
          <w:rtl/>
        </w:rPr>
        <w:t>فة</w:t>
      </w:r>
      <w:r w:rsidRPr="00B94815">
        <w:rPr>
          <w:rFonts w:ascii="LTS" w:hAnsi="LTS"/>
          <w:sz w:val="24"/>
          <w:szCs w:val="24"/>
          <w:rtl/>
        </w:rPr>
        <w:t xml:space="preserve"> الخلفاء</w:t>
      </w:r>
      <w:r w:rsidRPr="00B94815">
        <w:rPr>
          <w:rFonts w:ascii="KRM" w:hAnsi="KRM"/>
          <w:sz w:val="24"/>
          <w:szCs w:val="24"/>
          <w:rtl/>
        </w:rPr>
        <w:t>»، اثر شيخ الاسلام شاه ولى اللّه‏ دهلوى، ج 2، ص 268.</w:t>
      </w:r>
    </w:p>
    <w:p w:rsidR="001E209A" w:rsidRPr="00B94815" w:rsidRDefault="001E209A" w:rsidP="001E209A">
      <w:pPr>
        <w:pStyle w:val="FootnoteText"/>
        <w:bidi/>
        <w:ind w:left="272" w:hanging="272"/>
        <w:rPr>
          <w:sz w:val="24"/>
          <w:szCs w:val="24"/>
          <w:rtl/>
          <w:lang w:bidi="fa-IR"/>
        </w:rPr>
      </w:pPr>
      <w:r>
        <w:rPr>
          <w:rFonts w:ascii="KRM" w:hAnsi="KRM" w:hint="cs"/>
          <w:sz w:val="24"/>
          <w:szCs w:val="24"/>
          <w:rtl/>
        </w:rPr>
        <w:t xml:space="preserve">ابن عبدالبر، </w:t>
      </w:r>
      <w:r>
        <w:rPr>
          <w:rFonts w:ascii="LTS" w:hAnsi="LTS" w:hint="cs"/>
          <w:sz w:val="24"/>
          <w:szCs w:val="24"/>
          <w:rtl/>
        </w:rPr>
        <w:t>الاستيعاب</w:t>
      </w:r>
      <w:r>
        <w:rPr>
          <w:rFonts w:ascii="KRM" w:hAnsi="KRM" w:hint="cs"/>
          <w:sz w:val="24"/>
          <w:szCs w:val="24"/>
          <w:rtl/>
        </w:rPr>
        <w:t>، ص 2015.</w:t>
      </w:r>
      <w:r>
        <w:rPr>
          <w:rFonts w:hint="cs"/>
          <w:rtl/>
        </w:rPr>
        <w:t xml:space="preserve"> صحت این گفتار به اثبات نرسیده است و روایت آن </w:t>
      </w:r>
      <w:r>
        <w:rPr>
          <w:rFonts w:ascii="KRM" w:hAnsi="KRM" w:hint="cs"/>
          <w:sz w:val="24"/>
          <w:szCs w:val="24"/>
          <w:rtl/>
        </w:rPr>
        <w:t>ضعيف است: در سند آن شخصی به نام مؤمل بن إسماعيل وجود دارد که ضعیف است. الاستيعاب (3/1103). به فرض صحت این روایت، دلالت بر این می کند که هیچ عداوتی بین عمر و علی نبوده زیرا هیچ کسی تعریف دشمنش نمی کند و اگر کسی تعریف دشمن خود کند دلالت بر  این می کند که انسان بسیار خوب و با انصافی هست که حتی حاضر نیست در حق دشمنانش جفا کند!. ثانیا: اگر فرضا هم درست باشد دلالت بر این می کند که عمر انسان بسیار صادقی هست و بدون واهمه حقیقت را می گوید و به فضل و بزرگواری دیگران اعتراف می کند و این خودش دلالت می کند که خود آن شخص اینقدر قوی هست که از ذکر این مسائل واهمه ای ندارد!.</w:t>
      </w:r>
    </w:p>
  </w:footnote>
  <w:footnote w:id="48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968.</w:t>
      </w:r>
    </w:p>
  </w:footnote>
  <w:footnote w:id="483">
    <w:p w:rsidR="00C528E5" w:rsidRPr="00B94815" w:rsidRDefault="00C528E5" w:rsidP="004726F5">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w:t>
      </w:r>
      <w:r>
        <w:rPr>
          <w:rFonts w:hint="cs"/>
          <w:sz w:val="24"/>
          <w:szCs w:val="24"/>
          <w:rtl/>
          <w:lang w:bidi="fa-IR"/>
        </w:rPr>
        <w:t xml:space="preserve"> امام</w:t>
      </w:r>
      <w:r w:rsidRPr="00B94815">
        <w:rPr>
          <w:rFonts w:hint="cs"/>
          <w:sz w:val="24"/>
          <w:szCs w:val="24"/>
          <w:rtl/>
          <w:lang w:bidi="fa-IR"/>
        </w:rPr>
        <w:t xml:space="preserve"> </w:t>
      </w:r>
      <w:r w:rsidRPr="00B94815">
        <w:rPr>
          <w:rFonts w:ascii="KRM" w:hAnsi="KRM"/>
          <w:sz w:val="24"/>
          <w:szCs w:val="24"/>
          <w:rtl/>
        </w:rPr>
        <w:t xml:space="preserve">احمد، </w:t>
      </w:r>
      <w:r w:rsidRPr="00B94815">
        <w:rPr>
          <w:rFonts w:ascii="LTS" w:hAnsi="LTS"/>
          <w:sz w:val="24"/>
          <w:szCs w:val="24"/>
          <w:rtl/>
        </w:rPr>
        <w:t>المسند</w:t>
      </w:r>
      <w:r w:rsidRPr="00B94815">
        <w:rPr>
          <w:rFonts w:ascii="KRM" w:hAnsi="KRM"/>
          <w:sz w:val="24"/>
          <w:szCs w:val="24"/>
          <w:rtl/>
        </w:rPr>
        <w:t>، ج 1، ص 77. براى تفصيل بيشتر به كتاب «أخبار القضا</w:t>
      </w:r>
      <w:r w:rsidRPr="00B94815">
        <w:rPr>
          <w:rFonts w:ascii="KRM" w:hAnsi="KRM" w:cs="B Badr"/>
          <w:sz w:val="24"/>
          <w:szCs w:val="24"/>
          <w:rtl/>
        </w:rPr>
        <w:t>ة</w:t>
      </w:r>
      <w:r w:rsidRPr="00B94815">
        <w:rPr>
          <w:rFonts w:ascii="KRM" w:hAnsi="KRM"/>
          <w:sz w:val="24"/>
          <w:szCs w:val="24"/>
          <w:rtl/>
        </w:rPr>
        <w:t xml:space="preserve">»، اثر وكيع محمّد بن خلف بن </w:t>
      </w:r>
      <w:r>
        <w:rPr>
          <w:rFonts w:ascii="KRM" w:hAnsi="KRM"/>
          <w:sz w:val="24"/>
          <w:szCs w:val="24"/>
          <w:rtl/>
        </w:rPr>
        <w:t>حيا</w:t>
      </w:r>
      <w:r w:rsidRPr="00B94815">
        <w:rPr>
          <w:rFonts w:ascii="KRM" w:hAnsi="KRM"/>
          <w:sz w:val="24"/>
          <w:szCs w:val="24"/>
          <w:rtl/>
        </w:rPr>
        <w:t>ن (م 306 ه</w:t>
      </w:r>
      <w:r>
        <w:rPr>
          <w:rFonts w:ascii="KRM" w:hAnsi="KRM" w:hint="cs"/>
          <w:sz w:val="24"/>
          <w:szCs w:val="24"/>
          <w:rtl/>
        </w:rPr>
        <w:t>ـ</w:t>
      </w:r>
      <w:r w:rsidRPr="00B94815">
        <w:rPr>
          <w:rFonts w:ascii="KRM" w:hAnsi="KRM"/>
          <w:sz w:val="24"/>
          <w:szCs w:val="24"/>
          <w:rtl/>
        </w:rPr>
        <w:t>. ق) چاپ عالم الكتب، بيروت، ص 97 ـ 84 مراجعه كنيد.</w:t>
      </w:r>
    </w:p>
  </w:footnote>
  <w:footnote w:id="48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دهلوى، </w:t>
      </w:r>
      <w:r w:rsidRPr="00B94815">
        <w:rPr>
          <w:rFonts w:ascii="LTS" w:hAnsi="LTS"/>
          <w:sz w:val="24"/>
          <w:szCs w:val="24"/>
          <w:rtl/>
        </w:rPr>
        <w:t>إزا</w:t>
      </w:r>
      <w:r w:rsidRPr="00B94815">
        <w:rPr>
          <w:rFonts w:ascii="LTS" w:hAnsi="LTS" w:cs="B Badr"/>
          <w:sz w:val="24"/>
          <w:szCs w:val="24"/>
          <w:rtl/>
        </w:rPr>
        <w:t>لة</w:t>
      </w:r>
      <w:r w:rsidRPr="00B94815">
        <w:rPr>
          <w:rFonts w:ascii="LTS" w:hAnsi="LTS"/>
          <w:sz w:val="24"/>
          <w:szCs w:val="24"/>
          <w:rtl/>
        </w:rPr>
        <w:t xml:space="preserve"> الخفاء</w:t>
      </w:r>
      <w:r w:rsidRPr="00B94815">
        <w:rPr>
          <w:rFonts w:ascii="KRM" w:hAnsi="KRM"/>
          <w:sz w:val="24"/>
          <w:szCs w:val="24"/>
          <w:rtl/>
        </w:rPr>
        <w:t>، ج 2، ص 268.</w:t>
      </w:r>
    </w:p>
  </w:footnote>
  <w:footnote w:id="48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احمد، </w:t>
      </w:r>
      <w:r w:rsidRPr="00B94815">
        <w:rPr>
          <w:rFonts w:ascii="LTS" w:hAnsi="LTS"/>
          <w:sz w:val="24"/>
          <w:szCs w:val="24"/>
          <w:rtl/>
        </w:rPr>
        <w:t>المسند</w:t>
      </w:r>
      <w:r w:rsidRPr="00B94815">
        <w:rPr>
          <w:rFonts w:ascii="KRM" w:hAnsi="KRM"/>
          <w:sz w:val="24"/>
          <w:szCs w:val="24"/>
          <w:rtl/>
        </w:rPr>
        <w:t>، ج 1، ص 96.</w:t>
      </w:r>
    </w:p>
  </w:footnote>
  <w:footnote w:id="486">
    <w:p w:rsidR="00C528E5" w:rsidRPr="00B94815" w:rsidRDefault="00C528E5" w:rsidP="004E7CA0">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سيوطى، </w:t>
      </w:r>
      <w:r w:rsidRPr="00B94815">
        <w:rPr>
          <w:rFonts w:ascii="LTS" w:hAnsi="LTS"/>
          <w:sz w:val="24"/>
          <w:szCs w:val="24"/>
          <w:rtl/>
        </w:rPr>
        <w:t>تاريخ الخلفاء</w:t>
      </w:r>
      <w:r w:rsidRPr="00B94815">
        <w:rPr>
          <w:rFonts w:ascii="KRM" w:hAnsi="KRM"/>
          <w:sz w:val="24"/>
          <w:szCs w:val="24"/>
          <w:rtl/>
        </w:rPr>
        <w:t>، ص 167. براى تفصيل بيشتر رجوع شود به كتاب «موسو</w:t>
      </w:r>
      <w:r w:rsidRPr="00B94815">
        <w:rPr>
          <w:rFonts w:ascii="KRM" w:hAnsi="KRM" w:cs="B Badr"/>
          <w:sz w:val="24"/>
          <w:szCs w:val="24"/>
          <w:rtl/>
        </w:rPr>
        <w:t>عة</w:t>
      </w:r>
      <w:r w:rsidRPr="00B94815">
        <w:rPr>
          <w:rFonts w:ascii="KRM" w:hAnsi="KRM"/>
          <w:sz w:val="24"/>
          <w:szCs w:val="24"/>
          <w:rtl/>
        </w:rPr>
        <w:t xml:space="preserve"> فقه على ابن ابى‏طالب»، اثر دكتر محمّد رواس قلعه‏جى، ص 97ـ84، چاپ دمشق، 1403 ه</w:t>
      </w:r>
      <w:r>
        <w:rPr>
          <w:rFonts w:ascii="KRM" w:hAnsi="KRM" w:hint="cs"/>
          <w:sz w:val="24"/>
          <w:szCs w:val="24"/>
          <w:rtl/>
        </w:rPr>
        <w:t>ـ</w:t>
      </w:r>
      <w:r w:rsidRPr="00B94815">
        <w:rPr>
          <w:rFonts w:ascii="KRM" w:hAnsi="KRM"/>
          <w:sz w:val="24"/>
          <w:szCs w:val="24"/>
          <w:rtl/>
        </w:rPr>
        <w:t>. ق.</w:t>
      </w:r>
    </w:p>
  </w:footnote>
  <w:footnote w:id="48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به داستان شهادت حضرت على </w:t>
      </w:r>
      <w:r w:rsidR="00192898" w:rsidRPr="00192898">
        <w:rPr>
          <w:rFonts w:ascii="KRM" w:hAnsi="KRM" w:cs="CTraditional Arabic"/>
          <w:sz w:val="24"/>
          <w:szCs w:val="24"/>
          <w:rtl/>
        </w:rPr>
        <w:t xml:space="preserve">س </w:t>
      </w:r>
      <w:r w:rsidRPr="00B94815">
        <w:rPr>
          <w:rFonts w:ascii="KRM" w:hAnsi="KRM"/>
          <w:sz w:val="24"/>
          <w:szCs w:val="24"/>
          <w:rtl/>
        </w:rPr>
        <w:t>در همين بخش مراجعه شود.</w:t>
      </w:r>
    </w:p>
  </w:footnote>
  <w:footnote w:id="48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KRM" w:hAnsi="KRM"/>
          <w:sz w:val="24"/>
          <w:szCs w:val="24"/>
          <w:rtl/>
        </w:rPr>
        <w:t>، ص 959.</w:t>
      </w:r>
    </w:p>
  </w:footnote>
  <w:footnote w:id="48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ص 982.</w:t>
      </w:r>
    </w:p>
  </w:footnote>
  <w:footnote w:id="49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5.</w:t>
      </w:r>
    </w:p>
  </w:footnote>
  <w:footnote w:id="49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9.</w:t>
      </w:r>
    </w:p>
  </w:footnote>
  <w:footnote w:id="49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سيوطى، </w:t>
      </w:r>
      <w:r w:rsidRPr="00B94815">
        <w:rPr>
          <w:rFonts w:ascii="LTS" w:hAnsi="LTS"/>
          <w:sz w:val="24"/>
          <w:szCs w:val="24"/>
          <w:rtl/>
        </w:rPr>
        <w:t>تاريخ الخلفاء</w:t>
      </w:r>
      <w:r w:rsidRPr="00B94815">
        <w:rPr>
          <w:rFonts w:ascii="KRM" w:hAnsi="KRM"/>
          <w:sz w:val="24"/>
          <w:szCs w:val="24"/>
          <w:rtl/>
        </w:rPr>
        <w:t>، ص 181.</w:t>
      </w:r>
    </w:p>
  </w:footnote>
  <w:footnote w:id="49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sidRPr="00B94815">
        <w:rPr>
          <w:rFonts w:ascii="LTS" w:hAnsi="LTS"/>
          <w:sz w:val="24"/>
          <w:szCs w:val="24"/>
          <w:rtl/>
        </w:rPr>
        <w:t>عبقر</w:t>
      </w:r>
      <w:r>
        <w:rPr>
          <w:rFonts w:ascii="LTS" w:hAnsi="LTS"/>
          <w:sz w:val="24"/>
          <w:szCs w:val="24"/>
          <w:rtl/>
        </w:rPr>
        <w:t>،</w:t>
      </w:r>
      <w:r w:rsidRPr="00B94815">
        <w:rPr>
          <w:rFonts w:ascii="LTS" w:hAnsi="LTS"/>
          <w:sz w:val="24"/>
          <w:szCs w:val="24"/>
          <w:rtl/>
        </w:rPr>
        <w:t>ت</w:t>
      </w:r>
      <w:r w:rsidRPr="00B94815">
        <w:rPr>
          <w:rFonts w:ascii="KRM" w:hAnsi="KRM"/>
          <w:sz w:val="24"/>
          <w:szCs w:val="24"/>
          <w:rtl/>
        </w:rPr>
        <w:t>، ص 969.</w:t>
      </w:r>
    </w:p>
  </w:footnote>
  <w:footnote w:id="49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967.</w:t>
      </w:r>
    </w:p>
  </w:footnote>
  <w:footnote w:id="4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كثير،</w:t>
      </w:r>
      <w:r w:rsidRPr="00B94815">
        <w:rPr>
          <w:rFonts w:ascii="LTS" w:hAnsi="LTS"/>
          <w:sz w:val="24"/>
          <w:szCs w:val="24"/>
          <w:rtl/>
        </w:rPr>
        <w:t xml:space="preserve"> 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332 ـ 331.</w:t>
      </w:r>
    </w:p>
  </w:footnote>
  <w:footnote w:id="4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اين مورد به كتاب «شمائل النبى» ترمذى</w:t>
      </w:r>
      <w:r>
        <w:rPr>
          <w:rFonts w:ascii="KRM" w:hAnsi="KRM"/>
          <w:sz w:val="24"/>
          <w:szCs w:val="24"/>
          <w:rtl/>
        </w:rPr>
        <w:t>،</w:t>
      </w:r>
      <w:r w:rsidRPr="00B94815">
        <w:rPr>
          <w:rFonts w:ascii="KRM" w:hAnsi="KRM"/>
          <w:sz w:val="24"/>
          <w:szCs w:val="24"/>
          <w:rtl/>
        </w:rPr>
        <w:t xml:space="preserve"> «السير</w:t>
      </w:r>
      <w:r w:rsidRPr="00B94815">
        <w:rPr>
          <w:rFonts w:ascii="KRM" w:hAnsi="KRM" w:cs="B Badr"/>
          <w:sz w:val="24"/>
          <w:szCs w:val="24"/>
          <w:rtl/>
        </w:rPr>
        <w:t>ة</w:t>
      </w:r>
      <w:r w:rsidRPr="00B94815">
        <w:rPr>
          <w:rFonts w:ascii="KRM" w:hAnsi="KRM"/>
          <w:sz w:val="24"/>
          <w:szCs w:val="24"/>
          <w:rtl/>
        </w:rPr>
        <w:t xml:space="preserve"> النبو</w:t>
      </w:r>
      <w:r w:rsidRPr="00B94815">
        <w:rPr>
          <w:rFonts w:ascii="KRM" w:hAnsi="KRM" w:cs="B Badr"/>
          <w:sz w:val="24"/>
          <w:szCs w:val="24"/>
          <w:rtl/>
        </w:rPr>
        <w:t>ية</w:t>
      </w:r>
      <w:r w:rsidRPr="00B94815">
        <w:rPr>
          <w:rFonts w:ascii="KRM" w:hAnsi="KRM"/>
          <w:sz w:val="24"/>
          <w:szCs w:val="24"/>
          <w:rtl/>
        </w:rPr>
        <w:t>» اثر نگارنده ص 420 رجوع نماييد.</w:t>
      </w:r>
    </w:p>
  </w:footnote>
  <w:footnote w:id="49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اين گفته از حضرت ابوهريره </w:t>
      </w:r>
      <w:r w:rsidR="00192898" w:rsidRPr="00192898">
        <w:rPr>
          <w:rFonts w:ascii="KRM" w:hAnsi="KRM" w:cs="CTraditional Arabic"/>
          <w:sz w:val="24"/>
          <w:szCs w:val="24"/>
          <w:rtl/>
        </w:rPr>
        <w:t xml:space="preserve">س </w:t>
      </w:r>
      <w:r w:rsidRPr="00B94815">
        <w:rPr>
          <w:rFonts w:ascii="KRM" w:hAnsi="KRM"/>
          <w:sz w:val="24"/>
          <w:szCs w:val="24"/>
          <w:rtl/>
        </w:rPr>
        <w:t>است. (مترجم)</w:t>
      </w:r>
    </w:p>
  </w:footnote>
  <w:footnote w:id="4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قيم، </w:t>
      </w:r>
      <w:r w:rsidRPr="00B94815">
        <w:rPr>
          <w:rFonts w:ascii="LTS" w:hAnsi="LTS"/>
          <w:sz w:val="24"/>
          <w:szCs w:val="24"/>
          <w:rtl/>
        </w:rPr>
        <w:t>زاد المعاد</w:t>
      </w:r>
      <w:r w:rsidRPr="00B94815">
        <w:rPr>
          <w:rFonts w:ascii="KRM" w:hAnsi="KRM"/>
          <w:sz w:val="24"/>
          <w:szCs w:val="24"/>
          <w:rtl/>
        </w:rPr>
        <w:t>، ج 1، ص 421.</w:t>
      </w:r>
    </w:p>
  </w:footnote>
  <w:footnote w:id="499">
    <w:p w:rsidR="00C528E5" w:rsidRPr="00B94815" w:rsidRDefault="00C528E5" w:rsidP="008E521A">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8E521A">
        <w:rPr>
          <w:rFonts w:ascii="KRM" w:hAnsi="KRM"/>
          <w:sz w:val="24"/>
          <w:szCs w:val="24"/>
          <w:rtl/>
        </w:rPr>
        <w:t xml:space="preserve">تاريخ طبرى ـ حوادث سال 39 </w:t>
      </w:r>
      <w:r w:rsidR="008E521A">
        <w:rPr>
          <w:rFonts w:ascii="KRM" w:hAnsi="KRM" w:hint="cs"/>
          <w:sz w:val="24"/>
          <w:szCs w:val="24"/>
          <w:rtl/>
        </w:rPr>
        <w:t>هـ</w:t>
      </w:r>
      <w:r w:rsidRPr="00B94815">
        <w:rPr>
          <w:rFonts w:ascii="KRM" w:hAnsi="KRM"/>
          <w:sz w:val="24"/>
          <w:szCs w:val="24"/>
          <w:rtl/>
        </w:rPr>
        <w:t>. ق، ج 6، ص 79.</w:t>
      </w:r>
    </w:p>
  </w:footnote>
  <w:footnote w:id="500">
    <w:p w:rsidR="00C528E5" w:rsidRPr="00B94815" w:rsidRDefault="00C528E5" w:rsidP="00174A36">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بلاذرى، </w:t>
      </w:r>
      <w:r w:rsidRPr="00B94815">
        <w:rPr>
          <w:rFonts w:ascii="LTS" w:hAnsi="LTS"/>
          <w:sz w:val="24"/>
          <w:szCs w:val="24"/>
          <w:rtl/>
        </w:rPr>
        <w:t>فتوح البلدان،</w:t>
      </w:r>
      <w:r w:rsidRPr="00B94815">
        <w:rPr>
          <w:rFonts w:ascii="KRM" w:hAnsi="KRM"/>
          <w:sz w:val="24"/>
          <w:szCs w:val="24"/>
          <w:rtl/>
        </w:rPr>
        <w:t xml:space="preserve"> ص 38، چاپ قاهره، 1319 ه</w:t>
      </w:r>
      <w:r>
        <w:rPr>
          <w:rFonts w:ascii="KRM" w:hAnsi="KRM" w:hint="cs"/>
          <w:sz w:val="24"/>
          <w:szCs w:val="24"/>
          <w:rtl/>
        </w:rPr>
        <w:t>ـ</w:t>
      </w:r>
      <w:r w:rsidRPr="00B94815">
        <w:rPr>
          <w:rFonts w:ascii="KRM" w:hAnsi="KRM"/>
          <w:sz w:val="24"/>
          <w:szCs w:val="24"/>
          <w:rtl/>
        </w:rPr>
        <w:t>. ق. قيقان آخرين ولايت خراسان آن زمان بود كه در حاشيه‏ى سند قرار داشت. رجوع شود به «مراصد الاطلاع على أسماء الأ</w:t>
      </w:r>
      <w:r w:rsidRPr="00B94815">
        <w:rPr>
          <w:rFonts w:ascii="KRM" w:hAnsi="KRM" w:cs="B Badr"/>
          <w:sz w:val="24"/>
          <w:szCs w:val="24"/>
          <w:rtl/>
        </w:rPr>
        <w:t>مكنة</w:t>
      </w:r>
      <w:r>
        <w:rPr>
          <w:rFonts w:ascii="KRM" w:hAnsi="KRM"/>
          <w:sz w:val="24"/>
          <w:szCs w:val="24"/>
          <w:rtl/>
        </w:rPr>
        <w:t xml:space="preserve"> و</w:t>
      </w:r>
      <w:r w:rsidRPr="00B94815">
        <w:rPr>
          <w:rFonts w:ascii="KRM" w:hAnsi="KRM"/>
          <w:sz w:val="24"/>
          <w:szCs w:val="24"/>
          <w:rtl/>
        </w:rPr>
        <w:t>البقاع»، اثر صفى الدين بغدادى، ج 3، ص 1140، چاپ بيروت، 1955 م.</w:t>
      </w:r>
    </w:p>
  </w:footnote>
  <w:footnote w:id="50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رك: طحاوى، معانى الآثار، ج 2، ص 102 و كتاب السير، باب «مايكون الرجل به مسلما».</w:t>
      </w:r>
    </w:p>
  </w:footnote>
  <w:footnote w:id="50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رك: ذهبى، </w:t>
      </w:r>
      <w:r w:rsidRPr="00B94815">
        <w:rPr>
          <w:rFonts w:ascii="LTS" w:hAnsi="LTS"/>
          <w:sz w:val="24"/>
          <w:szCs w:val="24"/>
          <w:rtl/>
        </w:rPr>
        <w:t>تذكر</w:t>
      </w:r>
      <w:r w:rsidRPr="00B94815">
        <w:rPr>
          <w:rFonts w:ascii="KRM" w:hAnsi="KRM" w:cs="B Badr"/>
          <w:sz w:val="24"/>
          <w:szCs w:val="24"/>
          <w:rtl/>
        </w:rPr>
        <w:t>ة</w:t>
      </w:r>
      <w:r w:rsidRPr="00B94815">
        <w:rPr>
          <w:rFonts w:ascii="LTS" w:hAnsi="LTS"/>
          <w:sz w:val="24"/>
          <w:szCs w:val="24"/>
          <w:rtl/>
        </w:rPr>
        <w:t xml:space="preserve"> الحفّاظ،</w:t>
      </w:r>
      <w:r w:rsidRPr="00B94815">
        <w:rPr>
          <w:rFonts w:ascii="KRM" w:hAnsi="KRM"/>
          <w:sz w:val="24"/>
          <w:szCs w:val="24"/>
          <w:rtl/>
        </w:rPr>
        <w:t xml:space="preserve"> ج 2، ص 699.</w:t>
      </w:r>
    </w:p>
  </w:footnote>
  <w:footnote w:id="503">
    <w:p w:rsidR="00C528E5" w:rsidRPr="00B94815" w:rsidRDefault="00C528E5" w:rsidP="00432FB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اهل سنّت احاديثى را كه مشتمل بر فضايل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است در پاسخ و رد خوارج و نواصب كه بر </w:t>
      </w:r>
      <w:r>
        <w:rPr>
          <w:rFonts w:ascii="KRM" w:hAnsi="KRM" w:hint="cs"/>
          <w:sz w:val="24"/>
          <w:szCs w:val="24"/>
          <w:rtl/>
        </w:rPr>
        <w:t>ایشان</w:t>
      </w:r>
      <w:r w:rsidRPr="00B94815">
        <w:rPr>
          <w:rFonts w:ascii="KRM" w:hAnsi="KRM"/>
          <w:sz w:val="24"/>
          <w:szCs w:val="24"/>
          <w:rtl/>
        </w:rPr>
        <w:t xml:space="preserve"> جسارت نموده و چيزهاى ناروايى به او نسبت مى‏دادند، استخراج و جمع‏آورى نموده‏اند و ديگران از همين كتاب‏ها نقل كرده‏اند. اما نكته‏ى قابل توجه و ت</w:t>
      </w:r>
      <w:r>
        <w:rPr>
          <w:rFonts w:ascii="KRM" w:hAnsi="KRM" w:hint="cs"/>
          <w:sz w:val="24"/>
          <w:szCs w:val="24"/>
          <w:rtl/>
        </w:rPr>
        <w:t>أ</w:t>
      </w:r>
      <w:r w:rsidRPr="00B94815">
        <w:rPr>
          <w:rFonts w:ascii="KRM" w:hAnsi="KRM"/>
          <w:sz w:val="24"/>
          <w:szCs w:val="24"/>
          <w:rtl/>
        </w:rPr>
        <w:t>سف آور اين است كه امروزه برخى از نويسندگان، همين احاديث را براى اثبات خلافت بلافصل حضرت امير مورد استناد قرار مى‏دهند و به عنوان اعتراف، مرتب به كتاب‏هاى اهل سنّت ارجاع مى‏دهند! (رك: مختصر تحفه‏ى اثنا عشريه، ص 138). (مترجم)</w:t>
      </w:r>
    </w:p>
  </w:footnote>
  <w:footnote w:id="50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فتح البارى</w:t>
      </w:r>
      <w:r w:rsidRPr="00B94815">
        <w:rPr>
          <w:rFonts w:ascii="KRM" w:hAnsi="KRM"/>
          <w:sz w:val="24"/>
          <w:szCs w:val="24"/>
          <w:rtl/>
        </w:rPr>
        <w:t>، باب مناقب على ابن ابى‏طالب، ج 7، ص 71، مكتبه‏ى سلفيه، قاهره.</w:t>
      </w:r>
    </w:p>
  </w:footnote>
  <w:footnote w:id="5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اثير و ابوالفداء</w:t>
      </w:r>
      <w:r w:rsidR="00F61953">
        <w:rPr>
          <w:rFonts w:ascii="KRM" w:hAnsi="KRM" w:hint="cs"/>
          <w:sz w:val="24"/>
          <w:szCs w:val="24"/>
          <w:rtl/>
        </w:rPr>
        <w:t xml:space="preserve"> ابن كثير</w:t>
      </w:r>
      <w:r w:rsidRPr="00B94815">
        <w:rPr>
          <w:rFonts w:ascii="KRM" w:hAnsi="KRM"/>
          <w:sz w:val="24"/>
          <w:szCs w:val="24"/>
          <w:rtl/>
        </w:rPr>
        <w:t>.</w:t>
      </w:r>
    </w:p>
  </w:footnote>
  <w:footnote w:id="50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Pr>
          <w:rFonts w:ascii="LTS" w:hAnsi="LTS"/>
          <w:sz w:val="24"/>
          <w:szCs w:val="24"/>
          <w:rtl/>
        </w:rPr>
        <w:t xml:space="preserve"> فى نسب النبى و</w:t>
      </w:r>
      <w:r w:rsidRPr="00B94815">
        <w:rPr>
          <w:rFonts w:ascii="LTS" w:hAnsi="LTS"/>
          <w:sz w:val="24"/>
          <w:szCs w:val="24"/>
          <w:rtl/>
        </w:rPr>
        <w:t>أصحابه العشر</w:t>
      </w:r>
      <w:r w:rsidRPr="00B94815">
        <w:rPr>
          <w:rFonts w:ascii="KRM" w:hAnsi="KRM" w:cs="B Badr"/>
          <w:sz w:val="24"/>
          <w:szCs w:val="24"/>
          <w:rtl/>
        </w:rPr>
        <w:t>ة</w:t>
      </w:r>
      <w:r w:rsidRPr="00B94815">
        <w:rPr>
          <w:rFonts w:ascii="KRM" w:hAnsi="KRM"/>
          <w:sz w:val="24"/>
          <w:szCs w:val="24"/>
          <w:rtl/>
        </w:rPr>
        <w:t>، ج 2، ص 229.</w:t>
      </w:r>
    </w:p>
  </w:footnote>
  <w:footnote w:id="5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خلكان، </w:t>
      </w:r>
      <w:r w:rsidR="00F61953">
        <w:rPr>
          <w:rFonts w:ascii="LTS" w:hAnsi="LTS"/>
          <w:sz w:val="24"/>
          <w:szCs w:val="24"/>
          <w:rtl/>
        </w:rPr>
        <w:t>وفيات الأعيان</w:t>
      </w:r>
      <w:r w:rsidRPr="00B94815">
        <w:rPr>
          <w:rFonts w:ascii="KRM" w:hAnsi="KRM"/>
          <w:sz w:val="24"/>
          <w:szCs w:val="24"/>
          <w:rtl/>
        </w:rPr>
        <w:t>، ج 3، ص 332 ـ 331.</w:t>
      </w:r>
    </w:p>
  </w:footnote>
  <w:footnote w:id="50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F61953">
        <w:rPr>
          <w:rFonts w:ascii="KRM" w:hAnsi="KRM"/>
          <w:sz w:val="24"/>
          <w:szCs w:val="24"/>
          <w:rtl/>
        </w:rPr>
        <w:t>زيات</w:t>
      </w:r>
      <w:r w:rsidRPr="00B94815">
        <w:rPr>
          <w:rFonts w:ascii="KRM" w:hAnsi="KRM"/>
          <w:sz w:val="24"/>
          <w:szCs w:val="24"/>
          <w:rtl/>
        </w:rPr>
        <w:t>،</w:t>
      </w:r>
      <w:r w:rsidRPr="00B94815">
        <w:rPr>
          <w:rFonts w:ascii="LTS" w:hAnsi="LTS"/>
          <w:sz w:val="24"/>
          <w:szCs w:val="24"/>
          <w:rtl/>
        </w:rPr>
        <w:t xml:space="preserve"> تاريخ الأدب العربى</w:t>
      </w:r>
      <w:r w:rsidRPr="00B94815">
        <w:rPr>
          <w:rFonts w:ascii="KRM" w:hAnsi="KRM"/>
          <w:sz w:val="24"/>
          <w:szCs w:val="24"/>
          <w:rtl/>
        </w:rPr>
        <w:t>، ص 174.</w:t>
      </w:r>
    </w:p>
  </w:footnote>
  <w:footnote w:id="50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974 ـ 973.</w:t>
      </w:r>
    </w:p>
  </w:footnote>
  <w:footnote w:id="51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برخى از دانشمندان شيعه نيز بر همين باورند؛ به عنوان مثال دكتر عبدالحسين زرّين كوب مى‏نويسد: «در سخنانى كه به على عليه‏السلام منسوب است چيزها</w:t>
      </w:r>
      <w:r>
        <w:rPr>
          <w:rFonts w:ascii="KRM" w:hAnsi="KRM" w:hint="cs"/>
          <w:sz w:val="24"/>
          <w:szCs w:val="24"/>
          <w:rtl/>
        </w:rPr>
        <w:t>ی</w:t>
      </w:r>
      <w:r w:rsidRPr="00B94815">
        <w:rPr>
          <w:rFonts w:ascii="KRM" w:hAnsi="KRM"/>
          <w:sz w:val="24"/>
          <w:szCs w:val="24"/>
          <w:rtl/>
        </w:rPr>
        <w:t xml:space="preserve"> هست كه به احتمال قوى از او نيست.» بامداد اسلام، ص 109، چاپ ششم، 1369 تهران . (مترجم)</w:t>
      </w:r>
    </w:p>
  </w:footnote>
  <w:footnote w:id="51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F61953">
        <w:rPr>
          <w:rFonts w:ascii="KRM" w:hAnsi="KRM"/>
          <w:sz w:val="24"/>
          <w:szCs w:val="24"/>
          <w:rtl/>
        </w:rPr>
        <w:t>زيات</w:t>
      </w:r>
      <w:r w:rsidRPr="00B94815">
        <w:rPr>
          <w:rFonts w:ascii="KRM" w:hAnsi="KRM"/>
          <w:sz w:val="24"/>
          <w:szCs w:val="24"/>
          <w:rtl/>
        </w:rPr>
        <w:t xml:space="preserve">، </w:t>
      </w:r>
      <w:r w:rsidRPr="00B94815">
        <w:rPr>
          <w:rFonts w:ascii="LTS" w:hAnsi="LTS"/>
          <w:sz w:val="24"/>
          <w:szCs w:val="24"/>
          <w:rtl/>
        </w:rPr>
        <w:t>تاريخ الأدب العربى</w:t>
      </w:r>
      <w:r w:rsidRPr="00B94815">
        <w:rPr>
          <w:rFonts w:ascii="KRM" w:hAnsi="KRM"/>
          <w:sz w:val="24"/>
          <w:szCs w:val="24"/>
          <w:rtl/>
        </w:rPr>
        <w:t>، ص 230، قاهره.</w:t>
      </w:r>
    </w:p>
  </w:footnote>
  <w:footnote w:id="51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00DE57E1">
        <w:rPr>
          <w:rFonts w:ascii="KRM" w:hAnsi="KRM"/>
          <w:sz w:val="24"/>
          <w:szCs w:val="24"/>
          <w:rtl/>
        </w:rPr>
        <w:t>حموى؛ ياقوت</w:t>
      </w:r>
      <w:r w:rsidRPr="00B94815">
        <w:rPr>
          <w:rFonts w:ascii="KRM" w:hAnsi="KRM"/>
          <w:sz w:val="24"/>
          <w:szCs w:val="24"/>
          <w:rtl/>
        </w:rPr>
        <w:t xml:space="preserve">، </w:t>
      </w:r>
      <w:r w:rsidRPr="00B94815">
        <w:rPr>
          <w:rFonts w:ascii="LTS" w:hAnsi="LTS"/>
          <w:sz w:val="24"/>
          <w:szCs w:val="24"/>
          <w:rtl/>
        </w:rPr>
        <w:t>معجم الادباء</w:t>
      </w:r>
      <w:r w:rsidRPr="00B94815">
        <w:rPr>
          <w:rFonts w:ascii="KRM" w:hAnsi="KRM"/>
          <w:sz w:val="24"/>
          <w:szCs w:val="24"/>
          <w:rtl/>
        </w:rPr>
        <w:t>، 14/43، بيروت.</w:t>
      </w:r>
    </w:p>
  </w:footnote>
  <w:footnote w:id="51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نهج البلاغه</w:t>
      </w:r>
      <w:r w:rsidRPr="00B94815">
        <w:rPr>
          <w:rFonts w:ascii="KRM" w:hAnsi="KRM"/>
          <w:sz w:val="24"/>
          <w:szCs w:val="24"/>
          <w:rtl/>
        </w:rPr>
        <w:t>، خطبه‏ى 68.</w:t>
      </w:r>
    </w:p>
  </w:footnote>
  <w:footnote w:id="51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خطبه‏ى 70.</w:t>
      </w:r>
    </w:p>
  </w:footnote>
  <w:footnote w:id="51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نهج البلاغه</w:t>
      </w:r>
      <w:r w:rsidRPr="00B94815">
        <w:rPr>
          <w:rFonts w:ascii="KRM" w:hAnsi="KRM"/>
          <w:sz w:val="24"/>
          <w:szCs w:val="24"/>
          <w:rtl/>
        </w:rPr>
        <w:t>، خطبه‏ى 96.</w:t>
      </w:r>
    </w:p>
  </w:footnote>
  <w:footnote w:id="51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اقتباس از خطبه‏هاى نهج البلاغه با استفاده از ترجمه‏ى مصطفى زمانى.</w:t>
      </w:r>
    </w:p>
  </w:footnote>
  <w:footnote w:id="51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نهج البلاغه</w:t>
      </w:r>
      <w:r w:rsidRPr="00B94815">
        <w:rPr>
          <w:rFonts w:ascii="KRM" w:hAnsi="KRM"/>
          <w:sz w:val="24"/>
          <w:szCs w:val="24"/>
          <w:rtl/>
        </w:rPr>
        <w:t>، خطبه‏ى 29.</w:t>
      </w:r>
    </w:p>
  </w:footnote>
  <w:footnote w:id="51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ممكن نيست بتوان، بلاغت الفاظ و ظرافت معنى اين قطعه‏ى ادبى را به زبان ديگرى منعكس كرد. (مترجم)</w:t>
      </w:r>
    </w:p>
  </w:footnote>
  <w:footnote w:id="51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LTS" w:hAnsi="LTS" w:cs="B Badr"/>
          <w:sz w:val="24"/>
          <w:szCs w:val="24"/>
          <w:rtl/>
        </w:rPr>
        <w:t>صفة</w:t>
      </w:r>
      <w:r w:rsidRPr="00B94815">
        <w:rPr>
          <w:rFonts w:ascii="LTS" w:hAnsi="LTS"/>
          <w:sz w:val="24"/>
          <w:szCs w:val="24"/>
          <w:rtl/>
        </w:rPr>
        <w:t xml:space="preserve"> الصفو</w:t>
      </w:r>
      <w:r w:rsidRPr="00B94815">
        <w:rPr>
          <w:rFonts w:ascii="LTS" w:hAnsi="LTS" w:cs="B Badr"/>
          <w:sz w:val="24"/>
          <w:szCs w:val="24"/>
          <w:rtl/>
        </w:rPr>
        <w:t>ة</w:t>
      </w:r>
      <w:r w:rsidRPr="00B94815">
        <w:rPr>
          <w:rFonts w:ascii="KRM" w:hAnsi="KRM"/>
          <w:sz w:val="24"/>
          <w:szCs w:val="24"/>
          <w:rtl/>
        </w:rPr>
        <w:t>، ج 1، ص 121، نهج البلاغه، سخن 77.</w:t>
      </w:r>
    </w:p>
  </w:footnote>
  <w:footnote w:id="52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خود عمربن عبدالعزيز از زاهدان بزرگ بود. به سيره‏ى عمربن عبدالعزيز اثر ابن جوزى مراجعه شود.</w:t>
      </w:r>
    </w:p>
  </w:footnote>
  <w:footnote w:id="52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5.</w:t>
      </w:r>
    </w:p>
  </w:footnote>
  <w:footnote w:id="52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همان منبع، ج 8، ص 3 و </w:t>
      </w:r>
      <w:r w:rsidRPr="00B94815">
        <w:rPr>
          <w:rFonts w:ascii="KRM" w:hAnsi="KRM" w:cs="B Badr"/>
          <w:sz w:val="24"/>
          <w:szCs w:val="24"/>
          <w:rtl/>
        </w:rPr>
        <w:t>حلية</w:t>
      </w:r>
      <w:r w:rsidRPr="00B94815">
        <w:rPr>
          <w:rFonts w:ascii="KRM" w:hAnsi="KRM"/>
          <w:sz w:val="24"/>
          <w:szCs w:val="24"/>
          <w:rtl/>
        </w:rPr>
        <w:t xml:space="preserve"> </w:t>
      </w:r>
      <w:r w:rsidR="00DE57E1">
        <w:rPr>
          <w:rFonts w:ascii="KRM" w:hAnsi="KRM"/>
          <w:sz w:val="24"/>
          <w:szCs w:val="24"/>
          <w:rtl/>
        </w:rPr>
        <w:t>الأولياء</w:t>
      </w:r>
      <w:r w:rsidRPr="00B94815">
        <w:rPr>
          <w:rFonts w:ascii="KRM" w:hAnsi="KRM"/>
          <w:sz w:val="24"/>
          <w:szCs w:val="24"/>
          <w:rtl/>
        </w:rPr>
        <w:t>، ج 1، ص 82.</w:t>
      </w:r>
    </w:p>
  </w:footnote>
  <w:footnote w:id="52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شهرى است در نزديكى موصل. (مترجم)</w:t>
      </w:r>
    </w:p>
  </w:footnote>
  <w:footnote w:id="524">
    <w:p w:rsidR="00C528E5" w:rsidRPr="00B94815" w:rsidRDefault="00C528E5" w:rsidP="00DE57E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آرد جو،</w:t>
      </w:r>
      <w:r w:rsidR="00DE57E1">
        <w:rPr>
          <w:rFonts w:ascii="KRM" w:hAnsi="KRM" w:hint="cs"/>
          <w:sz w:val="24"/>
          <w:szCs w:val="24"/>
          <w:rtl/>
        </w:rPr>
        <w:t xml:space="preserve"> يا</w:t>
      </w:r>
      <w:r w:rsidRPr="00B94815">
        <w:rPr>
          <w:rFonts w:ascii="KRM" w:hAnsi="KRM"/>
          <w:sz w:val="24"/>
          <w:szCs w:val="24"/>
          <w:rtl/>
        </w:rPr>
        <w:t xml:space="preserve"> نخودچى كه آن را با شكر مخلوط مى‏كنند (فرهنگ عميد).</w:t>
      </w:r>
    </w:p>
  </w:footnote>
  <w:footnote w:id="52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اصفهانى؛ ابونعيم، </w:t>
      </w:r>
      <w:r w:rsidRPr="00B94815">
        <w:rPr>
          <w:rFonts w:ascii="LTS" w:hAnsi="LTS" w:cs="B Badr"/>
          <w:sz w:val="24"/>
          <w:szCs w:val="24"/>
          <w:rtl/>
        </w:rPr>
        <w:t>حلية</w:t>
      </w:r>
      <w:r w:rsidRPr="00B94815">
        <w:rPr>
          <w:rFonts w:ascii="LTS" w:hAnsi="LTS"/>
          <w:sz w:val="24"/>
          <w:szCs w:val="24"/>
          <w:rtl/>
        </w:rPr>
        <w:t xml:space="preserve"> </w:t>
      </w:r>
      <w:r w:rsidR="00DE57E1">
        <w:rPr>
          <w:rFonts w:ascii="LTS" w:hAnsi="LTS"/>
          <w:sz w:val="24"/>
          <w:szCs w:val="24"/>
          <w:rtl/>
        </w:rPr>
        <w:t>الأولياء</w:t>
      </w:r>
      <w:r w:rsidRPr="00B94815">
        <w:rPr>
          <w:rFonts w:ascii="KRM" w:hAnsi="KRM"/>
          <w:sz w:val="24"/>
          <w:szCs w:val="24"/>
          <w:rtl/>
        </w:rPr>
        <w:t>، ج 1، ص 82، چاپ سوم، 1980، بيروت.</w:t>
      </w:r>
    </w:p>
  </w:footnote>
  <w:footnote w:id="52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1، ص 81.</w:t>
      </w:r>
    </w:p>
  </w:footnote>
  <w:footnote w:id="52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ازار: لنگ</w:t>
      </w:r>
      <w:r>
        <w:rPr>
          <w:rFonts w:ascii="KRM" w:hAnsi="KRM"/>
          <w:sz w:val="24"/>
          <w:szCs w:val="24"/>
          <w:rtl/>
        </w:rPr>
        <w:t>،</w:t>
      </w:r>
      <w:r w:rsidRPr="00B94815">
        <w:rPr>
          <w:rFonts w:ascii="KRM" w:hAnsi="KRM"/>
          <w:sz w:val="24"/>
          <w:szCs w:val="24"/>
          <w:rtl/>
        </w:rPr>
        <w:t xml:space="preserve"> چادرى كه به جاى شلوار مى‏پوشند.</w:t>
      </w:r>
    </w:p>
  </w:footnote>
  <w:footnote w:id="52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المنتخب</w:t>
      </w:r>
      <w:r w:rsidRPr="00B94815">
        <w:rPr>
          <w:rFonts w:ascii="KRM" w:hAnsi="KRM"/>
          <w:sz w:val="24"/>
          <w:szCs w:val="24"/>
          <w:rtl/>
        </w:rPr>
        <w:t>، ج 5، ص 58.</w:t>
      </w:r>
    </w:p>
  </w:footnote>
  <w:footnote w:id="52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w:t>
      </w:r>
    </w:p>
  </w:footnote>
  <w:footnote w:id="53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و مسند امام احمد، 1/78.</w:t>
      </w:r>
    </w:p>
  </w:footnote>
  <w:footnote w:id="53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هندى، </w:t>
      </w:r>
      <w:r w:rsidRPr="00B94815">
        <w:rPr>
          <w:rFonts w:ascii="LTS" w:hAnsi="LTS"/>
          <w:sz w:val="24"/>
          <w:szCs w:val="24"/>
          <w:rtl/>
        </w:rPr>
        <w:t>كنزالعمال</w:t>
      </w:r>
      <w:r w:rsidRPr="00B94815">
        <w:rPr>
          <w:rFonts w:ascii="KRM" w:hAnsi="KRM"/>
          <w:sz w:val="24"/>
          <w:szCs w:val="24"/>
          <w:rtl/>
        </w:rPr>
        <w:t>، ج 2، ص 320.</w:t>
      </w:r>
    </w:p>
  </w:footnote>
  <w:footnote w:id="53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ابى شيبه، </w:t>
      </w:r>
      <w:r w:rsidRPr="00B94815">
        <w:rPr>
          <w:rFonts w:ascii="LTS" w:hAnsi="LTS"/>
          <w:sz w:val="24"/>
          <w:szCs w:val="24"/>
          <w:rtl/>
        </w:rPr>
        <w:t>مُ</w:t>
      </w:r>
      <w:r w:rsidR="00DE57E1">
        <w:rPr>
          <w:rFonts w:ascii="LTS" w:hAnsi="LTS" w:hint="cs"/>
          <w:sz w:val="24"/>
          <w:szCs w:val="24"/>
          <w:rtl/>
        </w:rPr>
        <w:t>صنف</w:t>
      </w:r>
      <w:r w:rsidRPr="00B94815">
        <w:rPr>
          <w:rFonts w:ascii="KRM" w:hAnsi="KRM"/>
          <w:sz w:val="24"/>
          <w:szCs w:val="24"/>
          <w:rtl/>
        </w:rPr>
        <w:t xml:space="preserve"> كتاب الفضايل، ج 12، ص 74، چاپ پاكستان، 1987 م.</w:t>
      </w:r>
    </w:p>
  </w:footnote>
  <w:footnote w:id="53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هندى، </w:t>
      </w:r>
      <w:r w:rsidRPr="00B94815">
        <w:rPr>
          <w:rFonts w:ascii="LTS" w:hAnsi="LTS"/>
          <w:sz w:val="24"/>
          <w:szCs w:val="24"/>
          <w:rtl/>
        </w:rPr>
        <w:t>كنز العمال</w:t>
      </w:r>
      <w:r w:rsidRPr="00B94815">
        <w:rPr>
          <w:rFonts w:ascii="KRM" w:hAnsi="KRM"/>
          <w:sz w:val="24"/>
          <w:szCs w:val="24"/>
          <w:rtl/>
        </w:rPr>
        <w:t>، ج 4، ص 6. حاكم در «الكنى» و ابونعيم در «</w:t>
      </w:r>
      <w:r w:rsidRPr="00B94815">
        <w:rPr>
          <w:rFonts w:ascii="KRM" w:hAnsi="KRM" w:cs="B Badr"/>
          <w:sz w:val="24"/>
          <w:szCs w:val="24"/>
          <w:rtl/>
        </w:rPr>
        <w:t>حلية</w:t>
      </w:r>
      <w:r w:rsidRPr="00B94815">
        <w:rPr>
          <w:rFonts w:ascii="KRM" w:hAnsi="KRM"/>
          <w:sz w:val="24"/>
          <w:szCs w:val="24"/>
          <w:rtl/>
        </w:rPr>
        <w:t xml:space="preserve"> </w:t>
      </w:r>
      <w:r w:rsidR="00DE57E1">
        <w:rPr>
          <w:rFonts w:ascii="KRM" w:hAnsi="KRM"/>
          <w:sz w:val="24"/>
          <w:szCs w:val="24"/>
          <w:rtl/>
        </w:rPr>
        <w:t>الأولياء</w:t>
      </w:r>
      <w:r w:rsidRPr="00B94815">
        <w:rPr>
          <w:rFonts w:ascii="KRM" w:hAnsi="KRM"/>
          <w:sz w:val="24"/>
          <w:szCs w:val="24"/>
          <w:rtl/>
        </w:rPr>
        <w:t>»، ج 4، ص 139 اين داستان را به طور مفصل آورده‏اند.</w:t>
      </w:r>
    </w:p>
  </w:footnote>
  <w:footnote w:id="5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223.</w:t>
      </w:r>
    </w:p>
  </w:footnote>
  <w:footnote w:id="53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صبحى صالح، </w:t>
      </w:r>
      <w:r w:rsidRPr="00B94815">
        <w:rPr>
          <w:rFonts w:ascii="LTS" w:hAnsi="LTS"/>
          <w:sz w:val="24"/>
          <w:szCs w:val="24"/>
          <w:rtl/>
        </w:rPr>
        <w:t>نهج البلاغه</w:t>
      </w:r>
      <w:r>
        <w:rPr>
          <w:rFonts w:ascii="KRM" w:hAnsi="KRM"/>
          <w:sz w:val="24"/>
          <w:szCs w:val="24"/>
          <w:rtl/>
        </w:rPr>
        <w:t>، نامه‏ى شماره‏</w:t>
      </w:r>
      <w:r>
        <w:rPr>
          <w:rFonts w:ascii="KRM" w:hAnsi="KRM" w:hint="cs"/>
          <w:sz w:val="24"/>
          <w:szCs w:val="24"/>
          <w:rtl/>
        </w:rPr>
        <w:t>:</w:t>
      </w:r>
      <w:r w:rsidRPr="00B94815">
        <w:rPr>
          <w:rFonts w:ascii="KRM" w:hAnsi="KRM"/>
          <w:sz w:val="24"/>
          <w:szCs w:val="24"/>
          <w:rtl/>
        </w:rPr>
        <w:t xml:space="preserve"> 51.</w:t>
      </w:r>
    </w:p>
  </w:footnote>
  <w:footnote w:id="53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صبحى صالح، </w:t>
      </w:r>
      <w:r w:rsidRPr="00B94815">
        <w:rPr>
          <w:rFonts w:ascii="LTS" w:hAnsi="LTS"/>
          <w:sz w:val="24"/>
          <w:szCs w:val="24"/>
          <w:rtl/>
        </w:rPr>
        <w:t>نهج البلاغه</w:t>
      </w:r>
      <w:r w:rsidRPr="00B94815">
        <w:rPr>
          <w:rFonts w:ascii="KRM" w:hAnsi="KRM"/>
          <w:sz w:val="24"/>
          <w:szCs w:val="24"/>
          <w:rtl/>
        </w:rPr>
        <w:t>، نامه‏ى شماره‏ى 25.</w:t>
      </w:r>
    </w:p>
  </w:footnote>
  <w:footnote w:id="53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بسيار</w:t>
      </w:r>
      <w:r w:rsidRPr="00B94815">
        <w:rPr>
          <w:rFonts w:ascii="KRM" w:hAnsi="KRM"/>
          <w:sz w:val="24"/>
          <w:szCs w:val="24"/>
          <w:rtl/>
        </w:rPr>
        <w:t xml:space="preserve">ى از نامه‏هاى ايشان در نهج‏البلاغه در بخش نامه‏ها گردآورى شده است. در اين مجموعه، نامه‏هايى وجود دارد كه اسلوب نگارش آنها با سبك حضرت على </w:t>
      </w:r>
      <w:r w:rsidR="00192898" w:rsidRPr="00192898">
        <w:rPr>
          <w:rFonts w:ascii="KRM" w:hAnsi="KRM" w:cs="CTraditional Arabic"/>
          <w:sz w:val="24"/>
          <w:szCs w:val="24"/>
          <w:rtl/>
        </w:rPr>
        <w:t xml:space="preserve">س </w:t>
      </w:r>
      <w:r w:rsidRPr="00B94815">
        <w:rPr>
          <w:rFonts w:ascii="KRM" w:hAnsi="KRM"/>
          <w:sz w:val="24"/>
          <w:szCs w:val="24"/>
          <w:rtl/>
        </w:rPr>
        <w:t>و آن روزگار موافق است و نسبت آنها به آن حضرت صحيح است. ناقدانى كه از ذوق ادبى برخوردارند و پيوسته در مورد نامه‏نويسى آن عصر مطالعه داشته‏اند، از اين حقيقت آگاهند.</w:t>
      </w:r>
    </w:p>
  </w:footnote>
  <w:footnote w:id="53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صبحى صالح، </w:t>
      </w:r>
      <w:r w:rsidRPr="00B94815">
        <w:rPr>
          <w:rFonts w:ascii="LTS" w:hAnsi="LTS"/>
          <w:sz w:val="24"/>
          <w:szCs w:val="24"/>
          <w:rtl/>
        </w:rPr>
        <w:t>نهج البلاغه</w:t>
      </w:r>
      <w:r w:rsidRPr="00B94815">
        <w:rPr>
          <w:rFonts w:ascii="KRM" w:hAnsi="KRM"/>
          <w:sz w:val="24"/>
          <w:szCs w:val="24"/>
          <w:rtl/>
        </w:rPr>
        <w:t>، نامه‏ى شماره‏ى 45.</w:t>
      </w:r>
    </w:p>
  </w:footnote>
  <w:footnote w:id="53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892.</w:t>
      </w:r>
    </w:p>
  </w:footnote>
  <w:footnote w:id="54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869.</w:t>
      </w:r>
    </w:p>
  </w:footnote>
  <w:footnote w:id="54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892.</w:t>
      </w:r>
    </w:p>
  </w:footnote>
  <w:footnote w:id="54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895.</w:t>
      </w:r>
    </w:p>
  </w:footnote>
  <w:footnote w:id="54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ص 915.</w:t>
      </w:r>
    </w:p>
  </w:footnote>
  <w:footnote w:id="54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4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عقاد، </w:t>
      </w:r>
      <w:r>
        <w:rPr>
          <w:rFonts w:ascii="LTS" w:hAnsi="LTS"/>
          <w:sz w:val="24"/>
          <w:szCs w:val="24"/>
          <w:rtl/>
        </w:rPr>
        <w:t>العبقريات</w:t>
      </w:r>
      <w:r w:rsidRPr="00B94815">
        <w:rPr>
          <w:rFonts w:ascii="LTS" w:hAnsi="LTS"/>
          <w:sz w:val="24"/>
          <w:szCs w:val="24"/>
          <w:rtl/>
        </w:rPr>
        <w:t xml:space="preserve"> الإسلا</w:t>
      </w:r>
      <w:r w:rsidRPr="00B94815">
        <w:rPr>
          <w:rFonts w:ascii="LTS" w:hAnsi="LTS" w:cs="B Badr"/>
          <w:sz w:val="24"/>
          <w:szCs w:val="24"/>
          <w:rtl/>
        </w:rPr>
        <w:t>مية</w:t>
      </w:r>
      <w:r w:rsidRPr="00B94815">
        <w:rPr>
          <w:rFonts w:ascii="KRM" w:hAnsi="KRM"/>
          <w:sz w:val="24"/>
          <w:szCs w:val="24"/>
          <w:rtl/>
        </w:rPr>
        <w:t>، ص 930.</w:t>
      </w:r>
    </w:p>
  </w:footnote>
  <w:footnote w:id="546">
    <w:p w:rsidR="00C528E5" w:rsidRPr="00B94815" w:rsidRDefault="00C528E5" w:rsidP="00C04627">
      <w:pPr>
        <w:pStyle w:val="FootnoteText"/>
        <w:bidi/>
        <w:ind w:left="272" w:hanging="272"/>
        <w:rPr>
          <w:rFonts w:hint="cs"/>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933.</w:t>
      </w:r>
    </w:p>
  </w:footnote>
  <w:footnote w:id="54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324 و ترجمه‏ى فارسى مروج الذهب، ج 1، ص 774، چاپ چهارم.</w:t>
      </w:r>
    </w:p>
  </w:footnote>
  <w:footnote w:id="54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براى تفصيل بيشتر رك: </w:t>
      </w:r>
      <w:r w:rsidRPr="00B94815">
        <w:rPr>
          <w:rFonts w:ascii="LTS" w:hAnsi="LTS"/>
          <w:sz w:val="24"/>
          <w:szCs w:val="24"/>
          <w:rtl/>
        </w:rPr>
        <w:t>البدا</w:t>
      </w:r>
      <w:r w:rsidRPr="00B94815">
        <w:rPr>
          <w:rFonts w:ascii="Traditional Arabic" w:hAnsi="Traditional Arabic"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146.</w:t>
      </w:r>
    </w:p>
  </w:footnote>
  <w:footnote w:id="54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سنن ابى‏داود، كتاب‏ا</w:t>
      </w:r>
      <w:r w:rsidRPr="00B94815">
        <w:rPr>
          <w:rFonts w:ascii="KRM" w:hAnsi="KRM" w:cs="B Badr"/>
          <w:sz w:val="24"/>
          <w:szCs w:val="24"/>
          <w:rtl/>
        </w:rPr>
        <w:t>لسنة</w:t>
      </w:r>
      <w:r w:rsidRPr="00B94815">
        <w:rPr>
          <w:rFonts w:ascii="KRM" w:hAnsi="KRM"/>
          <w:sz w:val="24"/>
          <w:szCs w:val="24"/>
          <w:rtl/>
        </w:rPr>
        <w:t xml:space="preserve">، باب الخلفاء. سعيد بن جمهان از سفينه روايت مى‏كند كه </w:t>
      </w:r>
      <w:r>
        <w:rPr>
          <w:rFonts w:ascii="KRM" w:hAnsi="KRM"/>
          <w:sz w:val="24"/>
          <w:szCs w:val="24"/>
          <w:rtl/>
        </w:rPr>
        <w:t>پیامبر</w:t>
      </w:r>
      <w:r w:rsidRPr="00B94815">
        <w:rPr>
          <w:rFonts w:ascii="KRM" w:hAnsi="KRM"/>
          <w:sz w:val="24"/>
          <w:szCs w:val="24"/>
          <w:rtl/>
        </w:rPr>
        <w:t xml:space="preserve"> </w:t>
      </w:r>
      <w:r w:rsidR="00192898" w:rsidRPr="00192898">
        <w:rPr>
          <w:rFonts w:ascii="KRM" w:hAnsi="KRM" w:cs="CTraditional Arabic"/>
          <w:sz w:val="24"/>
          <w:szCs w:val="24"/>
          <w:rtl/>
        </w:rPr>
        <w:t>ص</w:t>
      </w:r>
      <w:r w:rsidRPr="00B94815">
        <w:rPr>
          <w:rFonts w:ascii="KRM" w:hAnsi="KRM"/>
          <w:sz w:val="24"/>
          <w:szCs w:val="24"/>
          <w:rtl/>
        </w:rPr>
        <w:t xml:space="preserve"> فرمود: خلافت در امّت من سى سال خواهد بود و بعد از آن دوره‏ى پادشاهى مى‏رسد. سپس سفينه از آغاز خلافت ابوبكر تا </w:t>
      </w:r>
      <w:r w:rsidR="00DE57E1">
        <w:rPr>
          <w:rFonts w:ascii="KRM" w:hAnsi="KRM"/>
          <w:sz w:val="24"/>
          <w:szCs w:val="24"/>
          <w:rtl/>
        </w:rPr>
        <w:t>پايان</w:t>
      </w:r>
      <w:r w:rsidRPr="00B94815">
        <w:rPr>
          <w:rFonts w:ascii="KRM" w:hAnsi="KRM"/>
          <w:sz w:val="24"/>
          <w:szCs w:val="24"/>
          <w:rtl/>
        </w:rPr>
        <w:t xml:space="preserve"> خلافت على شمرد، ديديم كه سى سال شدند. (زيرا خلافت حضرت ابوبكر از سال 11 هجرى آغاز شد و مصالحه‏ى حضرت حسن در سال 41 هجرى واقع شد كه بدين ترتيب سى سال كامل مى‏شوند ـ مترجم ـ) اين حديث در جامع ترمذى، كتاب الفتن، باب «ماجاء فى الخلا</w:t>
      </w:r>
      <w:r w:rsidRPr="00B94815">
        <w:rPr>
          <w:rFonts w:ascii="KRM" w:hAnsi="KRM" w:cs="B Badr"/>
          <w:sz w:val="24"/>
          <w:szCs w:val="24"/>
          <w:rtl/>
        </w:rPr>
        <w:t>فة</w:t>
      </w:r>
      <w:r w:rsidRPr="00B94815">
        <w:rPr>
          <w:rFonts w:ascii="KRM" w:hAnsi="KRM"/>
          <w:sz w:val="24"/>
          <w:szCs w:val="24"/>
          <w:rtl/>
        </w:rPr>
        <w:t>» نيز آمده است.</w:t>
      </w:r>
    </w:p>
  </w:footnote>
  <w:footnote w:id="55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146 و 153، دارالفكر العربى، مصر.</w:t>
      </w:r>
    </w:p>
  </w:footnote>
  <w:footnote w:id="55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مسعودى، ترجمه‏ى </w:t>
      </w:r>
      <w:r w:rsidRPr="00B94815">
        <w:rPr>
          <w:rFonts w:ascii="LTS" w:hAnsi="LTS"/>
          <w:sz w:val="24"/>
          <w:szCs w:val="24"/>
          <w:rtl/>
        </w:rPr>
        <w:t>مروج الذهب</w:t>
      </w:r>
      <w:r w:rsidRPr="00B94815">
        <w:rPr>
          <w:rFonts w:ascii="KRM" w:hAnsi="KRM"/>
          <w:sz w:val="24"/>
          <w:szCs w:val="24"/>
          <w:rtl/>
        </w:rPr>
        <w:t>، ج 2، ص 35 ـ 33، چاپ چهارم، 1370.</w:t>
      </w:r>
    </w:p>
  </w:footnote>
  <w:footnote w:id="552">
    <w:p w:rsidR="00C528E5" w:rsidRPr="00B94815" w:rsidRDefault="00C528E5" w:rsidP="007E0A2D">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براى تفصيل بيشتر رك: </w:t>
      </w:r>
      <w:r w:rsidRPr="00B94815">
        <w:rPr>
          <w:rFonts w:ascii="LTS" w:hAnsi="LTS"/>
          <w:sz w:val="24"/>
          <w:szCs w:val="24"/>
          <w:rtl/>
        </w:rPr>
        <w:t>إزا</w:t>
      </w:r>
      <w:r w:rsidRPr="00B94815">
        <w:rPr>
          <w:rFonts w:ascii="LTS" w:hAnsi="LTS" w:cs="B Badr"/>
          <w:sz w:val="24"/>
          <w:szCs w:val="24"/>
          <w:rtl/>
        </w:rPr>
        <w:t>لة</w:t>
      </w:r>
      <w:r w:rsidRPr="00B94815">
        <w:rPr>
          <w:rFonts w:ascii="LTS" w:hAnsi="LTS"/>
          <w:sz w:val="24"/>
          <w:szCs w:val="24"/>
          <w:rtl/>
        </w:rPr>
        <w:t xml:space="preserve"> الخفاء عن خلا</w:t>
      </w:r>
      <w:r w:rsidRPr="00B94815">
        <w:rPr>
          <w:rFonts w:ascii="LTS" w:hAnsi="LTS" w:cs="B Badr"/>
          <w:sz w:val="24"/>
          <w:szCs w:val="24"/>
          <w:rtl/>
        </w:rPr>
        <w:t>فة</w:t>
      </w:r>
      <w:r w:rsidRPr="00B94815">
        <w:rPr>
          <w:rFonts w:ascii="LTS" w:hAnsi="LTS"/>
          <w:sz w:val="24"/>
          <w:szCs w:val="24"/>
          <w:rtl/>
        </w:rPr>
        <w:t xml:space="preserve"> الخلفاء</w:t>
      </w:r>
      <w:r w:rsidRPr="00B94815">
        <w:rPr>
          <w:rFonts w:ascii="KRM" w:hAnsi="KRM"/>
          <w:sz w:val="24"/>
          <w:szCs w:val="24"/>
          <w:rtl/>
        </w:rPr>
        <w:t>، ج 2، ص 280 ـ 278، اثر حكيم الاسلام، شيخ احمد بن عبدالرحيم معروف به شاه ولى اللّه‏ دهلوى، متوفى 1176 ه</w:t>
      </w:r>
      <w:r>
        <w:rPr>
          <w:rFonts w:ascii="KRM" w:hAnsi="KRM" w:hint="cs"/>
          <w:sz w:val="24"/>
          <w:szCs w:val="24"/>
          <w:rtl/>
        </w:rPr>
        <w:t>ـ</w:t>
      </w:r>
      <w:r w:rsidRPr="00B94815">
        <w:rPr>
          <w:rFonts w:ascii="KRM" w:hAnsi="KRM"/>
          <w:sz w:val="24"/>
          <w:szCs w:val="24"/>
          <w:rtl/>
        </w:rPr>
        <w:t>. ق.</w:t>
      </w:r>
    </w:p>
  </w:footnote>
  <w:footnote w:id="55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امير على، مورّخ نامدار شيعه، در كتاب تاريخ عرب و اسلام، ص 89 مى‏نويسد: معاويه در تمام مدت سلطنت خود به طور كلى پيروز و </w:t>
      </w:r>
      <w:r w:rsidR="00DE57E1">
        <w:rPr>
          <w:rFonts w:ascii="KRM" w:hAnsi="KRM"/>
          <w:sz w:val="24"/>
          <w:szCs w:val="24"/>
          <w:rtl/>
        </w:rPr>
        <w:t>كامياب</w:t>
      </w:r>
      <w:r w:rsidRPr="00B94815">
        <w:rPr>
          <w:rFonts w:ascii="KRM" w:hAnsi="KRM"/>
          <w:sz w:val="24"/>
          <w:szCs w:val="24"/>
          <w:rtl/>
        </w:rPr>
        <w:t xml:space="preserve"> بود. اوضاع داخلى آرام و در خارج نيز هميشه پيروزى با او بوده است. (مترجم)</w:t>
      </w:r>
    </w:p>
  </w:footnote>
  <w:footnote w:id="55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تفصيل بيشتر رك: محمد خضرى، تاريخ الامم الإسلا</w:t>
      </w:r>
      <w:r w:rsidRPr="00B94815">
        <w:rPr>
          <w:rFonts w:ascii="KRM" w:hAnsi="KRM" w:cs="B Badr"/>
          <w:sz w:val="24"/>
          <w:szCs w:val="24"/>
          <w:rtl/>
        </w:rPr>
        <w:t>مية</w:t>
      </w:r>
      <w:r w:rsidRPr="00B94815">
        <w:rPr>
          <w:rFonts w:ascii="KRM" w:hAnsi="KRM"/>
          <w:sz w:val="24"/>
          <w:szCs w:val="24"/>
          <w:rtl/>
        </w:rPr>
        <w:t>، الدو</w:t>
      </w:r>
      <w:r w:rsidRPr="00B94815">
        <w:rPr>
          <w:rFonts w:ascii="KRM" w:hAnsi="KRM" w:cs="B Badr"/>
          <w:sz w:val="24"/>
          <w:szCs w:val="24"/>
          <w:rtl/>
        </w:rPr>
        <w:t>لة</w:t>
      </w:r>
      <w:r w:rsidRPr="00B94815">
        <w:rPr>
          <w:rFonts w:ascii="KRM" w:hAnsi="KRM"/>
          <w:sz w:val="24"/>
          <w:szCs w:val="24"/>
          <w:rtl/>
        </w:rPr>
        <w:t xml:space="preserve"> الامويه، ج 1، ص 115 ـ 114، «الانتقاد على تاريخ التمدن الإسلامى، لجرجى زيدان» اثر علامه شبلى نعمانى، لكنو 1912 م، و كتاب «الدو</w:t>
      </w:r>
      <w:r w:rsidRPr="00B94815">
        <w:rPr>
          <w:rFonts w:ascii="KRM" w:hAnsi="KRM" w:cs="B Badr"/>
          <w:sz w:val="24"/>
          <w:szCs w:val="24"/>
          <w:rtl/>
        </w:rPr>
        <w:t>لة</w:t>
      </w:r>
      <w:r w:rsidRPr="00B94815">
        <w:rPr>
          <w:rFonts w:ascii="KRM" w:hAnsi="KRM"/>
          <w:sz w:val="24"/>
          <w:szCs w:val="24"/>
          <w:rtl/>
        </w:rPr>
        <w:t xml:space="preserve"> الامو</w:t>
      </w:r>
      <w:r w:rsidRPr="00B94815">
        <w:rPr>
          <w:rFonts w:ascii="KRM" w:hAnsi="KRM" w:cs="B Badr"/>
          <w:sz w:val="24"/>
          <w:szCs w:val="24"/>
          <w:rtl/>
        </w:rPr>
        <w:t>ية</w:t>
      </w:r>
      <w:r w:rsidRPr="00B94815">
        <w:rPr>
          <w:rFonts w:ascii="KRM" w:hAnsi="KRM"/>
          <w:sz w:val="24"/>
          <w:szCs w:val="24"/>
          <w:rtl/>
        </w:rPr>
        <w:t>»، اثر دكتر يوسف العش، چاپ دارالفكر، دمشق تحت عنوان: (نظر</w:t>
      </w:r>
      <w:r w:rsidRPr="00B94815">
        <w:rPr>
          <w:rFonts w:ascii="KRM" w:hAnsi="KRM" w:cs="B Badr"/>
          <w:sz w:val="24"/>
          <w:szCs w:val="24"/>
          <w:rtl/>
        </w:rPr>
        <w:t>ة</w:t>
      </w:r>
      <w:r w:rsidRPr="00B94815">
        <w:rPr>
          <w:rFonts w:ascii="KRM" w:hAnsi="KRM"/>
          <w:sz w:val="24"/>
          <w:szCs w:val="24"/>
          <w:rtl/>
        </w:rPr>
        <w:t xml:space="preserve"> عا</w:t>
      </w:r>
      <w:r w:rsidRPr="00B94815">
        <w:rPr>
          <w:rFonts w:ascii="KRM" w:hAnsi="KRM" w:cs="B Badr"/>
          <w:sz w:val="24"/>
          <w:szCs w:val="24"/>
          <w:rtl/>
        </w:rPr>
        <w:t>مة</w:t>
      </w:r>
      <w:r w:rsidRPr="00B94815">
        <w:rPr>
          <w:rFonts w:ascii="KRM" w:hAnsi="KRM"/>
          <w:sz w:val="24"/>
          <w:szCs w:val="24"/>
          <w:rtl/>
        </w:rPr>
        <w:t xml:space="preserve"> فى الحكم الاموى) ص 355 ـ 338.</w:t>
      </w:r>
    </w:p>
  </w:footnote>
  <w:footnote w:id="55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مختصر تاريخ عرب، ص 80، دارالعلم ملايين، بيروت، 1946 م.</w:t>
      </w:r>
    </w:p>
  </w:footnote>
  <w:footnote w:id="55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الفخرى، ص 129، چاپ لاهور.</w:t>
      </w:r>
    </w:p>
  </w:footnote>
  <w:footnote w:id="55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تاريخ يعقوبى، ج 2، ص 283 و تاريخ اسلام، معين الدين ندوى، ج 2، ص 35، چاپ دهم، (همچنين طبرى نقل مى‏كند كه </w:t>
      </w:r>
      <w:r>
        <w:rPr>
          <w:rFonts w:ascii="KRM" w:hAnsi="KRM" w:hint="cs"/>
          <w:sz w:val="24"/>
          <w:szCs w:val="24"/>
          <w:rtl/>
        </w:rPr>
        <w:t xml:space="preserve">امیر </w:t>
      </w:r>
      <w:r w:rsidRPr="00B94815">
        <w:rPr>
          <w:rFonts w:ascii="KRM" w:hAnsi="KRM"/>
          <w:sz w:val="24"/>
          <w:szCs w:val="24"/>
          <w:rtl/>
        </w:rPr>
        <w:t>معاويه مى‏گفت: خودم را بالاتر از آن مى‏دانم كه خطايى بزرگ‏تر از بخشش من باشد،</w:t>
      </w:r>
      <w:r>
        <w:rPr>
          <w:rFonts w:ascii="KRM" w:hAnsi="KRM"/>
          <w:sz w:val="24"/>
          <w:szCs w:val="24"/>
          <w:rtl/>
        </w:rPr>
        <w:t>،</w:t>
      </w:r>
      <w:r w:rsidRPr="00B94815">
        <w:rPr>
          <w:rFonts w:ascii="KRM" w:hAnsi="KRM"/>
          <w:sz w:val="24"/>
          <w:szCs w:val="24"/>
          <w:rtl/>
        </w:rPr>
        <w:t xml:space="preserve"> بدى‏اى بيشتر از نيكى من باشد،</w:t>
      </w:r>
      <w:r>
        <w:rPr>
          <w:rFonts w:ascii="KRM" w:hAnsi="KRM"/>
          <w:sz w:val="24"/>
          <w:szCs w:val="24"/>
          <w:rtl/>
        </w:rPr>
        <w:t>،</w:t>
      </w:r>
      <w:r w:rsidRPr="00B94815">
        <w:rPr>
          <w:rFonts w:ascii="KRM" w:hAnsi="KRM"/>
          <w:sz w:val="24"/>
          <w:szCs w:val="24"/>
          <w:rtl/>
        </w:rPr>
        <w:t xml:space="preserve"> جهالتى فراتر از بردبارى من باشد. همچنين مى‏گفت: براى من چيزى لذّت بخش‏تر از اين نيست كه خشمى را فرو خورم)، ترجمه‏ى تاريخ طبرى، ج 7، ص 2902 ـ 2901. (مترجم)</w:t>
      </w:r>
    </w:p>
  </w:footnote>
  <w:footnote w:id="55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119.</w:t>
      </w:r>
    </w:p>
  </w:footnote>
  <w:footnote w:id="559">
    <w:p w:rsidR="00C528E5" w:rsidRPr="00B94815" w:rsidRDefault="00C528E5" w:rsidP="00C04627">
      <w:pPr>
        <w:pStyle w:val="FootnoteText"/>
        <w:bidi/>
        <w:ind w:left="272" w:hanging="272"/>
        <w:rPr>
          <w:rFonts w:hint="cs"/>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آجرى به طرق متعدد روايت كرده است كه اين انتخاب بنا بر اشاره‏ى جبرئيل بوده است. (إزا</w:t>
      </w:r>
      <w:r w:rsidRPr="00B94815">
        <w:rPr>
          <w:rFonts w:ascii="KRM" w:hAnsi="KRM" w:cs="B Badr"/>
          <w:sz w:val="24"/>
          <w:szCs w:val="24"/>
          <w:rtl/>
        </w:rPr>
        <w:t>لة</w:t>
      </w:r>
      <w:r w:rsidRPr="00B94815">
        <w:rPr>
          <w:rFonts w:ascii="KRM" w:hAnsi="KRM"/>
          <w:sz w:val="24"/>
          <w:szCs w:val="24"/>
          <w:rtl/>
        </w:rPr>
        <w:t xml:space="preserve"> الخفاء، مقصد اول، ص 147 ـ مترجم ـ)</w:t>
      </w:r>
    </w:p>
  </w:footnote>
  <w:footnote w:id="5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جهت اطلاع از تغيير زمان و اوضاع به كتاب إزا</w:t>
      </w:r>
      <w:r w:rsidRPr="00B94815">
        <w:rPr>
          <w:rFonts w:ascii="KRM" w:hAnsi="KRM" w:cs="B Badr"/>
          <w:sz w:val="24"/>
          <w:szCs w:val="24"/>
          <w:rtl/>
        </w:rPr>
        <w:t>لة</w:t>
      </w:r>
      <w:r w:rsidRPr="00B94815">
        <w:rPr>
          <w:rFonts w:ascii="KRM" w:hAnsi="KRM"/>
          <w:sz w:val="24"/>
          <w:szCs w:val="24"/>
          <w:rtl/>
        </w:rPr>
        <w:t xml:space="preserve"> الخفاء، ص 152 ـ 148 مراجعه كنيد.</w:t>
      </w:r>
    </w:p>
  </w:footnote>
  <w:footnote w:id="56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Pr>
          <w:rFonts w:ascii="KRM" w:hAnsi="KRM"/>
          <w:sz w:val="24"/>
          <w:szCs w:val="24"/>
          <w:rtl/>
        </w:rPr>
        <w:t>رك: رجال الفكر و</w:t>
      </w:r>
      <w:r w:rsidRPr="00B94815">
        <w:rPr>
          <w:rFonts w:ascii="KRM" w:hAnsi="KRM"/>
          <w:sz w:val="24"/>
          <w:szCs w:val="24"/>
          <w:rtl/>
        </w:rPr>
        <w:t>الدعو</w:t>
      </w:r>
      <w:r w:rsidRPr="00B94815">
        <w:rPr>
          <w:rFonts w:ascii="KRM" w:hAnsi="KRM" w:cs="B Badr"/>
          <w:sz w:val="24"/>
          <w:szCs w:val="24"/>
          <w:rtl/>
        </w:rPr>
        <w:t>ة</w:t>
      </w:r>
      <w:r w:rsidRPr="00B94815">
        <w:rPr>
          <w:rFonts w:ascii="KRM" w:hAnsi="KRM"/>
          <w:sz w:val="24"/>
          <w:szCs w:val="24"/>
          <w:rtl/>
        </w:rPr>
        <w:t xml:space="preserve"> ج 1، ص 32 ـ 31 تحت ع</w:t>
      </w:r>
      <w:r>
        <w:rPr>
          <w:rFonts w:ascii="KRM" w:hAnsi="KRM"/>
          <w:sz w:val="24"/>
          <w:szCs w:val="24"/>
          <w:rtl/>
        </w:rPr>
        <w:t xml:space="preserve">نوان: «اعلام الدين </w:t>
      </w:r>
      <w:r w:rsidR="00DE57E1">
        <w:rPr>
          <w:rFonts w:ascii="KRM" w:hAnsi="KRM"/>
          <w:sz w:val="24"/>
          <w:szCs w:val="24"/>
          <w:rtl/>
        </w:rPr>
        <w:t>وشخصیاتها</w:t>
      </w:r>
      <w:r w:rsidRPr="00B94815">
        <w:rPr>
          <w:rFonts w:ascii="KRM" w:hAnsi="KRM"/>
          <w:sz w:val="24"/>
          <w:szCs w:val="24"/>
          <w:rtl/>
        </w:rPr>
        <w:t xml:space="preserve">...». براى اطلاع از احوال دعوتگران دينى آن عصر به كتاب </w:t>
      </w:r>
      <w:r w:rsidRPr="00B94815">
        <w:rPr>
          <w:rFonts w:ascii="KRM" w:hAnsi="KRM" w:cs="B Badr"/>
          <w:sz w:val="24"/>
          <w:szCs w:val="24"/>
          <w:rtl/>
        </w:rPr>
        <w:t>صفة</w:t>
      </w:r>
      <w:r w:rsidRPr="00B94815">
        <w:rPr>
          <w:rFonts w:ascii="KRM" w:hAnsi="KRM"/>
          <w:sz w:val="24"/>
          <w:szCs w:val="24"/>
          <w:rtl/>
        </w:rPr>
        <w:t xml:space="preserve"> الصفو</w:t>
      </w:r>
      <w:r w:rsidRPr="00B94815">
        <w:rPr>
          <w:rFonts w:ascii="KRM" w:hAnsi="KRM" w:cs="B Badr"/>
          <w:sz w:val="24"/>
          <w:szCs w:val="24"/>
          <w:rtl/>
        </w:rPr>
        <w:t>ة</w:t>
      </w:r>
      <w:r w:rsidRPr="00B94815">
        <w:rPr>
          <w:rFonts w:ascii="KRM" w:hAnsi="KRM"/>
          <w:sz w:val="24"/>
          <w:szCs w:val="24"/>
          <w:rtl/>
        </w:rPr>
        <w:t xml:space="preserve"> ابن جوزى و </w:t>
      </w:r>
      <w:r w:rsidRPr="00B94815">
        <w:rPr>
          <w:rFonts w:ascii="KRM" w:hAnsi="KRM" w:cs="B Badr"/>
          <w:sz w:val="24"/>
          <w:szCs w:val="24"/>
          <w:rtl/>
        </w:rPr>
        <w:t>حلية</w:t>
      </w:r>
      <w:r w:rsidRPr="00B94815">
        <w:rPr>
          <w:rFonts w:ascii="KRM" w:hAnsi="KRM"/>
          <w:sz w:val="24"/>
          <w:szCs w:val="24"/>
          <w:rtl/>
        </w:rPr>
        <w:t xml:space="preserve"> </w:t>
      </w:r>
      <w:r w:rsidR="00DE57E1">
        <w:rPr>
          <w:rFonts w:ascii="KRM" w:hAnsi="KRM"/>
          <w:sz w:val="24"/>
          <w:szCs w:val="24"/>
          <w:rtl/>
        </w:rPr>
        <w:t>الأولياء</w:t>
      </w:r>
      <w:r w:rsidRPr="00B94815">
        <w:rPr>
          <w:rFonts w:ascii="KRM" w:hAnsi="KRM"/>
          <w:sz w:val="24"/>
          <w:szCs w:val="24"/>
          <w:rtl/>
        </w:rPr>
        <w:t xml:space="preserve"> ابونعيم اصفهانى، ج 1، 2 و 3 مراجعه شود.</w:t>
      </w:r>
    </w:p>
  </w:footnote>
  <w:footnote w:id="56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229، مطبعه‏ى سعادت، مصر.</w:t>
      </w:r>
    </w:p>
  </w:footnote>
  <w:footnote w:id="56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33.</w:t>
      </w:r>
    </w:p>
  </w:footnote>
  <w:footnote w:id="5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مصنف عبدالرزاق، چاپ اول، 1970، مجلس علمى دابيل هند.</w:t>
      </w:r>
    </w:p>
  </w:footnote>
  <w:footnote w:id="56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33 به روايت امام احمد.</w:t>
      </w:r>
    </w:p>
  </w:footnote>
  <w:footnote w:id="566">
    <w:p w:rsidR="00C528E5" w:rsidRPr="00B94815" w:rsidRDefault="00C528E5" w:rsidP="00C04627">
      <w:pPr>
        <w:pStyle w:val="FootnoteText"/>
        <w:bidi/>
        <w:ind w:left="272" w:hanging="272"/>
        <w:rPr>
          <w:rFonts w:hint="cs"/>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37.</w:t>
      </w:r>
    </w:p>
  </w:footnote>
  <w:footnote w:id="56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39.</w:t>
      </w:r>
    </w:p>
  </w:footnote>
  <w:footnote w:id="56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6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39ـ37.</w:t>
      </w:r>
    </w:p>
  </w:footnote>
  <w:footnote w:id="57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بخارى، </w:t>
      </w:r>
      <w:r w:rsidRPr="00B94815">
        <w:rPr>
          <w:rFonts w:ascii="LTS" w:hAnsi="LTS"/>
          <w:sz w:val="24"/>
          <w:szCs w:val="24"/>
          <w:rtl/>
        </w:rPr>
        <w:t>الجامع الصحيح</w:t>
      </w:r>
      <w:r w:rsidRPr="00B94815">
        <w:rPr>
          <w:rFonts w:ascii="KRM" w:hAnsi="KRM"/>
          <w:sz w:val="24"/>
          <w:szCs w:val="24"/>
          <w:rtl/>
        </w:rPr>
        <w:t>، كتاب الفتن.</w:t>
      </w:r>
    </w:p>
  </w:footnote>
  <w:footnote w:id="57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1، ص 230.</w:t>
      </w:r>
    </w:p>
  </w:footnote>
  <w:footnote w:id="57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LTS" w:hAnsi="LTS" w:cs="B Badr"/>
          <w:sz w:val="24"/>
          <w:szCs w:val="24"/>
          <w:rtl/>
        </w:rPr>
        <w:t>ة</w:t>
      </w:r>
      <w:r>
        <w:rPr>
          <w:rFonts w:ascii="LTS" w:hAnsi="LTS"/>
          <w:sz w:val="24"/>
          <w:szCs w:val="24"/>
          <w:rtl/>
        </w:rPr>
        <w:t xml:space="preserve"> فى نسب النبى</w:t>
      </w:r>
      <w:r w:rsidR="003B5BA3">
        <w:rPr>
          <w:rFonts w:ascii="LTS" w:hAnsi="LTS"/>
          <w:sz w:val="24"/>
          <w:szCs w:val="24"/>
        </w:rPr>
        <w:sym w:font="AGA Arabesque" w:char="F072"/>
      </w:r>
      <w:r>
        <w:rPr>
          <w:rFonts w:ascii="LTS" w:hAnsi="LTS"/>
          <w:sz w:val="24"/>
          <w:szCs w:val="24"/>
          <w:rtl/>
        </w:rPr>
        <w:t xml:space="preserve"> و</w:t>
      </w:r>
      <w:r w:rsidRPr="00B94815">
        <w:rPr>
          <w:rFonts w:ascii="LTS" w:hAnsi="LTS"/>
          <w:sz w:val="24"/>
          <w:szCs w:val="24"/>
          <w:rtl/>
        </w:rPr>
        <w:t>أصحابه العشر</w:t>
      </w:r>
      <w:r w:rsidRPr="00B94815">
        <w:rPr>
          <w:rFonts w:ascii="LTS" w:hAnsi="LTS" w:cs="B Badr"/>
          <w:sz w:val="24"/>
          <w:szCs w:val="24"/>
          <w:rtl/>
        </w:rPr>
        <w:t>ة</w:t>
      </w:r>
      <w:r w:rsidRPr="00B94815">
        <w:rPr>
          <w:rFonts w:ascii="KRM" w:hAnsi="KRM"/>
          <w:sz w:val="24"/>
          <w:szCs w:val="24"/>
          <w:rtl/>
        </w:rPr>
        <w:t>، ج 2، ص 201.</w:t>
      </w:r>
    </w:p>
  </w:footnote>
  <w:footnote w:id="57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203.</w:t>
      </w:r>
    </w:p>
  </w:footnote>
  <w:footnote w:id="57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اصفهانى، ابونعيم، </w:t>
      </w:r>
      <w:r w:rsidRPr="00B94815">
        <w:rPr>
          <w:rFonts w:ascii="LTS" w:hAnsi="LTS" w:cs="B Badr"/>
          <w:sz w:val="24"/>
          <w:szCs w:val="24"/>
          <w:rtl/>
        </w:rPr>
        <w:t>حلية</w:t>
      </w:r>
      <w:r w:rsidRPr="00B94815">
        <w:rPr>
          <w:rFonts w:ascii="LTS" w:hAnsi="LTS"/>
          <w:sz w:val="24"/>
          <w:szCs w:val="24"/>
          <w:rtl/>
        </w:rPr>
        <w:t xml:space="preserve"> </w:t>
      </w:r>
      <w:r w:rsidR="00DE57E1">
        <w:rPr>
          <w:rFonts w:ascii="LTS" w:hAnsi="LTS"/>
          <w:sz w:val="24"/>
          <w:szCs w:val="24"/>
          <w:rtl/>
        </w:rPr>
        <w:t>الأولياء</w:t>
      </w:r>
      <w:r w:rsidRPr="00B94815">
        <w:rPr>
          <w:rFonts w:ascii="LTS" w:hAnsi="LTS"/>
          <w:sz w:val="24"/>
          <w:szCs w:val="24"/>
          <w:rtl/>
        </w:rPr>
        <w:t>،</w:t>
      </w:r>
      <w:r w:rsidRPr="00B94815">
        <w:rPr>
          <w:rFonts w:ascii="KRM" w:hAnsi="KRM"/>
          <w:sz w:val="24"/>
          <w:szCs w:val="24"/>
          <w:rtl/>
        </w:rPr>
        <w:t>، ج 1، ص 35.</w:t>
      </w:r>
    </w:p>
  </w:footnote>
  <w:footnote w:id="575">
    <w:p w:rsidR="00C528E5" w:rsidRPr="00B94815" w:rsidRDefault="00C528E5" w:rsidP="00EA0264">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ابن‏عساكر، </w:t>
      </w:r>
      <w:r w:rsidRPr="00B94815">
        <w:rPr>
          <w:rFonts w:ascii="LTS" w:hAnsi="LTS"/>
          <w:sz w:val="24"/>
          <w:szCs w:val="24"/>
          <w:rtl/>
        </w:rPr>
        <w:t>تهذيب تاريخ دمشق الكبير</w:t>
      </w:r>
      <w:r w:rsidRPr="00B94815">
        <w:rPr>
          <w:rFonts w:ascii="KRM" w:hAnsi="KRM"/>
          <w:sz w:val="24"/>
          <w:szCs w:val="24"/>
          <w:rtl/>
        </w:rPr>
        <w:t>، ج 4، ص 218 ـ 217، چاپ دوم، 1399 ه</w:t>
      </w:r>
      <w:r>
        <w:rPr>
          <w:rFonts w:ascii="KRM" w:hAnsi="KRM" w:hint="cs"/>
          <w:sz w:val="24"/>
          <w:szCs w:val="24"/>
          <w:rtl/>
        </w:rPr>
        <w:t>ـ</w:t>
      </w:r>
      <w:r w:rsidRPr="00B94815">
        <w:rPr>
          <w:rFonts w:ascii="KRM" w:hAnsi="KRM"/>
          <w:sz w:val="24"/>
          <w:szCs w:val="24"/>
          <w:rtl/>
        </w:rPr>
        <w:t>. ق / 1979 م. دارالمسيره.</w:t>
      </w:r>
    </w:p>
  </w:footnote>
  <w:footnote w:id="576">
    <w:p w:rsidR="00C528E5" w:rsidRPr="00B94815" w:rsidRDefault="00C528E5" w:rsidP="00C04627">
      <w:pPr>
        <w:pStyle w:val="FootnoteText"/>
        <w:bidi/>
        <w:ind w:left="272" w:hanging="272"/>
        <w:rPr>
          <w:rFonts w:hint="cs"/>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7، ص 230 ـ 229.</w:t>
      </w:r>
    </w:p>
  </w:footnote>
  <w:footnote w:id="57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14 و مروج الذهب، مسعودى.</w:t>
      </w:r>
    </w:p>
  </w:footnote>
  <w:footnote w:id="57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14.</w:t>
      </w:r>
    </w:p>
  </w:footnote>
  <w:footnote w:id="5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16.</w:t>
      </w:r>
    </w:p>
  </w:footnote>
  <w:footnote w:id="58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مَسكِن: محلى است نزديك اوانا بر ساحل رودخانه‏ى دُجيل. (مترجم به نقل از معجم البلدان)</w:t>
      </w:r>
    </w:p>
  </w:footnote>
  <w:footnote w:id="58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8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16.</w:t>
      </w:r>
    </w:p>
  </w:footnote>
  <w:footnote w:id="58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18.</w:t>
      </w:r>
    </w:p>
  </w:footnote>
  <w:footnote w:id="58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مسعودى،</w:t>
      </w:r>
      <w:r w:rsidRPr="00B94815">
        <w:rPr>
          <w:rFonts w:ascii="KRM" w:hAnsi="KRM" w:hint="cs"/>
          <w:sz w:val="24"/>
          <w:szCs w:val="24"/>
          <w:rtl/>
        </w:rPr>
        <w:t xml:space="preserve"> </w:t>
      </w:r>
      <w:r w:rsidRPr="00B94815">
        <w:rPr>
          <w:rFonts w:ascii="KRM" w:hAnsi="KRM"/>
          <w:sz w:val="24"/>
          <w:szCs w:val="24"/>
          <w:rtl/>
        </w:rPr>
        <w:t xml:space="preserve">ترجمه‏ى </w:t>
      </w:r>
      <w:r w:rsidRPr="00B94815">
        <w:rPr>
          <w:rFonts w:ascii="LTS" w:hAnsi="LTS"/>
          <w:sz w:val="24"/>
          <w:szCs w:val="24"/>
          <w:rtl/>
        </w:rPr>
        <w:t>مروج الذهب</w:t>
      </w:r>
      <w:r w:rsidRPr="00B94815">
        <w:rPr>
          <w:rFonts w:ascii="KRM" w:hAnsi="KRM"/>
          <w:sz w:val="24"/>
          <w:szCs w:val="24"/>
          <w:rtl/>
        </w:rPr>
        <w:t>، ج 2، ص 5، چاپ‏چهارم 1370، شركت</w:t>
      </w:r>
      <w:r w:rsidRPr="00B94815">
        <w:rPr>
          <w:rFonts w:ascii="KRM" w:hAnsi="KRM" w:hint="cs"/>
          <w:sz w:val="24"/>
          <w:szCs w:val="24"/>
          <w:rtl/>
        </w:rPr>
        <w:t xml:space="preserve"> </w:t>
      </w:r>
      <w:r w:rsidRPr="00B94815">
        <w:rPr>
          <w:rFonts w:ascii="KRM" w:hAnsi="KRM"/>
          <w:sz w:val="24"/>
          <w:szCs w:val="24"/>
          <w:rtl/>
        </w:rPr>
        <w:t>انتشارات</w:t>
      </w:r>
      <w:r>
        <w:rPr>
          <w:rFonts w:ascii="KRM" w:hAnsi="KRM" w:hint="cs"/>
          <w:sz w:val="24"/>
          <w:szCs w:val="24"/>
          <w:rtl/>
        </w:rPr>
        <w:t xml:space="preserve"> </w:t>
      </w:r>
      <w:r w:rsidRPr="00B94815">
        <w:rPr>
          <w:rFonts w:ascii="KRM" w:hAnsi="KRM"/>
          <w:sz w:val="24"/>
          <w:szCs w:val="24"/>
          <w:rtl/>
        </w:rPr>
        <w:t>‏علمى</w:t>
      </w:r>
      <w:r>
        <w:rPr>
          <w:rFonts w:ascii="KRM" w:hAnsi="KRM" w:hint="cs"/>
          <w:sz w:val="24"/>
          <w:szCs w:val="24"/>
          <w:rtl/>
        </w:rPr>
        <w:t xml:space="preserve"> </w:t>
      </w:r>
      <w:r w:rsidRPr="00B94815">
        <w:rPr>
          <w:rFonts w:ascii="KRM" w:hAnsi="KRM"/>
          <w:sz w:val="24"/>
          <w:szCs w:val="24"/>
          <w:rtl/>
        </w:rPr>
        <w:t>‏و</w:t>
      </w:r>
      <w:r>
        <w:rPr>
          <w:rFonts w:ascii="KRM" w:hAnsi="KRM" w:hint="cs"/>
          <w:sz w:val="24"/>
          <w:szCs w:val="24"/>
          <w:rtl/>
        </w:rPr>
        <w:t xml:space="preserve"> </w:t>
      </w:r>
      <w:r w:rsidRPr="00B94815">
        <w:rPr>
          <w:rFonts w:ascii="KRM" w:hAnsi="KRM"/>
          <w:sz w:val="24"/>
          <w:szCs w:val="24"/>
          <w:rtl/>
        </w:rPr>
        <w:t>فرهنگى.</w:t>
      </w:r>
      <w:r w:rsidRPr="00B94815">
        <w:rPr>
          <w:rFonts w:ascii="KRM" w:hAnsi="KRM" w:hint="cs"/>
          <w:sz w:val="24"/>
          <w:szCs w:val="24"/>
          <w:rtl/>
        </w:rPr>
        <w:t xml:space="preserve"> </w:t>
      </w:r>
      <w:r w:rsidRPr="00B94815">
        <w:rPr>
          <w:rFonts w:ascii="KRM" w:hAnsi="KRM"/>
          <w:sz w:val="24"/>
          <w:szCs w:val="24"/>
          <w:rtl/>
        </w:rPr>
        <w:t>(مترجم)</w:t>
      </w:r>
    </w:p>
  </w:footnote>
  <w:footnote w:id="58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19.</w:t>
      </w:r>
    </w:p>
  </w:footnote>
  <w:footnote w:id="58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8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42.</w:t>
      </w:r>
    </w:p>
  </w:footnote>
  <w:footnote w:id="58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9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59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حجر، </w:t>
      </w:r>
      <w:r w:rsidRPr="00B94815">
        <w:rPr>
          <w:rFonts w:ascii="LTS" w:hAnsi="LTS"/>
          <w:sz w:val="24"/>
          <w:szCs w:val="24"/>
          <w:rtl/>
        </w:rPr>
        <w:t>الإصا</w:t>
      </w:r>
      <w:r w:rsidRPr="00B94815">
        <w:rPr>
          <w:rFonts w:ascii="LTS" w:hAnsi="LTS" w:cs="B Badr"/>
          <w:sz w:val="24"/>
          <w:szCs w:val="24"/>
          <w:rtl/>
        </w:rPr>
        <w:t>بة</w:t>
      </w:r>
      <w:r w:rsidRPr="00B94815">
        <w:rPr>
          <w:rFonts w:ascii="LTS" w:hAnsi="LTS"/>
          <w:sz w:val="24"/>
          <w:szCs w:val="24"/>
          <w:rtl/>
        </w:rPr>
        <w:t xml:space="preserve"> فى تمييز الصحا</w:t>
      </w:r>
      <w:r w:rsidRPr="00B94815">
        <w:rPr>
          <w:rFonts w:ascii="LTS" w:hAnsi="LTS" w:cs="B Badr"/>
          <w:sz w:val="24"/>
          <w:szCs w:val="24"/>
          <w:rtl/>
        </w:rPr>
        <w:t>بة</w:t>
      </w:r>
      <w:r w:rsidRPr="00B94815">
        <w:rPr>
          <w:rFonts w:ascii="KRM" w:hAnsi="KRM"/>
          <w:sz w:val="24"/>
          <w:szCs w:val="24"/>
          <w:rtl/>
        </w:rPr>
        <w:t>، ج 1، ص 331.</w:t>
      </w:r>
    </w:p>
  </w:footnote>
  <w:footnote w:id="59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44.</w:t>
      </w:r>
    </w:p>
  </w:footnote>
  <w:footnote w:id="59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سعد، الطبقات الكبرى. حاكم در «مستدرك» نيز اين مطلب را آورده است.</w:t>
      </w:r>
    </w:p>
  </w:footnote>
  <w:footnote w:id="59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LTS" w:hAnsi="LTS" w:cs="B Badr"/>
          <w:sz w:val="24"/>
          <w:szCs w:val="24"/>
          <w:rtl/>
        </w:rPr>
        <w:t>ة</w:t>
      </w:r>
      <w:r w:rsidRPr="00B94815">
        <w:rPr>
          <w:rFonts w:ascii="KRM" w:hAnsi="KRM"/>
          <w:sz w:val="24"/>
          <w:szCs w:val="24"/>
          <w:rtl/>
        </w:rPr>
        <w:t>، ص 204.</w:t>
      </w:r>
    </w:p>
  </w:footnote>
  <w:footnote w:id="5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نمونه‏اى از خطبه‏هاى شگفت حضرت على </w:t>
      </w:r>
      <w:r w:rsidR="00192898" w:rsidRPr="00192898">
        <w:rPr>
          <w:rFonts w:ascii="KRM" w:hAnsi="KRM" w:cs="CTraditional Arabic"/>
          <w:sz w:val="24"/>
          <w:szCs w:val="24"/>
          <w:rtl/>
        </w:rPr>
        <w:t xml:space="preserve">س </w:t>
      </w:r>
      <w:r w:rsidRPr="00B94815">
        <w:rPr>
          <w:rFonts w:ascii="KRM" w:hAnsi="KRM"/>
          <w:sz w:val="24"/>
          <w:szCs w:val="24"/>
          <w:rtl/>
        </w:rPr>
        <w:t>در اين مورد، در بخش‏هاى پيشين گذشت.</w:t>
      </w:r>
    </w:p>
  </w:footnote>
  <w:footnote w:id="5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تحنيك عبارت است از نرم كردن خرم</w:t>
      </w:r>
      <w:r>
        <w:rPr>
          <w:rFonts w:ascii="KRM" w:hAnsi="KRM"/>
          <w:sz w:val="24"/>
          <w:szCs w:val="24"/>
          <w:rtl/>
        </w:rPr>
        <w:t>آيا</w:t>
      </w:r>
      <w:r w:rsidRPr="00B94815">
        <w:rPr>
          <w:rFonts w:ascii="KRM" w:hAnsi="KRM"/>
          <w:sz w:val="24"/>
          <w:szCs w:val="24"/>
          <w:rtl/>
        </w:rPr>
        <w:t xml:space="preserve"> شيرينى و ماليدن آن به كام نوزاد، به عبارت ديگر گرفتن كام طفل. (مترجم)</w:t>
      </w:r>
    </w:p>
  </w:footnote>
  <w:footnote w:id="59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150 ـ 149.</w:t>
      </w:r>
    </w:p>
  </w:footnote>
  <w:footnote w:id="5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روايت طبرانى در معجم.</w:t>
      </w:r>
    </w:p>
  </w:footnote>
  <w:footnote w:id="59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0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01">
    <w:p w:rsidR="00C528E5" w:rsidRPr="00B94815" w:rsidRDefault="00C528E5" w:rsidP="004851BE">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Pr>
          <w:rFonts w:ascii="KRM" w:hAnsi="KRM"/>
          <w:sz w:val="24"/>
          <w:szCs w:val="24"/>
          <w:rtl/>
        </w:rPr>
        <w:t xml:space="preserve">، ج 8، ص 151. </w:t>
      </w:r>
      <w:r w:rsidRPr="00B94815">
        <w:rPr>
          <w:rFonts w:ascii="KRM" w:hAnsi="KRM"/>
          <w:sz w:val="24"/>
          <w:szCs w:val="24"/>
          <w:rtl/>
        </w:rPr>
        <w:t xml:space="preserve">خليفه بن </w:t>
      </w:r>
      <w:r w:rsidR="003B5BA3">
        <w:rPr>
          <w:rFonts w:ascii="KRM" w:hAnsi="KRM"/>
          <w:sz w:val="24"/>
          <w:szCs w:val="24"/>
          <w:rtl/>
        </w:rPr>
        <w:t>خياط</w:t>
      </w:r>
      <w:r w:rsidRPr="00B94815">
        <w:rPr>
          <w:rFonts w:ascii="KRM" w:hAnsi="KRM"/>
          <w:sz w:val="24"/>
          <w:szCs w:val="24"/>
          <w:rtl/>
        </w:rPr>
        <w:t xml:space="preserve"> (متوفى 240 ه</w:t>
      </w:r>
      <w:r>
        <w:rPr>
          <w:rFonts w:ascii="KRM" w:hAnsi="KRM" w:hint="cs"/>
          <w:sz w:val="24"/>
          <w:szCs w:val="24"/>
          <w:rtl/>
        </w:rPr>
        <w:t>ـ</w:t>
      </w:r>
      <w:r w:rsidRPr="00B94815">
        <w:rPr>
          <w:rFonts w:ascii="KRM" w:hAnsi="KRM"/>
          <w:sz w:val="24"/>
          <w:szCs w:val="24"/>
          <w:rtl/>
        </w:rPr>
        <w:t xml:space="preserve">. ق.) كه استاد امام بخارى است، نام حضرت حسين </w:t>
      </w:r>
      <w:r w:rsidR="00192898" w:rsidRPr="00192898">
        <w:rPr>
          <w:rFonts w:ascii="KRM" w:hAnsi="KRM" w:cs="CTraditional Arabic"/>
          <w:sz w:val="24"/>
          <w:szCs w:val="24"/>
          <w:rtl/>
        </w:rPr>
        <w:t xml:space="preserve">س </w:t>
      </w:r>
      <w:r w:rsidRPr="00B94815">
        <w:rPr>
          <w:rFonts w:ascii="KRM" w:hAnsi="KRM"/>
          <w:sz w:val="24"/>
          <w:szCs w:val="24"/>
          <w:rtl/>
        </w:rPr>
        <w:t>را جزو كسانى كه در جنگ قسطنطنيه به فرماندهى يزيد شركت داشتند، ذكر نكرده است و اين جنگ را در اخبار سال پنجاه آورده است.</w:t>
      </w:r>
    </w:p>
  </w:footnote>
  <w:footnote w:id="60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تلمسانى، </w:t>
      </w:r>
      <w:r w:rsidRPr="00B94815">
        <w:rPr>
          <w:rFonts w:ascii="LTS" w:hAnsi="LTS"/>
          <w:sz w:val="24"/>
          <w:szCs w:val="24"/>
          <w:rtl/>
        </w:rPr>
        <w:t>الجوهر</w:t>
      </w:r>
      <w:r w:rsidRPr="00B94815">
        <w:rPr>
          <w:rFonts w:ascii="KRM" w:hAnsi="KRM" w:cs="B Badr"/>
          <w:sz w:val="24"/>
          <w:szCs w:val="24"/>
          <w:rtl/>
        </w:rPr>
        <w:t>ة</w:t>
      </w:r>
      <w:r w:rsidRPr="00B94815">
        <w:rPr>
          <w:rFonts w:ascii="KRM" w:hAnsi="KRM"/>
          <w:sz w:val="24"/>
          <w:szCs w:val="24"/>
          <w:rtl/>
        </w:rPr>
        <w:t>، ص 213.</w:t>
      </w:r>
    </w:p>
  </w:footnote>
  <w:footnote w:id="60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2، ص 214 ـ 213.</w:t>
      </w:r>
    </w:p>
  </w:footnote>
  <w:footnote w:id="60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ذهبى، </w:t>
      </w:r>
      <w:r w:rsidRPr="00B94815">
        <w:rPr>
          <w:rFonts w:ascii="LTS" w:hAnsi="LTS"/>
          <w:sz w:val="24"/>
          <w:szCs w:val="24"/>
          <w:rtl/>
        </w:rPr>
        <w:t>سير أعلام النبلاء</w:t>
      </w:r>
      <w:r w:rsidRPr="00B94815">
        <w:rPr>
          <w:rFonts w:ascii="KRM" w:hAnsi="KRM"/>
          <w:sz w:val="24"/>
          <w:szCs w:val="24"/>
          <w:rtl/>
        </w:rPr>
        <w:t>، ج 3، ص 281.</w:t>
      </w:r>
    </w:p>
  </w:footnote>
  <w:footnote w:id="6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80.</w:t>
      </w:r>
    </w:p>
  </w:footnote>
  <w:footnote w:id="60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146.</w:t>
      </w:r>
    </w:p>
  </w:footnote>
  <w:footnote w:id="6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80.</w:t>
      </w:r>
    </w:p>
  </w:footnote>
  <w:footnote w:id="60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0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228.</w:t>
      </w:r>
    </w:p>
  </w:footnote>
  <w:footnote w:id="61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230.</w:t>
      </w:r>
    </w:p>
  </w:footnote>
  <w:footnote w:id="61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232.</w:t>
      </w:r>
    </w:p>
  </w:footnote>
  <w:footnote w:id="61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همان منبع، ص 232. محققان برآنند كه اين سيره و اخلاق يزيد مربوط به زمان حكومت اوست، ولى در زمان </w:t>
      </w:r>
      <w:r>
        <w:rPr>
          <w:rFonts w:ascii="KRM" w:hAnsi="KRM"/>
          <w:sz w:val="24"/>
          <w:szCs w:val="24"/>
          <w:rtl/>
        </w:rPr>
        <w:t>حيات</w:t>
      </w:r>
      <w:r w:rsidRPr="00B94815">
        <w:rPr>
          <w:rFonts w:ascii="KRM" w:hAnsi="KRM"/>
          <w:sz w:val="24"/>
          <w:szCs w:val="24"/>
          <w:rtl/>
        </w:rPr>
        <w:t xml:space="preserve"> پدرش به فسق و فجور معروف نبود. (ر.ك: «معاويه و حقايق تاريخى»، اثر علامه محمّد تقى عثمانى) (مترجم)</w:t>
      </w:r>
    </w:p>
  </w:footnote>
  <w:footnote w:id="61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235.</w:t>
      </w:r>
    </w:p>
  </w:footnote>
  <w:footnote w:id="61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226. وفات معاويه به اتفاق مورّخان در رجب سال 60 هجرى در دمشق پيش آمد و عمرش 78 سال و بنا به قولى متجاوز از هشتاد سال بود.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8، ص 143.</w:t>
      </w:r>
    </w:p>
  </w:footnote>
  <w:footnote w:id="61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232.</w:t>
      </w:r>
    </w:p>
  </w:footnote>
  <w:footnote w:id="61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152.</w:t>
      </w:r>
    </w:p>
  </w:footnote>
  <w:footnote w:id="61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155 ـ 154.</w:t>
      </w:r>
    </w:p>
  </w:footnote>
  <w:footnote w:id="61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بايد دانست كه اين منطقه از عراق كه مسلم و حضرت حسين </w:t>
      </w:r>
      <w:r w:rsidR="00192898" w:rsidRPr="00192898">
        <w:rPr>
          <w:rFonts w:ascii="KRM" w:hAnsi="KRM" w:cs="CTraditional Arabic"/>
          <w:sz w:val="24"/>
          <w:szCs w:val="24"/>
          <w:rtl/>
        </w:rPr>
        <w:t xml:space="preserve">س </w:t>
      </w:r>
      <w:r w:rsidRPr="00B94815">
        <w:rPr>
          <w:rFonts w:ascii="KRM" w:hAnsi="KRM"/>
          <w:sz w:val="24"/>
          <w:szCs w:val="24"/>
          <w:rtl/>
        </w:rPr>
        <w:t xml:space="preserve">در آنجا سر و كار داشتند، تعداد </w:t>
      </w:r>
      <w:r>
        <w:rPr>
          <w:rFonts w:ascii="KRM" w:hAnsi="KRM"/>
          <w:sz w:val="24"/>
          <w:szCs w:val="24"/>
          <w:rtl/>
        </w:rPr>
        <w:t>زیادی</w:t>
      </w:r>
      <w:r w:rsidRPr="00B94815">
        <w:rPr>
          <w:rFonts w:ascii="KRM" w:hAnsi="KRM"/>
          <w:sz w:val="24"/>
          <w:szCs w:val="24"/>
          <w:rtl/>
        </w:rPr>
        <w:t xml:space="preserve"> از جمعيتش را افراد تازه مسلمان، غلامان آزاد شده و عرب‏هاى قبايل شرق تشكيل مى‏داد كه هنوز به طور كامل به رنگ اسلامى درن</w:t>
      </w:r>
      <w:r>
        <w:rPr>
          <w:rFonts w:ascii="KRM" w:hAnsi="KRM"/>
          <w:sz w:val="24"/>
          <w:szCs w:val="24"/>
          <w:rtl/>
        </w:rPr>
        <w:t>،</w:t>
      </w:r>
      <w:r w:rsidRPr="00B94815">
        <w:rPr>
          <w:rFonts w:ascii="KRM" w:hAnsi="KRM"/>
          <w:sz w:val="24"/>
          <w:szCs w:val="24"/>
          <w:rtl/>
        </w:rPr>
        <w:t>مده بودند. همچنين بر اثر زندگى در سايه‏ى حكومت آزاد و مرفّه ساسانى، مردم عراق با صفاتى چون قدرت و ثروت پرستى، فرصت‏طلبى و قوم پرستى عادت كرده بودند. اين صفات زمانى بيشتر آشكار شد كه يك طرف عقيده و اصول و اخلاق قرار داشت و در طرف ديگر، ثروت، جاه و منصب و منافع زودگذر.</w:t>
      </w:r>
    </w:p>
  </w:footnote>
  <w:footnote w:id="61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گريه‏ى او به خاطر حسين و</w:t>
      </w:r>
      <w:r>
        <w:rPr>
          <w:rFonts w:ascii="KRM" w:hAnsi="KRM"/>
          <w:sz w:val="24"/>
          <w:szCs w:val="24"/>
          <w:rtl/>
        </w:rPr>
        <w:t>ياران</w:t>
      </w:r>
      <w:r w:rsidRPr="00B94815">
        <w:rPr>
          <w:rFonts w:ascii="KRM" w:hAnsi="KRM"/>
          <w:sz w:val="24"/>
          <w:szCs w:val="24"/>
          <w:rtl/>
        </w:rPr>
        <w:t>ش بود. رك: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8، ص 158، دارالكتب العلميه بيروت. (مترجم)</w:t>
      </w:r>
    </w:p>
  </w:footnote>
  <w:footnote w:id="62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159.</w:t>
      </w:r>
    </w:p>
  </w:footnote>
  <w:footnote w:id="62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157 ـ 156.</w:t>
      </w:r>
    </w:p>
  </w:footnote>
  <w:footnote w:id="62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160.</w:t>
      </w:r>
    </w:p>
  </w:footnote>
  <w:footnote w:id="62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161.</w:t>
      </w:r>
    </w:p>
  </w:footnote>
  <w:footnote w:id="62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صص 163 - 160.</w:t>
      </w:r>
    </w:p>
  </w:footnote>
  <w:footnote w:id="62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8 ص 167.</w:t>
      </w:r>
    </w:p>
  </w:footnote>
  <w:footnote w:id="62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8، ص 169 ـ 168.</w:t>
      </w:r>
    </w:p>
  </w:footnote>
  <w:footnote w:id="62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النهايه</w:t>
      </w:r>
      <w:r w:rsidRPr="00B94815">
        <w:rPr>
          <w:rFonts w:ascii="KRM" w:hAnsi="KRM"/>
          <w:sz w:val="24"/>
          <w:szCs w:val="24"/>
          <w:rtl/>
        </w:rPr>
        <w:t>، ج 8، ص 1209، چاپ دار</w:t>
      </w:r>
      <w:r>
        <w:rPr>
          <w:rFonts w:ascii="KRM" w:hAnsi="KRM"/>
          <w:sz w:val="24"/>
          <w:szCs w:val="24"/>
          <w:rtl/>
        </w:rPr>
        <w:t>احياء</w:t>
      </w:r>
      <w:r w:rsidRPr="00B94815">
        <w:rPr>
          <w:rFonts w:ascii="KRM" w:hAnsi="KRM"/>
          <w:sz w:val="24"/>
          <w:szCs w:val="24"/>
          <w:rtl/>
        </w:rPr>
        <w:t xml:space="preserve"> التراث العربى، بيروت، چاپ اول، 1997 م. (مترجم)</w:t>
      </w:r>
    </w:p>
  </w:footnote>
  <w:footnote w:id="62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8، ص 173.</w:t>
      </w:r>
    </w:p>
  </w:footnote>
  <w:footnote w:id="62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170 با اختصار.</w:t>
      </w:r>
    </w:p>
  </w:footnote>
  <w:footnote w:id="63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176.</w:t>
      </w:r>
    </w:p>
  </w:footnote>
  <w:footnote w:id="63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176.</w:t>
      </w:r>
    </w:p>
  </w:footnote>
  <w:footnote w:id="63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179 ـ 178.</w:t>
      </w:r>
    </w:p>
  </w:footnote>
  <w:footnote w:id="63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دكتر جميل عبداللّه‏ المصرى مى‏گويد: شمر شخصيتى ميكاويلى بود و مانند پدرش ذى‏الجوشن طبيعتى آتشين داشت. او براى رسيدن به هدف از هيچ وسيله‏اى دريغ نمى‏كرد و معلوم مى‏شود كه به كينه‏توزى و سنگدلى معروف بوده </w:t>
      </w:r>
      <w:r>
        <w:rPr>
          <w:rFonts w:ascii="KRM" w:hAnsi="KRM"/>
          <w:sz w:val="24"/>
          <w:szCs w:val="24"/>
          <w:rtl/>
        </w:rPr>
        <w:t>است. (أثر أهل الكتاب فى الفتن و</w:t>
      </w:r>
      <w:r w:rsidRPr="00B94815">
        <w:rPr>
          <w:rFonts w:ascii="KRM" w:hAnsi="KRM"/>
          <w:sz w:val="24"/>
          <w:szCs w:val="24"/>
          <w:rtl/>
        </w:rPr>
        <w:t>الحروب، ص 490)</w:t>
      </w:r>
    </w:p>
  </w:footnote>
  <w:footnote w:id="63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xml:space="preserve">، ج 8، ص 188 ـ اين امر جاى عبرت است كه همه‏ى كسانى كه در قتل حضرت حسين </w:t>
      </w:r>
      <w:r w:rsidR="00192898" w:rsidRPr="00192898">
        <w:rPr>
          <w:rFonts w:ascii="KRM" w:hAnsi="KRM" w:cs="CTraditional Arabic"/>
          <w:sz w:val="24"/>
          <w:szCs w:val="24"/>
          <w:rtl/>
        </w:rPr>
        <w:t>س</w:t>
      </w:r>
      <w:r>
        <w:rPr>
          <w:rFonts w:ascii="KRM" w:hAnsi="KRM"/>
          <w:sz w:val="24"/>
          <w:szCs w:val="24"/>
          <w:rtl/>
        </w:rPr>
        <w:t>،</w:t>
      </w:r>
      <w:r w:rsidRPr="00B94815">
        <w:rPr>
          <w:rFonts w:ascii="KRM" w:hAnsi="KRM"/>
          <w:sz w:val="24"/>
          <w:szCs w:val="24"/>
          <w:rtl/>
        </w:rPr>
        <w:t xml:space="preserve"> در جنگ عليه او شركت داشتند، به‏كيفر اعمال خود رسيدند و كشته شدند. مختار </w:t>
      </w:r>
      <w:r>
        <w:rPr>
          <w:rFonts w:ascii="KRM" w:hAnsi="KRM" w:hint="cs"/>
          <w:sz w:val="24"/>
          <w:szCs w:val="24"/>
          <w:rtl/>
        </w:rPr>
        <w:t xml:space="preserve">کذاب </w:t>
      </w:r>
      <w:r w:rsidRPr="00B94815">
        <w:rPr>
          <w:rFonts w:ascii="KRM" w:hAnsi="KRM"/>
          <w:sz w:val="24"/>
          <w:szCs w:val="24"/>
          <w:rtl/>
        </w:rPr>
        <w:t>ـ با وجود گمراهى و انحراف ـ قاتلان حسين را دنبال كرد و به قتل رسانيد. خداوند غالب و انتقام گيرنده است.</w:t>
      </w:r>
    </w:p>
  </w:footnote>
  <w:footnote w:id="63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189.</w:t>
      </w:r>
    </w:p>
  </w:footnote>
  <w:footnote w:id="63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191.</w:t>
      </w:r>
    </w:p>
  </w:footnote>
  <w:footnote w:id="63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ص 171.</w:t>
      </w:r>
    </w:p>
  </w:footnote>
  <w:footnote w:id="63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8، ص 222.</w:t>
      </w:r>
    </w:p>
  </w:footnote>
  <w:footnote w:id="63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8، ص 226.</w:t>
      </w:r>
    </w:p>
  </w:footnote>
  <w:footnote w:id="640">
    <w:p w:rsidR="00C528E5" w:rsidRPr="00B94815" w:rsidRDefault="00C528E5" w:rsidP="00DD3A36">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بعد از يزيد، پسرش، معاو</w:t>
      </w:r>
      <w:r w:rsidRPr="00B94815">
        <w:rPr>
          <w:rFonts w:ascii="KRM" w:hAnsi="KRM" w:cs="B Badr"/>
          <w:sz w:val="24"/>
          <w:szCs w:val="24"/>
          <w:rtl/>
        </w:rPr>
        <w:t>ي</w:t>
      </w:r>
      <w:r>
        <w:rPr>
          <w:rFonts w:ascii="KRM" w:hAnsi="KRM" w:cs="B Badr" w:hint="cs"/>
          <w:sz w:val="24"/>
          <w:szCs w:val="24"/>
          <w:rtl/>
        </w:rPr>
        <w:t>ه</w:t>
      </w:r>
      <w:r w:rsidRPr="00B94815">
        <w:rPr>
          <w:rFonts w:ascii="KRM" w:hAnsi="KRM"/>
          <w:sz w:val="24"/>
          <w:szCs w:val="24"/>
          <w:rtl/>
        </w:rPr>
        <w:t xml:space="preserve"> بن يزيد به تخت خلافت نشست. در تاريخ 14 ربيع الاول سال 64 بعد از مرگ پدرش با او بيعت شد. او مردى نيكوكار و عابد بود، اما مدّت خلافتش طول نكشيد و در مدّت خلافتش مريض بود و خارج نمى‏شد، در سن بيست و يك سالگى (و به قولى كمتر و بيشتر) از </w:t>
      </w:r>
      <w:r>
        <w:rPr>
          <w:rFonts w:ascii="KRM" w:hAnsi="KRM"/>
          <w:sz w:val="24"/>
          <w:szCs w:val="24"/>
          <w:rtl/>
        </w:rPr>
        <w:t>دنیا</w:t>
      </w:r>
      <w:r w:rsidRPr="00B94815">
        <w:rPr>
          <w:rFonts w:ascii="KRM" w:hAnsi="KRM"/>
          <w:sz w:val="24"/>
          <w:szCs w:val="24"/>
          <w:rtl/>
        </w:rPr>
        <w:t xml:space="preserve"> رفت، بنى‏اميّه بعد از او در سوم ذيعقده سال 64 با مروان بن حكم بيعت كردند. مروان در سوم رمضان سال 65 درگذشت و پسرش، عبدالملك بن مروان به جاى او نشست. حكومت در </w:t>
      </w:r>
      <w:r>
        <w:rPr>
          <w:rFonts w:ascii="KRM" w:hAnsi="KRM"/>
          <w:sz w:val="24"/>
          <w:szCs w:val="24"/>
          <w:rtl/>
        </w:rPr>
        <w:t>ميان</w:t>
      </w:r>
      <w:r w:rsidRPr="00B94815">
        <w:rPr>
          <w:rFonts w:ascii="KRM" w:hAnsi="KRM"/>
          <w:sz w:val="24"/>
          <w:szCs w:val="24"/>
          <w:rtl/>
        </w:rPr>
        <w:t xml:space="preserve"> آل مروان سال‏ها استمرار</w:t>
      </w:r>
      <w:r>
        <w:rPr>
          <w:rFonts w:ascii="KRM" w:hAnsi="KRM"/>
          <w:sz w:val="24"/>
          <w:szCs w:val="24"/>
          <w:rtl/>
        </w:rPr>
        <w:t>،</w:t>
      </w:r>
      <w:r w:rsidRPr="00B94815">
        <w:rPr>
          <w:rFonts w:ascii="KRM" w:hAnsi="KRM"/>
          <w:sz w:val="24"/>
          <w:szCs w:val="24"/>
          <w:rtl/>
        </w:rPr>
        <w:t>فت تا آنكه بنى‏عبّاس از دست آنها ربود و قرن‏ها به حكومت پرداختند؛ «</w:t>
      </w:r>
      <w:r w:rsidRPr="00B94815">
        <w:rPr>
          <w:rFonts w:ascii="Traditional Arabic" w:hAnsi="Traditional Arabic" w:cs="Traditional Arabic"/>
          <w:b/>
          <w:bCs/>
          <w:sz w:val="24"/>
          <w:szCs w:val="24"/>
          <w:rtl/>
        </w:rPr>
        <w:t>إنّ الأرض للّه‏ يورثها من يشاء».</w:t>
      </w:r>
    </w:p>
  </w:footnote>
  <w:footnote w:id="641">
    <w:p w:rsidR="00C528E5" w:rsidRPr="00B94815" w:rsidRDefault="00C528E5" w:rsidP="00147C6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فتاوى ابن تيميه</w:t>
      </w:r>
      <w:r w:rsidRPr="00B94815">
        <w:rPr>
          <w:rFonts w:ascii="KRM" w:hAnsi="KRM"/>
          <w:sz w:val="24"/>
          <w:szCs w:val="24"/>
          <w:rtl/>
        </w:rPr>
        <w:t>، ج 4، ص 483، چاپ اول 1381 ه</w:t>
      </w:r>
      <w:r>
        <w:rPr>
          <w:rFonts w:ascii="KRM" w:hAnsi="KRM" w:hint="cs"/>
          <w:sz w:val="24"/>
          <w:szCs w:val="24"/>
          <w:rtl/>
        </w:rPr>
        <w:t>ـ</w:t>
      </w:r>
      <w:r w:rsidRPr="00B94815">
        <w:rPr>
          <w:rFonts w:ascii="KRM" w:hAnsi="KRM"/>
          <w:sz w:val="24"/>
          <w:szCs w:val="24"/>
          <w:rtl/>
        </w:rPr>
        <w:t xml:space="preserve">. ق، </w:t>
      </w:r>
      <w:r>
        <w:rPr>
          <w:rFonts w:ascii="KRM" w:hAnsi="KRM"/>
          <w:sz w:val="24"/>
          <w:szCs w:val="24"/>
          <w:rtl/>
        </w:rPr>
        <w:t>رياض</w:t>
      </w:r>
      <w:r w:rsidRPr="00B94815">
        <w:rPr>
          <w:rFonts w:ascii="KRM" w:hAnsi="KRM"/>
          <w:sz w:val="24"/>
          <w:szCs w:val="24"/>
          <w:rtl/>
        </w:rPr>
        <w:t>.</w:t>
      </w:r>
    </w:p>
  </w:footnote>
  <w:footnote w:id="64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4، ص 487.</w:t>
      </w:r>
    </w:p>
  </w:footnote>
  <w:footnote w:id="64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فتاوى ابن تيميه</w:t>
      </w:r>
      <w:r w:rsidRPr="00B94815">
        <w:rPr>
          <w:rFonts w:ascii="KRM" w:hAnsi="KRM"/>
          <w:sz w:val="24"/>
          <w:szCs w:val="24"/>
          <w:rtl/>
        </w:rPr>
        <w:t>، ج 4، ص 511.</w:t>
      </w:r>
    </w:p>
  </w:footnote>
  <w:footnote w:id="64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مكتوبات فارسى امام ربانى، ج 1، مكتوب شماره‏ى 251. نيز منتخبات از مكتوبات امام ربانى ص 128، چاپ مكتبه ايشيق استانبول 1978 م. بزرگان اسلام بدزبانى و دشنام گويى را براى مسلمان نپسنديده‏اند؛ حضرت على </w:t>
      </w:r>
      <w:r w:rsidR="00192898" w:rsidRPr="00192898">
        <w:rPr>
          <w:rFonts w:ascii="KRM" w:hAnsi="KRM" w:cs="CTraditional Arabic"/>
          <w:sz w:val="24"/>
          <w:szCs w:val="24"/>
          <w:rtl/>
        </w:rPr>
        <w:t xml:space="preserve">س </w:t>
      </w:r>
      <w:r w:rsidRPr="00B94815">
        <w:rPr>
          <w:rFonts w:ascii="KRM" w:hAnsi="KRM"/>
          <w:sz w:val="24"/>
          <w:szCs w:val="24"/>
          <w:rtl/>
        </w:rPr>
        <w:t xml:space="preserve">در جنگ صفين وقتى شنيد كه عده‏اى از اصحاب وى به مردم شام فحش مى‏دهند، فرمود: من نمى‏پسندم كه شما دشنام دهيد؛ </w:t>
      </w:r>
      <w:r w:rsidRPr="00B94815">
        <w:rPr>
          <w:rFonts w:ascii="Traditional Arabic" w:hAnsi="Traditional Arabic" w:cs="Traditional Arabic"/>
          <w:b/>
          <w:bCs/>
          <w:sz w:val="24"/>
          <w:szCs w:val="24"/>
          <w:rtl/>
        </w:rPr>
        <w:t>(إنى أكره لكم أن تكونوا سبّابين)</w:t>
      </w:r>
      <w:r w:rsidRPr="00B94815">
        <w:rPr>
          <w:rFonts w:ascii="KRM" w:hAnsi="KRM"/>
          <w:sz w:val="24"/>
          <w:szCs w:val="24"/>
          <w:rtl/>
        </w:rPr>
        <w:t xml:space="preserve"> نهج البلاغه، خطبه‏ى 197. (مترجم)</w:t>
      </w:r>
    </w:p>
  </w:footnote>
  <w:footnote w:id="64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دهلوى؛ عبدالحق، </w:t>
      </w:r>
      <w:r w:rsidRPr="00B94815">
        <w:rPr>
          <w:rFonts w:ascii="LTS" w:hAnsi="LTS"/>
          <w:sz w:val="24"/>
          <w:szCs w:val="24"/>
          <w:rtl/>
        </w:rPr>
        <w:t>تكميل الإيمان</w:t>
      </w:r>
      <w:r w:rsidRPr="00B94815">
        <w:rPr>
          <w:rFonts w:ascii="KRM" w:hAnsi="KRM"/>
          <w:sz w:val="24"/>
          <w:szCs w:val="24"/>
          <w:rtl/>
        </w:rPr>
        <w:t>، ص 71، چاپ لكنو 1905 م.</w:t>
      </w:r>
    </w:p>
  </w:footnote>
  <w:footnote w:id="64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دهلوى؛ ولى اللّه‏، </w:t>
      </w:r>
      <w:r w:rsidRPr="00B94815">
        <w:rPr>
          <w:rFonts w:ascii="LTS" w:hAnsi="LTS" w:cs="B Badr"/>
          <w:sz w:val="24"/>
          <w:szCs w:val="24"/>
          <w:rtl/>
        </w:rPr>
        <w:t>حجة</w:t>
      </w:r>
      <w:r w:rsidRPr="00B94815">
        <w:rPr>
          <w:rFonts w:ascii="LTS" w:hAnsi="LTS"/>
          <w:sz w:val="24"/>
          <w:szCs w:val="24"/>
          <w:rtl/>
        </w:rPr>
        <w:t xml:space="preserve"> اللّه‏ البا</w:t>
      </w:r>
      <w:r w:rsidRPr="00B94815">
        <w:rPr>
          <w:rFonts w:ascii="LTS" w:hAnsi="LTS" w:cs="B Badr"/>
          <w:sz w:val="24"/>
          <w:szCs w:val="24"/>
          <w:rtl/>
        </w:rPr>
        <w:t>لغة</w:t>
      </w:r>
      <w:r w:rsidRPr="00B94815">
        <w:rPr>
          <w:rFonts w:ascii="KRM" w:hAnsi="KRM"/>
          <w:sz w:val="24"/>
          <w:szCs w:val="24"/>
          <w:rtl/>
        </w:rPr>
        <w:t>، ج 2، ص 213، چاپ لاهور پاكستان.</w:t>
      </w:r>
    </w:p>
  </w:footnote>
  <w:footnote w:id="64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گنگوهى؛ رشيد احمد، </w:t>
      </w:r>
      <w:r w:rsidRPr="00B94815">
        <w:rPr>
          <w:rFonts w:ascii="LTS" w:hAnsi="LTS"/>
          <w:sz w:val="24"/>
          <w:szCs w:val="24"/>
          <w:rtl/>
        </w:rPr>
        <w:t>فتاوى رشيديه</w:t>
      </w:r>
      <w:r w:rsidRPr="00B94815">
        <w:rPr>
          <w:rFonts w:ascii="KRM" w:hAnsi="KRM"/>
          <w:sz w:val="24"/>
          <w:szCs w:val="24"/>
          <w:rtl/>
        </w:rPr>
        <w:t>، ص 192، چاپ كراچى، ناشر محمّدعلى ديوان.</w:t>
      </w:r>
    </w:p>
  </w:footnote>
  <w:footnote w:id="64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مكى؛ احمد، </w:t>
      </w:r>
      <w:r w:rsidRPr="00B94815">
        <w:rPr>
          <w:rFonts w:ascii="LTS" w:hAnsi="LTS"/>
          <w:sz w:val="24"/>
          <w:szCs w:val="24"/>
          <w:rtl/>
        </w:rPr>
        <w:t xml:space="preserve">مناقب ابى </w:t>
      </w:r>
      <w:r w:rsidRPr="00B94815">
        <w:rPr>
          <w:rFonts w:ascii="LTS" w:hAnsi="LTS" w:cs="B Badr"/>
          <w:sz w:val="24"/>
          <w:szCs w:val="24"/>
          <w:rtl/>
        </w:rPr>
        <w:t>حنيفة</w:t>
      </w:r>
      <w:r w:rsidRPr="00B94815">
        <w:rPr>
          <w:rFonts w:ascii="KRM" w:hAnsi="KRM"/>
          <w:sz w:val="24"/>
          <w:szCs w:val="24"/>
          <w:rtl/>
        </w:rPr>
        <w:t>، ج 1، ص 55.</w:t>
      </w:r>
    </w:p>
  </w:footnote>
  <w:footnote w:id="64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بعضى از كتاب‏هاى تاريخ، حميد بن قحطبه آمده است.</w:t>
      </w:r>
    </w:p>
  </w:footnote>
  <w:footnote w:id="65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اثير، </w:t>
      </w:r>
      <w:r w:rsidRPr="00B94815">
        <w:rPr>
          <w:rFonts w:ascii="LTS" w:hAnsi="LTS"/>
          <w:sz w:val="24"/>
          <w:szCs w:val="24"/>
          <w:rtl/>
        </w:rPr>
        <w:t>الكامل</w:t>
      </w:r>
      <w:r w:rsidRPr="00B94815">
        <w:rPr>
          <w:rFonts w:ascii="KRM" w:hAnsi="KRM"/>
          <w:sz w:val="24"/>
          <w:szCs w:val="24"/>
          <w:rtl/>
        </w:rPr>
        <w:t>، ج 5، ص 251. مسلّم است كه تأييد و پشتيبانى امام ابوحنيفه و امام مالك كه دو رهبر بزرگ بودند، اهميّت و ارزش به سزايى داشت و در تاريخ فعاليّت‏هاى انقلابى جايگاه ويژه‏اى دارد.</w:t>
      </w:r>
    </w:p>
  </w:footnote>
  <w:footnote w:id="65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اقتباس از كتاب «تاريخ دعوت و اصلاح»، اثر نگارنده، ج 1، ص 68 ـ 67.</w:t>
      </w:r>
    </w:p>
  </w:footnote>
  <w:footnote w:id="65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اصفهانى؛ ابونعيم، </w:t>
      </w:r>
      <w:r w:rsidRPr="00B94815">
        <w:rPr>
          <w:rFonts w:ascii="LTS" w:hAnsi="LTS" w:cs="B Badr"/>
          <w:sz w:val="24"/>
          <w:szCs w:val="24"/>
          <w:rtl/>
        </w:rPr>
        <w:t>حلية</w:t>
      </w:r>
      <w:r w:rsidRPr="00B94815">
        <w:rPr>
          <w:rFonts w:ascii="LTS" w:hAnsi="LTS"/>
          <w:sz w:val="24"/>
          <w:szCs w:val="24"/>
          <w:rtl/>
        </w:rPr>
        <w:t xml:space="preserve"> </w:t>
      </w:r>
      <w:r w:rsidR="00DE57E1">
        <w:rPr>
          <w:rFonts w:ascii="LTS" w:hAnsi="LTS"/>
          <w:sz w:val="24"/>
          <w:szCs w:val="24"/>
          <w:rtl/>
        </w:rPr>
        <w:t>الأولياء</w:t>
      </w:r>
      <w:r w:rsidRPr="00B94815">
        <w:rPr>
          <w:rFonts w:ascii="LTS" w:hAnsi="LTS"/>
          <w:sz w:val="24"/>
          <w:szCs w:val="24"/>
          <w:rtl/>
        </w:rPr>
        <w:t xml:space="preserve"> و طبقات </w:t>
      </w:r>
      <w:r w:rsidR="003B5BA3">
        <w:rPr>
          <w:rFonts w:ascii="LTS" w:hAnsi="LTS"/>
          <w:sz w:val="24"/>
          <w:szCs w:val="24"/>
          <w:rtl/>
        </w:rPr>
        <w:t>الأصفياء</w:t>
      </w:r>
      <w:r w:rsidRPr="00B94815">
        <w:rPr>
          <w:rFonts w:ascii="KRM" w:hAnsi="KRM"/>
          <w:sz w:val="24"/>
          <w:szCs w:val="24"/>
          <w:rtl/>
        </w:rPr>
        <w:t>، ج 3، ص 141.</w:t>
      </w:r>
    </w:p>
  </w:footnote>
  <w:footnote w:id="65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3، ص 135.</w:t>
      </w:r>
    </w:p>
  </w:footnote>
  <w:footnote w:id="65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3، ص 136.</w:t>
      </w:r>
    </w:p>
  </w:footnote>
  <w:footnote w:id="65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5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5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LTS" w:hAnsi="LTS" w:cs="B Badr"/>
          <w:sz w:val="24"/>
          <w:szCs w:val="24"/>
          <w:rtl/>
        </w:rPr>
        <w:t>صفة</w:t>
      </w:r>
      <w:r w:rsidRPr="00B94815">
        <w:rPr>
          <w:rFonts w:ascii="LTS" w:hAnsi="LTS"/>
          <w:sz w:val="24"/>
          <w:szCs w:val="24"/>
          <w:rtl/>
        </w:rPr>
        <w:t xml:space="preserve"> الصفو</w:t>
      </w:r>
      <w:r w:rsidRPr="00B94815">
        <w:rPr>
          <w:rFonts w:ascii="LTS" w:hAnsi="LTS" w:cs="B Badr"/>
          <w:sz w:val="24"/>
          <w:szCs w:val="24"/>
          <w:rtl/>
        </w:rPr>
        <w:t>ة</w:t>
      </w:r>
      <w:r w:rsidRPr="00B94815">
        <w:rPr>
          <w:rFonts w:ascii="KRM" w:hAnsi="KRM"/>
          <w:sz w:val="24"/>
          <w:szCs w:val="24"/>
          <w:rtl/>
        </w:rPr>
        <w:t>، ج 2، ص 56.</w:t>
      </w:r>
    </w:p>
  </w:footnote>
  <w:footnote w:id="65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5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صفة الصفو</w:t>
      </w:r>
      <w:r w:rsidRPr="00B94815">
        <w:rPr>
          <w:rFonts w:ascii="LTS" w:hAnsi="LTS" w:cs="B Badr"/>
          <w:sz w:val="24"/>
          <w:szCs w:val="24"/>
          <w:rtl/>
        </w:rPr>
        <w:t>ة</w:t>
      </w:r>
      <w:r w:rsidRPr="00B94815">
        <w:rPr>
          <w:rFonts w:ascii="KRM" w:hAnsi="KRM"/>
          <w:sz w:val="24"/>
          <w:szCs w:val="24"/>
          <w:rtl/>
        </w:rPr>
        <w:t>، ابن جوزى، ج 2، ص 56.</w:t>
      </w:r>
    </w:p>
  </w:footnote>
  <w:footnote w:id="66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براى اطّلاع بيشتر از زندگى و مناقب زين‏العابدين به البدا</w:t>
      </w:r>
      <w:r w:rsidRPr="00B94815">
        <w:rPr>
          <w:rFonts w:ascii="KRM" w:hAnsi="KRM" w:cs="B Badr"/>
          <w:sz w:val="24"/>
          <w:szCs w:val="24"/>
          <w:rtl/>
        </w:rPr>
        <w:t>ية</w:t>
      </w:r>
      <w:r>
        <w:rPr>
          <w:rFonts w:ascii="KRM" w:hAnsi="KRM"/>
          <w:sz w:val="24"/>
          <w:szCs w:val="24"/>
          <w:rtl/>
        </w:rPr>
        <w:t xml:space="preserve"> و</w:t>
      </w:r>
      <w:r w:rsidRPr="00B94815">
        <w:rPr>
          <w:rFonts w:ascii="KRM" w:hAnsi="KRM"/>
          <w:sz w:val="24"/>
          <w:szCs w:val="24"/>
          <w:rtl/>
        </w:rPr>
        <w:t>النها</w:t>
      </w:r>
      <w:r w:rsidRPr="00B94815">
        <w:rPr>
          <w:rFonts w:ascii="KRM" w:hAnsi="KRM" w:cs="B Badr"/>
          <w:sz w:val="24"/>
          <w:szCs w:val="24"/>
          <w:rtl/>
        </w:rPr>
        <w:t>ية</w:t>
      </w:r>
      <w:r w:rsidRPr="00B94815">
        <w:rPr>
          <w:rFonts w:ascii="KRM" w:hAnsi="KRM"/>
          <w:sz w:val="24"/>
          <w:szCs w:val="24"/>
          <w:rtl/>
        </w:rPr>
        <w:t>، ج 9، ص 115 ـ 103 مراجعه شود.</w:t>
      </w:r>
    </w:p>
  </w:footnote>
  <w:footnote w:id="66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اصفهانى؛ ابونعيم، </w:t>
      </w:r>
      <w:r w:rsidRPr="00B94815">
        <w:rPr>
          <w:rFonts w:ascii="LTS" w:hAnsi="LTS" w:cs="B Badr"/>
          <w:sz w:val="24"/>
          <w:szCs w:val="24"/>
          <w:rtl/>
        </w:rPr>
        <w:t>حلية</w:t>
      </w:r>
      <w:r w:rsidRPr="00B94815">
        <w:rPr>
          <w:rFonts w:ascii="LTS" w:hAnsi="LTS"/>
          <w:sz w:val="24"/>
          <w:szCs w:val="24"/>
          <w:rtl/>
        </w:rPr>
        <w:t xml:space="preserve"> </w:t>
      </w:r>
      <w:r w:rsidR="00DE57E1">
        <w:rPr>
          <w:rFonts w:ascii="LTS" w:hAnsi="LTS"/>
          <w:sz w:val="24"/>
          <w:szCs w:val="24"/>
          <w:rtl/>
        </w:rPr>
        <w:t>الأولياء</w:t>
      </w:r>
      <w:r w:rsidRPr="00B94815">
        <w:rPr>
          <w:rFonts w:ascii="KRM" w:hAnsi="KRM"/>
          <w:sz w:val="24"/>
          <w:szCs w:val="24"/>
          <w:rtl/>
        </w:rPr>
        <w:t>، ج 2، ص 193.</w:t>
      </w:r>
    </w:p>
  </w:footnote>
  <w:footnote w:id="66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6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ابوزهره</w:t>
      </w:r>
      <w:r>
        <w:rPr>
          <w:rFonts w:ascii="KRM" w:hAnsi="KRM"/>
          <w:sz w:val="24"/>
          <w:szCs w:val="24"/>
          <w:rtl/>
        </w:rPr>
        <w:t>،</w:t>
      </w:r>
      <w:r w:rsidRPr="00B94815">
        <w:rPr>
          <w:rFonts w:ascii="KRM" w:hAnsi="KRM"/>
          <w:sz w:val="24"/>
          <w:szCs w:val="24"/>
          <w:rtl/>
        </w:rPr>
        <w:t xml:space="preserve"> </w:t>
      </w:r>
      <w:r w:rsidRPr="00B94815">
        <w:rPr>
          <w:rFonts w:ascii="LTS" w:hAnsi="LTS"/>
          <w:sz w:val="24"/>
          <w:szCs w:val="24"/>
          <w:rtl/>
        </w:rPr>
        <w:t>الإمام الصادق</w:t>
      </w:r>
      <w:r w:rsidRPr="00B94815">
        <w:rPr>
          <w:rFonts w:ascii="KRM" w:hAnsi="KRM"/>
          <w:sz w:val="24"/>
          <w:szCs w:val="24"/>
          <w:rtl/>
        </w:rPr>
        <w:t>، ص 77، بيروت.</w:t>
      </w:r>
    </w:p>
  </w:footnote>
  <w:footnote w:id="66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LTS" w:hAnsi="LTS" w:cs="B Badr"/>
          <w:sz w:val="24"/>
          <w:szCs w:val="24"/>
          <w:rtl/>
        </w:rPr>
        <w:t>صفة</w:t>
      </w:r>
      <w:r w:rsidRPr="00B94815">
        <w:rPr>
          <w:rFonts w:ascii="LTS" w:hAnsi="LTS"/>
          <w:sz w:val="24"/>
          <w:szCs w:val="24"/>
          <w:rtl/>
        </w:rPr>
        <w:t xml:space="preserve"> الصفو</w:t>
      </w:r>
      <w:r w:rsidRPr="00B94815">
        <w:rPr>
          <w:rFonts w:ascii="LTS" w:hAnsi="LTS" w:cs="B Badr"/>
          <w:sz w:val="24"/>
          <w:szCs w:val="24"/>
          <w:rtl/>
        </w:rPr>
        <w:t>ة</w:t>
      </w:r>
      <w:r w:rsidRPr="00B94815">
        <w:rPr>
          <w:rFonts w:ascii="KRM" w:hAnsi="KRM"/>
          <w:sz w:val="24"/>
          <w:szCs w:val="24"/>
          <w:rtl/>
        </w:rPr>
        <w:t>، ج 2، ص 103.</w:t>
      </w:r>
    </w:p>
  </w:footnote>
  <w:footnote w:id="66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عساكر، تهذيب تاريخ دمشق الكبير، ج 4، ص 169 ـ 165، بيروت، 1979 م.</w:t>
      </w:r>
    </w:p>
  </w:footnote>
  <w:footnote w:id="66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محض به اين خاطر گفته مى‏شود كه نسبش از جانب پدر و مادر هاشمى علوى خالص بود؛ زيرا پدرش، حسن (مثنى) بن حسن بن على و مادرش، فاطمه‏ى صغرى، دختر حسين بن على بود.</w:t>
      </w:r>
    </w:p>
  </w:footnote>
  <w:footnote w:id="66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تاريخ ابن عساكر، </w:t>
      </w:r>
      <w:r w:rsidRPr="00B94815">
        <w:rPr>
          <w:rFonts w:ascii="LTS" w:hAnsi="LTS"/>
          <w:sz w:val="24"/>
          <w:szCs w:val="24"/>
          <w:rtl/>
        </w:rPr>
        <w:t>تهذيب تاريخ دمشق الكبير</w:t>
      </w:r>
      <w:r w:rsidRPr="00B94815">
        <w:rPr>
          <w:rFonts w:ascii="KRM" w:hAnsi="KRM"/>
          <w:sz w:val="24"/>
          <w:szCs w:val="24"/>
          <w:rtl/>
        </w:rPr>
        <w:t>، ج 4، ص 366 ـ 357.</w:t>
      </w:r>
    </w:p>
  </w:footnote>
  <w:footnote w:id="66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9، ص 42.</w:t>
      </w:r>
    </w:p>
  </w:footnote>
  <w:footnote w:id="66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ج 10، ص 95.</w:t>
      </w:r>
    </w:p>
  </w:footnote>
  <w:footnote w:id="67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اثير</w:t>
      </w:r>
      <w:r>
        <w:rPr>
          <w:rFonts w:ascii="KRM" w:hAnsi="KRM"/>
          <w:sz w:val="24"/>
          <w:szCs w:val="24"/>
          <w:rtl/>
        </w:rPr>
        <w:t>،</w:t>
      </w:r>
      <w:r w:rsidRPr="00B94815">
        <w:rPr>
          <w:rFonts w:ascii="KRM" w:hAnsi="KRM"/>
          <w:sz w:val="24"/>
          <w:szCs w:val="24"/>
          <w:rtl/>
        </w:rPr>
        <w:t xml:space="preserve"> </w:t>
      </w:r>
      <w:r w:rsidRPr="00B94815">
        <w:rPr>
          <w:rFonts w:ascii="LTS" w:hAnsi="LTS"/>
          <w:sz w:val="24"/>
          <w:szCs w:val="24"/>
          <w:rtl/>
        </w:rPr>
        <w:t>الكامل</w:t>
      </w:r>
      <w:r w:rsidRPr="00B94815">
        <w:rPr>
          <w:rFonts w:ascii="KRM" w:hAnsi="KRM"/>
          <w:sz w:val="24"/>
          <w:szCs w:val="24"/>
          <w:rtl/>
        </w:rPr>
        <w:t>، ج 5، ص 553.</w:t>
      </w:r>
    </w:p>
  </w:footnote>
  <w:footnote w:id="67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5، ص 548 ـ 547.</w:t>
      </w:r>
    </w:p>
  </w:footnote>
  <w:footnote w:id="67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كثير، </w:t>
      </w:r>
      <w:r w:rsidRPr="00B94815">
        <w:rPr>
          <w:rFonts w:ascii="LTS" w:hAnsi="LTS"/>
          <w:sz w:val="24"/>
          <w:szCs w:val="24"/>
          <w:rtl/>
        </w:rPr>
        <w:t>البدا</w:t>
      </w:r>
      <w:r w:rsidRPr="00B94815">
        <w:rPr>
          <w:rFonts w:ascii="LTS" w:hAnsi="LTS" w:cs="B Badr"/>
          <w:sz w:val="24"/>
          <w:szCs w:val="24"/>
          <w:rtl/>
        </w:rPr>
        <w:t>ية</w:t>
      </w:r>
      <w:r>
        <w:rPr>
          <w:rFonts w:ascii="LTS" w:hAnsi="LTS"/>
          <w:sz w:val="24"/>
          <w:szCs w:val="24"/>
          <w:rtl/>
        </w:rPr>
        <w:t xml:space="preserve"> و</w:t>
      </w:r>
      <w:r w:rsidRPr="00B94815">
        <w:rPr>
          <w:rFonts w:ascii="LTS" w:hAnsi="LTS"/>
          <w:sz w:val="24"/>
          <w:szCs w:val="24"/>
          <w:rtl/>
        </w:rPr>
        <w:t>النها</w:t>
      </w:r>
      <w:r w:rsidRPr="00B94815">
        <w:rPr>
          <w:rFonts w:ascii="LTS" w:hAnsi="LTS" w:cs="B Badr"/>
          <w:sz w:val="24"/>
          <w:szCs w:val="24"/>
          <w:rtl/>
        </w:rPr>
        <w:t>ية</w:t>
      </w:r>
      <w:r w:rsidRPr="00B94815">
        <w:rPr>
          <w:rFonts w:ascii="KRM" w:hAnsi="KRM"/>
          <w:sz w:val="24"/>
          <w:szCs w:val="24"/>
          <w:rtl/>
        </w:rPr>
        <w:t>، ج 9، ص 106.</w:t>
      </w:r>
    </w:p>
  </w:footnote>
  <w:footnote w:id="67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خلكان، </w:t>
      </w:r>
      <w:r w:rsidR="00F61953">
        <w:rPr>
          <w:rFonts w:ascii="LTS" w:hAnsi="LTS"/>
          <w:sz w:val="24"/>
          <w:szCs w:val="24"/>
          <w:rtl/>
        </w:rPr>
        <w:t>وفيات الأعيان</w:t>
      </w:r>
      <w:r w:rsidRPr="00B94815">
        <w:rPr>
          <w:rFonts w:ascii="KRM" w:hAnsi="KRM"/>
          <w:sz w:val="24"/>
          <w:szCs w:val="24"/>
          <w:rtl/>
        </w:rPr>
        <w:t>، ج 2، ص 434، قاهره، 1948م.</w:t>
      </w:r>
    </w:p>
  </w:footnote>
  <w:footnote w:id="67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7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اصفهانى؛ ابونعيم، </w:t>
      </w:r>
      <w:r w:rsidRPr="00B94815">
        <w:rPr>
          <w:rFonts w:ascii="LTS" w:hAnsi="LTS" w:cs="B Badr"/>
          <w:sz w:val="24"/>
          <w:szCs w:val="24"/>
          <w:rtl/>
        </w:rPr>
        <w:t>حلية</w:t>
      </w:r>
      <w:r w:rsidRPr="00B94815">
        <w:rPr>
          <w:rFonts w:ascii="LTS" w:hAnsi="LTS"/>
          <w:sz w:val="24"/>
          <w:szCs w:val="24"/>
          <w:rtl/>
        </w:rPr>
        <w:t xml:space="preserve"> </w:t>
      </w:r>
      <w:r w:rsidR="00DE57E1">
        <w:rPr>
          <w:rFonts w:ascii="LTS" w:hAnsi="LTS"/>
          <w:sz w:val="24"/>
          <w:szCs w:val="24"/>
          <w:rtl/>
        </w:rPr>
        <w:t>الأولياء</w:t>
      </w:r>
      <w:r w:rsidRPr="00B94815">
        <w:rPr>
          <w:rFonts w:ascii="KRM" w:hAnsi="KRM"/>
          <w:sz w:val="24"/>
          <w:szCs w:val="24"/>
          <w:rtl/>
        </w:rPr>
        <w:t>، ج 3، ص 136.</w:t>
      </w:r>
    </w:p>
  </w:footnote>
  <w:footnote w:id="67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7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w:t>
      </w:r>
    </w:p>
  </w:footnote>
  <w:footnote w:id="67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ابن عساكر، ج 4، ص 169 ـ 165.</w:t>
      </w:r>
    </w:p>
  </w:footnote>
  <w:footnote w:id="67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ابوالفرج اصفهانى</w:t>
      </w:r>
      <w:r>
        <w:rPr>
          <w:rFonts w:ascii="KRM" w:hAnsi="KRM"/>
          <w:sz w:val="24"/>
          <w:szCs w:val="24"/>
          <w:rtl/>
        </w:rPr>
        <w:t>،</w:t>
      </w:r>
      <w:r w:rsidRPr="00B94815">
        <w:rPr>
          <w:rFonts w:ascii="KRM" w:hAnsi="KRM"/>
          <w:sz w:val="24"/>
          <w:szCs w:val="24"/>
          <w:rtl/>
        </w:rPr>
        <w:t xml:space="preserve"> </w:t>
      </w:r>
      <w:r w:rsidRPr="00B94815">
        <w:rPr>
          <w:rFonts w:ascii="LTS" w:hAnsi="LTS"/>
          <w:sz w:val="24"/>
          <w:szCs w:val="24"/>
          <w:rtl/>
        </w:rPr>
        <w:t>مقاتل الطالبين</w:t>
      </w:r>
      <w:r w:rsidRPr="00B94815">
        <w:rPr>
          <w:rFonts w:ascii="KRM" w:hAnsi="KRM"/>
          <w:sz w:val="24"/>
          <w:szCs w:val="24"/>
          <w:rtl/>
        </w:rPr>
        <w:t>، ص 129، دارالمعر</w:t>
      </w:r>
      <w:r w:rsidRPr="00B94815">
        <w:rPr>
          <w:rFonts w:ascii="KRM" w:hAnsi="KRM" w:cs="B Badr"/>
          <w:sz w:val="24"/>
          <w:szCs w:val="24"/>
          <w:rtl/>
        </w:rPr>
        <w:t>فة</w:t>
      </w:r>
      <w:r w:rsidRPr="00B94815">
        <w:rPr>
          <w:rFonts w:ascii="KRM" w:hAnsi="KRM"/>
          <w:sz w:val="24"/>
          <w:szCs w:val="24"/>
          <w:rtl/>
        </w:rPr>
        <w:t>، بيروت.</w:t>
      </w:r>
    </w:p>
  </w:footnote>
  <w:footnote w:id="68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LTS" w:hAnsi="LTS" w:cs="B Badr"/>
          <w:sz w:val="24"/>
          <w:szCs w:val="24"/>
          <w:rtl/>
        </w:rPr>
        <w:t>صفة</w:t>
      </w:r>
      <w:r w:rsidRPr="00B94815">
        <w:rPr>
          <w:rFonts w:ascii="LTS" w:hAnsi="LTS"/>
          <w:sz w:val="24"/>
          <w:szCs w:val="24"/>
          <w:rtl/>
        </w:rPr>
        <w:t xml:space="preserve"> الصفو</w:t>
      </w:r>
      <w:r w:rsidRPr="00B94815">
        <w:rPr>
          <w:rFonts w:ascii="LTS" w:hAnsi="LTS" w:cs="B Badr"/>
          <w:sz w:val="24"/>
          <w:szCs w:val="24"/>
          <w:rtl/>
        </w:rPr>
        <w:t>ة</w:t>
      </w:r>
      <w:r w:rsidRPr="00B94815">
        <w:rPr>
          <w:rFonts w:ascii="KRM" w:hAnsi="KRM"/>
          <w:sz w:val="24"/>
          <w:szCs w:val="24"/>
          <w:rtl/>
        </w:rPr>
        <w:t>، ج 2، ص 55.</w:t>
      </w:r>
    </w:p>
  </w:footnote>
  <w:footnote w:id="68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2، ص 185.</w:t>
      </w:r>
    </w:p>
  </w:footnote>
  <w:footnote w:id="68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در يك نسخه كلمه‏ى (هزأ) آمده است؛ يعنى كسى كه به آنها تمسخر كند.</w:t>
      </w:r>
    </w:p>
  </w:footnote>
  <w:footnote w:id="68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ابن جوزى، </w:t>
      </w:r>
      <w:r w:rsidRPr="00B94815">
        <w:rPr>
          <w:rFonts w:ascii="KRM" w:hAnsi="KRM" w:cs="B Badr"/>
          <w:sz w:val="24"/>
          <w:szCs w:val="24"/>
          <w:rtl/>
        </w:rPr>
        <w:t>صفة</w:t>
      </w:r>
      <w:r w:rsidRPr="00B94815">
        <w:rPr>
          <w:rFonts w:ascii="KRM" w:hAnsi="KRM"/>
          <w:sz w:val="24"/>
          <w:szCs w:val="24"/>
          <w:rtl/>
        </w:rPr>
        <w:t xml:space="preserve"> الصفو</w:t>
      </w:r>
      <w:r w:rsidRPr="00B94815">
        <w:rPr>
          <w:rFonts w:ascii="KRM" w:hAnsi="KRM" w:cs="B Badr"/>
          <w:sz w:val="24"/>
          <w:szCs w:val="24"/>
          <w:rtl/>
        </w:rPr>
        <w:t>ة</w:t>
      </w:r>
      <w:r w:rsidRPr="00B94815">
        <w:rPr>
          <w:rFonts w:ascii="KRM" w:hAnsi="KRM"/>
          <w:sz w:val="24"/>
          <w:szCs w:val="24"/>
          <w:rtl/>
        </w:rPr>
        <w:t>، ج 2، ص 185.</w:t>
      </w:r>
    </w:p>
  </w:footnote>
  <w:footnote w:id="68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3.</w:t>
      </w:r>
    </w:p>
  </w:footnote>
  <w:footnote w:id="68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تاريخ ابن عساكر، ص 366 - 357.</w:t>
      </w:r>
    </w:p>
  </w:footnote>
  <w:footnote w:id="686">
    <w:p w:rsidR="00C528E5" w:rsidRPr="00B94815" w:rsidRDefault="00C528E5" w:rsidP="00A51C9F">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به‏طور نمونه مراجعه شود به‏كتاب «سيره‏ى سيد احمد شهيد (ش 1246 ه</w:t>
      </w:r>
      <w:r>
        <w:rPr>
          <w:rFonts w:ascii="KRM" w:hAnsi="KRM" w:hint="cs"/>
          <w:sz w:val="24"/>
          <w:szCs w:val="24"/>
          <w:rtl/>
        </w:rPr>
        <w:t>ـ</w:t>
      </w:r>
      <w:r w:rsidRPr="00B94815">
        <w:rPr>
          <w:rFonts w:ascii="KRM" w:hAnsi="KRM"/>
          <w:sz w:val="24"/>
          <w:szCs w:val="24"/>
          <w:rtl/>
        </w:rPr>
        <w:t xml:space="preserve">. ق.) به زبان اردو در 1176 صفحه به قلم مؤلّف، و كتاب «إذا هبّت ريح الإيمان» به‏زبان عربى به‏قلم مؤلّف، كتاب </w:t>
      </w:r>
      <w:r w:rsidRPr="003B5BA3">
        <w:rPr>
          <w:rFonts w:ascii="TMS" w:hAnsi="TMS" w:cs="2  Karim"/>
        </w:rPr>
        <w:t>SYYED AHMAD SHAHEED</w:t>
      </w:r>
      <w:r w:rsidRPr="00CE47A5">
        <w:rPr>
          <w:rFonts w:ascii="TMS" w:hAnsi="TMS" w:cs="2  Karim" w:hint="cs"/>
          <w:szCs w:val="24"/>
          <w:rtl/>
        </w:rPr>
        <w:t xml:space="preserve"> </w:t>
      </w:r>
      <w:r w:rsidRPr="00B94815">
        <w:rPr>
          <w:rFonts w:ascii="KRM" w:hAnsi="KRM"/>
          <w:sz w:val="24"/>
          <w:szCs w:val="24"/>
          <w:rtl/>
        </w:rPr>
        <w:t>به زبان انگليسى به قلم سيد غلام محيى الدين، همچنين حواشى «حاضر العالم الإسلامى» به زبان عربى، نوشته‏ى امير شكيب ارسلان كه نسبت به حركت سنوسى در طرابلس و برقه و همچنين درباره‏ى جهاد امير عبدالقادر در الجزائر مطالب ارزنده‏اى نوشته است (ج 2، ص 165 ـ 140 و ص 172 ـ 168) قاهره، 1352 ه</w:t>
      </w:r>
      <w:r>
        <w:rPr>
          <w:rFonts w:ascii="KRM" w:hAnsi="KRM" w:hint="cs"/>
          <w:sz w:val="24"/>
          <w:szCs w:val="24"/>
          <w:rtl/>
        </w:rPr>
        <w:t>ـ</w:t>
      </w:r>
      <w:r w:rsidRPr="00B94815">
        <w:rPr>
          <w:rFonts w:ascii="KRM" w:hAnsi="KRM"/>
          <w:sz w:val="24"/>
          <w:szCs w:val="24"/>
          <w:rtl/>
        </w:rPr>
        <w:t>. ق.</w:t>
      </w:r>
    </w:p>
  </w:footnote>
  <w:footnote w:id="687">
    <w:p w:rsidR="00C528E5" w:rsidRPr="00B94815" w:rsidRDefault="00C528E5" w:rsidP="00A51C9F">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روايت كرده‏اند كه امام جعفر صادق به نقل از پدرش مى‏گويد: در روى زمين، چيزى وجود ندارد كه نزد خدا از تقّيه محبوب‏تر باشد. رجوع شود اصول كافى، ج 2، ص 17، باب تقيّه، حديث شماره‏ى 4، چاپ سوم، 1388 ه</w:t>
      </w:r>
      <w:r>
        <w:rPr>
          <w:rFonts w:ascii="KRM" w:hAnsi="KRM" w:hint="cs"/>
          <w:sz w:val="24"/>
          <w:szCs w:val="24"/>
          <w:rtl/>
        </w:rPr>
        <w:t>ـ</w:t>
      </w:r>
      <w:r w:rsidRPr="00B94815">
        <w:rPr>
          <w:rFonts w:ascii="KRM" w:hAnsi="KRM"/>
          <w:sz w:val="24"/>
          <w:szCs w:val="24"/>
          <w:rtl/>
        </w:rPr>
        <w:t>. ق، دارالكتب الاسلاميه. (مترجم)</w:t>
      </w:r>
    </w:p>
  </w:footnote>
  <w:footnote w:id="68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گروهى آزادانديش بودند كه از فلسفه‏ى يونان متأثّر شده و زير پرده كار مى‏كردند. براى تفصيل بيشتر رك: «تاريخ فلا</w:t>
      </w:r>
      <w:r w:rsidRPr="00B94815">
        <w:rPr>
          <w:rFonts w:ascii="KRM" w:hAnsi="KRM" w:cs="B Badr"/>
          <w:sz w:val="24"/>
          <w:szCs w:val="24"/>
          <w:rtl/>
        </w:rPr>
        <w:t>سفة</w:t>
      </w:r>
      <w:r>
        <w:rPr>
          <w:rFonts w:ascii="KRM" w:hAnsi="KRM"/>
          <w:sz w:val="24"/>
          <w:szCs w:val="24"/>
          <w:rtl/>
        </w:rPr>
        <w:t xml:space="preserve"> الإسلام في المشرق و</w:t>
      </w:r>
      <w:r w:rsidRPr="00B94815">
        <w:rPr>
          <w:rFonts w:ascii="KRM" w:hAnsi="KRM"/>
          <w:sz w:val="24"/>
          <w:szCs w:val="24"/>
          <w:rtl/>
        </w:rPr>
        <w:t>المغرب»، باب اخوان الصفاء، اثر نويسنده‏ى مصرى، محمّد لطفى جمعه ص 273 - 253، چاپ مصر، 1927 م.</w:t>
      </w:r>
    </w:p>
  </w:footnote>
  <w:footnote w:id="68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اهل‏مطالعه مى‏دانند كه مؤسّس دولت‏اسلامى در آفريق</w:t>
      </w:r>
      <w:r>
        <w:rPr>
          <w:rFonts w:ascii="KRM" w:hAnsi="KRM"/>
          <w:sz w:val="24"/>
          <w:szCs w:val="24"/>
          <w:rtl/>
        </w:rPr>
        <w:t>آيا</w:t>
      </w:r>
      <w:r w:rsidRPr="00B94815">
        <w:rPr>
          <w:rFonts w:ascii="KRM" w:hAnsi="KRM"/>
          <w:sz w:val="24"/>
          <w:szCs w:val="24"/>
          <w:rtl/>
        </w:rPr>
        <w:t xml:space="preserve"> ادريس بن عبداللّه‏ بن حسن (معروف به‏ادريس اكبر) بود هنگامى كه قدرت را به دست گرفت به </w:t>
      </w:r>
      <w:r w:rsidR="003B5BA3">
        <w:rPr>
          <w:rFonts w:ascii="KRM" w:hAnsi="KRM"/>
          <w:sz w:val="24"/>
          <w:szCs w:val="24"/>
          <w:rtl/>
        </w:rPr>
        <w:t>بربريان</w:t>
      </w:r>
      <w:r w:rsidRPr="00B94815">
        <w:rPr>
          <w:rFonts w:ascii="KRM" w:hAnsi="KRM"/>
          <w:sz w:val="24"/>
          <w:szCs w:val="24"/>
          <w:rtl/>
        </w:rPr>
        <w:t xml:space="preserve"> مغرب كه مجوسى</w:t>
      </w:r>
      <w:r>
        <w:rPr>
          <w:rFonts w:ascii="KRM" w:hAnsi="KRM"/>
          <w:sz w:val="24"/>
          <w:szCs w:val="24"/>
          <w:rtl/>
        </w:rPr>
        <w:t>،</w:t>
      </w:r>
      <w:r w:rsidRPr="00B94815">
        <w:rPr>
          <w:rFonts w:ascii="KRM" w:hAnsi="KRM"/>
          <w:sz w:val="24"/>
          <w:szCs w:val="24"/>
          <w:rtl/>
        </w:rPr>
        <w:t xml:space="preserve"> يهودى و مسيحى بودند، تاخت و مردم آن سامان به اسلام روى آوردند. (مراجعه شود به كتاب‏هاى تاريخ مغرب دور)</w:t>
      </w:r>
    </w:p>
  </w:footnote>
  <w:footnote w:id="69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مؤلّف كتاب «نز</w:t>
      </w:r>
      <w:r w:rsidRPr="00B94815">
        <w:rPr>
          <w:rFonts w:ascii="KRM" w:hAnsi="KRM" w:cs="B Badr"/>
          <w:sz w:val="24"/>
          <w:szCs w:val="24"/>
          <w:rtl/>
        </w:rPr>
        <w:t>هة</w:t>
      </w:r>
      <w:r w:rsidRPr="00B94815">
        <w:rPr>
          <w:rFonts w:ascii="KRM" w:hAnsi="KRM"/>
          <w:sz w:val="24"/>
          <w:szCs w:val="24"/>
          <w:rtl/>
        </w:rPr>
        <w:t xml:space="preserve"> الخواطر» مى‏نويسد: امير سيد على از نسل اسماعيل بن على بن محمّد بن على بن حسين السبط بود كه در سال 773 ق.</w:t>
      </w:r>
      <w:r>
        <w:rPr>
          <w:rFonts w:ascii="KRM" w:hAnsi="KRM"/>
          <w:sz w:val="24"/>
          <w:szCs w:val="24"/>
          <w:rtl/>
        </w:rPr>
        <w:t>،</w:t>
      </w:r>
      <w:r w:rsidRPr="00B94815">
        <w:rPr>
          <w:rFonts w:ascii="KRM" w:hAnsi="KRM"/>
          <w:sz w:val="24"/>
          <w:szCs w:val="24"/>
          <w:rtl/>
        </w:rPr>
        <w:t xml:space="preserve"> 780 به كشمير آمد و اغلب مردم آنجا به دست او مسلمان شدند (نزهه، ج 2، ص 85). از نظر تاريخى به اثبات رسيده كه رواج تمدن اسلامى در كشمير و شكوفايى آداب و فنون و پرورش علماى بزرگ در اين سرزمين مرهون خدمات اميركبير سيّد على همدانى است.</w:t>
      </w:r>
    </w:p>
  </w:footnote>
  <w:footnote w:id="69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بخش شمالى جزيره‏ى «بورينو» اندونزى.</w:t>
      </w:r>
    </w:p>
  </w:footnote>
  <w:footnote w:id="692">
    <w:p w:rsidR="00C528E5" w:rsidRPr="00B94815" w:rsidRDefault="00C528E5" w:rsidP="00D410F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براى تفصيل و اطلاع از </w:t>
      </w:r>
      <w:r w:rsidR="003B5BA3">
        <w:rPr>
          <w:rFonts w:ascii="KRM" w:hAnsi="KRM"/>
          <w:sz w:val="24"/>
          <w:szCs w:val="24"/>
          <w:rtl/>
        </w:rPr>
        <w:t>جزئيات</w:t>
      </w:r>
      <w:r w:rsidRPr="00B94815">
        <w:rPr>
          <w:rFonts w:ascii="KRM" w:hAnsi="KRM"/>
          <w:sz w:val="24"/>
          <w:szCs w:val="24"/>
          <w:rtl/>
        </w:rPr>
        <w:t xml:space="preserve"> رجوع شود به كتاب «المدخل إلى تاريخ الإسلام فى الشرق الأقصى»، تأليف علاّمه سيّد علوى بن طاهر حداد، تحت عنوان «ناشروا الإسلام فى الشرق الأقصى» (انتشار دهندگان اسلام در باختر دور) صفحه‏ى 304 ـ 199، چاپ عالم المعر</w:t>
      </w:r>
      <w:r w:rsidRPr="00B94815">
        <w:rPr>
          <w:rFonts w:ascii="KRM" w:hAnsi="KRM" w:cs="B Badr"/>
          <w:sz w:val="24"/>
          <w:szCs w:val="24"/>
          <w:rtl/>
        </w:rPr>
        <w:t>فة</w:t>
      </w:r>
      <w:r w:rsidRPr="00B94815">
        <w:rPr>
          <w:rFonts w:ascii="KRM" w:hAnsi="KRM"/>
          <w:sz w:val="24"/>
          <w:szCs w:val="24"/>
          <w:rtl/>
        </w:rPr>
        <w:t>، جدّه، 1405 ه</w:t>
      </w:r>
      <w:r>
        <w:rPr>
          <w:rFonts w:ascii="KRM" w:hAnsi="KRM" w:hint="cs"/>
          <w:sz w:val="24"/>
          <w:szCs w:val="24"/>
          <w:rtl/>
        </w:rPr>
        <w:t>ـ</w:t>
      </w:r>
      <w:r w:rsidRPr="00B94815">
        <w:rPr>
          <w:rFonts w:ascii="KRM" w:hAnsi="KRM"/>
          <w:sz w:val="24"/>
          <w:szCs w:val="24"/>
          <w:rtl/>
        </w:rPr>
        <w:t>. ق.</w:t>
      </w:r>
    </w:p>
  </w:footnote>
  <w:footnote w:id="693">
    <w:p w:rsidR="00C528E5" w:rsidRPr="00B94815" w:rsidRDefault="00C528E5" w:rsidP="00D410F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نسب وى با ده واسطه به حسن بن على </w:t>
      </w:r>
      <w:r w:rsidR="00192898" w:rsidRPr="00192898">
        <w:rPr>
          <w:rFonts w:ascii="KRM" w:hAnsi="KRM" w:cs="CTraditional Arabic"/>
          <w:sz w:val="24"/>
          <w:szCs w:val="24"/>
          <w:rtl/>
        </w:rPr>
        <w:t xml:space="preserve">س </w:t>
      </w:r>
      <w:r w:rsidRPr="00B94815">
        <w:rPr>
          <w:rFonts w:ascii="KRM" w:hAnsi="KRM"/>
          <w:sz w:val="24"/>
          <w:szCs w:val="24"/>
          <w:rtl/>
        </w:rPr>
        <w:t>مى‏رسد.</w:t>
      </w:r>
    </w:p>
  </w:footnote>
  <w:footnote w:id="694">
    <w:p w:rsidR="00C528E5" w:rsidRPr="00B94815" w:rsidRDefault="00C528E5" w:rsidP="00D410F1">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كيسانى، عمر،</w:t>
      </w:r>
      <w:r w:rsidRPr="00B94815">
        <w:rPr>
          <w:rFonts w:ascii="LTS" w:hAnsi="LTS"/>
          <w:sz w:val="24"/>
          <w:szCs w:val="24"/>
          <w:rtl/>
        </w:rPr>
        <w:t xml:space="preserve"> قلائد الجوهر</w:t>
      </w:r>
      <w:r w:rsidRPr="00B94815">
        <w:rPr>
          <w:rFonts w:ascii="KRM" w:hAnsi="KRM"/>
          <w:sz w:val="24"/>
          <w:szCs w:val="24"/>
          <w:rtl/>
        </w:rPr>
        <w:t>، چاپ مصر، 1303 ه</w:t>
      </w:r>
      <w:r>
        <w:rPr>
          <w:rFonts w:ascii="KRM" w:hAnsi="KRM" w:hint="cs"/>
          <w:sz w:val="24"/>
          <w:szCs w:val="24"/>
          <w:rtl/>
        </w:rPr>
        <w:t>ـ</w:t>
      </w:r>
      <w:r w:rsidRPr="00B94815">
        <w:rPr>
          <w:rFonts w:ascii="KRM" w:hAnsi="KRM"/>
          <w:sz w:val="24"/>
          <w:szCs w:val="24"/>
          <w:rtl/>
        </w:rPr>
        <w:t>. ق.</w:t>
      </w:r>
    </w:p>
  </w:footnote>
  <w:footnote w:id="69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رجوع كنيد به كتاب «دعوت اسلام»، اثر پروفسور آرنولد </w:t>
      </w:r>
      <w:r w:rsidRPr="00033498">
        <w:rPr>
          <w:rFonts w:ascii="TMS" w:hAnsi="TMS" w:cs="2  Karim"/>
          <w:sz w:val="16"/>
          <w:szCs w:val="16"/>
          <w:rtl/>
        </w:rPr>
        <w:t>(</w:t>
      </w:r>
      <w:r w:rsidRPr="00033498">
        <w:rPr>
          <w:rFonts w:ascii="TMS" w:hAnsi="TMS" w:cs="2  Karim"/>
          <w:sz w:val="16"/>
          <w:szCs w:val="16"/>
        </w:rPr>
        <w:t>T.W.ARNOLD PREACHING OF ISLAM</w:t>
      </w:r>
      <w:r w:rsidRPr="00033498">
        <w:rPr>
          <w:rFonts w:ascii="TMS" w:hAnsi="TMS" w:cs="2  Karim"/>
          <w:sz w:val="16"/>
          <w:szCs w:val="16"/>
          <w:rtl/>
        </w:rPr>
        <w:t xml:space="preserve">) </w:t>
      </w:r>
      <w:r w:rsidRPr="00B94815">
        <w:rPr>
          <w:rFonts w:ascii="KRM" w:hAnsi="KRM"/>
          <w:sz w:val="24"/>
          <w:szCs w:val="24"/>
          <w:rtl/>
        </w:rPr>
        <w:t>باب</w:t>
      </w:r>
      <w:r w:rsidR="00332E53">
        <w:rPr>
          <w:rFonts w:ascii="KRM" w:hAnsi="KRM"/>
          <w:sz w:val="24"/>
          <w:szCs w:val="24"/>
          <w:rtl/>
        </w:rPr>
        <w:t xml:space="preserve"> یازده</w:t>
      </w:r>
      <w:r w:rsidRPr="00B94815">
        <w:rPr>
          <w:rFonts w:ascii="KRM" w:hAnsi="KRM"/>
          <w:sz w:val="24"/>
          <w:szCs w:val="24"/>
          <w:rtl/>
        </w:rPr>
        <w:t>م، انتشار اسلام در آفريق</w:t>
      </w:r>
      <w:r>
        <w:rPr>
          <w:rFonts w:ascii="KRM" w:hAnsi="KRM"/>
          <w:sz w:val="24"/>
          <w:szCs w:val="24"/>
          <w:rtl/>
        </w:rPr>
        <w:t>آيا</w:t>
      </w:r>
      <w:r w:rsidRPr="00B94815">
        <w:rPr>
          <w:rFonts w:ascii="KRM" w:hAnsi="KRM"/>
          <w:sz w:val="24"/>
          <w:szCs w:val="24"/>
          <w:rtl/>
        </w:rPr>
        <w:t xml:space="preserve"> همچنين حواشى شكيب ارسلان بر كتاب «حاضر العالم الإسلامى» تحت عنوان «الإسلام فى أفر</w:t>
      </w:r>
      <w:r w:rsidRPr="00B94815">
        <w:rPr>
          <w:rFonts w:ascii="KRM" w:hAnsi="KRM" w:cs="B Badr"/>
          <w:sz w:val="24"/>
          <w:szCs w:val="24"/>
          <w:rtl/>
        </w:rPr>
        <w:t>يقية</w:t>
      </w:r>
      <w:r w:rsidRPr="00B94815">
        <w:rPr>
          <w:rFonts w:ascii="KRM" w:hAnsi="KRM"/>
          <w:sz w:val="24"/>
          <w:szCs w:val="24"/>
          <w:rtl/>
        </w:rPr>
        <w:t>» ج 2، ص 367.</w:t>
      </w:r>
    </w:p>
  </w:footnote>
  <w:footnote w:id="69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علامه ابن رجب مى‏گويد: شيخ عبدالقادر در عقيده و فروع، تابع امام احمد و محدّثين و سلف بود، در مسائل كلامى مانند صفات خدا و مسأله‏ى قدر و غيره به سنّت متمسك بود و مخالفان را به شدت رد مى‏نمود.</w:t>
      </w:r>
    </w:p>
  </w:footnote>
  <w:footnote w:id="697">
    <w:p w:rsidR="00C528E5" w:rsidRPr="00B94815" w:rsidRDefault="00C528E5" w:rsidP="00B15639">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شرح زندگى اين بزرگان را در جزء دوم و سوم كتاب «نز</w:t>
      </w:r>
      <w:r w:rsidRPr="00B94815">
        <w:rPr>
          <w:rFonts w:ascii="KRM" w:hAnsi="KRM" w:cs="B Badr"/>
          <w:sz w:val="24"/>
          <w:szCs w:val="24"/>
          <w:rtl/>
        </w:rPr>
        <w:t>هة</w:t>
      </w:r>
      <w:r>
        <w:rPr>
          <w:rFonts w:ascii="KRM" w:hAnsi="KRM"/>
          <w:sz w:val="24"/>
          <w:szCs w:val="24"/>
          <w:rtl/>
        </w:rPr>
        <w:t xml:space="preserve"> الخواطر و</w:t>
      </w:r>
      <w:r w:rsidRPr="00B94815">
        <w:rPr>
          <w:rFonts w:ascii="KRM" w:hAnsi="KRM" w:cs="B Badr"/>
          <w:sz w:val="24"/>
          <w:szCs w:val="24"/>
          <w:rtl/>
        </w:rPr>
        <w:t>بهجة</w:t>
      </w:r>
      <w:r>
        <w:rPr>
          <w:rFonts w:ascii="KRM" w:hAnsi="KRM"/>
          <w:sz w:val="24"/>
          <w:szCs w:val="24"/>
          <w:rtl/>
        </w:rPr>
        <w:t xml:space="preserve"> المسامع و</w:t>
      </w:r>
      <w:r w:rsidRPr="00B94815">
        <w:rPr>
          <w:rFonts w:ascii="KRM" w:hAnsi="KRM"/>
          <w:sz w:val="24"/>
          <w:szCs w:val="24"/>
          <w:rtl/>
        </w:rPr>
        <w:t>النواظر»، تأليف علاّمه سيّد عبدالحى حسنى (م 1341 ه</w:t>
      </w:r>
      <w:r>
        <w:rPr>
          <w:rFonts w:ascii="KRM" w:hAnsi="KRM" w:hint="cs"/>
          <w:sz w:val="24"/>
          <w:szCs w:val="24"/>
          <w:rtl/>
        </w:rPr>
        <w:t>ـ</w:t>
      </w:r>
      <w:r w:rsidRPr="00B94815">
        <w:rPr>
          <w:rFonts w:ascii="KRM" w:hAnsi="KRM"/>
          <w:sz w:val="24"/>
          <w:szCs w:val="24"/>
          <w:rtl/>
        </w:rPr>
        <w:t>. ق.) بخوانيد.</w:t>
      </w:r>
    </w:p>
  </w:footnote>
  <w:footnote w:id="698">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حسنى؛ عبدالحى، </w:t>
      </w:r>
      <w:r w:rsidRPr="00B94815">
        <w:rPr>
          <w:rFonts w:ascii="LTS" w:hAnsi="LTS"/>
          <w:sz w:val="24"/>
          <w:szCs w:val="24"/>
          <w:rtl/>
        </w:rPr>
        <w:t>نز</w:t>
      </w:r>
      <w:r w:rsidRPr="00B94815">
        <w:rPr>
          <w:rFonts w:ascii="LTS" w:hAnsi="LTS" w:cs="B Badr"/>
          <w:sz w:val="24"/>
          <w:szCs w:val="24"/>
          <w:rtl/>
        </w:rPr>
        <w:t>هة</w:t>
      </w:r>
      <w:r w:rsidRPr="00B94815">
        <w:rPr>
          <w:rFonts w:ascii="LTS" w:hAnsi="LTS"/>
          <w:sz w:val="24"/>
          <w:szCs w:val="24"/>
          <w:rtl/>
        </w:rPr>
        <w:t xml:space="preserve"> الخواطر</w:t>
      </w:r>
      <w:r w:rsidRPr="00B94815">
        <w:rPr>
          <w:rFonts w:ascii="KRM" w:hAnsi="KRM"/>
          <w:sz w:val="24"/>
          <w:szCs w:val="24"/>
          <w:rtl/>
        </w:rPr>
        <w:t>، ج 3، ص 164 ـ 160.</w:t>
      </w:r>
    </w:p>
  </w:footnote>
  <w:footnote w:id="69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«نگرشى نوين بر عرفان و تصوف»، اثر همين مؤلّف و مترجم.</w:t>
      </w:r>
    </w:p>
  </w:footnote>
  <w:footnote w:id="700">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حسنى؛ عبدالحى، </w:t>
      </w:r>
      <w:r w:rsidRPr="00B94815">
        <w:rPr>
          <w:rFonts w:ascii="LTS" w:hAnsi="LTS"/>
          <w:sz w:val="24"/>
          <w:szCs w:val="24"/>
          <w:rtl/>
        </w:rPr>
        <w:t>نز</w:t>
      </w:r>
      <w:r w:rsidRPr="00B94815">
        <w:rPr>
          <w:rFonts w:ascii="LTS" w:hAnsi="LTS" w:cs="B Badr"/>
          <w:sz w:val="24"/>
          <w:szCs w:val="24"/>
          <w:rtl/>
        </w:rPr>
        <w:t>هة</w:t>
      </w:r>
      <w:r w:rsidRPr="00B94815">
        <w:rPr>
          <w:rFonts w:ascii="LTS" w:hAnsi="LTS"/>
          <w:sz w:val="24"/>
          <w:szCs w:val="24"/>
          <w:rtl/>
        </w:rPr>
        <w:t xml:space="preserve"> الخواطر</w:t>
      </w:r>
      <w:r w:rsidRPr="00B94815">
        <w:rPr>
          <w:rFonts w:ascii="KRM" w:hAnsi="KRM"/>
          <w:sz w:val="24"/>
          <w:szCs w:val="24"/>
          <w:rtl/>
        </w:rPr>
        <w:t>، ج 2، ص 156 ـ 155.</w:t>
      </w:r>
    </w:p>
  </w:footnote>
  <w:footnote w:id="701">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همان منبع، ج 3، ص 164 ـ 160.</w:t>
      </w:r>
    </w:p>
  </w:footnote>
  <w:footnote w:id="70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قريه‏اى است در ولايت شمال غربى هند.</w:t>
      </w:r>
    </w:p>
  </w:footnote>
  <w:footnote w:id="70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حسنى؛ عبدالحى، </w:t>
      </w:r>
      <w:r w:rsidRPr="00B94815">
        <w:rPr>
          <w:rFonts w:ascii="LTS" w:hAnsi="LTS"/>
          <w:sz w:val="24"/>
          <w:szCs w:val="24"/>
          <w:rtl/>
        </w:rPr>
        <w:t>نز</w:t>
      </w:r>
      <w:r w:rsidRPr="00B94815">
        <w:rPr>
          <w:rFonts w:ascii="LTS" w:hAnsi="LTS" w:cs="B Badr"/>
          <w:sz w:val="24"/>
          <w:szCs w:val="24"/>
          <w:rtl/>
        </w:rPr>
        <w:t>هة</w:t>
      </w:r>
      <w:r w:rsidRPr="00B94815">
        <w:rPr>
          <w:rFonts w:ascii="LTS" w:hAnsi="LTS"/>
          <w:sz w:val="24"/>
          <w:szCs w:val="24"/>
          <w:rtl/>
        </w:rPr>
        <w:t xml:space="preserve"> الخواطر</w:t>
      </w:r>
      <w:r w:rsidRPr="00B94815">
        <w:rPr>
          <w:rFonts w:ascii="KRM" w:hAnsi="KRM"/>
          <w:sz w:val="24"/>
          <w:szCs w:val="24"/>
          <w:rtl/>
        </w:rPr>
        <w:t>، ج 3 با اختصار.</w:t>
      </w:r>
    </w:p>
  </w:footnote>
  <w:footnote w:id="70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برنى؛ </w:t>
      </w:r>
      <w:r w:rsidR="00033498">
        <w:rPr>
          <w:rFonts w:ascii="KRM" w:hAnsi="KRM"/>
          <w:sz w:val="24"/>
          <w:szCs w:val="24"/>
          <w:rtl/>
        </w:rPr>
        <w:t>ضياء</w:t>
      </w:r>
      <w:r w:rsidRPr="00B94815">
        <w:rPr>
          <w:rFonts w:ascii="KRM" w:hAnsi="KRM"/>
          <w:sz w:val="24"/>
          <w:szCs w:val="24"/>
          <w:rtl/>
        </w:rPr>
        <w:t xml:space="preserve"> الدين، </w:t>
      </w:r>
      <w:r w:rsidRPr="00B94815">
        <w:rPr>
          <w:rFonts w:ascii="LTS" w:hAnsi="LTS"/>
          <w:sz w:val="24"/>
          <w:szCs w:val="24"/>
          <w:rtl/>
        </w:rPr>
        <w:t>تاريخ فيروزشاهى</w:t>
      </w:r>
      <w:r w:rsidRPr="00B94815">
        <w:rPr>
          <w:rFonts w:ascii="KRM" w:hAnsi="KRM"/>
          <w:sz w:val="24"/>
          <w:szCs w:val="24"/>
          <w:rtl/>
        </w:rPr>
        <w:t>، ص 28.</w:t>
      </w:r>
    </w:p>
  </w:footnote>
  <w:footnote w:id="705">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دهلوى، عبدالحق، </w:t>
      </w:r>
      <w:r w:rsidRPr="00B94815">
        <w:rPr>
          <w:rFonts w:ascii="LTS" w:hAnsi="LTS"/>
          <w:sz w:val="24"/>
          <w:szCs w:val="24"/>
          <w:rtl/>
        </w:rPr>
        <w:t>اخبار الأخ</w:t>
      </w:r>
      <w:r>
        <w:rPr>
          <w:rFonts w:ascii="LTS" w:hAnsi="LTS"/>
          <w:sz w:val="24"/>
          <w:szCs w:val="24"/>
          <w:rtl/>
        </w:rPr>
        <w:t>،</w:t>
      </w:r>
      <w:r w:rsidRPr="00B94815">
        <w:rPr>
          <w:rFonts w:ascii="LTS" w:hAnsi="LTS"/>
          <w:sz w:val="24"/>
          <w:szCs w:val="24"/>
          <w:rtl/>
        </w:rPr>
        <w:t>ر</w:t>
      </w:r>
      <w:r w:rsidRPr="00B94815">
        <w:rPr>
          <w:rFonts w:ascii="KRM" w:hAnsi="KRM"/>
          <w:sz w:val="24"/>
          <w:szCs w:val="24"/>
          <w:rtl/>
        </w:rPr>
        <w:t>، ص 163 ـ 161 و گلزار ابرار ص 105 ـ 104. براى تفصيل بيشتر به «تاريخ مشايخ چشت»، ج 1، ص 257 ـ 253، تأليف استاد خليق احمد نظامى، چاپ دهلى، 1980 م. مراجعه كنيد.</w:t>
      </w:r>
    </w:p>
  </w:footnote>
  <w:footnote w:id="706">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حسنى؛ عبدالحى، </w:t>
      </w:r>
      <w:r w:rsidRPr="00B94815">
        <w:rPr>
          <w:rFonts w:ascii="LTS" w:hAnsi="LTS"/>
          <w:sz w:val="24"/>
          <w:szCs w:val="24"/>
          <w:rtl/>
        </w:rPr>
        <w:t>نز</w:t>
      </w:r>
      <w:r w:rsidRPr="00B94815">
        <w:rPr>
          <w:rFonts w:ascii="LTS" w:hAnsi="LTS" w:cs="B Badr"/>
          <w:sz w:val="24"/>
          <w:szCs w:val="24"/>
          <w:rtl/>
        </w:rPr>
        <w:t>هة</w:t>
      </w:r>
      <w:r w:rsidRPr="00B94815">
        <w:rPr>
          <w:rFonts w:ascii="LTS" w:hAnsi="LTS"/>
          <w:sz w:val="24"/>
          <w:szCs w:val="24"/>
          <w:rtl/>
        </w:rPr>
        <w:t xml:space="preserve"> الخواطر</w:t>
      </w:r>
      <w:r w:rsidRPr="00B94815">
        <w:rPr>
          <w:rFonts w:ascii="KRM" w:hAnsi="KRM"/>
          <w:sz w:val="24"/>
          <w:szCs w:val="24"/>
          <w:rtl/>
        </w:rPr>
        <w:t>، ج 5، ص 2 ـ 1.</w:t>
      </w:r>
    </w:p>
  </w:footnote>
  <w:footnote w:id="707">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 xml:space="preserve">سلسله نسب وى به محمد ذى النفس الزكيه بن عبداللّه‏ محض بن حسن مثنى بن حسن بن على بن ابى‏طالب </w:t>
      </w:r>
      <w:r w:rsidR="00192898" w:rsidRPr="00192898">
        <w:rPr>
          <w:rFonts w:ascii="KRM" w:hAnsi="KRM" w:cs="CTraditional Arabic"/>
          <w:sz w:val="24"/>
          <w:szCs w:val="24"/>
          <w:rtl/>
        </w:rPr>
        <w:t xml:space="preserve">س </w:t>
      </w:r>
      <w:r w:rsidRPr="00B94815">
        <w:rPr>
          <w:rFonts w:ascii="KRM" w:hAnsi="KRM"/>
          <w:sz w:val="24"/>
          <w:szCs w:val="24"/>
          <w:rtl/>
        </w:rPr>
        <w:t xml:space="preserve">مى‏رسد. جدش اميركبير شيخ الاسلام قطب الدين محمّد بن سيّد رشيد الدين احمد در قرن هفتم هجرى به هند مهاجرت نمود، در راه خدا به جهاد پرداخت و شهرهاى </w:t>
      </w:r>
      <w:r>
        <w:rPr>
          <w:rFonts w:ascii="KRM" w:hAnsi="KRM"/>
          <w:sz w:val="24"/>
          <w:szCs w:val="24"/>
          <w:rtl/>
        </w:rPr>
        <w:t>زیادی</w:t>
      </w:r>
      <w:r w:rsidRPr="00B94815">
        <w:rPr>
          <w:rFonts w:ascii="KRM" w:hAnsi="KRM"/>
          <w:sz w:val="24"/>
          <w:szCs w:val="24"/>
          <w:rtl/>
        </w:rPr>
        <w:t xml:space="preserve"> به دست وى فتح شد. سرانجام در شهر (كره مانك پور) اقامت گزيد و در سال 677 از جهان رخت بر بست. خداوند در نسل وى بركت نهاد و مصلحان و مجاهدان </w:t>
      </w:r>
      <w:r>
        <w:rPr>
          <w:rFonts w:ascii="KRM" w:hAnsi="KRM"/>
          <w:sz w:val="24"/>
          <w:szCs w:val="24"/>
          <w:rtl/>
        </w:rPr>
        <w:t>زیادی</w:t>
      </w:r>
      <w:r w:rsidRPr="00B94815">
        <w:rPr>
          <w:rFonts w:ascii="KRM" w:hAnsi="KRM"/>
          <w:sz w:val="24"/>
          <w:szCs w:val="24"/>
          <w:rtl/>
        </w:rPr>
        <w:t xml:space="preserve"> از فرزندان وى پيدا شد كه مشهورترين آنها امام سيّد احمد است.</w:t>
      </w:r>
    </w:p>
  </w:footnote>
  <w:footnote w:id="708">
    <w:p w:rsidR="00C528E5" w:rsidRPr="00CE47A5" w:rsidRDefault="00C528E5" w:rsidP="00C04627">
      <w:pPr>
        <w:ind w:left="272" w:hanging="272"/>
        <w:rPr>
          <w:rFonts w:ascii="TMS" w:hAnsi="TMS" w:cs="2  Karim"/>
          <w:sz w:val="20"/>
          <w:szCs w:val="24"/>
          <w:rtl/>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مراجعه شود به كتاب:</w:t>
      </w:r>
      <w:r w:rsidRPr="00033498">
        <w:rPr>
          <w:rFonts w:ascii="KRM" w:hAnsi="KRM"/>
          <w:sz w:val="20"/>
          <w:szCs w:val="20"/>
          <w:rtl/>
        </w:rPr>
        <w:t xml:space="preserve"> </w:t>
      </w:r>
      <w:r w:rsidRPr="00033498">
        <w:rPr>
          <w:rFonts w:ascii="TMS" w:hAnsi="TMS" w:cs="2  Karim"/>
          <w:sz w:val="20"/>
          <w:szCs w:val="20"/>
        </w:rPr>
        <w:t>OUR INDIAN MUSALMANS</w:t>
      </w:r>
      <w:r w:rsidRPr="00033498">
        <w:rPr>
          <w:rFonts w:ascii="TMS" w:hAnsi="TMS" w:cs="2  Karim"/>
          <w:sz w:val="20"/>
          <w:szCs w:val="20"/>
          <w:rtl/>
        </w:rPr>
        <w:t xml:space="preserve"> </w:t>
      </w:r>
      <w:r w:rsidRPr="00033498">
        <w:rPr>
          <w:rFonts w:ascii="TMS" w:hAnsi="TMS" w:cs="2  Karim"/>
          <w:sz w:val="20"/>
          <w:szCs w:val="20"/>
        </w:rPr>
        <w:t>W.W.HUNTER</w:t>
      </w:r>
      <w:r w:rsidRPr="00033498">
        <w:rPr>
          <w:rFonts w:ascii="TMS" w:hAnsi="TMS" w:cs="2  Karim"/>
          <w:sz w:val="20"/>
          <w:szCs w:val="20"/>
          <w:rtl/>
        </w:rPr>
        <w:t xml:space="preserve"> </w:t>
      </w:r>
    </w:p>
    <w:p w:rsidR="00C528E5" w:rsidRPr="00B94815" w:rsidRDefault="00C528E5" w:rsidP="00033498">
      <w:pPr>
        <w:pStyle w:val="FootnoteText"/>
        <w:bidi/>
        <w:ind w:left="272" w:firstLine="0"/>
        <w:rPr>
          <w:sz w:val="24"/>
          <w:szCs w:val="24"/>
          <w:rtl/>
          <w:lang w:bidi="fa-IR"/>
        </w:rPr>
      </w:pPr>
      <w:r w:rsidRPr="00B94815">
        <w:rPr>
          <w:rFonts w:ascii="KRM" w:hAnsi="KRM"/>
          <w:sz w:val="24"/>
          <w:szCs w:val="24"/>
          <w:rtl/>
        </w:rPr>
        <w:t xml:space="preserve">و پرونده (قضيه‏ى بزرگ وهابيت) موسوم به </w:t>
      </w:r>
      <w:r w:rsidRPr="00033498">
        <w:rPr>
          <w:rFonts w:ascii="TMS" w:hAnsi="TMS" w:cs="2  Karim"/>
        </w:rPr>
        <w:t>WAHABI CASE</w:t>
      </w:r>
      <w:r w:rsidR="00033498">
        <w:rPr>
          <w:rFonts w:ascii="TMS" w:hAnsi="TMS" w:cs="2  Karim" w:hint="cs"/>
          <w:rtl/>
          <w:lang w:bidi="fa-IR"/>
        </w:rPr>
        <w:t xml:space="preserve"> </w:t>
      </w:r>
      <w:r w:rsidR="00033498" w:rsidRPr="00033498">
        <w:rPr>
          <w:rFonts w:ascii="TMS" w:hAnsi="TMS" w:cs="2  Karim"/>
        </w:rPr>
        <w:t>THE GREAT</w:t>
      </w:r>
    </w:p>
  </w:footnote>
  <w:footnote w:id="709">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مراجعه شود به كتاب‏هاى ديگر نويسنده: «إذا</w:t>
      </w:r>
      <w:r>
        <w:rPr>
          <w:rFonts w:ascii="KRM" w:hAnsi="KRM" w:hint="cs"/>
          <w:sz w:val="24"/>
          <w:szCs w:val="24"/>
          <w:rtl/>
        </w:rPr>
        <w:t xml:space="preserve"> </w:t>
      </w:r>
      <w:r w:rsidRPr="00B94815">
        <w:rPr>
          <w:rFonts w:ascii="KRM" w:hAnsi="KRM"/>
          <w:sz w:val="24"/>
          <w:szCs w:val="24"/>
          <w:rtl/>
        </w:rPr>
        <w:t>هبت ريح الإيمان»، چاپ بيروت و لكنو، و امام سيّد احمد شهيد در آينه‏ى تاريخ، چاپ ايران، 1370.</w:t>
      </w:r>
    </w:p>
  </w:footnote>
  <w:footnote w:id="710">
    <w:p w:rsidR="00C528E5" w:rsidRPr="00B94815" w:rsidRDefault="00C528E5" w:rsidP="009933D8">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سيّد احمد شهيد در آينه‏ى تاريخ، ص 46 و تقصار جيود الأحرار، ص 110 ـ 109، چاپ بوفال، 1298 ه</w:t>
      </w:r>
      <w:r>
        <w:rPr>
          <w:rFonts w:ascii="KRM" w:hAnsi="KRM" w:hint="cs"/>
          <w:sz w:val="24"/>
          <w:szCs w:val="24"/>
          <w:rtl/>
        </w:rPr>
        <w:t>ـ</w:t>
      </w:r>
      <w:r w:rsidRPr="00B94815">
        <w:rPr>
          <w:rFonts w:ascii="KRM" w:hAnsi="KRM"/>
          <w:sz w:val="24"/>
          <w:szCs w:val="24"/>
          <w:rtl/>
        </w:rPr>
        <w:t>. ق.</w:t>
      </w:r>
    </w:p>
  </w:footnote>
  <w:footnote w:id="711">
    <w:p w:rsidR="00C528E5" w:rsidRPr="00B94815" w:rsidRDefault="00C528E5" w:rsidP="009933D8">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سيّد احمد شهيد، ص 48 به نقل از «سوانح احمدى»، اثر شيخ محمّد جعفر تانيسرى، ص 95، چاپ‏سال 1309 ه</w:t>
      </w:r>
      <w:r>
        <w:rPr>
          <w:rFonts w:ascii="KRM" w:hAnsi="KRM" w:hint="cs"/>
          <w:sz w:val="24"/>
          <w:szCs w:val="24"/>
          <w:rtl/>
        </w:rPr>
        <w:t>ـ</w:t>
      </w:r>
      <w:r w:rsidRPr="00B94815">
        <w:rPr>
          <w:rFonts w:ascii="KRM" w:hAnsi="KRM"/>
          <w:sz w:val="24"/>
          <w:szCs w:val="24"/>
          <w:rtl/>
        </w:rPr>
        <w:t>. ق.</w:t>
      </w:r>
    </w:p>
  </w:footnote>
  <w:footnote w:id="712">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KRM" w:hAnsi="KRM"/>
          <w:sz w:val="24"/>
          <w:szCs w:val="24"/>
          <w:rtl/>
        </w:rPr>
        <w:t>«مسلمانان هند»، نامه‏ى شماره‏ى</w:t>
      </w:r>
      <w:r>
        <w:rPr>
          <w:rFonts w:ascii="KRM" w:hAnsi="KRM" w:hint="cs"/>
          <w:sz w:val="24"/>
          <w:szCs w:val="24"/>
          <w:rtl/>
        </w:rPr>
        <w:t>:</w:t>
      </w:r>
      <w:r w:rsidRPr="00B94815">
        <w:rPr>
          <w:rFonts w:ascii="KRM" w:hAnsi="KRM"/>
          <w:sz w:val="24"/>
          <w:szCs w:val="24"/>
          <w:rtl/>
        </w:rPr>
        <w:t xml:space="preserve"> 100، سيزدهم مى، سال 1843 م.</w:t>
      </w:r>
    </w:p>
  </w:footnote>
  <w:footnote w:id="713">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حاضرالعالم الإسلامى</w:t>
      </w:r>
      <w:r w:rsidRPr="00B94815">
        <w:rPr>
          <w:rFonts w:ascii="KRM" w:hAnsi="KRM"/>
          <w:sz w:val="24"/>
          <w:szCs w:val="24"/>
          <w:rtl/>
        </w:rPr>
        <w:t>، ج 2، حاشيه‏ى شكيب ارسلان، ص 172 ـ 168.</w:t>
      </w:r>
    </w:p>
  </w:footnote>
  <w:footnote w:id="714">
    <w:p w:rsidR="00C528E5" w:rsidRPr="00B94815" w:rsidRDefault="00C528E5" w:rsidP="00C04627">
      <w:pPr>
        <w:pStyle w:val="FootnoteText"/>
        <w:bidi/>
        <w:ind w:left="272" w:hanging="272"/>
        <w:rPr>
          <w:sz w:val="24"/>
          <w:szCs w:val="24"/>
          <w:rtl/>
          <w:lang w:bidi="fa-IR"/>
        </w:rPr>
      </w:pPr>
      <w:r w:rsidRPr="00B94815">
        <w:rPr>
          <w:rStyle w:val="FootnoteReference"/>
          <w:sz w:val="24"/>
          <w:szCs w:val="24"/>
          <w:vertAlign w:val="baseline"/>
        </w:rPr>
        <w:footnoteRef/>
      </w:r>
      <w:r w:rsidRPr="00B94815">
        <w:rPr>
          <w:rFonts w:hint="cs"/>
          <w:sz w:val="24"/>
          <w:szCs w:val="24"/>
          <w:rtl/>
          <w:lang w:bidi="fa-IR"/>
        </w:rPr>
        <w:t xml:space="preserve">- </w:t>
      </w:r>
      <w:r w:rsidRPr="00B94815">
        <w:rPr>
          <w:rFonts w:ascii="LTS" w:hAnsi="LTS"/>
          <w:sz w:val="24"/>
          <w:szCs w:val="24"/>
          <w:rtl/>
        </w:rPr>
        <w:t>حاضر العالم الإسلامى</w:t>
      </w:r>
      <w:r w:rsidRPr="00B94815">
        <w:rPr>
          <w:rFonts w:ascii="KRM" w:hAnsi="KRM"/>
          <w:sz w:val="24"/>
          <w:szCs w:val="24"/>
          <w:rtl/>
        </w:rPr>
        <w:t>، ج 2، ص 160 ـ 159. همچنين به كتاب‏ها و مقالات تحقيقى پيرامون جنبش سنوسى و شخصيت شيخ سنوسى مراجعه كنيد.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Pr="009177BC" w:rsidRDefault="00BC4CDF" w:rsidP="00C528E5">
    <w:pPr>
      <w:pStyle w:val="Header"/>
      <w:tabs>
        <w:tab w:val="clear" w:pos="8306"/>
        <w:tab w:val="right" w:pos="7200"/>
      </w:tabs>
      <w:spacing w:after="180"/>
      <w:ind w:left="284" w:right="284" w:firstLine="0"/>
      <w:jc w:val="both"/>
      <w:rPr>
        <w:rFonts w:ascii="Times New Roman Bold" w:hAnsi="Times New Roman Bold"/>
        <w:rtl/>
      </w:rPr>
    </w:pPr>
    <w:r>
      <w:rPr>
        <w:rFonts w:ascii="B Compset" w:hAnsi="B Compset" w:cs="B Zar"/>
        <w:noProof/>
        <w:sz w:val="30"/>
        <w:szCs w:val="30"/>
        <w:rtl/>
      </w:rPr>
      <w:pict>
        <v:line id="_x0000_s2050" style="position:absolute;left:0;text-align:left;flip:x;z-index:251661312" from=".45pt,21.95pt" to="374.6pt,21.95pt" strokeweight="3pt">
          <v:stroke linestyle="thinThin"/>
          <w10:wrap anchorx="page"/>
        </v:line>
      </w:pict>
    </w:r>
    <w:r w:rsidR="00C528E5" w:rsidRPr="009177BC">
      <w:rPr>
        <w:rFonts w:ascii="Times New Roman Bold" w:hAnsi="Times New Roman Bold" w:cs="B Zar" w:hint="cs"/>
        <w:rtl/>
        <w:lang w:bidi="fa-IR"/>
      </w:rPr>
      <w:fldChar w:fldCharType="begin"/>
    </w:r>
    <w:r w:rsidR="00C528E5" w:rsidRPr="009177BC">
      <w:rPr>
        <w:rFonts w:ascii="Times New Roman Bold" w:hAnsi="Times New Roman Bold" w:cs="B Zar" w:hint="cs"/>
        <w:lang w:bidi="fa-IR"/>
      </w:rPr>
      <w:instrText xml:space="preserve"> PAGE </w:instrText>
    </w:r>
    <w:r w:rsidR="00C528E5"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66</w:t>
    </w:r>
    <w:r w:rsidR="00C528E5" w:rsidRPr="009177BC">
      <w:rPr>
        <w:rFonts w:ascii="Times New Roman Bold" w:hAnsi="Times New Roman Bold" w:cs="B Zar" w:hint="cs"/>
        <w:rtl/>
        <w:lang w:bidi="fa-IR"/>
      </w:rPr>
      <w:fldChar w:fldCharType="end"/>
    </w:r>
    <w:r w:rsidR="00C528E5" w:rsidRPr="001576CA">
      <w:rPr>
        <w:rFonts w:ascii="Times New Roman Bold" w:hAnsi="Times New Roman Bold" w:hint="cs"/>
        <w:rtl/>
        <w:lang w:bidi="fa-IR"/>
      </w:rPr>
      <w:tab/>
    </w:r>
    <w:r w:rsidR="00C528E5">
      <w:rPr>
        <w:rFonts w:ascii="Times New Roman Bold" w:hAnsi="Times New Roman Bold" w:hint="cs"/>
        <w:rtl/>
        <w:lang w:bidi="fa-IR"/>
      </w:rPr>
      <w:tab/>
    </w:r>
    <w:r w:rsidR="00C528E5" w:rsidRPr="009177BC">
      <w:rPr>
        <w:rStyle w:val="PageNumber"/>
        <w:rFonts w:ascii="Times New Roman Bold" w:hAnsi="Times New Roman Bold" w:hint="cs"/>
        <w:b/>
        <w:bCs/>
        <w:sz w:val="26"/>
        <w:szCs w:val="26"/>
        <w:rtl/>
      </w:rPr>
      <w:t>المرتضي</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52B"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7" style="position:absolute;left:0;text-align:left;flip:x;z-index:251693056" from=".45pt,22.95pt" to="374.6pt,22.95pt" strokeweight="3pt">
          <v:stroke linestyle="thinThin"/>
          <w10:wrap anchorx="page"/>
        </v:line>
      </w:pict>
    </w:r>
    <w:r w:rsidR="008441FD" w:rsidRPr="008441FD">
      <w:rPr>
        <w:rFonts w:ascii="B Compset" w:hAnsi="B Compset"/>
        <w:b/>
        <w:bCs/>
        <w:noProof/>
        <w:sz w:val="26"/>
        <w:szCs w:val="26"/>
        <w:rtl/>
      </w:rPr>
      <w:t>بخش سوم: عل</w:t>
    </w:r>
    <w:r w:rsidR="008441FD" w:rsidRPr="008441FD">
      <w:rPr>
        <w:rFonts w:ascii="B Compset" w:hAnsi="B Compset" w:hint="cs"/>
        <w:b/>
        <w:bCs/>
        <w:noProof/>
        <w:sz w:val="26"/>
        <w:szCs w:val="26"/>
        <w:rtl/>
      </w:rPr>
      <w:t>ی</w:t>
    </w:r>
    <w:r w:rsidR="008441FD" w:rsidRPr="00CE47A5">
      <w:rPr>
        <w:rFonts w:ascii="B Compset" w:hAnsi="B Compset"/>
        <w:noProof/>
        <w:sz w:val="26"/>
        <w:szCs w:val="26"/>
      </w:rPr>
      <w:sym w:font="AGA Arabesque" w:char="F074"/>
    </w:r>
    <w:r w:rsidR="008441FD" w:rsidRPr="008441FD">
      <w:rPr>
        <w:rFonts w:ascii="B Compset" w:hAnsi="B Compset"/>
        <w:b/>
        <w:bCs/>
        <w:noProof/>
        <w:sz w:val="26"/>
        <w:szCs w:val="26"/>
        <w:rtl/>
      </w:rPr>
      <w:t xml:space="preserve"> در زمان خلافت ابوبکر</w:t>
    </w:r>
    <w:r w:rsidR="008441FD">
      <w:rPr>
        <w:rFonts w:ascii="B Compset" w:hAnsi="B Compset" w:hint="cs"/>
        <w:b/>
        <w:bCs/>
        <w:noProof/>
        <w:sz w:val="26"/>
        <w:szCs w:val="26"/>
        <w:rtl/>
      </w:rPr>
      <w:t xml:space="preserve"> صديق</w:t>
    </w:r>
    <w:r w:rsidR="008441FD" w:rsidRPr="00CE47A5">
      <w:rPr>
        <w:rFonts w:ascii="B Compset" w:hAnsi="B Compset"/>
        <w:noProof/>
        <w:sz w:val="26"/>
        <w:szCs w:val="26"/>
      </w:rPr>
      <w:sym w:font="AGA Arabesque" w:char="F074"/>
    </w:r>
    <w:r w:rsidR="0080452B">
      <w:rPr>
        <w:rFonts w:ascii="Times New Roman Bold" w:hAnsi="Times New Roman Bold" w:cs="B Zar" w:hint="cs"/>
        <w:rtl/>
        <w:lang w:bidi="fa-IR"/>
      </w:rPr>
      <w:tab/>
    </w:r>
    <w:r w:rsidR="0080452B" w:rsidRPr="009177BC">
      <w:rPr>
        <w:rFonts w:ascii="Times New Roman Bold" w:hAnsi="Times New Roman Bold" w:cs="B Zar" w:hint="cs"/>
        <w:rtl/>
        <w:lang w:bidi="fa-IR"/>
      </w:rPr>
      <w:fldChar w:fldCharType="begin"/>
    </w:r>
    <w:r w:rsidR="0080452B" w:rsidRPr="009177BC">
      <w:rPr>
        <w:rFonts w:ascii="Times New Roman Bold" w:hAnsi="Times New Roman Bold" w:cs="B Zar" w:hint="cs"/>
        <w:lang w:bidi="fa-IR"/>
      </w:rPr>
      <w:instrText xml:space="preserve"> PAGE </w:instrText>
    </w:r>
    <w:r w:rsidR="0080452B"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171</w:t>
    </w:r>
    <w:r w:rsidR="0080452B" w:rsidRPr="009177BC">
      <w:rPr>
        <w:rFonts w:ascii="Times New Roman Bold" w:hAnsi="Times New Roman Bold" w:cs="B Zar" w:hint="cs"/>
        <w:rtl/>
        <w:lang w:bidi="fa-I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8" style="position:absolute;left:0;text-align:left;flip:x;z-index:251695104" from=".45pt,22.95pt" to="374.6pt,22.95pt" strokeweight="3pt">
          <v:stroke linestyle="thinThin"/>
          <w10:wrap anchorx="page"/>
        </v:line>
      </w:pict>
    </w:r>
    <w:r w:rsidR="008441FD" w:rsidRPr="008441FD">
      <w:rPr>
        <w:rFonts w:ascii="B Compset" w:hAnsi="B Compset"/>
        <w:b/>
        <w:bCs/>
        <w:noProof/>
        <w:sz w:val="26"/>
        <w:szCs w:val="26"/>
        <w:rtl/>
      </w:rPr>
      <w:t>بخش چهارم: عل</w:t>
    </w:r>
    <w:r w:rsidR="008441FD" w:rsidRPr="008441FD">
      <w:rPr>
        <w:rFonts w:ascii="B Compset" w:hAnsi="B Compset" w:hint="cs"/>
        <w:b/>
        <w:bCs/>
        <w:noProof/>
        <w:sz w:val="26"/>
        <w:szCs w:val="26"/>
        <w:rtl/>
      </w:rPr>
      <w:t>ی</w:t>
    </w:r>
    <w:r w:rsidR="008441FD">
      <w:rPr>
        <w:rFonts w:ascii="B Compset" w:hAnsi="B Compset"/>
        <w:b/>
        <w:bCs/>
        <w:noProof/>
        <w:sz w:val="26"/>
        <w:szCs w:val="26"/>
      </w:rPr>
      <w:sym w:font="AGA Arabesque" w:char="F074"/>
    </w:r>
    <w:r w:rsidR="008441FD" w:rsidRPr="008441FD">
      <w:rPr>
        <w:rFonts w:ascii="B Compset" w:hAnsi="B Compset"/>
        <w:b/>
        <w:bCs/>
        <w:noProof/>
        <w:sz w:val="26"/>
        <w:szCs w:val="26"/>
        <w:rtl/>
      </w:rPr>
      <w:t xml:space="preserve"> در زمان خلافت عمر</w:t>
    </w:r>
    <w:r w:rsidR="008441FD">
      <w:rPr>
        <w:rFonts w:ascii="B Compset" w:hAnsi="B Compset" w:hint="cs"/>
        <w:b/>
        <w:bCs/>
        <w:noProof/>
        <w:sz w:val="26"/>
        <w:szCs w:val="26"/>
        <w:rtl/>
      </w:rPr>
      <w:t>فاروق</w:t>
    </w:r>
    <w:r w:rsidR="008441FD">
      <w:rPr>
        <w:rFonts w:ascii="B Compset" w:hAnsi="B Compset"/>
        <w:b/>
        <w:bCs/>
        <w:noProof/>
        <w:sz w:val="26"/>
        <w:szCs w:val="26"/>
      </w:rPr>
      <w:sym w:font="AGA Arabesque" w:char="F074"/>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201</w:t>
    </w:r>
    <w:r w:rsidR="008441FD" w:rsidRPr="009177BC">
      <w:rPr>
        <w:rFonts w:ascii="Times New Roman Bold" w:hAnsi="Times New Roman Bold" w:cs="B Zar" w:hint="cs"/>
        <w:rtl/>
        <w:lang w:bidi="fa-I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9" style="position:absolute;left:0;text-align:left;flip:x;z-index:251697152" from=".45pt,22.95pt" to="374.6pt,22.95pt" strokeweight="3pt">
          <v:stroke linestyle="thinThin"/>
          <w10:wrap anchorx="page"/>
        </v:line>
      </w:pict>
    </w:r>
    <w:r w:rsidR="008441FD">
      <w:rPr>
        <w:rFonts w:ascii="B Compset" w:hAnsi="B Compset"/>
        <w:b/>
        <w:bCs/>
        <w:noProof/>
        <w:sz w:val="26"/>
        <w:szCs w:val="26"/>
        <w:rtl/>
      </w:rPr>
      <w:t xml:space="preserve">بخش </w:t>
    </w:r>
    <w:r w:rsidR="008441FD">
      <w:rPr>
        <w:rFonts w:asciiTheme="minorHAnsi" w:hAnsiTheme="minorHAnsi" w:hint="cs"/>
        <w:b/>
        <w:bCs/>
        <w:noProof/>
        <w:sz w:val="26"/>
        <w:szCs w:val="26"/>
        <w:rtl/>
        <w:lang w:bidi="fa-IR"/>
      </w:rPr>
      <w:t>پنجم</w:t>
    </w:r>
    <w:r w:rsidR="008441FD" w:rsidRPr="008441FD">
      <w:rPr>
        <w:rFonts w:ascii="B Compset" w:hAnsi="B Compset"/>
        <w:b/>
        <w:bCs/>
        <w:noProof/>
        <w:sz w:val="26"/>
        <w:szCs w:val="26"/>
        <w:rtl/>
      </w:rPr>
      <w:t>: عل</w:t>
    </w:r>
    <w:r w:rsidR="008441FD" w:rsidRPr="008441FD">
      <w:rPr>
        <w:rFonts w:ascii="B Compset" w:hAnsi="B Compset" w:hint="cs"/>
        <w:b/>
        <w:bCs/>
        <w:noProof/>
        <w:sz w:val="26"/>
        <w:szCs w:val="26"/>
        <w:rtl/>
      </w:rPr>
      <w:t>ی</w:t>
    </w:r>
    <w:r w:rsidR="008441FD">
      <w:rPr>
        <w:rFonts w:ascii="B Compset" w:hAnsi="B Compset"/>
        <w:b/>
        <w:bCs/>
        <w:noProof/>
        <w:sz w:val="26"/>
        <w:szCs w:val="26"/>
      </w:rPr>
      <w:sym w:font="AGA Arabesque" w:char="F074"/>
    </w:r>
    <w:r w:rsidR="008441FD" w:rsidRPr="008441FD">
      <w:rPr>
        <w:rFonts w:ascii="B Compset" w:hAnsi="B Compset"/>
        <w:b/>
        <w:bCs/>
        <w:noProof/>
        <w:sz w:val="26"/>
        <w:szCs w:val="26"/>
        <w:rtl/>
      </w:rPr>
      <w:t xml:space="preserve"> در زمان خلافت </w:t>
    </w:r>
    <w:r w:rsidR="008441FD">
      <w:rPr>
        <w:rFonts w:ascii="B Compset" w:hAnsi="B Compset" w:hint="cs"/>
        <w:b/>
        <w:bCs/>
        <w:noProof/>
        <w:sz w:val="26"/>
        <w:szCs w:val="26"/>
        <w:rtl/>
      </w:rPr>
      <w:t>عثمان</w:t>
    </w:r>
    <w:r w:rsidR="008441FD">
      <w:rPr>
        <w:rFonts w:ascii="B Compset" w:hAnsi="B Compset"/>
        <w:b/>
        <w:bCs/>
        <w:noProof/>
        <w:sz w:val="26"/>
        <w:szCs w:val="26"/>
      </w:rPr>
      <w:sym w:font="AGA Arabesque" w:char="F074"/>
    </w:r>
    <w:r w:rsidR="008441FD">
      <w:rPr>
        <w:rFonts w:ascii="Times New Roman Bold" w:hAnsi="Times New Roman Bold" w:cs="B Zar" w:hint="cs"/>
        <w:rtl/>
        <w:lang w:bidi="fa-IR"/>
      </w:rPr>
      <w:tab/>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235</w:t>
    </w:r>
    <w:r w:rsidR="008441FD" w:rsidRPr="009177BC">
      <w:rPr>
        <w:rFonts w:ascii="Times New Roman Bold" w:hAnsi="Times New Roman Bold" w:cs="B Zar" w:hint="cs"/>
        <w:rtl/>
        <w:lang w:bidi="fa-I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0" style="position:absolute;left:0;text-align:left;flip:x;z-index:251699200" from=".45pt,22.95pt" to="374.6pt,22.95pt" strokeweight="3pt">
          <v:stroke linestyle="thinThin"/>
          <w10:wrap anchorx="page"/>
        </v:line>
      </w:pict>
    </w:r>
    <w:r w:rsidR="008441FD" w:rsidRPr="008441FD">
      <w:rPr>
        <w:rFonts w:ascii="B Compset" w:hAnsi="B Compset"/>
        <w:b/>
        <w:bCs/>
        <w:noProof/>
        <w:sz w:val="26"/>
        <w:szCs w:val="26"/>
        <w:rtl/>
      </w:rPr>
      <w:t>بخش ششم: حضرت عل</w:t>
    </w:r>
    <w:r w:rsidR="008441FD" w:rsidRPr="008441FD">
      <w:rPr>
        <w:rFonts w:ascii="B Compset" w:hAnsi="B Compset" w:hint="cs"/>
        <w:b/>
        <w:bCs/>
        <w:noProof/>
        <w:sz w:val="26"/>
        <w:szCs w:val="26"/>
        <w:rtl/>
      </w:rPr>
      <w:t>ی</w:t>
    </w:r>
    <w:r w:rsidR="008441FD">
      <w:rPr>
        <w:rFonts w:ascii="B Compset" w:hAnsi="B Compset"/>
        <w:b/>
        <w:bCs/>
        <w:noProof/>
        <w:sz w:val="26"/>
        <w:szCs w:val="26"/>
      </w:rPr>
      <w:sym w:font="AGA Arabesque" w:char="F074"/>
    </w:r>
    <w:r w:rsidR="008441FD" w:rsidRPr="008441FD">
      <w:rPr>
        <w:rFonts w:ascii="B Compset" w:hAnsi="B Compset"/>
        <w:b/>
        <w:bCs/>
        <w:noProof/>
        <w:sz w:val="26"/>
        <w:szCs w:val="26"/>
        <w:rtl/>
      </w:rPr>
      <w:t xml:space="preserve"> در زمان خلافتش</w:t>
    </w:r>
    <w:r w:rsidR="008441FD">
      <w:rPr>
        <w:rFonts w:ascii="Times New Roman Bold" w:hAnsi="Times New Roman Bold" w:cs="B Zar" w:hint="cs"/>
        <w:rtl/>
      </w:rPr>
      <w:tab/>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273</w:t>
    </w:r>
    <w:r w:rsidR="008441FD" w:rsidRPr="009177BC">
      <w:rPr>
        <w:rFonts w:ascii="Times New Roman Bold" w:hAnsi="Times New Roman Bold" w:cs="B Zar" w:hint="cs"/>
        <w:rtl/>
        <w:lang w:bidi="fa-I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1" style="position:absolute;left:0;text-align:left;flip:x;z-index:251701248" from=".45pt,22.95pt" to="374.6pt,22.95pt" strokeweight="3pt">
          <v:stroke linestyle="thinThin"/>
          <w10:wrap anchorx="page"/>
        </v:line>
      </w:pict>
    </w:r>
    <w:r w:rsidR="008441FD" w:rsidRPr="008441FD">
      <w:rPr>
        <w:rFonts w:ascii="B Compset" w:hAnsi="B Compset"/>
        <w:b/>
        <w:bCs/>
        <w:noProof/>
        <w:sz w:val="26"/>
        <w:szCs w:val="26"/>
        <w:rtl/>
      </w:rPr>
      <w:t>بخش هفتم: عل</w:t>
    </w:r>
    <w:r w:rsidR="008441FD" w:rsidRPr="008441FD">
      <w:rPr>
        <w:rFonts w:ascii="B Compset" w:hAnsi="B Compset" w:hint="cs"/>
        <w:b/>
        <w:bCs/>
        <w:noProof/>
        <w:sz w:val="26"/>
        <w:szCs w:val="26"/>
        <w:rtl/>
      </w:rPr>
      <w:t>ی</w:t>
    </w:r>
    <w:r w:rsidR="008441FD" w:rsidRPr="00D1432B">
      <w:rPr>
        <w:rFonts w:ascii="B Compset" w:hAnsi="B Compset"/>
        <w:noProof/>
        <w:sz w:val="26"/>
        <w:szCs w:val="26"/>
      </w:rPr>
      <w:sym w:font="AGA Arabesque" w:char="F074"/>
    </w:r>
    <w:r w:rsidR="008441FD" w:rsidRPr="008441FD">
      <w:rPr>
        <w:rFonts w:ascii="B Compset" w:hAnsi="B Compset"/>
        <w:b/>
        <w:bCs/>
        <w:noProof/>
        <w:sz w:val="26"/>
        <w:szCs w:val="26"/>
        <w:rtl/>
      </w:rPr>
      <w:t xml:space="preserve"> از رويا</w:t>
    </w:r>
    <w:r w:rsidR="008441FD">
      <w:rPr>
        <w:rFonts w:ascii="B Compset" w:hAnsi="B Compset" w:hint="cs"/>
        <w:b/>
        <w:bCs/>
        <w:noProof/>
        <w:sz w:val="26"/>
        <w:szCs w:val="26"/>
        <w:rtl/>
      </w:rPr>
      <w:t>رو</w:t>
    </w:r>
    <w:r w:rsidR="008441FD" w:rsidRPr="008441FD">
      <w:rPr>
        <w:rFonts w:ascii="B Compset" w:hAnsi="B Compset"/>
        <w:b/>
        <w:bCs/>
        <w:noProof/>
        <w:sz w:val="26"/>
        <w:szCs w:val="26"/>
        <w:rtl/>
      </w:rPr>
      <w:t>يي با خوارج و اهل شام</w:t>
    </w:r>
    <w:r w:rsidR="008441FD">
      <w:rPr>
        <w:rFonts w:ascii="B Compset" w:hAnsi="B Compset" w:hint="cs"/>
        <w:b/>
        <w:bCs/>
        <w:noProof/>
        <w:sz w:val="26"/>
        <w:szCs w:val="26"/>
        <w:rtl/>
      </w:rPr>
      <w:t xml:space="preserve"> تا شهادت</w:t>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307</w:t>
    </w:r>
    <w:r w:rsidR="008441FD" w:rsidRPr="009177BC">
      <w:rPr>
        <w:rFonts w:ascii="Times New Roman Bold" w:hAnsi="Times New Roman Bold" w:cs="B Zar" w:hint="cs"/>
        <w:rtl/>
        <w:lang w:bidi="fa-I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2" style="position:absolute;left:0;text-align:left;flip:x;z-index:251703296" from=".45pt,22.95pt" to="374.6pt,22.95pt" strokeweight="3pt">
          <v:stroke linestyle="thinThin"/>
          <w10:wrap anchorx="page"/>
        </v:line>
      </w:pict>
    </w:r>
    <w:r w:rsidR="008441FD" w:rsidRPr="008441FD">
      <w:rPr>
        <w:rFonts w:ascii="B Compset" w:hAnsi="B Compset"/>
        <w:b/>
        <w:bCs/>
        <w:noProof/>
        <w:sz w:val="26"/>
        <w:szCs w:val="26"/>
        <w:rtl/>
      </w:rPr>
      <w:t>بخش هشتم: حضرت عل</w:t>
    </w:r>
    <w:r w:rsidR="008441FD" w:rsidRPr="008441FD">
      <w:rPr>
        <w:rFonts w:ascii="B Compset" w:hAnsi="B Compset" w:hint="cs"/>
        <w:b/>
        <w:bCs/>
        <w:noProof/>
        <w:sz w:val="26"/>
        <w:szCs w:val="26"/>
        <w:rtl/>
      </w:rPr>
      <w:t>ی</w:t>
    </w:r>
    <w:r w:rsidR="008441FD">
      <w:rPr>
        <w:rFonts w:ascii="B Compset" w:hAnsi="B Compset"/>
        <w:b/>
        <w:bCs/>
        <w:noProof/>
        <w:sz w:val="26"/>
        <w:szCs w:val="26"/>
      </w:rPr>
      <w:sym w:font="AGA Arabesque" w:char="F074"/>
    </w:r>
    <w:r w:rsidR="008441FD" w:rsidRPr="008441FD">
      <w:rPr>
        <w:rFonts w:ascii="B Compset" w:hAnsi="B Compset"/>
        <w:b/>
        <w:bCs/>
        <w:noProof/>
        <w:sz w:val="26"/>
        <w:szCs w:val="26"/>
        <w:rtl/>
      </w:rPr>
      <w:t xml:space="preserve"> پس از خلافت</w:t>
    </w:r>
    <w:r w:rsidR="008441FD">
      <w:rPr>
        <w:rFonts w:ascii="Times New Roman Bold" w:hAnsi="Times New Roman Bold" w:cs="B Zar" w:hint="cs"/>
        <w:rtl/>
        <w:lang w:bidi="fa-IR"/>
      </w:rPr>
      <w:tab/>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333</w:t>
    </w:r>
    <w:r w:rsidR="008441FD" w:rsidRPr="009177BC">
      <w:rPr>
        <w:rFonts w:ascii="Times New Roman Bold" w:hAnsi="Times New Roman Bold" w:cs="B Zar" w:hint="cs"/>
        <w:rtl/>
        <w:lang w:bidi="fa-IR"/>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8441FD">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3" style="position:absolute;left:0;text-align:left;flip:x;z-index:251705344" from=".45pt,22.95pt" to="374.6pt,22.95pt" strokeweight="3pt">
          <v:stroke linestyle="thinThin"/>
          <w10:wrap anchorx="page"/>
        </v:line>
      </w:pict>
    </w:r>
    <w:r w:rsidR="008441FD" w:rsidRPr="008441FD">
      <w:rPr>
        <w:rFonts w:ascii="B Compset" w:hAnsi="B Compset"/>
        <w:b/>
        <w:bCs/>
        <w:noProof/>
        <w:sz w:val="26"/>
        <w:szCs w:val="26"/>
        <w:rtl/>
      </w:rPr>
      <w:t xml:space="preserve">بخش نهم: حسن و حسين </w:t>
    </w:r>
    <w:r w:rsidR="008441FD">
      <w:rPr>
        <w:rFonts w:ascii="B Compset" w:hAnsi="B Compset" w:cs="CTraditional Arabic" w:hint="cs"/>
        <w:b/>
        <w:bCs/>
        <w:noProof/>
        <w:sz w:val="26"/>
        <w:szCs w:val="26"/>
        <w:rtl/>
      </w:rPr>
      <w:t>ب</w:t>
    </w:r>
    <w:r w:rsidR="008441FD" w:rsidRPr="008441FD">
      <w:rPr>
        <w:rFonts w:ascii="B Compset" w:hAnsi="B Compset"/>
        <w:b/>
        <w:bCs/>
        <w:noProof/>
        <w:sz w:val="26"/>
        <w:szCs w:val="26"/>
        <w:rtl/>
      </w:rPr>
      <w:t xml:space="preserve"> سروران جوانان بهشت</w:t>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367</w:t>
    </w:r>
    <w:r w:rsidR="008441FD" w:rsidRPr="009177BC">
      <w:rPr>
        <w:rFonts w:ascii="Times New Roman Bold" w:hAnsi="Times New Roman Bold" w:cs="B Zar" w:hint="cs"/>
        <w:rtl/>
        <w:lang w:bidi="fa-I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FD" w:rsidRPr="009177BC" w:rsidRDefault="00BC4CDF" w:rsidP="00285A34">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4" style="position:absolute;left:0;text-align:left;flip:x;z-index:251707392" from=".45pt,22.95pt" to="374.6pt,22.95pt" strokeweight="3pt">
          <v:stroke linestyle="thinThin"/>
          <w10:wrap anchorx="page"/>
        </v:line>
      </w:pict>
    </w:r>
    <w:r w:rsidR="008441FD" w:rsidRPr="008441FD">
      <w:rPr>
        <w:rFonts w:ascii="B Compset" w:hAnsi="B Compset"/>
        <w:b/>
        <w:bCs/>
        <w:noProof/>
        <w:sz w:val="26"/>
        <w:szCs w:val="26"/>
        <w:rtl/>
      </w:rPr>
      <w:t>بخش دهم: آل نبي</w:t>
    </w:r>
    <w:r w:rsidR="008441FD">
      <w:rPr>
        <w:rFonts w:ascii="B Compset" w:hAnsi="B Compset" w:cs="CTraditional Arabic" w:hint="cs"/>
        <w:b/>
        <w:bCs/>
        <w:noProof/>
        <w:sz w:val="26"/>
        <w:szCs w:val="26"/>
      </w:rPr>
      <w:sym w:font="AGA Arabesque" w:char="F072"/>
    </w:r>
    <w:r w:rsidR="008441FD" w:rsidRPr="008441FD">
      <w:rPr>
        <w:rFonts w:ascii="B Compset" w:hAnsi="B Compset"/>
        <w:b/>
        <w:bCs/>
        <w:noProof/>
        <w:sz w:val="26"/>
        <w:szCs w:val="26"/>
        <w:rtl/>
      </w:rPr>
      <w:t xml:space="preserve"> و اولاد علي</w:t>
    </w:r>
    <w:r w:rsidR="008441FD">
      <w:rPr>
        <w:rFonts w:ascii="B Compset" w:hAnsi="B Compset"/>
        <w:b/>
        <w:bCs/>
        <w:noProof/>
        <w:sz w:val="26"/>
        <w:szCs w:val="26"/>
      </w:rPr>
      <w:sym w:font="AGA Arabesque" w:char="F074"/>
    </w:r>
    <w:r w:rsidR="008441FD">
      <w:rPr>
        <w:rFonts w:ascii="Times New Roman Bold" w:hAnsi="Times New Roman Bold" w:cs="B Zar" w:hint="cs"/>
        <w:rtl/>
        <w:lang w:bidi="fa-IR"/>
      </w:rPr>
      <w:tab/>
    </w:r>
    <w:r w:rsidR="008441FD">
      <w:rPr>
        <w:rFonts w:ascii="Times New Roman Bold" w:hAnsi="Times New Roman Bold" w:cs="B Zar" w:hint="cs"/>
        <w:rtl/>
        <w:lang w:bidi="fa-IR"/>
      </w:rPr>
      <w:tab/>
    </w:r>
    <w:r w:rsidR="008441FD" w:rsidRPr="009177BC">
      <w:rPr>
        <w:rFonts w:ascii="Times New Roman Bold" w:hAnsi="Times New Roman Bold" w:cs="B Zar" w:hint="cs"/>
        <w:rtl/>
        <w:lang w:bidi="fa-IR"/>
      </w:rPr>
      <w:fldChar w:fldCharType="begin"/>
    </w:r>
    <w:r w:rsidR="008441FD" w:rsidRPr="009177BC">
      <w:rPr>
        <w:rFonts w:ascii="Times New Roman Bold" w:hAnsi="Times New Roman Bold" w:cs="B Zar" w:hint="cs"/>
        <w:lang w:bidi="fa-IR"/>
      </w:rPr>
      <w:instrText xml:space="preserve"> PAGE </w:instrText>
    </w:r>
    <w:r w:rsidR="008441FD"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393</w:t>
    </w:r>
    <w:r w:rsidR="008441FD" w:rsidRPr="009177BC">
      <w:rPr>
        <w:rFonts w:ascii="Times New Roman Bold" w:hAnsi="Times New Roman Bold" w:cs="B Zar" w:hint="cs"/>
        <w:rtl/>
        <w:lang w:bidi="fa-I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A34" w:rsidRPr="009177BC" w:rsidRDefault="00BC4CDF" w:rsidP="00285A34">
    <w:pPr>
      <w:pStyle w:val="Header"/>
      <w:tabs>
        <w:tab w:val="clear" w:pos="8306"/>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85" style="position:absolute;left:0;text-align:left;flip:x;z-index:251709440" from=".45pt,22.95pt" to="374.6pt,22.95pt" strokeweight="3pt">
          <v:stroke linestyle="thinThin"/>
          <w10:wrap anchorx="page"/>
        </v:line>
      </w:pict>
    </w:r>
    <w:r w:rsidR="00285A34" w:rsidRPr="00285A34">
      <w:rPr>
        <w:rtl/>
      </w:rPr>
      <w:t xml:space="preserve"> </w:t>
    </w:r>
    <w:r w:rsidR="00285A34" w:rsidRPr="00285A34">
      <w:rPr>
        <w:rFonts w:ascii="B Compset" w:hAnsi="B Compset"/>
        <w:b/>
        <w:bCs/>
        <w:noProof/>
        <w:sz w:val="26"/>
        <w:szCs w:val="26"/>
        <w:rtl/>
      </w:rPr>
      <w:t>فهرست‌هاي عمومي</w:t>
    </w:r>
    <w:r w:rsidR="00285A34">
      <w:rPr>
        <w:rFonts w:ascii="Times New Roman Bold" w:hAnsi="Times New Roman Bold" w:cs="B Zar" w:hint="cs"/>
        <w:rtl/>
        <w:lang w:bidi="fa-IR"/>
      </w:rPr>
      <w:tab/>
    </w:r>
    <w:r w:rsidR="00285A34">
      <w:rPr>
        <w:rFonts w:ascii="Times New Roman Bold" w:hAnsi="Times New Roman Bold" w:cs="B Zar" w:hint="cs"/>
        <w:rtl/>
        <w:lang w:bidi="fa-IR"/>
      </w:rPr>
      <w:tab/>
    </w:r>
    <w:r w:rsidR="00285A34" w:rsidRPr="009177BC">
      <w:rPr>
        <w:rFonts w:ascii="Times New Roman Bold" w:hAnsi="Times New Roman Bold" w:cs="B Zar" w:hint="cs"/>
        <w:rtl/>
        <w:lang w:bidi="fa-IR"/>
      </w:rPr>
      <w:fldChar w:fldCharType="begin"/>
    </w:r>
    <w:r w:rsidR="00285A34" w:rsidRPr="009177BC">
      <w:rPr>
        <w:rFonts w:ascii="Times New Roman Bold" w:hAnsi="Times New Roman Bold" w:cs="B Zar" w:hint="cs"/>
        <w:lang w:bidi="fa-IR"/>
      </w:rPr>
      <w:instrText xml:space="preserve"> PAGE </w:instrText>
    </w:r>
    <w:r w:rsidR="00285A34"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457</w:t>
    </w:r>
    <w:r w:rsidR="00285A34" w:rsidRPr="009177BC">
      <w:rPr>
        <w:rFonts w:ascii="Times New Roman Bold" w:hAnsi="Times New Roman Bold" w:cs="B Zar" w:hint="cs"/>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Pr="009177BC" w:rsidRDefault="00BC4CDF" w:rsidP="009177BC">
    <w:pPr>
      <w:pStyle w:val="Header"/>
      <w:tabs>
        <w:tab w:val="clear" w:pos="4153"/>
        <w:tab w:val="clear" w:pos="8306"/>
        <w:tab w:val="left" w:pos="254"/>
        <w:tab w:val="left" w:pos="4644"/>
        <w:tab w:val="right" w:pos="7200"/>
      </w:tabs>
      <w:spacing w:after="180"/>
      <w:ind w:left="284" w:right="284" w:firstLine="0"/>
      <w:jc w:val="both"/>
      <w:rPr>
        <w:rFonts w:ascii="Times New Roman Bold" w:hAnsi="Times New Roman Bold"/>
        <w:rtl/>
        <w:lang w:bidi="fa-IR"/>
      </w:rPr>
    </w:pPr>
    <w:r>
      <w:rPr>
        <w:rFonts w:ascii="B Compset" w:hAnsi="B Compset"/>
        <w:b/>
        <w:bCs/>
        <w:noProof/>
        <w:rtl/>
      </w:rPr>
      <w:pict>
        <v:line id="_x0000_s2049" style="position:absolute;left:0;text-align:left;flip:x;z-index:251660288" from=".45pt,20.45pt" to="374.6pt,20.45pt" strokeweight="3pt">
          <v:stroke linestyle="thinThin"/>
          <w10:wrap anchorx="page"/>
        </v:line>
      </w:pict>
    </w:r>
    <w:r w:rsidR="00C528E5" w:rsidRPr="009177BC">
      <w:rPr>
        <w:rStyle w:val="PageNumber"/>
        <w:rFonts w:ascii="Times New Roman Bold" w:hAnsi="Times New Roman Bold" w:hint="cs"/>
        <w:b/>
        <w:bCs/>
        <w:sz w:val="26"/>
        <w:szCs w:val="26"/>
        <w:rtl/>
      </w:rPr>
      <w:t>فهرست مطالب</w:t>
    </w:r>
    <w:r w:rsidR="00C528E5" w:rsidRPr="00320C49">
      <w:rPr>
        <w:rFonts w:ascii="Times New Roman Bold" w:hAnsi="Times New Roman Bold" w:hint="cs"/>
        <w:rtl/>
        <w:lang w:bidi="fa-IR"/>
      </w:rPr>
      <w:tab/>
    </w:r>
    <w:r w:rsidR="00C528E5">
      <w:rPr>
        <w:rFonts w:ascii="Times New Roman Bold" w:hAnsi="Times New Roman Bold" w:hint="cs"/>
        <w:rtl/>
        <w:lang w:bidi="fa-IR"/>
      </w:rPr>
      <w:tab/>
    </w:r>
    <w:r w:rsidR="00C528E5" w:rsidRPr="009177BC">
      <w:rPr>
        <w:rFonts w:ascii="Times New Roman Bold" w:hAnsi="Times New Roman Bold" w:cs="B Zar" w:hint="cs"/>
        <w:rtl/>
        <w:lang w:bidi="fa-IR"/>
      </w:rPr>
      <w:fldChar w:fldCharType="begin"/>
    </w:r>
    <w:r w:rsidR="00C528E5" w:rsidRPr="009177BC">
      <w:rPr>
        <w:rFonts w:ascii="Times New Roman Bold" w:hAnsi="Times New Roman Bold" w:cs="B Zar" w:hint="cs"/>
        <w:lang w:bidi="fa-IR"/>
      </w:rPr>
      <w:instrText xml:space="preserve"> PAGE </w:instrText>
    </w:r>
    <w:r w:rsidR="00C528E5"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11</w:t>
    </w:r>
    <w:r w:rsidR="00C528E5" w:rsidRPr="009177BC">
      <w:rPr>
        <w:rFonts w:ascii="Times New Roman Bold" w:hAnsi="Times New Roman Bold" w:cs="B Zar" w:hint="cs"/>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Default="00C528E5" w:rsidP="0090763F">
    <w:pPr>
      <w:pStyle w:val="Header"/>
      <w:ind w:firstLine="0"/>
      <w:rPr>
        <w:rFonts w:hint="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98" w:rsidRDefault="00192898" w:rsidP="0090763F">
    <w:pPr>
      <w:pStyle w:val="Header"/>
      <w:ind w:firstLine="0"/>
      <w:rPr>
        <w:rFonts w:hint="cs"/>
        <w:rtl/>
      </w:rPr>
    </w:pPr>
  </w:p>
  <w:p w:rsidR="00192898" w:rsidRPr="00192898" w:rsidRDefault="00192898" w:rsidP="0090763F">
    <w:pPr>
      <w:pStyle w:val="Header"/>
      <w:ind w:firstLine="0"/>
      <w:rPr>
        <w:rFonts w:hint="cs"/>
        <w:sz w:val="34"/>
        <w:szCs w:val="3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Pr="009177BC" w:rsidRDefault="00BC4CDF" w:rsidP="008B7007">
    <w:pPr>
      <w:pStyle w:val="Header"/>
      <w:tabs>
        <w:tab w:val="clear" w:pos="4153"/>
        <w:tab w:val="clear" w:pos="8306"/>
        <w:tab w:val="left" w:pos="254"/>
        <w:tab w:val="left" w:pos="4644"/>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68" style="position:absolute;left:0;text-align:left;flip:x;z-index:251680768" from=".45pt,22.95pt" to="374.6pt,22.95pt" strokeweight="3pt">
          <v:stroke linestyle="thinThin"/>
          <w10:wrap anchorx="page"/>
        </v:line>
      </w:pict>
    </w:r>
    <w:r w:rsidR="00C528E5" w:rsidRPr="00C528E5">
      <w:rPr>
        <w:rFonts w:ascii="B Compset" w:hAnsi="B Compset"/>
        <w:b/>
        <w:bCs/>
        <w:noProof/>
        <w:sz w:val="26"/>
        <w:szCs w:val="26"/>
        <w:rtl/>
      </w:rPr>
      <w:t>مختصرى از: شرح احوال و آثار امام ندوى رحمه‏الله</w:t>
    </w:r>
    <w:r w:rsidR="00C528E5">
      <w:rPr>
        <w:rFonts w:ascii="Times New Roman Bold" w:hAnsi="Times New Roman Bold" w:hint="cs"/>
        <w:rtl/>
        <w:lang w:bidi="fa-IR"/>
      </w:rPr>
      <w:tab/>
    </w:r>
    <w:r w:rsidR="00C528E5">
      <w:rPr>
        <w:rFonts w:ascii="Times New Roman Bold" w:hAnsi="Times New Roman Bold" w:hint="cs"/>
        <w:rtl/>
        <w:lang w:bidi="fa-IR"/>
      </w:rPr>
      <w:tab/>
    </w:r>
    <w:r w:rsidR="00C528E5" w:rsidRPr="009177BC">
      <w:rPr>
        <w:rFonts w:ascii="Times New Roman Bold" w:hAnsi="Times New Roman Bold" w:cs="B Zar" w:hint="cs"/>
        <w:rtl/>
        <w:lang w:bidi="fa-IR"/>
      </w:rPr>
      <w:fldChar w:fldCharType="begin"/>
    </w:r>
    <w:r w:rsidR="00C528E5" w:rsidRPr="009177BC">
      <w:rPr>
        <w:rFonts w:ascii="Times New Roman Bold" w:hAnsi="Times New Roman Bold" w:cs="B Zar" w:hint="cs"/>
        <w:lang w:bidi="fa-IR"/>
      </w:rPr>
      <w:instrText xml:space="preserve"> PAGE </w:instrText>
    </w:r>
    <w:r w:rsidR="00C528E5"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39</w:t>
    </w:r>
    <w:r w:rsidR="00C528E5" w:rsidRPr="009177BC">
      <w:rPr>
        <w:rFonts w:ascii="Times New Roman Bold" w:hAnsi="Times New Roman Bold" w:cs="B Zar" w:hint="cs"/>
        <w:rtl/>
        <w:lang w:bidi="fa-I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52B" w:rsidRPr="009177BC" w:rsidRDefault="00BC4CDF" w:rsidP="008B7007">
    <w:pPr>
      <w:pStyle w:val="Header"/>
      <w:tabs>
        <w:tab w:val="clear" w:pos="4153"/>
        <w:tab w:val="clear" w:pos="8306"/>
        <w:tab w:val="left" w:pos="254"/>
        <w:tab w:val="left" w:pos="4644"/>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4" style="position:absolute;left:0;text-align:left;flip:x;z-index:251688960" from=".45pt,22.95pt" to="374.6pt,22.95pt" strokeweight="3pt">
          <v:stroke linestyle="thinThin"/>
          <w10:wrap anchorx="page"/>
        </v:line>
      </w:pict>
    </w:r>
    <w:r w:rsidR="0080452B" w:rsidRPr="0080452B">
      <w:rPr>
        <w:rFonts w:ascii="B Compset" w:hAnsi="B Compset"/>
        <w:b/>
        <w:bCs/>
        <w:noProof/>
        <w:sz w:val="26"/>
        <w:szCs w:val="26"/>
        <w:rtl/>
      </w:rPr>
      <w:t>پيشگفتار مترجم</w:t>
    </w:r>
    <w:r w:rsidR="0080452B">
      <w:rPr>
        <w:rFonts w:ascii="Times New Roman Bold" w:hAnsi="Times New Roman Bold" w:hint="cs"/>
        <w:rtl/>
        <w:lang w:bidi="fa-IR"/>
      </w:rPr>
      <w:tab/>
    </w:r>
    <w:r w:rsidR="0080452B">
      <w:rPr>
        <w:rFonts w:ascii="Times New Roman Bold" w:hAnsi="Times New Roman Bold" w:hint="cs"/>
        <w:rtl/>
        <w:lang w:bidi="fa-IR"/>
      </w:rPr>
      <w:tab/>
    </w:r>
    <w:r w:rsidR="0080452B" w:rsidRPr="009177BC">
      <w:rPr>
        <w:rFonts w:ascii="Times New Roman Bold" w:hAnsi="Times New Roman Bold" w:cs="B Zar" w:hint="cs"/>
        <w:rtl/>
        <w:lang w:bidi="fa-IR"/>
      </w:rPr>
      <w:fldChar w:fldCharType="begin"/>
    </w:r>
    <w:r w:rsidR="0080452B" w:rsidRPr="009177BC">
      <w:rPr>
        <w:rFonts w:ascii="Times New Roman Bold" w:hAnsi="Times New Roman Bold" w:cs="B Zar" w:hint="cs"/>
        <w:lang w:bidi="fa-IR"/>
      </w:rPr>
      <w:instrText xml:space="preserve"> PAGE </w:instrText>
    </w:r>
    <w:r w:rsidR="0080452B"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43</w:t>
    </w:r>
    <w:r w:rsidR="0080452B" w:rsidRPr="009177BC">
      <w:rPr>
        <w:rFonts w:ascii="Times New Roman Bold" w:hAnsi="Times New Roman Bold" w:cs="B Zar" w:hint="cs"/>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Pr="00320C49" w:rsidRDefault="00C528E5" w:rsidP="009177BC">
    <w:pPr>
      <w:pStyle w:val="Header"/>
      <w:spacing w:after="180"/>
      <w:ind w:left="284" w:right="284" w:firstLine="0"/>
      <w:jc w:val="both"/>
      <w:rPr>
        <w:sz w:val="2"/>
        <w:szCs w:val="2"/>
        <w:rtl/>
      </w:rPr>
    </w:pPr>
    <w:r w:rsidRPr="00320C49">
      <w:rPr>
        <w:rFonts w:hint="cs"/>
        <w:szCs w:val="24"/>
        <w:rtl/>
        <w:lang w:bidi="ar-EG"/>
      </w:rPr>
      <w:t xml:space="preserve">  </w:t>
    </w:r>
  </w:p>
  <w:p w:rsidR="00C528E5" w:rsidRPr="009177BC" w:rsidRDefault="00BC4CDF" w:rsidP="008B7007">
    <w:pPr>
      <w:pStyle w:val="Header"/>
      <w:tabs>
        <w:tab w:val="clear" w:pos="4153"/>
        <w:tab w:val="clear" w:pos="8306"/>
        <w:tab w:val="left" w:pos="254"/>
        <w:tab w:val="left" w:pos="4644"/>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0" style="position:absolute;left:0;text-align:left;flip:x;z-index:251684864" from=".45pt,22.95pt" to="374.6pt,22.95pt" strokeweight="3pt">
          <v:stroke linestyle="thinThin"/>
          <w10:wrap anchorx="page"/>
        </v:line>
      </w:pict>
    </w:r>
    <w:r w:rsidR="00C528E5" w:rsidRPr="00C528E5">
      <w:rPr>
        <w:rFonts w:ascii="B Compset" w:hAnsi="B Compset"/>
        <w:b/>
        <w:bCs/>
        <w:noProof/>
        <w:sz w:val="26"/>
        <w:szCs w:val="26"/>
        <w:rtl/>
      </w:rPr>
      <w:t>پيشگفتار مؤلف</w:t>
    </w:r>
    <w:r w:rsidR="00C528E5">
      <w:rPr>
        <w:rFonts w:ascii="Times New Roman Bold" w:hAnsi="Times New Roman Bold" w:hint="cs"/>
        <w:rtl/>
        <w:lang w:bidi="fa-IR"/>
      </w:rPr>
      <w:tab/>
    </w:r>
    <w:r w:rsidR="00C528E5">
      <w:rPr>
        <w:rFonts w:ascii="Times New Roman Bold" w:hAnsi="Times New Roman Bold" w:hint="cs"/>
        <w:rtl/>
        <w:lang w:bidi="fa-IR"/>
      </w:rPr>
      <w:tab/>
    </w:r>
    <w:r w:rsidR="00C528E5" w:rsidRPr="009177BC">
      <w:rPr>
        <w:rFonts w:ascii="Times New Roman Bold" w:hAnsi="Times New Roman Bold" w:cs="B Zar" w:hint="cs"/>
        <w:rtl/>
        <w:lang w:bidi="fa-IR"/>
      </w:rPr>
      <w:fldChar w:fldCharType="begin"/>
    </w:r>
    <w:r w:rsidR="00C528E5" w:rsidRPr="009177BC">
      <w:rPr>
        <w:rFonts w:ascii="Times New Roman Bold" w:hAnsi="Times New Roman Bold" w:cs="B Zar" w:hint="cs"/>
        <w:lang w:bidi="fa-IR"/>
      </w:rPr>
      <w:instrText xml:space="preserve"> PAGE </w:instrText>
    </w:r>
    <w:r w:rsidR="00C528E5"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53</w:t>
    </w:r>
    <w:r w:rsidR="00C528E5" w:rsidRPr="009177BC">
      <w:rPr>
        <w:rFonts w:ascii="Times New Roman Bold" w:hAnsi="Times New Roman Bold" w:cs="B Zar" w:hint="cs"/>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E5" w:rsidRPr="00320C49" w:rsidRDefault="00C528E5" w:rsidP="009177BC">
    <w:pPr>
      <w:pStyle w:val="Header"/>
      <w:spacing w:after="180"/>
      <w:ind w:left="284" w:right="284" w:firstLine="0"/>
      <w:jc w:val="both"/>
      <w:rPr>
        <w:sz w:val="2"/>
        <w:szCs w:val="2"/>
        <w:rtl/>
      </w:rPr>
    </w:pPr>
    <w:r w:rsidRPr="00320C49">
      <w:rPr>
        <w:rFonts w:hint="cs"/>
        <w:szCs w:val="24"/>
        <w:rtl/>
        <w:lang w:bidi="ar-EG"/>
      </w:rPr>
      <w:t xml:space="preserve">  </w:t>
    </w:r>
  </w:p>
  <w:p w:rsidR="00C528E5" w:rsidRPr="009177BC" w:rsidRDefault="00BC4CDF" w:rsidP="008B7007">
    <w:pPr>
      <w:pStyle w:val="Header"/>
      <w:tabs>
        <w:tab w:val="clear" w:pos="4153"/>
        <w:tab w:val="clear" w:pos="8306"/>
        <w:tab w:val="left" w:pos="254"/>
        <w:tab w:val="left" w:pos="4644"/>
        <w:tab w:val="right" w:pos="7200"/>
      </w:tabs>
      <w:spacing w:after="180"/>
      <w:ind w:left="284" w:right="284" w:firstLine="0"/>
      <w:jc w:val="both"/>
      <w:rPr>
        <w:rFonts w:ascii="Times New Roman Bold" w:hAnsi="Times New Roman Bold"/>
        <w:rtl/>
        <w:lang w:bidi="fa-IR"/>
      </w:rPr>
    </w:pPr>
    <w:r>
      <w:rPr>
        <w:rFonts w:ascii="B Compset" w:hAnsi="B Compset"/>
        <w:b/>
        <w:bCs/>
        <w:noProof/>
        <w:sz w:val="26"/>
        <w:szCs w:val="26"/>
        <w:rtl/>
      </w:rPr>
      <w:pict>
        <v:line id="_x0000_s2073" style="position:absolute;left:0;text-align:left;flip:x;z-index:251686912" from=".45pt,22.95pt" to="374.6pt,22.95pt" strokeweight="3pt">
          <v:stroke linestyle="thinThin"/>
          <w10:wrap anchorx="page"/>
        </v:line>
      </w:pict>
    </w:r>
    <w:r w:rsidR="00C528E5" w:rsidRPr="0080452B">
      <w:rPr>
        <w:rFonts w:ascii="B Compset" w:hAnsi="B Compset"/>
        <w:b/>
        <w:bCs/>
        <w:noProof/>
        <w:sz w:val="26"/>
        <w:szCs w:val="26"/>
        <w:rtl/>
      </w:rPr>
      <w:t>بخش اول: از ولادت تا هجرت</w:t>
    </w:r>
    <w:r w:rsidR="00C528E5">
      <w:rPr>
        <w:rFonts w:ascii="Times New Roman Bold" w:hAnsi="Times New Roman Bold" w:hint="cs"/>
        <w:rtl/>
        <w:lang w:bidi="fa-IR"/>
      </w:rPr>
      <w:tab/>
    </w:r>
    <w:r w:rsidR="00C528E5">
      <w:rPr>
        <w:rFonts w:ascii="Times New Roman Bold" w:hAnsi="Times New Roman Bold" w:hint="cs"/>
        <w:rtl/>
        <w:lang w:bidi="fa-IR"/>
      </w:rPr>
      <w:tab/>
    </w:r>
    <w:r w:rsidR="00C528E5" w:rsidRPr="009177BC">
      <w:rPr>
        <w:rFonts w:ascii="Times New Roman Bold" w:hAnsi="Times New Roman Bold" w:cs="B Zar" w:hint="cs"/>
        <w:rtl/>
        <w:lang w:bidi="fa-IR"/>
      </w:rPr>
      <w:fldChar w:fldCharType="begin"/>
    </w:r>
    <w:r w:rsidR="00C528E5" w:rsidRPr="009177BC">
      <w:rPr>
        <w:rFonts w:ascii="Times New Roman Bold" w:hAnsi="Times New Roman Bold" w:cs="B Zar" w:hint="cs"/>
        <w:lang w:bidi="fa-IR"/>
      </w:rPr>
      <w:instrText xml:space="preserve"> PAGE </w:instrText>
    </w:r>
    <w:r w:rsidR="00C528E5" w:rsidRPr="009177BC">
      <w:rPr>
        <w:rFonts w:ascii="Times New Roman Bold" w:hAnsi="Times New Roman Bold" w:cs="B Zar" w:hint="cs"/>
        <w:rtl/>
        <w:lang w:bidi="fa-IR"/>
      </w:rPr>
      <w:fldChar w:fldCharType="separate"/>
    </w:r>
    <w:r w:rsidR="00171581">
      <w:rPr>
        <w:rFonts w:ascii="Times New Roman Bold" w:hAnsi="Times New Roman Bold" w:cs="B Zar"/>
        <w:noProof/>
        <w:rtl/>
        <w:lang w:bidi="fa-IR"/>
      </w:rPr>
      <w:t>67</w:t>
    </w:r>
    <w:r w:rsidR="00C528E5" w:rsidRPr="009177BC">
      <w:rPr>
        <w:rFonts w:ascii="Times New Roman Bold" w:hAnsi="Times New Roman Bold" w:cs="B Zar" w:hint="cs"/>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52B" w:rsidRPr="009177BC" w:rsidRDefault="0080452B" w:rsidP="00285A34">
    <w:pPr>
      <w:pStyle w:val="Header"/>
      <w:tabs>
        <w:tab w:val="clear" w:pos="8306"/>
        <w:tab w:val="right" w:pos="7200"/>
      </w:tabs>
      <w:spacing w:after="180"/>
      <w:ind w:left="284" w:right="284" w:firstLine="0"/>
      <w:jc w:val="both"/>
      <w:rPr>
        <w:rFonts w:ascii="Times New Roman Bold" w:hAnsi="Times New Roman Bold"/>
        <w:rtl/>
        <w:lang w:bidi="fa-IR"/>
      </w:rPr>
    </w:pPr>
    <w:r w:rsidRPr="00320C49">
      <w:rPr>
        <w:rFonts w:hint="cs"/>
        <w:szCs w:val="24"/>
        <w:rtl/>
        <w:lang w:bidi="ar-EG"/>
      </w:rPr>
      <w:t xml:space="preserve"> </w:t>
    </w:r>
    <w:r w:rsidR="00BC4CDF">
      <w:rPr>
        <w:rFonts w:ascii="B Compset" w:hAnsi="B Compset"/>
        <w:b/>
        <w:bCs/>
        <w:noProof/>
        <w:sz w:val="26"/>
        <w:szCs w:val="26"/>
        <w:rtl/>
      </w:rPr>
      <w:pict>
        <v:line id="_x0000_s2076" style="position:absolute;left:0;text-align:left;flip:x;z-index:251691008;mso-position-horizontal-relative:text;mso-position-vertical-relative:text" from=".45pt,22.95pt" to="374.6pt,22.95pt" strokeweight="3pt">
          <v:stroke linestyle="thinThin"/>
          <w10:wrap anchorx="page"/>
        </v:line>
      </w:pict>
    </w:r>
    <w:r w:rsidRPr="0080452B">
      <w:rPr>
        <w:rFonts w:ascii="B Compset" w:hAnsi="B Compset"/>
        <w:b/>
        <w:bCs/>
        <w:noProof/>
        <w:sz w:val="26"/>
        <w:szCs w:val="26"/>
        <w:rtl/>
      </w:rPr>
      <w:t>بخش دوم: از هجرت تا رحلت رسول اكرم</w:t>
    </w:r>
    <w:r w:rsidRPr="00CE47A5">
      <w:rPr>
        <w:rFonts w:ascii="B Compset" w:hAnsi="B Compset" w:cs="CTraditional Arabic" w:hint="cs"/>
        <w:noProof/>
        <w:sz w:val="26"/>
        <w:szCs w:val="26"/>
        <w:rtl/>
      </w:rPr>
      <w:t>ص</w:t>
    </w:r>
    <w:r>
      <w:rPr>
        <w:rFonts w:ascii="Times New Roman Bold" w:hAnsi="Times New Roman Bold" w:cs="B Zar" w:hint="cs"/>
        <w:rtl/>
        <w:lang w:bidi="fa-IR"/>
      </w:rPr>
      <w:tab/>
    </w:r>
    <w:r w:rsidRPr="009177BC">
      <w:rPr>
        <w:rFonts w:ascii="Times New Roman Bold" w:hAnsi="Times New Roman Bold" w:cs="B Zar" w:hint="cs"/>
        <w:rtl/>
        <w:lang w:bidi="fa-IR"/>
      </w:rPr>
      <w:fldChar w:fldCharType="begin"/>
    </w:r>
    <w:r w:rsidRPr="009177BC">
      <w:rPr>
        <w:rFonts w:ascii="Times New Roman Bold" w:hAnsi="Times New Roman Bold" w:cs="B Zar" w:hint="cs"/>
        <w:lang w:bidi="fa-IR"/>
      </w:rPr>
      <w:instrText xml:space="preserve"> PAGE </w:instrText>
    </w:r>
    <w:r w:rsidRPr="009177BC">
      <w:rPr>
        <w:rFonts w:ascii="Times New Roman Bold" w:hAnsi="Times New Roman Bold" w:cs="B Zar" w:hint="cs"/>
        <w:rtl/>
        <w:lang w:bidi="fa-IR"/>
      </w:rPr>
      <w:fldChar w:fldCharType="separate"/>
    </w:r>
    <w:r w:rsidR="00D1432B">
      <w:rPr>
        <w:rFonts w:ascii="Times New Roman Bold" w:hAnsi="Times New Roman Bold" w:cs="B Zar"/>
        <w:noProof/>
        <w:rtl/>
        <w:lang w:bidi="fa-IR"/>
      </w:rPr>
      <w:t>109</w:t>
    </w:r>
    <w:r w:rsidRPr="009177BC">
      <w:rPr>
        <w:rFonts w:ascii="Times New Roman Bold" w:hAnsi="Times New Roman Bold" w:cs="B Zar" w:hint="cs"/>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C7BF0"/>
    <w:multiLevelType w:val="hybridMultilevel"/>
    <w:tmpl w:val="60448ACC"/>
    <w:lvl w:ilvl="0" w:tplc="5EFA17E2">
      <w:start w:val="1"/>
      <w:numFmt w:val="decimal"/>
      <w:lvlText w:val="%1-"/>
      <w:lvlJc w:val="left"/>
      <w:pPr>
        <w:ind w:left="644" w:hanging="360"/>
      </w:pPr>
      <w:rPr>
        <w:rFonts w:hint="default"/>
        <w:sz w:val="18"/>
        <w:szCs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evenAndOddHeaders/>
  <w:drawingGridHorizontalSpacing w:val="284"/>
  <w:drawingGridVerticalSpacing w:val="284"/>
  <w:characterSpacingControl w:val="doNotCompress"/>
  <w:hdrShapeDefaults>
    <o:shapedefaults v:ext="edit" spidmax="2086"/>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C04627"/>
    <w:rsid w:val="000013C8"/>
    <w:rsid w:val="00005E34"/>
    <w:rsid w:val="00007279"/>
    <w:rsid w:val="00013E74"/>
    <w:rsid w:val="00021AAD"/>
    <w:rsid w:val="00021F8F"/>
    <w:rsid w:val="0002434A"/>
    <w:rsid w:val="000257B1"/>
    <w:rsid w:val="00026D4C"/>
    <w:rsid w:val="00027F0E"/>
    <w:rsid w:val="00031325"/>
    <w:rsid w:val="00031803"/>
    <w:rsid w:val="00033498"/>
    <w:rsid w:val="00036D23"/>
    <w:rsid w:val="00040BAA"/>
    <w:rsid w:val="00041BA6"/>
    <w:rsid w:val="0004230F"/>
    <w:rsid w:val="000438AD"/>
    <w:rsid w:val="0004629A"/>
    <w:rsid w:val="00053F4D"/>
    <w:rsid w:val="00057ACA"/>
    <w:rsid w:val="00057E38"/>
    <w:rsid w:val="0006087A"/>
    <w:rsid w:val="00060CCD"/>
    <w:rsid w:val="00067915"/>
    <w:rsid w:val="00077B78"/>
    <w:rsid w:val="0008006C"/>
    <w:rsid w:val="00080AF2"/>
    <w:rsid w:val="00082A95"/>
    <w:rsid w:val="00083319"/>
    <w:rsid w:val="000913A0"/>
    <w:rsid w:val="00093791"/>
    <w:rsid w:val="00095B25"/>
    <w:rsid w:val="000A625E"/>
    <w:rsid w:val="000A6E9D"/>
    <w:rsid w:val="000B1C68"/>
    <w:rsid w:val="000B2FC8"/>
    <w:rsid w:val="000C510A"/>
    <w:rsid w:val="000D4AE3"/>
    <w:rsid w:val="000D4E76"/>
    <w:rsid w:val="000D650F"/>
    <w:rsid w:val="000D7438"/>
    <w:rsid w:val="000E4E9C"/>
    <w:rsid w:val="000E5425"/>
    <w:rsid w:val="000E662A"/>
    <w:rsid w:val="000E6656"/>
    <w:rsid w:val="000F136C"/>
    <w:rsid w:val="000F19A1"/>
    <w:rsid w:val="001011BD"/>
    <w:rsid w:val="00106AC2"/>
    <w:rsid w:val="00120891"/>
    <w:rsid w:val="001216DA"/>
    <w:rsid w:val="00121CE6"/>
    <w:rsid w:val="00122081"/>
    <w:rsid w:val="001226DB"/>
    <w:rsid w:val="00130306"/>
    <w:rsid w:val="00147C61"/>
    <w:rsid w:val="00150F71"/>
    <w:rsid w:val="0015130D"/>
    <w:rsid w:val="00152DCB"/>
    <w:rsid w:val="001563B4"/>
    <w:rsid w:val="00160753"/>
    <w:rsid w:val="00162C97"/>
    <w:rsid w:val="001632EA"/>
    <w:rsid w:val="00165B47"/>
    <w:rsid w:val="001671F1"/>
    <w:rsid w:val="00167D93"/>
    <w:rsid w:val="00167EBF"/>
    <w:rsid w:val="0017153A"/>
    <w:rsid w:val="00171581"/>
    <w:rsid w:val="00173826"/>
    <w:rsid w:val="00174A36"/>
    <w:rsid w:val="00175575"/>
    <w:rsid w:val="00176962"/>
    <w:rsid w:val="0018190D"/>
    <w:rsid w:val="00186600"/>
    <w:rsid w:val="00192898"/>
    <w:rsid w:val="00193B66"/>
    <w:rsid w:val="001953A3"/>
    <w:rsid w:val="00195E03"/>
    <w:rsid w:val="001A201D"/>
    <w:rsid w:val="001A4D99"/>
    <w:rsid w:val="001A5174"/>
    <w:rsid w:val="001A7795"/>
    <w:rsid w:val="001D26C0"/>
    <w:rsid w:val="001D2E4C"/>
    <w:rsid w:val="001D4A47"/>
    <w:rsid w:val="001D4A4D"/>
    <w:rsid w:val="001D6B43"/>
    <w:rsid w:val="001D7601"/>
    <w:rsid w:val="001E12F7"/>
    <w:rsid w:val="001E209A"/>
    <w:rsid w:val="001E25AD"/>
    <w:rsid w:val="001E552F"/>
    <w:rsid w:val="00202B15"/>
    <w:rsid w:val="00207E21"/>
    <w:rsid w:val="00211C1A"/>
    <w:rsid w:val="00217A66"/>
    <w:rsid w:val="002226C0"/>
    <w:rsid w:val="00223C3A"/>
    <w:rsid w:val="00224F08"/>
    <w:rsid w:val="00231198"/>
    <w:rsid w:val="00233E0C"/>
    <w:rsid w:val="0023716D"/>
    <w:rsid w:val="002427E0"/>
    <w:rsid w:val="00255363"/>
    <w:rsid w:val="00257003"/>
    <w:rsid w:val="002601B3"/>
    <w:rsid w:val="0026170F"/>
    <w:rsid w:val="00270825"/>
    <w:rsid w:val="0028301D"/>
    <w:rsid w:val="0028302E"/>
    <w:rsid w:val="002833A7"/>
    <w:rsid w:val="00285A34"/>
    <w:rsid w:val="00287B0D"/>
    <w:rsid w:val="0029015A"/>
    <w:rsid w:val="00291D20"/>
    <w:rsid w:val="002939A4"/>
    <w:rsid w:val="00295C76"/>
    <w:rsid w:val="002979A1"/>
    <w:rsid w:val="002C0EBE"/>
    <w:rsid w:val="002C1F62"/>
    <w:rsid w:val="002C487C"/>
    <w:rsid w:val="002D10C4"/>
    <w:rsid w:val="002D618A"/>
    <w:rsid w:val="002E159C"/>
    <w:rsid w:val="002E3CCE"/>
    <w:rsid w:val="002E555B"/>
    <w:rsid w:val="002E5FB9"/>
    <w:rsid w:val="002F1D3A"/>
    <w:rsid w:val="002F30CD"/>
    <w:rsid w:val="002F732F"/>
    <w:rsid w:val="002F76B7"/>
    <w:rsid w:val="003005DC"/>
    <w:rsid w:val="00302769"/>
    <w:rsid w:val="003030F5"/>
    <w:rsid w:val="00313780"/>
    <w:rsid w:val="00315C80"/>
    <w:rsid w:val="003167CA"/>
    <w:rsid w:val="00316E46"/>
    <w:rsid w:val="00326204"/>
    <w:rsid w:val="00326C4B"/>
    <w:rsid w:val="00331A18"/>
    <w:rsid w:val="00332E53"/>
    <w:rsid w:val="0033344E"/>
    <w:rsid w:val="00354B11"/>
    <w:rsid w:val="00360342"/>
    <w:rsid w:val="00373718"/>
    <w:rsid w:val="00373A11"/>
    <w:rsid w:val="003742B3"/>
    <w:rsid w:val="0038646F"/>
    <w:rsid w:val="003925FF"/>
    <w:rsid w:val="0039396B"/>
    <w:rsid w:val="00397014"/>
    <w:rsid w:val="00397C9F"/>
    <w:rsid w:val="003A7626"/>
    <w:rsid w:val="003A7DB1"/>
    <w:rsid w:val="003B1022"/>
    <w:rsid w:val="003B488F"/>
    <w:rsid w:val="003B5BA3"/>
    <w:rsid w:val="003B7F1B"/>
    <w:rsid w:val="003C1635"/>
    <w:rsid w:val="003C37A4"/>
    <w:rsid w:val="003C7148"/>
    <w:rsid w:val="003D3C67"/>
    <w:rsid w:val="003D5524"/>
    <w:rsid w:val="003E57AF"/>
    <w:rsid w:val="003F567C"/>
    <w:rsid w:val="0040103E"/>
    <w:rsid w:val="004041C6"/>
    <w:rsid w:val="00411307"/>
    <w:rsid w:val="00413675"/>
    <w:rsid w:val="0041675D"/>
    <w:rsid w:val="00417363"/>
    <w:rsid w:val="0042097A"/>
    <w:rsid w:val="00420FB3"/>
    <w:rsid w:val="00422FCC"/>
    <w:rsid w:val="0042468F"/>
    <w:rsid w:val="004301E1"/>
    <w:rsid w:val="00431736"/>
    <w:rsid w:val="00432FB7"/>
    <w:rsid w:val="00441B77"/>
    <w:rsid w:val="00445EA8"/>
    <w:rsid w:val="00446E5A"/>
    <w:rsid w:val="00450B8F"/>
    <w:rsid w:val="00451CEF"/>
    <w:rsid w:val="0045203A"/>
    <w:rsid w:val="0045337D"/>
    <w:rsid w:val="00466FCA"/>
    <w:rsid w:val="004726F5"/>
    <w:rsid w:val="00472D8E"/>
    <w:rsid w:val="00480539"/>
    <w:rsid w:val="004851BE"/>
    <w:rsid w:val="00486F79"/>
    <w:rsid w:val="004967E0"/>
    <w:rsid w:val="00496E2A"/>
    <w:rsid w:val="004979B8"/>
    <w:rsid w:val="004A3240"/>
    <w:rsid w:val="004A7993"/>
    <w:rsid w:val="004B099F"/>
    <w:rsid w:val="004B0BED"/>
    <w:rsid w:val="004B0E15"/>
    <w:rsid w:val="004B5274"/>
    <w:rsid w:val="004D19E9"/>
    <w:rsid w:val="004E030B"/>
    <w:rsid w:val="004E5E9D"/>
    <w:rsid w:val="004E7CA0"/>
    <w:rsid w:val="004F1932"/>
    <w:rsid w:val="004F1F27"/>
    <w:rsid w:val="004F7C66"/>
    <w:rsid w:val="0050293E"/>
    <w:rsid w:val="0050776E"/>
    <w:rsid w:val="00511BC7"/>
    <w:rsid w:val="00517581"/>
    <w:rsid w:val="00522E5D"/>
    <w:rsid w:val="00522E5F"/>
    <w:rsid w:val="00537C98"/>
    <w:rsid w:val="00543CD9"/>
    <w:rsid w:val="005454CF"/>
    <w:rsid w:val="00554510"/>
    <w:rsid w:val="005555E9"/>
    <w:rsid w:val="00555FE1"/>
    <w:rsid w:val="00556C58"/>
    <w:rsid w:val="005605A9"/>
    <w:rsid w:val="00561C1F"/>
    <w:rsid w:val="00563390"/>
    <w:rsid w:val="005667AE"/>
    <w:rsid w:val="00571254"/>
    <w:rsid w:val="0057614F"/>
    <w:rsid w:val="00577030"/>
    <w:rsid w:val="00580BD3"/>
    <w:rsid w:val="00585EA4"/>
    <w:rsid w:val="0059000A"/>
    <w:rsid w:val="00590202"/>
    <w:rsid w:val="0059160A"/>
    <w:rsid w:val="00594626"/>
    <w:rsid w:val="005953C2"/>
    <w:rsid w:val="005A07EE"/>
    <w:rsid w:val="005B16B5"/>
    <w:rsid w:val="005B2759"/>
    <w:rsid w:val="005B52B3"/>
    <w:rsid w:val="005C1012"/>
    <w:rsid w:val="005C24B2"/>
    <w:rsid w:val="005C3C11"/>
    <w:rsid w:val="005C6BFD"/>
    <w:rsid w:val="005C796D"/>
    <w:rsid w:val="005D216E"/>
    <w:rsid w:val="005D2939"/>
    <w:rsid w:val="005D7174"/>
    <w:rsid w:val="005E6AF3"/>
    <w:rsid w:val="005F46A9"/>
    <w:rsid w:val="005F670E"/>
    <w:rsid w:val="00600BD2"/>
    <w:rsid w:val="00603889"/>
    <w:rsid w:val="006059BA"/>
    <w:rsid w:val="00610ECA"/>
    <w:rsid w:val="00612E1D"/>
    <w:rsid w:val="006139D8"/>
    <w:rsid w:val="00620F59"/>
    <w:rsid w:val="00621159"/>
    <w:rsid w:val="006246A2"/>
    <w:rsid w:val="00624EBF"/>
    <w:rsid w:val="00624FC8"/>
    <w:rsid w:val="00626793"/>
    <w:rsid w:val="00632024"/>
    <w:rsid w:val="0063452D"/>
    <w:rsid w:val="00643FC6"/>
    <w:rsid w:val="00651F18"/>
    <w:rsid w:val="006546FB"/>
    <w:rsid w:val="00655BF4"/>
    <w:rsid w:val="006612F3"/>
    <w:rsid w:val="00662E41"/>
    <w:rsid w:val="00670B9B"/>
    <w:rsid w:val="006732DA"/>
    <w:rsid w:val="00676893"/>
    <w:rsid w:val="00676CB5"/>
    <w:rsid w:val="00681C42"/>
    <w:rsid w:val="00682A83"/>
    <w:rsid w:val="00682B1A"/>
    <w:rsid w:val="00683D5D"/>
    <w:rsid w:val="006845C2"/>
    <w:rsid w:val="00691F71"/>
    <w:rsid w:val="00694CA2"/>
    <w:rsid w:val="006968AD"/>
    <w:rsid w:val="006A465F"/>
    <w:rsid w:val="006B1E51"/>
    <w:rsid w:val="006B49A1"/>
    <w:rsid w:val="006B628F"/>
    <w:rsid w:val="006B7B92"/>
    <w:rsid w:val="006C3092"/>
    <w:rsid w:val="006C56C3"/>
    <w:rsid w:val="006C5FCD"/>
    <w:rsid w:val="006D5477"/>
    <w:rsid w:val="006D5F89"/>
    <w:rsid w:val="006D7537"/>
    <w:rsid w:val="006E0B93"/>
    <w:rsid w:val="006E3A6A"/>
    <w:rsid w:val="006F0944"/>
    <w:rsid w:val="006F2383"/>
    <w:rsid w:val="006F291C"/>
    <w:rsid w:val="006F4BA5"/>
    <w:rsid w:val="006F5ABA"/>
    <w:rsid w:val="007030E2"/>
    <w:rsid w:val="007040CE"/>
    <w:rsid w:val="00704C79"/>
    <w:rsid w:val="00705EE6"/>
    <w:rsid w:val="00707899"/>
    <w:rsid w:val="00711BC8"/>
    <w:rsid w:val="00715E8F"/>
    <w:rsid w:val="00720C14"/>
    <w:rsid w:val="0072204D"/>
    <w:rsid w:val="00724771"/>
    <w:rsid w:val="00725219"/>
    <w:rsid w:val="00727411"/>
    <w:rsid w:val="00730C25"/>
    <w:rsid w:val="00734E86"/>
    <w:rsid w:val="00735C0E"/>
    <w:rsid w:val="007363FA"/>
    <w:rsid w:val="00736641"/>
    <w:rsid w:val="00737A59"/>
    <w:rsid w:val="00743D89"/>
    <w:rsid w:val="00747788"/>
    <w:rsid w:val="00753FD8"/>
    <w:rsid w:val="00754074"/>
    <w:rsid w:val="007641AA"/>
    <w:rsid w:val="0077548D"/>
    <w:rsid w:val="00782569"/>
    <w:rsid w:val="00785F35"/>
    <w:rsid w:val="00794CE1"/>
    <w:rsid w:val="0079765A"/>
    <w:rsid w:val="007A70F8"/>
    <w:rsid w:val="007B13EE"/>
    <w:rsid w:val="007B5EF3"/>
    <w:rsid w:val="007C32E8"/>
    <w:rsid w:val="007C5369"/>
    <w:rsid w:val="007C5495"/>
    <w:rsid w:val="007C7564"/>
    <w:rsid w:val="007D091D"/>
    <w:rsid w:val="007D0F60"/>
    <w:rsid w:val="007D70A9"/>
    <w:rsid w:val="007E0A2D"/>
    <w:rsid w:val="007E7914"/>
    <w:rsid w:val="007F2173"/>
    <w:rsid w:val="007F2464"/>
    <w:rsid w:val="007F3ACC"/>
    <w:rsid w:val="007F6AB7"/>
    <w:rsid w:val="0080011D"/>
    <w:rsid w:val="00803E31"/>
    <w:rsid w:val="0080452B"/>
    <w:rsid w:val="008071D5"/>
    <w:rsid w:val="008076D3"/>
    <w:rsid w:val="00811083"/>
    <w:rsid w:val="00813714"/>
    <w:rsid w:val="00815645"/>
    <w:rsid w:val="008163F2"/>
    <w:rsid w:val="008167D3"/>
    <w:rsid w:val="008200E7"/>
    <w:rsid w:val="00821353"/>
    <w:rsid w:val="00821D56"/>
    <w:rsid w:val="008238E4"/>
    <w:rsid w:val="00834EA4"/>
    <w:rsid w:val="00843018"/>
    <w:rsid w:val="008441FD"/>
    <w:rsid w:val="00847013"/>
    <w:rsid w:val="00847EDD"/>
    <w:rsid w:val="008521A9"/>
    <w:rsid w:val="00860615"/>
    <w:rsid w:val="008624D3"/>
    <w:rsid w:val="00863C47"/>
    <w:rsid w:val="00864A86"/>
    <w:rsid w:val="00865201"/>
    <w:rsid w:val="00867A69"/>
    <w:rsid w:val="00872AD7"/>
    <w:rsid w:val="008732C7"/>
    <w:rsid w:val="00875B3C"/>
    <w:rsid w:val="0087685C"/>
    <w:rsid w:val="0088326B"/>
    <w:rsid w:val="00887443"/>
    <w:rsid w:val="00887C8C"/>
    <w:rsid w:val="00890A65"/>
    <w:rsid w:val="008A16C6"/>
    <w:rsid w:val="008A7FCF"/>
    <w:rsid w:val="008B7007"/>
    <w:rsid w:val="008C21EA"/>
    <w:rsid w:val="008C44C7"/>
    <w:rsid w:val="008C7542"/>
    <w:rsid w:val="008D20BD"/>
    <w:rsid w:val="008D2195"/>
    <w:rsid w:val="008D3485"/>
    <w:rsid w:val="008D4AED"/>
    <w:rsid w:val="008D5886"/>
    <w:rsid w:val="008D59D5"/>
    <w:rsid w:val="008D605C"/>
    <w:rsid w:val="008E055E"/>
    <w:rsid w:val="008E070E"/>
    <w:rsid w:val="008E0A63"/>
    <w:rsid w:val="008E1033"/>
    <w:rsid w:val="008E14C2"/>
    <w:rsid w:val="008E1C1D"/>
    <w:rsid w:val="008E4E90"/>
    <w:rsid w:val="008E521A"/>
    <w:rsid w:val="008E6196"/>
    <w:rsid w:val="008F0ABA"/>
    <w:rsid w:val="008F6051"/>
    <w:rsid w:val="009062FF"/>
    <w:rsid w:val="009072FB"/>
    <w:rsid w:val="0090763F"/>
    <w:rsid w:val="00916AA3"/>
    <w:rsid w:val="00916E34"/>
    <w:rsid w:val="009177BC"/>
    <w:rsid w:val="009206B0"/>
    <w:rsid w:val="00923401"/>
    <w:rsid w:val="00924658"/>
    <w:rsid w:val="009271C2"/>
    <w:rsid w:val="00930FDE"/>
    <w:rsid w:val="00931003"/>
    <w:rsid w:val="00931018"/>
    <w:rsid w:val="009404B8"/>
    <w:rsid w:val="00942D12"/>
    <w:rsid w:val="009503E4"/>
    <w:rsid w:val="00952451"/>
    <w:rsid w:val="00955E5A"/>
    <w:rsid w:val="00957B7E"/>
    <w:rsid w:val="00961ABF"/>
    <w:rsid w:val="009628E3"/>
    <w:rsid w:val="00963D72"/>
    <w:rsid w:val="00971AE8"/>
    <w:rsid w:val="009726D1"/>
    <w:rsid w:val="00973355"/>
    <w:rsid w:val="00974B34"/>
    <w:rsid w:val="009809DF"/>
    <w:rsid w:val="0098228E"/>
    <w:rsid w:val="0098598D"/>
    <w:rsid w:val="00991F4F"/>
    <w:rsid w:val="009933C0"/>
    <w:rsid w:val="009933D8"/>
    <w:rsid w:val="009A3A2B"/>
    <w:rsid w:val="009B09C9"/>
    <w:rsid w:val="009B2512"/>
    <w:rsid w:val="009B7D4A"/>
    <w:rsid w:val="009D5DA5"/>
    <w:rsid w:val="009E3023"/>
    <w:rsid w:val="009E4FA9"/>
    <w:rsid w:val="009F461D"/>
    <w:rsid w:val="00A032F8"/>
    <w:rsid w:val="00A11610"/>
    <w:rsid w:val="00A11639"/>
    <w:rsid w:val="00A17B88"/>
    <w:rsid w:val="00A21EFA"/>
    <w:rsid w:val="00A25601"/>
    <w:rsid w:val="00A33B08"/>
    <w:rsid w:val="00A401C0"/>
    <w:rsid w:val="00A40DD8"/>
    <w:rsid w:val="00A4209D"/>
    <w:rsid w:val="00A46D5E"/>
    <w:rsid w:val="00A50416"/>
    <w:rsid w:val="00A5195C"/>
    <w:rsid w:val="00A51C9F"/>
    <w:rsid w:val="00A54404"/>
    <w:rsid w:val="00A56D20"/>
    <w:rsid w:val="00A62E3D"/>
    <w:rsid w:val="00A632B7"/>
    <w:rsid w:val="00A70FB7"/>
    <w:rsid w:val="00A72F68"/>
    <w:rsid w:val="00A737EB"/>
    <w:rsid w:val="00A763EA"/>
    <w:rsid w:val="00A80BDE"/>
    <w:rsid w:val="00A82F0D"/>
    <w:rsid w:val="00AA1D1B"/>
    <w:rsid w:val="00AA4FCA"/>
    <w:rsid w:val="00AA575F"/>
    <w:rsid w:val="00AA5B8D"/>
    <w:rsid w:val="00AB394E"/>
    <w:rsid w:val="00AB5049"/>
    <w:rsid w:val="00AB7994"/>
    <w:rsid w:val="00AC2A94"/>
    <w:rsid w:val="00AC5E08"/>
    <w:rsid w:val="00AD2A3D"/>
    <w:rsid w:val="00AD6741"/>
    <w:rsid w:val="00AD7445"/>
    <w:rsid w:val="00AD7582"/>
    <w:rsid w:val="00AE3C80"/>
    <w:rsid w:val="00AE44DF"/>
    <w:rsid w:val="00AE6465"/>
    <w:rsid w:val="00B016A2"/>
    <w:rsid w:val="00B02F2E"/>
    <w:rsid w:val="00B03273"/>
    <w:rsid w:val="00B03794"/>
    <w:rsid w:val="00B13599"/>
    <w:rsid w:val="00B15639"/>
    <w:rsid w:val="00B15BBE"/>
    <w:rsid w:val="00B21330"/>
    <w:rsid w:val="00B24B71"/>
    <w:rsid w:val="00B257FF"/>
    <w:rsid w:val="00B311F9"/>
    <w:rsid w:val="00B3337A"/>
    <w:rsid w:val="00B346B9"/>
    <w:rsid w:val="00B37322"/>
    <w:rsid w:val="00B40619"/>
    <w:rsid w:val="00B4188F"/>
    <w:rsid w:val="00B5055F"/>
    <w:rsid w:val="00B53B9F"/>
    <w:rsid w:val="00B64E11"/>
    <w:rsid w:val="00B669B1"/>
    <w:rsid w:val="00B77E5C"/>
    <w:rsid w:val="00B80A75"/>
    <w:rsid w:val="00B8403F"/>
    <w:rsid w:val="00B979FD"/>
    <w:rsid w:val="00BA30A7"/>
    <w:rsid w:val="00BA4E63"/>
    <w:rsid w:val="00BA71BD"/>
    <w:rsid w:val="00BB348F"/>
    <w:rsid w:val="00BC2551"/>
    <w:rsid w:val="00BC3D0A"/>
    <w:rsid w:val="00BC4CDF"/>
    <w:rsid w:val="00BC5A36"/>
    <w:rsid w:val="00BD4FAC"/>
    <w:rsid w:val="00BE6CF1"/>
    <w:rsid w:val="00BF40C7"/>
    <w:rsid w:val="00BF61D2"/>
    <w:rsid w:val="00C028BE"/>
    <w:rsid w:val="00C0315D"/>
    <w:rsid w:val="00C04627"/>
    <w:rsid w:val="00C05154"/>
    <w:rsid w:val="00C06775"/>
    <w:rsid w:val="00C078E4"/>
    <w:rsid w:val="00C10380"/>
    <w:rsid w:val="00C10B08"/>
    <w:rsid w:val="00C12562"/>
    <w:rsid w:val="00C13E0D"/>
    <w:rsid w:val="00C20C3B"/>
    <w:rsid w:val="00C23096"/>
    <w:rsid w:val="00C27734"/>
    <w:rsid w:val="00C30501"/>
    <w:rsid w:val="00C32523"/>
    <w:rsid w:val="00C32884"/>
    <w:rsid w:val="00C528E5"/>
    <w:rsid w:val="00C72FF5"/>
    <w:rsid w:val="00C80A28"/>
    <w:rsid w:val="00C80CEC"/>
    <w:rsid w:val="00C83C8C"/>
    <w:rsid w:val="00C95117"/>
    <w:rsid w:val="00C9727F"/>
    <w:rsid w:val="00CA0410"/>
    <w:rsid w:val="00CA1776"/>
    <w:rsid w:val="00CA3BC3"/>
    <w:rsid w:val="00CB1824"/>
    <w:rsid w:val="00CB2E49"/>
    <w:rsid w:val="00CB4986"/>
    <w:rsid w:val="00CB602F"/>
    <w:rsid w:val="00CC2326"/>
    <w:rsid w:val="00CC2418"/>
    <w:rsid w:val="00CC6A93"/>
    <w:rsid w:val="00CD0642"/>
    <w:rsid w:val="00CD2979"/>
    <w:rsid w:val="00CD321D"/>
    <w:rsid w:val="00CE0E4B"/>
    <w:rsid w:val="00CE47A5"/>
    <w:rsid w:val="00CE5DB2"/>
    <w:rsid w:val="00CF3FBB"/>
    <w:rsid w:val="00CF720C"/>
    <w:rsid w:val="00D018C9"/>
    <w:rsid w:val="00D01EE7"/>
    <w:rsid w:val="00D028AC"/>
    <w:rsid w:val="00D051B4"/>
    <w:rsid w:val="00D06BC4"/>
    <w:rsid w:val="00D11BB7"/>
    <w:rsid w:val="00D13893"/>
    <w:rsid w:val="00D1432B"/>
    <w:rsid w:val="00D14A65"/>
    <w:rsid w:val="00D211E9"/>
    <w:rsid w:val="00D23A67"/>
    <w:rsid w:val="00D23AC7"/>
    <w:rsid w:val="00D26EA1"/>
    <w:rsid w:val="00D2735B"/>
    <w:rsid w:val="00D27C65"/>
    <w:rsid w:val="00D37325"/>
    <w:rsid w:val="00D37DB3"/>
    <w:rsid w:val="00D410F1"/>
    <w:rsid w:val="00D419FF"/>
    <w:rsid w:val="00D451B7"/>
    <w:rsid w:val="00D509D5"/>
    <w:rsid w:val="00D576A9"/>
    <w:rsid w:val="00D61DA8"/>
    <w:rsid w:val="00D66325"/>
    <w:rsid w:val="00D770ED"/>
    <w:rsid w:val="00D859C4"/>
    <w:rsid w:val="00D8707C"/>
    <w:rsid w:val="00D87FFE"/>
    <w:rsid w:val="00DA27A1"/>
    <w:rsid w:val="00DA3D49"/>
    <w:rsid w:val="00DA6AA3"/>
    <w:rsid w:val="00DB348D"/>
    <w:rsid w:val="00DB3E7D"/>
    <w:rsid w:val="00DB56EF"/>
    <w:rsid w:val="00DB74B5"/>
    <w:rsid w:val="00DC1BFF"/>
    <w:rsid w:val="00DC45FF"/>
    <w:rsid w:val="00DC7588"/>
    <w:rsid w:val="00DD3A36"/>
    <w:rsid w:val="00DE0AC2"/>
    <w:rsid w:val="00DE57E1"/>
    <w:rsid w:val="00DF1CC3"/>
    <w:rsid w:val="00E0178C"/>
    <w:rsid w:val="00E048F7"/>
    <w:rsid w:val="00E074E0"/>
    <w:rsid w:val="00E15A92"/>
    <w:rsid w:val="00E27BD8"/>
    <w:rsid w:val="00E36C96"/>
    <w:rsid w:val="00E42E76"/>
    <w:rsid w:val="00E4365E"/>
    <w:rsid w:val="00E47AF3"/>
    <w:rsid w:val="00E51C98"/>
    <w:rsid w:val="00E52816"/>
    <w:rsid w:val="00E5461E"/>
    <w:rsid w:val="00E6087A"/>
    <w:rsid w:val="00E70871"/>
    <w:rsid w:val="00E727DB"/>
    <w:rsid w:val="00E745F2"/>
    <w:rsid w:val="00E811AA"/>
    <w:rsid w:val="00E82227"/>
    <w:rsid w:val="00E84439"/>
    <w:rsid w:val="00EA0255"/>
    <w:rsid w:val="00EA0264"/>
    <w:rsid w:val="00EA6AAE"/>
    <w:rsid w:val="00EB52C5"/>
    <w:rsid w:val="00EB5B61"/>
    <w:rsid w:val="00EC1755"/>
    <w:rsid w:val="00EC21F7"/>
    <w:rsid w:val="00EC35E8"/>
    <w:rsid w:val="00EC5E24"/>
    <w:rsid w:val="00ED4E7C"/>
    <w:rsid w:val="00ED7689"/>
    <w:rsid w:val="00EE57BF"/>
    <w:rsid w:val="00EE5F13"/>
    <w:rsid w:val="00EE7FBE"/>
    <w:rsid w:val="00EF4FEE"/>
    <w:rsid w:val="00EF732D"/>
    <w:rsid w:val="00EF7914"/>
    <w:rsid w:val="00F01501"/>
    <w:rsid w:val="00F1031D"/>
    <w:rsid w:val="00F12B9A"/>
    <w:rsid w:val="00F154B0"/>
    <w:rsid w:val="00F261B9"/>
    <w:rsid w:val="00F34C94"/>
    <w:rsid w:val="00F378D9"/>
    <w:rsid w:val="00F60652"/>
    <w:rsid w:val="00F61953"/>
    <w:rsid w:val="00F66CD7"/>
    <w:rsid w:val="00F6755C"/>
    <w:rsid w:val="00F73B3C"/>
    <w:rsid w:val="00F751FB"/>
    <w:rsid w:val="00F81462"/>
    <w:rsid w:val="00F8398F"/>
    <w:rsid w:val="00F83B6C"/>
    <w:rsid w:val="00F845BB"/>
    <w:rsid w:val="00F949F9"/>
    <w:rsid w:val="00FA3A23"/>
    <w:rsid w:val="00FA70C0"/>
    <w:rsid w:val="00FC2952"/>
    <w:rsid w:val="00FC6A09"/>
    <w:rsid w:val="00FD1F79"/>
    <w:rsid w:val="00FD7269"/>
    <w:rsid w:val="00FE0701"/>
    <w:rsid w:val="00FE2D33"/>
    <w:rsid w:val="00FE3F91"/>
    <w:rsid w:val="00FE6ABB"/>
    <w:rsid w:val="00FF0A04"/>
    <w:rsid w:val="00FF4DD1"/>
    <w:rsid w:val="00FF518A"/>
    <w:rsid w:val="00FF5B55"/>
    <w:rsid w:val="00FF66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27"/>
    <w:pPr>
      <w:bidi/>
      <w:spacing w:after="0" w:line="240" w:lineRule="auto"/>
      <w:ind w:firstLine="284"/>
      <w:jc w:val="lowKashida"/>
    </w:pPr>
    <w:rPr>
      <w:rFonts w:ascii="Times New Roman" w:eastAsia="Times New Roman" w:hAnsi="Times New Roman" w:cs="B Lotus"/>
      <w:sz w:val="28"/>
      <w:szCs w:val="28"/>
    </w:rPr>
  </w:style>
  <w:style w:type="paragraph" w:styleId="Heading1">
    <w:name w:val="heading 1"/>
    <w:basedOn w:val="Normal"/>
    <w:next w:val="Normal"/>
    <w:link w:val="Heading1Char"/>
    <w:qFormat/>
    <w:rsid w:val="00C0462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C04627"/>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C04627"/>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462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C04627"/>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C04627"/>
    <w:rPr>
      <w:rFonts w:ascii="Cambria" w:eastAsia="Times New Roman" w:hAnsi="Cambria" w:cs="Times New Roman"/>
      <w:b/>
      <w:bCs/>
      <w:sz w:val="26"/>
      <w:szCs w:val="26"/>
    </w:rPr>
  </w:style>
  <w:style w:type="paragraph" w:customStyle="1" w:styleId="a">
    <w:name w:val="تيتر اول"/>
    <w:basedOn w:val="Normal"/>
    <w:link w:val="Char"/>
    <w:qFormat/>
    <w:rsid w:val="00B24B71"/>
    <w:pPr>
      <w:spacing w:before="240" w:after="240"/>
      <w:ind w:firstLine="0"/>
      <w:jc w:val="center"/>
      <w:outlineLvl w:val="1"/>
    </w:pPr>
    <w:rPr>
      <w:rFonts w:ascii="YAG" w:hAnsi="YAG" w:cs="B Yagut"/>
      <w:bCs/>
      <w:szCs w:val="32"/>
    </w:rPr>
  </w:style>
  <w:style w:type="character" w:customStyle="1" w:styleId="Char">
    <w:name w:val="تيتر اول Char"/>
    <w:link w:val="a"/>
    <w:rsid w:val="00B24B71"/>
    <w:rPr>
      <w:rFonts w:ascii="YAG" w:eastAsia="Times New Roman" w:hAnsi="YAG" w:cs="B Yagut"/>
      <w:bCs/>
      <w:sz w:val="28"/>
      <w:szCs w:val="32"/>
    </w:rPr>
  </w:style>
  <w:style w:type="paragraph" w:customStyle="1" w:styleId="a0">
    <w:name w:val="تيتر دوم"/>
    <w:basedOn w:val="Normal"/>
    <w:link w:val="Char0"/>
    <w:qFormat/>
    <w:rsid w:val="00B24B71"/>
    <w:pPr>
      <w:spacing w:before="240" w:after="60"/>
      <w:ind w:firstLine="0"/>
      <w:outlineLvl w:val="2"/>
    </w:pPr>
    <w:rPr>
      <w:rFonts w:ascii="YAG" w:hAnsi="YAG" w:cs="B Zar"/>
      <w:b/>
      <w:bCs/>
      <w:sz w:val="32"/>
      <w:szCs w:val="26"/>
    </w:rPr>
  </w:style>
  <w:style w:type="character" w:customStyle="1" w:styleId="Char0">
    <w:name w:val="تيتر دوم Char"/>
    <w:link w:val="a0"/>
    <w:rsid w:val="00B24B71"/>
    <w:rPr>
      <w:rFonts w:ascii="YAG" w:eastAsia="Times New Roman" w:hAnsi="YAG" w:cs="B Zar"/>
      <w:b/>
      <w:bCs/>
      <w:sz w:val="32"/>
      <w:szCs w:val="26"/>
    </w:rPr>
  </w:style>
  <w:style w:type="paragraph" w:styleId="FootnoteText">
    <w:name w:val="footnote text"/>
    <w:basedOn w:val="Normal"/>
    <w:link w:val="FootnoteTextChar"/>
    <w:unhideWhenUsed/>
    <w:rsid w:val="00C04627"/>
    <w:pPr>
      <w:bidi w:val="0"/>
    </w:pPr>
    <w:rPr>
      <w:sz w:val="20"/>
      <w:szCs w:val="20"/>
    </w:rPr>
  </w:style>
  <w:style w:type="character" w:customStyle="1" w:styleId="FootnoteTextChar">
    <w:name w:val="Footnote Text Char"/>
    <w:basedOn w:val="DefaultParagraphFont"/>
    <w:link w:val="FootnoteText"/>
    <w:rsid w:val="00C04627"/>
    <w:rPr>
      <w:rFonts w:ascii="Times New Roman" w:eastAsia="Times New Roman" w:hAnsi="Times New Roman" w:cs="B Lotus"/>
      <w:sz w:val="20"/>
      <w:szCs w:val="20"/>
    </w:rPr>
  </w:style>
  <w:style w:type="character" w:styleId="FootnoteReference">
    <w:name w:val="footnote reference"/>
    <w:unhideWhenUsed/>
    <w:rsid w:val="00C04627"/>
    <w:rPr>
      <w:vertAlign w:val="superscript"/>
    </w:rPr>
  </w:style>
  <w:style w:type="paragraph" w:styleId="Header">
    <w:name w:val="header"/>
    <w:basedOn w:val="Normal"/>
    <w:link w:val="HeaderChar"/>
    <w:rsid w:val="00C04627"/>
    <w:pPr>
      <w:tabs>
        <w:tab w:val="center" w:pos="4153"/>
        <w:tab w:val="right" w:pos="8306"/>
      </w:tabs>
    </w:pPr>
  </w:style>
  <w:style w:type="character" w:customStyle="1" w:styleId="HeaderChar">
    <w:name w:val="Header Char"/>
    <w:basedOn w:val="DefaultParagraphFont"/>
    <w:link w:val="Header"/>
    <w:rsid w:val="00C04627"/>
    <w:rPr>
      <w:rFonts w:ascii="Times New Roman" w:eastAsia="Times New Roman" w:hAnsi="Times New Roman" w:cs="B Lotus"/>
      <w:sz w:val="28"/>
      <w:szCs w:val="28"/>
    </w:rPr>
  </w:style>
  <w:style w:type="paragraph" w:styleId="Footer">
    <w:name w:val="footer"/>
    <w:basedOn w:val="Normal"/>
    <w:link w:val="FooterChar"/>
    <w:rsid w:val="00C04627"/>
    <w:pPr>
      <w:tabs>
        <w:tab w:val="center" w:pos="4153"/>
        <w:tab w:val="right" w:pos="8306"/>
      </w:tabs>
    </w:pPr>
  </w:style>
  <w:style w:type="character" w:customStyle="1" w:styleId="FooterChar">
    <w:name w:val="Footer Char"/>
    <w:basedOn w:val="DefaultParagraphFont"/>
    <w:link w:val="Footer"/>
    <w:rsid w:val="00C04627"/>
    <w:rPr>
      <w:rFonts w:ascii="Times New Roman" w:eastAsia="Times New Roman" w:hAnsi="Times New Roman" w:cs="B Lotus"/>
      <w:sz w:val="28"/>
      <w:szCs w:val="28"/>
    </w:rPr>
  </w:style>
  <w:style w:type="character" w:styleId="PageNumber">
    <w:name w:val="page number"/>
    <w:basedOn w:val="DefaultParagraphFont"/>
    <w:rsid w:val="00C04627"/>
  </w:style>
  <w:style w:type="table" w:styleId="TableGrid">
    <w:name w:val="Table Grid"/>
    <w:basedOn w:val="TableNormal"/>
    <w:rsid w:val="00C0462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1">
    <w:name w:val="بخش"/>
    <w:basedOn w:val="Normal"/>
    <w:link w:val="Char1"/>
    <w:qFormat/>
    <w:rsid w:val="00B24B71"/>
    <w:pPr>
      <w:spacing w:before="240" w:after="240"/>
      <w:ind w:firstLine="0"/>
      <w:jc w:val="center"/>
      <w:outlineLvl w:val="0"/>
    </w:pPr>
    <w:rPr>
      <w:rFonts w:ascii="LTS" w:hAnsi="LTS" w:cs="B Titr"/>
      <w:szCs w:val="40"/>
    </w:rPr>
  </w:style>
  <w:style w:type="character" w:customStyle="1" w:styleId="Char1">
    <w:name w:val="بخش Char"/>
    <w:link w:val="a1"/>
    <w:rsid w:val="00B24B71"/>
    <w:rPr>
      <w:rFonts w:ascii="LTS" w:eastAsia="Times New Roman" w:hAnsi="LTS" w:cs="B Titr"/>
      <w:sz w:val="28"/>
      <w:szCs w:val="40"/>
    </w:rPr>
  </w:style>
  <w:style w:type="paragraph" w:styleId="Title">
    <w:name w:val="Title"/>
    <w:basedOn w:val="Normal"/>
    <w:next w:val="Normal"/>
    <w:link w:val="TitleChar"/>
    <w:rsid w:val="00C04627"/>
    <w:pPr>
      <w:spacing w:before="200"/>
      <w:ind w:firstLine="0"/>
    </w:pPr>
    <w:rPr>
      <w:rFonts w:ascii="Cambria" w:hAnsi="Cambria"/>
      <w:b/>
      <w:bCs/>
      <w:kern w:val="28"/>
      <w:sz w:val="32"/>
      <w:szCs w:val="32"/>
    </w:rPr>
  </w:style>
  <w:style w:type="character" w:customStyle="1" w:styleId="TitleChar">
    <w:name w:val="Title Char"/>
    <w:basedOn w:val="DefaultParagraphFont"/>
    <w:link w:val="Title"/>
    <w:rsid w:val="00C04627"/>
    <w:rPr>
      <w:rFonts w:ascii="Cambria" w:eastAsia="Times New Roman" w:hAnsi="Cambria" w:cs="B Lotus"/>
      <w:b/>
      <w:bCs/>
      <w:kern w:val="28"/>
      <w:sz w:val="32"/>
      <w:szCs w:val="32"/>
    </w:rPr>
  </w:style>
  <w:style w:type="paragraph" w:styleId="TOC1">
    <w:name w:val="toc 1"/>
    <w:basedOn w:val="Normal"/>
    <w:next w:val="Normal"/>
    <w:uiPriority w:val="39"/>
    <w:rsid w:val="00C04627"/>
    <w:pPr>
      <w:spacing w:before="100"/>
      <w:ind w:firstLine="0"/>
      <w:jc w:val="both"/>
    </w:pPr>
    <w:rPr>
      <w:rFonts w:ascii="Times New Roman Bold" w:hAnsi="Times New Roman Bold" w:cs="B Zar"/>
      <w:b/>
      <w:bCs/>
    </w:rPr>
  </w:style>
  <w:style w:type="paragraph" w:styleId="TOC2">
    <w:name w:val="toc 2"/>
    <w:basedOn w:val="Normal"/>
    <w:next w:val="Normal"/>
    <w:uiPriority w:val="39"/>
    <w:rsid w:val="00C04627"/>
    <w:pPr>
      <w:spacing w:before="100"/>
      <w:ind w:left="278" w:firstLine="0"/>
      <w:jc w:val="both"/>
    </w:pPr>
    <w:rPr>
      <w:rFonts w:ascii="Times New Roman Bold" w:hAnsi="Times New Roman Bold" w:cs="B Yagut"/>
      <w:b/>
      <w:bCs/>
    </w:rPr>
  </w:style>
  <w:style w:type="paragraph" w:styleId="TOC3">
    <w:name w:val="toc 3"/>
    <w:basedOn w:val="Normal"/>
    <w:next w:val="Normal"/>
    <w:uiPriority w:val="39"/>
    <w:rsid w:val="00C04627"/>
    <w:pPr>
      <w:ind w:left="567" w:firstLine="0"/>
      <w:jc w:val="both"/>
    </w:pPr>
  </w:style>
  <w:style w:type="character" w:styleId="Hyperlink">
    <w:name w:val="Hyperlink"/>
    <w:uiPriority w:val="99"/>
    <w:unhideWhenUsed/>
    <w:rsid w:val="00C04627"/>
    <w:rPr>
      <w:color w:val="0000FF"/>
      <w:u w:val="single"/>
    </w:rPr>
  </w:style>
  <w:style w:type="paragraph" w:customStyle="1" w:styleId="a2">
    <w:name w:val="نص عربي"/>
    <w:basedOn w:val="Normal"/>
    <w:link w:val="Char2"/>
    <w:qFormat/>
    <w:rsid w:val="0059160A"/>
    <w:rPr>
      <w:rFonts w:ascii="mylotus" w:hAnsi="mylotus" w:cs="mylotus"/>
      <w:bCs/>
      <w:szCs w:val="27"/>
    </w:rPr>
  </w:style>
  <w:style w:type="paragraph" w:customStyle="1" w:styleId="a3">
    <w:name w:val="تيتر سوم"/>
    <w:basedOn w:val="Normal"/>
    <w:link w:val="Char3"/>
    <w:qFormat/>
    <w:rsid w:val="00B24B71"/>
    <w:pPr>
      <w:spacing w:before="240"/>
      <w:ind w:firstLine="0"/>
      <w:outlineLvl w:val="3"/>
    </w:pPr>
    <w:rPr>
      <w:b/>
      <w:bCs/>
      <w:sz w:val="32"/>
      <w:szCs w:val="30"/>
    </w:rPr>
  </w:style>
  <w:style w:type="character" w:customStyle="1" w:styleId="Char2">
    <w:name w:val="نص عربي Char"/>
    <w:basedOn w:val="DefaultParagraphFont"/>
    <w:link w:val="a2"/>
    <w:rsid w:val="0059160A"/>
    <w:rPr>
      <w:rFonts w:ascii="mylotus" w:eastAsia="Times New Roman" w:hAnsi="mylotus" w:cs="mylotus"/>
      <w:bCs/>
      <w:sz w:val="28"/>
      <w:szCs w:val="27"/>
    </w:rPr>
  </w:style>
  <w:style w:type="character" w:styleId="FollowedHyperlink">
    <w:name w:val="FollowedHyperlink"/>
    <w:basedOn w:val="DefaultParagraphFont"/>
    <w:uiPriority w:val="99"/>
    <w:semiHidden/>
    <w:unhideWhenUsed/>
    <w:rsid w:val="00B24B71"/>
    <w:rPr>
      <w:color w:val="800080" w:themeColor="followedHyperlink"/>
      <w:u w:val="single"/>
    </w:rPr>
  </w:style>
  <w:style w:type="character" w:customStyle="1" w:styleId="Char3">
    <w:name w:val="تيتر سوم Char"/>
    <w:basedOn w:val="DefaultParagraphFont"/>
    <w:link w:val="a3"/>
    <w:rsid w:val="00B24B71"/>
    <w:rPr>
      <w:rFonts w:ascii="Times New Roman" w:eastAsia="Times New Roman" w:hAnsi="Times New Roman" w:cs="B Lotus"/>
      <w:b/>
      <w:bCs/>
      <w:sz w:val="32"/>
      <w:szCs w:val="30"/>
    </w:rPr>
  </w:style>
  <w:style w:type="paragraph" w:styleId="TOC4">
    <w:name w:val="toc 4"/>
    <w:basedOn w:val="Normal"/>
    <w:next w:val="Normal"/>
    <w:autoRedefine/>
    <w:uiPriority w:val="39"/>
    <w:unhideWhenUsed/>
    <w:rsid w:val="006B7B92"/>
    <w:pPr>
      <w:spacing w:after="100" w:line="276" w:lineRule="auto"/>
      <w:ind w:left="660" w:firstLine="0"/>
      <w:jc w:val="left"/>
    </w:pPr>
    <w:rPr>
      <w:rFonts w:asciiTheme="minorHAnsi" w:eastAsiaTheme="minorEastAsia" w:hAnsiTheme="minorHAnsi" w:cstheme="minorBidi"/>
      <w:sz w:val="22"/>
      <w:szCs w:val="22"/>
      <w:lang w:bidi="fa-IR"/>
    </w:rPr>
  </w:style>
  <w:style w:type="paragraph" w:styleId="TOC5">
    <w:name w:val="toc 5"/>
    <w:basedOn w:val="Normal"/>
    <w:next w:val="Normal"/>
    <w:autoRedefine/>
    <w:uiPriority w:val="39"/>
    <w:unhideWhenUsed/>
    <w:rsid w:val="006B7B92"/>
    <w:pPr>
      <w:spacing w:after="100" w:line="276" w:lineRule="auto"/>
      <w:ind w:left="880" w:firstLine="0"/>
      <w:jc w:val="left"/>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6B7B92"/>
    <w:pPr>
      <w:spacing w:after="100" w:line="276" w:lineRule="auto"/>
      <w:ind w:left="1100" w:firstLine="0"/>
      <w:jc w:val="left"/>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6B7B92"/>
    <w:pPr>
      <w:spacing w:after="100" w:line="276" w:lineRule="auto"/>
      <w:ind w:left="1320" w:firstLine="0"/>
      <w:jc w:val="left"/>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6B7B92"/>
    <w:pPr>
      <w:spacing w:after="100" w:line="276" w:lineRule="auto"/>
      <w:ind w:left="1540" w:firstLine="0"/>
      <w:jc w:val="left"/>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6B7B92"/>
    <w:pPr>
      <w:spacing w:after="100" w:line="276" w:lineRule="auto"/>
      <w:ind w:left="1760" w:firstLine="0"/>
      <w:jc w:val="left"/>
    </w:pPr>
    <w:rPr>
      <w:rFonts w:asciiTheme="minorHAnsi" w:eastAsiaTheme="minorEastAsia" w:hAnsiTheme="minorHAnsi" w:cstheme="minorBidi"/>
      <w:sz w:val="22"/>
      <w:szCs w:val="2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695782">
      <w:bodyDiv w:val="1"/>
      <w:marLeft w:val="90"/>
      <w:marRight w:val="90"/>
      <w:marTop w:val="90"/>
      <w:marBottom w:val="90"/>
      <w:divBdr>
        <w:top w:val="none" w:sz="0" w:space="0" w:color="auto"/>
        <w:left w:val="none" w:sz="0" w:space="0" w:color="auto"/>
        <w:bottom w:val="none" w:sz="0" w:space="0" w:color="auto"/>
        <w:right w:val="none" w:sz="0" w:space="0" w:color="auto"/>
      </w:divBdr>
      <w:divsChild>
        <w:div w:id="472479409">
          <w:marLeft w:val="0"/>
          <w:marRight w:val="0"/>
          <w:marTop w:val="0"/>
          <w:marBottom w:val="0"/>
          <w:divBdr>
            <w:top w:val="none" w:sz="0" w:space="0" w:color="auto"/>
            <w:left w:val="none" w:sz="0" w:space="0" w:color="auto"/>
            <w:bottom w:val="none" w:sz="0" w:space="0" w:color="auto"/>
            <w:right w:val="none" w:sz="0" w:space="0" w:color="auto"/>
          </w:divBdr>
          <w:divsChild>
            <w:div w:id="406532884">
              <w:marLeft w:val="0"/>
              <w:marRight w:val="0"/>
              <w:marTop w:val="0"/>
              <w:marBottom w:val="0"/>
              <w:divBdr>
                <w:top w:val="none" w:sz="0" w:space="0" w:color="auto"/>
                <w:left w:val="none" w:sz="0" w:space="0" w:color="auto"/>
                <w:bottom w:val="none" w:sz="0" w:space="0" w:color="auto"/>
                <w:right w:val="none" w:sz="0" w:space="0" w:color="auto"/>
              </w:divBdr>
              <w:divsChild>
                <w:div w:id="4078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16FAF-EB02-4F1B-A975-72D2E3A3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2249</TotalTime>
  <Pages>461</Pages>
  <Words>73530</Words>
  <Characters>419124</Characters>
  <Application>Microsoft Office Word</Application>
  <DocSecurity>0</DocSecurity>
  <Lines>3492</Lines>
  <Paragraphs>983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welcomeTO farhad net</dc:creator>
  <cp:keywords/>
  <dc:description/>
  <cp:lastModifiedBy>HP</cp:lastModifiedBy>
  <cp:revision>178</cp:revision>
  <dcterms:created xsi:type="dcterms:W3CDTF">2011-06-28T11:54:00Z</dcterms:created>
  <dcterms:modified xsi:type="dcterms:W3CDTF">2011-11-25T03:59:00Z</dcterms:modified>
</cp:coreProperties>
</file>